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EB" w:rsidRDefault="007A10EB" w:rsidP="007A10EB">
      <w:pPr>
        <w:pStyle w:val="Virsraksts3"/>
        <w:jc w:val="right"/>
        <w:rPr>
          <w:i w:val="0"/>
          <w:szCs w:val="28"/>
        </w:rPr>
      </w:pPr>
      <w:r w:rsidRPr="00F904A1">
        <w:rPr>
          <w:i w:val="0"/>
          <w:szCs w:val="28"/>
        </w:rPr>
        <w:t>Projekts</w:t>
      </w:r>
    </w:p>
    <w:p w:rsidR="007A10EB" w:rsidRPr="00F25BA7" w:rsidRDefault="007A10EB" w:rsidP="007A10EB"/>
    <w:p w:rsidR="007A10EB" w:rsidRPr="00F904A1" w:rsidRDefault="007A10EB" w:rsidP="007A1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LATVIJAS REPUBLIKAS MINISTRU KABINETS</w:t>
      </w:r>
    </w:p>
    <w:p w:rsidR="007A10EB" w:rsidRPr="00F904A1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EB" w:rsidRPr="00F904A1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EB" w:rsidRPr="00F904A1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4A1">
        <w:rPr>
          <w:rFonts w:ascii="Times New Roman" w:hAnsi="Times New Roman"/>
          <w:sz w:val="28"/>
          <w:szCs w:val="28"/>
        </w:rPr>
        <w:t>2014.gada</w:t>
      </w:r>
      <w:proofErr w:type="gramEnd"/>
      <w:r w:rsidRPr="00F904A1">
        <w:rPr>
          <w:rFonts w:ascii="Times New Roman" w:hAnsi="Times New Roman"/>
          <w:sz w:val="28"/>
          <w:szCs w:val="28"/>
        </w:rPr>
        <w:t xml:space="preserve">   .</w:t>
      </w:r>
      <w:r>
        <w:rPr>
          <w:rFonts w:ascii="Times New Roman" w:hAnsi="Times New Roman"/>
          <w:sz w:val="28"/>
          <w:szCs w:val="28"/>
        </w:rPr>
        <w:t>novembrī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F904A1">
          <w:rPr>
            <w:rFonts w:ascii="Times New Roman" w:hAnsi="Times New Roman"/>
            <w:sz w:val="28"/>
            <w:szCs w:val="28"/>
          </w:rPr>
          <w:t>Rīkojums</w:t>
        </w:r>
      </w:smartTag>
      <w:r w:rsidRPr="00F904A1">
        <w:rPr>
          <w:rFonts w:ascii="Times New Roman" w:hAnsi="Times New Roman"/>
          <w:sz w:val="28"/>
          <w:szCs w:val="28"/>
        </w:rPr>
        <w:t xml:space="preserve"> Nr.</w:t>
      </w:r>
    </w:p>
    <w:p w:rsidR="007A10EB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Rīgā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F904A1">
        <w:rPr>
          <w:rFonts w:ascii="Times New Roman" w:hAnsi="Times New Roman"/>
          <w:sz w:val="28"/>
          <w:szCs w:val="28"/>
        </w:rPr>
        <w:t xml:space="preserve">    )</w:t>
      </w:r>
      <w:proofErr w:type="gramEnd"/>
    </w:p>
    <w:p w:rsidR="007A10EB" w:rsidRPr="00F904A1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EB" w:rsidRPr="00F904A1" w:rsidRDefault="007A10EB" w:rsidP="007A10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10EB" w:rsidRPr="00F904A1" w:rsidRDefault="007A10EB" w:rsidP="007A1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02">
        <w:rPr>
          <w:rFonts w:ascii="Times New Roman" w:hAnsi="Times New Roman"/>
          <w:b/>
          <w:bCs/>
          <w:sz w:val="28"/>
          <w:szCs w:val="28"/>
        </w:rPr>
        <w:t>Grozījum</w:t>
      </w:r>
      <w:r w:rsidR="002A3FA6">
        <w:rPr>
          <w:rFonts w:ascii="Times New Roman" w:hAnsi="Times New Roman"/>
          <w:b/>
          <w:bCs/>
          <w:sz w:val="28"/>
          <w:szCs w:val="28"/>
        </w:rPr>
        <w:t>s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Ministru kabineta 2014</w:t>
      </w:r>
      <w:r>
        <w:rPr>
          <w:rFonts w:ascii="Times New Roman" w:hAnsi="Times New Roman"/>
          <w:b/>
          <w:bCs/>
          <w:sz w:val="28"/>
          <w:szCs w:val="28"/>
        </w:rPr>
        <w:t>.gada 17</w:t>
      </w:r>
      <w:r w:rsidRPr="00F904A1">
        <w:rPr>
          <w:rFonts w:ascii="Times New Roman" w:hAnsi="Times New Roman"/>
          <w:b/>
          <w:bCs/>
          <w:sz w:val="28"/>
          <w:szCs w:val="28"/>
        </w:rPr>
        <w:t>.jūlija rīkojumā</w:t>
      </w:r>
      <w:r>
        <w:rPr>
          <w:rFonts w:ascii="Times New Roman" w:hAnsi="Times New Roman"/>
          <w:b/>
          <w:bCs/>
          <w:sz w:val="28"/>
          <w:szCs w:val="28"/>
        </w:rPr>
        <w:t xml:space="preserve"> Nr.359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Pr="00F904A1">
        <w:rPr>
          <w:rFonts w:ascii="Times New Roman" w:hAnsi="Times New Roman"/>
          <w:b/>
          <w:sz w:val="28"/>
          <w:szCs w:val="28"/>
        </w:rPr>
        <w:t xml:space="preserve">Par </w:t>
      </w:r>
      <w:r>
        <w:rPr>
          <w:rFonts w:ascii="Times New Roman" w:hAnsi="Times New Roman"/>
          <w:b/>
          <w:sz w:val="28"/>
          <w:szCs w:val="28"/>
        </w:rPr>
        <w:t>pasākumiem Āfrikas cūku mēra izplatīšanās ierobežošanai</w:t>
      </w:r>
      <w:r w:rsidRPr="00F904A1">
        <w:rPr>
          <w:rFonts w:ascii="Times New Roman" w:hAnsi="Times New Roman"/>
          <w:b/>
          <w:bCs/>
          <w:sz w:val="28"/>
          <w:szCs w:val="28"/>
        </w:rPr>
        <w:t>”</w:t>
      </w:r>
    </w:p>
    <w:p w:rsidR="007A10EB" w:rsidRPr="00F904A1" w:rsidRDefault="007A10E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EB" w:rsidRPr="00F904A1" w:rsidRDefault="007A10EB" w:rsidP="007A1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 </w:t>
      </w:r>
    </w:p>
    <w:p w:rsidR="007A10EB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ab/>
        <w:t xml:space="preserve">Izdarīt Ministru kabineta </w:t>
      </w:r>
      <w:r w:rsidRPr="00E83206">
        <w:rPr>
          <w:rFonts w:ascii="Times New Roman" w:hAnsi="Times New Roman"/>
          <w:bCs/>
          <w:sz w:val="28"/>
          <w:szCs w:val="28"/>
        </w:rPr>
        <w:t xml:space="preserve">2014.gada </w:t>
      </w:r>
      <w:r>
        <w:rPr>
          <w:rFonts w:ascii="Times New Roman" w:hAnsi="Times New Roman"/>
          <w:bCs/>
          <w:sz w:val="28"/>
          <w:szCs w:val="28"/>
        </w:rPr>
        <w:t>17</w:t>
      </w:r>
      <w:r w:rsidRPr="00E83206">
        <w:rPr>
          <w:rFonts w:ascii="Times New Roman" w:hAnsi="Times New Roman"/>
          <w:bCs/>
          <w:sz w:val="28"/>
          <w:szCs w:val="28"/>
        </w:rPr>
        <w:t>.jūlija rīkojumā Nr.3</w:t>
      </w:r>
      <w:r>
        <w:rPr>
          <w:rFonts w:ascii="Times New Roman" w:hAnsi="Times New Roman"/>
          <w:bCs/>
          <w:sz w:val="28"/>
          <w:szCs w:val="28"/>
        </w:rPr>
        <w:t>59</w:t>
      </w:r>
      <w:r w:rsidRPr="00E83206">
        <w:rPr>
          <w:rFonts w:ascii="Times New Roman" w:hAnsi="Times New Roman"/>
          <w:bCs/>
          <w:sz w:val="28"/>
          <w:szCs w:val="28"/>
        </w:rPr>
        <w:t xml:space="preserve"> „</w:t>
      </w:r>
      <w:r w:rsidRPr="00E83206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>pasākumiem Āfrikas cūku mēra izplatīšanās ierobežošanai</w:t>
      </w:r>
      <w:r w:rsidRPr="00E83206">
        <w:rPr>
          <w:rFonts w:ascii="Times New Roman" w:hAnsi="Times New Roman"/>
          <w:bCs/>
          <w:sz w:val="28"/>
          <w:szCs w:val="28"/>
        </w:rPr>
        <w:t>”</w:t>
      </w:r>
      <w:r w:rsidRPr="00F904A1">
        <w:rPr>
          <w:rFonts w:ascii="Times New Roman" w:hAnsi="Times New Roman"/>
          <w:sz w:val="28"/>
          <w:szCs w:val="28"/>
        </w:rPr>
        <w:t xml:space="preserve"> (Latvijas Vēstnesis, 2014, 1</w:t>
      </w:r>
      <w:r>
        <w:rPr>
          <w:rFonts w:ascii="Times New Roman" w:hAnsi="Times New Roman"/>
          <w:sz w:val="28"/>
          <w:szCs w:val="28"/>
        </w:rPr>
        <w:t>45</w:t>
      </w:r>
      <w:r w:rsidRPr="00F904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164., 174., 190.</w:t>
      </w:r>
      <w:r w:rsidRPr="00F904A1">
        <w:rPr>
          <w:rFonts w:ascii="Times New Roman" w:hAnsi="Times New Roman"/>
          <w:sz w:val="28"/>
          <w:szCs w:val="28"/>
        </w:rPr>
        <w:t xml:space="preserve">nr.) </w:t>
      </w:r>
      <w:r w:rsidR="00687124">
        <w:rPr>
          <w:rFonts w:ascii="Times New Roman" w:hAnsi="Times New Roman"/>
          <w:sz w:val="28"/>
          <w:szCs w:val="28"/>
        </w:rPr>
        <w:t xml:space="preserve">šādu </w:t>
      </w:r>
      <w:r w:rsidRPr="00F904A1">
        <w:rPr>
          <w:rFonts w:ascii="Times New Roman" w:hAnsi="Times New Roman"/>
          <w:sz w:val="28"/>
          <w:szCs w:val="28"/>
        </w:rPr>
        <w:t>grozījumu</w:t>
      </w:r>
      <w:r>
        <w:rPr>
          <w:rFonts w:ascii="Times New Roman" w:hAnsi="Times New Roman"/>
          <w:sz w:val="28"/>
          <w:szCs w:val="28"/>
        </w:rPr>
        <w:t>, aizstāt 7.punktā skait</w:t>
      </w:r>
      <w:r w:rsidR="003A1224">
        <w:rPr>
          <w:rFonts w:ascii="Times New Roman" w:hAnsi="Times New Roman"/>
          <w:sz w:val="28"/>
          <w:szCs w:val="28"/>
        </w:rPr>
        <w:t>li</w:t>
      </w:r>
      <w:r>
        <w:rPr>
          <w:rFonts w:ascii="Times New Roman" w:hAnsi="Times New Roman"/>
          <w:sz w:val="28"/>
          <w:szCs w:val="28"/>
        </w:rPr>
        <w:t xml:space="preserve"> „1 502 450” ar skait</w:t>
      </w:r>
      <w:r w:rsidR="003A1224">
        <w:rPr>
          <w:rFonts w:ascii="Times New Roman" w:hAnsi="Times New Roman"/>
          <w:sz w:val="28"/>
          <w:szCs w:val="28"/>
        </w:rPr>
        <w:t>li</w:t>
      </w:r>
      <w:r>
        <w:rPr>
          <w:rFonts w:ascii="Times New Roman" w:hAnsi="Times New Roman"/>
          <w:sz w:val="28"/>
          <w:szCs w:val="28"/>
        </w:rPr>
        <w:t xml:space="preserve"> „</w:t>
      </w:r>
      <w:r w:rsidR="00FF4D21">
        <w:rPr>
          <w:rFonts w:ascii="Times New Roman" w:hAnsi="Times New Roman"/>
          <w:sz w:val="28"/>
          <w:szCs w:val="28"/>
        </w:rPr>
        <w:t>1 866 595</w:t>
      </w:r>
      <w:r w:rsidR="00FF2C73">
        <w:rPr>
          <w:rFonts w:ascii="Times New Roman" w:hAnsi="Times New Roman"/>
          <w:sz w:val="28"/>
          <w:szCs w:val="28"/>
        </w:rPr>
        <w:t>”.</w:t>
      </w:r>
    </w:p>
    <w:p w:rsidR="007A10EB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EB" w:rsidRPr="00F6544C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EB" w:rsidRPr="00F6544C" w:rsidRDefault="007A10E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EB" w:rsidRPr="00CF70CC" w:rsidRDefault="007A10E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0CC">
        <w:rPr>
          <w:rFonts w:ascii="Times New Roman" w:hAnsi="Times New Roman"/>
          <w:sz w:val="28"/>
          <w:szCs w:val="28"/>
        </w:rPr>
        <w:tab/>
        <w:t>Ministru prezidente</w:t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  <w:t>L.Straujuma</w:t>
      </w:r>
    </w:p>
    <w:p w:rsidR="007A10EB" w:rsidRDefault="007A10E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EB" w:rsidRPr="00503395" w:rsidRDefault="007A10E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Zemkopības ministrs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503395"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7A10EB" w:rsidRPr="00503395" w:rsidRDefault="007A10E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EB" w:rsidRDefault="007A10E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0EB" w:rsidRDefault="007A10E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0EB" w:rsidRDefault="007A10E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0EB" w:rsidRDefault="007A10E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28.11.2014. 13:51</w:t>
      </w:r>
    </w:p>
    <w:p w:rsidR="00B3084B" w:rsidRDefault="00B3084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72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7A10EB" w:rsidRPr="00503395" w:rsidRDefault="007A10E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S.Vanaga</w:t>
      </w:r>
    </w:p>
    <w:p w:rsidR="007A10EB" w:rsidRDefault="007A10EB" w:rsidP="007A10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395">
        <w:rPr>
          <w:rFonts w:ascii="Times New Roman" w:hAnsi="Times New Roman"/>
          <w:sz w:val="20"/>
          <w:szCs w:val="20"/>
        </w:rPr>
        <w:t>67027</w:t>
      </w:r>
      <w:r>
        <w:rPr>
          <w:rFonts w:ascii="Times New Roman" w:hAnsi="Times New Roman"/>
          <w:sz w:val="20"/>
          <w:szCs w:val="20"/>
        </w:rPr>
        <w:t>363</w:t>
      </w:r>
      <w:r w:rsidRPr="00503395">
        <w:rPr>
          <w:rFonts w:ascii="Times New Roman" w:hAnsi="Times New Roman"/>
          <w:sz w:val="20"/>
          <w:szCs w:val="20"/>
        </w:rPr>
        <w:t xml:space="preserve">, </w:t>
      </w:r>
      <w:r w:rsidRPr="00B3084B">
        <w:rPr>
          <w:rFonts w:ascii="Times New Roman" w:hAnsi="Times New Roman"/>
          <w:sz w:val="20"/>
          <w:szCs w:val="20"/>
        </w:rPr>
        <w:t>Sanita.Vanaga@zm.gov.lv</w:t>
      </w:r>
    </w:p>
    <w:p w:rsidR="001B2649" w:rsidRDefault="001B2649"/>
    <w:sectPr w:rsidR="001B2649" w:rsidSect="009A62F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9B" w:rsidRDefault="006E6C9B" w:rsidP="007A10EB">
      <w:pPr>
        <w:spacing w:after="0" w:line="240" w:lineRule="auto"/>
      </w:pPr>
      <w:r>
        <w:separator/>
      </w:r>
    </w:p>
  </w:endnote>
  <w:endnote w:type="continuationSeparator" w:id="0">
    <w:p w:rsidR="006E6C9B" w:rsidRDefault="006E6C9B" w:rsidP="007A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29683F" w:rsidRDefault="00563EED" w:rsidP="0029683F">
    <w:pPr>
      <w:pStyle w:val="Kjene"/>
      <w:jc w:val="both"/>
      <w:rPr>
        <w:rFonts w:ascii="Times New Roman" w:hAnsi="Times New Roman"/>
        <w:bCs/>
        <w:sz w:val="20"/>
        <w:szCs w:val="20"/>
      </w:rPr>
    </w:pPr>
    <w:r w:rsidRPr="0029683F">
      <w:rPr>
        <w:rFonts w:ascii="Times New Roman" w:hAnsi="Times New Roman"/>
        <w:sz w:val="20"/>
        <w:szCs w:val="20"/>
      </w:rPr>
      <w:t>ZMnot_1</w:t>
    </w:r>
    <w:r>
      <w:rPr>
        <w:rFonts w:ascii="Times New Roman" w:hAnsi="Times New Roman"/>
        <w:sz w:val="20"/>
        <w:szCs w:val="20"/>
      </w:rPr>
      <w:t>8</w:t>
    </w:r>
    <w:r w:rsidRPr="0029683F">
      <w:rPr>
        <w:rFonts w:ascii="Times New Roman" w:hAnsi="Times New Roman"/>
        <w:sz w:val="20"/>
        <w:szCs w:val="20"/>
      </w:rPr>
      <w:t xml:space="preserve">0714_biopasakumi; Ministru kabineta noteikumu projekts </w:t>
    </w:r>
    <w:r>
      <w:rPr>
        <w:rFonts w:ascii="Times New Roman" w:hAnsi="Times New Roman"/>
        <w:sz w:val="20"/>
        <w:szCs w:val="20"/>
      </w:rPr>
      <w:t>„</w:t>
    </w:r>
    <w:r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>
      <w:rPr>
        <w:rFonts w:ascii="Times New Roman" w:hAnsi="Times New Roman"/>
        <w:bCs/>
        <w:sz w:val="20"/>
        <w:szCs w:val="20"/>
      </w:rPr>
      <w:t>”</w:t>
    </w:r>
    <w:r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95" w:rsidRPr="00525E02" w:rsidRDefault="00563EED" w:rsidP="001C18E8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ZMrik_</w:t>
    </w:r>
    <w:r w:rsidR="007A10EB">
      <w:rPr>
        <w:rFonts w:ascii="Times New Roman" w:hAnsi="Times New Roman"/>
        <w:sz w:val="20"/>
        <w:szCs w:val="20"/>
      </w:rPr>
      <w:t>2</w:t>
    </w:r>
    <w:r w:rsidR="00FF4D21">
      <w:rPr>
        <w:rFonts w:ascii="Times New Roman" w:hAnsi="Times New Roman"/>
        <w:sz w:val="20"/>
        <w:szCs w:val="20"/>
      </w:rPr>
      <w:t>7</w:t>
    </w:r>
    <w:r w:rsidR="007A10EB">
      <w:rPr>
        <w:rFonts w:ascii="Times New Roman" w:hAnsi="Times New Roman"/>
        <w:sz w:val="20"/>
        <w:szCs w:val="20"/>
      </w:rPr>
      <w:t>11</w:t>
    </w:r>
    <w:r w:rsidRPr="00525E02">
      <w:rPr>
        <w:rFonts w:ascii="Times New Roman" w:hAnsi="Times New Roman"/>
        <w:sz w:val="20"/>
        <w:szCs w:val="20"/>
      </w:rPr>
      <w:t>14_ACM</w:t>
    </w:r>
    <w:r w:rsidR="007A10EB">
      <w:rPr>
        <w:rFonts w:ascii="Times New Roman" w:hAnsi="Times New Roman"/>
        <w:sz w:val="20"/>
        <w:szCs w:val="20"/>
      </w:rPr>
      <w:t>ierobezosana</w:t>
    </w:r>
    <w:r w:rsidRPr="00525E02">
      <w:rPr>
        <w:rFonts w:ascii="Times New Roman" w:hAnsi="Times New Roman"/>
        <w:sz w:val="20"/>
        <w:szCs w:val="20"/>
      </w:rPr>
      <w:t>; Ministru kabineta rīkojuma projekts „</w:t>
    </w:r>
    <w:r w:rsidRPr="00525E02">
      <w:rPr>
        <w:rFonts w:ascii="Times New Roman" w:hAnsi="Times New Roman"/>
        <w:bCs/>
        <w:sz w:val="20"/>
        <w:szCs w:val="20"/>
      </w:rPr>
      <w:t>Grozījum</w:t>
    </w:r>
    <w:r w:rsidR="002A3FA6">
      <w:rPr>
        <w:rFonts w:ascii="Times New Roman" w:hAnsi="Times New Roman"/>
        <w:bCs/>
        <w:sz w:val="20"/>
        <w:szCs w:val="20"/>
      </w:rPr>
      <w:t>s</w:t>
    </w:r>
    <w:r w:rsidRPr="00525E02">
      <w:rPr>
        <w:rFonts w:ascii="Times New Roman" w:hAnsi="Times New Roman"/>
        <w:bCs/>
        <w:sz w:val="20"/>
        <w:szCs w:val="20"/>
      </w:rPr>
      <w:t xml:space="preserve"> Ministru kabineta 2014.gada </w:t>
    </w:r>
    <w:r w:rsidR="007A10EB">
      <w:rPr>
        <w:rFonts w:ascii="Times New Roman" w:hAnsi="Times New Roman"/>
        <w:bCs/>
        <w:sz w:val="20"/>
        <w:szCs w:val="20"/>
      </w:rPr>
      <w:t>17</w:t>
    </w:r>
    <w:r w:rsidRPr="00525E02">
      <w:rPr>
        <w:rFonts w:ascii="Times New Roman" w:hAnsi="Times New Roman"/>
        <w:bCs/>
        <w:sz w:val="20"/>
        <w:szCs w:val="20"/>
      </w:rPr>
      <w:t>.jūlija rīkojumā Nr.3</w:t>
    </w:r>
    <w:r w:rsidR="007A10EB">
      <w:rPr>
        <w:rFonts w:ascii="Times New Roman" w:hAnsi="Times New Roman"/>
        <w:bCs/>
        <w:sz w:val="20"/>
        <w:szCs w:val="20"/>
      </w:rPr>
      <w:t>59</w:t>
    </w:r>
    <w:r w:rsidRPr="00525E02">
      <w:rPr>
        <w:rFonts w:ascii="Times New Roman" w:hAnsi="Times New Roman"/>
        <w:bCs/>
        <w:sz w:val="20"/>
        <w:szCs w:val="20"/>
      </w:rPr>
      <w:t xml:space="preserve"> „</w:t>
    </w:r>
    <w:r w:rsidRPr="00525E02">
      <w:rPr>
        <w:rFonts w:ascii="Times New Roman" w:hAnsi="Times New Roman"/>
        <w:sz w:val="20"/>
        <w:szCs w:val="20"/>
      </w:rPr>
      <w:t xml:space="preserve">Par </w:t>
    </w:r>
    <w:r w:rsidR="007A10EB">
      <w:rPr>
        <w:rFonts w:ascii="Times New Roman" w:hAnsi="Times New Roman"/>
        <w:sz w:val="20"/>
        <w:szCs w:val="20"/>
      </w:rPr>
      <w:t>pasākumiem Āfrikas cūku mēra izplatīšanās ierobežošanai</w:t>
    </w:r>
    <w:r w:rsidRPr="00525E02">
      <w:rPr>
        <w:rFonts w:ascii="Times New Roman" w:hAnsi="Times New Roman"/>
        <w:bCs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9B" w:rsidRDefault="006E6C9B" w:rsidP="007A10EB">
      <w:pPr>
        <w:spacing w:after="0" w:line="240" w:lineRule="auto"/>
      </w:pPr>
      <w:r>
        <w:separator/>
      </w:r>
    </w:p>
  </w:footnote>
  <w:footnote w:type="continuationSeparator" w:id="0">
    <w:p w:rsidR="006E6C9B" w:rsidRDefault="006E6C9B" w:rsidP="007A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563EED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B3084B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B3084B">
    <w:pPr>
      <w:pStyle w:val="Galvene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EB"/>
    <w:rsid w:val="00021AB3"/>
    <w:rsid w:val="000B0D62"/>
    <w:rsid w:val="000D7400"/>
    <w:rsid w:val="001B2649"/>
    <w:rsid w:val="001C1834"/>
    <w:rsid w:val="002A3FA6"/>
    <w:rsid w:val="003A1224"/>
    <w:rsid w:val="003F757A"/>
    <w:rsid w:val="00563EED"/>
    <w:rsid w:val="005B41D3"/>
    <w:rsid w:val="00687124"/>
    <w:rsid w:val="006E6C9B"/>
    <w:rsid w:val="00754898"/>
    <w:rsid w:val="007A10EB"/>
    <w:rsid w:val="007B06E6"/>
    <w:rsid w:val="00855997"/>
    <w:rsid w:val="00855B3F"/>
    <w:rsid w:val="008C7DB2"/>
    <w:rsid w:val="00A07577"/>
    <w:rsid w:val="00A841AD"/>
    <w:rsid w:val="00B3084B"/>
    <w:rsid w:val="00C76C04"/>
    <w:rsid w:val="00C955A4"/>
    <w:rsid w:val="00DB0188"/>
    <w:rsid w:val="00E84BF5"/>
    <w:rsid w:val="00F071B2"/>
    <w:rsid w:val="00F72F00"/>
    <w:rsid w:val="00FF2C7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B18FDEC-CB66-4F39-80CD-AE76D95B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10EB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qFormat/>
    <w:rsid w:val="007A10EB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A10EB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ipersaite">
    <w:name w:val="Hyperlink"/>
    <w:basedOn w:val="Noklusjumarindkopasfonts"/>
    <w:uiPriority w:val="99"/>
    <w:rsid w:val="007A10EB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7A1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10EB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rsid w:val="007A1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10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618</Characters>
  <Application>Microsoft Office Word</Application>
  <DocSecurity>0</DocSecurity>
  <Lines>56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2014.gada 17.jūlija rīkojumā Nr.359 Par pasākumiem Āfrikas cūku mēra izplatīšanās ierobežošanai</vt:lpstr>
    </vt:vector>
  </TitlesOfParts>
  <Manager>Veterinārais un pārtikas departaments</Manager>
  <Company>Zemkopības Ministrija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17.jūlija rīkojumā Nr.359 Par pasākumiem Āfrikas cūku mēra izplatīšanās ierobežošanai</dc:title>
  <dc:subject>Ministru kabineta rīkojums</dc:subject>
  <dc:creator>Sanita Vanaga</dc:creator>
  <dc:description>Sanita.Vanaga@zm.gov.lv, 67027363</dc:description>
  <cp:lastModifiedBy>Renārs Žagars</cp:lastModifiedBy>
  <cp:revision>6</cp:revision>
  <dcterms:created xsi:type="dcterms:W3CDTF">2014-11-27T09:16:00Z</dcterms:created>
  <dcterms:modified xsi:type="dcterms:W3CDTF">2014-11-28T11:51:00Z</dcterms:modified>
</cp:coreProperties>
</file>