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A6" w:rsidRPr="00623219" w:rsidRDefault="001613A6" w:rsidP="001613A6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3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Nr.4</w:t>
      </w:r>
      <w:bookmarkEnd w:id="0"/>
    </w:p>
    <w:p w:rsidR="001613A6" w:rsidRDefault="001613A6" w:rsidP="001613A6">
      <w:pPr>
        <w:pStyle w:val="Heading2"/>
        <w:tabs>
          <w:tab w:val="left" w:pos="1530"/>
        </w:tabs>
        <w:rPr>
          <w:rFonts w:ascii="Times New Roman" w:hAnsi="Times New Roman"/>
          <w:b/>
          <w:color w:val="auto"/>
        </w:rPr>
      </w:pPr>
      <w:bookmarkStart w:id="1" w:name="_Toc378266944"/>
      <w:r>
        <w:rPr>
          <w:rFonts w:ascii="Times New Roman" w:hAnsi="Times New Roman"/>
          <w:b/>
          <w:color w:val="auto"/>
        </w:rPr>
        <w:tab/>
      </w:r>
    </w:p>
    <w:p w:rsidR="001613A6" w:rsidRPr="00623219" w:rsidRDefault="001613A6" w:rsidP="001613A6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Darbības programmas izstrādē iesaistītie partneri</w:t>
      </w:r>
      <w:bookmarkEnd w:id="1"/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jc w:val="right"/>
        <w:rPr>
          <w:i/>
        </w:rPr>
      </w:pPr>
      <w:r w:rsidRPr="00623219">
        <w:rPr>
          <w:i/>
        </w:rPr>
        <w:t>(12.3.)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Publiskās pārvaldes institūcijas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Finanšu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Zemkopības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Ekonomikas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Izglītības un zinātnes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Kultūras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Labklājības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Satiksmes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Veselības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un reģionālās attīstības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Tieslietu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Aizsardzības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Ārlietu ministrija;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kanceleja;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proofErr w:type="spellStart"/>
      <w:r w:rsidRPr="00623219">
        <w:t>Pārresoru</w:t>
      </w:r>
      <w:proofErr w:type="spellEnd"/>
      <w:r w:rsidRPr="00623219">
        <w:t xml:space="preserve"> koordinācijas centrs;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Centrālā finanšu un līgumu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Investīciju un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Nodarbinātības valsts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izglītības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Valsts reģionālās attīstības aģentūra;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Sabiedrības integrācijas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Kurzemes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Vidzemes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Zemgales plānošanas reģions;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Latgales plānošanas reģions.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Sociālie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Brīvo arodbiedrību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</w:pPr>
      <w:r w:rsidRPr="00623219">
        <w:t>Latvijas Darba devēju konfederācija;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</w:pP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567" w:hanging="567"/>
        <w:rPr>
          <w:b/>
        </w:rPr>
      </w:pPr>
      <w:r w:rsidRPr="00623219">
        <w:rPr>
          <w:b/>
        </w:rPr>
        <w:t>Pārējie iesaistītie sadarbības partneri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Cilvēku ar īpašām vajadzībām sadarbības organizācija SUSTENTO;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Pašvaldību savienība;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amatniecības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mazo un vidējo uzņēmumu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Informācijas un komunikācijas tehnoloģijas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lang w:eastAsia="lv-LV"/>
        </w:rPr>
        <w:t xml:space="preserve">Biedrība </w:t>
      </w:r>
      <w:r w:rsidR="002D34FC">
        <w:rPr>
          <w:bCs/>
          <w:lang w:eastAsia="lv-LV"/>
        </w:rPr>
        <w:t>“</w:t>
      </w:r>
      <w:r w:rsidRPr="00623219">
        <w:rPr>
          <w:bCs/>
          <w:lang w:eastAsia="lv-LV"/>
        </w:rPr>
        <w:t>Latvijas atvērto tehnoloģiju asociācija“;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Pieaugušo izglītības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Pilsoniskā alianse”;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 xml:space="preserve">BIRTI”;  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aizsardzības klubs;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Augstākās izglītības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Tirdzniecības un rūpniecības kamera;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lastRenderedPageBreak/>
        <w:t>Valsts kase;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Saeimas Eiropas lietu komisija;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Nevalstisko organizāciju un Ministru kabineta sadarbības memoranda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Vides konsultatīvā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Lielo pilsētu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Eiropas Savienības projektu vadītāju apvienība”;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Latvijas </w:t>
      </w:r>
      <w:proofErr w:type="spellStart"/>
      <w:r w:rsidRPr="00623219">
        <w:t>Disleksijas</w:t>
      </w:r>
      <w:proofErr w:type="spellEnd"/>
      <w:r w:rsidRPr="00623219">
        <w:t xml:space="preserve">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kūdras ražotāju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rPr>
          <w:rFonts w:eastAsia="Times New Roman"/>
        </w:rPr>
        <w:t>Biedrība "Latvijas ceļu būvētājs";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Vecāku kustība;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Lauku forums;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Datortehnoloģijas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Dabas fonds;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Jūrmalas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Liepājas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Alūksnes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Daugavpils pilētas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Valmieras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Ventspils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pilsētas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Baldones novada 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Rīgas uzņēmēju biedrība;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Lauksaimnieku organizācijas sadarbības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Zinātnes padome;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Komercbanku asociācija;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Jauno zinātnieku apvienība;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Sabiedriskās politikas centrs </w:t>
      </w:r>
      <w:r w:rsidR="002D34FC">
        <w:t>“</w:t>
      </w:r>
      <w:proofErr w:type="spellStart"/>
      <w:r w:rsidRPr="00623219">
        <w:t>Providus</w:t>
      </w:r>
      <w:proofErr w:type="spellEnd"/>
      <w:r w:rsidRPr="00623219">
        <w:t>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Publiskās un privātās partnerības asociācija”;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Iepirkumu uzraudzības birojs;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Biedrība </w:t>
      </w:r>
      <w:r w:rsidR="002D34FC">
        <w:t>“</w:t>
      </w:r>
      <w:r w:rsidRPr="00623219">
        <w:t>Latvijas ceļu būvētājs”;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SIA </w:t>
      </w:r>
      <w:r w:rsidR="002D34FC">
        <w:t>“</w:t>
      </w:r>
      <w:r w:rsidRPr="00623219">
        <w:t>Latvijas Lauku konsultāciju un izglītības centrs”;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Biedrība </w:t>
      </w:r>
      <w:r w:rsidR="002D34FC">
        <w:t>“</w:t>
      </w:r>
      <w:r w:rsidRPr="00623219">
        <w:t>Latvijas Lauku forums”;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contextualSpacing/>
      </w:pPr>
      <w:r w:rsidRPr="00623219">
        <w:t xml:space="preserve">Biedrība </w:t>
      </w:r>
      <w:r w:rsidR="002D34FC">
        <w:t>“</w:t>
      </w:r>
      <w:r w:rsidRPr="00623219">
        <w:t>Latvijas zaļā kustība”;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>Latvijas Banka;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VAS </w:t>
      </w:r>
      <w:r w:rsidR="002D34FC">
        <w:t>“</w:t>
      </w:r>
      <w:r w:rsidRPr="00623219">
        <w:t>Valsts Nekustāmie īpašumi”;</w:t>
      </w:r>
    </w:p>
    <w:p w:rsidR="001613A6" w:rsidRPr="00623219" w:rsidRDefault="001613A6" w:rsidP="001613A6">
      <w:pPr>
        <w:pStyle w:val="ListParagraph"/>
        <w:numPr>
          <w:ilvl w:val="0"/>
          <w:numId w:val="2"/>
        </w:numPr>
        <w:rPr>
          <w:szCs w:val="24"/>
          <w:lang w:eastAsia="x-none"/>
        </w:rPr>
      </w:pPr>
      <w:r w:rsidRPr="00623219">
        <w:rPr>
          <w:szCs w:val="24"/>
        </w:rPr>
        <w:t xml:space="preserve">Onkoloģisko pacientu atbalsta biedrība </w:t>
      </w:r>
      <w:r w:rsidR="002D34FC">
        <w:rPr>
          <w:szCs w:val="24"/>
          <w:lang w:eastAsia="lv-LV" w:bidi="lv-LV"/>
        </w:rPr>
        <w:t>“</w:t>
      </w:r>
      <w:r w:rsidRPr="00623219">
        <w:rPr>
          <w:szCs w:val="24"/>
          <w:lang w:eastAsia="lv-LV" w:bidi="lv-LV"/>
        </w:rPr>
        <w:t>Dzīvības koks”</w:t>
      </w:r>
      <w:r w:rsidRPr="00623219">
        <w:rPr>
          <w:szCs w:val="24"/>
        </w:rPr>
        <w:t>;</w:t>
      </w:r>
    </w:p>
    <w:p w:rsidR="001613A6" w:rsidRPr="00623219" w:rsidRDefault="001613A6" w:rsidP="001613A6">
      <w:pPr>
        <w:pStyle w:val="Rindkopas"/>
        <w:numPr>
          <w:ilvl w:val="0"/>
          <w:numId w:val="2"/>
        </w:numPr>
        <w:spacing w:before="0" w:after="0"/>
        <w:ind w:left="1094" w:hanging="357"/>
        <w:contextualSpacing/>
      </w:pPr>
      <w:r w:rsidRPr="00623219">
        <w:t xml:space="preserve">A/S </w:t>
      </w:r>
      <w:r w:rsidR="002D34FC">
        <w:t>“</w:t>
      </w:r>
      <w:r w:rsidRPr="00623219">
        <w:t>Latvenergo”.</w:t>
      </w:r>
    </w:p>
    <w:p w:rsidR="001613A6" w:rsidRPr="00623219" w:rsidRDefault="001613A6" w:rsidP="001613A6">
      <w:pPr>
        <w:pStyle w:val="Rindkopas"/>
        <w:numPr>
          <w:ilvl w:val="0"/>
          <w:numId w:val="0"/>
        </w:numPr>
        <w:spacing w:before="0" w:after="0"/>
        <w:ind w:left="1094"/>
        <w:contextualSpacing/>
      </w:pPr>
    </w:p>
    <w:p w:rsidR="0029268D" w:rsidRDefault="0029268D" w:rsidP="00523DA8">
      <w:pPr>
        <w:rPr>
          <w:rFonts w:eastAsiaTheme="minorHAnsi" w:cstheme="minorBidi"/>
          <w:sz w:val="20"/>
        </w:rPr>
      </w:pPr>
    </w:p>
    <w:p w:rsidR="008D2FB5" w:rsidRDefault="00FD7966" w:rsidP="00FD796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 xml:space="preserve">Finanšu ministrs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J.Reirs</w:t>
      </w:r>
      <w:proofErr w:type="spellEnd"/>
    </w:p>
    <w:p w:rsidR="00942F83" w:rsidRDefault="00942F83" w:rsidP="00942F83">
      <w:pPr>
        <w:rPr>
          <w:sz w:val="20"/>
          <w:szCs w:val="20"/>
        </w:rPr>
      </w:pPr>
    </w:p>
    <w:p w:rsidR="00942F83" w:rsidRDefault="00942F83" w:rsidP="00942F83">
      <w:pPr>
        <w:rPr>
          <w:sz w:val="20"/>
          <w:szCs w:val="20"/>
        </w:rPr>
      </w:pPr>
    </w:p>
    <w:p w:rsidR="00D759CE" w:rsidRDefault="00D759CE" w:rsidP="00942F83">
      <w:pPr>
        <w:rPr>
          <w:sz w:val="20"/>
          <w:szCs w:val="20"/>
        </w:rPr>
      </w:pPr>
    </w:p>
    <w:p w:rsidR="00D759CE" w:rsidRDefault="00D759CE" w:rsidP="00942F83">
      <w:pPr>
        <w:rPr>
          <w:sz w:val="20"/>
          <w:szCs w:val="20"/>
        </w:rPr>
      </w:pPr>
    </w:p>
    <w:p w:rsidR="00D759CE" w:rsidRDefault="00D759CE" w:rsidP="00942F83">
      <w:pPr>
        <w:rPr>
          <w:sz w:val="20"/>
          <w:szCs w:val="20"/>
        </w:rPr>
      </w:pPr>
    </w:p>
    <w:p w:rsidR="00942F83" w:rsidRDefault="00942F83" w:rsidP="00942F83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E82B9C">
        <w:rPr>
          <w:noProof/>
          <w:sz w:val="20"/>
          <w:szCs w:val="20"/>
        </w:rPr>
        <w:t>19.01.2015 9:22</w:t>
      </w:r>
      <w:bookmarkStart w:id="2" w:name="_GoBack"/>
      <w:bookmarkEnd w:id="2"/>
      <w:r>
        <w:rPr>
          <w:sz w:val="20"/>
          <w:szCs w:val="20"/>
        </w:rPr>
        <w:fldChar w:fldCharType="end"/>
      </w:r>
    </w:p>
    <w:p w:rsidR="00942F83" w:rsidRDefault="00FD7966" w:rsidP="00942F83">
      <w:pPr>
        <w:rPr>
          <w:sz w:val="20"/>
          <w:szCs w:val="20"/>
        </w:rPr>
      </w:pPr>
      <w:r>
        <w:rPr>
          <w:sz w:val="20"/>
          <w:szCs w:val="20"/>
        </w:rPr>
        <w:t>378</w:t>
      </w:r>
    </w:p>
    <w:p w:rsidR="00942F83" w:rsidRPr="00D759CE" w:rsidRDefault="00942F83" w:rsidP="00523DA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K.Virse</w:t>
      </w:r>
      <w:proofErr w:type="spellEnd"/>
      <w:r>
        <w:rPr>
          <w:sz w:val="20"/>
          <w:szCs w:val="20"/>
        </w:rPr>
        <w:br/>
        <w:t>67095479, Karina.Virse@fm.gov.lv</w:t>
      </w:r>
    </w:p>
    <w:sectPr w:rsidR="00942F83" w:rsidRPr="00D759CE" w:rsidSect="005A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8B" w:rsidRDefault="00E5358B" w:rsidP="004A1C81">
      <w:r>
        <w:separator/>
      </w:r>
    </w:p>
  </w:endnote>
  <w:endnote w:type="continuationSeparator" w:id="0">
    <w:p w:rsidR="00E5358B" w:rsidRDefault="00E5358B" w:rsidP="004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D" w:rsidRDefault="00346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0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C81" w:rsidRDefault="004B7967">
        <w:pPr>
          <w:pStyle w:val="Footer"/>
          <w:jc w:val="cen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E82B9C">
          <w:rPr>
            <w:noProof/>
          </w:rPr>
          <w:t>2</w:t>
        </w:r>
        <w:r>
          <w:fldChar w:fldCharType="end"/>
        </w:r>
      </w:p>
    </w:sdtContent>
  </w:sdt>
  <w:p w:rsidR="00A45B5C" w:rsidRDefault="0034697D" w:rsidP="0034697D">
    <w:pPr>
      <w:pStyle w:val="Footer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FMProgP04_111114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; </w:t>
    </w:r>
    <w:sdt>
      <w:sdtPr>
        <w:rPr>
          <w:noProof/>
          <w:sz w:val="20"/>
          <w:szCs w:val="20"/>
        </w:rPr>
        <w:alias w:val="Title"/>
        <w:tag w:val=""/>
        <w:id w:val="1188017936"/>
        <w:placeholder>
          <w:docPart w:val="BAD83021C497489E84C9CD8D7775F3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sz w:val="20"/>
            <w:szCs w:val="20"/>
          </w:rPr>
          <w:t>Darbības programmas izstrādē iesaistītie partneri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D" w:rsidRDefault="00346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8B" w:rsidRDefault="00E5358B" w:rsidP="004A1C81">
      <w:r>
        <w:separator/>
      </w:r>
    </w:p>
  </w:footnote>
  <w:footnote w:type="continuationSeparator" w:id="0">
    <w:p w:rsidR="00E5358B" w:rsidRDefault="00E5358B" w:rsidP="004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D" w:rsidRDefault="00346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D" w:rsidRDefault="00346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D" w:rsidRDefault="00346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F2F"/>
    <w:multiLevelType w:val="hybridMultilevel"/>
    <w:tmpl w:val="F1B651CA"/>
    <w:lvl w:ilvl="0" w:tplc="183ADAF8">
      <w:start w:val="1"/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78AC3106"/>
    <w:multiLevelType w:val="hybridMultilevel"/>
    <w:tmpl w:val="0CF0A72A"/>
    <w:lvl w:ilvl="0" w:tplc="67DCF48E">
      <w:start w:val="1"/>
      <w:numFmt w:val="decimal"/>
      <w:pStyle w:val="Rindkopas"/>
      <w:lvlText w:val="(%1)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C"/>
    <w:rsid w:val="000B4853"/>
    <w:rsid w:val="000B636C"/>
    <w:rsid w:val="001613A6"/>
    <w:rsid w:val="001A0D38"/>
    <w:rsid w:val="001B4FBF"/>
    <w:rsid w:val="002120B0"/>
    <w:rsid w:val="00221867"/>
    <w:rsid w:val="00281EE0"/>
    <w:rsid w:val="0029268D"/>
    <w:rsid w:val="002D34FC"/>
    <w:rsid w:val="0034697D"/>
    <w:rsid w:val="003B70B4"/>
    <w:rsid w:val="00407832"/>
    <w:rsid w:val="004A1C81"/>
    <w:rsid w:val="004B7967"/>
    <w:rsid w:val="00523DA8"/>
    <w:rsid w:val="005A7E51"/>
    <w:rsid w:val="006458B9"/>
    <w:rsid w:val="00646349"/>
    <w:rsid w:val="00670005"/>
    <w:rsid w:val="007207A4"/>
    <w:rsid w:val="0080583D"/>
    <w:rsid w:val="008D2FB5"/>
    <w:rsid w:val="00941DDC"/>
    <w:rsid w:val="00942F83"/>
    <w:rsid w:val="00A45B5C"/>
    <w:rsid w:val="00B742B0"/>
    <w:rsid w:val="00B96EC2"/>
    <w:rsid w:val="00D759CE"/>
    <w:rsid w:val="00DD72B3"/>
    <w:rsid w:val="00E5358B"/>
    <w:rsid w:val="00E82B9C"/>
    <w:rsid w:val="00EC33B2"/>
    <w:rsid w:val="00FB4883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ABEFD-AEC7-4686-87F0-28A1F79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3A6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3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3A6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13A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613A6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1613A6"/>
    <w:rPr>
      <w:rFonts w:ascii="Times New Roman" w:eastAsia="Calibri" w:hAnsi="Times New Roman" w:cs="Times New Roman"/>
      <w:sz w:val="24"/>
    </w:rPr>
  </w:style>
  <w:style w:type="paragraph" w:customStyle="1" w:styleId="Rindkopas">
    <w:name w:val="Rindkopas"/>
    <w:basedOn w:val="ListParagraph"/>
    <w:link w:val="RindkopasChar"/>
    <w:qFormat/>
    <w:rsid w:val="001613A6"/>
    <w:pPr>
      <w:numPr>
        <w:numId w:val="1"/>
      </w:numPr>
      <w:spacing w:before="240" w:after="240"/>
      <w:contextualSpacing w:val="0"/>
      <w:jc w:val="both"/>
    </w:pPr>
    <w:rPr>
      <w:szCs w:val="24"/>
    </w:rPr>
  </w:style>
  <w:style w:type="character" w:customStyle="1" w:styleId="RindkopasChar">
    <w:name w:val="Rindkopas Char"/>
    <w:link w:val="Rindkopas"/>
    <w:locked/>
    <w:rsid w:val="001613A6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8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81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4697D"/>
    <w:rPr>
      <w:color w:val="808080"/>
    </w:rPr>
  </w:style>
  <w:style w:type="paragraph" w:styleId="NormalWeb">
    <w:name w:val="Normal (Web)"/>
    <w:basedOn w:val="Normal"/>
    <w:unhideWhenUsed/>
    <w:rsid w:val="00942F83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83021C497489E84C9CD8D7775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67C9-70CC-4084-B7C7-2D1FDD21FA45}"/>
      </w:docPartPr>
      <w:docPartBody>
        <w:p w:rsidR="00093F12" w:rsidRDefault="00777390">
          <w:r w:rsidRPr="001B583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0"/>
    <w:rsid w:val="00093F12"/>
    <w:rsid w:val="00777390"/>
    <w:rsid w:val="008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3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izstrādē iesaistītie partneri</vt:lpstr>
    </vt:vector>
  </TitlesOfParts>
  <Company>Finanšu ministrija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izstrādē iesaistītie partneri</dc:title>
  <dc:subject>Politikas plānošanas dokumenta pielikumsFMProgP02_300114;Projektu atlaseFMProgP02_300114;Projektu atlaseFMProgP02_300114;Projektu atlase</dc:subject>
  <dc:creator>Karina.Virse@fm.gov.lv</dc:creator>
  <cp:keywords/>
  <dc:description>K.Virse, 67095479,
Karina.Virse@fm.gov.lv</dc:description>
  <cp:lastModifiedBy>Liene Strēlniece</cp:lastModifiedBy>
  <cp:revision>33</cp:revision>
  <dcterms:created xsi:type="dcterms:W3CDTF">2014-01-29T10:19:00Z</dcterms:created>
  <dcterms:modified xsi:type="dcterms:W3CDTF">2015-01-19T07:22:00Z</dcterms:modified>
</cp:coreProperties>
</file>