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1E62" w14:textId="77777777" w:rsidR="00280FDA" w:rsidRDefault="00280FDA" w:rsidP="00410618">
      <w:pPr>
        <w:tabs>
          <w:tab w:val="left" w:pos="6804"/>
        </w:tabs>
        <w:ind w:firstLine="709"/>
      </w:pPr>
    </w:p>
    <w:p w14:paraId="196C7F7A" w14:textId="77777777" w:rsidR="00280FDA" w:rsidRPr="00AE40F8" w:rsidRDefault="00280FDA" w:rsidP="00410618">
      <w:pPr>
        <w:tabs>
          <w:tab w:val="left" w:pos="6804"/>
        </w:tabs>
        <w:ind w:firstLine="709"/>
        <w:rPr>
          <w:sz w:val="28"/>
        </w:rPr>
      </w:pPr>
    </w:p>
    <w:p w14:paraId="7263380B" w14:textId="77777777" w:rsidR="00280FDA" w:rsidRPr="00AE40F8" w:rsidRDefault="00280FDA" w:rsidP="00410618">
      <w:pPr>
        <w:tabs>
          <w:tab w:val="left" w:pos="6804"/>
        </w:tabs>
        <w:ind w:firstLine="709"/>
        <w:rPr>
          <w:sz w:val="28"/>
        </w:rPr>
      </w:pPr>
    </w:p>
    <w:p w14:paraId="6369FE32" w14:textId="77777777" w:rsidR="00280FDA" w:rsidRPr="00AE40F8" w:rsidRDefault="00280FDA" w:rsidP="00410618">
      <w:pPr>
        <w:tabs>
          <w:tab w:val="left" w:pos="6804"/>
        </w:tabs>
        <w:ind w:firstLine="709"/>
        <w:rPr>
          <w:sz w:val="28"/>
        </w:rPr>
      </w:pPr>
    </w:p>
    <w:p w14:paraId="7449BC45" w14:textId="77777777" w:rsidR="00280FDA" w:rsidRPr="00AE40F8" w:rsidRDefault="00280FDA" w:rsidP="00410618">
      <w:pPr>
        <w:tabs>
          <w:tab w:val="left" w:pos="6804"/>
        </w:tabs>
        <w:ind w:firstLine="709"/>
        <w:rPr>
          <w:sz w:val="28"/>
        </w:rPr>
      </w:pPr>
    </w:p>
    <w:p w14:paraId="4BC8A9C9" w14:textId="77777777" w:rsidR="00280FDA" w:rsidRPr="00AE40F8" w:rsidRDefault="00280FDA" w:rsidP="00410618">
      <w:pPr>
        <w:tabs>
          <w:tab w:val="left" w:pos="6804"/>
        </w:tabs>
        <w:ind w:firstLine="709"/>
        <w:rPr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80FDA" w:rsidRPr="00AE40F8" w14:paraId="7C9B8E21" w14:textId="77777777" w:rsidTr="00504894">
        <w:trPr>
          <w:cantSplit/>
        </w:trPr>
        <w:tc>
          <w:tcPr>
            <w:tcW w:w="3967" w:type="dxa"/>
          </w:tcPr>
          <w:p w14:paraId="6C26747C" w14:textId="77777777" w:rsidR="00280FDA" w:rsidRPr="00AE40F8" w:rsidRDefault="00280FDA" w:rsidP="00410618">
            <w:pPr>
              <w:rPr>
                <w:sz w:val="28"/>
              </w:rPr>
            </w:pPr>
            <w:r w:rsidRPr="00AE40F8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1A4FAB8A" w14:textId="77777777" w:rsidR="00280FDA" w:rsidRPr="00AE40F8" w:rsidRDefault="00280FDA" w:rsidP="00410618">
            <w:pPr>
              <w:rPr>
                <w:sz w:val="28"/>
              </w:rPr>
            </w:pPr>
            <w:r w:rsidRPr="00AE40F8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7D749596" w14:textId="34D40CFE" w:rsidR="00280FDA" w:rsidRPr="00AE40F8" w:rsidRDefault="00280FDA" w:rsidP="00410618">
            <w:pPr>
              <w:jc w:val="right"/>
              <w:rPr>
                <w:sz w:val="28"/>
              </w:rPr>
            </w:pPr>
            <w:r w:rsidRPr="00AE40F8">
              <w:rPr>
                <w:sz w:val="28"/>
              </w:rPr>
              <w:t>20</w:t>
            </w:r>
            <w:r>
              <w:rPr>
                <w:sz w:val="28"/>
              </w:rPr>
              <w:t>15</w:t>
            </w:r>
            <w:r w:rsidRPr="00AE40F8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AE40F8">
              <w:rPr>
                <w:sz w:val="28"/>
              </w:rPr>
              <w:t>gada</w:t>
            </w:r>
            <w:r>
              <w:rPr>
                <w:sz w:val="28"/>
              </w:rPr>
              <w:t>                        </w:t>
            </w:r>
          </w:p>
        </w:tc>
      </w:tr>
    </w:tbl>
    <w:p w14:paraId="76A884BE" w14:textId="77777777" w:rsidR="00280FDA" w:rsidRPr="00AE40F8" w:rsidRDefault="00280FDA" w:rsidP="00410618">
      <w:pPr>
        <w:tabs>
          <w:tab w:val="left" w:pos="6804"/>
        </w:tabs>
        <w:ind w:firstLine="709"/>
        <w:rPr>
          <w:sz w:val="28"/>
        </w:rPr>
      </w:pPr>
    </w:p>
    <w:p w14:paraId="39F9577F" w14:textId="77777777" w:rsidR="00280FDA" w:rsidRPr="00AE40F8" w:rsidRDefault="00280FDA" w:rsidP="00410618">
      <w:pPr>
        <w:tabs>
          <w:tab w:val="left" w:pos="6804"/>
        </w:tabs>
        <w:ind w:firstLine="709"/>
        <w:rPr>
          <w:sz w:val="28"/>
        </w:rPr>
      </w:pPr>
    </w:p>
    <w:p w14:paraId="2D9E8153" w14:textId="77777777" w:rsidR="00280FDA" w:rsidRPr="00AE40F8" w:rsidRDefault="00280FDA" w:rsidP="00410618">
      <w:pPr>
        <w:jc w:val="center"/>
        <w:rPr>
          <w:b/>
          <w:sz w:val="28"/>
        </w:rPr>
      </w:pPr>
      <w:r w:rsidRPr="00AE40F8">
        <w:rPr>
          <w:b/>
          <w:sz w:val="28"/>
        </w:rPr>
        <w:t>.</w:t>
      </w:r>
      <w:r>
        <w:rPr>
          <w:b/>
          <w:sz w:val="28"/>
        </w:rPr>
        <w:t> </w:t>
      </w:r>
      <w:r w:rsidRPr="00AE40F8">
        <w:rPr>
          <w:b/>
          <w:sz w:val="28"/>
        </w:rPr>
        <w:t>§</w:t>
      </w:r>
    </w:p>
    <w:p w14:paraId="1DDB2FEB" w14:textId="77777777" w:rsidR="009504DE" w:rsidRPr="00F3295F" w:rsidRDefault="009504DE" w:rsidP="00410618">
      <w:pPr>
        <w:jc w:val="both"/>
      </w:pPr>
    </w:p>
    <w:p w14:paraId="1DDB2FEC" w14:textId="724874C2" w:rsidR="00EF57F2" w:rsidRPr="00EF57F2" w:rsidRDefault="00EF57F2" w:rsidP="00C2352D">
      <w:pPr>
        <w:jc w:val="center"/>
        <w:rPr>
          <w:b/>
          <w:sz w:val="28"/>
          <w:szCs w:val="28"/>
        </w:rPr>
      </w:pPr>
      <w:r w:rsidRPr="00EF57F2">
        <w:rPr>
          <w:b/>
          <w:sz w:val="28"/>
          <w:szCs w:val="28"/>
        </w:rPr>
        <w:t>Informatīvais ziņojums</w:t>
      </w:r>
    </w:p>
    <w:p w14:paraId="1DDB2FED" w14:textId="1E122FAE" w:rsidR="00EF57F2" w:rsidRPr="00EF57F2" w:rsidRDefault="00280FDA" w:rsidP="00C23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F57F2" w:rsidRPr="00EF57F2">
        <w:rPr>
          <w:b/>
          <w:sz w:val="28"/>
          <w:szCs w:val="28"/>
        </w:rPr>
        <w:t xml:space="preserve">Par </w:t>
      </w:r>
      <w:r w:rsidR="00C95721">
        <w:rPr>
          <w:b/>
          <w:sz w:val="28"/>
          <w:szCs w:val="28"/>
        </w:rPr>
        <w:t>Izpildu lietu reģistra pilnveidošanas pasākumu ietekmi uz tiesību normās ietverto mantas pārdošanas regulējumu</w:t>
      </w:r>
      <w:r w:rsidR="00C2352D">
        <w:rPr>
          <w:b/>
          <w:sz w:val="28"/>
          <w:szCs w:val="28"/>
        </w:rPr>
        <w:t>"</w:t>
      </w:r>
    </w:p>
    <w:p w14:paraId="1DDB2FEE" w14:textId="16205DEE" w:rsidR="009504DE" w:rsidRPr="00280FDA" w:rsidRDefault="00280FDA" w:rsidP="00410618">
      <w:pPr>
        <w:ind w:firstLine="709"/>
        <w:rPr>
          <w:b/>
          <w:szCs w:val="28"/>
        </w:rPr>
      </w:pPr>
      <w:r w:rsidRPr="00280FDA">
        <w:rPr>
          <w:b/>
          <w:szCs w:val="28"/>
        </w:rPr>
        <w:t>TA-11</w:t>
      </w:r>
    </w:p>
    <w:p w14:paraId="1DDB2FEF" w14:textId="77777777" w:rsidR="009504DE" w:rsidRPr="00280FDA" w:rsidRDefault="009504DE" w:rsidP="00410618">
      <w:pPr>
        <w:pStyle w:val="BodyText"/>
        <w:spacing w:after="0"/>
        <w:jc w:val="center"/>
        <w:rPr>
          <w:szCs w:val="28"/>
          <w:lang w:val="lv-LV"/>
        </w:rPr>
      </w:pPr>
      <w:r w:rsidRPr="00280FDA">
        <w:rPr>
          <w:szCs w:val="28"/>
          <w:lang w:val="lv-LV"/>
        </w:rPr>
        <w:t>___________________________________________________________</w:t>
      </w:r>
    </w:p>
    <w:p w14:paraId="1DDB2FF0" w14:textId="7EE0BDF5" w:rsidR="009504DE" w:rsidRPr="00280FDA" w:rsidRDefault="009504DE" w:rsidP="00410618">
      <w:pPr>
        <w:jc w:val="center"/>
        <w:rPr>
          <w:szCs w:val="28"/>
        </w:rPr>
      </w:pPr>
      <w:r w:rsidRPr="00280FDA">
        <w:rPr>
          <w:szCs w:val="28"/>
        </w:rPr>
        <w:t>(</w:t>
      </w:r>
      <w:r w:rsidR="00280FDA">
        <w:rPr>
          <w:szCs w:val="28"/>
        </w:rPr>
        <w:t xml:space="preserve">   </w:t>
      </w:r>
      <w:r w:rsidRPr="00280FDA">
        <w:rPr>
          <w:szCs w:val="28"/>
        </w:rPr>
        <w:t>)</w:t>
      </w:r>
    </w:p>
    <w:p w14:paraId="1DDB2FF2" w14:textId="77777777" w:rsidR="009504DE" w:rsidRDefault="009504DE" w:rsidP="00410618">
      <w:pPr>
        <w:rPr>
          <w:sz w:val="28"/>
          <w:szCs w:val="28"/>
        </w:rPr>
      </w:pPr>
    </w:p>
    <w:p w14:paraId="1DDB2FF3" w14:textId="77777777" w:rsidR="009504DE" w:rsidRPr="00C2352D" w:rsidRDefault="00C95721" w:rsidP="00410618">
      <w:pPr>
        <w:ind w:firstLine="709"/>
        <w:jc w:val="both"/>
        <w:rPr>
          <w:sz w:val="28"/>
          <w:szCs w:val="28"/>
        </w:rPr>
      </w:pPr>
      <w:r w:rsidRPr="00C2352D">
        <w:rPr>
          <w:sz w:val="28"/>
          <w:szCs w:val="28"/>
        </w:rPr>
        <w:t xml:space="preserve">1. </w:t>
      </w:r>
      <w:r w:rsidR="009504DE" w:rsidRPr="00C2352D">
        <w:rPr>
          <w:sz w:val="28"/>
          <w:szCs w:val="28"/>
        </w:rPr>
        <w:t xml:space="preserve">Pieņemt </w:t>
      </w:r>
      <w:r w:rsidR="00EF57F2" w:rsidRPr="00C2352D">
        <w:rPr>
          <w:sz w:val="28"/>
          <w:szCs w:val="28"/>
        </w:rPr>
        <w:t xml:space="preserve">zināšanai </w:t>
      </w:r>
      <w:r w:rsidR="009504DE" w:rsidRPr="00C2352D">
        <w:rPr>
          <w:sz w:val="28"/>
          <w:szCs w:val="28"/>
        </w:rPr>
        <w:t xml:space="preserve">iesniegto </w:t>
      </w:r>
      <w:r w:rsidR="00EF57F2" w:rsidRPr="00C2352D">
        <w:rPr>
          <w:sz w:val="28"/>
          <w:szCs w:val="28"/>
        </w:rPr>
        <w:t>informatīvo ziņojumu</w:t>
      </w:r>
      <w:r w:rsidR="009504DE" w:rsidRPr="00C2352D">
        <w:rPr>
          <w:sz w:val="28"/>
          <w:szCs w:val="28"/>
        </w:rPr>
        <w:t>.</w:t>
      </w:r>
    </w:p>
    <w:p w14:paraId="1DDB2FF5" w14:textId="0707098D" w:rsidR="009504DE" w:rsidRPr="00C2352D" w:rsidRDefault="00551533" w:rsidP="00410618">
      <w:pPr>
        <w:ind w:firstLine="709"/>
        <w:jc w:val="both"/>
        <w:rPr>
          <w:sz w:val="28"/>
          <w:szCs w:val="28"/>
        </w:rPr>
      </w:pPr>
      <w:r w:rsidRPr="00C2352D">
        <w:rPr>
          <w:sz w:val="28"/>
          <w:szCs w:val="28"/>
        </w:rPr>
        <w:t xml:space="preserve">2. </w:t>
      </w:r>
      <w:r w:rsidR="00C95721" w:rsidRPr="00C2352D">
        <w:rPr>
          <w:sz w:val="28"/>
          <w:szCs w:val="28"/>
        </w:rPr>
        <w:t>Ņemot vērā tieslietu ministra sniegto informāciju</w:t>
      </w:r>
      <w:r w:rsidR="004F5E27" w:rsidRPr="00C2352D">
        <w:rPr>
          <w:sz w:val="28"/>
          <w:szCs w:val="28"/>
        </w:rPr>
        <w:t>,</w:t>
      </w:r>
      <w:r w:rsidR="00AF756D" w:rsidRPr="00C2352D">
        <w:rPr>
          <w:sz w:val="28"/>
          <w:szCs w:val="28"/>
        </w:rPr>
        <w:t xml:space="preserve"> </w:t>
      </w:r>
      <w:r w:rsidR="00C95721" w:rsidRPr="00C2352D">
        <w:rPr>
          <w:sz w:val="28"/>
          <w:szCs w:val="28"/>
        </w:rPr>
        <w:t xml:space="preserve">pieņemt zināšanai, ka </w:t>
      </w:r>
      <w:r w:rsidR="000735C7">
        <w:rPr>
          <w:sz w:val="28"/>
          <w:szCs w:val="28"/>
        </w:rPr>
        <w:t xml:space="preserve">izmaiņas </w:t>
      </w:r>
      <w:r w:rsidR="00C95721" w:rsidRPr="00C2352D">
        <w:rPr>
          <w:sz w:val="28"/>
          <w:szCs w:val="28"/>
        </w:rPr>
        <w:t>normatīvajos aktos, lai nodrošinātu atbilstošu tiesisko regulējumu attiecībā uz subjektiem,</w:t>
      </w:r>
      <w:r w:rsidR="00DA2C37" w:rsidRPr="00C2352D">
        <w:rPr>
          <w:sz w:val="28"/>
          <w:szCs w:val="28"/>
        </w:rPr>
        <w:t xml:space="preserve"> kas nav minēti Ministru kabineta 2014. gada 26. augusta sēdes </w:t>
      </w:r>
      <w:proofErr w:type="spellStart"/>
      <w:r w:rsidR="004F5E27" w:rsidRPr="00C2352D">
        <w:rPr>
          <w:sz w:val="28"/>
          <w:szCs w:val="28"/>
        </w:rPr>
        <w:t>protokollēmumā</w:t>
      </w:r>
      <w:proofErr w:type="spellEnd"/>
      <w:r w:rsidR="004F5E27" w:rsidRPr="00C2352D">
        <w:rPr>
          <w:sz w:val="28"/>
          <w:szCs w:val="28"/>
        </w:rPr>
        <w:t xml:space="preserve"> </w:t>
      </w:r>
      <w:r w:rsidR="00C2352D" w:rsidRPr="00C2352D">
        <w:rPr>
          <w:sz w:val="28"/>
          <w:szCs w:val="28"/>
        </w:rPr>
        <w:t>"</w:t>
      </w:r>
      <w:hyperlink r:id="rId8" w:tgtFrame="_blank" w:history="1">
        <w:r w:rsidR="00C2352D" w:rsidRPr="00C2352D"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</w:rPr>
          <w:t>Informatīvais ziņojums "Par elektronisko izsoļu ieviešanas iespējām spriedumu izpildes un maksātnespējas procesā"</w:t>
        </w:r>
      </w:hyperlink>
      <w:r w:rsidR="00C2352D" w:rsidRPr="00C2352D">
        <w:rPr>
          <w:bCs/>
          <w:sz w:val="28"/>
          <w:szCs w:val="28"/>
          <w:shd w:val="clear" w:color="auto" w:fill="FFFFFF"/>
        </w:rPr>
        <w:t>"</w:t>
      </w:r>
      <w:r w:rsidR="00C2352D" w:rsidRPr="00C2352D">
        <w:rPr>
          <w:sz w:val="28"/>
          <w:szCs w:val="28"/>
        </w:rPr>
        <w:t xml:space="preserve"> </w:t>
      </w:r>
      <w:r w:rsidR="004F5E27" w:rsidRPr="00C2352D">
        <w:rPr>
          <w:sz w:val="28"/>
          <w:szCs w:val="28"/>
        </w:rPr>
        <w:t>(prot.</w:t>
      </w:r>
      <w:r w:rsidR="00DA2C37" w:rsidRPr="00C2352D">
        <w:rPr>
          <w:sz w:val="28"/>
          <w:szCs w:val="28"/>
        </w:rPr>
        <w:t xml:space="preserve"> Nr. 45</w:t>
      </w:r>
      <w:r w:rsidR="004F5E27" w:rsidRPr="00C2352D">
        <w:rPr>
          <w:sz w:val="28"/>
          <w:szCs w:val="28"/>
        </w:rPr>
        <w:t>  </w:t>
      </w:r>
      <w:r w:rsidR="00DA2C37" w:rsidRPr="00C2352D">
        <w:rPr>
          <w:sz w:val="28"/>
          <w:szCs w:val="28"/>
        </w:rPr>
        <w:t>54. §</w:t>
      </w:r>
      <w:r w:rsidR="004F5E27" w:rsidRPr="00C2352D">
        <w:rPr>
          <w:sz w:val="28"/>
          <w:szCs w:val="28"/>
        </w:rPr>
        <w:t>)</w:t>
      </w:r>
      <w:r w:rsidR="00DA2C37" w:rsidRPr="00C2352D">
        <w:rPr>
          <w:sz w:val="28"/>
          <w:szCs w:val="28"/>
        </w:rPr>
        <w:t>,</w:t>
      </w:r>
      <w:r w:rsidR="00C95721" w:rsidRPr="00C2352D">
        <w:rPr>
          <w:sz w:val="28"/>
          <w:szCs w:val="28"/>
        </w:rPr>
        <w:t xml:space="preserve"> tai skaitā </w:t>
      </w:r>
      <w:r w:rsidR="004F5E27" w:rsidRPr="00C2352D">
        <w:rPr>
          <w:sz w:val="28"/>
          <w:szCs w:val="28"/>
        </w:rPr>
        <w:t xml:space="preserve">attiecībā uz </w:t>
      </w:r>
      <w:r w:rsidR="00C95721" w:rsidRPr="00C2352D">
        <w:rPr>
          <w:sz w:val="28"/>
          <w:szCs w:val="28"/>
        </w:rPr>
        <w:t xml:space="preserve">valsts pārvaldes iestādēm, kuras </w:t>
      </w:r>
      <w:r w:rsidR="004F5E27" w:rsidRPr="00C2352D">
        <w:rPr>
          <w:sz w:val="28"/>
          <w:szCs w:val="28"/>
        </w:rPr>
        <w:t>atbilstoši</w:t>
      </w:r>
      <w:r w:rsidR="00C95721" w:rsidRPr="00C2352D">
        <w:rPr>
          <w:sz w:val="28"/>
          <w:szCs w:val="28"/>
        </w:rPr>
        <w:t xml:space="preserve"> normatīvaj</w:t>
      </w:r>
      <w:r w:rsidR="004F5E27" w:rsidRPr="00C2352D">
        <w:rPr>
          <w:sz w:val="28"/>
          <w:szCs w:val="28"/>
        </w:rPr>
        <w:t>iem</w:t>
      </w:r>
      <w:r w:rsidR="00C95721" w:rsidRPr="00C2352D">
        <w:rPr>
          <w:sz w:val="28"/>
          <w:szCs w:val="28"/>
        </w:rPr>
        <w:t xml:space="preserve"> akt</w:t>
      </w:r>
      <w:r w:rsidR="004F5E27" w:rsidRPr="00C2352D">
        <w:rPr>
          <w:sz w:val="28"/>
          <w:szCs w:val="28"/>
        </w:rPr>
        <w:t>iem</w:t>
      </w:r>
      <w:r w:rsidR="00C95721" w:rsidRPr="00C2352D">
        <w:rPr>
          <w:sz w:val="28"/>
          <w:szCs w:val="28"/>
        </w:rPr>
        <w:t xml:space="preserve"> veic mantas pārdošanu, rīkojot izsoles saskaņā ar Civilprocesa likuma v</w:t>
      </w:r>
      <w:r w:rsidR="000735C7">
        <w:rPr>
          <w:sz w:val="28"/>
          <w:szCs w:val="28"/>
        </w:rPr>
        <w:t>ispārējiem noteikumiem, nav nepieciešamas.</w:t>
      </w:r>
      <w:bookmarkStart w:id="0" w:name="_GoBack"/>
      <w:bookmarkEnd w:id="0"/>
      <w:r w:rsidR="00C95721" w:rsidRPr="00C2352D">
        <w:rPr>
          <w:sz w:val="28"/>
          <w:szCs w:val="28"/>
        </w:rPr>
        <w:t xml:space="preserve"> </w:t>
      </w:r>
    </w:p>
    <w:p w14:paraId="1DDB2FF6" w14:textId="77777777" w:rsidR="00B14B74" w:rsidRPr="00C2352D" w:rsidRDefault="00B14B74" w:rsidP="00410618">
      <w:pPr>
        <w:ind w:firstLine="709"/>
        <w:jc w:val="both"/>
        <w:rPr>
          <w:sz w:val="28"/>
          <w:szCs w:val="28"/>
        </w:rPr>
      </w:pPr>
    </w:p>
    <w:p w14:paraId="1DDB2FF7" w14:textId="77777777" w:rsidR="00B14B74" w:rsidRPr="00C2352D" w:rsidRDefault="00B14B74" w:rsidP="00410618">
      <w:pPr>
        <w:ind w:firstLine="709"/>
        <w:jc w:val="both"/>
        <w:rPr>
          <w:color w:val="2A2A2A"/>
          <w:sz w:val="28"/>
          <w:szCs w:val="28"/>
        </w:rPr>
      </w:pPr>
    </w:p>
    <w:p w14:paraId="7D34FD5D" w14:textId="77777777" w:rsidR="00280FDA" w:rsidRPr="00C2352D" w:rsidRDefault="00280FDA" w:rsidP="00410618">
      <w:pPr>
        <w:ind w:firstLine="709"/>
        <w:jc w:val="both"/>
        <w:rPr>
          <w:color w:val="2A2A2A"/>
          <w:sz w:val="28"/>
          <w:szCs w:val="28"/>
        </w:rPr>
      </w:pPr>
    </w:p>
    <w:p w14:paraId="1A548328" w14:textId="77777777" w:rsidR="00280FDA" w:rsidRDefault="00280FDA" w:rsidP="00410618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37385B4A" w14:textId="77777777" w:rsidR="00280FDA" w:rsidRPr="00C2352D" w:rsidRDefault="00280FDA" w:rsidP="00410618">
      <w:pPr>
        <w:tabs>
          <w:tab w:val="left" w:pos="6096"/>
          <w:tab w:val="left" w:pos="7088"/>
        </w:tabs>
        <w:ind w:firstLine="709"/>
        <w:rPr>
          <w:sz w:val="28"/>
          <w:szCs w:val="28"/>
        </w:rPr>
      </w:pPr>
    </w:p>
    <w:p w14:paraId="081303D9" w14:textId="77777777" w:rsidR="00280FDA" w:rsidRPr="00C2352D" w:rsidRDefault="00280FDA" w:rsidP="00410618">
      <w:pPr>
        <w:tabs>
          <w:tab w:val="left" w:pos="6096"/>
          <w:tab w:val="left" w:pos="7088"/>
        </w:tabs>
        <w:ind w:firstLine="709"/>
        <w:rPr>
          <w:sz w:val="28"/>
          <w:szCs w:val="28"/>
        </w:rPr>
      </w:pPr>
    </w:p>
    <w:p w14:paraId="5C8746C4" w14:textId="77777777" w:rsidR="00280FDA" w:rsidRPr="00C2352D" w:rsidRDefault="00280FDA" w:rsidP="00410618">
      <w:pPr>
        <w:tabs>
          <w:tab w:val="left" w:pos="6096"/>
          <w:tab w:val="left" w:pos="7088"/>
        </w:tabs>
        <w:ind w:firstLine="709"/>
        <w:rPr>
          <w:sz w:val="28"/>
          <w:szCs w:val="28"/>
        </w:rPr>
      </w:pPr>
    </w:p>
    <w:p w14:paraId="4CB2AA1D" w14:textId="77777777" w:rsidR="00280FDA" w:rsidRPr="000D5DA7" w:rsidRDefault="00280FDA" w:rsidP="00410618">
      <w:pPr>
        <w:tabs>
          <w:tab w:val="left" w:pos="6096"/>
          <w:tab w:val="left" w:pos="6663"/>
          <w:tab w:val="left" w:pos="7088"/>
          <w:tab w:val="right" w:pos="9071"/>
        </w:tabs>
        <w:ind w:firstLine="709"/>
        <w:rPr>
          <w:sz w:val="28"/>
          <w:szCs w:val="28"/>
        </w:rPr>
      </w:pPr>
      <w:r w:rsidRPr="00C2352D">
        <w:rPr>
          <w:sz w:val="28"/>
          <w:szCs w:val="28"/>
        </w:rPr>
        <w:t>Valsts</w:t>
      </w:r>
      <w:r w:rsidRPr="000D5DA7">
        <w:rPr>
          <w:sz w:val="28"/>
          <w:szCs w:val="28"/>
        </w:rPr>
        <w:t xml:space="preserve"> kancelejas direktore</w:t>
      </w:r>
      <w:r w:rsidRPr="000D5DA7">
        <w:rPr>
          <w:sz w:val="28"/>
          <w:szCs w:val="28"/>
        </w:rPr>
        <w:tab/>
        <w:t>E</w:t>
      </w:r>
      <w:r>
        <w:rPr>
          <w:sz w:val="28"/>
          <w:szCs w:val="28"/>
        </w:rPr>
        <w:t xml:space="preserve">lita </w:t>
      </w:r>
      <w:r w:rsidRPr="000D5DA7">
        <w:rPr>
          <w:sz w:val="28"/>
          <w:szCs w:val="28"/>
        </w:rPr>
        <w:t>Dreimane</w:t>
      </w:r>
    </w:p>
    <w:sectPr w:rsidR="00280FDA" w:rsidRPr="000D5DA7" w:rsidSect="00280FDA">
      <w:headerReference w:type="default" r:id="rId9"/>
      <w:footerReference w:type="default" r:id="rId10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3001" w14:textId="77777777" w:rsidR="00BF69A8" w:rsidRDefault="00BF69A8" w:rsidP="009504DE">
      <w:r>
        <w:separator/>
      </w:r>
    </w:p>
  </w:endnote>
  <w:endnote w:type="continuationSeparator" w:id="0">
    <w:p w14:paraId="1DDB3002" w14:textId="77777777" w:rsidR="00BF69A8" w:rsidRDefault="00BF69A8" w:rsidP="009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9F4C" w14:textId="1B101141" w:rsidR="00280FDA" w:rsidRPr="00280FDA" w:rsidRDefault="00280FDA">
    <w:pPr>
      <w:pStyle w:val="Footer"/>
      <w:rPr>
        <w:sz w:val="16"/>
        <w:szCs w:val="16"/>
      </w:rPr>
    </w:pPr>
    <w:r w:rsidRPr="00280FDA">
      <w:rPr>
        <w:sz w:val="16"/>
        <w:szCs w:val="16"/>
      </w:rPr>
      <w:t>0011z5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B2FFF" w14:textId="77777777" w:rsidR="00BF69A8" w:rsidRDefault="00BF69A8" w:rsidP="009504DE">
      <w:r>
        <w:separator/>
      </w:r>
    </w:p>
  </w:footnote>
  <w:footnote w:type="continuationSeparator" w:id="0">
    <w:p w14:paraId="1DDB3000" w14:textId="77777777" w:rsidR="00BF69A8" w:rsidRDefault="00BF69A8" w:rsidP="009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EFFB" w14:textId="77777777" w:rsidR="00280FDA" w:rsidRPr="00280FDA" w:rsidRDefault="00280FDA">
    <w:pPr>
      <w:pStyle w:val="Header"/>
      <w:pBdr>
        <w:bottom w:val="single" w:sz="4" w:space="1" w:color="auto"/>
      </w:pBdr>
      <w:jc w:val="center"/>
      <w:rPr>
        <w:sz w:val="28"/>
      </w:rPr>
    </w:pPr>
    <w:r w:rsidRPr="00280FDA">
      <w:rPr>
        <w:b/>
        <w:bCs/>
        <w:sz w:val="28"/>
      </w:rPr>
      <w:t>MINISTRU KABINETA SĒDES PROTOKOLLĒMUMS</w:t>
    </w:r>
  </w:p>
  <w:p w14:paraId="5FCA3544" w14:textId="77777777" w:rsidR="00280FDA" w:rsidRPr="00280FDA" w:rsidRDefault="00280FDA">
    <w:pPr>
      <w:pStyle w:val="Header"/>
      <w:rPr>
        <w:sz w:val="28"/>
      </w:rPr>
    </w:pPr>
  </w:p>
  <w:p w14:paraId="4CE4DE0A" w14:textId="54E3279F" w:rsidR="00280FDA" w:rsidRDefault="00280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09"/>
    <w:multiLevelType w:val="hybridMultilevel"/>
    <w:tmpl w:val="37121B02"/>
    <w:lvl w:ilvl="0" w:tplc="9C1439F0">
      <w:start w:val="1"/>
      <w:numFmt w:val="decimal"/>
      <w:lvlText w:val="%1."/>
      <w:lvlJc w:val="left"/>
      <w:pPr>
        <w:ind w:left="2070" w:hanging="171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65BC"/>
    <w:multiLevelType w:val="hybridMultilevel"/>
    <w:tmpl w:val="E4EA99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E9B"/>
    <w:multiLevelType w:val="hybridMultilevel"/>
    <w:tmpl w:val="EE8CF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69DA"/>
    <w:multiLevelType w:val="hybridMultilevel"/>
    <w:tmpl w:val="50948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DE"/>
    <w:rsid w:val="00042F0B"/>
    <w:rsid w:val="000735C7"/>
    <w:rsid w:val="000F689D"/>
    <w:rsid w:val="00131F52"/>
    <w:rsid w:val="00144F17"/>
    <w:rsid w:val="0014629F"/>
    <w:rsid w:val="001549F4"/>
    <w:rsid w:val="00177FA1"/>
    <w:rsid w:val="001C25DB"/>
    <w:rsid w:val="0026236D"/>
    <w:rsid w:val="00280FDA"/>
    <w:rsid w:val="002E4E95"/>
    <w:rsid w:val="002F58D7"/>
    <w:rsid w:val="00304507"/>
    <w:rsid w:val="00360F8F"/>
    <w:rsid w:val="00380B0A"/>
    <w:rsid w:val="003A2355"/>
    <w:rsid w:val="003A30B6"/>
    <w:rsid w:val="003C7074"/>
    <w:rsid w:val="003D378D"/>
    <w:rsid w:val="003D379E"/>
    <w:rsid w:val="00410618"/>
    <w:rsid w:val="00440474"/>
    <w:rsid w:val="00470848"/>
    <w:rsid w:val="004A2012"/>
    <w:rsid w:val="004A5E07"/>
    <w:rsid w:val="004C1AC1"/>
    <w:rsid w:val="004D706D"/>
    <w:rsid w:val="004F5E27"/>
    <w:rsid w:val="00512A15"/>
    <w:rsid w:val="005226E8"/>
    <w:rsid w:val="00551533"/>
    <w:rsid w:val="005B3C55"/>
    <w:rsid w:val="005F4077"/>
    <w:rsid w:val="00687D50"/>
    <w:rsid w:val="006A24CA"/>
    <w:rsid w:val="006F474A"/>
    <w:rsid w:val="007635F3"/>
    <w:rsid w:val="0076771A"/>
    <w:rsid w:val="007929D6"/>
    <w:rsid w:val="007D6E05"/>
    <w:rsid w:val="00805347"/>
    <w:rsid w:val="00822D50"/>
    <w:rsid w:val="008804EF"/>
    <w:rsid w:val="008C6130"/>
    <w:rsid w:val="008C7D57"/>
    <w:rsid w:val="009102B0"/>
    <w:rsid w:val="009239B9"/>
    <w:rsid w:val="009504DE"/>
    <w:rsid w:val="00957A24"/>
    <w:rsid w:val="00961EAA"/>
    <w:rsid w:val="00986E59"/>
    <w:rsid w:val="009A48D6"/>
    <w:rsid w:val="009B2DC6"/>
    <w:rsid w:val="00A442F4"/>
    <w:rsid w:val="00A76477"/>
    <w:rsid w:val="00AF3AC3"/>
    <w:rsid w:val="00AF756D"/>
    <w:rsid w:val="00B14B74"/>
    <w:rsid w:val="00B16BE0"/>
    <w:rsid w:val="00B175A3"/>
    <w:rsid w:val="00B3086B"/>
    <w:rsid w:val="00B37ECF"/>
    <w:rsid w:val="00B75FB6"/>
    <w:rsid w:val="00BB7AC8"/>
    <w:rsid w:val="00BF69A8"/>
    <w:rsid w:val="00C20674"/>
    <w:rsid w:val="00C2352D"/>
    <w:rsid w:val="00C729FB"/>
    <w:rsid w:val="00C73F60"/>
    <w:rsid w:val="00C95721"/>
    <w:rsid w:val="00CC3182"/>
    <w:rsid w:val="00CC530C"/>
    <w:rsid w:val="00D10B53"/>
    <w:rsid w:val="00D61217"/>
    <w:rsid w:val="00DA2C37"/>
    <w:rsid w:val="00E300A8"/>
    <w:rsid w:val="00EA3B97"/>
    <w:rsid w:val="00EA6F5E"/>
    <w:rsid w:val="00EE1B33"/>
    <w:rsid w:val="00EF2617"/>
    <w:rsid w:val="00EF57F2"/>
    <w:rsid w:val="00F22346"/>
    <w:rsid w:val="00F93E6A"/>
    <w:rsid w:val="00FA659A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B2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4DE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504DE"/>
    <w:rPr>
      <w:sz w:val="24"/>
      <w:szCs w:val="24"/>
      <w:lang w:val="en-US" w:eastAsia="en-US"/>
    </w:rPr>
  </w:style>
  <w:style w:type="character" w:styleId="Hyperlink">
    <w:name w:val="Hyperlink"/>
    <w:rsid w:val="009504D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504D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504DE"/>
    <w:rPr>
      <w:rFonts w:ascii="Cambria" w:hAnsi="Cambria"/>
      <w:sz w:val="24"/>
      <w:szCs w:val="24"/>
    </w:rPr>
  </w:style>
  <w:style w:type="paragraph" w:customStyle="1" w:styleId="naisf">
    <w:name w:val="naisf"/>
    <w:basedOn w:val="Normal"/>
    <w:rsid w:val="009504DE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rsid w:val="00950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4DE"/>
    <w:rPr>
      <w:sz w:val="24"/>
      <w:szCs w:val="24"/>
    </w:rPr>
  </w:style>
  <w:style w:type="paragraph" w:styleId="Footer">
    <w:name w:val="footer"/>
    <w:basedOn w:val="Normal"/>
    <w:link w:val="FooterChar"/>
    <w:rsid w:val="00950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04DE"/>
    <w:rPr>
      <w:sz w:val="24"/>
      <w:szCs w:val="24"/>
    </w:rPr>
  </w:style>
  <w:style w:type="paragraph" w:styleId="NoSpacing">
    <w:name w:val="No Spacing"/>
    <w:uiPriority w:val="1"/>
    <w:qFormat/>
    <w:rsid w:val="008C61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4DE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504DE"/>
    <w:rPr>
      <w:sz w:val="24"/>
      <w:szCs w:val="24"/>
      <w:lang w:val="en-US" w:eastAsia="en-US"/>
    </w:rPr>
  </w:style>
  <w:style w:type="character" w:styleId="Hyperlink">
    <w:name w:val="Hyperlink"/>
    <w:rsid w:val="009504D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504D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504DE"/>
    <w:rPr>
      <w:rFonts w:ascii="Cambria" w:hAnsi="Cambria"/>
      <w:sz w:val="24"/>
      <w:szCs w:val="24"/>
    </w:rPr>
  </w:style>
  <w:style w:type="paragraph" w:customStyle="1" w:styleId="naisf">
    <w:name w:val="naisf"/>
    <w:basedOn w:val="Normal"/>
    <w:rsid w:val="009504DE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rsid w:val="00950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4DE"/>
    <w:rPr>
      <w:sz w:val="24"/>
      <w:szCs w:val="24"/>
    </w:rPr>
  </w:style>
  <w:style w:type="paragraph" w:styleId="Footer">
    <w:name w:val="footer"/>
    <w:basedOn w:val="Normal"/>
    <w:link w:val="FooterChar"/>
    <w:rsid w:val="00950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04DE"/>
    <w:rPr>
      <w:sz w:val="24"/>
      <w:szCs w:val="24"/>
    </w:rPr>
  </w:style>
  <w:style w:type="paragraph" w:styleId="NoSpacing">
    <w:name w:val="No Spacing"/>
    <w:uiPriority w:val="1"/>
    <w:qFormat/>
    <w:rsid w:val="008C61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sis.mk.gov.lv/view.do?id=49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Mačis</dc:creator>
  <cp:lastModifiedBy>Aija Antenišķe</cp:lastModifiedBy>
  <cp:revision>8</cp:revision>
  <cp:lastPrinted>2015-01-14T11:14:00Z</cp:lastPrinted>
  <dcterms:created xsi:type="dcterms:W3CDTF">2015-01-10T14:08:00Z</dcterms:created>
  <dcterms:modified xsi:type="dcterms:W3CDTF">2015-01-14T11:15:00Z</dcterms:modified>
</cp:coreProperties>
</file>