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B334" w14:textId="7A64C0BA" w:rsidR="007D2B75" w:rsidRPr="00BF4FA5" w:rsidRDefault="0003327E" w:rsidP="007D2B75">
      <w:pPr>
        <w:widowControl w:val="0"/>
        <w:autoSpaceDE w:val="0"/>
        <w:autoSpaceDN w:val="0"/>
        <w:adjustRightInd w:val="0"/>
        <w:jc w:val="center"/>
        <w:rPr>
          <w:rFonts w:ascii="Times New Roman" w:hAnsi="Times New Roman" w:cs="Times New Roman"/>
          <w:b/>
          <w:sz w:val="28"/>
          <w:szCs w:val="28"/>
          <w:lang w:val="lv-LV"/>
        </w:rPr>
      </w:pPr>
      <w:r w:rsidRPr="00BF4FA5">
        <w:rPr>
          <w:rFonts w:ascii="Times New Roman" w:hAnsi="Times New Roman" w:cs="Times New Roman"/>
          <w:b/>
          <w:sz w:val="28"/>
          <w:szCs w:val="28"/>
          <w:lang w:val="lv-LV"/>
        </w:rPr>
        <w:t>Informatīvais</w:t>
      </w:r>
      <w:r w:rsidR="007D2B75" w:rsidRPr="00BF4FA5">
        <w:rPr>
          <w:rFonts w:ascii="Times New Roman" w:hAnsi="Times New Roman" w:cs="Times New Roman"/>
          <w:b/>
          <w:sz w:val="28"/>
          <w:szCs w:val="28"/>
          <w:lang w:val="lv-LV"/>
        </w:rPr>
        <w:t xml:space="preserve"> ziņojums „Par e-lietas projekta īstenošanu </w:t>
      </w:r>
    </w:p>
    <w:p w14:paraId="65DD0F9B" w14:textId="77777777" w:rsidR="007D2B75" w:rsidRPr="00BF4FA5" w:rsidRDefault="007D2B75" w:rsidP="007D2B75">
      <w:pPr>
        <w:widowControl w:val="0"/>
        <w:autoSpaceDE w:val="0"/>
        <w:autoSpaceDN w:val="0"/>
        <w:adjustRightInd w:val="0"/>
        <w:jc w:val="center"/>
        <w:rPr>
          <w:rFonts w:ascii="Times New Roman" w:hAnsi="Times New Roman" w:cs="Times New Roman"/>
          <w:b/>
          <w:sz w:val="28"/>
          <w:szCs w:val="28"/>
          <w:lang w:val="lv-LV"/>
        </w:rPr>
      </w:pPr>
      <w:r w:rsidRPr="00BF4FA5">
        <w:rPr>
          <w:rFonts w:ascii="Times New Roman" w:hAnsi="Times New Roman" w:cs="Times New Roman"/>
          <w:b/>
          <w:sz w:val="28"/>
          <w:szCs w:val="28"/>
          <w:lang w:val="lv-LV"/>
        </w:rPr>
        <w:t>Eiropas Savienības 2014.-</w:t>
      </w:r>
      <w:proofErr w:type="gramStart"/>
      <w:r w:rsidRPr="00BF4FA5">
        <w:rPr>
          <w:rFonts w:ascii="Times New Roman" w:hAnsi="Times New Roman" w:cs="Times New Roman"/>
          <w:b/>
          <w:sz w:val="28"/>
          <w:szCs w:val="28"/>
          <w:lang w:val="lv-LV"/>
        </w:rPr>
        <w:t>2020.gada</w:t>
      </w:r>
      <w:proofErr w:type="gramEnd"/>
      <w:r w:rsidRPr="00BF4FA5">
        <w:rPr>
          <w:rFonts w:ascii="Times New Roman" w:hAnsi="Times New Roman" w:cs="Times New Roman"/>
          <w:b/>
          <w:sz w:val="28"/>
          <w:szCs w:val="28"/>
          <w:lang w:val="lv-LV"/>
        </w:rPr>
        <w:t xml:space="preserve"> </w:t>
      </w:r>
    </w:p>
    <w:p w14:paraId="499CF835" w14:textId="6CAC87AB" w:rsidR="00BF76D0" w:rsidRPr="00BF4FA5" w:rsidRDefault="007D2B75" w:rsidP="007D2B75">
      <w:pPr>
        <w:widowControl w:val="0"/>
        <w:autoSpaceDE w:val="0"/>
        <w:autoSpaceDN w:val="0"/>
        <w:adjustRightInd w:val="0"/>
        <w:jc w:val="center"/>
        <w:rPr>
          <w:rFonts w:ascii="Times New Roman" w:hAnsi="Times New Roman" w:cs="Times New Roman"/>
          <w:b/>
          <w:sz w:val="28"/>
          <w:szCs w:val="28"/>
          <w:lang w:val="lv-LV"/>
        </w:rPr>
      </w:pPr>
      <w:r w:rsidRPr="00BF4FA5">
        <w:rPr>
          <w:rFonts w:ascii="Times New Roman" w:hAnsi="Times New Roman" w:cs="Times New Roman"/>
          <w:b/>
          <w:sz w:val="28"/>
          <w:szCs w:val="28"/>
          <w:lang w:val="lv-LV"/>
        </w:rPr>
        <w:t>struktūrfondu plānošanas periodā”</w:t>
      </w:r>
    </w:p>
    <w:p w14:paraId="19D422F9" w14:textId="77777777" w:rsidR="007D2B75" w:rsidRPr="00BF4FA5" w:rsidRDefault="00654503" w:rsidP="00460477">
      <w:pPr>
        <w:widowControl w:val="0"/>
        <w:autoSpaceDE w:val="0"/>
        <w:autoSpaceDN w:val="0"/>
        <w:adjustRightInd w:val="0"/>
        <w:rPr>
          <w:rFonts w:ascii="Times New Roman" w:hAnsi="Times New Roman" w:cs="Times New Roman"/>
          <w:szCs w:val="32"/>
          <w:lang w:val="lv-LV"/>
        </w:rPr>
      </w:pPr>
      <w:r w:rsidRPr="00BF4FA5">
        <w:rPr>
          <w:rFonts w:ascii="Times New Roman" w:hAnsi="Times New Roman" w:cs="Times New Roman"/>
          <w:szCs w:val="32"/>
          <w:lang w:val="lv-LV"/>
        </w:rPr>
        <w:tab/>
      </w:r>
    </w:p>
    <w:p w14:paraId="31DDAD93" w14:textId="77777777" w:rsidR="007D2B75" w:rsidRPr="00BF4FA5" w:rsidRDefault="007D2B75" w:rsidP="00460477">
      <w:pPr>
        <w:widowControl w:val="0"/>
        <w:autoSpaceDE w:val="0"/>
        <w:autoSpaceDN w:val="0"/>
        <w:adjustRightInd w:val="0"/>
        <w:rPr>
          <w:rFonts w:ascii="Times New Roman" w:hAnsi="Times New Roman" w:cs="Times New Roman"/>
          <w:b/>
          <w:szCs w:val="32"/>
          <w:lang w:val="lv-LV"/>
        </w:rPr>
      </w:pPr>
    </w:p>
    <w:p w14:paraId="25EAD3CF" w14:textId="5CCEDE26" w:rsidR="00460477" w:rsidRPr="00BF4FA5" w:rsidRDefault="00654503" w:rsidP="002452AC">
      <w:pPr>
        <w:widowControl w:val="0"/>
        <w:autoSpaceDE w:val="0"/>
        <w:autoSpaceDN w:val="0"/>
        <w:adjustRightInd w:val="0"/>
        <w:ind w:firstLine="709"/>
        <w:rPr>
          <w:rFonts w:ascii="Times New Roman" w:hAnsi="Times New Roman" w:cs="Times New Roman"/>
          <w:b/>
          <w:szCs w:val="32"/>
          <w:lang w:val="lv-LV"/>
        </w:rPr>
      </w:pPr>
      <w:r w:rsidRPr="00BF4FA5">
        <w:rPr>
          <w:rFonts w:ascii="Times New Roman" w:hAnsi="Times New Roman" w:cs="Times New Roman"/>
          <w:b/>
          <w:szCs w:val="32"/>
          <w:lang w:val="lv-LV"/>
        </w:rPr>
        <w:t>Ievads</w:t>
      </w:r>
      <w:r w:rsidR="009E547A">
        <w:rPr>
          <w:rFonts w:ascii="Times New Roman" w:hAnsi="Times New Roman" w:cs="Times New Roman"/>
          <w:b/>
          <w:szCs w:val="32"/>
          <w:lang w:val="lv-LV"/>
        </w:rPr>
        <w:t xml:space="preserve"> </w:t>
      </w:r>
    </w:p>
    <w:p w14:paraId="3CCC7BC6" w14:textId="504BEC3E" w:rsidR="00573D26" w:rsidRPr="00906461" w:rsidRDefault="00B45694" w:rsidP="00573D26">
      <w:pPr>
        <w:widowControl w:val="0"/>
        <w:autoSpaceDE w:val="0"/>
        <w:autoSpaceDN w:val="0"/>
        <w:adjustRightInd w:val="0"/>
        <w:ind w:firstLine="720"/>
        <w:jc w:val="both"/>
        <w:rPr>
          <w:rFonts w:ascii="Times New Roman" w:hAnsi="Times New Roman" w:cs="Times New Roman"/>
          <w:szCs w:val="26"/>
          <w:lang w:val="lv-LV"/>
        </w:rPr>
      </w:pPr>
      <w:r w:rsidRPr="00BF4FA5">
        <w:rPr>
          <w:rFonts w:ascii="Times New Roman" w:hAnsi="Times New Roman" w:cs="Times New Roman"/>
          <w:szCs w:val="26"/>
          <w:lang w:val="lv-LV"/>
        </w:rPr>
        <w:t xml:space="preserve">Informatīvais ziņojums ir izstrādāts, lai sniegtu ieskatu par e-tiesvedības ieviešanas nepieciešamību Latvijas izmeklēšanas, tiesu un citu tiesībsargājošo iestāžu </w:t>
      </w:r>
      <w:r w:rsidR="00AE15FE" w:rsidRPr="00BF4FA5">
        <w:rPr>
          <w:rFonts w:ascii="Times New Roman" w:hAnsi="Times New Roman" w:cs="Times New Roman"/>
          <w:szCs w:val="26"/>
          <w:lang w:val="lv-LV"/>
        </w:rPr>
        <w:t>darbā</w:t>
      </w:r>
      <w:r w:rsidR="00B17175" w:rsidRPr="00906461">
        <w:rPr>
          <w:rStyle w:val="Vresatsauce"/>
          <w:rFonts w:ascii="Times New Roman" w:hAnsi="Times New Roman" w:cs="Times New Roman"/>
          <w:szCs w:val="26"/>
          <w:lang w:val="lv-LV"/>
        </w:rPr>
        <w:footnoteReference w:id="1"/>
      </w:r>
      <w:r w:rsidR="00AE15FE" w:rsidRPr="00906461">
        <w:rPr>
          <w:rFonts w:ascii="Times New Roman" w:hAnsi="Times New Roman" w:cs="Times New Roman"/>
          <w:szCs w:val="26"/>
          <w:lang w:val="lv-LV"/>
        </w:rPr>
        <w:t>, kā arī identificē</w:t>
      </w:r>
      <w:r w:rsidR="002452AC">
        <w:rPr>
          <w:rFonts w:ascii="Times New Roman" w:hAnsi="Times New Roman" w:cs="Times New Roman"/>
          <w:szCs w:val="26"/>
          <w:lang w:val="lv-LV"/>
        </w:rPr>
        <w:t>tu</w:t>
      </w:r>
      <w:r w:rsidR="00AE15FE" w:rsidRPr="00906461">
        <w:rPr>
          <w:rFonts w:ascii="Times New Roman" w:hAnsi="Times New Roman" w:cs="Times New Roman"/>
          <w:szCs w:val="26"/>
          <w:lang w:val="lv-LV"/>
        </w:rPr>
        <w:t xml:space="preserve"> tos galvenos darbības virzienus, kas tiks īstenoti saskaņā ar Eiropas Savienības fondu darbības programmas „Izaugsme un nodarbinātība” 2.2.1. specifisk</w:t>
      </w:r>
      <w:bookmarkStart w:id="0" w:name="_GoBack"/>
      <w:bookmarkEnd w:id="0"/>
      <w:r w:rsidR="00AE15FE" w:rsidRPr="00906461">
        <w:rPr>
          <w:rFonts w:ascii="Times New Roman" w:hAnsi="Times New Roman" w:cs="Times New Roman"/>
          <w:szCs w:val="26"/>
          <w:lang w:val="lv-LV"/>
        </w:rPr>
        <w:t xml:space="preserve">o atbalsta mērķi „Nodrošināt publisko datu </w:t>
      </w:r>
      <w:proofErr w:type="spellStart"/>
      <w:r w:rsidR="00AE15FE" w:rsidRPr="00906461">
        <w:rPr>
          <w:rFonts w:ascii="Times New Roman" w:hAnsi="Times New Roman" w:cs="Times New Roman"/>
          <w:szCs w:val="26"/>
          <w:lang w:val="lv-LV"/>
        </w:rPr>
        <w:t>atkalizmantošanas</w:t>
      </w:r>
      <w:proofErr w:type="spellEnd"/>
      <w:r w:rsidR="00AE15FE" w:rsidRPr="00906461">
        <w:rPr>
          <w:rFonts w:ascii="Times New Roman" w:hAnsi="Times New Roman" w:cs="Times New Roman"/>
          <w:szCs w:val="26"/>
          <w:lang w:val="lv-LV"/>
        </w:rPr>
        <w:t xml:space="preserve"> pieaugumu un efektīvu publiskās pārvaldes un privātā sektora mijiedarbību”.</w:t>
      </w:r>
      <w:r w:rsidRPr="00906461">
        <w:rPr>
          <w:rFonts w:ascii="Times New Roman" w:hAnsi="Times New Roman" w:cs="Times New Roman"/>
          <w:szCs w:val="26"/>
          <w:lang w:val="lv-LV"/>
        </w:rPr>
        <w:t xml:space="preserve"> </w:t>
      </w:r>
      <w:r w:rsidR="00B17175" w:rsidRPr="00906461">
        <w:rPr>
          <w:rFonts w:ascii="Times New Roman" w:hAnsi="Times New Roman" w:cs="Times New Roman"/>
          <w:szCs w:val="26"/>
          <w:lang w:val="lv-LV"/>
        </w:rPr>
        <w:t xml:space="preserve">Informatīvais ziņojums paredz sniegt papildus pamatojošu informāciju Vides aizsardzības un reģionālās attīstības ministrijas sagatavotajam informatīvajam ziņojumam </w:t>
      </w:r>
      <w:r w:rsidR="00B167CB" w:rsidRPr="00906461">
        <w:rPr>
          <w:rFonts w:ascii="Times New Roman" w:hAnsi="Times New Roman" w:cs="Times New Roman"/>
          <w:szCs w:val="26"/>
          <w:lang w:val="lv-LV"/>
        </w:rPr>
        <w:t xml:space="preserve">„Par </w:t>
      </w:r>
      <w:r w:rsidR="000F62E4" w:rsidRPr="00906461">
        <w:rPr>
          <w:rFonts w:ascii="Times New Roman" w:hAnsi="Times New Roman" w:cs="Times New Roman"/>
          <w:szCs w:val="26"/>
          <w:lang w:val="lv-LV"/>
        </w:rPr>
        <w:t>pasākumiem, kurus paredzēts īstenot Informācijas sabiedrības attīstības pamatnostādņu 2014.-2020. gadam turpmākās rīcības plānojuma uzdevumu 3.1. „Publiskās pārvaldes IKT centralizētu platformu izveide” un 3.2. „</w:t>
      </w:r>
      <w:r w:rsidR="00B167CB" w:rsidRPr="00906461">
        <w:rPr>
          <w:rFonts w:ascii="Times New Roman" w:hAnsi="Times New Roman" w:cs="Times New Roman"/>
          <w:szCs w:val="26"/>
          <w:lang w:val="lv-LV"/>
        </w:rPr>
        <w:t xml:space="preserve">Publiskās </w:t>
      </w:r>
      <w:r w:rsidR="000F62E4" w:rsidRPr="00906461">
        <w:rPr>
          <w:rFonts w:ascii="Times New Roman" w:hAnsi="Times New Roman" w:cs="Times New Roman"/>
          <w:szCs w:val="26"/>
          <w:lang w:val="lv-LV"/>
        </w:rPr>
        <w:t>pārvaldes pakalpojumu elektronizācija</w:t>
      </w:r>
      <w:r w:rsidR="00FB4D6B" w:rsidRPr="00906461">
        <w:rPr>
          <w:rFonts w:ascii="Times New Roman" w:hAnsi="Times New Roman" w:cs="Times New Roman"/>
          <w:szCs w:val="26"/>
          <w:lang w:val="lv-LV"/>
        </w:rPr>
        <w:t>”</w:t>
      </w:r>
      <w:r w:rsidR="000F62E4" w:rsidRPr="00906461">
        <w:rPr>
          <w:rFonts w:ascii="Times New Roman" w:hAnsi="Times New Roman" w:cs="Times New Roman"/>
          <w:szCs w:val="26"/>
          <w:lang w:val="lv-LV"/>
        </w:rPr>
        <w:t xml:space="preserve"> ietvaros” (izsludināts Valsts sekretāru sanāksmē </w:t>
      </w:r>
      <w:proofErr w:type="gramStart"/>
      <w:r w:rsidR="000F62E4" w:rsidRPr="00906461">
        <w:rPr>
          <w:rFonts w:ascii="Times New Roman" w:hAnsi="Times New Roman" w:cs="Times New Roman"/>
          <w:szCs w:val="26"/>
          <w:lang w:val="lv-LV"/>
        </w:rPr>
        <w:t>2014.gada</w:t>
      </w:r>
      <w:proofErr w:type="gramEnd"/>
      <w:r w:rsidR="000F62E4" w:rsidRPr="00906461">
        <w:rPr>
          <w:rFonts w:ascii="Times New Roman" w:hAnsi="Times New Roman" w:cs="Times New Roman"/>
          <w:szCs w:val="26"/>
          <w:lang w:val="lv-LV"/>
        </w:rPr>
        <w:t xml:space="preserve"> 24.jūlijā), kurā e-lietas projekts tiek minēts 1.kārtas pasākumu programmu sarakstā. </w:t>
      </w:r>
    </w:p>
    <w:p w14:paraId="0BB53107" w14:textId="77777777" w:rsidR="00AE15FE" w:rsidRPr="00906461" w:rsidRDefault="002476B2"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 xml:space="preserve">Informatīvais ziņojums izstrādāts sadarbībā ar Latvijas Republikas Ģenerālprokuratūras un Iekšlietu ministrijas pārstāvjiem. </w:t>
      </w:r>
    </w:p>
    <w:p w14:paraId="412681B4" w14:textId="77777777" w:rsidR="00654503" w:rsidRPr="00906461" w:rsidRDefault="00654503" w:rsidP="00573D26">
      <w:pPr>
        <w:widowControl w:val="0"/>
        <w:autoSpaceDE w:val="0"/>
        <w:autoSpaceDN w:val="0"/>
        <w:adjustRightInd w:val="0"/>
        <w:ind w:firstLine="720"/>
        <w:jc w:val="both"/>
        <w:rPr>
          <w:rFonts w:ascii="Times New Roman" w:hAnsi="Times New Roman" w:cs="Times New Roman"/>
          <w:szCs w:val="26"/>
          <w:lang w:val="lv-LV"/>
        </w:rPr>
      </w:pPr>
    </w:p>
    <w:p w14:paraId="7D4ABE03" w14:textId="77777777" w:rsidR="00654503" w:rsidRPr="00906461" w:rsidRDefault="00654503" w:rsidP="00573D26">
      <w:pPr>
        <w:widowControl w:val="0"/>
        <w:autoSpaceDE w:val="0"/>
        <w:autoSpaceDN w:val="0"/>
        <w:adjustRightInd w:val="0"/>
        <w:ind w:firstLine="720"/>
        <w:jc w:val="both"/>
        <w:rPr>
          <w:rFonts w:ascii="Times New Roman" w:hAnsi="Times New Roman" w:cs="Times New Roman"/>
          <w:b/>
          <w:szCs w:val="26"/>
          <w:lang w:val="lv-LV"/>
        </w:rPr>
      </w:pPr>
      <w:r w:rsidRPr="00906461">
        <w:rPr>
          <w:rFonts w:ascii="Times New Roman" w:hAnsi="Times New Roman" w:cs="Times New Roman"/>
          <w:b/>
          <w:szCs w:val="26"/>
          <w:lang w:val="lv-LV"/>
        </w:rPr>
        <w:t>E-lietas projekta pamatojums</w:t>
      </w:r>
    </w:p>
    <w:p w14:paraId="3768814F" w14:textId="09BF5B55" w:rsidR="00B86978" w:rsidRPr="00906461" w:rsidRDefault="00B86978"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Informācijas sabiedrības attīstības pamatnostādnēs 2014.-</w:t>
      </w:r>
      <w:proofErr w:type="gramStart"/>
      <w:r w:rsidRPr="00906461">
        <w:rPr>
          <w:rFonts w:ascii="Times New Roman" w:hAnsi="Times New Roman" w:cs="Times New Roman"/>
          <w:szCs w:val="26"/>
          <w:lang w:val="lv-LV"/>
        </w:rPr>
        <w:t>2020.gadam</w:t>
      </w:r>
      <w:proofErr w:type="gramEnd"/>
      <w:r w:rsidRPr="00906461">
        <w:rPr>
          <w:rFonts w:ascii="Times New Roman" w:hAnsi="Times New Roman" w:cs="Times New Roman"/>
          <w:szCs w:val="26"/>
          <w:lang w:val="lv-LV"/>
        </w:rPr>
        <w:t xml:space="preserve"> (apstiprinātas ar </w:t>
      </w:r>
      <w:r w:rsidR="00FB4D6B" w:rsidRPr="00906461">
        <w:rPr>
          <w:rFonts w:ascii="Times New Roman" w:hAnsi="Times New Roman" w:cs="Times New Roman"/>
          <w:szCs w:val="26"/>
          <w:lang w:val="lv-LV"/>
        </w:rPr>
        <w:t xml:space="preserve">Ministru </w:t>
      </w:r>
      <w:r w:rsidRPr="00906461">
        <w:rPr>
          <w:rFonts w:ascii="Times New Roman" w:hAnsi="Times New Roman" w:cs="Times New Roman"/>
          <w:szCs w:val="26"/>
          <w:lang w:val="lv-LV"/>
        </w:rPr>
        <w:t xml:space="preserve">kabineta 2013.gada 14.oktobra rīkojumu Nr. </w:t>
      </w:r>
      <w:r w:rsidR="00B167CB" w:rsidRPr="00906461">
        <w:rPr>
          <w:rFonts w:ascii="Times New Roman" w:hAnsi="Times New Roman" w:cs="Times New Roman"/>
          <w:szCs w:val="26"/>
          <w:lang w:val="lv-LV"/>
        </w:rPr>
        <w:t>468</w:t>
      </w:r>
      <w:r w:rsidRPr="00906461">
        <w:rPr>
          <w:rFonts w:ascii="Times New Roman" w:hAnsi="Times New Roman" w:cs="Times New Roman"/>
          <w:szCs w:val="26"/>
          <w:lang w:val="lv-LV"/>
        </w:rPr>
        <w:t xml:space="preserve">) ir uzsvērts, ka 2014.-2020.gada plānošanas periodā ir jāparedz aktivitātes publiskās pārvaldes darbības procesu pārveidošanai uz “tikai elektroniski”, tādejādi pilnvērtīgāk izmantojot visas iespējas, ko sniedz pieejamās IKT tehnoloģijas. Pamatnostādņu uzmanības fokusā ir arī administratīvā sloga mērķtiecīga mazināšana, veicot publiskās pārvaldes pamatdarbības procesu optimizāciju un efektivitātes paaugstināšanu, kā arī publisko pakalpojumu saņemšanas vienkāršošanu, pielietojot IKT iespējas un rīkus. Tādejādi uzņēmējiem mazināsies administratīvais slogs un ar to saistītās izmaksas, kas ļaus vairāk koncentrēt resursus pašai uzņēmējdarbībai. Šajā kontekstā </w:t>
      </w:r>
      <w:r w:rsidR="00A42CBC">
        <w:rPr>
          <w:rFonts w:ascii="Times New Roman" w:hAnsi="Times New Roman" w:cs="Times New Roman"/>
          <w:szCs w:val="26"/>
          <w:lang w:val="lv-LV"/>
        </w:rPr>
        <w:t>e</w:t>
      </w:r>
      <w:r w:rsidRPr="00906461">
        <w:rPr>
          <w:rFonts w:ascii="Times New Roman" w:hAnsi="Times New Roman" w:cs="Times New Roman"/>
          <w:szCs w:val="26"/>
          <w:lang w:val="lv-LV"/>
        </w:rPr>
        <w:t xml:space="preserve">-lietas projekta ideja būtiski papildina Eiropas Savienības fondu darbības programmas „Izaugsme un nodarbinātība” investīciju prioritātes „Investīcijas institucionālajās spējās un efektīvā valsts pārvaldē un publiskajos pakalpojumos valsts, reģionālajā un vietējā līmenī, lai panāktu reformas, labāku regulējumu un labu pārvaldību” 3.4.1. specifiskā atbalsta mērķa „Paaugstināt tiesu un tiesībsargājošo institūciju personāla kompetenci komercdarbības vides uzlabošanas sekmēšanai” rezultativitāti. Proti, Eiropas Padomes rekomendācijas </w:t>
      </w:r>
      <w:r w:rsidR="00A42CBC">
        <w:rPr>
          <w:rFonts w:ascii="Times New Roman" w:hAnsi="Times New Roman" w:cs="Times New Roman"/>
          <w:szCs w:val="26"/>
          <w:lang w:val="lv-LV"/>
        </w:rPr>
        <w:t>–</w:t>
      </w:r>
      <w:r w:rsidRPr="00906461">
        <w:rPr>
          <w:rFonts w:ascii="Times New Roman" w:hAnsi="Times New Roman" w:cs="Times New Roman"/>
          <w:szCs w:val="26"/>
          <w:lang w:val="lv-LV"/>
        </w:rPr>
        <w:t xml:space="preserve"> veikt pasākumus tiesu sistēmas pārvaldības un efektivitātes uzlabošanai, jo īpaši, lai samazinātu neiztiesāto lietu skaitu un tiesvedības ilgumu – īstenošanas nolūkā ir panākta vienota izpratne par nepieciešamību celt tiesu un tiesībsargājošo iestāžu darbinieku kapacitāti. Vienlaikus Eiropas Komisijas pārstāvji Eiropas Savienības fondu darbības programmas „Izaugsme un nodarbinātība” un Partnerības līguma saskaņošanas procesā vairakkārt ir norādījuši, ka lietu izskatīšanas ilgumu samazinājums nav panākams tikai ar zināšanu un prasmju stiprināšanu.</w:t>
      </w:r>
    </w:p>
    <w:p w14:paraId="3F35963B" w14:textId="752D4D9E" w:rsidR="00CD098D" w:rsidRPr="00906461" w:rsidRDefault="00CD098D"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lastRenderedPageBreak/>
        <w:t>Paplašinoties informācijas tehnoloģiju attīstības iespējām, gan nacionāla</w:t>
      </w:r>
      <w:r w:rsidR="007B6C47" w:rsidRPr="00906461">
        <w:rPr>
          <w:rFonts w:ascii="Times New Roman" w:hAnsi="Times New Roman" w:cs="Times New Roman"/>
          <w:szCs w:val="26"/>
          <w:lang w:val="lv-LV"/>
        </w:rPr>
        <w:t xml:space="preserve">jā, gan starptautiskajā līmenī </w:t>
      </w:r>
      <w:r w:rsidRPr="00906461">
        <w:rPr>
          <w:rFonts w:ascii="Times New Roman" w:hAnsi="Times New Roman" w:cs="Times New Roman"/>
          <w:szCs w:val="26"/>
          <w:lang w:val="lv-LV"/>
        </w:rPr>
        <w:t xml:space="preserve">tiek īstenoti projekti dažādos informācijas sabiedrības virzienos: e-pārvalde, e-nodarbinātība, e-sociālā partnerība, e-pakalpojumi, e-zinātne, e-izglītība, e-bibliotēka, </w:t>
      </w:r>
      <w:r w:rsidR="006D3A03" w:rsidRPr="00906461">
        <w:rPr>
          <w:rFonts w:ascii="Times New Roman" w:hAnsi="Times New Roman" w:cs="Times New Roman"/>
          <w:szCs w:val="26"/>
          <w:lang w:val="lv-LV"/>
        </w:rPr>
        <w:t>tiesību akt</w:t>
      </w:r>
      <w:r w:rsidR="006D3A03">
        <w:rPr>
          <w:rFonts w:ascii="Times New Roman" w:hAnsi="Times New Roman" w:cs="Times New Roman"/>
          <w:szCs w:val="26"/>
          <w:lang w:val="lv-LV"/>
        </w:rPr>
        <w:t>u</w:t>
      </w:r>
      <w:r w:rsidR="006D3A03" w:rsidRPr="00906461">
        <w:rPr>
          <w:rFonts w:ascii="Times New Roman" w:hAnsi="Times New Roman" w:cs="Times New Roman"/>
          <w:szCs w:val="26"/>
          <w:lang w:val="lv-LV"/>
        </w:rPr>
        <w:t xml:space="preserve"> </w:t>
      </w:r>
      <w:r w:rsidRPr="00906461">
        <w:rPr>
          <w:rFonts w:ascii="Times New Roman" w:hAnsi="Times New Roman" w:cs="Times New Roman"/>
          <w:szCs w:val="26"/>
          <w:lang w:val="lv-LV"/>
        </w:rPr>
        <w:t>e-pieejamība, e-paraksti u.c. Valsts un p</w:t>
      </w:r>
      <w:r w:rsidR="00440436">
        <w:rPr>
          <w:rFonts w:ascii="Times New Roman" w:hAnsi="Times New Roman" w:cs="Times New Roman"/>
          <w:szCs w:val="26"/>
          <w:lang w:val="lv-LV"/>
        </w:rPr>
        <w:t>ašvaldību iestādēs tiek veidota</w:t>
      </w:r>
      <w:r w:rsidRPr="00906461">
        <w:rPr>
          <w:rFonts w:ascii="Times New Roman" w:hAnsi="Times New Roman" w:cs="Times New Roman"/>
          <w:szCs w:val="26"/>
          <w:lang w:val="lv-LV"/>
        </w:rPr>
        <w:t xml:space="preserve"> virkne informācijas sistēmu, dokumenti tiek parakstīti ar drošu elektronisko parakstu. </w:t>
      </w:r>
      <w:r w:rsidR="009E368F" w:rsidRPr="00906461">
        <w:rPr>
          <w:rFonts w:ascii="Times New Roman" w:hAnsi="Times New Roman" w:cs="Times New Roman"/>
          <w:szCs w:val="26"/>
          <w:lang w:val="lv-LV"/>
        </w:rPr>
        <w:t>Tomēr, neskatoties uz mūsdienu tehnoloģiskajām iespējām, kriminālprocess, administratīvo pārkāpumu process, administratīvais process, civilprocess lielā mērā ir saistīti ar papīra dokumentu apriti, tai skaitā starp procesā iesaistītajām institūcijām.</w:t>
      </w:r>
      <w:r w:rsidR="009E368F" w:rsidRPr="00906461">
        <w:rPr>
          <w:rFonts w:ascii="Times New Roman" w:hAnsi="Times New Roman" w:cs="Times New Roman"/>
          <w:lang w:val="lv-LV"/>
        </w:rPr>
        <w:t xml:space="preserve"> </w:t>
      </w:r>
      <w:r w:rsidR="009E368F" w:rsidRPr="00906461">
        <w:rPr>
          <w:rFonts w:ascii="Times New Roman" w:hAnsi="Times New Roman" w:cs="Times New Roman"/>
          <w:szCs w:val="26"/>
          <w:lang w:val="lv-LV"/>
        </w:rPr>
        <w:t>Nākotnē būtu jāvirzās uz kriminālprocesa, administratīvā pārkāpumu procesa, administratīvā procesa un civilprocesa elektronizēšanu</w:t>
      </w:r>
      <w:r w:rsidR="00197FD4" w:rsidRPr="00906461">
        <w:rPr>
          <w:rFonts w:ascii="Times New Roman" w:hAnsi="Times New Roman" w:cs="Times New Roman"/>
          <w:szCs w:val="26"/>
          <w:lang w:val="lv-LV"/>
        </w:rPr>
        <w:t xml:space="preserve"> (darba dokumentu sākotnēja sagatave elektroniskā veidā)</w:t>
      </w:r>
      <w:r w:rsidR="009E368F" w:rsidRPr="00906461">
        <w:rPr>
          <w:rFonts w:ascii="Times New Roman" w:hAnsi="Times New Roman" w:cs="Times New Roman"/>
          <w:szCs w:val="26"/>
          <w:lang w:val="lv-LV"/>
        </w:rPr>
        <w:t xml:space="preserve"> visos šo procesu posmos, kas attiecas uz sadarbību </w:t>
      </w:r>
      <w:r w:rsidR="00440436" w:rsidRPr="00440436">
        <w:rPr>
          <w:rFonts w:ascii="Times New Roman" w:hAnsi="Times New Roman" w:cs="Times New Roman"/>
          <w:szCs w:val="26"/>
          <w:lang w:val="lv-LV"/>
        </w:rPr>
        <w:t>(pirmstiesas process, tiesas process u.c.)</w:t>
      </w:r>
      <w:r w:rsidR="00440436">
        <w:rPr>
          <w:rFonts w:ascii="Times New Roman" w:hAnsi="Times New Roman" w:cs="Times New Roman"/>
          <w:szCs w:val="26"/>
          <w:lang w:val="lv-LV"/>
        </w:rPr>
        <w:t xml:space="preserve"> </w:t>
      </w:r>
      <w:r w:rsidR="009E368F" w:rsidRPr="00906461">
        <w:rPr>
          <w:rFonts w:ascii="Times New Roman" w:hAnsi="Times New Roman" w:cs="Times New Roman"/>
          <w:szCs w:val="26"/>
          <w:lang w:val="lv-LV"/>
        </w:rPr>
        <w:t>starp procesā iesaistītajām institūcijām</w:t>
      </w:r>
      <w:r w:rsidR="00440436">
        <w:rPr>
          <w:rFonts w:ascii="Times New Roman" w:hAnsi="Times New Roman" w:cs="Times New Roman"/>
          <w:szCs w:val="26"/>
          <w:lang w:val="lv-LV"/>
        </w:rPr>
        <w:t xml:space="preserve"> un iestādēm</w:t>
      </w:r>
      <w:r w:rsidR="009E368F" w:rsidRPr="00906461">
        <w:rPr>
          <w:rFonts w:ascii="Times New Roman" w:hAnsi="Times New Roman" w:cs="Times New Roman"/>
          <w:szCs w:val="26"/>
          <w:lang w:val="lv-LV"/>
        </w:rPr>
        <w:t xml:space="preserve"> </w:t>
      </w:r>
      <w:proofErr w:type="gramStart"/>
      <w:r w:rsidR="009E368F" w:rsidRPr="00906461">
        <w:rPr>
          <w:rFonts w:ascii="Times New Roman" w:hAnsi="Times New Roman" w:cs="Times New Roman"/>
          <w:szCs w:val="26"/>
          <w:lang w:val="lv-LV"/>
        </w:rPr>
        <w:t>(</w:t>
      </w:r>
      <w:proofErr w:type="gramEnd"/>
      <w:r w:rsidR="009E368F" w:rsidRPr="00906461">
        <w:rPr>
          <w:rFonts w:ascii="Times New Roman" w:hAnsi="Times New Roman" w:cs="Times New Roman"/>
          <w:szCs w:val="26"/>
          <w:lang w:val="lv-LV"/>
        </w:rPr>
        <w:t>tiesu iestādēs, prokuratūrā un izmeklēšanas, kā arī citās iestādēs</w:t>
      </w:r>
      <w:r w:rsidR="00440436">
        <w:rPr>
          <w:rFonts w:ascii="Times New Roman" w:hAnsi="Times New Roman" w:cs="Times New Roman"/>
          <w:szCs w:val="26"/>
          <w:lang w:val="lv-LV"/>
        </w:rPr>
        <w:t xml:space="preserve"> un institūcijās, piemēram, Korupcijas novēršanas un apkarošanas birojs, Ieslodzījuma vietu pārvalde, pašvaldības u.c. (iestāžu un institūciju saraksts var tikt precizēts Koncepcijas projekta </w:t>
      </w:r>
      <w:r w:rsidR="00440436" w:rsidRPr="00440436">
        <w:rPr>
          <w:rFonts w:ascii="Times New Roman" w:hAnsi="Times New Roman" w:cs="Times New Roman"/>
          <w:szCs w:val="26"/>
          <w:lang w:val="lv-LV"/>
        </w:rPr>
        <w:t xml:space="preserve">par Eiropas Savienības fondu darbības programmas „Izaugsme un nodarbinātība” 2.2.1. specifiskā atbalsta mērķa „Nodrošināt publisko datu </w:t>
      </w:r>
      <w:proofErr w:type="spellStart"/>
      <w:r w:rsidR="00440436" w:rsidRPr="00440436">
        <w:rPr>
          <w:rFonts w:ascii="Times New Roman" w:hAnsi="Times New Roman" w:cs="Times New Roman"/>
          <w:szCs w:val="26"/>
          <w:lang w:val="lv-LV"/>
        </w:rPr>
        <w:t>atkalizmantošanas</w:t>
      </w:r>
      <w:proofErr w:type="spellEnd"/>
      <w:r w:rsidR="00440436" w:rsidRPr="00440436">
        <w:rPr>
          <w:rFonts w:ascii="Times New Roman" w:hAnsi="Times New Roman" w:cs="Times New Roman"/>
          <w:szCs w:val="26"/>
          <w:lang w:val="lv-LV"/>
        </w:rPr>
        <w:t xml:space="preserve"> pieaugumu un efektīvu publiskās pārvaldes un privātā sektora mijiedarbību” ietvaros īstenojamo e-lietas projektu portfeli</w:t>
      </w:r>
      <w:r w:rsidR="00440436">
        <w:rPr>
          <w:rFonts w:ascii="Times New Roman" w:hAnsi="Times New Roman" w:cs="Times New Roman"/>
          <w:szCs w:val="26"/>
          <w:lang w:val="lv-LV"/>
        </w:rPr>
        <w:t xml:space="preserve"> izstrādes laikā</w:t>
      </w:r>
      <w:r w:rsidR="009E368F" w:rsidRPr="00906461">
        <w:rPr>
          <w:rFonts w:ascii="Times New Roman" w:hAnsi="Times New Roman" w:cs="Times New Roman"/>
          <w:szCs w:val="26"/>
          <w:lang w:val="lv-LV"/>
        </w:rPr>
        <w:t>).</w:t>
      </w:r>
    </w:p>
    <w:p w14:paraId="05D129CF" w14:textId="0D1F73AB" w:rsidR="00667752" w:rsidRPr="00906461" w:rsidRDefault="00667752"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 xml:space="preserve">Ar </w:t>
      </w:r>
      <w:r w:rsidR="00A42CBC">
        <w:rPr>
          <w:rFonts w:ascii="Times New Roman" w:hAnsi="Times New Roman" w:cs="Times New Roman"/>
          <w:szCs w:val="26"/>
          <w:lang w:val="lv-LV"/>
        </w:rPr>
        <w:t>e</w:t>
      </w:r>
      <w:r w:rsidRPr="00906461">
        <w:rPr>
          <w:rFonts w:ascii="Times New Roman" w:hAnsi="Times New Roman" w:cs="Times New Roman"/>
          <w:szCs w:val="26"/>
          <w:lang w:val="lv-LV"/>
        </w:rPr>
        <w:t>-lietas projektu šī informatīvā ziņojuma saturā tiek apzīmēts projektu portfelis, kas vērst</w:t>
      </w:r>
      <w:r w:rsidR="009E368F" w:rsidRPr="00906461">
        <w:rPr>
          <w:rFonts w:ascii="Times New Roman" w:hAnsi="Times New Roman" w:cs="Times New Roman"/>
          <w:szCs w:val="26"/>
          <w:lang w:val="lv-LV"/>
        </w:rPr>
        <w:t>s uz kriminālprocesa un</w:t>
      </w:r>
      <w:r w:rsidR="007D2B75" w:rsidRPr="00906461">
        <w:rPr>
          <w:rFonts w:ascii="Times New Roman" w:hAnsi="Times New Roman" w:cs="Times New Roman"/>
          <w:szCs w:val="26"/>
          <w:lang w:val="lv-LV"/>
        </w:rPr>
        <w:t xml:space="preserve"> </w:t>
      </w:r>
      <w:r w:rsidR="009E368F" w:rsidRPr="00906461">
        <w:rPr>
          <w:rFonts w:ascii="Times New Roman" w:hAnsi="Times New Roman" w:cs="Times New Roman"/>
          <w:szCs w:val="26"/>
          <w:lang w:val="lv-LV"/>
        </w:rPr>
        <w:t>administratīvo</w:t>
      </w:r>
      <w:r w:rsidRPr="00906461">
        <w:rPr>
          <w:rFonts w:ascii="Times New Roman" w:hAnsi="Times New Roman" w:cs="Times New Roman"/>
          <w:szCs w:val="26"/>
          <w:lang w:val="lv-LV"/>
        </w:rPr>
        <w:t xml:space="preserve"> pārkāpumu procesa elektronizēšanu visos šo procesu posmos (pirmstiesas process, tiesas process </w:t>
      </w:r>
      <w:r w:rsidR="007D2B75" w:rsidRPr="00906461">
        <w:rPr>
          <w:rFonts w:ascii="Times New Roman" w:hAnsi="Times New Roman" w:cs="Times New Roman"/>
          <w:szCs w:val="26"/>
          <w:lang w:val="lv-LV"/>
        </w:rPr>
        <w:t>u.c.</w:t>
      </w:r>
      <w:r w:rsidRPr="00906461">
        <w:rPr>
          <w:rFonts w:ascii="Times New Roman" w:hAnsi="Times New Roman" w:cs="Times New Roman"/>
          <w:szCs w:val="26"/>
          <w:lang w:val="lv-LV"/>
        </w:rPr>
        <w:t xml:space="preserve">) galvenajās procesā iesaistītajās iestādēs (tiesu iestādēs, prokuratūrā un izmeklēšanas, kā arī citās iestādēs), tādējādi palielinot saistītās informācijas pieejamību e-vidē, procesu atklātumu, sekmējot lēmumu objektivitāti un veidojot augstāku uzticamību un sabiedrības izpratni. </w:t>
      </w:r>
    </w:p>
    <w:p w14:paraId="443D8B8B"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E-lietas projekta galvenie uzdevumi ietver:</w:t>
      </w:r>
    </w:p>
    <w:p w14:paraId="081F26D2" w14:textId="09354728"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1) krimin</w:t>
      </w:r>
      <w:r w:rsidR="00A375D5" w:rsidRPr="00906461">
        <w:rPr>
          <w:rFonts w:ascii="Times New Roman" w:hAnsi="Times New Roman" w:cs="Times New Roman"/>
          <w:szCs w:val="26"/>
          <w:lang w:val="lv-LV"/>
        </w:rPr>
        <w:t>ālprocesa, kā arī administratīvo pārkāpumu</w:t>
      </w:r>
      <w:r w:rsidRPr="00906461">
        <w:rPr>
          <w:rFonts w:ascii="Times New Roman" w:hAnsi="Times New Roman" w:cs="Times New Roman"/>
          <w:szCs w:val="26"/>
          <w:lang w:val="lv-LV"/>
        </w:rPr>
        <w:t xml:space="preserve"> procesa materiālu digitalizāciju;</w:t>
      </w:r>
    </w:p>
    <w:p w14:paraId="2E20F92B"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2) materiālu padarīšanu elektroniski pieejamu gan procesā iesaistītajām iestādēm, gan privātpersonām (e-pakalpojumu veidā);</w:t>
      </w:r>
    </w:p>
    <w:p w14:paraId="4203A6E9"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3) esošu datu uzglabāšanas un apmaiņas IKT risinājumu pilnveidošana saskaņā ar aktuālajām nozares prasībām un tendencēm.</w:t>
      </w:r>
    </w:p>
    <w:p w14:paraId="21270CA4"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E-lietas projekta īstenošana sniegs vairākus ieguvumus uzņēmējdarbības un valsts pārvaldes videi, tai skaitā:</w:t>
      </w:r>
    </w:p>
    <w:p w14:paraId="721CBACE" w14:textId="2B737D31"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1) kriminālprocesa un administratīv</w:t>
      </w:r>
      <w:r w:rsidR="00A375D5" w:rsidRPr="00906461">
        <w:rPr>
          <w:rFonts w:ascii="Times New Roman" w:hAnsi="Times New Roman" w:cs="Times New Roman"/>
          <w:szCs w:val="26"/>
          <w:lang w:val="lv-LV"/>
        </w:rPr>
        <w:t>o pārkāpumu</w:t>
      </w:r>
      <w:r w:rsidRPr="00906461">
        <w:rPr>
          <w:rFonts w:ascii="Times New Roman" w:hAnsi="Times New Roman" w:cs="Times New Roman"/>
          <w:szCs w:val="26"/>
          <w:lang w:val="lv-LV"/>
        </w:rPr>
        <w:t xml:space="preserve"> procesa materiālu lielāka pieejamība;</w:t>
      </w:r>
    </w:p>
    <w:p w14:paraId="533758C3"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2) uzlabota procesā iesaistīto iestāžu sadarbība un mazināts administratīvais slogs gan valsts pārvaldes iestādēm, gan privātpersonām;</w:t>
      </w:r>
    </w:p>
    <w:p w14:paraId="0D550849" w14:textId="6B925E8E" w:rsidR="00667752" w:rsidRPr="00906461" w:rsidRDefault="00CD098D"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 xml:space="preserve"> </w:t>
      </w:r>
      <w:r w:rsidR="00667752" w:rsidRPr="00906461">
        <w:rPr>
          <w:rFonts w:ascii="Times New Roman" w:hAnsi="Times New Roman" w:cs="Times New Roman"/>
          <w:szCs w:val="26"/>
          <w:lang w:val="lv-LV"/>
        </w:rPr>
        <w:t>3) uzlabota kriminālprocesā un administratīv</w:t>
      </w:r>
      <w:r w:rsidR="00A375D5" w:rsidRPr="00906461">
        <w:rPr>
          <w:rFonts w:ascii="Times New Roman" w:hAnsi="Times New Roman" w:cs="Times New Roman"/>
          <w:szCs w:val="26"/>
          <w:lang w:val="lv-LV"/>
        </w:rPr>
        <w:t xml:space="preserve">o pārkāpumu </w:t>
      </w:r>
      <w:r w:rsidR="00667752" w:rsidRPr="00906461">
        <w:rPr>
          <w:rFonts w:ascii="Times New Roman" w:hAnsi="Times New Roman" w:cs="Times New Roman"/>
          <w:szCs w:val="26"/>
          <w:lang w:val="lv-LV"/>
        </w:rPr>
        <w:t>procesā izmantojamo informācijas sistēmu funkcionalitāte, kas palielina iesaistīto iestāžu darbības efektivitāti.</w:t>
      </w:r>
    </w:p>
    <w:p w14:paraId="07884A99" w14:textId="77777777" w:rsidR="006D5684" w:rsidRPr="00906461" w:rsidRDefault="006D5684" w:rsidP="002476B2">
      <w:pPr>
        <w:widowControl w:val="0"/>
        <w:autoSpaceDE w:val="0"/>
        <w:autoSpaceDN w:val="0"/>
        <w:adjustRightInd w:val="0"/>
        <w:jc w:val="both"/>
        <w:rPr>
          <w:rFonts w:ascii="Times New Roman" w:hAnsi="Times New Roman" w:cs="Times New Roman"/>
          <w:szCs w:val="26"/>
          <w:lang w:val="lv-LV"/>
        </w:rPr>
      </w:pPr>
    </w:p>
    <w:p w14:paraId="12A27D37" w14:textId="061D981D" w:rsidR="006D5684" w:rsidRPr="00906461" w:rsidRDefault="006D5684" w:rsidP="009805CC">
      <w:pPr>
        <w:widowControl w:val="0"/>
        <w:autoSpaceDE w:val="0"/>
        <w:autoSpaceDN w:val="0"/>
        <w:adjustRightInd w:val="0"/>
        <w:jc w:val="center"/>
        <w:rPr>
          <w:rFonts w:ascii="Times New Roman" w:hAnsi="Times New Roman" w:cs="Times New Roman"/>
          <w:b/>
          <w:szCs w:val="26"/>
          <w:lang w:val="lv-LV"/>
        </w:rPr>
      </w:pPr>
      <w:r w:rsidRPr="00906461">
        <w:rPr>
          <w:rFonts w:ascii="Times New Roman" w:hAnsi="Times New Roman" w:cs="Times New Roman"/>
          <w:b/>
          <w:szCs w:val="26"/>
          <w:lang w:val="lv-LV"/>
        </w:rPr>
        <w:t>E-lietas projekta ieguvumi un galvenie īstenojamie rīcības virzieni</w:t>
      </w:r>
    </w:p>
    <w:p w14:paraId="386134F3" w14:textId="77777777" w:rsidR="006D5684" w:rsidRPr="00906461" w:rsidRDefault="006D5684" w:rsidP="00CD098D">
      <w:pPr>
        <w:widowControl w:val="0"/>
        <w:autoSpaceDE w:val="0"/>
        <w:autoSpaceDN w:val="0"/>
        <w:adjustRightInd w:val="0"/>
        <w:ind w:firstLine="720"/>
        <w:rPr>
          <w:rFonts w:ascii="Times New Roman" w:hAnsi="Times New Roman" w:cs="Times New Roman"/>
          <w:b/>
          <w:szCs w:val="32"/>
          <w:lang w:val="lv-LV"/>
        </w:rPr>
      </w:pPr>
    </w:p>
    <w:p w14:paraId="150E5A83" w14:textId="77777777" w:rsidR="00BF76D0" w:rsidRPr="00906461" w:rsidRDefault="00CD098D" w:rsidP="00CD098D">
      <w:pPr>
        <w:widowControl w:val="0"/>
        <w:autoSpaceDE w:val="0"/>
        <w:autoSpaceDN w:val="0"/>
        <w:adjustRightInd w:val="0"/>
        <w:ind w:firstLine="720"/>
        <w:rPr>
          <w:rFonts w:ascii="Times New Roman" w:hAnsi="Times New Roman" w:cs="Times New Roman"/>
          <w:b/>
          <w:szCs w:val="32"/>
          <w:lang w:val="lv-LV"/>
        </w:rPr>
      </w:pPr>
      <w:r w:rsidRPr="00906461">
        <w:rPr>
          <w:rFonts w:ascii="Times New Roman" w:hAnsi="Times New Roman" w:cs="Times New Roman"/>
          <w:b/>
          <w:szCs w:val="32"/>
          <w:lang w:val="lv-LV"/>
        </w:rPr>
        <w:t xml:space="preserve">Valsts policija </w:t>
      </w:r>
    </w:p>
    <w:p w14:paraId="62B31CF1" w14:textId="38A1EC66" w:rsidR="00BF76D0"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No valsts budžeta ik gadu tiek tērēti ievērojami ci</w:t>
      </w:r>
      <w:r w:rsidR="00B86978" w:rsidRPr="00906461">
        <w:rPr>
          <w:rFonts w:ascii="Times New Roman" w:hAnsi="Times New Roman" w:cs="Times New Roman"/>
          <w:szCs w:val="32"/>
          <w:lang w:val="lv-LV"/>
        </w:rPr>
        <w:t xml:space="preserve">lvēkresursu un finanšu līdzekļi </w:t>
      </w:r>
      <w:r w:rsidRPr="00906461">
        <w:rPr>
          <w:rFonts w:ascii="Times New Roman" w:hAnsi="Times New Roman" w:cs="Times New Roman"/>
          <w:szCs w:val="32"/>
          <w:lang w:val="lv-LV"/>
        </w:rPr>
        <w:t xml:space="preserve">noziedzīgu nodarījumu </w:t>
      </w:r>
      <w:r w:rsidR="00FB4D6B" w:rsidRPr="00906461">
        <w:rPr>
          <w:rFonts w:ascii="Times New Roman" w:hAnsi="Times New Roman" w:cs="Times New Roman"/>
          <w:szCs w:val="32"/>
          <w:lang w:val="lv-LV"/>
        </w:rPr>
        <w:t>izmeklēšanai</w:t>
      </w:r>
      <w:r w:rsidRPr="00906461">
        <w:rPr>
          <w:rFonts w:ascii="Times New Roman" w:hAnsi="Times New Roman" w:cs="Times New Roman"/>
          <w:szCs w:val="32"/>
          <w:lang w:val="lv-LV"/>
        </w:rPr>
        <w:t xml:space="preserve">, procesuālo dokumentu saskaņošanai, kriminālprocesā iesaistīto personu </w:t>
      </w:r>
      <w:r w:rsidR="00FB4D6B" w:rsidRPr="00906461">
        <w:rPr>
          <w:rFonts w:ascii="Times New Roman" w:hAnsi="Times New Roman" w:cs="Times New Roman"/>
          <w:szCs w:val="32"/>
          <w:lang w:val="lv-LV"/>
        </w:rPr>
        <w:t>nopratināšanai</w:t>
      </w:r>
      <w:r w:rsidRPr="00906461">
        <w:rPr>
          <w:rFonts w:ascii="Times New Roman" w:hAnsi="Times New Roman" w:cs="Times New Roman"/>
          <w:szCs w:val="32"/>
          <w:lang w:val="lv-LV"/>
        </w:rPr>
        <w:t xml:space="preserve">, </w:t>
      </w:r>
      <w:r w:rsidR="00FB4D6B" w:rsidRPr="00906461">
        <w:rPr>
          <w:rFonts w:ascii="Times New Roman" w:hAnsi="Times New Roman" w:cs="Times New Roman"/>
          <w:szCs w:val="32"/>
          <w:lang w:val="lv-LV"/>
        </w:rPr>
        <w:t>konvojēšanai</w:t>
      </w:r>
      <w:r w:rsidRPr="00906461">
        <w:rPr>
          <w:rFonts w:ascii="Times New Roman" w:hAnsi="Times New Roman" w:cs="Times New Roman"/>
          <w:szCs w:val="32"/>
          <w:lang w:val="lv-LV"/>
        </w:rPr>
        <w:t xml:space="preserve">, kriminālprocesā iesaistīto personu iepazīstināšanai ar kriminālprocesa materiāliem, </w:t>
      </w:r>
      <w:r w:rsidR="00FB4D6B" w:rsidRPr="00906461">
        <w:rPr>
          <w:rFonts w:ascii="Times New Roman" w:hAnsi="Times New Roman" w:cs="Times New Roman"/>
          <w:szCs w:val="32"/>
          <w:lang w:val="lv-LV"/>
        </w:rPr>
        <w:t xml:space="preserve">dažādas </w:t>
      </w:r>
      <w:r w:rsidRPr="00906461">
        <w:rPr>
          <w:rFonts w:ascii="Times New Roman" w:hAnsi="Times New Roman" w:cs="Times New Roman"/>
          <w:szCs w:val="32"/>
          <w:lang w:val="lv-LV"/>
        </w:rPr>
        <w:t>informācij</w:t>
      </w:r>
      <w:r w:rsidR="00FB4D6B" w:rsidRPr="00906461">
        <w:rPr>
          <w:rFonts w:ascii="Times New Roman" w:hAnsi="Times New Roman" w:cs="Times New Roman"/>
          <w:szCs w:val="32"/>
          <w:lang w:val="lv-LV"/>
        </w:rPr>
        <w:t>as un</w:t>
      </w:r>
      <w:r w:rsidRPr="00906461">
        <w:rPr>
          <w:rFonts w:ascii="Times New Roman" w:hAnsi="Times New Roman" w:cs="Times New Roman"/>
          <w:szCs w:val="32"/>
          <w:lang w:val="lv-LV"/>
        </w:rPr>
        <w:t xml:space="preserve"> izziņu </w:t>
      </w:r>
      <w:r w:rsidR="00FB4D6B" w:rsidRPr="00906461">
        <w:rPr>
          <w:rFonts w:ascii="Times New Roman" w:hAnsi="Times New Roman" w:cs="Times New Roman"/>
          <w:szCs w:val="32"/>
          <w:lang w:val="lv-LV"/>
        </w:rPr>
        <w:t xml:space="preserve">ievākšanai </w:t>
      </w:r>
      <w:r w:rsidRPr="00906461">
        <w:rPr>
          <w:rFonts w:ascii="Times New Roman" w:hAnsi="Times New Roman" w:cs="Times New Roman"/>
          <w:szCs w:val="32"/>
          <w:lang w:val="lv-LV"/>
        </w:rPr>
        <w:t>no citām valsts un pašvaldību iestādēm, pasta izdevumiem vairākkārtīgai kriminālprocesu pārsūtīšanai starp dažādām</w:t>
      </w:r>
      <w:r w:rsidR="00B86978" w:rsidRPr="00906461">
        <w:rPr>
          <w:rFonts w:ascii="Times New Roman" w:hAnsi="Times New Roman" w:cs="Times New Roman"/>
          <w:szCs w:val="32"/>
          <w:lang w:val="lv-LV"/>
        </w:rPr>
        <w:t xml:space="preserve"> iestādēm utt.</w:t>
      </w:r>
    </w:p>
    <w:p w14:paraId="0C6A4317" w14:textId="30E934B0"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E-lietas projekta </w:t>
      </w:r>
      <w:r w:rsidR="00EB188F" w:rsidRPr="00906461">
        <w:rPr>
          <w:rFonts w:ascii="Times New Roman" w:hAnsi="Times New Roman" w:cs="Times New Roman"/>
          <w:szCs w:val="32"/>
          <w:lang w:val="lv-LV"/>
        </w:rPr>
        <w:t>īstenošana</w:t>
      </w:r>
      <w:r w:rsidRPr="00906461">
        <w:rPr>
          <w:rFonts w:ascii="Times New Roman" w:hAnsi="Times New Roman" w:cs="Times New Roman"/>
          <w:szCs w:val="32"/>
          <w:lang w:val="lv-LV"/>
        </w:rPr>
        <w:t>:</w:t>
      </w:r>
    </w:p>
    <w:p w14:paraId="639C6E4B"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lastRenderedPageBreak/>
        <w:t>- būtiski samazinātu administratīvo resursu piesaisti;</w:t>
      </w:r>
    </w:p>
    <w:p w14:paraId="03402225"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ļautu vienkāršot noziedzīgu nodarījumu izmeklēšanas procesu;</w:t>
      </w:r>
    </w:p>
    <w:p w14:paraId="4E6A9253"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samazinātu kriminālprocesa izmeklēšanas izmaksas;</w:t>
      </w:r>
    </w:p>
    <w:p w14:paraId="697C4C6C" w14:textId="6D252BCD" w:rsidR="00CD098D" w:rsidRPr="00906461" w:rsidRDefault="00CD098D"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w:t>
      </w:r>
      <w:r w:rsidR="00CD0C09" w:rsidRPr="00906461">
        <w:rPr>
          <w:rFonts w:ascii="Times New Roman" w:hAnsi="Times New Roman" w:cs="Times New Roman"/>
          <w:szCs w:val="32"/>
          <w:lang w:val="lv-LV"/>
        </w:rPr>
        <w:t xml:space="preserve"> </w:t>
      </w:r>
      <w:r w:rsidR="00460477" w:rsidRPr="00906461">
        <w:rPr>
          <w:rFonts w:ascii="Times New Roman" w:hAnsi="Times New Roman" w:cs="Times New Roman"/>
          <w:szCs w:val="32"/>
          <w:lang w:val="lv-LV"/>
        </w:rPr>
        <w:t>nodrošinātu elekt</w:t>
      </w:r>
      <w:r w:rsidR="00CD0C09" w:rsidRPr="00906461">
        <w:rPr>
          <w:rFonts w:ascii="Times New Roman" w:hAnsi="Times New Roman" w:cs="Times New Roman"/>
          <w:szCs w:val="32"/>
          <w:lang w:val="lv-LV"/>
        </w:rPr>
        <w:t>r</w:t>
      </w:r>
      <w:r w:rsidR="00460477" w:rsidRPr="00906461">
        <w:rPr>
          <w:rFonts w:ascii="Times New Roman" w:hAnsi="Times New Roman" w:cs="Times New Roman"/>
          <w:szCs w:val="32"/>
          <w:lang w:val="lv-LV"/>
        </w:rPr>
        <w:t>onisku pie</w:t>
      </w:r>
      <w:r w:rsidR="00CD0C09" w:rsidRPr="00906461">
        <w:rPr>
          <w:rFonts w:ascii="Times New Roman" w:hAnsi="Times New Roman" w:cs="Times New Roman"/>
          <w:szCs w:val="32"/>
          <w:lang w:val="lv-LV"/>
        </w:rPr>
        <w:t>e</w:t>
      </w:r>
      <w:r w:rsidR="00460477" w:rsidRPr="00906461">
        <w:rPr>
          <w:rFonts w:ascii="Times New Roman" w:hAnsi="Times New Roman" w:cs="Times New Roman"/>
          <w:szCs w:val="32"/>
          <w:lang w:val="lv-LV"/>
        </w:rPr>
        <w:t>jamību e-lietas materiāliem</w:t>
      </w:r>
      <w:r w:rsidR="004359CB" w:rsidRPr="00906461">
        <w:rPr>
          <w:rFonts w:ascii="Times New Roman" w:hAnsi="Times New Roman" w:cs="Times New Roman"/>
          <w:szCs w:val="32"/>
          <w:lang w:val="lv-LV"/>
        </w:rPr>
        <w:t xml:space="preserve"> </w:t>
      </w:r>
      <w:r w:rsidR="00460477" w:rsidRPr="00906461">
        <w:rPr>
          <w:rFonts w:ascii="Times New Roman" w:hAnsi="Times New Roman" w:cs="Times New Roman"/>
          <w:szCs w:val="32"/>
          <w:lang w:val="lv-LV"/>
        </w:rPr>
        <w:t>Kriminālprocesa likumā noteiktajām personām visās kriminālprocesa stadijās;</w:t>
      </w:r>
    </w:p>
    <w:p w14:paraId="608CCD02"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samazinātu administratīvos resursus krimināllietu glabāšanā un iznīcināšanā;</w:t>
      </w:r>
    </w:p>
    <w:p w14:paraId="14A1B6A5" w14:textId="26FB7A6E"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paātrinātu krimināltiesisko attiecību regulējumu;</w:t>
      </w:r>
    </w:p>
    <w:p w14:paraId="1AE8A785"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paaugstinātu sabiedrības uzticamību tiesībsargājošajām iestādēm;</w:t>
      </w:r>
    </w:p>
    <w:p w14:paraId="6A6F490B" w14:textId="36F6C951" w:rsidR="00BF76D0" w:rsidRPr="00906461" w:rsidRDefault="00CD098D"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460477" w:rsidRPr="00906461">
        <w:rPr>
          <w:rFonts w:ascii="Times New Roman" w:hAnsi="Times New Roman" w:cs="Times New Roman"/>
          <w:szCs w:val="32"/>
          <w:lang w:val="lv-LV"/>
        </w:rPr>
        <w:t xml:space="preserve">nodrošinātu operatīvu un kvalitatīvu kriminālprocesa izmeklēšanā </w:t>
      </w:r>
      <w:r w:rsidR="00FB4D6B" w:rsidRPr="00906461">
        <w:rPr>
          <w:rFonts w:ascii="Times New Roman" w:hAnsi="Times New Roman" w:cs="Times New Roman"/>
          <w:szCs w:val="32"/>
          <w:lang w:val="lv-LV"/>
        </w:rPr>
        <w:t xml:space="preserve">nepieciešamās </w:t>
      </w:r>
      <w:r w:rsidR="00460477" w:rsidRPr="00906461">
        <w:rPr>
          <w:rFonts w:ascii="Times New Roman" w:hAnsi="Times New Roman" w:cs="Times New Roman"/>
          <w:szCs w:val="32"/>
          <w:lang w:val="lv-LV"/>
        </w:rPr>
        <w:t xml:space="preserve">informācijas apmaiņu ar citām valsts </w:t>
      </w:r>
      <w:r w:rsidR="00B86978" w:rsidRPr="00906461">
        <w:rPr>
          <w:rFonts w:ascii="Times New Roman" w:hAnsi="Times New Roman" w:cs="Times New Roman"/>
          <w:szCs w:val="32"/>
          <w:lang w:val="lv-LV"/>
        </w:rPr>
        <w:t>tiesību aizsardzības iestādēm.</w:t>
      </w:r>
    </w:p>
    <w:p w14:paraId="4A521FE2" w14:textId="3495EE1C"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Lai nodrošinātu </w:t>
      </w:r>
      <w:r w:rsidR="00A42CBC">
        <w:rPr>
          <w:rFonts w:ascii="Times New Roman" w:hAnsi="Times New Roman" w:cs="Times New Roman"/>
          <w:szCs w:val="32"/>
          <w:lang w:val="lv-LV"/>
        </w:rPr>
        <w:t>e</w:t>
      </w:r>
      <w:r w:rsidRPr="00906461">
        <w:rPr>
          <w:rFonts w:ascii="Times New Roman" w:hAnsi="Times New Roman" w:cs="Times New Roman"/>
          <w:szCs w:val="32"/>
          <w:lang w:val="lv-LV"/>
        </w:rPr>
        <w:t xml:space="preserve">-lietas </w:t>
      </w:r>
      <w:r w:rsidR="00EB188F" w:rsidRPr="00906461">
        <w:rPr>
          <w:rFonts w:ascii="Times New Roman" w:hAnsi="Times New Roman" w:cs="Times New Roman"/>
          <w:szCs w:val="32"/>
          <w:lang w:val="lv-LV"/>
        </w:rPr>
        <w:t xml:space="preserve">projekta realizāciju un panāktu procesu elektronizāciju, </w:t>
      </w:r>
      <w:r w:rsidRPr="00906461">
        <w:rPr>
          <w:rFonts w:ascii="Times New Roman" w:hAnsi="Times New Roman" w:cs="Times New Roman"/>
          <w:szCs w:val="32"/>
          <w:lang w:val="lv-LV"/>
        </w:rPr>
        <w:t>nepieciešams veikt izmaiņas Kriminālprocesa likumā, paredzot, ka:</w:t>
      </w:r>
    </w:p>
    <w:p w14:paraId="4B9E08BA" w14:textId="036302A2"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krimināllietas materiāli glabājas elektroniski informācijas sistēmā, nevis manuāli;</w:t>
      </w:r>
    </w:p>
    <w:p w14:paraId="08C1A96E"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ar e-lietas materiāliem tiek strādāts visās izme</w:t>
      </w:r>
      <w:r w:rsidR="00B86978" w:rsidRPr="00906461">
        <w:rPr>
          <w:rFonts w:ascii="Times New Roman" w:hAnsi="Times New Roman" w:cs="Times New Roman"/>
          <w:szCs w:val="32"/>
          <w:lang w:val="lv-LV"/>
        </w:rPr>
        <w:t>klēšanas stadijās, t.sk. tiesās;</w:t>
      </w:r>
    </w:p>
    <w:p w14:paraId="088D9CFB" w14:textId="65B7E7CD"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2556C0">
        <w:rPr>
          <w:rFonts w:ascii="Times New Roman" w:hAnsi="Times New Roman" w:cs="Times New Roman"/>
          <w:szCs w:val="32"/>
          <w:lang w:val="lv-LV"/>
        </w:rPr>
        <w:t xml:space="preserve">tiek vienkāršotas </w:t>
      </w:r>
      <w:r w:rsidRPr="00906461">
        <w:rPr>
          <w:rFonts w:ascii="Times New Roman" w:hAnsi="Times New Roman" w:cs="Times New Roman"/>
          <w:szCs w:val="32"/>
          <w:lang w:val="lv-LV"/>
        </w:rPr>
        <w:t>attiecīg</w:t>
      </w:r>
      <w:r w:rsidR="002556C0">
        <w:rPr>
          <w:rFonts w:ascii="Times New Roman" w:hAnsi="Times New Roman" w:cs="Times New Roman"/>
          <w:szCs w:val="32"/>
          <w:lang w:val="lv-LV"/>
        </w:rPr>
        <w:t>as</w:t>
      </w:r>
      <w:r w:rsidRPr="00906461">
        <w:rPr>
          <w:rFonts w:ascii="Times New Roman" w:hAnsi="Times New Roman" w:cs="Times New Roman"/>
          <w:szCs w:val="32"/>
          <w:lang w:val="lv-LV"/>
        </w:rPr>
        <w:t xml:space="preserve"> izmeklēšanas darbīb</w:t>
      </w:r>
      <w:r w:rsidR="002556C0">
        <w:rPr>
          <w:rFonts w:ascii="Times New Roman" w:hAnsi="Times New Roman" w:cs="Times New Roman"/>
          <w:szCs w:val="32"/>
          <w:lang w:val="lv-LV"/>
        </w:rPr>
        <w:t>as</w:t>
      </w:r>
      <w:r w:rsidRPr="00906461">
        <w:rPr>
          <w:rFonts w:ascii="Times New Roman" w:hAnsi="Times New Roman" w:cs="Times New Roman"/>
          <w:szCs w:val="32"/>
          <w:lang w:val="lv-LV"/>
        </w:rPr>
        <w:t xml:space="preserve"> (piem., notikuma vietas apskates veikšana</w:t>
      </w:r>
      <w:r w:rsidR="002556C0">
        <w:rPr>
          <w:rFonts w:ascii="Times New Roman" w:hAnsi="Times New Roman" w:cs="Times New Roman"/>
          <w:szCs w:val="32"/>
          <w:lang w:val="lv-LV"/>
        </w:rPr>
        <w:t>,</w:t>
      </w:r>
      <w:r w:rsidR="00440436">
        <w:rPr>
          <w:rFonts w:ascii="Times New Roman" w:hAnsi="Times New Roman" w:cs="Times New Roman"/>
          <w:szCs w:val="32"/>
          <w:lang w:val="lv-LV"/>
        </w:rPr>
        <w:t xml:space="preserve"> pielietojot tikai fotogra</w:t>
      </w:r>
      <w:r w:rsidRPr="00906461">
        <w:rPr>
          <w:rFonts w:ascii="Times New Roman" w:hAnsi="Times New Roman" w:cs="Times New Roman"/>
          <w:szCs w:val="32"/>
          <w:lang w:val="lv-LV"/>
        </w:rPr>
        <w:t xml:space="preserve">fēšanu, </w:t>
      </w:r>
      <w:proofErr w:type="spellStart"/>
      <w:r w:rsidR="00B167CB" w:rsidRPr="00906461">
        <w:rPr>
          <w:rFonts w:ascii="Times New Roman" w:hAnsi="Times New Roman" w:cs="Times New Roman"/>
          <w:szCs w:val="32"/>
          <w:lang w:val="lv-LV"/>
        </w:rPr>
        <w:t>videofilmēšanu</w:t>
      </w:r>
      <w:proofErr w:type="spellEnd"/>
      <w:r w:rsidRPr="00906461">
        <w:rPr>
          <w:rFonts w:ascii="Times New Roman" w:hAnsi="Times New Roman" w:cs="Times New Roman"/>
          <w:szCs w:val="32"/>
          <w:lang w:val="lv-LV"/>
        </w:rPr>
        <w:t>, vi</w:t>
      </w:r>
      <w:r w:rsidR="001973D5" w:rsidRPr="00906461">
        <w:rPr>
          <w:rFonts w:ascii="Times New Roman" w:hAnsi="Times New Roman" w:cs="Times New Roman"/>
          <w:szCs w:val="32"/>
          <w:lang w:val="lv-LV"/>
        </w:rPr>
        <w:t>deokonferences veidošana starp īslaicīgās aizturēšanas vietām, ieslodzījuma vietām</w:t>
      </w:r>
      <w:r w:rsidRPr="00906461">
        <w:rPr>
          <w:rFonts w:ascii="Times New Roman" w:hAnsi="Times New Roman" w:cs="Times New Roman"/>
          <w:szCs w:val="32"/>
          <w:lang w:val="lv-LV"/>
        </w:rPr>
        <w:t xml:space="preserve"> un tiesībsargājošām iestādēm, veicot nopratināšanu, lēmumu par apcietināšanu p</w:t>
      </w:r>
      <w:r w:rsidR="001973D5" w:rsidRPr="00906461">
        <w:rPr>
          <w:rFonts w:ascii="Times New Roman" w:hAnsi="Times New Roman" w:cs="Times New Roman"/>
          <w:szCs w:val="32"/>
          <w:lang w:val="lv-LV"/>
        </w:rPr>
        <w:t>iemērošanu, mazāk smagu noziedzīgu nodarījumu</w:t>
      </w:r>
      <w:r w:rsidRPr="00906461">
        <w:rPr>
          <w:rFonts w:ascii="Times New Roman" w:hAnsi="Times New Roman" w:cs="Times New Roman"/>
          <w:szCs w:val="32"/>
          <w:lang w:val="lv-LV"/>
        </w:rPr>
        <w:t xml:space="preserve"> izmeklēšanā</w:t>
      </w:r>
      <w:r w:rsidR="001973D5" w:rsidRPr="00906461">
        <w:rPr>
          <w:rFonts w:ascii="Times New Roman" w:hAnsi="Times New Roman" w:cs="Times New Roman"/>
          <w:szCs w:val="32"/>
          <w:lang w:val="lv-LV"/>
        </w:rPr>
        <w:t>,</w:t>
      </w:r>
      <w:r w:rsidRPr="00906461">
        <w:rPr>
          <w:rFonts w:ascii="Times New Roman" w:hAnsi="Times New Roman" w:cs="Times New Roman"/>
          <w:szCs w:val="32"/>
          <w:lang w:val="lv-LV"/>
        </w:rPr>
        <w:t xml:space="preserve"> pielietojot anketēšanu, aptaujas u.c.);</w:t>
      </w:r>
    </w:p>
    <w:p w14:paraId="3BCC0F9E" w14:textId="095455F5"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6D3A03">
        <w:rPr>
          <w:rFonts w:ascii="Times New Roman" w:hAnsi="Times New Roman" w:cs="Times New Roman"/>
          <w:szCs w:val="32"/>
          <w:lang w:val="lv-LV"/>
        </w:rPr>
        <w:t xml:space="preserve">notiek </w:t>
      </w:r>
      <w:r w:rsidRPr="00906461">
        <w:rPr>
          <w:rFonts w:ascii="Times New Roman" w:hAnsi="Times New Roman" w:cs="Times New Roman"/>
          <w:szCs w:val="32"/>
          <w:lang w:val="lv-LV"/>
        </w:rPr>
        <w:t xml:space="preserve">procesuālo lēmumu </w:t>
      </w:r>
      <w:r w:rsidR="00C00724" w:rsidRPr="00906461">
        <w:rPr>
          <w:rFonts w:ascii="Times New Roman" w:hAnsi="Times New Roman" w:cs="Times New Roman"/>
          <w:szCs w:val="32"/>
          <w:lang w:val="lv-LV"/>
        </w:rPr>
        <w:t>e</w:t>
      </w:r>
      <w:r w:rsidR="00C00724">
        <w:rPr>
          <w:rFonts w:ascii="Times New Roman" w:hAnsi="Times New Roman" w:cs="Times New Roman"/>
          <w:szCs w:val="32"/>
          <w:lang w:val="lv-LV"/>
        </w:rPr>
        <w:t>lekt</w:t>
      </w:r>
      <w:r w:rsidR="00C00724" w:rsidRPr="00906461">
        <w:rPr>
          <w:rFonts w:ascii="Times New Roman" w:hAnsi="Times New Roman" w:cs="Times New Roman"/>
          <w:szCs w:val="32"/>
          <w:lang w:val="lv-LV"/>
        </w:rPr>
        <w:t xml:space="preserve">roniska </w:t>
      </w:r>
      <w:r w:rsidRPr="00906461">
        <w:rPr>
          <w:rFonts w:ascii="Times New Roman" w:hAnsi="Times New Roman" w:cs="Times New Roman"/>
          <w:szCs w:val="32"/>
          <w:lang w:val="lv-LV"/>
        </w:rPr>
        <w:t>saskaņošana, pārsūtīšana, izņemšana no lietvedības;</w:t>
      </w:r>
    </w:p>
    <w:p w14:paraId="1E7FF059" w14:textId="1B71387B" w:rsidR="001973D5" w:rsidRPr="00906461" w:rsidRDefault="001973D5"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1F1DF7">
        <w:rPr>
          <w:rFonts w:ascii="Times New Roman" w:hAnsi="Times New Roman" w:cs="Times New Roman"/>
          <w:szCs w:val="32"/>
          <w:lang w:val="lv-LV"/>
        </w:rPr>
        <w:t xml:space="preserve">notiek </w:t>
      </w:r>
      <w:r w:rsidRPr="00906461">
        <w:rPr>
          <w:rFonts w:ascii="Times New Roman" w:hAnsi="Times New Roman" w:cs="Times New Roman"/>
          <w:szCs w:val="32"/>
          <w:lang w:val="lv-LV"/>
        </w:rPr>
        <w:t>elektroniskās</w:t>
      </w:r>
      <w:r w:rsidR="00460477" w:rsidRPr="00906461">
        <w:rPr>
          <w:rFonts w:ascii="Times New Roman" w:hAnsi="Times New Roman" w:cs="Times New Roman"/>
          <w:szCs w:val="32"/>
          <w:lang w:val="lv-LV"/>
        </w:rPr>
        <w:t xml:space="preserve"> pavēstes, paziņojumu izsūtīšana kriminālprocesā iesaistītajām personām;</w:t>
      </w:r>
    </w:p>
    <w:p w14:paraId="2D3458E8" w14:textId="61909249" w:rsidR="001973D5" w:rsidRPr="00906461" w:rsidRDefault="001973D5"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1F1DF7">
        <w:rPr>
          <w:rFonts w:ascii="Times New Roman" w:hAnsi="Times New Roman" w:cs="Times New Roman"/>
          <w:szCs w:val="32"/>
          <w:lang w:val="lv-LV"/>
        </w:rPr>
        <w:t xml:space="preserve">notiek </w:t>
      </w:r>
      <w:r w:rsidRPr="00906461">
        <w:rPr>
          <w:rFonts w:ascii="Times New Roman" w:hAnsi="Times New Roman" w:cs="Times New Roman"/>
          <w:szCs w:val="32"/>
          <w:lang w:val="lv-LV"/>
        </w:rPr>
        <w:t>elektroniskas</w:t>
      </w:r>
      <w:r w:rsidR="00460477" w:rsidRPr="00906461">
        <w:rPr>
          <w:rFonts w:ascii="Times New Roman" w:hAnsi="Times New Roman" w:cs="Times New Roman"/>
          <w:szCs w:val="32"/>
          <w:lang w:val="lv-LV"/>
        </w:rPr>
        <w:t xml:space="preserve"> informācijas apmaiņa ar citām valsts un pašvaldību iestādēm un šīs informācijas izmantošana krim</w:t>
      </w:r>
      <w:r w:rsidRPr="00906461">
        <w:rPr>
          <w:rFonts w:ascii="Times New Roman" w:hAnsi="Times New Roman" w:cs="Times New Roman"/>
          <w:szCs w:val="32"/>
          <w:lang w:val="lv-LV"/>
        </w:rPr>
        <w:t>inālprocesa izmeklēšanā bez man</w:t>
      </w:r>
      <w:r w:rsidR="00460477" w:rsidRPr="00906461">
        <w:rPr>
          <w:rFonts w:ascii="Times New Roman" w:hAnsi="Times New Roman" w:cs="Times New Roman"/>
          <w:szCs w:val="32"/>
          <w:lang w:val="lv-LV"/>
        </w:rPr>
        <w:t>uāla apstiprinājuma;</w:t>
      </w:r>
    </w:p>
    <w:p w14:paraId="4C437633" w14:textId="0892A184"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ele</w:t>
      </w:r>
      <w:r w:rsidR="001973D5" w:rsidRPr="00906461">
        <w:rPr>
          <w:rFonts w:ascii="Times New Roman" w:hAnsi="Times New Roman" w:cs="Times New Roman"/>
          <w:szCs w:val="32"/>
          <w:lang w:val="lv-LV"/>
        </w:rPr>
        <w:t>k</w:t>
      </w:r>
      <w:r w:rsidRPr="00906461">
        <w:rPr>
          <w:rFonts w:ascii="Times New Roman" w:hAnsi="Times New Roman" w:cs="Times New Roman"/>
          <w:szCs w:val="32"/>
          <w:lang w:val="lv-LV"/>
        </w:rPr>
        <w:t>tronisk</w:t>
      </w:r>
      <w:r w:rsidR="001F1DF7">
        <w:rPr>
          <w:rFonts w:ascii="Times New Roman" w:hAnsi="Times New Roman" w:cs="Times New Roman"/>
          <w:szCs w:val="32"/>
          <w:lang w:val="lv-LV"/>
        </w:rPr>
        <w:t xml:space="preserve">i iespējams iepazīties </w:t>
      </w:r>
      <w:r w:rsidR="001973D5" w:rsidRPr="00906461">
        <w:rPr>
          <w:rFonts w:ascii="Times New Roman" w:hAnsi="Times New Roman" w:cs="Times New Roman"/>
          <w:szCs w:val="32"/>
          <w:lang w:val="lv-LV"/>
        </w:rPr>
        <w:t>ar e-lietas materiāliem;</w:t>
      </w:r>
    </w:p>
    <w:p w14:paraId="37AF18CB" w14:textId="7C4AFD12"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e-lietas materiālu</w:t>
      </w:r>
      <w:r w:rsidR="001F1DF7">
        <w:rPr>
          <w:rFonts w:ascii="Times New Roman" w:hAnsi="Times New Roman" w:cs="Times New Roman"/>
          <w:szCs w:val="32"/>
          <w:lang w:val="lv-LV"/>
        </w:rPr>
        <w:t>s</w:t>
      </w:r>
      <w:r w:rsidRPr="00906461">
        <w:rPr>
          <w:rFonts w:ascii="Times New Roman" w:hAnsi="Times New Roman" w:cs="Times New Roman"/>
          <w:szCs w:val="32"/>
          <w:lang w:val="lv-LV"/>
        </w:rPr>
        <w:t xml:space="preserve"> </w:t>
      </w:r>
      <w:r w:rsidR="001F1DF7" w:rsidRPr="00906461">
        <w:rPr>
          <w:rFonts w:ascii="Times New Roman" w:hAnsi="Times New Roman" w:cs="Times New Roman"/>
          <w:szCs w:val="32"/>
          <w:lang w:val="lv-LV"/>
        </w:rPr>
        <w:t>nodo</w:t>
      </w:r>
      <w:r w:rsidR="001F1DF7">
        <w:rPr>
          <w:rFonts w:ascii="Times New Roman" w:hAnsi="Times New Roman" w:cs="Times New Roman"/>
          <w:szCs w:val="32"/>
          <w:lang w:val="lv-LV"/>
        </w:rPr>
        <w:t>d</w:t>
      </w:r>
      <w:r w:rsidR="001F1DF7" w:rsidRPr="00906461">
        <w:rPr>
          <w:rFonts w:ascii="Times New Roman" w:hAnsi="Times New Roman" w:cs="Times New Roman"/>
          <w:szCs w:val="32"/>
          <w:lang w:val="lv-LV"/>
        </w:rPr>
        <w:t xml:space="preserve"> </w:t>
      </w:r>
      <w:r w:rsidRPr="00906461">
        <w:rPr>
          <w:rFonts w:ascii="Times New Roman" w:hAnsi="Times New Roman" w:cs="Times New Roman"/>
          <w:szCs w:val="32"/>
          <w:lang w:val="lv-LV"/>
        </w:rPr>
        <w:t>arhīvam elektroniskai glabāšanai u.tml.</w:t>
      </w:r>
    </w:p>
    <w:p w14:paraId="5356EBD4" w14:textId="7E521992" w:rsidR="00BF76D0" w:rsidRPr="00906461" w:rsidRDefault="00460477" w:rsidP="00537761">
      <w:pPr>
        <w:widowControl w:val="0"/>
        <w:autoSpaceDE w:val="0"/>
        <w:autoSpaceDN w:val="0"/>
        <w:adjustRightInd w:val="0"/>
        <w:ind w:firstLine="720"/>
        <w:jc w:val="both"/>
        <w:rPr>
          <w:rFonts w:ascii="Times New Roman" w:hAnsi="Times New Roman" w:cs="Times New Roman"/>
          <w:lang w:val="lv-LV"/>
        </w:rPr>
      </w:pPr>
      <w:r w:rsidRPr="00906461">
        <w:rPr>
          <w:rFonts w:ascii="Times New Roman" w:hAnsi="Times New Roman" w:cs="Times New Roman"/>
          <w:szCs w:val="32"/>
          <w:lang w:val="lv-LV"/>
        </w:rPr>
        <w:t>Nepieciešamas izmaiņas Ministr</w:t>
      </w:r>
      <w:r w:rsidR="001973D5" w:rsidRPr="00906461">
        <w:rPr>
          <w:rFonts w:ascii="Times New Roman" w:hAnsi="Times New Roman" w:cs="Times New Roman"/>
          <w:szCs w:val="32"/>
          <w:lang w:val="lv-LV"/>
        </w:rPr>
        <w:t xml:space="preserve">u kabineta </w:t>
      </w:r>
      <w:proofErr w:type="gramStart"/>
      <w:r w:rsidR="00B167CB" w:rsidRPr="00906461">
        <w:rPr>
          <w:rFonts w:ascii="Times New Roman" w:hAnsi="Times New Roman" w:cs="Times New Roman"/>
          <w:szCs w:val="32"/>
          <w:lang w:val="lv-LV"/>
        </w:rPr>
        <w:t>2010.gada</w:t>
      </w:r>
      <w:proofErr w:type="gramEnd"/>
      <w:r w:rsidR="00B167CB" w:rsidRPr="00906461">
        <w:rPr>
          <w:rFonts w:ascii="Times New Roman" w:hAnsi="Times New Roman" w:cs="Times New Roman"/>
          <w:szCs w:val="32"/>
          <w:lang w:val="lv-LV"/>
        </w:rPr>
        <w:t xml:space="preserve"> 14.septembra</w:t>
      </w:r>
      <w:r w:rsidR="001973D5" w:rsidRPr="00906461">
        <w:rPr>
          <w:rFonts w:ascii="Times New Roman" w:hAnsi="Times New Roman" w:cs="Times New Roman"/>
          <w:szCs w:val="32"/>
          <w:lang w:val="lv-LV"/>
        </w:rPr>
        <w:t xml:space="preserve"> noteikumos</w:t>
      </w:r>
      <w:r w:rsidRPr="00906461">
        <w:rPr>
          <w:rFonts w:ascii="Times New Roman" w:hAnsi="Times New Roman" w:cs="Times New Roman"/>
          <w:szCs w:val="32"/>
          <w:lang w:val="lv-LV"/>
        </w:rPr>
        <w:t xml:space="preserve"> Nr.850 </w:t>
      </w:r>
      <w:r w:rsidR="002556C0">
        <w:rPr>
          <w:rFonts w:ascii="Times New Roman" w:hAnsi="Times New Roman" w:cs="Times New Roman"/>
          <w:szCs w:val="32"/>
          <w:lang w:val="lv-LV"/>
        </w:rPr>
        <w:t>„</w:t>
      </w:r>
      <w:r w:rsidRPr="00906461">
        <w:rPr>
          <w:rFonts w:ascii="Times New Roman" w:hAnsi="Times New Roman" w:cs="Times New Roman"/>
          <w:szCs w:val="32"/>
          <w:lang w:val="lv-LV"/>
        </w:rPr>
        <w:t>Kriminālprocesa informācijas sistēmas noteikumi</w:t>
      </w:r>
      <w:r w:rsidR="002556C0">
        <w:rPr>
          <w:rFonts w:ascii="Times New Roman" w:hAnsi="Times New Roman" w:cs="Times New Roman"/>
          <w:szCs w:val="32"/>
          <w:lang w:val="lv-LV"/>
        </w:rPr>
        <w:t>”</w:t>
      </w:r>
      <w:r w:rsidRPr="00906461">
        <w:rPr>
          <w:rFonts w:ascii="Times New Roman" w:hAnsi="Times New Roman" w:cs="Times New Roman"/>
          <w:szCs w:val="32"/>
          <w:lang w:val="lv-LV"/>
        </w:rPr>
        <w:t>, paredzot informācijas sistēmā iekļaujamo ziņu apjomu, krimināllietu materiālu veidus, to iekļaušanas un izmantošanas kārtību, glabāšanas termiņus, institūcijas, kuras sniedz ziņas, krimināllietu materiālus, kā arī institūcijas, kurām ir piešķirama piekļuve informācijas sistēmā iekļautajām ziņām un krimināllietas materiāliem.</w:t>
      </w:r>
    </w:p>
    <w:p w14:paraId="48A1F3D0" w14:textId="77777777" w:rsidR="00EF3DA8" w:rsidRPr="00B167CB" w:rsidRDefault="00EF3DA8" w:rsidP="00537761">
      <w:pPr>
        <w:jc w:val="both"/>
        <w:rPr>
          <w:rFonts w:ascii="Times New Roman" w:hAnsi="Times New Roman" w:cs="Times New Roman"/>
          <w:lang w:val="lv-LV"/>
        </w:rPr>
      </w:pPr>
    </w:p>
    <w:p w14:paraId="69F91F79" w14:textId="3328C3CC" w:rsidR="00EF3DA8" w:rsidRPr="00906461" w:rsidRDefault="00CC35E0" w:rsidP="009805CC">
      <w:pPr>
        <w:widowControl w:val="0"/>
        <w:autoSpaceDE w:val="0"/>
        <w:autoSpaceDN w:val="0"/>
        <w:adjustRightInd w:val="0"/>
        <w:ind w:firstLine="709"/>
        <w:jc w:val="both"/>
        <w:rPr>
          <w:rFonts w:ascii="Times New Roman" w:hAnsi="Times New Roman" w:cs="Times New Roman"/>
          <w:b/>
          <w:szCs w:val="32"/>
          <w:lang w:val="lv-LV"/>
        </w:rPr>
      </w:pPr>
      <w:r>
        <w:rPr>
          <w:rFonts w:ascii="Times New Roman" w:hAnsi="Times New Roman" w:cs="Times New Roman"/>
          <w:b/>
          <w:szCs w:val="32"/>
          <w:lang w:val="lv-LV"/>
        </w:rPr>
        <w:t xml:space="preserve">Latvijas Republikas </w:t>
      </w:r>
      <w:r w:rsidR="00CD098D" w:rsidRPr="0054443D">
        <w:rPr>
          <w:rFonts w:ascii="Times New Roman" w:hAnsi="Times New Roman" w:cs="Times New Roman"/>
          <w:b/>
          <w:szCs w:val="32"/>
          <w:lang w:val="lv-LV"/>
        </w:rPr>
        <w:t xml:space="preserve">Ģenerālprokuratūra </w:t>
      </w:r>
    </w:p>
    <w:p w14:paraId="5266F00B" w14:textId="2EABF3FF" w:rsidR="00EF3DA8" w:rsidRPr="00906461" w:rsidRDefault="00EF3DA8" w:rsidP="001973D5">
      <w:pPr>
        <w:widowControl w:val="0"/>
        <w:autoSpaceDE w:val="0"/>
        <w:autoSpaceDN w:val="0"/>
        <w:adjustRightInd w:val="0"/>
        <w:spacing w:line="260" w:lineRule="atLeast"/>
        <w:ind w:firstLine="720"/>
        <w:jc w:val="both"/>
        <w:rPr>
          <w:rFonts w:ascii="Times New Roman" w:hAnsi="Times New Roman" w:cs="Times New Roman"/>
          <w:szCs w:val="30"/>
          <w:lang w:val="lv-LV"/>
        </w:rPr>
      </w:pPr>
      <w:r w:rsidRPr="00906461">
        <w:rPr>
          <w:rFonts w:ascii="Times New Roman" w:hAnsi="Times New Roman" w:cs="Times New Roman"/>
          <w:szCs w:val="26"/>
          <w:lang w:val="lv-LV"/>
        </w:rPr>
        <w:t>E-lietas projekta attīstība ir būtisks solis personu un valsts tiesību aizsardzības kvalitātes un efektivitātes paaugstināšanai, palielinot prokurora kompetencē esošu uzdevumu izpil</w:t>
      </w:r>
      <w:r w:rsidR="00C92F1D" w:rsidRPr="00906461">
        <w:rPr>
          <w:rFonts w:ascii="Times New Roman" w:hAnsi="Times New Roman" w:cs="Times New Roman"/>
          <w:szCs w:val="26"/>
          <w:lang w:val="lv-LV"/>
        </w:rPr>
        <w:t>des risinājumu īpatsvaru e-vidē</w:t>
      </w:r>
      <w:r w:rsidRPr="00906461">
        <w:rPr>
          <w:rFonts w:ascii="Times New Roman" w:hAnsi="Times New Roman" w:cs="Times New Roman"/>
          <w:szCs w:val="26"/>
          <w:lang w:val="lv-LV"/>
        </w:rPr>
        <w:t>, kas vienlaicīgi:</w:t>
      </w:r>
    </w:p>
    <w:p w14:paraId="5213C749"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būtiski atvieglotu administratīvo slogu un ietaupītu prokuratūras darbības nodroš</w:t>
      </w:r>
      <w:r w:rsidR="00CD098D" w:rsidRPr="00906461">
        <w:rPr>
          <w:rFonts w:ascii="Times New Roman" w:hAnsi="Times New Roman" w:cs="Times New Roman"/>
          <w:szCs w:val="26"/>
          <w:lang w:val="lv-LV"/>
        </w:rPr>
        <w:t>ināšanai nepieciešamos resursus;</w:t>
      </w:r>
    </w:p>
    <w:p w14:paraId="5BD12DEF"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sekmētu savlaicīgu un operatīvu informācijas apmaiņu starp citām ar personu un valsts tiesību</w:t>
      </w:r>
      <w:r w:rsidR="00CD098D" w:rsidRPr="00906461">
        <w:rPr>
          <w:rFonts w:ascii="Times New Roman" w:hAnsi="Times New Roman" w:cs="Times New Roman"/>
          <w:szCs w:val="26"/>
          <w:lang w:val="lv-LV"/>
        </w:rPr>
        <w:t xml:space="preserve"> aizsardzību saistītām iestādēm;</w:t>
      </w:r>
    </w:p>
    <w:p w14:paraId="02DC11AE"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veicinātu efektīvāku sadarbību starp izmeklēšanas iestādēm, prokuratūru un tiesu;</w:t>
      </w:r>
    </w:p>
    <w:p w14:paraId="4F9EEA3F"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veicinātu ātrāku krimināltiesisko attiecību taisnīgu noregulējumu;</w:t>
      </w:r>
    </w:p>
    <w:p w14:paraId="1E8D48E9" w14:textId="15BC3E2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26"/>
          <w:lang w:val="lv-LV"/>
        </w:rPr>
      </w:pPr>
      <w:r w:rsidRPr="00906461">
        <w:rPr>
          <w:rFonts w:ascii="Times New Roman" w:hAnsi="Times New Roman" w:cs="Times New Roman"/>
          <w:szCs w:val="26"/>
          <w:lang w:val="lv-LV"/>
        </w:rPr>
        <w:t xml:space="preserve">- paaugstinātu sabiedrības </w:t>
      </w:r>
      <w:r w:rsidR="00B167CB" w:rsidRPr="00906461">
        <w:rPr>
          <w:rFonts w:ascii="Times New Roman" w:hAnsi="Times New Roman" w:cs="Times New Roman"/>
          <w:szCs w:val="26"/>
          <w:lang w:val="lv-LV"/>
        </w:rPr>
        <w:t xml:space="preserve">uzticēšanos </w:t>
      </w:r>
      <w:r w:rsidRPr="00906461">
        <w:rPr>
          <w:rFonts w:ascii="Times New Roman" w:hAnsi="Times New Roman" w:cs="Times New Roman"/>
          <w:szCs w:val="26"/>
          <w:lang w:val="lv-LV"/>
        </w:rPr>
        <w:t>un izpratni par tiesiskuma nodrošināšanas iespējām valstī.</w:t>
      </w:r>
    </w:p>
    <w:p w14:paraId="0B0E8EE2" w14:textId="6374C82D" w:rsidR="00EB188F" w:rsidRPr="00906461" w:rsidRDefault="00EB188F" w:rsidP="001973D5">
      <w:pPr>
        <w:widowControl w:val="0"/>
        <w:autoSpaceDE w:val="0"/>
        <w:autoSpaceDN w:val="0"/>
        <w:adjustRightInd w:val="0"/>
        <w:spacing w:line="260" w:lineRule="atLeast"/>
        <w:ind w:firstLine="709"/>
        <w:jc w:val="both"/>
        <w:rPr>
          <w:rFonts w:ascii="Times New Roman" w:hAnsi="Times New Roman" w:cs="Times New Roman"/>
          <w:szCs w:val="26"/>
          <w:lang w:val="lv-LV"/>
        </w:rPr>
      </w:pPr>
      <w:r w:rsidRPr="00906461">
        <w:rPr>
          <w:rFonts w:ascii="Times New Roman" w:hAnsi="Times New Roman" w:cs="Times New Roman"/>
          <w:szCs w:val="26"/>
          <w:lang w:val="lv-LV"/>
        </w:rPr>
        <w:t>E-lietas projekta realizācija paredz:</w:t>
      </w:r>
    </w:p>
    <w:p w14:paraId="17CA346D" w14:textId="7E828D23" w:rsidR="0093147A" w:rsidRPr="00906461" w:rsidRDefault="0093147A" w:rsidP="0093147A">
      <w:pPr>
        <w:pStyle w:val="Sarakstarindkopa"/>
        <w:widowControl w:val="0"/>
        <w:numPr>
          <w:ilvl w:val="0"/>
          <w:numId w:val="7"/>
        </w:numPr>
        <w:autoSpaceDE w:val="0"/>
        <w:autoSpaceDN w:val="0"/>
        <w:adjustRightInd w:val="0"/>
        <w:spacing w:line="260" w:lineRule="atLeast"/>
        <w:ind w:left="851" w:hanging="142"/>
        <w:jc w:val="both"/>
        <w:rPr>
          <w:rFonts w:ascii="Times New Roman" w:hAnsi="Times New Roman" w:cs="Times New Roman"/>
          <w:szCs w:val="26"/>
          <w:lang w:val="lv-LV"/>
        </w:rPr>
      </w:pPr>
      <w:r w:rsidRPr="00906461">
        <w:rPr>
          <w:rFonts w:ascii="Times New Roman" w:hAnsi="Times New Roman" w:cs="Times New Roman"/>
          <w:szCs w:val="26"/>
          <w:lang w:val="lv-LV"/>
        </w:rPr>
        <w:t>izveidot datu plūsmu, kura paredzētu operatīvu pieejamību datiem visām tiesībsargājošajām institūcijām;</w:t>
      </w:r>
    </w:p>
    <w:p w14:paraId="2D32CAD8" w14:textId="1A55E2D5" w:rsidR="00CD098D" w:rsidRPr="00906461" w:rsidRDefault="0093147A" w:rsidP="00B369F0">
      <w:pPr>
        <w:pStyle w:val="Sarakstarindkopa"/>
        <w:widowControl w:val="0"/>
        <w:numPr>
          <w:ilvl w:val="0"/>
          <w:numId w:val="7"/>
        </w:numPr>
        <w:autoSpaceDE w:val="0"/>
        <w:autoSpaceDN w:val="0"/>
        <w:adjustRightInd w:val="0"/>
        <w:spacing w:line="260" w:lineRule="atLeast"/>
        <w:jc w:val="both"/>
        <w:rPr>
          <w:rFonts w:ascii="Times New Roman" w:hAnsi="Times New Roman" w:cs="Times New Roman"/>
          <w:szCs w:val="26"/>
          <w:lang w:val="lv-LV"/>
        </w:rPr>
      </w:pPr>
      <w:r w:rsidRPr="00906461">
        <w:rPr>
          <w:rFonts w:ascii="Times New Roman" w:hAnsi="Times New Roman" w:cs="Times New Roman"/>
          <w:szCs w:val="26"/>
          <w:lang w:val="lv-LV"/>
        </w:rPr>
        <w:t>veidot platformu interaktīvai saziņai</w:t>
      </w:r>
      <w:r w:rsidR="00CD0C09" w:rsidRPr="00906461">
        <w:rPr>
          <w:rFonts w:ascii="Times New Roman" w:hAnsi="Times New Roman" w:cs="Times New Roman"/>
          <w:szCs w:val="26"/>
          <w:lang w:val="lv-LV"/>
        </w:rPr>
        <w:t xml:space="preserve"> </w:t>
      </w:r>
      <w:r w:rsidR="00B369F0">
        <w:rPr>
          <w:rFonts w:ascii="Times New Roman" w:hAnsi="Times New Roman" w:cs="Times New Roman"/>
          <w:szCs w:val="26"/>
          <w:lang w:val="lv-LV"/>
        </w:rPr>
        <w:t>- video</w:t>
      </w:r>
      <w:r w:rsidRPr="00906461">
        <w:rPr>
          <w:rFonts w:ascii="Times New Roman" w:hAnsi="Times New Roman" w:cs="Times New Roman"/>
          <w:szCs w:val="26"/>
          <w:lang w:val="lv-LV"/>
        </w:rPr>
        <w:t>konferences</w:t>
      </w:r>
      <w:r w:rsidR="00B369F0">
        <w:rPr>
          <w:rFonts w:ascii="Times New Roman" w:hAnsi="Times New Roman" w:cs="Times New Roman"/>
          <w:szCs w:val="26"/>
          <w:lang w:val="lv-LV"/>
        </w:rPr>
        <w:t xml:space="preserve"> (paplašinot </w:t>
      </w:r>
      <w:r w:rsidR="00B369F0" w:rsidRPr="00B369F0">
        <w:rPr>
          <w:rFonts w:ascii="Times New Roman" w:hAnsi="Times New Roman" w:cs="Times New Roman"/>
          <w:szCs w:val="26"/>
          <w:lang w:val="lv-LV"/>
        </w:rPr>
        <w:t>Tieslietu ministrijā izveidotā videokonferenču risinājuma</w:t>
      </w:r>
      <w:r w:rsidR="00B369F0">
        <w:rPr>
          <w:rFonts w:ascii="Times New Roman" w:hAnsi="Times New Roman" w:cs="Times New Roman"/>
          <w:szCs w:val="26"/>
          <w:lang w:val="lv-LV"/>
        </w:rPr>
        <w:t xml:space="preserve"> pielietojumu)</w:t>
      </w:r>
      <w:r w:rsidRPr="00906461">
        <w:rPr>
          <w:rFonts w:ascii="Times New Roman" w:hAnsi="Times New Roman" w:cs="Times New Roman"/>
          <w:szCs w:val="26"/>
          <w:lang w:val="lv-LV"/>
        </w:rPr>
        <w:t xml:space="preserve">, tādējādi samazinot izmaksas komandējumiem un padarot efektīvāku informācijas apmaiņu; </w:t>
      </w:r>
    </w:p>
    <w:p w14:paraId="4254348F" w14:textId="02305475" w:rsidR="0093147A" w:rsidRPr="00906461" w:rsidRDefault="00B167CB" w:rsidP="0093147A">
      <w:pPr>
        <w:pStyle w:val="Sarakstarindkopa"/>
        <w:widowControl w:val="0"/>
        <w:numPr>
          <w:ilvl w:val="0"/>
          <w:numId w:val="7"/>
        </w:numPr>
        <w:autoSpaceDE w:val="0"/>
        <w:autoSpaceDN w:val="0"/>
        <w:adjustRightInd w:val="0"/>
        <w:spacing w:line="260" w:lineRule="atLeast"/>
        <w:ind w:left="851" w:hanging="142"/>
        <w:jc w:val="both"/>
        <w:rPr>
          <w:rFonts w:ascii="Times New Roman" w:hAnsi="Times New Roman" w:cs="Times New Roman"/>
          <w:szCs w:val="26"/>
          <w:lang w:val="lv-LV"/>
        </w:rPr>
      </w:pPr>
      <w:r w:rsidRPr="00906461">
        <w:rPr>
          <w:rFonts w:ascii="Times New Roman" w:hAnsi="Times New Roman" w:cs="Times New Roman"/>
          <w:szCs w:val="26"/>
          <w:lang w:val="lv-LV"/>
        </w:rPr>
        <w:t xml:space="preserve">atteikties </w:t>
      </w:r>
      <w:r w:rsidR="0019192A" w:rsidRPr="00906461">
        <w:rPr>
          <w:rFonts w:ascii="Times New Roman" w:hAnsi="Times New Roman" w:cs="Times New Roman"/>
          <w:szCs w:val="26"/>
          <w:lang w:val="lv-LV"/>
        </w:rPr>
        <w:t>no uzraudzības lietu veidošanas papīra formātā</w:t>
      </w:r>
      <w:r w:rsidR="00CD0C09" w:rsidRPr="00906461">
        <w:rPr>
          <w:rFonts w:ascii="Times New Roman" w:hAnsi="Times New Roman" w:cs="Times New Roman"/>
          <w:szCs w:val="26"/>
          <w:lang w:val="lv-LV"/>
        </w:rPr>
        <w:t>.</w:t>
      </w:r>
    </w:p>
    <w:p w14:paraId="109C7CCA" w14:textId="77777777" w:rsidR="00CD098D" w:rsidRPr="00906461" w:rsidRDefault="00CD098D" w:rsidP="001973D5">
      <w:pPr>
        <w:widowControl w:val="0"/>
        <w:autoSpaceDE w:val="0"/>
        <w:autoSpaceDN w:val="0"/>
        <w:adjustRightInd w:val="0"/>
        <w:spacing w:line="260" w:lineRule="atLeast"/>
        <w:ind w:firstLine="709"/>
        <w:jc w:val="both"/>
        <w:rPr>
          <w:rFonts w:ascii="Times New Roman" w:hAnsi="Times New Roman" w:cs="Times New Roman"/>
          <w:szCs w:val="26"/>
          <w:lang w:val="lv-LV"/>
        </w:rPr>
      </w:pPr>
    </w:p>
    <w:p w14:paraId="5E6C0D53" w14:textId="77777777" w:rsidR="00CD098D" w:rsidRPr="00906461" w:rsidRDefault="00CD098D" w:rsidP="001973D5">
      <w:pPr>
        <w:widowControl w:val="0"/>
        <w:autoSpaceDE w:val="0"/>
        <w:autoSpaceDN w:val="0"/>
        <w:adjustRightInd w:val="0"/>
        <w:spacing w:line="260" w:lineRule="atLeast"/>
        <w:ind w:firstLine="709"/>
        <w:jc w:val="both"/>
        <w:rPr>
          <w:rFonts w:ascii="Times New Roman" w:hAnsi="Times New Roman" w:cs="Times New Roman"/>
          <w:b/>
          <w:szCs w:val="30"/>
          <w:lang w:val="lv-LV"/>
        </w:rPr>
      </w:pPr>
      <w:r w:rsidRPr="00906461">
        <w:rPr>
          <w:rFonts w:ascii="Times New Roman" w:hAnsi="Times New Roman" w:cs="Times New Roman"/>
          <w:b/>
          <w:szCs w:val="26"/>
          <w:lang w:val="lv-LV"/>
        </w:rPr>
        <w:t>Tieslietu ministrija</w:t>
      </w:r>
    </w:p>
    <w:p w14:paraId="4FC41754" w14:textId="00BB3655" w:rsidR="006D5684" w:rsidRPr="00906461" w:rsidRDefault="006D5684" w:rsidP="006D5684">
      <w:pPr>
        <w:ind w:firstLine="709"/>
        <w:jc w:val="both"/>
        <w:rPr>
          <w:rFonts w:ascii="Times New Roman" w:hAnsi="Times New Roman" w:cs="Times New Roman"/>
          <w:lang w:val="lv-LV"/>
        </w:rPr>
      </w:pPr>
      <w:r w:rsidRPr="00906461">
        <w:rPr>
          <w:rFonts w:ascii="Times New Roman" w:hAnsi="Times New Roman" w:cs="Times New Roman"/>
          <w:lang w:val="lv-LV"/>
        </w:rPr>
        <w:t>E-lietas projektā mērķis ir nodrošināt e-tiesvedības procesu, veicināt tiesiskās informācijas pieejamību un samazināt tiesvedības termiņus.</w:t>
      </w:r>
    </w:p>
    <w:p w14:paraId="60E4E80C" w14:textId="292009C9" w:rsidR="006D5684" w:rsidRPr="00906461" w:rsidRDefault="006D5684" w:rsidP="006D5684">
      <w:pPr>
        <w:ind w:firstLine="709"/>
        <w:jc w:val="both"/>
        <w:rPr>
          <w:rFonts w:ascii="Times New Roman" w:hAnsi="Times New Roman" w:cs="Times New Roman"/>
          <w:lang w:val="lv-LV"/>
        </w:rPr>
      </w:pPr>
      <w:r w:rsidRPr="00906461">
        <w:rPr>
          <w:rFonts w:ascii="Times New Roman" w:hAnsi="Times New Roman" w:cs="Times New Roman"/>
          <w:lang w:val="lv-LV"/>
        </w:rPr>
        <w:t>E-lietas projektā tiks radīta (attīstīta) iespēja ātri un ērti iesniegt tiesā prasības pieteikumu un citus dokumentus, tiks samazinātas pasta pakalpojumu izmaksas, kā arī tiks nodrošināta iespēja lietas dalībniekiem iepazīties ar tiesvedības materiāliem, sekot tiesvedības gaitai, neejot uz tiesu. Tādējādi:</w:t>
      </w:r>
    </w:p>
    <w:p w14:paraId="7EACBFC6" w14:textId="524CA567" w:rsidR="00CB0E58" w:rsidRPr="00906461" w:rsidRDefault="00CB0E58" w:rsidP="00CB0E58">
      <w:pPr>
        <w:pStyle w:val="Sarakstarindkopa"/>
        <w:numPr>
          <w:ilvl w:val="0"/>
          <w:numId w:val="6"/>
        </w:numPr>
        <w:ind w:left="709" w:hanging="283"/>
        <w:jc w:val="both"/>
        <w:rPr>
          <w:rFonts w:ascii="Times New Roman" w:hAnsi="Times New Roman" w:cs="Times New Roman"/>
          <w:lang w:val="lv-LV"/>
        </w:rPr>
      </w:pPr>
      <w:r w:rsidRPr="00906461">
        <w:rPr>
          <w:rFonts w:ascii="Times New Roman" w:hAnsi="Times New Roman" w:cs="Times New Roman"/>
          <w:lang w:val="lv-LV"/>
        </w:rPr>
        <w:t>tiks nodrošināta iespēja veidot elektroniskas lietas tiesu informatīvajā sistēmā;</w:t>
      </w:r>
    </w:p>
    <w:p w14:paraId="4BC15603" w14:textId="35F65467" w:rsidR="006D5684" w:rsidRPr="00906461" w:rsidRDefault="006D5684" w:rsidP="00CB0E58">
      <w:pPr>
        <w:pStyle w:val="Sarakstarindkopa"/>
        <w:numPr>
          <w:ilvl w:val="0"/>
          <w:numId w:val="6"/>
        </w:numPr>
        <w:tabs>
          <w:tab w:val="left" w:pos="1418"/>
        </w:tabs>
        <w:ind w:left="709" w:hanging="283"/>
        <w:jc w:val="both"/>
        <w:rPr>
          <w:rFonts w:ascii="Times New Roman" w:hAnsi="Times New Roman" w:cs="Times New Roman"/>
          <w:lang w:val="lv-LV"/>
        </w:rPr>
      </w:pPr>
      <w:r w:rsidRPr="00906461">
        <w:rPr>
          <w:rFonts w:ascii="Times New Roman" w:hAnsi="Times New Roman" w:cs="Times New Roman"/>
          <w:lang w:val="lv-LV"/>
        </w:rPr>
        <w:t>tiks nodrošināta tiesu pieejamība sabiedrībai, nodrošinot privātpersonām, juridiskām personām un valsts iestādēm elektronisku piekļuvi tiesu nolēmumiem tiešsaistes režīmā, dokumentu elektronisku iesniegšanu tiesā, uzlabojot tiesvedības procesu efektivitāti;</w:t>
      </w:r>
      <w:r w:rsidRPr="00906461">
        <w:rPr>
          <w:rFonts w:ascii="Times New Roman" w:hAnsi="Times New Roman" w:cs="Times New Roman"/>
          <w:lang w:val="lv-LV"/>
        </w:rPr>
        <w:tab/>
      </w:r>
    </w:p>
    <w:p w14:paraId="4977FF8E" w14:textId="70ED2E87" w:rsidR="006D5684" w:rsidRPr="00906461" w:rsidRDefault="00B167CB" w:rsidP="00CB0E58">
      <w:pPr>
        <w:pStyle w:val="Sarakstarindkopa"/>
        <w:numPr>
          <w:ilvl w:val="0"/>
          <w:numId w:val="6"/>
        </w:numPr>
        <w:tabs>
          <w:tab w:val="left" w:pos="1418"/>
        </w:tabs>
        <w:ind w:left="709" w:hanging="283"/>
        <w:jc w:val="both"/>
        <w:rPr>
          <w:rFonts w:ascii="Times New Roman" w:hAnsi="Times New Roman" w:cs="Times New Roman"/>
          <w:lang w:val="lv-LV"/>
        </w:rPr>
      </w:pPr>
      <w:r w:rsidRPr="00906461">
        <w:rPr>
          <w:rFonts w:ascii="Times New Roman" w:hAnsi="Times New Roman" w:cs="Times New Roman"/>
          <w:lang w:val="lv-LV"/>
        </w:rPr>
        <w:t xml:space="preserve">tiks </w:t>
      </w:r>
      <w:r w:rsidR="006D5684" w:rsidRPr="00906461">
        <w:rPr>
          <w:rFonts w:ascii="Times New Roman" w:hAnsi="Times New Roman" w:cs="Times New Roman"/>
          <w:lang w:val="lv-LV"/>
        </w:rPr>
        <w:t xml:space="preserve">uzlabota e-pārvaldes kvalitāte, padarot lietotājiem pieejamu un ērti lietojamu risinājumu; </w:t>
      </w:r>
    </w:p>
    <w:p w14:paraId="55B3A4F2" w14:textId="0AF9E382" w:rsidR="006D5684" w:rsidRPr="00906461" w:rsidRDefault="006D5684" w:rsidP="00CB0E58">
      <w:pPr>
        <w:pStyle w:val="Sarakstarindkopa"/>
        <w:numPr>
          <w:ilvl w:val="0"/>
          <w:numId w:val="6"/>
        </w:numPr>
        <w:tabs>
          <w:tab w:val="left" w:pos="1418"/>
        </w:tabs>
        <w:ind w:left="709" w:hanging="283"/>
        <w:jc w:val="both"/>
        <w:rPr>
          <w:rFonts w:ascii="Times New Roman" w:hAnsi="Times New Roman" w:cs="Times New Roman"/>
          <w:lang w:val="lv-LV"/>
        </w:rPr>
      </w:pPr>
      <w:r w:rsidRPr="00906461">
        <w:rPr>
          <w:rFonts w:ascii="Times New Roman" w:hAnsi="Times New Roman" w:cs="Times New Roman"/>
          <w:lang w:val="lv-LV"/>
        </w:rPr>
        <w:t>tiks uzlabota informācijas apmaiņas efektivitāte starp privātpersonām, juridiskām personām un valsts iestādēm.</w:t>
      </w:r>
    </w:p>
    <w:p w14:paraId="72480EFA" w14:textId="77014B00" w:rsidR="00CD098D" w:rsidRPr="00906461" w:rsidRDefault="00CB0E58" w:rsidP="007B6C47">
      <w:pPr>
        <w:ind w:firstLine="709"/>
        <w:jc w:val="both"/>
        <w:rPr>
          <w:rFonts w:ascii="Times New Roman" w:hAnsi="Times New Roman" w:cs="Times New Roman"/>
          <w:lang w:val="lv-LV"/>
        </w:rPr>
      </w:pPr>
      <w:r w:rsidRPr="00906461">
        <w:rPr>
          <w:rFonts w:ascii="Times New Roman" w:hAnsi="Times New Roman" w:cs="Times New Roman"/>
          <w:lang w:val="lv-LV"/>
        </w:rPr>
        <w:t>Projekta īstenošana paredzēs</w:t>
      </w:r>
      <w:r w:rsidR="00CD098D" w:rsidRPr="00906461">
        <w:rPr>
          <w:rFonts w:ascii="Times New Roman" w:hAnsi="Times New Roman" w:cs="Times New Roman"/>
          <w:lang w:val="lv-LV"/>
        </w:rPr>
        <w:t>:</w:t>
      </w:r>
    </w:p>
    <w:p w14:paraId="724B7B5E" w14:textId="00B6D180" w:rsidR="006D5684" w:rsidRPr="00906461" w:rsidRDefault="00CB0E58" w:rsidP="006D5684">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 xml:space="preserve">attiecīgu grozījumu </w:t>
      </w:r>
      <w:r w:rsidR="00B167CB" w:rsidRPr="00906461">
        <w:rPr>
          <w:rFonts w:ascii="Times New Roman" w:hAnsi="Times New Roman" w:cs="Times New Roman"/>
          <w:lang w:val="lv-LV"/>
        </w:rPr>
        <w:t xml:space="preserve">veikšanu </w:t>
      </w:r>
      <w:r w:rsidR="006D5684" w:rsidRPr="00906461">
        <w:rPr>
          <w:rFonts w:ascii="Times New Roman" w:hAnsi="Times New Roman" w:cs="Times New Roman"/>
          <w:lang w:val="lv-LV"/>
        </w:rPr>
        <w:t>normatīvajos aktos, paredzot prasības pieteikumu elektronisku iesniegšanu tiesā, elektroniskas lietas izveidošanu, apriti un glabāšanu;</w:t>
      </w:r>
    </w:p>
    <w:p w14:paraId="51738741" w14:textId="1750E8DE" w:rsidR="00CD098D" w:rsidRPr="00906461" w:rsidRDefault="00CD098D"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e-</w:t>
      </w:r>
      <w:r w:rsidR="00CB0E58" w:rsidRPr="00906461">
        <w:rPr>
          <w:rFonts w:ascii="Times New Roman" w:hAnsi="Times New Roman" w:cs="Times New Roman"/>
          <w:lang w:val="lv-LV"/>
        </w:rPr>
        <w:t>veidlapu iesniegšanas risinājuma attīstību</w:t>
      </w:r>
      <w:r w:rsidRPr="00906461">
        <w:rPr>
          <w:rFonts w:ascii="Times New Roman" w:hAnsi="Times New Roman" w:cs="Times New Roman"/>
          <w:lang w:val="lv-LV"/>
        </w:rPr>
        <w:t>;</w:t>
      </w:r>
    </w:p>
    <w:p w14:paraId="58189AF5" w14:textId="5D7004DD" w:rsidR="00CD098D" w:rsidRPr="00906461" w:rsidRDefault="00CB0E58"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elektroniskas tiesvedības procesa ieviešanu</w:t>
      </w:r>
      <w:r w:rsidR="00CD098D" w:rsidRPr="00906461">
        <w:rPr>
          <w:rFonts w:ascii="Times New Roman" w:hAnsi="Times New Roman" w:cs="Times New Roman"/>
          <w:lang w:val="lv-LV"/>
        </w:rPr>
        <w:t>;</w:t>
      </w:r>
    </w:p>
    <w:p w14:paraId="42FD9ABF" w14:textId="63DB9D9D" w:rsidR="00CD098D" w:rsidRPr="00906461" w:rsidRDefault="00CB0E58"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 xml:space="preserve">e-lietas </w:t>
      </w:r>
      <w:r w:rsidR="001F1DF7" w:rsidRPr="00906461">
        <w:rPr>
          <w:rFonts w:ascii="Times New Roman" w:hAnsi="Times New Roman" w:cs="Times New Roman"/>
          <w:lang w:val="lv-LV"/>
        </w:rPr>
        <w:t>izveidošan</w:t>
      </w:r>
      <w:r w:rsidR="001F1DF7">
        <w:rPr>
          <w:rFonts w:ascii="Times New Roman" w:hAnsi="Times New Roman" w:cs="Times New Roman"/>
          <w:lang w:val="lv-LV"/>
        </w:rPr>
        <w:t>u</w:t>
      </w:r>
      <w:r w:rsidRPr="00906461">
        <w:rPr>
          <w:rFonts w:ascii="Times New Roman" w:hAnsi="Times New Roman" w:cs="Times New Roman"/>
          <w:lang w:val="lv-LV"/>
        </w:rPr>
        <w:t>,</w:t>
      </w:r>
      <w:r w:rsidR="00CD098D" w:rsidRPr="00906461">
        <w:rPr>
          <w:rFonts w:ascii="Times New Roman" w:hAnsi="Times New Roman" w:cs="Times New Roman"/>
          <w:lang w:val="lv-LV"/>
        </w:rPr>
        <w:t xml:space="preserve"> nodrošinot lietas dalībniekam iespēju iepazīties ar visiem lietas materiāliem;</w:t>
      </w:r>
    </w:p>
    <w:p w14:paraId="162660E3" w14:textId="18A0C07F" w:rsidR="00CD098D" w:rsidRPr="00906461" w:rsidRDefault="00CD098D"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pilnveidotu tiesas</w:t>
      </w:r>
      <w:r w:rsidR="00CB0E58" w:rsidRPr="00906461">
        <w:rPr>
          <w:rFonts w:ascii="Times New Roman" w:hAnsi="Times New Roman" w:cs="Times New Roman"/>
          <w:lang w:val="lv-LV"/>
        </w:rPr>
        <w:t xml:space="preserve"> dokumentu skenēšanas risinājuma pilnveidošanu</w:t>
      </w:r>
      <w:r w:rsidRPr="00906461">
        <w:rPr>
          <w:rFonts w:ascii="Times New Roman" w:hAnsi="Times New Roman" w:cs="Times New Roman"/>
          <w:lang w:val="lv-LV"/>
        </w:rPr>
        <w:t>;</w:t>
      </w:r>
    </w:p>
    <w:p w14:paraId="595FB397" w14:textId="250D40A3" w:rsidR="00CD098D" w:rsidRPr="00906461" w:rsidRDefault="00CD098D"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tiesvedība</w:t>
      </w:r>
      <w:r w:rsidR="00CB0E58" w:rsidRPr="00906461">
        <w:rPr>
          <w:rFonts w:ascii="Times New Roman" w:hAnsi="Times New Roman" w:cs="Times New Roman"/>
          <w:lang w:val="lv-LV"/>
        </w:rPr>
        <w:t xml:space="preserve">s procesa kvalitātes monitoringa </w:t>
      </w:r>
      <w:r w:rsidR="00B167CB" w:rsidRPr="00906461">
        <w:rPr>
          <w:rFonts w:ascii="Times New Roman" w:hAnsi="Times New Roman" w:cs="Times New Roman"/>
          <w:lang w:val="lv-LV"/>
        </w:rPr>
        <w:t xml:space="preserve">attīstību </w:t>
      </w:r>
      <w:r w:rsidRPr="00906461">
        <w:rPr>
          <w:rFonts w:ascii="Times New Roman" w:hAnsi="Times New Roman" w:cs="Times New Roman"/>
          <w:lang w:val="lv-LV"/>
        </w:rPr>
        <w:t>(E-tiesvedībā iekļaujas arī IT risinājumi, kas nodrošina nejaušības principu lietu sadalē un tiesnešu specializācijā).</w:t>
      </w:r>
    </w:p>
    <w:p w14:paraId="2D64F139" w14:textId="1DC4061A" w:rsidR="006D5684" w:rsidRPr="00906461" w:rsidRDefault="00CB0E58" w:rsidP="006D5684">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 xml:space="preserve">tiesu darbinieku un tiesnešu </w:t>
      </w:r>
      <w:r w:rsidR="00B167CB" w:rsidRPr="00906461">
        <w:rPr>
          <w:rFonts w:ascii="Times New Roman" w:hAnsi="Times New Roman" w:cs="Times New Roman"/>
          <w:lang w:val="lv-LV"/>
        </w:rPr>
        <w:t xml:space="preserve">apmācību </w:t>
      </w:r>
      <w:r w:rsidR="006D5684" w:rsidRPr="00906461">
        <w:rPr>
          <w:rFonts w:ascii="Times New Roman" w:hAnsi="Times New Roman" w:cs="Times New Roman"/>
          <w:lang w:val="lv-LV"/>
        </w:rPr>
        <w:t>pa</w:t>
      </w:r>
      <w:r w:rsidRPr="00906461">
        <w:rPr>
          <w:rFonts w:ascii="Times New Roman" w:hAnsi="Times New Roman" w:cs="Times New Roman"/>
          <w:lang w:val="lv-LV"/>
        </w:rPr>
        <w:t>r elektronisko dokumentu apriti.</w:t>
      </w:r>
    </w:p>
    <w:p w14:paraId="7A2BCE63" w14:textId="77777777" w:rsidR="006B3534" w:rsidRDefault="006B3534" w:rsidP="006D5684">
      <w:pPr>
        <w:jc w:val="both"/>
        <w:rPr>
          <w:rFonts w:ascii="Times New Roman" w:hAnsi="Times New Roman" w:cs="Times New Roman"/>
          <w:lang w:val="lv-LV"/>
        </w:rPr>
      </w:pPr>
    </w:p>
    <w:p w14:paraId="0E6E9398" w14:textId="5BF4C1B2" w:rsidR="001204AE" w:rsidRDefault="006B3534" w:rsidP="00BE22A8">
      <w:pPr>
        <w:ind w:firstLine="709"/>
        <w:jc w:val="both"/>
        <w:rPr>
          <w:rFonts w:ascii="Times New Roman" w:hAnsi="Times New Roman" w:cs="Times New Roman"/>
          <w:lang w:val="lv-LV"/>
        </w:rPr>
      </w:pPr>
      <w:r>
        <w:rPr>
          <w:rFonts w:ascii="Times New Roman" w:hAnsi="Times New Roman" w:cs="Times New Roman"/>
          <w:lang w:val="lv-LV"/>
        </w:rPr>
        <w:t xml:space="preserve">Papildus norādāms, ka paralēli īstenojamajām darbībām, e-lietas projekta izstrādē un īstenošanā īpaša uzmanība tiks pievērsta informācijas sistēmu drošības principu ievērošanai un apdraudējumu mazināšanai, lai tiktu nodrošināta drošības prasībām atbilstoša </w:t>
      </w:r>
      <w:r w:rsidRPr="006B3534">
        <w:rPr>
          <w:rFonts w:ascii="Times New Roman" w:hAnsi="Times New Roman" w:cs="Times New Roman"/>
          <w:lang w:val="lv-LV"/>
        </w:rPr>
        <w:t>informā</w:t>
      </w:r>
      <w:r>
        <w:rPr>
          <w:rFonts w:ascii="Times New Roman" w:hAnsi="Times New Roman" w:cs="Times New Roman"/>
          <w:lang w:val="lv-LV"/>
        </w:rPr>
        <w:t>cijas resursu konfidencialitāte, pieejamība</w:t>
      </w:r>
      <w:r w:rsidRPr="006B3534">
        <w:rPr>
          <w:rFonts w:ascii="Times New Roman" w:hAnsi="Times New Roman" w:cs="Times New Roman"/>
          <w:lang w:val="lv-LV"/>
        </w:rPr>
        <w:t xml:space="preserve"> un integritāte</w:t>
      </w:r>
      <w:r>
        <w:rPr>
          <w:rFonts w:ascii="Times New Roman" w:hAnsi="Times New Roman" w:cs="Times New Roman"/>
          <w:lang w:val="lv-LV"/>
        </w:rPr>
        <w:t>. Informācijas sistēmu drošības pārvaldības risinājumi tiks detalizēti Koncepcijas projektā</w:t>
      </w:r>
      <w:r w:rsidRPr="006B3534">
        <w:rPr>
          <w:rFonts w:ascii="Times New Roman" w:hAnsi="Times New Roman" w:cs="Times New Roman"/>
          <w:lang w:val="lv-LV"/>
        </w:rPr>
        <w:t xml:space="preserve"> par Eiropas Savienības fondu darbības programmas „Izaugsme un nodarbinātība” 2.2.1. specifiskā atbalsta mērķa „Nodrošināt publisko datu </w:t>
      </w:r>
      <w:proofErr w:type="spellStart"/>
      <w:r w:rsidRPr="006B3534">
        <w:rPr>
          <w:rFonts w:ascii="Times New Roman" w:hAnsi="Times New Roman" w:cs="Times New Roman"/>
          <w:lang w:val="lv-LV"/>
        </w:rPr>
        <w:t>atkalizmantošanas</w:t>
      </w:r>
      <w:proofErr w:type="spellEnd"/>
      <w:r w:rsidRPr="006B3534">
        <w:rPr>
          <w:rFonts w:ascii="Times New Roman" w:hAnsi="Times New Roman" w:cs="Times New Roman"/>
          <w:lang w:val="lv-LV"/>
        </w:rPr>
        <w:t xml:space="preserve"> pieaugumu un efektīvu publiskās pārvaldes un privātā sektora mijiedarbību” ietvaros īstenojamo e-lietas projektu portfeli</w:t>
      </w:r>
      <w:r>
        <w:rPr>
          <w:rFonts w:ascii="Times New Roman" w:hAnsi="Times New Roman" w:cs="Times New Roman"/>
          <w:lang w:val="lv-LV"/>
        </w:rPr>
        <w:t>.</w:t>
      </w:r>
    </w:p>
    <w:p w14:paraId="5BCF1A69" w14:textId="77777777" w:rsidR="006B3534" w:rsidRPr="00906461" w:rsidRDefault="006B3534" w:rsidP="006D5684">
      <w:pPr>
        <w:jc w:val="both"/>
        <w:rPr>
          <w:rFonts w:ascii="Times New Roman" w:hAnsi="Times New Roman" w:cs="Times New Roman"/>
          <w:lang w:val="lv-LV"/>
        </w:rPr>
      </w:pPr>
    </w:p>
    <w:p w14:paraId="062D056F" w14:textId="70C7BB22" w:rsidR="001204AE" w:rsidRPr="00906461" w:rsidRDefault="007D2B75" w:rsidP="009805CC">
      <w:pPr>
        <w:ind w:firstLine="709"/>
        <w:jc w:val="both"/>
        <w:rPr>
          <w:rFonts w:ascii="Times New Roman" w:hAnsi="Times New Roman" w:cs="Times New Roman"/>
          <w:b/>
          <w:lang w:val="lv-LV"/>
        </w:rPr>
      </w:pPr>
      <w:r w:rsidRPr="00906461">
        <w:rPr>
          <w:rFonts w:ascii="Times New Roman" w:hAnsi="Times New Roman" w:cs="Times New Roman"/>
          <w:b/>
          <w:lang w:val="lv-LV"/>
        </w:rPr>
        <w:t>Priekšlikumi turpmākai</w:t>
      </w:r>
      <w:r w:rsidR="0064564D" w:rsidRPr="00906461">
        <w:rPr>
          <w:rFonts w:ascii="Times New Roman" w:hAnsi="Times New Roman" w:cs="Times New Roman"/>
          <w:b/>
          <w:lang w:val="lv-LV"/>
        </w:rPr>
        <w:t xml:space="preserve"> rīcība</w:t>
      </w:r>
      <w:r w:rsidRPr="00906461">
        <w:rPr>
          <w:rFonts w:ascii="Times New Roman" w:hAnsi="Times New Roman" w:cs="Times New Roman"/>
          <w:b/>
          <w:lang w:val="lv-LV"/>
        </w:rPr>
        <w:t>i</w:t>
      </w:r>
    </w:p>
    <w:p w14:paraId="3ADE1892" w14:textId="7802F73F" w:rsidR="0087699D" w:rsidRPr="00906461" w:rsidRDefault="00145791" w:rsidP="00F12860">
      <w:pPr>
        <w:ind w:firstLine="720"/>
        <w:jc w:val="both"/>
        <w:rPr>
          <w:rFonts w:ascii="Times New Roman" w:hAnsi="Times New Roman" w:cs="Times New Roman"/>
          <w:lang w:val="lv-LV"/>
        </w:rPr>
      </w:pPr>
      <w:r w:rsidRPr="00906461">
        <w:rPr>
          <w:rFonts w:ascii="Times New Roman" w:hAnsi="Times New Roman" w:cs="Times New Roman"/>
          <w:lang w:val="lv-LV"/>
        </w:rPr>
        <w:t xml:space="preserve">E-lietas projekta īstenošanas būtisks priekšnosacījums ir </w:t>
      </w:r>
      <w:r w:rsidR="009E368F" w:rsidRPr="00906461">
        <w:rPr>
          <w:rFonts w:ascii="Times New Roman" w:hAnsi="Times New Roman" w:cs="Times New Roman"/>
          <w:lang w:val="lv-LV"/>
        </w:rPr>
        <w:t>galveno</w:t>
      </w:r>
      <w:r w:rsidRPr="00906461">
        <w:rPr>
          <w:rFonts w:ascii="Times New Roman" w:hAnsi="Times New Roman" w:cs="Times New Roman"/>
          <w:lang w:val="lv-LV"/>
        </w:rPr>
        <w:t xml:space="preserve"> iesaistīto </w:t>
      </w:r>
      <w:r w:rsidR="00C309B3" w:rsidRPr="00906461">
        <w:rPr>
          <w:rFonts w:ascii="Times New Roman" w:hAnsi="Times New Roman" w:cs="Times New Roman"/>
          <w:lang w:val="lv-LV"/>
        </w:rPr>
        <w:t>institūciju – Iekšlietu ministrijas (Valsts policija</w:t>
      </w:r>
      <w:r w:rsidR="00345049">
        <w:rPr>
          <w:rFonts w:ascii="Times New Roman" w:hAnsi="Times New Roman" w:cs="Times New Roman"/>
          <w:lang w:val="lv-LV"/>
        </w:rPr>
        <w:t>s</w:t>
      </w:r>
      <w:r w:rsidR="00C309B3" w:rsidRPr="00906461">
        <w:rPr>
          <w:rFonts w:ascii="Times New Roman" w:hAnsi="Times New Roman" w:cs="Times New Roman"/>
          <w:lang w:val="lv-LV"/>
        </w:rPr>
        <w:t xml:space="preserve">), </w:t>
      </w:r>
      <w:r w:rsidR="006F714A">
        <w:rPr>
          <w:rFonts w:ascii="Times New Roman" w:hAnsi="Times New Roman" w:cs="Times New Roman"/>
          <w:lang w:val="lv-LV"/>
        </w:rPr>
        <w:t>Latvijas Republikas Ģenerālp</w:t>
      </w:r>
      <w:r w:rsidR="00C309B3" w:rsidRPr="00906461">
        <w:rPr>
          <w:rFonts w:ascii="Times New Roman" w:hAnsi="Times New Roman" w:cs="Times New Roman"/>
          <w:lang w:val="lv-LV"/>
        </w:rPr>
        <w:t>rokuratūras un Tieslietu mini</w:t>
      </w:r>
      <w:r w:rsidR="00345049">
        <w:rPr>
          <w:rFonts w:ascii="Times New Roman" w:hAnsi="Times New Roman" w:cs="Times New Roman"/>
          <w:lang w:val="lv-LV"/>
        </w:rPr>
        <w:t>strijas (Tiesu administrācijas) –</w:t>
      </w:r>
      <w:r w:rsidR="00C309B3" w:rsidRPr="00906461">
        <w:rPr>
          <w:rFonts w:ascii="Times New Roman" w:hAnsi="Times New Roman" w:cs="Times New Roman"/>
          <w:lang w:val="lv-LV"/>
        </w:rPr>
        <w:t xml:space="preserve"> apņemšanās veikt izmeklēšanas un tiesvedības procesu reformu, pārejot no dokumentu papīra aprites uz elektronisko apriti. </w:t>
      </w:r>
      <w:r w:rsidR="00A375D5" w:rsidRPr="00906461">
        <w:rPr>
          <w:rFonts w:ascii="Times New Roman" w:hAnsi="Times New Roman" w:cs="Times New Roman"/>
          <w:lang w:val="lv-LV"/>
        </w:rPr>
        <w:t xml:space="preserve">Eiropas Savienības fondu finansējums aptver ierobežotu pasākumu kopumu, </w:t>
      </w:r>
      <w:r w:rsidR="00687755" w:rsidRPr="00906461">
        <w:rPr>
          <w:rFonts w:ascii="Times New Roman" w:hAnsi="Times New Roman" w:cs="Times New Roman"/>
          <w:lang w:val="lv-LV"/>
        </w:rPr>
        <w:t xml:space="preserve">tāpēc, </w:t>
      </w:r>
      <w:r w:rsidR="00A375D5" w:rsidRPr="00906461">
        <w:rPr>
          <w:rFonts w:ascii="Times New Roman" w:hAnsi="Times New Roman" w:cs="Times New Roman"/>
          <w:lang w:val="lv-LV"/>
        </w:rPr>
        <w:t>lai sekmīgi un pilnīgi ieviestu e-lietu Latvijā, būtisks ieguldījums nepieciešams Iekšlietu ministrijas (Valsts policija</w:t>
      </w:r>
      <w:r w:rsidR="00345049">
        <w:rPr>
          <w:rFonts w:ascii="Times New Roman" w:hAnsi="Times New Roman" w:cs="Times New Roman"/>
          <w:lang w:val="lv-LV"/>
        </w:rPr>
        <w:t>s</w:t>
      </w:r>
      <w:r w:rsidR="00A375D5" w:rsidRPr="00906461">
        <w:rPr>
          <w:rFonts w:ascii="Times New Roman" w:hAnsi="Times New Roman" w:cs="Times New Roman"/>
          <w:lang w:val="lv-LV"/>
        </w:rPr>
        <w:t xml:space="preserve">) un </w:t>
      </w:r>
      <w:r w:rsidR="006F714A">
        <w:rPr>
          <w:rFonts w:ascii="Times New Roman" w:hAnsi="Times New Roman" w:cs="Times New Roman"/>
          <w:lang w:val="lv-LV"/>
        </w:rPr>
        <w:t>Latvijas Republikas Ģenerālp</w:t>
      </w:r>
      <w:r w:rsidR="00A375D5" w:rsidRPr="00906461">
        <w:rPr>
          <w:rFonts w:ascii="Times New Roman" w:hAnsi="Times New Roman" w:cs="Times New Roman"/>
          <w:lang w:val="lv-LV"/>
        </w:rPr>
        <w:t>rokuratūras tehniskajā nodrošinājumā</w:t>
      </w:r>
      <w:r w:rsidR="000A39CB" w:rsidRPr="00906461">
        <w:rPr>
          <w:rFonts w:ascii="Times New Roman" w:hAnsi="Times New Roman" w:cs="Times New Roman"/>
          <w:lang w:val="lv-LV"/>
        </w:rPr>
        <w:t>.</w:t>
      </w:r>
    </w:p>
    <w:p w14:paraId="4112108A" w14:textId="75617D84" w:rsidR="00145791" w:rsidRPr="00906461" w:rsidRDefault="007D2B75" w:rsidP="00F12860">
      <w:pPr>
        <w:ind w:firstLine="720"/>
        <w:jc w:val="both"/>
        <w:rPr>
          <w:rFonts w:ascii="Times New Roman" w:hAnsi="Times New Roman" w:cs="Times New Roman"/>
          <w:lang w:val="lv-LV"/>
        </w:rPr>
      </w:pPr>
      <w:r w:rsidRPr="00906461">
        <w:rPr>
          <w:rFonts w:ascii="Times New Roman" w:hAnsi="Times New Roman" w:cs="Times New Roman"/>
          <w:lang w:val="lv-LV"/>
        </w:rPr>
        <w:t>Būtiskākie priekšlikumi turpmākai rīcībai ir šādi:</w:t>
      </w:r>
    </w:p>
    <w:p w14:paraId="5E363B7C" w14:textId="3D1DF9A2" w:rsidR="00F12860" w:rsidRPr="00906461" w:rsidRDefault="007D2B75" w:rsidP="001204AE">
      <w:pPr>
        <w:jc w:val="both"/>
        <w:rPr>
          <w:rFonts w:ascii="Times New Roman" w:hAnsi="Times New Roman" w:cs="Times New Roman"/>
          <w:lang w:val="lv-LV"/>
        </w:rPr>
      </w:pPr>
      <w:r w:rsidRPr="00906461">
        <w:rPr>
          <w:rFonts w:ascii="Times New Roman" w:hAnsi="Times New Roman" w:cs="Times New Roman"/>
          <w:lang w:val="lv-LV"/>
        </w:rPr>
        <w:t xml:space="preserve">Lai nodrošinātu e-lietas projekta </w:t>
      </w:r>
      <w:r w:rsidR="00F12860" w:rsidRPr="00906461">
        <w:rPr>
          <w:rFonts w:ascii="Times New Roman" w:hAnsi="Times New Roman" w:cs="Times New Roman"/>
          <w:lang w:val="lv-LV"/>
        </w:rPr>
        <w:t>īstenošanas mērķtiecīgumu, nepieciešams:</w:t>
      </w:r>
    </w:p>
    <w:p w14:paraId="1303C40C" w14:textId="2FFEC5BD" w:rsidR="00F12860" w:rsidRPr="00906461" w:rsidRDefault="000A39CB" w:rsidP="00BA6855">
      <w:pPr>
        <w:pStyle w:val="Sarakstarindkopa"/>
        <w:numPr>
          <w:ilvl w:val="0"/>
          <w:numId w:val="8"/>
        </w:numPr>
        <w:jc w:val="both"/>
        <w:rPr>
          <w:rFonts w:ascii="Times New Roman" w:hAnsi="Times New Roman" w:cs="Times New Roman"/>
          <w:lang w:val="lv-LV"/>
        </w:rPr>
      </w:pPr>
      <w:r w:rsidRPr="00906461">
        <w:rPr>
          <w:rFonts w:ascii="Times New Roman" w:hAnsi="Times New Roman" w:cs="Times New Roman"/>
          <w:lang w:val="lv-LV"/>
        </w:rPr>
        <w:t xml:space="preserve">Iekšlietu ministrijai sadarbībā ar Tieslietu ministriju un </w:t>
      </w:r>
      <w:r w:rsidR="00CC35E0">
        <w:rPr>
          <w:rFonts w:ascii="Times New Roman" w:hAnsi="Times New Roman" w:cs="Times New Roman"/>
          <w:lang w:val="lv-LV"/>
        </w:rPr>
        <w:t xml:space="preserve">Latvijas Republikas </w:t>
      </w:r>
      <w:r w:rsidR="006F714A">
        <w:rPr>
          <w:rFonts w:ascii="Times New Roman" w:hAnsi="Times New Roman" w:cs="Times New Roman"/>
          <w:lang w:val="lv-LV"/>
        </w:rPr>
        <w:t>Ģ</w:t>
      </w:r>
      <w:r w:rsidR="00CC35E0">
        <w:rPr>
          <w:rFonts w:ascii="Times New Roman" w:hAnsi="Times New Roman" w:cs="Times New Roman"/>
          <w:lang w:val="lv-LV"/>
        </w:rPr>
        <w:t>enerālp</w:t>
      </w:r>
      <w:r w:rsidRPr="00906461">
        <w:rPr>
          <w:rFonts w:ascii="Times New Roman" w:hAnsi="Times New Roman" w:cs="Times New Roman"/>
          <w:lang w:val="lv-LV"/>
        </w:rPr>
        <w:t>rokuratūru</w:t>
      </w:r>
      <w:r w:rsidR="00D1651A" w:rsidRPr="00906461">
        <w:rPr>
          <w:rFonts w:ascii="Times New Roman" w:hAnsi="Times New Roman" w:cs="Times New Roman"/>
          <w:lang w:val="lv-LV"/>
        </w:rPr>
        <w:t xml:space="preserve"> </w:t>
      </w:r>
      <w:r w:rsidR="00F12860" w:rsidRPr="00906461">
        <w:rPr>
          <w:rFonts w:ascii="Times New Roman" w:hAnsi="Times New Roman" w:cs="Times New Roman"/>
          <w:lang w:val="lv-LV"/>
        </w:rPr>
        <w:t xml:space="preserve">izstrādāt </w:t>
      </w:r>
      <w:r w:rsidR="00D1651A" w:rsidRPr="00906461">
        <w:rPr>
          <w:rFonts w:ascii="Times New Roman" w:hAnsi="Times New Roman" w:cs="Times New Roman"/>
          <w:lang w:val="lv-LV"/>
        </w:rPr>
        <w:t xml:space="preserve">Koncepcijas projektu </w:t>
      </w:r>
      <w:r w:rsidR="00DE71D7">
        <w:rPr>
          <w:rFonts w:ascii="Times New Roman" w:hAnsi="Times New Roman" w:cs="Times New Roman"/>
          <w:lang w:val="lv-LV"/>
        </w:rPr>
        <w:t xml:space="preserve">par </w:t>
      </w:r>
      <w:r w:rsidR="00D1651A" w:rsidRPr="00906461">
        <w:rPr>
          <w:rFonts w:ascii="Times New Roman" w:hAnsi="Times New Roman" w:cs="Times New Roman"/>
          <w:lang w:val="lv-LV"/>
        </w:rPr>
        <w:t xml:space="preserve">Eiropas Savienības fondu darbības programmas „Izaugsme un nodarbinātība” 2.2.1. specifiskā atbalsta mērķa „Nodrošināt publisko datu </w:t>
      </w:r>
      <w:proofErr w:type="spellStart"/>
      <w:r w:rsidR="00D1651A" w:rsidRPr="00906461">
        <w:rPr>
          <w:rFonts w:ascii="Times New Roman" w:hAnsi="Times New Roman" w:cs="Times New Roman"/>
          <w:lang w:val="lv-LV"/>
        </w:rPr>
        <w:t>atkalizmantošanas</w:t>
      </w:r>
      <w:proofErr w:type="spellEnd"/>
      <w:r w:rsidR="00D1651A" w:rsidRPr="00906461">
        <w:rPr>
          <w:rFonts w:ascii="Times New Roman" w:hAnsi="Times New Roman" w:cs="Times New Roman"/>
          <w:lang w:val="lv-LV"/>
        </w:rPr>
        <w:t xml:space="preserve"> pieaugumu un efektīvu publiskās pārvaldes un privātā sektora mijiedarbību” ietvaros īstenojamo e-lietas projektu portfeli</w:t>
      </w:r>
      <w:r w:rsidR="00BA6855">
        <w:rPr>
          <w:rFonts w:ascii="Times New Roman" w:hAnsi="Times New Roman" w:cs="Times New Roman"/>
          <w:lang w:val="lv-LV"/>
        </w:rPr>
        <w:t xml:space="preserve">, </w:t>
      </w:r>
      <w:r w:rsidR="00BA6855" w:rsidRPr="00BA6855">
        <w:rPr>
          <w:rFonts w:ascii="Times New Roman" w:hAnsi="Times New Roman" w:cs="Times New Roman"/>
          <w:lang w:val="lv-LV"/>
        </w:rPr>
        <w:t>paredzot tajā nepie</w:t>
      </w:r>
      <w:r w:rsidR="00F123C0">
        <w:rPr>
          <w:rFonts w:ascii="Times New Roman" w:hAnsi="Times New Roman" w:cs="Times New Roman"/>
          <w:lang w:val="lv-LV"/>
        </w:rPr>
        <w:t xml:space="preserve">ciešamo tehnisko nodrošinājumu </w:t>
      </w:r>
      <w:r w:rsidR="00BA6855" w:rsidRPr="00BA6855">
        <w:rPr>
          <w:rFonts w:ascii="Times New Roman" w:hAnsi="Times New Roman" w:cs="Times New Roman"/>
          <w:lang w:val="lv-LV"/>
        </w:rPr>
        <w:t>e-lietas projektu portfeļa realizācijai.</w:t>
      </w:r>
    </w:p>
    <w:p w14:paraId="07F1B15D" w14:textId="7F96501C" w:rsidR="002C4042" w:rsidRPr="00906461" w:rsidRDefault="000A39CB" w:rsidP="0087699D">
      <w:pPr>
        <w:pStyle w:val="Sarakstarindkopa"/>
        <w:numPr>
          <w:ilvl w:val="0"/>
          <w:numId w:val="8"/>
        </w:numPr>
        <w:jc w:val="both"/>
        <w:rPr>
          <w:rFonts w:ascii="Times New Roman" w:hAnsi="Times New Roman" w:cs="Times New Roman"/>
          <w:lang w:val="lv-LV"/>
        </w:rPr>
      </w:pPr>
      <w:r w:rsidRPr="00906461">
        <w:rPr>
          <w:rFonts w:ascii="Times New Roman" w:hAnsi="Times New Roman" w:cs="Times New Roman"/>
          <w:lang w:val="lv-LV"/>
        </w:rPr>
        <w:t>Pē</w:t>
      </w:r>
      <w:r w:rsidR="002C4042" w:rsidRPr="00906461">
        <w:rPr>
          <w:rFonts w:ascii="Times New Roman" w:hAnsi="Times New Roman" w:cs="Times New Roman"/>
          <w:lang w:val="lv-LV"/>
        </w:rPr>
        <w:t xml:space="preserve">c </w:t>
      </w:r>
      <w:r w:rsidRPr="00906461">
        <w:rPr>
          <w:rFonts w:ascii="Times New Roman" w:hAnsi="Times New Roman" w:cs="Times New Roman"/>
          <w:lang w:val="lv-LV"/>
        </w:rPr>
        <w:t xml:space="preserve">1.punktā </w:t>
      </w:r>
      <w:r w:rsidR="002C4042" w:rsidRPr="00906461">
        <w:rPr>
          <w:rFonts w:ascii="Times New Roman" w:hAnsi="Times New Roman" w:cs="Times New Roman"/>
          <w:lang w:val="lv-LV"/>
        </w:rPr>
        <w:t>minētās koncepcijas izstrādes</w:t>
      </w:r>
      <w:r w:rsidR="008570D6" w:rsidRPr="00906461">
        <w:rPr>
          <w:rFonts w:ascii="Times New Roman" w:hAnsi="Times New Roman" w:cs="Times New Roman"/>
          <w:lang w:val="lv-LV"/>
        </w:rPr>
        <w:t>:</w:t>
      </w:r>
    </w:p>
    <w:p w14:paraId="18CC4A1D" w14:textId="35E034E9" w:rsidR="000A39CB" w:rsidRPr="00906461" w:rsidRDefault="0087699D" w:rsidP="000A39CB">
      <w:pPr>
        <w:pStyle w:val="Sarakstarindkopa"/>
        <w:numPr>
          <w:ilvl w:val="1"/>
          <w:numId w:val="8"/>
        </w:numPr>
        <w:jc w:val="both"/>
        <w:rPr>
          <w:rFonts w:ascii="Times New Roman" w:hAnsi="Times New Roman" w:cs="Times New Roman"/>
          <w:lang w:val="lv-LV"/>
        </w:rPr>
      </w:pPr>
      <w:r w:rsidRPr="00906461">
        <w:rPr>
          <w:rFonts w:ascii="Times New Roman" w:hAnsi="Times New Roman" w:cs="Times New Roman"/>
          <w:lang w:val="lv-LV"/>
        </w:rPr>
        <w:t xml:space="preserve"> Iekšlietu ministrijai un </w:t>
      </w:r>
      <w:r w:rsidR="00CC35E0">
        <w:rPr>
          <w:rFonts w:ascii="Times New Roman" w:hAnsi="Times New Roman" w:cs="Times New Roman"/>
          <w:lang w:val="lv-LV"/>
        </w:rPr>
        <w:t>Latvijas Republikas Ģenerā</w:t>
      </w:r>
      <w:r w:rsidR="006F714A">
        <w:rPr>
          <w:rFonts w:ascii="Times New Roman" w:hAnsi="Times New Roman" w:cs="Times New Roman"/>
          <w:lang w:val="lv-LV"/>
        </w:rPr>
        <w:t>l</w:t>
      </w:r>
      <w:r w:rsidR="00CC35E0">
        <w:rPr>
          <w:rFonts w:ascii="Times New Roman" w:hAnsi="Times New Roman" w:cs="Times New Roman"/>
          <w:lang w:val="lv-LV"/>
        </w:rPr>
        <w:t>p</w:t>
      </w:r>
      <w:r w:rsidRPr="00906461">
        <w:rPr>
          <w:rFonts w:ascii="Times New Roman" w:hAnsi="Times New Roman" w:cs="Times New Roman"/>
          <w:lang w:val="lv-LV"/>
        </w:rPr>
        <w:t xml:space="preserve">rokuratūrai </w:t>
      </w:r>
      <w:r w:rsidR="004359CB" w:rsidRPr="00906461">
        <w:rPr>
          <w:rFonts w:ascii="Times New Roman" w:hAnsi="Times New Roman" w:cs="Times New Roman"/>
          <w:lang w:val="lv-LV"/>
        </w:rPr>
        <w:t>izvērtēt</w:t>
      </w:r>
      <w:r w:rsidR="008F3B8B" w:rsidRPr="00906461">
        <w:rPr>
          <w:rFonts w:ascii="Times New Roman" w:hAnsi="Times New Roman" w:cs="Times New Roman"/>
          <w:lang w:val="lv-LV"/>
        </w:rPr>
        <w:t xml:space="preserve"> </w:t>
      </w:r>
      <w:r w:rsidR="008570D6" w:rsidRPr="00906461">
        <w:rPr>
          <w:rFonts w:ascii="Times New Roman" w:hAnsi="Times New Roman" w:cs="Times New Roman"/>
          <w:lang w:val="lv-LV"/>
        </w:rPr>
        <w:t>nepieciešam</w:t>
      </w:r>
      <w:r w:rsidR="004359CB" w:rsidRPr="00906461">
        <w:rPr>
          <w:rFonts w:ascii="Times New Roman" w:hAnsi="Times New Roman" w:cs="Times New Roman"/>
          <w:lang w:val="lv-LV"/>
        </w:rPr>
        <w:t>ās</w:t>
      </w:r>
      <w:r w:rsidR="008570D6" w:rsidRPr="00906461">
        <w:rPr>
          <w:rFonts w:ascii="Times New Roman" w:hAnsi="Times New Roman" w:cs="Times New Roman"/>
          <w:lang w:val="lv-LV"/>
        </w:rPr>
        <w:t xml:space="preserve"> izmaiņ</w:t>
      </w:r>
      <w:r w:rsidR="004359CB" w:rsidRPr="00906461">
        <w:rPr>
          <w:rFonts w:ascii="Times New Roman" w:hAnsi="Times New Roman" w:cs="Times New Roman"/>
          <w:lang w:val="lv-LV"/>
        </w:rPr>
        <w:t>as</w:t>
      </w:r>
      <w:r w:rsidR="008570D6" w:rsidRPr="00906461">
        <w:rPr>
          <w:rFonts w:ascii="Times New Roman" w:hAnsi="Times New Roman" w:cs="Times New Roman"/>
          <w:lang w:val="lv-LV"/>
        </w:rPr>
        <w:t xml:space="preserve"> darbības procesos</w:t>
      </w:r>
      <w:r w:rsidR="000A39CB" w:rsidRPr="00906461">
        <w:rPr>
          <w:rFonts w:ascii="Times New Roman" w:hAnsi="Times New Roman" w:cs="Times New Roman"/>
          <w:lang w:val="lv-LV"/>
        </w:rPr>
        <w:t xml:space="preserve"> un</w:t>
      </w:r>
      <w:r w:rsidR="008570D6" w:rsidRPr="00906461">
        <w:rPr>
          <w:rFonts w:ascii="Times New Roman" w:hAnsi="Times New Roman" w:cs="Times New Roman"/>
          <w:lang w:val="lv-LV"/>
        </w:rPr>
        <w:t xml:space="preserve"> cit</w:t>
      </w:r>
      <w:r w:rsidR="004359CB" w:rsidRPr="00906461">
        <w:rPr>
          <w:rFonts w:ascii="Times New Roman" w:hAnsi="Times New Roman" w:cs="Times New Roman"/>
          <w:lang w:val="lv-LV"/>
        </w:rPr>
        <w:t>us</w:t>
      </w:r>
      <w:r w:rsidR="008570D6" w:rsidRPr="00906461">
        <w:rPr>
          <w:rFonts w:ascii="Times New Roman" w:hAnsi="Times New Roman" w:cs="Times New Roman"/>
          <w:lang w:val="lv-LV"/>
        </w:rPr>
        <w:t xml:space="preserve"> pasākum</w:t>
      </w:r>
      <w:r w:rsidR="004359CB" w:rsidRPr="00906461">
        <w:rPr>
          <w:rFonts w:ascii="Times New Roman" w:hAnsi="Times New Roman" w:cs="Times New Roman"/>
          <w:lang w:val="lv-LV"/>
        </w:rPr>
        <w:t>us</w:t>
      </w:r>
      <w:r w:rsidR="008570D6" w:rsidRPr="00906461">
        <w:rPr>
          <w:rFonts w:ascii="Times New Roman" w:hAnsi="Times New Roman" w:cs="Times New Roman"/>
          <w:lang w:val="lv-LV"/>
        </w:rPr>
        <w:t>, kurus nepieciešams realizēt saistībā ar e-lietas</w:t>
      </w:r>
      <w:r w:rsidR="004359CB" w:rsidRPr="00906461">
        <w:rPr>
          <w:rFonts w:ascii="Times New Roman" w:hAnsi="Times New Roman" w:cs="Times New Roman"/>
          <w:lang w:val="lv-LV"/>
        </w:rPr>
        <w:t xml:space="preserve"> projekta</w:t>
      </w:r>
      <w:r w:rsidR="008570D6" w:rsidRPr="00906461">
        <w:rPr>
          <w:rFonts w:ascii="Times New Roman" w:hAnsi="Times New Roman" w:cs="Times New Roman"/>
          <w:lang w:val="lv-LV"/>
        </w:rPr>
        <w:t xml:space="preserve"> ieviešanu</w:t>
      </w:r>
      <w:r w:rsidR="000A39CB" w:rsidRPr="00906461">
        <w:rPr>
          <w:rFonts w:ascii="Times New Roman" w:hAnsi="Times New Roman" w:cs="Times New Roman"/>
          <w:lang w:val="lv-LV"/>
        </w:rPr>
        <w:t xml:space="preserve">, kā arī aprēķināt minēto pasākumu izmaksas un pieprasīt papildus nepieciešamo valsts budžeta finansējumu Iekšlietu ministrijai un </w:t>
      </w:r>
      <w:r w:rsidR="006F714A">
        <w:rPr>
          <w:rFonts w:ascii="Times New Roman" w:hAnsi="Times New Roman" w:cs="Times New Roman"/>
          <w:lang w:val="lv-LV"/>
        </w:rPr>
        <w:t>Latvijas Republikas Ģenerālp</w:t>
      </w:r>
      <w:r w:rsidR="000A39CB" w:rsidRPr="00906461">
        <w:rPr>
          <w:rFonts w:ascii="Times New Roman" w:hAnsi="Times New Roman" w:cs="Times New Roman"/>
          <w:lang w:val="lv-LV"/>
        </w:rPr>
        <w:t>rokuratūrai tehniskā nodrošinājuma iegādei, lai nodrošināt</w:t>
      </w:r>
      <w:r w:rsidR="00F123C0">
        <w:rPr>
          <w:rFonts w:ascii="Times New Roman" w:hAnsi="Times New Roman" w:cs="Times New Roman"/>
          <w:lang w:val="lv-LV"/>
        </w:rPr>
        <w:t xml:space="preserve">u e-lietas projekta ieviešanu. </w:t>
      </w:r>
    </w:p>
    <w:p w14:paraId="7B03C8E0" w14:textId="15DCD086" w:rsidR="0087699D" w:rsidRPr="00906461" w:rsidRDefault="000A39CB" w:rsidP="000A39CB">
      <w:pPr>
        <w:pStyle w:val="Sarakstarindkopa"/>
        <w:numPr>
          <w:ilvl w:val="1"/>
          <w:numId w:val="8"/>
        </w:numPr>
        <w:jc w:val="both"/>
        <w:rPr>
          <w:rFonts w:ascii="Times New Roman" w:hAnsi="Times New Roman" w:cs="Times New Roman"/>
          <w:lang w:val="lv-LV"/>
        </w:rPr>
      </w:pPr>
      <w:r w:rsidRPr="00906461">
        <w:rPr>
          <w:rFonts w:ascii="Times New Roman" w:hAnsi="Times New Roman" w:cs="Times New Roman"/>
          <w:lang w:val="lv-LV"/>
        </w:rPr>
        <w:t xml:space="preserve"> Tieslietu ministrijai sadarbībā ar Iekšlietu ministriju, </w:t>
      </w:r>
      <w:r w:rsidR="006F714A">
        <w:rPr>
          <w:rFonts w:ascii="Times New Roman" w:hAnsi="Times New Roman" w:cs="Times New Roman"/>
          <w:lang w:val="lv-LV"/>
        </w:rPr>
        <w:t xml:space="preserve">Latvijas Republikas </w:t>
      </w:r>
      <w:r w:rsidRPr="00906461">
        <w:rPr>
          <w:rFonts w:ascii="Times New Roman" w:hAnsi="Times New Roman" w:cs="Times New Roman"/>
          <w:lang w:val="lv-LV"/>
        </w:rPr>
        <w:t xml:space="preserve">Ģenerālprokuratūru un citām iesaistītajām iestādēm izvērtēt iespējamo grozījumu tiesību aktos nepieciešamību </w:t>
      </w:r>
      <w:r w:rsidR="0087699D" w:rsidRPr="00906461">
        <w:rPr>
          <w:rFonts w:ascii="Times New Roman" w:hAnsi="Times New Roman" w:cs="Times New Roman"/>
          <w:lang w:val="lv-LV"/>
        </w:rPr>
        <w:t>pastāvīg</w:t>
      </w:r>
      <w:r w:rsidRPr="00906461">
        <w:rPr>
          <w:rFonts w:ascii="Times New Roman" w:hAnsi="Times New Roman" w:cs="Times New Roman"/>
          <w:lang w:val="lv-LV"/>
        </w:rPr>
        <w:t>o darba grupu</w:t>
      </w:r>
      <w:r w:rsidR="0087699D" w:rsidRPr="00906461">
        <w:rPr>
          <w:rFonts w:ascii="Times New Roman" w:hAnsi="Times New Roman" w:cs="Times New Roman"/>
          <w:lang w:val="lv-LV"/>
        </w:rPr>
        <w:t xml:space="preserve"> (</w:t>
      </w:r>
      <w:r w:rsidRPr="00906461">
        <w:rPr>
          <w:rFonts w:ascii="Times New Roman" w:hAnsi="Times New Roman" w:cs="Times New Roman"/>
          <w:lang w:val="lv-LV"/>
        </w:rPr>
        <w:t>Pastāvīgā darba grupa Kriminālprocesa likuma grozījumu izstrādei, Latvijas Administratīvo pārkāpumu kodeksa pastāvīgā darba grupa</w:t>
      </w:r>
      <w:r w:rsidR="0087699D" w:rsidRPr="00906461">
        <w:rPr>
          <w:rFonts w:ascii="Times New Roman" w:hAnsi="Times New Roman" w:cs="Times New Roman"/>
          <w:lang w:val="lv-LV"/>
        </w:rPr>
        <w:t>), kuras vada Tieslietu ministrija,</w:t>
      </w:r>
      <w:r w:rsidRPr="00906461">
        <w:rPr>
          <w:rFonts w:ascii="Times New Roman" w:hAnsi="Times New Roman" w:cs="Times New Roman"/>
          <w:lang w:val="lv-LV"/>
        </w:rPr>
        <w:t xml:space="preserve"> ietvaros.</w:t>
      </w:r>
    </w:p>
    <w:p w14:paraId="23A34F55" w14:textId="77777777" w:rsidR="0019192A" w:rsidRDefault="0019192A" w:rsidP="0019192A">
      <w:pPr>
        <w:jc w:val="both"/>
        <w:rPr>
          <w:rFonts w:ascii="Times New Roman" w:hAnsi="Times New Roman" w:cs="Times New Roman"/>
          <w:lang w:val="lv-LV"/>
        </w:rPr>
      </w:pPr>
    </w:p>
    <w:p w14:paraId="4112B704" w14:textId="77777777" w:rsidR="005D11D0" w:rsidRPr="00906461" w:rsidRDefault="005D11D0" w:rsidP="0019192A">
      <w:pPr>
        <w:jc w:val="both"/>
        <w:rPr>
          <w:rFonts w:ascii="Times New Roman" w:hAnsi="Times New Roman" w:cs="Times New Roman"/>
          <w:lang w:val="lv-LV"/>
        </w:rPr>
      </w:pPr>
    </w:p>
    <w:p w14:paraId="0A0E8F4E" w14:textId="415B5287" w:rsidR="0019192A" w:rsidRDefault="00BA6855" w:rsidP="00DB4045">
      <w:pPr>
        <w:tabs>
          <w:tab w:val="left" w:pos="7938"/>
        </w:tabs>
        <w:jc w:val="both"/>
        <w:rPr>
          <w:rFonts w:ascii="Times New Roman" w:hAnsi="Times New Roman" w:cs="Times New Roman"/>
          <w:lang w:val="lv-LV"/>
        </w:rPr>
      </w:pPr>
      <w:r>
        <w:rPr>
          <w:rFonts w:ascii="Times New Roman" w:hAnsi="Times New Roman" w:cs="Times New Roman"/>
          <w:lang w:val="lv-LV"/>
        </w:rPr>
        <w:t>Tieslietu ministrs</w:t>
      </w:r>
      <w:r>
        <w:rPr>
          <w:rFonts w:ascii="Times New Roman" w:hAnsi="Times New Roman" w:cs="Times New Roman"/>
          <w:lang w:val="lv-LV"/>
        </w:rPr>
        <w:tab/>
        <w:t>Dz.Rasnačs</w:t>
      </w:r>
    </w:p>
    <w:p w14:paraId="68299847" w14:textId="77777777" w:rsidR="00DB4045" w:rsidRDefault="00DB4045" w:rsidP="00DB4045">
      <w:pPr>
        <w:tabs>
          <w:tab w:val="left" w:pos="7938"/>
        </w:tabs>
        <w:jc w:val="both"/>
        <w:rPr>
          <w:rFonts w:ascii="Times New Roman" w:hAnsi="Times New Roman" w:cs="Times New Roman"/>
          <w:lang w:val="lv-LV"/>
        </w:rPr>
      </w:pPr>
    </w:p>
    <w:p w14:paraId="1EC3BB8E" w14:textId="26F917C9" w:rsidR="00DB4045" w:rsidRDefault="00DB4045" w:rsidP="00DB4045">
      <w:pPr>
        <w:tabs>
          <w:tab w:val="left" w:pos="7938"/>
        </w:tabs>
        <w:jc w:val="both"/>
        <w:rPr>
          <w:rFonts w:ascii="Times New Roman" w:hAnsi="Times New Roman" w:cs="Times New Roman"/>
          <w:lang w:val="lv-LV"/>
        </w:rPr>
      </w:pPr>
      <w:r>
        <w:rPr>
          <w:rFonts w:ascii="Times New Roman" w:hAnsi="Times New Roman" w:cs="Times New Roman"/>
          <w:lang w:val="lv-LV"/>
        </w:rPr>
        <w:t>Iesniedzējs:</w:t>
      </w:r>
    </w:p>
    <w:p w14:paraId="302F706F" w14:textId="170D5CC2" w:rsidR="00DB4045" w:rsidRPr="00906461" w:rsidRDefault="00F123C0" w:rsidP="005D11D0">
      <w:pPr>
        <w:tabs>
          <w:tab w:val="left" w:pos="7938"/>
        </w:tabs>
        <w:jc w:val="both"/>
        <w:rPr>
          <w:rFonts w:ascii="Times New Roman" w:hAnsi="Times New Roman" w:cs="Times New Roman"/>
          <w:lang w:val="lv-LV"/>
        </w:rPr>
      </w:pPr>
      <w:r>
        <w:rPr>
          <w:rFonts w:ascii="Times New Roman" w:hAnsi="Times New Roman" w:cs="Times New Roman"/>
          <w:lang w:val="lv-LV"/>
        </w:rPr>
        <w:t xml:space="preserve">tieslietu </w:t>
      </w:r>
      <w:r w:rsidR="00DB4045">
        <w:rPr>
          <w:rFonts w:ascii="Times New Roman" w:hAnsi="Times New Roman" w:cs="Times New Roman"/>
          <w:lang w:val="lv-LV"/>
        </w:rPr>
        <w:t>ministr</w:t>
      </w:r>
      <w:r>
        <w:rPr>
          <w:rFonts w:ascii="Times New Roman" w:hAnsi="Times New Roman" w:cs="Times New Roman"/>
          <w:lang w:val="lv-LV"/>
        </w:rPr>
        <w:t>s</w:t>
      </w:r>
      <w:r w:rsidR="005D11D0">
        <w:rPr>
          <w:rFonts w:ascii="Times New Roman" w:hAnsi="Times New Roman" w:cs="Times New Roman"/>
          <w:lang w:val="lv-LV"/>
        </w:rPr>
        <w:tab/>
      </w:r>
      <w:r>
        <w:rPr>
          <w:rFonts w:ascii="Times New Roman" w:hAnsi="Times New Roman" w:cs="Times New Roman"/>
          <w:lang w:val="lv-LV"/>
        </w:rPr>
        <w:t>Dz.Rasnačs</w:t>
      </w:r>
    </w:p>
    <w:p w14:paraId="6B9C4C3F" w14:textId="77777777" w:rsidR="0019192A" w:rsidRDefault="0019192A" w:rsidP="0019192A">
      <w:pPr>
        <w:jc w:val="both"/>
        <w:rPr>
          <w:rFonts w:ascii="Times New Roman" w:hAnsi="Times New Roman" w:cs="Times New Roman"/>
          <w:lang w:val="lv-LV"/>
        </w:rPr>
      </w:pPr>
    </w:p>
    <w:p w14:paraId="76269443" w14:textId="77777777" w:rsidR="005D11D0" w:rsidRPr="00906461" w:rsidRDefault="005D11D0" w:rsidP="0019192A">
      <w:pPr>
        <w:jc w:val="both"/>
        <w:rPr>
          <w:rFonts w:ascii="Times New Roman" w:hAnsi="Times New Roman" w:cs="Times New Roman"/>
          <w:lang w:val="lv-LV"/>
        </w:rPr>
      </w:pPr>
    </w:p>
    <w:p w14:paraId="080F68BD" w14:textId="6B7C54E3" w:rsidR="004733F6" w:rsidRPr="00165432" w:rsidRDefault="00BE22A8" w:rsidP="0019192A">
      <w:pPr>
        <w:jc w:val="both"/>
        <w:rPr>
          <w:rFonts w:ascii="Times New Roman" w:hAnsi="Times New Roman" w:cs="Times New Roman"/>
          <w:sz w:val="20"/>
          <w:szCs w:val="20"/>
          <w:lang w:val="lv-LV"/>
        </w:rPr>
      </w:pPr>
      <w:r>
        <w:rPr>
          <w:rFonts w:ascii="Times New Roman" w:hAnsi="Times New Roman" w:cs="Times New Roman"/>
          <w:sz w:val="20"/>
          <w:szCs w:val="20"/>
          <w:lang w:val="lv-LV"/>
        </w:rPr>
        <w:t>02.12</w:t>
      </w:r>
      <w:r w:rsidR="00165432">
        <w:rPr>
          <w:rFonts w:ascii="Times New Roman" w:hAnsi="Times New Roman" w:cs="Times New Roman"/>
          <w:sz w:val="20"/>
          <w:szCs w:val="20"/>
          <w:lang w:val="lv-LV"/>
        </w:rPr>
        <w:t>.2014.</w:t>
      </w:r>
      <w:r w:rsidR="002E7DEA">
        <w:rPr>
          <w:rFonts w:ascii="Times New Roman" w:hAnsi="Times New Roman" w:cs="Times New Roman"/>
          <w:sz w:val="20"/>
          <w:szCs w:val="20"/>
          <w:lang w:val="lv-LV"/>
        </w:rPr>
        <w:t xml:space="preserve"> </w:t>
      </w:r>
      <w:r w:rsidR="00E349C4">
        <w:rPr>
          <w:rFonts w:ascii="Times New Roman" w:hAnsi="Times New Roman" w:cs="Times New Roman"/>
          <w:sz w:val="20"/>
          <w:szCs w:val="20"/>
          <w:lang w:val="lv-LV"/>
        </w:rPr>
        <w:t>13:13</w:t>
      </w:r>
    </w:p>
    <w:p w14:paraId="5AA4BCD9" w14:textId="76AC2DE7" w:rsidR="004733F6" w:rsidRPr="00165432" w:rsidRDefault="00F123C0" w:rsidP="0019192A">
      <w:pPr>
        <w:jc w:val="both"/>
        <w:rPr>
          <w:rFonts w:ascii="Times New Roman" w:hAnsi="Times New Roman" w:cs="Times New Roman"/>
          <w:sz w:val="20"/>
          <w:szCs w:val="20"/>
          <w:lang w:val="lv-LV"/>
        </w:rPr>
      </w:pPr>
      <w:r>
        <w:rPr>
          <w:rFonts w:ascii="Times New Roman" w:hAnsi="Times New Roman" w:cs="Times New Roman"/>
          <w:sz w:val="20"/>
          <w:szCs w:val="20"/>
          <w:lang w:val="lv-LV"/>
        </w:rPr>
        <w:t>1686</w:t>
      </w:r>
    </w:p>
    <w:p w14:paraId="5231D807" w14:textId="3AC987F4" w:rsidR="004733F6" w:rsidRPr="00906461" w:rsidRDefault="004733F6" w:rsidP="0019192A">
      <w:pPr>
        <w:jc w:val="both"/>
        <w:rPr>
          <w:rFonts w:ascii="Times New Roman" w:hAnsi="Times New Roman" w:cs="Times New Roman"/>
          <w:sz w:val="20"/>
          <w:szCs w:val="20"/>
          <w:lang w:val="lv-LV"/>
        </w:rPr>
      </w:pPr>
      <w:r w:rsidRPr="00906461">
        <w:rPr>
          <w:rFonts w:ascii="Times New Roman" w:hAnsi="Times New Roman" w:cs="Times New Roman"/>
          <w:sz w:val="20"/>
          <w:szCs w:val="20"/>
          <w:lang w:val="lv-LV"/>
        </w:rPr>
        <w:t>I.Kalniņš, 67036704</w:t>
      </w:r>
    </w:p>
    <w:p w14:paraId="5813F3AD" w14:textId="1CFD2D04" w:rsidR="0019192A" w:rsidRPr="00906461" w:rsidRDefault="004733F6" w:rsidP="00906461">
      <w:pPr>
        <w:jc w:val="both"/>
        <w:rPr>
          <w:rFonts w:ascii="Times New Roman" w:hAnsi="Times New Roman" w:cs="Times New Roman"/>
          <w:highlight w:val="lightGray"/>
        </w:rPr>
      </w:pPr>
      <w:r w:rsidRPr="00906461">
        <w:rPr>
          <w:rFonts w:ascii="Times New Roman" w:hAnsi="Times New Roman" w:cs="Times New Roman"/>
          <w:sz w:val="20"/>
          <w:szCs w:val="20"/>
          <w:lang w:val="lv-LV"/>
        </w:rPr>
        <w:t>inguss.kalnins@tm.gov.lv</w:t>
      </w:r>
    </w:p>
    <w:sectPr w:rsidR="0019192A" w:rsidRPr="00906461" w:rsidSect="00BF4FA5">
      <w:headerReference w:type="default" r:id="rId9"/>
      <w:footerReference w:type="default" r:id="rId10"/>
      <w:footerReference w:type="first" r:id="rId11"/>
      <w:pgSz w:w="12240" w:h="15840"/>
      <w:pgMar w:top="1418" w:right="1134" w:bottom="1134" w:left="1701"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4F7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FB40" w14:textId="77777777" w:rsidR="00AF0278" w:rsidRDefault="00AF0278" w:rsidP="00B17175">
      <w:r>
        <w:separator/>
      </w:r>
    </w:p>
  </w:endnote>
  <w:endnote w:type="continuationSeparator" w:id="0">
    <w:p w14:paraId="1C01F834" w14:textId="77777777" w:rsidR="00AF0278" w:rsidRDefault="00AF0278" w:rsidP="00B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543D" w14:textId="45721312" w:rsidR="007D2B75" w:rsidRPr="002452AC" w:rsidRDefault="00D1651A" w:rsidP="002452AC">
    <w:pPr>
      <w:jc w:val="both"/>
      <w:rPr>
        <w:lang w:val="lv-LV"/>
      </w:rPr>
    </w:pPr>
    <w:r w:rsidRPr="002452AC">
      <w:rPr>
        <w:rFonts w:ascii="Times New Roman" w:hAnsi="Times New Roman" w:cs="Times New Roman"/>
        <w:sz w:val="20"/>
        <w:szCs w:val="20"/>
        <w:lang w:val="lv-LV"/>
      </w:rPr>
      <w:t>TMZino_</w:t>
    </w:r>
    <w:r w:rsidR="00BE22A8">
      <w:rPr>
        <w:rFonts w:ascii="Times New Roman" w:hAnsi="Times New Roman" w:cs="Times New Roman"/>
        <w:sz w:val="20"/>
        <w:szCs w:val="20"/>
        <w:lang w:val="lv-LV"/>
      </w:rPr>
      <w:t>0212</w:t>
    </w:r>
    <w:r w:rsidR="007D2B75" w:rsidRPr="002452AC">
      <w:rPr>
        <w:rFonts w:ascii="Times New Roman" w:hAnsi="Times New Roman" w:cs="Times New Roman"/>
        <w:sz w:val="20"/>
        <w:szCs w:val="20"/>
        <w:lang w:val="lv-LV"/>
      </w:rPr>
      <w:t>14_e-lieta; Informatīv</w:t>
    </w:r>
    <w:r w:rsidR="002452AC">
      <w:rPr>
        <w:rFonts w:ascii="Times New Roman" w:hAnsi="Times New Roman" w:cs="Times New Roman"/>
        <w:sz w:val="20"/>
        <w:szCs w:val="20"/>
        <w:lang w:val="lv-LV"/>
      </w:rPr>
      <w:t>ais</w:t>
    </w:r>
    <w:r w:rsidR="007D2B75" w:rsidRPr="002452AC">
      <w:rPr>
        <w:rFonts w:ascii="Times New Roman" w:hAnsi="Times New Roman" w:cs="Times New Roman"/>
        <w:sz w:val="20"/>
        <w:szCs w:val="20"/>
        <w:lang w:val="lv-LV"/>
      </w:rPr>
      <w:t xml:space="preserve"> ziņojums „Par e-lietas projekta īstenošanu Eiropas Savienības 2014.-</w:t>
    </w:r>
    <w:proofErr w:type="gramStart"/>
    <w:r w:rsidR="007D2B75" w:rsidRPr="002452AC">
      <w:rPr>
        <w:rFonts w:ascii="Times New Roman" w:hAnsi="Times New Roman" w:cs="Times New Roman"/>
        <w:sz w:val="20"/>
        <w:szCs w:val="20"/>
        <w:lang w:val="lv-LV"/>
      </w:rPr>
      <w:t>2020.gada</w:t>
    </w:r>
    <w:proofErr w:type="gramEnd"/>
    <w:r w:rsidR="007D2B75" w:rsidRPr="002452AC">
      <w:rPr>
        <w:rFonts w:ascii="Times New Roman" w:hAnsi="Times New Roman" w:cs="Times New Roman"/>
        <w:sz w:val="20"/>
        <w:szCs w:val="20"/>
        <w:lang w:val="lv-LV"/>
      </w:rPr>
      <w:t xml:space="preserve"> struktūrfondu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9FA4C" w14:textId="77777777" w:rsidR="002452AC" w:rsidRDefault="002452AC" w:rsidP="002452AC">
    <w:pPr>
      <w:jc w:val="both"/>
      <w:rPr>
        <w:rFonts w:ascii="Times New Roman" w:hAnsi="Times New Roman" w:cs="Times New Roman"/>
        <w:sz w:val="20"/>
        <w:szCs w:val="20"/>
        <w:lang w:val="lv-LV"/>
      </w:rPr>
    </w:pPr>
  </w:p>
  <w:p w14:paraId="46EF9F4A" w14:textId="4B15FA73" w:rsidR="002452AC" w:rsidRPr="002452AC" w:rsidRDefault="00F63C8A" w:rsidP="002452AC">
    <w:pPr>
      <w:jc w:val="both"/>
      <w:rPr>
        <w:lang w:val="lv-LV"/>
      </w:rPr>
    </w:pPr>
    <w:r>
      <w:rPr>
        <w:rFonts w:ascii="Times New Roman" w:hAnsi="Times New Roman" w:cs="Times New Roman"/>
        <w:sz w:val="20"/>
        <w:szCs w:val="20"/>
        <w:lang w:val="lv-LV"/>
      </w:rPr>
      <w:t>TMZino_0212</w:t>
    </w:r>
    <w:r w:rsidR="002452AC" w:rsidRPr="002452AC">
      <w:rPr>
        <w:rFonts w:ascii="Times New Roman" w:hAnsi="Times New Roman" w:cs="Times New Roman"/>
        <w:sz w:val="20"/>
        <w:szCs w:val="20"/>
        <w:lang w:val="lv-LV"/>
      </w:rPr>
      <w:t>14_e-lieta; Informatīv</w:t>
    </w:r>
    <w:r w:rsidR="002452AC">
      <w:rPr>
        <w:rFonts w:ascii="Times New Roman" w:hAnsi="Times New Roman" w:cs="Times New Roman"/>
        <w:sz w:val="20"/>
        <w:szCs w:val="20"/>
        <w:lang w:val="lv-LV"/>
      </w:rPr>
      <w:t>ais</w:t>
    </w:r>
    <w:r w:rsidR="002452AC" w:rsidRPr="002452AC">
      <w:rPr>
        <w:rFonts w:ascii="Times New Roman" w:hAnsi="Times New Roman" w:cs="Times New Roman"/>
        <w:sz w:val="20"/>
        <w:szCs w:val="20"/>
        <w:lang w:val="lv-LV"/>
      </w:rPr>
      <w:t xml:space="preserve"> ziņojums „Par e-lietas projekta īstenošanu Eiropas Savienības 2014.-</w:t>
    </w:r>
    <w:proofErr w:type="gramStart"/>
    <w:r w:rsidR="002452AC" w:rsidRPr="002452AC">
      <w:rPr>
        <w:rFonts w:ascii="Times New Roman" w:hAnsi="Times New Roman" w:cs="Times New Roman"/>
        <w:sz w:val="20"/>
        <w:szCs w:val="20"/>
        <w:lang w:val="lv-LV"/>
      </w:rPr>
      <w:t>2020.gada</w:t>
    </w:r>
    <w:proofErr w:type="gramEnd"/>
    <w:r w:rsidR="002452AC" w:rsidRPr="002452AC">
      <w:rPr>
        <w:rFonts w:ascii="Times New Roman" w:hAnsi="Times New Roman" w:cs="Times New Roman"/>
        <w:sz w:val="20"/>
        <w:szCs w:val="20"/>
        <w:lang w:val="lv-LV"/>
      </w:rPr>
      <w:t xml:space="preserve"> struktūrfondu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DF2E7" w14:textId="77777777" w:rsidR="00AF0278" w:rsidRDefault="00AF0278" w:rsidP="00B17175">
      <w:r>
        <w:separator/>
      </w:r>
    </w:p>
  </w:footnote>
  <w:footnote w:type="continuationSeparator" w:id="0">
    <w:p w14:paraId="539A9073" w14:textId="77777777" w:rsidR="00AF0278" w:rsidRDefault="00AF0278" w:rsidP="00B17175">
      <w:r>
        <w:continuationSeparator/>
      </w:r>
    </w:p>
  </w:footnote>
  <w:footnote w:id="1">
    <w:p w14:paraId="4918FE41" w14:textId="412B3490" w:rsidR="00B17175" w:rsidRPr="007D2B75" w:rsidRDefault="00B17175" w:rsidP="002452AC">
      <w:pPr>
        <w:pStyle w:val="Vresteksts"/>
        <w:jc w:val="both"/>
        <w:rPr>
          <w:rFonts w:ascii="Times New Roman" w:hAnsi="Times New Roman" w:cs="Times New Roman"/>
          <w:lang w:val="lv-LV"/>
        </w:rPr>
      </w:pPr>
      <w:r w:rsidRPr="007D2B75">
        <w:rPr>
          <w:rStyle w:val="Vresatsauce"/>
          <w:rFonts w:ascii="Times New Roman" w:hAnsi="Times New Roman" w:cs="Times New Roman"/>
        </w:rPr>
        <w:footnoteRef/>
      </w:r>
      <w:r w:rsidRPr="007D2B75">
        <w:rPr>
          <w:rFonts w:ascii="Times New Roman" w:hAnsi="Times New Roman" w:cs="Times New Roman"/>
        </w:rPr>
        <w:t xml:space="preserve"> </w:t>
      </w:r>
      <w:r w:rsidRPr="007D2B75">
        <w:rPr>
          <w:rFonts w:ascii="Times New Roman" w:hAnsi="Times New Roman" w:cs="Times New Roman"/>
          <w:lang w:val="lv-LV"/>
        </w:rPr>
        <w:t xml:space="preserve">Informatīvais ziņojums neparedz procesu un darbību, kas tiks pielāgoti darbībai elektroniskā apritē, detalizētu aprakstu, tāpēc visas potenciālās iestādes, kuras varētu tikt iesaistītas projekta realizācijā, tiks </w:t>
      </w:r>
      <w:r w:rsidR="006D3A03">
        <w:rPr>
          <w:rFonts w:ascii="Times New Roman" w:hAnsi="Times New Roman" w:cs="Times New Roman"/>
          <w:lang w:val="lv-LV"/>
        </w:rPr>
        <w:t>ietver</w:t>
      </w:r>
      <w:r w:rsidR="006D3A03" w:rsidRPr="007D2B75">
        <w:rPr>
          <w:rFonts w:ascii="Times New Roman" w:hAnsi="Times New Roman" w:cs="Times New Roman"/>
          <w:lang w:val="lv-LV"/>
        </w:rPr>
        <w:t xml:space="preserve">tas </w:t>
      </w:r>
      <w:r w:rsidRPr="007D2B75">
        <w:rPr>
          <w:rFonts w:ascii="Times New Roman" w:hAnsi="Times New Roman" w:cs="Times New Roman"/>
          <w:lang w:val="lv-LV"/>
        </w:rPr>
        <w:t>koncepcijā</w:t>
      </w:r>
      <w:r w:rsidR="007D2B75" w:rsidRPr="007D2B75">
        <w:rPr>
          <w:rFonts w:ascii="Times New Roman" w:hAnsi="Times New Roman" w:cs="Times New Roman"/>
          <w:lang w:val="lv-LV"/>
        </w:rPr>
        <w:t>s</w:t>
      </w:r>
      <w:r w:rsidRPr="007D2B75">
        <w:rPr>
          <w:rFonts w:ascii="Times New Roman" w:hAnsi="Times New Roman" w:cs="Times New Roman"/>
          <w:lang w:val="lv-LV"/>
        </w:rPr>
        <w:t>, kura</w:t>
      </w:r>
      <w:r w:rsidR="007D2B75" w:rsidRPr="007D2B75">
        <w:rPr>
          <w:rFonts w:ascii="Times New Roman" w:hAnsi="Times New Roman" w:cs="Times New Roman"/>
          <w:lang w:val="lv-LV"/>
        </w:rPr>
        <w:t>s</w:t>
      </w:r>
      <w:r w:rsidRPr="007D2B75">
        <w:rPr>
          <w:rFonts w:ascii="Times New Roman" w:hAnsi="Times New Roman" w:cs="Times New Roman"/>
          <w:lang w:val="lv-LV"/>
        </w:rPr>
        <w:t xml:space="preserve"> tiks izstrādāta</w:t>
      </w:r>
      <w:r w:rsidR="007D2B75" w:rsidRPr="007D2B75">
        <w:rPr>
          <w:rFonts w:ascii="Times New Roman" w:hAnsi="Times New Roman" w:cs="Times New Roman"/>
          <w:lang w:val="lv-LV"/>
        </w:rPr>
        <w:t>s atbilstoši Ministru kabineta protokollēmumā noteiktajam</w:t>
      </w:r>
      <w:r w:rsidRPr="007D2B75">
        <w:rPr>
          <w:rFonts w:ascii="Times New Roman" w:hAnsi="Times New Roman" w:cs="Times New Roman"/>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3514"/>
      <w:docPartObj>
        <w:docPartGallery w:val="Page Numbers (Top of Page)"/>
        <w:docPartUnique/>
      </w:docPartObj>
    </w:sdtPr>
    <w:sdtEndPr>
      <w:rPr>
        <w:rFonts w:ascii="Times New Roman" w:hAnsi="Times New Roman" w:cs="Times New Roman"/>
      </w:rPr>
    </w:sdtEndPr>
    <w:sdtContent>
      <w:p w14:paraId="58EBCB1D" w14:textId="5A854D80" w:rsidR="00DF1099" w:rsidRPr="00DF1099" w:rsidRDefault="00DF1099">
        <w:pPr>
          <w:pStyle w:val="Galvene"/>
          <w:jc w:val="center"/>
          <w:rPr>
            <w:rFonts w:ascii="Times New Roman" w:hAnsi="Times New Roman" w:cs="Times New Roman"/>
          </w:rPr>
        </w:pPr>
        <w:r w:rsidRPr="00DF1099">
          <w:rPr>
            <w:rFonts w:ascii="Times New Roman" w:hAnsi="Times New Roman" w:cs="Times New Roman"/>
          </w:rPr>
          <w:fldChar w:fldCharType="begin"/>
        </w:r>
        <w:r w:rsidRPr="00DF1099">
          <w:rPr>
            <w:rFonts w:ascii="Times New Roman" w:hAnsi="Times New Roman" w:cs="Times New Roman"/>
          </w:rPr>
          <w:instrText>PAGE   \* MERGEFORMAT</w:instrText>
        </w:r>
        <w:r w:rsidRPr="00DF1099">
          <w:rPr>
            <w:rFonts w:ascii="Times New Roman" w:hAnsi="Times New Roman" w:cs="Times New Roman"/>
          </w:rPr>
          <w:fldChar w:fldCharType="separate"/>
        </w:r>
        <w:r w:rsidR="008C2430" w:rsidRPr="008C2430">
          <w:rPr>
            <w:rFonts w:ascii="Times New Roman" w:hAnsi="Times New Roman" w:cs="Times New Roman"/>
            <w:noProof/>
            <w:lang w:val="lv-LV"/>
          </w:rPr>
          <w:t>2</w:t>
        </w:r>
        <w:r w:rsidRPr="00DF1099">
          <w:rPr>
            <w:rFonts w:ascii="Times New Roman" w:hAnsi="Times New Roman" w:cs="Times New Roman"/>
          </w:rPr>
          <w:fldChar w:fldCharType="end"/>
        </w:r>
      </w:p>
    </w:sdtContent>
  </w:sdt>
  <w:p w14:paraId="4C7319D0" w14:textId="77777777" w:rsidR="00DF1099" w:rsidRDefault="00DF10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C39"/>
    <w:multiLevelType w:val="hybridMultilevel"/>
    <w:tmpl w:val="DCE604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D06FA4"/>
    <w:multiLevelType w:val="hybridMultilevel"/>
    <w:tmpl w:val="5A90A768"/>
    <w:lvl w:ilvl="0" w:tplc="04260001">
      <w:start w:val="1"/>
      <w:numFmt w:val="bullet"/>
      <w:lvlText w:val=""/>
      <w:lvlJc w:val="left"/>
      <w:pPr>
        <w:ind w:left="720" w:hanging="360"/>
      </w:pPr>
      <w:rPr>
        <w:rFonts w:ascii="Symbol" w:hAnsi="Symbol" w:hint="default"/>
      </w:rPr>
    </w:lvl>
    <w:lvl w:ilvl="1" w:tplc="AE9AE2D8">
      <w:start w:val="2"/>
      <w:numFmt w:val="bullet"/>
      <w:lvlText w:val="-"/>
      <w:lvlJc w:val="left"/>
      <w:pPr>
        <w:ind w:left="1440" w:hanging="360"/>
      </w:pPr>
      <w:rPr>
        <w:rFonts w:ascii="Times New Roman" w:eastAsia="Times New Roman"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B724EC"/>
    <w:multiLevelType w:val="hybridMultilevel"/>
    <w:tmpl w:val="44B43FE6"/>
    <w:lvl w:ilvl="0" w:tplc="AE9AE2D8">
      <w:start w:val="2"/>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B67B3F"/>
    <w:multiLevelType w:val="hybridMultilevel"/>
    <w:tmpl w:val="E3B2D732"/>
    <w:lvl w:ilvl="0" w:tplc="C7FA5DE2">
      <w:start w:val="5"/>
      <w:numFmt w:val="bullet"/>
      <w:lvlText w:val="-"/>
      <w:lvlJc w:val="left"/>
      <w:pPr>
        <w:ind w:left="1069" w:hanging="360"/>
      </w:pPr>
      <w:rPr>
        <w:rFonts w:ascii="Times" w:eastAsiaTheme="minorHAnsi" w:hAnsi="Times" w:cs="Time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3E3373A1"/>
    <w:multiLevelType w:val="hybridMultilevel"/>
    <w:tmpl w:val="4D24CC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2E7614C"/>
    <w:multiLevelType w:val="hybridMultilevel"/>
    <w:tmpl w:val="32CE7FD4"/>
    <w:lvl w:ilvl="0" w:tplc="B3EE50A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63AD2BB9"/>
    <w:multiLevelType w:val="hybridMultilevel"/>
    <w:tmpl w:val="2700905A"/>
    <w:lvl w:ilvl="0" w:tplc="3CBEBC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4FE2196"/>
    <w:multiLevelType w:val="multilevel"/>
    <w:tmpl w:val="BC6E55E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6DC912B6"/>
    <w:multiLevelType w:val="hybridMultilevel"/>
    <w:tmpl w:val="174633DC"/>
    <w:lvl w:ilvl="0" w:tplc="C7FA5DE2">
      <w:start w:val="5"/>
      <w:numFmt w:val="bullet"/>
      <w:lvlText w:val="-"/>
      <w:lvlJc w:val="left"/>
      <w:pPr>
        <w:ind w:left="1429" w:hanging="360"/>
      </w:pPr>
      <w:rPr>
        <w:rFonts w:ascii="Times" w:eastAsiaTheme="minorHAnsi" w:hAnsi="Times" w:cs="Time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8"/>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āte Ķiploka">
    <w15:presenceInfo w15:providerId="None" w15:userId="Renāte Ķiplo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v-LV" w:vendorID="71" w:dllVersion="512"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77"/>
    <w:rsid w:val="00015F68"/>
    <w:rsid w:val="0003327E"/>
    <w:rsid w:val="000A39CB"/>
    <w:rsid w:val="000F19ED"/>
    <w:rsid w:val="000F62E4"/>
    <w:rsid w:val="00103D42"/>
    <w:rsid w:val="001204AE"/>
    <w:rsid w:val="00145791"/>
    <w:rsid w:val="00165432"/>
    <w:rsid w:val="0019192A"/>
    <w:rsid w:val="001973D5"/>
    <w:rsid w:val="00197FD4"/>
    <w:rsid w:val="001F1DF7"/>
    <w:rsid w:val="00204627"/>
    <w:rsid w:val="00222409"/>
    <w:rsid w:val="002437E9"/>
    <w:rsid w:val="002452AC"/>
    <w:rsid w:val="002476B2"/>
    <w:rsid w:val="00252548"/>
    <w:rsid w:val="002556C0"/>
    <w:rsid w:val="00265AC0"/>
    <w:rsid w:val="002C1B1C"/>
    <w:rsid w:val="002C4042"/>
    <w:rsid w:val="002E7DEA"/>
    <w:rsid w:val="00345049"/>
    <w:rsid w:val="003B2C23"/>
    <w:rsid w:val="00412D2A"/>
    <w:rsid w:val="004359CB"/>
    <w:rsid w:val="00440436"/>
    <w:rsid w:val="00460477"/>
    <w:rsid w:val="004733F6"/>
    <w:rsid w:val="00476784"/>
    <w:rsid w:val="004C652E"/>
    <w:rsid w:val="004D6ACB"/>
    <w:rsid w:val="004E4756"/>
    <w:rsid w:val="00537761"/>
    <w:rsid w:val="0054443D"/>
    <w:rsid w:val="00573D26"/>
    <w:rsid w:val="005A44A2"/>
    <w:rsid w:val="005D11D0"/>
    <w:rsid w:val="006447A7"/>
    <w:rsid w:val="0064564D"/>
    <w:rsid w:val="00654503"/>
    <w:rsid w:val="00667752"/>
    <w:rsid w:val="00687755"/>
    <w:rsid w:val="006A3259"/>
    <w:rsid w:val="006B3534"/>
    <w:rsid w:val="006C30D6"/>
    <w:rsid w:val="006D3A03"/>
    <w:rsid w:val="006D5684"/>
    <w:rsid w:val="006F714A"/>
    <w:rsid w:val="00724B7C"/>
    <w:rsid w:val="00736AE1"/>
    <w:rsid w:val="00787957"/>
    <w:rsid w:val="007B6C47"/>
    <w:rsid w:val="007D2B75"/>
    <w:rsid w:val="008070C4"/>
    <w:rsid w:val="008570D6"/>
    <w:rsid w:val="00863559"/>
    <w:rsid w:val="0087699D"/>
    <w:rsid w:val="008B3825"/>
    <w:rsid w:val="008C2430"/>
    <w:rsid w:val="008F3B8B"/>
    <w:rsid w:val="00906461"/>
    <w:rsid w:val="0093147A"/>
    <w:rsid w:val="009805CC"/>
    <w:rsid w:val="009A1670"/>
    <w:rsid w:val="009E368F"/>
    <w:rsid w:val="009E547A"/>
    <w:rsid w:val="00A354EB"/>
    <w:rsid w:val="00A375D5"/>
    <w:rsid w:val="00A42CBC"/>
    <w:rsid w:val="00A6266C"/>
    <w:rsid w:val="00AA71A9"/>
    <w:rsid w:val="00AB3791"/>
    <w:rsid w:val="00AE15FE"/>
    <w:rsid w:val="00AF0278"/>
    <w:rsid w:val="00B167CB"/>
    <w:rsid w:val="00B17175"/>
    <w:rsid w:val="00B369F0"/>
    <w:rsid w:val="00B45694"/>
    <w:rsid w:val="00B86221"/>
    <w:rsid w:val="00B86978"/>
    <w:rsid w:val="00BA6855"/>
    <w:rsid w:val="00BC5972"/>
    <w:rsid w:val="00BE22A8"/>
    <w:rsid w:val="00BF4FA5"/>
    <w:rsid w:val="00BF76D0"/>
    <w:rsid w:val="00C00724"/>
    <w:rsid w:val="00C200BB"/>
    <w:rsid w:val="00C309B3"/>
    <w:rsid w:val="00C40E77"/>
    <w:rsid w:val="00C92F1D"/>
    <w:rsid w:val="00CB0E58"/>
    <w:rsid w:val="00CC35E0"/>
    <w:rsid w:val="00CD098D"/>
    <w:rsid w:val="00CD0C09"/>
    <w:rsid w:val="00CD6BB1"/>
    <w:rsid w:val="00CE0BA7"/>
    <w:rsid w:val="00D163C4"/>
    <w:rsid w:val="00D1651A"/>
    <w:rsid w:val="00DA2B04"/>
    <w:rsid w:val="00DB4045"/>
    <w:rsid w:val="00DD12C5"/>
    <w:rsid w:val="00DE71D7"/>
    <w:rsid w:val="00DF1099"/>
    <w:rsid w:val="00E063FC"/>
    <w:rsid w:val="00E349C4"/>
    <w:rsid w:val="00E5334F"/>
    <w:rsid w:val="00EB188F"/>
    <w:rsid w:val="00EE2453"/>
    <w:rsid w:val="00EF3DA8"/>
    <w:rsid w:val="00F123C0"/>
    <w:rsid w:val="00F12860"/>
    <w:rsid w:val="00F50441"/>
    <w:rsid w:val="00F63C8A"/>
    <w:rsid w:val="00F70422"/>
    <w:rsid w:val="00F9411E"/>
    <w:rsid w:val="00FA6DCB"/>
    <w:rsid w:val="00FB4D6B"/>
    <w:rsid w:val="00FC0720"/>
    <w:rsid w:val="00FD0A2F"/>
    <w:rsid w:val="00FE1C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91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6C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F3DA8"/>
    <w:rPr>
      <w:color w:val="0000FF" w:themeColor="hyperlink"/>
      <w:u w:val="single"/>
    </w:rPr>
  </w:style>
  <w:style w:type="paragraph" w:styleId="Vresteksts">
    <w:name w:val="footnote text"/>
    <w:basedOn w:val="Parasts"/>
    <w:link w:val="VrestekstsRakstz"/>
    <w:uiPriority w:val="99"/>
    <w:semiHidden/>
    <w:unhideWhenUsed/>
    <w:rsid w:val="00B17175"/>
    <w:rPr>
      <w:sz w:val="20"/>
      <w:szCs w:val="20"/>
    </w:rPr>
  </w:style>
  <w:style w:type="character" w:customStyle="1" w:styleId="VrestekstsRakstz">
    <w:name w:val="Vēres teksts Rakstz."/>
    <w:basedOn w:val="Noklusjumarindkopasfonts"/>
    <w:link w:val="Vresteksts"/>
    <w:uiPriority w:val="99"/>
    <w:semiHidden/>
    <w:rsid w:val="00B17175"/>
    <w:rPr>
      <w:sz w:val="20"/>
      <w:szCs w:val="20"/>
    </w:rPr>
  </w:style>
  <w:style w:type="character" w:styleId="Vresatsauce">
    <w:name w:val="footnote reference"/>
    <w:basedOn w:val="Noklusjumarindkopasfonts"/>
    <w:uiPriority w:val="99"/>
    <w:semiHidden/>
    <w:unhideWhenUsed/>
    <w:rsid w:val="00B17175"/>
    <w:rPr>
      <w:vertAlign w:val="superscript"/>
    </w:rPr>
  </w:style>
  <w:style w:type="paragraph" w:styleId="Sarakstarindkopa">
    <w:name w:val="List Paragraph"/>
    <w:basedOn w:val="Parasts"/>
    <w:uiPriority w:val="34"/>
    <w:qFormat/>
    <w:rsid w:val="00CD098D"/>
    <w:pPr>
      <w:ind w:left="720"/>
      <w:contextualSpacing/>
    </w:pPr>
  </w:style>
  <w:style w:type="character" w:styleId="Komentraatsauce">
    <w:name w:val="annotation reference"/>
    <w:basedOn w:val="Noklusjumarindkopasfonts"/>
    <w:uiPriority w:val="99"/>
    <w:semiHidden/>
    <w:unhideWhenUsed/>
    <w:rsid w:val="00863559"/>
    <w:rPr>
      <w:sz w:val="16"/>
      <w:szCs w:val="16"/>
    </w:rPr>
  </w:style>
  <w:style w:type="paragraph" w:styleId="Komentrateksts">
    <w:name w:val="annotation text"/>
    <w:basedOn w:val="Parasts"/>
    <w:link w:val="KomentratekstsRakstz"/>
    <w:uiPriority w:val="99"/>
    <w:semiHidden/>
    <w:unhideWhenUsed/>
    <w:rsid w:val="00863559"/>
    <w:rPr>
      <w:sz w:val="20"/>
      <w:szCs w:val="20"/>
    </w:rPr>
  </w:style>
  <w:style w:type="character" w:customStyle="1" w:styleId="KomentratekstsRakstz">
    <w:name w:val="Komentāra teksts Rakstz."/>
    <w:basedOn w:val="Noklusjumarindkopasfonts"/>
    <w:link w:val="Komentrateksts"/>
    <w:uiPriority w:val="99"/>
    <w:semiHidden/>
    <w:rsid w:val="00863559"/>
    <w:rPr>
      <w:sz w:val="20"/>
      <w:szCs w:val="20"/>
    </w:rPr>
  </w:style>
  <w:style w:type="paragraph" w:styleId="Komentratma">
    <w:name w:val="annotation subject"/>
    <w:basedOn w:val="Komentrateksts"/>
    <w:next w:val="Komentrateksts"/>
    <w:link w:val="KomentratmaRakstz"/>
    <w:uiPriority w:val="99"/>
    <w:semiHidden/>
    <w:unhideWhenUsed/>
    <w:rsid w:val="00863559"/>
    <w:rPr>
      <w:b/>
      <w:bCs/>
    </w:rPr>
  </w:style>
  <w:style w:type="character" w:customStyle="1" w:styleId="KomentratmaRakstz">
    <w:name w:val="Komentāra tēma Rakstz."/>
    <w:basedOn w:val="KomentratekstsRakstz"/>
    <w:link w:val="Komentratma"/>
    <w:uiPriority w:val="99"/>
    <w:semiHidden/>
    <w:rsid w:val="00863559"/>
    <w:rPr>
      <w:b/>
      <w:bCs/>
      <w:sz w:val="20"/>
      <w:szCs w:val="20"/>
    </w:rPr>
  </w:style>
  <w:style w:type="paragraph" w:styleId="Balonteksts">
    <w:name w:val="Balloon Text"/>
    <w:basedOn w:val="Parasts"/>
    <w:link w:val="BalontekstsRakstz"/>
    <w:uiPriority w:val="99"/>
    <w:semiHidden/>
    <w:unhideWhenUsed/>
    <w:rsid w:val="008635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559"/>
    <w:rPr>
      <w:rFonts w:ascii="Segoe UI" w:hAnsi="Segoe UI" w:cs="Segoe UI"/>
      <w:sz w:val="18"/>
      <w:szCs w:val="18"/>
    </w:rPr>
  </w:style>
  <w:style w:type="paragraph" w:styleId="Galvene">
    <w:name w:val="header"/>
    <w:basedOn w:val="Parasts"/>
    <w:link w:val="GalveneRakstz"/>
    <w:uiPriority w:val="99"/>
    <w:unhideWhenUsed/>
    <w:rsid w:val="007D2B75"/>
    <w:pPr>
      <w:tabs>
        <w:tab w:val="center" w:pos="4153"/>
        <w:tab w:val="right" w:pos="8306"/>
      </w:tabs>
    </w:pPr>
  </w:style>
  <w:style w:type="character" w:customStyle="1" w:styleId="GalveneRakstz">
    <w:name w:val="Galvene Rakstz."/>
    <w:basedOn w:val="Noklusjumarindkopasfonts"/>
    <w:link w:val="Galvene"/>
    <w:uiPriority w:val="99"/>
    <w:rsid w:val="007D2B75"/>
  </w:style>
  <w:style w:type="paragraph" w:styleId="Kjene">
    <w:name w:val="footer"/>
    <w:basedOn w:val="Parasts"/>
    <w:link w:val="KjeneRakstz"/>
    <w:uiPriority w:val="99"/>
    <w:unhideWhenUsed/>
    <w:rsid w:val="007D2B75"/>
    <w:pPr>
      <w:tabs>
        <w:tab w:val="center" w:pos="4153"/>
        <w:tab w:val="right" w:pos="8306"/>
      </w:tabs>
    </w:pPr>
  </w:style>
  <w:style w:type="character" w:customStyle="1" w:styleId="KjeneRakstz">
    <w:name w:val="Kājene Rakstz."/>
    <w:basedOn w:val="Noklusjumarindkopasfonts"/>
    <w:link w:val="Kjene"/>
    <w:uiPriority w:val="99"/>
    <w:rsid w:val="007D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6C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F3DA8"/>
    <w:rPr>
      <w:color w:val="0000FF" w:themeColor="hyperlink"/>
      <w:u w:val="single"/>
    </w:rPr>
  </w:style>
  <w:style w:type="paragraph" w:styleId="Vresteksts">
    <w:name w:val="footnote text"/>
    <w:basedOn w:val="Parasts"/>
    <w:link w:val="VrestekstsRakstz"/>
    <w:uiPriority w:val="99"/>
    <w:semiHidden/>
    <w:unhideWhenUsed/>
    <w:rsid w:val="00B17175"/>
    <w:rPr>
      <w:sz w:val="20"/>
      <w:szCs w:val="20"/>
    </w:rPr>
  </w:style>
  <w:style w:type="character" w:customStyle="1" w:styleId="VrestekstsRakstz">
    <w:name w:val="Vēres teksts Rakstz."/>
    <w:basedOn w:val="Noklusjumarindkopasfonts"/>
    <w:link w:val="Vresteksts"/>
    <w:uiPriority w:val="99"/>
    <w:semiHidden/>
    <w:rsid w:val="00B17175"/>
    <w:rPr>
      <w:sz w:val="20"/>
      <w:szCs w:val="20"/>
    </w:rPr>
  </w:style>
  <w:style w:type="character" w:styleId="Vresatsauce">
    <w:name w:val="footnote reference"/>
    <w:basedOn w:val="Noklusjumarindkopasfonts"/>
    <w:uiPriority w:val="99"/>
    <w:semiHidden/>
    <w:unhideWhenUsed/>
    <w:rsid w:val="00B17175"/>
    <w:rPr>
      <w:vertAlign w:val="superscript"/>
    </w:rPr>
  </w:style>
  <w:style w:type="paragraph" w:styleId="Sarakstarindkopa">
    <w:name w:val="List Paragraph"/>
    <w:basedOn w:val="Parasts"/>
    <w:uiPriority w:val="34"/>
    <w:qFormat/>
    <w:rsid w:val="00CD098D"/>
    <w:pPr>
      <w:ind w:left="720"/>
      <w:contextualSpacing/>
    </w:pPr>
  </w:style>
  <w:style w:type="character" w:styleId="Komentraatsauce">
    <w:name w:val="annotation reference"/>
    <w:basedOn w:val="Noklusjumarindkopasfonts"/>
    <w:uiPriority w:val="99"/>
    <w:semiHidden/>
    <w:unhideWhenUsed/>
    <w:rsid w:val="00863559"/>
    <w:rPr>
      <w:sz w:val="16"/>
      <w:szCs w:val="16"/>
    </w:rPr>
  </w:style>
  <w:style w:type="paragraph" w:styleId="Komentrateksts">
    <w:name w:val="annotation text"/>
    <w:basedOn w:val="Parasts"/>
    <w:link w:val="KomentratekstsRakstz"/>
    <w:uiPriority w:val="99"/>
    <w:semiHidden/>
    <w:unhideWhenUsed/>
    <w:rsid w:val="00863559"/>
    <w:rPr>
      <w:sz w:val="20"/>
      <w:szCs w:val="20"/>
    </w:rPr>
  </w:style>
  <w:style w:type="character" w:customStyle="1" w:styleId="KomentratekstsRakstz">
    <w:name w:val="Komentāra teksts Rakstz."/>
    <w:basedOn w:val="Noklusjumarindkopasfonts"/>
    <w:link w:val="Komentrateksts"/>
    <w:uiPriority w:val="99"/>
    <w:semiHidden/>
    <w:rsid w:val="00863559"/>
    <w:rPr>
      <w:sz w:val="20"/>
      <w:szCs w:val="20"/>
    </w:rPr>
  </w:style>
  <w:style w:type="paragraph" w:styleId="Komentratma">
    <w:name w:val="annotation subject"/>
    <w:basedOn w:val="Komentrateksts"/>
    <w:next w:val="Komentrateksts"/>
    <w:link w:val="KomentratmaRakstz"/>
    <w:uiPriority w:val="99"/>
    <w:semiHidden/>
    <w:unhideWhenUsed/>
    <w:rsid w:val="00863559"/>
    <w:rPr>
      <w:b/>
      <w:bCs/>
    </w:rPr>
  </w:style>
  <w:style w:type="character" w:customStyle="1" w:styleId="KomentratmaRakstz">
    <w:name w:val="Komentāra tēma Rakstz."/>
    <w:basedOn w:val="KomentratekstsRakstz"/>
    <w:link w:val="Komentratma"/>
    <w:uiPriority w:val="99"/>
    <w:semiHidden/>
    <w:rsid w:val="00863559"/>
    <w:rPr>
      <w:b/>
      <w:bCs/>
      <w:sz w:val="20"/>
      <w:szCs w:val="20"/>
    </w:rPr>
  </w:style>
  <w:style w:type="paragraph" w:styleId="Balonteksts">
    <w:name w:val="Balloon Text"/>
    <w:basedOn w:val="Parasts"/>
    <w:link w:val="BalontekstsRakstz"/>
    <w:uiPriority w:val="99"/>
    <w:semiHidden/>
    <w:unhideWhenUsed/>
    <w:rsid w:val="008635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559"/>
    <w:rPr>
      <w:rFonts w:ascii="Segoe UI" w:hAnsi="Segoe UI" w:cs="Segoe UI"/>
      <w:sz w:val="18"/>
      <w:szCs w:val="18"/>
    </w:rPr>
  </w:style>
  <w:style w:type="paragraph" w:styleId="Galvene">
    <w:name w:val="header"/>
    <w:basedOn w:val="Parasts"/>
    <w:link w:val="GalveneRakstz"/>
    <w:uiPriority w:val="99"/>
    <w:unhideWhenUsed/>
    <w:rsid w:val="007D2B75"/>
    <w:pPr>
      <w:tabs>
        <w:tab w:val="center" w:pos="4153"/>
        <w:tab w:val="right" w:pos="8306"/>
      </w:tabs>
    </w:pPr>
  </w:style>
  <w:style w:type="character" w:customStyle="1" w:styleId="GalveneRakstz">
    <w:name w:val="Galvene Rakstz."/>
    <w:basedOn w:val="Noklusjumarindkopasfonts"/>
    <w:link w:val="Galvene"/>
    <w:uiPriority w:val="99"/>
    <w:rsid w:val="007D2B75"/>
  </w:style>
  <w:style w:type="paragraph" w:styleId="Kjene">
    <w:name w:val="footer"/>
    <w:basedOn w:val="Parasts"/>
    <w:link w:val="KjeneRakstz"/>
    <w:uiPriority w:val="99"/>
    <w:unhideWhenUsed/>
    <w:rsid w:val="007D2B75"/>
    <w:pPr>
      <w:tabs>
        <w:tab w:val="center" w:pos="4153"/>
        <w:tab w:val="right" w:pos="8306"/>
      </w:tabs>
    </w:pPr>
  </w:style>
  <w:style w:type="character" w:customStyle="1" w:styleId="KjeneRakstz">
    <w:name w:val="Kājene Rakstz."/>
    <w:basedOn w:val="Noklusjumarindkopasfonts"/>
    <w:link w:val="Kjene"/>
    <w:uiPriority w:val="99"/>
    <w:rsid w:val="007D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9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3502-2AA4-4D73-A62F-6BDD13D8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9581</Words>
  <Characters>5462</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Informatīvais ziņojums „Par e-lietas projekta īstenošanu"</vt:lpstr>
    </vt:vector>
  </TitlesOfParts>
  <Company>Fletcher School</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e-lietas projekta īstenošanu Eiropas Savienības 2014.-2020.gada struktūrfondu plānošanas periodā”</dc:title>
  <dc:subject>Informatīvais ziņojums</dc:subject>
  <dc:creator>Inguss.Kalnins@TM.GOV.LV</dc:creator>
  <dc:description>I.Kalniņš, 67036704
inguss.kalnins@tm.gov.lv</dc:description>
  <cp:lastModifiedBy>Viesturs Lacis</cp:lastModifiedBy>
  <cp:revision>5</cp:revision>
  <dcterms:created xsi:type="dcterms:W3CDTF">2014-12-19T08:37:00Z</dcterms:created>
  <dcterms:modified xsi:type="dcterms:W3CDTF">2014-12-22T10:39:00Z</dcterms:modified>
</cp:coreProperties>
</file>