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12" w:rsidRPr="00D06F27" w:rsidRDefault="00014012" w:rsidP="00014012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lv-LV"/>
        </w:rPr>
      </w:pPr>
      <w:proofErr w:type="gramStart"/>
      <w:r w:rsidRPr="00D06F2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lv-LV"/>
        </w:rPr>
        <w:t>LATVIJAS REPUBLIKAS MINISTRU KABINETA</w:t>
      </w:r>
      <w:proofErr w:type="gramEnd"/>
      <w:r w:rsidRPr="00D06F2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lv-LV"/>
        </w:rPr>
        <w:t xml:space="preserve"> </w:t>
      </w:r>
    </w:p>
    <w:p w:rsidR="00014012" w:rsidRPr="00D06F27" w:rsidRDefault="00014012" w:rsidP="00014012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lv-LV"/>
        </w:rPr>
        <w:t>SĒDES PROTOKOLLĒMUMS</w:t>
      </w:r>
    </w:p>
    <w:p w:rsidR="00014012" w:rsidRPr="00D06F27" w:rsidRDefault="00014012" w:rsidP="00014012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  <w:t>Nr.</w:t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  <w:t>2015.gada __.______</w:t>
      </w:r>
    </w:p>
    <w:p w:rsidR="00014012" w:rsidRPr="00D06F27" w:rsidRDefault="00014012" w:rsidP="00014012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.§</w:t>
      </w:r>
    </w:p>
    <w:p w:rsidR="00DE7782" w:rsidRPr="00D06F27" w:rsidRDefault="00A40309" w:rsidP="00A40309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b/>
          <w:sz w:val="28"/>
          <w:szCs w:val="28"/>
          <w:lang w:val="lv-LV"/>
        </w:rPr>
        <w:t xml:space="preserve">Grozījumi Ministru kabineta </w:t>
      </w:r>
      <w:proofErr w:type="gramStart"/>
      <w:r w:rsidRPr="00D06F27">
        <w:rPr>
          <w:rFonts w:ascii="Times New Roman" w:hAnsi="Times New Roman" w:cs="Times New Roman"/>
          <w:b/>
          <w:sz w:val="28"/>
          <w:szCs w:val="28"/>
          <w:lang w:val="lv-LV"/>
        </w:rPr>
        <w:t>2014.gada</w:t>
      </w:r>
      <w:proofErr w:type="gramEnd"/>
      <w:r w:rsidRPr="00D06F2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4.februāra noteikumos Nr.75 „</w:t>
      </w:r>
      <w:r w:rsidR="00DE7782" w:rsidRPr="00D06F27">
        <w:rPr>
          <w:rFonts w:ascii="Times New Roman" w:hAnsi="Times New Roman" w:cs="Times New Roman"/>
          <w:b/>
          <w:sz w:val="28"/>
          <w:szCs w:val="28"/>
          <w:lang w:val="lv-LV"/>
        </w:rPr>
        <w:t>Noteikumi par vides aizsardzības vajadzībām nepieciešamajiem nekustamajiem īpašumiem un atsevišķām ar nekustamā īpašuma nodokli neapliekamām īpaši aizsargājamām dabas teritorijām</w:t>
      </w:r>
      <w:r w:rsidRPr="00D06F27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:rsidR="00014012" w:rsidRPr="00B94271" w:rsidRDefault="00014012" w:rsidP="00014012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94271">
        <w:rPr>
          <w:rFonts w:ascii="Times New Roman" w:hAnsi="Times New Roman" w:cs="Times New Roman"/>
          <w:sz w:val="28"/>
          <w:szCs w:val="28"/>
          <w:lang w:val="lv-LV"/>
        </w:rPr>
        <w:t>TA-</w:t>
      </w:r>
      <w:r w:rsidR="00B94271" w:rsidRPr="00B94271">
        <w:rPr>
          <w:rFonts w:ascii="Times New Roman" w:hAnsi="Times New Roman" w:cs="Times New Roman"/>
          <w:sz w:val="28"/>
          <w:szCs w:val="28"/>
          <w:lang w:val="lv-LV"/>
        </w:rPr>
        <w:t>162</w:t>
      </w:r>
      <w:r w:rsidRPr="00B94271">
        <w:rPr>
          <w:rFonts w:ascii="Times New Roman" w:hAnsi="Times New Roman" w:cs="Times New Roman"/>
          <w:sz w:val="28"/>
          <w:szCs w:val="28"/>
          <w:lang w:val="lv-LV"/>
        </w:rPr>
        <w:t xml:space="preserve"> ____________________________________________________</w:t>
      </w:r>
    </w:p>
    <w:p w:rsidR="00466BF5" w:rsidRPr="00D06F27" w:rsidRDefault="00014012" w:rsidP="00D06F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>Pieņemt iesniegto noteikumu projektu.</w:t>
      </w:r>
    </w:p>
    <w:p w:rsidR="00014012" w:rsidRPr="00D06F27" w:rsidRDefault="00014012" w:rsidP="00014012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F4E6B" w:rsidRPr="00D06F27" w:rsidRDefault="00466BF5" w:rsidP="00D06F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ministrijai līdz </w:t>
      </w:r>
      <w:proofErr w:type="gramStart"/>
      <w:r w:rsidRPr="00D06F27">
        <w:rPr>
          <w:rFonts w:ascii="Times New Roman" w:hAnsi="Times New Roman" w:cs="Times New Roman"/>
          <w:sz w:val="28"/>
          <w:szCs w:val="28"/>
          <w:lang w:val="lv-LV"/>
        </w:rPr>
        <w:t>2015.gada</w:t>
      </w:r>
      <w:proofErr w:type="gramEnd"/>
      <w:r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 1.jūlijam iesniegt Ministru kabinetā grozījumus Ministru kabineta 2014</w:t>
      </w:r>
      <w:r w:rsidR="00D40238" w:rsidRPr="00D06F27">
        <w:rPr>
          <w:rFonts w:ascii="Times New Roman" w:hAnsi="Times New Roman" w:cs="Times New Roman"/>
          <w:sz w:val="28"/>
          <w:szCs w:val="28"/>
          <w:lang w:val="lv-LV"/>
        </w:rPr>
        <w:t>.gada 4.februāra noteikumos Nr.</w:t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75 “Noteikumi par vides aizsardzības vajadzībām nepieciešamajiem nekustamajiem īpašumiem un atsevišķiem ar nekustamā īpašuma nodokli neapliekamām īpaši aizsargājamajām teritorijām”, </w:t>
      </w:r>
      <w:r w:rsidR="005F4E6B"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paredzot kārtību kādā pašvaldības tiek nodrošinātas ar informāciju par zemes vienību </w:t>
      </w:r>
      <w:r w:rsidR="005F4E6B" w:rsidRPr="00D06F27">
        <w:rPr>
          <w:rFonts w:ascii="Times New Roman" w:hAnsi="Times New Roman" w:cs="Times New Roman"/>
          <w:bCs/>
          <w:sz w:val="28"/>
          <w:szCs w:val="28"/>
          <w:lang w:val="lv-LV"/>
        </w:rPr>
        <w:t>platībām</w:t>
      </w:r>
      <w:r w:rsidR="005F4E6B"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, kuras  neapliek ar nekustamā īpašuma nodokli, </w:t>
      </w:r>
      <w:r w:rsidR="00D31E7D">
        <w:rPr>
          <w:rFonts w:ascii="Times New Roman" w:hAnsi="Times New Roman" w:cs="Times New Roman"/>
          <w:sz w:val="28"/>
          <w:szCs w:val="28"/>
          <w:lang w:val="lv-LV"/>
        </w:rPr>
        <w:t>ja tā</w:t>
      </w:r>
      <w:r w:rsidR="0054603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D31E7D">
        <w:rPr>
          <w:rFonts w:ascii="Times New Roman" w:hAnsi="Times New Roman" w:cs="Times New Roman"/>
          <w:sz w:val="28"/>
          <w:szCs w:val="28"/>
          <w:lang w:val="lv-LV"/>
        </w:rPr>
        <w:t xml:space="preserve"> atrodas īpaši aizsargājam</w:t>
      </w:r>
      <w:r w:rsidR="005F4E6B" w:rsidRPr="00D06F27">
        <w:rPr>
          <w:rFonts w:ascii="Times New Roman" w:hAnsi="Times New Roman" w:cs="Times New Roman"/>
          <w:sz w:val="28"/>
          <w:szCs w:val="28"/>
          <w:lang w:val="lv-LV"/>
        </w:rPr>
        <w:t>ā dabas teritorijā, kurā aizliegta saimnieciskā darbība, norādot zemes vienība</w:t>
      </w:r>
      <w:bookmarkStart w:id="0" w:name="_GoBack"/>
      <w:bookmarkEnd w:id="0"/>
      <w:r w:rsidR="005F4E6B" w:rsidRPr="00D06F27">
        <w:rPr>
          <w:rFonts w:ascii="Times New Roman" w:hAnsi="Times New Roman" w:cs="Times New Roman"/>
          <w:sz w:val="28"/>
          <w:szCs w:val="28"/>
          <w:lang w:val="lv-LV"/>
        </w:rPr>
        <w:t>s kadastra apzīmējumu.”</w:t>
      </w:r>
    </w:p>
    <w:p w:rsidR="00D06F27" w:rsidRPr="00D06F27" w:rsidRDefault="00D06F27" w:rsidP="00D06F27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66BF5" w:rsidRPr="00D06F27" w:rsidRDefault="00466BF5" w:rsidP="00D06F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gramStart"/>
      <w:r w:rsidRPr="00D06F27">
        <w:rPr>
          <w:rFonts w:ascii="Times New Roman" w:hAnsi="Times New Roman" w:cs="Times New Roman"/>
          <w:sz w:val="28"/>
          <w:szCs w:val="28"/>
          <w:lang w:val="lv-LV"/>
        </w:rPr>
        <w:t>2015.gadā</w:t>
      </w:r>
      <w:proofErr w:type="gramEnd"/>
      <w:r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14012" w:rsidRPr="00D06F27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C33C4C" w:rsidRPr="00D06F27">
        <w:rPr>
          <w:rFonts w:ascii="Times New Roman" w:hAnsi="Times New Roman" w:cs="Times New Roman"/>
          <w:sz w:val="28"/>
          <w:szCs w:val="28"/>
          <w:lang w:val="lv-LV"/>
        </w:rPr>
        <w:t>.punktā minēto informāciju par zemes vienībām</w:t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 pašvaldībām nodrošina Dabas aizsardzības pārvalde.</w:t>
      </w:r>
    </w:p>
    <w:p w:rsidR="00014012" w:rsidRDefault="00014012" w:rsidP="00014012">
      <w:pPr>
        <w:pStyle w:val="ListParagraph"/>
        <w:rPr>
          <w:rFonts w:ascii="Times New Roman" w:hAnsi="Times New Roman" w:cs="Times New Roman"/>
          <w:sz w:val="28"/>
          <w:szCs w:val="28"/>
          <w:lang w:val="lv-LV"/>
        </w:rPr>
      </w:pPr>
    </w:p>
    <w:p w:rsidR="002D74FD" w:rsidRPr="00D06F27" w:rsidRDefault="002D74FD" w:rsidP="00014012">
      <w:pPr>
        <w:pStyle w:val="ListParagraph"/>
        <w:rPr>
          <w:rFonts w:ascii="Times New Roman" w:hAnsi="Times New Roman" w:cs="Times New Roman"/>
          <w:sz w:val="28"/>
          <w:szCs w:val="28"/>
          <w:lang w:val="lv-LV"/>
        </w:rPr>
      </w:pPr>
    </w:p>
    <w:p w:rsidR="00014012" w:rsidRPr="00D06F27" w:rsidRDefault="00014012" w:rsidP="00D06F27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>Ministru prezidente</w:t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  <w:t>L.Straujuma</w:t>
      </w:r>
    </w:p>
    <w:p w:rsidR="00014012" w:rsidRPr="00D06F27" w:rsidRDefault="00014012" w:rsidP="0039340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>Valsts kancelejas direktore</w:t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  <w:t>E.Dreimane</w:t>
      </w:r>
    </w:p>
    <w:p w:rsidR="00C50EDF" w:rsidRPr="00D06F27" w:rsidRDefault="00C50EDF" w:rsidP="00C50EDF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C50EDF" w:rsidRPr="00D06F27" w:rsidRDefault="00C50EDF" w:rsidP="00C50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lastRenderedPageBreak/>
        <w:t>Iesniedzējs:</w:t>
      </w:r>
    </w:p>
    <w:p w:rsidR="00C50EDF" w:rsidRPr="00D06F27" w:rsidRDefault="00C50EDF" w:rsidP="00C50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</w:t>
      </w:r>
    </w:p>
    <w:p w:rsidR="00C50EDF" w:rsidRPr="00D06F27" w:rsidRDefault="00C50EDF" w:rsidP="00C50EDF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reģionālās attīstības ministrs </w:t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  <w:t>K.Gerhards</w:t>
      </w:r>
    </w:p>
    <w:p w:rsidR="00C50EDF" w:rsidRPr="00D06F27" w:rsidRDefault="00C50EDF" w:rsidP="00C50ED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:rsidR="00C50EDF" w:rsidRPr="00D06F27" w:rsidRDefault="00C50EDF" w:rsidP="00C50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:rsidR="00C50EDF" w:rsidRPr="00D06F27" w:rsidRDefault="00C50EDF" w:rsidP="00C50EDF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06F27">
        <w:rPr>
          <w:rFonts w:ascii="Times New Roman" w:hAnsi="Times New Roman" w:cs="Times New Roman"/>
          <w:sz w:val="28"/>
          <w:szCs w:val="28"/>
          <w:lang w:val="lv-LV"/>
        </w:rPr>
        <w:t xml:space="preserve">valsts sekretārs </w:t>
      </w:r>
      <w:r w:rsidRPr="00D06F27">
        <w:rPr>
          <w:rFonts w:ascii="Times New Roman" w:hAnsi="Times New Roman" w:cs="Times New Roman"/>
          <w:sz w:val="28"/>
          <w:szCs w:val="28"/>
          <w:lang w:val="lv-LV"/>
        </w:rPr>
        <w:tab/>
        <w:t>G.Puķītis</w:t>
      </w:r>
    </w:p>
    <w:p w:rsidR="00C50EDF" w:rsidRPr="00D06F27" w:rsidRDefault="00C50EDF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C50EDF" w:rsidRPr="00D06F27" w:rsidRDefault="00C50EDF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C50EDF" w:rsidRPr="00D06F27" w:rsidRDefault="00C50EDF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C50EDF" w:rsidRDefault="00C50EDF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B94271" w:rsidRDefault="00B94271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B94271" w:rsidRDefault="00B94271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B94271" w:rsidRDefault="00B94271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B94271" w:rsidRPr="00D06F27" w:rsidRDefault="00B94271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C50EDF" w:rsidRPr="00D06F27" w:rsidRDefault="00C50EDF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:rsidR="00C50EDF" w:rsidRPr="00B94271" w:rsidRDefault="00C50EDF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B9427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D06F27" w:rsidRPr="00B94271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B94271">
        <w:rPr>
          <w:rFonts w:ascii="Times New Roman" w:hAnsi="Times New Roman" w:cs="Times New Roman"/>
          <w:sz w:val="24"/>
          <w:szCs w:val="24"/>
          <w:lang w:val="lv-LV"/>
        </w:rPr>
        <w:t>.01.</w:t>
      </w:r>
      <w:r w:rsidR="00D06F27" w:rsidRPr="00B94271">
        <w:rPr>
          <w:rFonts w:ascii="Times New Roman" w:hAnsi="Times New Roman" w:cs="Times New Roman"/>
          <w:sz w:val="24"/>
          <w:szCs w:val="24"/>
          <w:lang w:val="lv-LV"/>
        </w:rPr>
        <w:t>2015.</w:t>
      </w:r>
      <w:r w:rsidRPr="00B942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C50EDF" w:rsidRPr="00B94271" w:rsidRDefault="002D74FD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153</w:t>
      </w:r>
    </w:p>
    <w:p w:rsidR="00C50EDF" w:rsidRPr="00B94271" w:rsidRDefault="00C50EDF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C50EDF" w:rsidRPr="00B94271" w:rsidRDefault="00C50EDF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B94271">
        <w:rPr>
          <w:rFonts w:ascii="Times New Roman" w:hAnsi="Times New Roman" w:cs="Times New Roman"/>
          <w:sz w:val="24"/>
          <w:szCs w:val="24"/>
          <w:lang w:val="lv-LV"/>
        </w:rPr>
        <w:t>I.</w:t>
      </w:r>
      <w:r w:rsidR="00D06F27" w:rsidRPr="00B94271">
        <w:rPr>
          <w:rFonts w:ascii="Times New Roman" w:hAnsi="Times New Roman" w:cs="Times New Roman"/>
          <w:sz w:val="24"/>
          <w:szCs w:val="24"/>
          <w:lang w:val="lv-LV"/>
        </w:rPr>
        <w:t>Belasova</w:t>
      </w:r>
      <w:r w:rsidRPr="00B94271">
        <w:rPr>
          <w:rFonts w:ascii="Times New Roman" w:hAnsi="Times New Roman" w:cs="Times New Roman"/>
          <w:sz w:val="24"/>
          <w:szCs w:val="24"/>
          <w:lang w:val="lv-LV"/>
        </w:rPr>
        <w:t xml:space="preserve"> 670265</w:t>
      </w:r>
      <w:r w:rsidR="00D06F27" w:rsidRPr="00B94271">
        <w:rPr>
          <w:rFonts w:ascii="Times New Roman" w:hAnsi="Times New Roman" w:cs="Times New Roman"/>
          <w:sz w:val="24"/>
          <w:szCs w:val="24"/>
          <w:lang w:val="lv-LV"/>
        </w:rPr>
        <w:t>45</w:t>
      </w:r>
    </w:p>
    <w:p w:rsidR="00C50EDF" w:rsidRPr="00B94271" w:rsidRDefault="008E784C" w:rsidP="00C50EDF">
      <w:pPr>
        <w:pStyle w:val="Header"/>
        <w:tabs>
          <w:tab w:val="left" w:pos="2295"/>
          <w:tab w:val="left" w:pos="5490"/>
        </w:tabs>
        <w:rPr>
          <w:rFonts w:ascii="Times New Roman" w:hAnsi="Times New Roman" w:cs="Times New Roman"/>
          <w:sz w:val="24"/>
          <w:szCs w:val="24"/>
          <w:lang w:val="lv-LV"/>
        </w:rPr>
      </w:pPr>
      <w:hyperlink r:id="rId7" w:history="1">
        <w:r w:rsidR="00D06F27" w:rsidRPr="00B94271">
          <w:rPr>
            <w:rStyle w:val="Hyperlink"/>
            <w:rFonts w:ascii="Times New Roman" w:hAnsi="Times New Roman"/>
            <w:sz w:val="24"/>
            <w:szCs w:val="24"/>
            <w:lang w:val="lv-LV"/>
          </w:rPr>
          <w:t>inga.belasova@varam.gov.lv</w:t>
        </w:r>
      </w:hyperlink>
    </w:p>
    <w:p w:rsidR="00C50EDF" w:rsidRPr="00B94271" w:rsidRDefault="00C50EDF" w:rsidP="0001401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50EDF" w:rsidRPr="00B94271" w:rsidSect="00014012">
      <w:headerReference w:type="default" r:id="rId8"/>
      <w:footerReference w:type="default" r:id="rId9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4C" w:rsidRDefault="008E784C" w:rsidP="00D40238">
      <w:pPr>
        <w:spacing w:after="0" w:line="240" w:lineRule="auto"/>
      </w:pPr>
      <w:r>
        <w:separator/>
      </w:r>
    </w:p>
  </w:endnote>
  <w:endnote w:type="continuationSeparator" w:id="0">
    <w:p w:rsidR="008E784C" w:rsidRDefault="008E784C" w:rsidP="00D4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38" w:rsidRPr="00D40238" w:rsidRDefault="00A40309" w:rsidP="00DE7782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>VARAMProt_26</w:t>
    </w:r>
    <w:r w:rsidR="00D40238" w:rsidRPr="00DE7782">
      <w:rPr>
        <w:rFonts w:ascii="Times New Roman" w:hAnsi="Times New Roman" w:cs="Times New Roman"/>
      </w:rPr>
      <w:t>0115_</w:t>
    </w:r>
    <w:r w:rsidR="00DE7782" w:rsidRPr="00DE7782">
      <w:rPr>
        <w:rFonts w:ascii="Times New Roman" w:hAnsi="Times New Roman" w:cs="Times New Roman"/>
      </w:rPr>
      <w:t>MK75</w:t>
    </w:r>
    <w:r w:rsidR="00D40238" w:rsidRPr="00DE7782">
      <w:rPr>
        <w:rFonts w:ascii="Times New Roman" w:hAnsi="Times New Roman" w:cs="Times New Roman"/>
      </w:rPr>
      <w:t xml:space="preserve">; </w:t>
    </w:r>
    <w:proofErr w:type="spellStart"/>
    <w:r w:rsidRPr="00A40309">
      <w:rPr>
        <w:rFonts w:ascii="Times New Roman" w:hAnsi="Times New Roman" w:cs="Times New Roman"/>
      </w:rPr>
      <w:t>Grozījumi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Ministru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kabineta</w:t>
    </w:r>
    <w:proofErr w:type="spellEnd"/>
    <w:r w:rsidRPr="00A40309">
      <w:rPr>
        <w:rFonts w:ascii="Times New Roman" w:hAnsi="Times New Roman" w:cs="Times New Roman"/>
      </w:rPr>
      <w:t xml:space="preserve"> 2014.gada 4.februāra </w:t>
    </w:r>
    <w:proofErr w:type="spellStart"/>
    <w:r w:rsidRPr="00A40309">
      <w:rPr>
        <w:rFonts w:ascii="Times New Roman" w:hAnsi="Times New Roman" w:cs="Times New Roman"/>
      </w:rPr>
      <w:t>noteikumos</w:t>
    </w:r>
    <w:proofErr w:type="spellEnd"/>
    <w:r w:rsidRPr="00A40309">
      <w:rPr>
        <w:rFonts w:ascii="Times New Roman" w:hAnsi="Times New Roman" w:cs="Times New Roman"/>
      </w:rPr>
      <w:t xml:space="preserve"> Nr.75 „</w:t>
    </w:r>
    <w:proofErr w:type="spellStart"/>
    <w:r w:rsidRPr="00A40309">
      <w:rPr>
        <w:rFonts w:ascii="Times New Roman" w:hAnsi="Times New Roman" w:cs="Times New Roman"/>
      </w:rPr>
      <w:t>Noteikumi</w:t>
    </w:r>
    <w:proofErr w:type="spellEnd"/>
    <w:r w:rsidRPr="00A40309">
      <w:rPr>
        <w:rFonts w:ascii="Times New Roman" w:hAnsi="Times New Roman" w:cs="Times New Roman"/>
      </w:rPr>
      <w:t xml:space="preserve"> par vides </w:t>
    </w:r>
    <w:proofErr w:type="spellStart"/>
    <w:r w:rsidRPr="00A40309">
      <w:rPr>
        <w:rFonts w:ascii="Times New Roman" w:hAnsi="Times New Roman" w:cs="Times New Roman"/>
      </w:rPr>
      <w:t>aizsardzības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vajadzībām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nepieciešamajiem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nekustamajiem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īpašumiem</w:t>
    </w:r>
    <w:proofErr w:type="spellEnd"/>
    <w:r w:rsidRPr="00A40309">
      <w:rPr>
        <w:rFonts w:ascii="Times New Roman" w:hAnsi="Times New Roman" w:cs="Times New Roman"/>
      </w:rPr>
      <w:t xml:space="preserve"> un </w:t>
    </w:r>
    <w:proofErr w:type="spellStart"/>
    <w:r w:rsidRPr="00A40309">
      <w:rPr>
        <w:rFonts w:ascii="Times New Roman" w:hAnsi="Times New Roman" w:cs="Times New Roman"/>
      </w:rPr>
      <w:t>atsevišķām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ar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nekustamā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īpašuma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nodokli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neapliekamām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īpaši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aizsargājamām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dabas</w:t>
    </w:r>
    <w:proofErr w:type="spellEnd"/>
    <w:r w:rsidRPr="00A40309">
      <w:rPr>
        <w:rFonts w:ascii="Times New Roman" w:hAnsi="Times New Roman" w:cs="Times New Roman"/>
      </w:rPr>
      <w:t xml:space="preserve"> </w:t>
    </w:r>
    <w:proofErr w:type="spellStart"/>
    <w:r w:rsidRPr="00A40309">
      <w:rPr>
        <w:rFonts w:ascii="Times New Roman" w:hAnsi="Times New Roman" w:cs="Times New Roman"/>
      </w:rPr>
      <w:t>teritorijām</w:t>
    </w:r>
    <w:proofErr w:type="spellEnd"/>
    <w:r w:rsidRPr="00A40309">
      <w:rPr>
        <w:rFonts w:ascii="Times New Roman" w:hAnsi="Times New Roman" w:cs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4C" w:rsidRDefault="008E784C" w:rsidP="00D40238">
      <w:pPr>
        <w:spacing w:after="0" w:line="240" w:lineRule="auto"/>
      </w:pPr>
      <w:r>
        <w:separator/>
      </w:r>
    </w:p>
  </w:footnote>
  <w:footnote w:type="continuationSeparator" w:id="0">
    <w:p w:rsidR="008E784C" w:rsidRDefault="008E784C" w:rsidP="00D4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DF" w:rsidRDefault="00C50EDF">
    <w:pPr>
      <w:pStyle w:val="Header"/>
      <w:jc w:val="center"/>
    </w:pPr>
  </w:p>
  <w:p w:rsidR="00C50EDF" w:rsidRDefault="00C50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766"/>
    <w:multiLevelType w:val="hybridMultilevel"/>
    <w:tmpl w:val="8264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F5"/>
    <w:rsid w:val="00014012"/>
    <w:rsid w:val="000F1EB7"/>
    <w:rsid w:val="0019397F"/>
    <w:rsid w:val="002D74FD"/>
    <w:rsid w:val="002E4BD8"/>
    <w:rsid w:val="0039340F"/>
    <w:rsid w:val="00466BF5"/>
    <w:rsid w:val="0054603E"/>
    <w:rsid w:val="005F4E6B"/>
    <w:rsid w:val="0073256E"/>
    <w:rsid w:val="007353AE"/>
    <w:rsid w:val="007E1D1F"/>
    <w:rsid w:val="008766DC"/>
    <w:rsid w:val="008E784C"/>
    <w:rsid w:val="00946B29"/>
    <w:rsid w:val="00A179F6"/>
    <w:rsid w:val="00A30AD7"/>
    <w:rsid w:val="00A40309"/>
    <w:rsid w:val="00B94271"/>
    <w:rsid w:val="00BB2B48"/>
    <w:rsid w:val="00C33C4C"/>
    <w:rsid w:val="00C50EDF"/>
    <w:rsid w:val="00D06F27"/>
    <w:rsid w:val="00D31E7D"/>
    <w:rsid w:val="00D40238"/>
    <w:rsid w:val="00DB52AD"/>
    <w:rsid w:val="00DE7782"/>
    <w:rsid w:val="00DF4A20"/>
    <w:rsid w:val="00E90546"/>
    <w:rsid w:val="00F06F60"/>
    <w:rsid w:val="00F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AAED7-336F-40A5-A1C6-AD558C4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38"/>
  </w:style>
  <w:style w:type="paragraph" w:styleId="Footer">
    <w:name w:val="footer"/>
    <w:basedOn w:val="Normal"/>
    <w:link w:val="FooterChar"/>
    <w:uiPriority w:val="99"/>
    <w:unhideWhenUsed/>
    <w:rsid w:val="00D402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38"/>
  </w:style>
  <w:style w:type="paragraph" w:styleId="BalloonText">
    <w:name w:val="Balloon Text"/>
    <w:basedOn w:val="Normal"/>
    <w:link w:val="BalloonTextChar"/>
    <w:uiPriority w:val="99"/>
    <w:semiHidden/>
    <w:unhideWhenUsed/>
    <w:rsid w:val="00D4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50E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belasov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Ozoliņa</dc:creator>
  <cp:lastModifiedBy>Inga Belasova</cp:lastModifiedBy>
  <cp:revision>4</cp:revision>
  <cp:lastPrinted>2015-01-26T09:47:00Z</cp:lastPrinted>
  <dcterms:created xsi:type="dcterms:W3CDTF">2015-01-26T09:12:00Z</dcterms:created>
  <dcterms:modified xsi:type="dcterms:W3CDTF">2015-01-26T09:51:00Z</dcterms:modified>
</cp:coreProperties>
</file>