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9E1" w:rsidRPr="00CF666C" w:rsidRDefault="00CC49E1" w:rsidP="00CF666C">
      <w:pPr>
        <w:jc w:val="center"/>
        <w:rPr>
          <w:b/>
          <w:bCs/>
        </w:rPr>
      </w:pPr>
      <w:r>
        <w:rPr>
          <w:b/>
          <w:bCs/>
        </w:rPr>
        <w:t>Likum</w:t>
      </w:r>
      <w:r w:rsidRPr="00CF666C">
        <w:rPr>
          <w:b/>
          <w:bCs/>
        </w:rPr>
        <w:t>projekta „</w:t>
      </w:r>
      <w:r>
        <w:rPr>
          <w:b/>
          <w:bCs/>
        </w:rPr>
        <w:t>Patvēruma likums</w:t>
      </w:r>
      <w:r w:rsidRPr="00CF666C">
        <w:rPr>
          <w:b/>
          <w:bCs/>
        </w:rPr>
        <w:t xml:space="preserve">” </w:t>
      </w:r>
      <w:r>
        <w:rPr>
          <w:b/>
          <w:bCs/>
        </w:rPr>
        <w:t>sākotnē</w:t>
      </w:r>
      <w:r w:rsidRPr="00CF666C">
        <w:rPr>
          <w:b/>
          <w:bCs/>
        </w:rPr>
        <w:t>jās ietekmes novērtējuma ziņojums (anotācija)</w:t>
      </w:r>
    </w:p>
    <w:p w:rsidR="00CC49E1" w:rsidRPr="00CF666C" w:rsidRDefault="00CC49E1" w:rsidP="00CF666C">
      <w:pPr>
        <w:jc w:val="center"/>
        <w:rPr>
          <w:rFonts w:ascii="Arial" w:hAnsi="Arial" w:cs="Arial"/>
          <w:b/>
          <w:bCs/>
          <w:color w:val="414142"/>
          <w:sz w:val="27"/>
          <w:szCs w:val="27"/>
        </w:rPr>
      </w:pPr>
    </w:p>
    <w:tbl>
      <w:tblPr>
        <w:tblW w:w="544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98"/>
        <w:gridCol w:w="223"/>
        <w:gridCol w:w="59"/>
        <w:gridCol w:w="601"/>
        <w:gridCol w:w="159"/>
        <w:gridCol w:w="428"/>
        <w:gridCol w:w="409"/>
        <w:gridCol w:w="340"/>
        <w:gridCol w:w="48"/>
        <w:gridCol w:w="375"/>
        <w:gridCol w:w="46"/>
        <w:gridCol w:w="80"/>
        <w:gridCol w:w="448"/>
        <w:gridCol w:w="86"/>
        <w:gridCol w:w="372"/>
        <w:gridCol w:w="598"/>
        <w:gridCol w:w="44"/>
        <w:gridCol w:w="216"/>
        <w:gridCol w:w="890"/>
        <w:gridCol w:w="42"/>
        <w:gridCol w:w="372"/>
        <w:gridCol w:w="715"/>
        <w:gridCol w:w="40"/>
        <w:gridCol w:w="371"/>
        <w:gridCol w:w="2112"/>
        <w:gridCol w:w="195"/>
        <w:gridCol w:w="130"/>
        <w:gridCol w:w="186"/>
        <w:gridCol w:w="361"/>
      </w:tblGrid>
      <w:tr w:rsidR="00CC49E1" w:rsidRPr="00CF666C" w:rsidTr="00660FC3">
        <w:trPr>
          <w:gridAfter w:val="3"/>
          <w:wAfter w:w="298" w:type="pct"/>
          <w:trHeight w:val="405"/>
          <w:tblCellSpacing w:w="15" w:type="dxa"/>
        </w:trPr>
        <w:tc>
          <w:tcPr>
            <w:tcW w:w="4658" w:type="pct"/>
            <w:gridSpan w:val="26"/>
            <w:tcBorders>
              <w:top w:val="outset" w:sz="6" w:space="0" w:color="auto"/>
              <w:bottom w:val="outset" w:sz="6" w:space="0" w:color="auto"/>
            </w:tcBorders>
            <w:vAlign w:val="center"/>
          </w:tcPr>
          <w:p w:rsidR="00CC49E1" w:rsidRPr="00CF666C" w:rsidRDefault="00CC49E1" w:rsidP="00521438">
            <w:pPr>
              <w:spacing w:before="100" w:beforeAutospacing="1" w:after="100" w:afterAutospacing="1" w:line="360" w:lineRule="auto"/>
              <w:ind w:firstLine="300"/>
              <w:jc w:val="center"/>
              <w:rPr>
                <w:b/>
                <w:bCs/>
              </w:rPr>
            </w:pPr>
            <w:r w:rsidRPr="00CF666C">
              <w:rPr>
                <w:b/>
                <w:bCs/>
              </w:rPr>
              <w:t>I. Tiesību akta projekta izstrādes nepieciešamība</w:t>
            </w:r>
          </w:p>
        </w:tc>
      </w:tr>
      <w:tr w:rsidR="00CC49E1" w:rsidRPr="00CF666C" w:rsidTr="00660FC3">
        <w:trPr>
          <w:gridAfter w:val="3"/>
          <w:wAfter w:w="298" w:type="pct"/>
          <w:trHeight w:val="405"/>
          <w:tblCellSpacing w:w="15" w:type="dxa"/>
        </w:trPr>
        <w:tc>
          <w:tcPr>
            <w:tcW w:w="461" w:type="pct"/>
            <w:gridSpan w:val="4"/>
            <w:tcBorders>
              <w:top w:val="outset" w:sz="6" w:space="0" w:color="auto"/>
              <w:bottom w:val="outset" w:sz="6" w:space="0" w:color="auto"/>
              <w:right w:val="outset" w:sz="6" w:space="0" w:color="auto"/>
            </w:tcBorders>
          </w:tcPr>
          <w:p w:rsidR="00CC49E1" w:rsidRPr="00CF666C" w:rsidRDefault="00CC49E1" w:rsidP="00CF666C">
            <w:pPr>
              <w:spacing w:before="100" w:beforeAutospacing="1" w:after="100" w:afterAutospacing="1" w:line="360" w:lineRule="auto"/>
              <w:ind w:firstLine="300"/>
              <w:jc w:val="center"/>
            </w:pPr>
            <w:r w:rsidRPr="00CF666C">
              <w:t>1.</w:t>
            </w:r>
          </w:p>
        </w:tc>
        <w:tc>
          <w:tcPr>
            <w:tcW w:w="1343" w:type="pct"/>
            <w:gridSpan w:val="11"/>
            <w:tcBorders>
              <w:top w:val="outset" w:sz="6" w:space="0" w:color="auto"/>
              <w:left w:val="outset" w:sz="6" w:space="0" w:color="auto"/>
              <w:bottom w:val="outset" w:sz="6" w:space="0" w:color="auto"/>
              <w:right w:val="outset" w:sz="6" w:space="0" w:color="auto"/>
            </w:tcBorders>
          </w:tcPr>
          <w:p w:rsidR="00CC49E1" w:rsidRPr="00CF666C" w:rsidRDefault="00CC49E1" w:rsidP="00CF666C">
            <w:r w:rsidRPr="00CF666C">
              <w:t>Pamatojums</w:t>
            </w:r>
          </w:p>
        </w:tc>
        <w:tc>
          <w:tcPr>
            <w:tcW w:w="2824" w:type="pct"/>
            <w:gridSpan w:val="11"/>
            <w:tcBorders>
              <w:top w:val="outset" w:sz="6" w:space="0" w:color="auto"/>
              <w:left w:val="outset" w:sz="6" w:space="0" w:color="auto"/>
              <w:bottom w:val="outset" w:sz="6" w:space="0" w:color="auto"/>
            </w:tcBorders>
          </w:tcPr>
          <w:p w:rsidR="00CC49E1" w:rsidRPr="00CF666C" w:rsidRDefault="00CC49E1" w:rsidP="008B2905">
            <w:pPr>
              <w:jc w:val="both"/>
            </w:pPr>
            <w:r w:rsidRPr="00B6582B">
              <w:rPr>
                <w:szCs w:val="28"/>
              </w:rPr>
              <w:t>Likumprojekts „</w:t>
            </w:r>
            <w:r>
              <w:rPr>
                <w:szCs w:val="28"/>
              </w:rPr>
              <w:t>P</w:t>
            </w:r>
            <w:r w:rsidRPr="00B6582B">
              <w:rPr>
                <w:szCs w:val="28"/>
              </w:rPr>
              <w:t>atvēruma likum</w:t>
            </w:r>
            <w:r>
              <w:rPr>
                <w:szCs w:val="28"/>
              </w:rPr>
              <w:t>s</w:t>
            </w:r>
            <w:r w:rsidRPr="00B6582B">
              <w:rPr>
                <w:szCs w:val="28"/>
              </w:rPr>
              <w:t xml:space="preserve">” (turpmāk – likumprojekts) izstrādāts, lai </w:t>
            </w:r>
            <w:r>
              <w:rPr>
                <w:szCs w:val="28"/>
              </w:rPr>
              <w:t xml:space="preserve">pārņemtu </w:t>
            </w:r>
            <w:r w:rsidRPr="00B73328">
              <w:t>Eiropas Parlamenta un Padomes 2013.gada 26.jūnija direktīva</w:t>
            </w:r>
            <w:r>
              <w:t>s</w:t>
            </w:r>
            <w:r w:rsidRPr="00B73328">
              <w:t xml:space="preserve"> 2013/32/ES par kopējām procedūrām starptautiskās aizsardzības statusa piešķiršanai un atņemšanai</w:t>
            </w:r>
            <w:r>
              <w:t xml:space="preserve"> (pārstrādāta versija, turpmāk – direktīva </w:t>
            </w:r>
            <w:r w:rsidRPr="00B73328">
              <w:t>2013/32/ES</w:t>
            </w:r>
            <w:r>
              <w:t xml:space="preserve">) un </w:t>
            </w:r>
            <w:r w:rsidRPr="00B73328">
              <w:t>Eiropas Parlamenta un Padomes 2013.gada 26.jūnija direktīva</w:t>
            </w:r>
            <w:r>
              <w:t>s</w:t>
            </w:r>
            <w:r w:rsidRPr="00B73328">
              <w:t xml:space="preserve"> 2013/33/ES, ar ko nosaka standartu starptautiskās aizsardzības pieteikuma iesniedzēju uzņemšanai</w:t>
            </w:r>
            <w:r>
              <w:t xml:space="preserve"> (pārstrādāta versija, turpmāk – direktīva </w:t>
            </w:r>
            <w:r w:rsidRPr="00B73328">
              <w:t>2013/3</w:t>
            </w:r>
            <w:r>
              <w:t>3</w:t>
            </w:r>
            <w:r w:rsidRPr="00B73328">
              <w:t>/ES</w:t>
            </w:r>
            <w:r>
              <w:t>)</w:t>
            </w:r>
            <w:r w:rsidRPr="00B73328">
              <w:t xml:space="preserve"> </w:t>
            </w:r>
            <w:r>
              <w:t xml:space="preserve">prasības, kā arī noteiktu atsevišķus </w:t>
            </w:r>
            <w:r w:rsidRPr="0005176C">
              <w:t>Eiropas Parlamenta un Padomes 2013.gada 26.jūnija regul</w:t>
            </w:r>
            <w:r>
              <w:t>as</w:t>
            </w:r>
            <w:r w:rsidRPr="00651A9D">
              <w:rPr>
                <w:color w:val="414142"/>
              </w:rPr>
              <w:t xml:space="preserve"> Nr.</w:t>
            </w:r>
            <w:r w:rsidRPr="00651A9D">
              <w:rPr>
                <w:rStyle w:val="apple-converted-space"/>
                <w:color w:val="414142"/>
              </w:rPr>
              <w:t> </w:t>
            </w:r>
            <w:hyperlink r:id="rId7" w:tgtFrame="_blank" w:history="1">
              <w:r w:rsidRPr="00956129">
                <w:rPr>
                  <w:rStyle w:val="Hyperlink"/>
                  <w:color w:val="auto"/>
                  <w:u w:val="none"/>
                </w:rPr>
                <w:t>604/2013</w:t>
              </w:r>
            </w:hyperlink>
            <w:r w:rsidRPr="00793687">
              <w:t>,</w:t>
            </w:r>
            <w:r w:rsidRPr="00651A9D">
              <w:rPr>
                <w:color w:val="414142"/>
              </w:rPr>
              <w:t xml:space="preserve"> </w:t>
            </w:r>
            <w:r w:rsidRPr="00CF2400">
              <w:t>ar ko paredz kritērijus un mehānismus, lai noteiktu dalībvalsti, kura ir atbildīga par trešās valsts valstspiederīgā vai bezvalstnieka starptautiskās aizsardzības pieteikuma izskatīšanu, kas iesniegts kādā no dalībvalstīm (</w:t>
            </w:r>
            <w:r>
              <w:t xml:space="preserve">pārstrādāta versija, </w:t>
            </w:r>
            <w:r w:rsidRPr="00CF2400">
              <w:t xml:space="preserve">turpmāk </w:t>
            </w:r>
            <w:r>
              <w:t>-</w:t>
            </w:r>
            <w:r w:rsidRPr="00CF2400">
              <w:t xml:space="preserve"> regula Nr.</w:t>
            </w:r>
            <w:r w:rsidRPr="00CF2400">
              <w:rPr>
                <w:rStyle w:val="apple-converted-space"/>
              </w:rPr>
              <w:t> </w:t>
            </w:r>
            <w:hyperlink r:id="rId8" w:tgtFrame="_blank" w:history="1">
              <w:r w:rsidRPr="00956129">
                <w:rPr>
                  <w:rStyle w:val="Hyperlink"/>
                  <w:color w:val="auto"/>
                  <w:u w:val="none"/>
                </w:rPr>
                <w:t>604/2013</w:t>
              </w:r>
            </w:hyperlink>
            <w:r w:rsidRPr="00CF2400">
              <w:t xml:space="preserve">) un </w:t>
            </w:r>
            <w:r w:rsidRPr="00651A9D">
              <w:t xml:space="preserve">Eiropas Parlamenta un Padomes </w:t>
            </w:r>
            <w:r>
              <w:t>2013.gada 26.jūnija r</w:t>
            </w:r>
            <w:r w:rsidRPr="00651A9D">
              <w:t>egulas Nr. 603/2013 par pirkstu nospiedumu salīdzināšanas sistēmas</w:t>
            </w:r>
            <w:r w:rsidR="00583840">
              <w:t xml:space="preserve"> </w:t>
            </w:r>
            <w:r w:rsidRPr="00651A9D">
              <w:rPr>
                <w:i/>
                <w:iCs/>
              </w:rPr>
              <w:t xml:space="preserve">Eurodac </w:t>
            </w:r>
            <w:r w:rsidRPr="00651A9D">
              <w:t xml:space="preserve">izveidi, </w:t>
            </w:r>
            <w:r>
              <w:t>lai</w:t>
            </w:r>
            <w:r w:rsidRPr="00651A9D">
              <w:t xml:space="preserve"> efektīvi piemērotu Regulu (ES) Nr. 604/2013, ar ko paredz kritērijus un mehānismus, lai noteiktu dalībvalsti, kura ir atbildīga par trešās valsts valstspiederīgā vai bezvalstnieka starptautiskās aizsardzības pieteikuma izskatīšanu, kas iesniegts kādā no dalībvalstīm, un par dalībvalstu tiesībaizsardzības iestāžu un Eiropola pieprasījumiem veikt salīdzināšanu ar </w:t>
            </w:r>
            <w:r w:rsidRPr="00651A9D">
              <w:rPr>
                <w:i/>
                <w:iCs/>
              </w:rPr>
              <w:t xml:space="preserve">Eurodac </w:t>
            </w:r>
            <w:r w:rsidRPr="00651A9D">
              <w:t>datiem tiesībaizsardzības nolūkos, un ar kuru groza Regulu (ES) Nr. 1077/2011, ar ko izveido Eiropas Aģentūru lielapjoma IT sistēmu darbības pārvaldībai brīvības, drošības un tiesiskuma telpā</w:t>
            </w:r>
            <w:r>
              <w:t xml:space="preserve"> (pārstrādāta versija, turpmāk – regula Nr.603/2013) piemērošanas aspektus. </w:t>
            </w:r>
          </w:p>
        </w:tc>
      </w:tr>
      <w:tr w:rsidR="00CC49E1" w:rsidRPr="007451B8" w:rsidTr="00660FC3">
        <w:trPr>
          <w:gridBefore w:val="1"/>
          <w:gridAfter w:val="3"/>
          <w:wBefore w:w="29" w:type="pct"/>
          <w:wAfter w:w="298" w:type="pct"/>
          <w:trHeight w:val="465"/>
          <w:tblCellSpacing w:w="15" w:type="dxa"/>
        </w:trPr>
        <w:tc>
          <w:tcPr>
            <w:tcW w:w="417" w:type="pct"/>
            <w:gridSpan w:val="3"/>
            <w:tcBorders>
              <w:top w:val="outset" w:sz="6" w:space="0" w:color="auto"/>
              <w:bottom w:val="outset" w:sz="6" w:space="0" w:color="auto"/>
              <w:right w:val="outset" w:sz="6" w:space="0" w:color="auto"/>
            </w:tcBorders>
          </w:tcPr>
          <w:p w:rsidR="00CC49E1" w:rsidRPr="00CF666C" w:rsidRDefault="00CC49E1" w:rsidP="00CF666C">
            <w:pPr>
              <w:spacing w:before="100" w:beforeAutospacing="1" w:after="100" w:afterAutospacing="1" w:line="360" w:lineRule="auto"/>
              <w:ind w:firstLine="300"/>
              <w:jc w:val="center"/>
            </w:pPr>
            <w:r w:rsidRPr="00CF666C">
              <w:t>2.</w:t>
            </w:r>
          </w:p>
        </w:tc>
        <w:tc>
          <w:tcPr>
            <w:tcW w:w="1343" w:type="pct"/>
            <w:gridSpan w:val="11"/>
            <w:tcBorders>
              <w:top w:val="outset" w:sz="6" w:space="0" w:color="auto"/>
              <w:left w:val="outset" w:sz="6" w:space="0" w:color="auto"/>
              <w:bottom w:val="outset" w:sz="6" w:space="0" w:color="auto"/>
              <w:right w:val="outset" w:sz="6" w:space="0" w:color="auto"/>
            </w:tcBorders>
          </w:tcPr>
          <w:p w:rsidR="00CC49E1" w:rsidRPr="00CF666C" w:rsidRDefault="00CC49E1" w:rsidP="00CF666C">
            <w:r w:rsidRPr="00CF666C">
              <w:t>Pašreizējā situācija un problēmas, kuru risināšanai tiesību akta projekts izstrādāts, tiesiskā regulējuma mērķis un būtība</w:t>
            </w:r>
          </w:p>
        </w:tc>
        <w:tc>
          <w:tcPr>
            <w:tcW w:w="2824" w:type="pct"/>
            <w:gridSpan w:val="11"/>
            <w:tcBorders>
              <w:top w:val="outset" w:sz="6" w:space="0" w:color="auto"/>
              <w:left w:val="outset" w:sz="6" w:space="0" w:color="auto"/>
              <w:bottom w:val="outset" w:sz="6" w:space="0" w:color="auto"/>
            </w:tcBorders>
          </w:tcPr>
          <w:p w:rsidR="00CC49E1" w:rsidRPr="00D14FAF" w:rsidRDefault="00CC49E1" w:rsidP="00535C0B">
            <w:pPr>
              <w:tabs>
                <w:tab w:val="num" w:pos="345"/>
              </w:tabs>
              <w:ind w:right="36"/>
              <w:jc w:val="both"/>
            </w:pPr>
            <w:r w:rsidRPr="007451B8">
              <w:t xml:space="preserve">Pēdējo gadu laikā saņemtais iesniegumu par bēgļa vai alternatīvā statusa piešķiršanu (turpmāk – </w:t>
            </w:r>
            <w:smartTag w:uri="schemas-tilde-lv/tildestengine" w:element="veidnes">
              <w:smartTagPr>
                <w:attr w:name="id" w:val="-1"/>
                <w:attr w:name="baseform" w:val="iesniegums"/>
                <w:attr w:name="text" w:val="iesniegums"/>
              </w:smartTagPr>
              <w:r w:rsidRPr="007451B8">
                <w:t>iesniegums</w:t>
              </w:r>
            </w:smartTag>
            <w:r w:rsidRPr="007451B8">
              <w:t>) skaits apstiprina noturīgu patvēruma meklētāju skaita pieaugumu. 2010.</w:t>
            </w:r>
            <w:r w:rsidR="00583840">
              <w:t xml:space="preserve"> </w:t>
            </w:r>
            <w:r w:rsidRPr="007451B8">
              <w:t>gadā iesniegumus bija iesniegusi 61 persona, 2011.gadā - 335 personas</w:t>
            </w:r>
            <w:r>
              <w:t>,</w:t>
            </w:r>
            <w:r w:rsidRPr="007451B8">
              <w:t xml:space="preserve"> 2012.</w:t>
            </w:r>
            <w:r w:rsidR="00583840">
              <w:t xml:space="preserve"> </w:t>
            </w:r>
            <w:r w:rsidRPr="007451B8">
              <w:t>gadā - 18</w:t>
            </w:r>
            <w:r>
              <w:t>9</w:t>
            </w:r>
            <w:r w:rsidRPr="007451B8">
              <w:t xml:space="preserve"> persona</w:t>
            </w:r>
            <w:r>
              <w:t>s,</w:t>
            </w:r>
            <w:r w:rsidRPr="007451B8">
              <w:t xml:space="preserve"> 2013.gadā - 185 personas</w:t>
            </w:r>
            <w:r>
              <w:t xml:space="preserve"> un 2014.</w:t>
            </w:r>
            <w:bookmarkStart w:id="0" w:name="_GoBack"/>
            <w:bookmarkEnd w:id="0"/>
            <w:r>
              <w:t xml:space="preserve">gadā – 364 personas, t.sk. laika periodā no 2010. līdz 2013.gadam </w:t>
            </w:r>
            <w:r w:rsidRPr="006D2092">
              <w:t>iesniegumus iesniegušas 10 nepilngadīgas personas bez pavadības, 2014.gadā iesniegumi no nepilngadīgām personām bez pavadības nav saņemti.</w:t>
            </w:r>
            <w:r>
              <w:t xml:space="preserve"> Kopumā laikā no 1998.gada, kad Latvijas Republikā sāka darboties patvēruma procedūra, līdz 2014.gada 31.decembrim </w:t>
            </w:r>
            <w:r>
              <w:lastRenderedPageBreak/>
              <w:t>patvērumu lūgušas 1440 persona, t.sk. robežšķērsošanas vietās:</w:t>
            </w:r>
          </w:p>
          <w:p w:rsidR="00CC49E1" w:rsidRPr="00631D2F" w:rsidRDefault="00CC49E1" w:rsidP="00535C0B">
            <w:pPr>
              <w:tabs>
                <w:tab w:val="num" w:pos="345"/>
              </w:tabs>
              <w:ind w:right="36"/>
              <w:jc w:val="both"/>
            </w:pPr>
            <w:r w:rsidRPr="00631D2F">
              <w:t>- 2011.gadā patvērumu pieprasīja 224 personas (uz sauszemes robežas - 186, lidostā – 38 personas), bet 11 personas patvērumu pieprasīja pēc sauszemes robežas nelikumīgas šķērsošanas. 82 personas no 335 patvēruma meklētājiem patvērumu pieprasīja pēc tam, kad tika aizturētas par mēģinājumu nelikumīgi šķērsot valsts robežu;</w:t>
            </w:r>
          </w:p>
          <w:p w:rsidR="00CC49E1" w:rsidRPr="00631D2F" w:rsidRDefault="00CC49E1" w:rsidP="00535C0B">
            <w:pPr>
              <w:tabs>
                <w:tab w:val="num" w:pos="345"/>
              </w:tabs>
              <w:ind w:right="36"/>
              <w:jc w:val="both"/>
            </w:pPr>
            <w:r w:rsidRPr="00631D2F">
              <w:t>- 2012.gadā patvērumu pieprasīja 77 personas (uz sauszemes robežas - 46, lidostā – 31 persona), bet</w:t>
            </w:r>
            <w:r w:rsidRPr="00631D2F">
              <w:rPr>
                <w:i/>
              </w:rPr>
              <w:t xml:space="preserve"> </w:t>
            </w:r>
            <w:r w:rsidRPr="00631D2F">
              <w:t>pēc sauszemes robežas nelikumīgas šķērsošanas 26 personas</w:t>
            </w:r>
            <w:r w:rsidRPr="00631D2F">
              <w:rPr>
                <w:i/>
              </w:rPr>
              <w:t>;</w:t>
            </w:r>
          </w:p>
          <w:p w:rsidR="00CC49E1" w:rsidRPr="00631D2F" w:rsidRDefault="00CC49E1" w:rsidP="00A36F75">
            <w:pPr>
              <w:jc w:val="both"/>
            </w:pPr>
            <w:r w:rsidRPr="00631D2F">
              <w:t>- 2013.gadā patvērumu pieprasīja 117 personas (uz sauszemes robežas - 93, lidostā – 24 personas), bet 31 persona patvērumu pieprasīja pēc sauszemes robežas nelikumīgas šķērsošanas. 45 personas no 185 patvēruma meklētājiem patvērumu pieprasīja pēc tam, kad tika aizturēti par mēģinājumu nelikumīgi šķērsot valsts robežu;</w:t>
            </w:r>
          </w:p>
          <w:p w:rsidR="00CC49E1" w:rsidRPr="00D14FAF" w:rsidRDefault="00CC49E1" w:rsidP="00A36F75">
            <w:pPr>
              <w:ind w:hanging="36"/>
              <w:jc w:val="both"/>
            </w:pPr>
            <w:r w:rsidRPr="00631D2F">
              <w:t xml:space="preserve"> - 2014.gad</w:t>
            </w:r>
            <w:r>
              <w:t>ā</w:t>
            </w:r>
            <w:r w:rsidRPr="00631D2F">
              <w:t xml:space="preserve"> patvērumu uz </w:t>
            </w:r>
            <w:r>
              <w:t xml:space="preserve">robežas pieprasīja 204 personas (uz sauszemes robežas - 199, lidostā – 5) un 52 personas pēc nelikumīgas sauszemes robežas šķērsošanas. </w:t>
            </w:r>
          </w:p>
          <w:p w:rsidR="00CC49E1" w:rsidRPr="00AE61F6" w:rsidRDefault="00CC49E1" w:rsidP="007D4131">
            <w:pPr>
              <w:jc w:val="both"/>
              <w:rPr>
                <w:color w:val="C00000"/>
                <w:u w:val="single"/>
              </w:rPr>
            </w:pPr>
            <w:r>
              <w:rPr>
                <w:bCs/>
              </w:rPr>
              <w:t>Dati</w:t>
            </w:r>
            <w:r w:rsidRPr="00DD3BE6">
              <w:rPr>
                <w:bCs/>
              </w:rPr>
              <w:t xml:space="preserve"> no Šengenas informācijas sistēmas liecina, ka liela daļa no patvēruma meklētājiem, kas </w:t>
            </w:r>
            <w:r>
              <w:rPr>
                <w:bCs/>
              </w:rPr>
              <w:t xml:space="preserve">ir pieprasījuši </w:t>
            </w:r>
            <w:r w:rsidRPr="00DD3BE6">
              <w:rPr>
                <w:bCs/>
              </w:rPr>
              <w:t xml:space="preserve"> patvērumu Latvijā, jau iepriekš bija mēģinājuši ieceļot ES vai Šengenas līguma dalībvalstīs, bet </w:t>
            </w:r>
            <w:r>
              <w:rPr>
                <w:bCs/>
              </w:rPr>
              <w:t xml:space="preserve">attiecībā uz viņiem ir pieņemts lēmums par ieceļošanas aizlieguma piemērošanu. </w:t>
            </w:r>
          </w:p>
          <w:p w:rsidR="00CC49E1" w:rsidRPr="00D867C1" w:rsidRDefault="00CC49E1" w:rsidP="00535C0B">
            <w:pPr>
              <w:tabs>
                <w:tab w:val="num" w:pos="345"/>
              </w:tabs>
              <w:ind w:right="36"/>
              <w:jc w:val="both"/>
            </w:pPr>
            <w:r>
              <w:rPr>
                <w:color w:val="C00000"/>
              </w:rPr>
              <w:t xml:space="preserve"> </w:t>
            </w:r>
            <w:r w:rsidRPr="00D867C1">
              <w:t xml:space="preserve">No 2010. </w:t>
            </w:r>
            <w:r>
              <w:t>l</w:t>
            </w:r>
            <w:r w:rsidRPr="00D867C1">
              <w:t xml:space="preserve">īdz </w:t>
            </w:r>
            <w:r>
              <w:t xml:space="preserve">2014.gadam saistībā ar regulas Nr.603/2013 piemērošanu saņemti 937 pieprasījumi par atbildības uzņemšanos no citām dalībvalstīm, attiecīgi 2010.- 48, 2011.- 177, 2012.- 304, 2013.- 155 un 2014.- 253. Savukārt Latvijas atbildīgās institūcijas nosūtījušas 54 pieprasījumus par atbildības uzņemšanos citām dalībvalstīm, attiecīgi 2010.- 24, 2011.- 11, 2012.- 14, 2013.- 306. un 2014. – 7.  </w:t>
            </w:r>
          </w:p>
          <w:p w:rsidR="00CC49E1" w:rsidRPr="007451B8" w:rsidRDefault="00CC49E1" w:rsidP="00535C0B">
            <w:pPr>
              <w:pStyle w:val="NormalWeb"/>
              <w:spacing w:before="0" w:beforeAutospacing="0" w:after="0" w:afterAutospacing="0"/>
              <w:ind w:left="62" w:right="36" w:firstLine="14"/>
              <w:jc w:val="both"/>
              <w:rPr>
                <w:sz w:val="24"/>
                <w:szCs w:val="24"/>
                <w:lang w:val="lv-LV"/>
              </w:rPr>
            </w:pPr>
            <w:r w:rsidRPr="007451B8">
              <w:rPr>
                <w:sz w:val="24"/>
                <w:szCs w:val="24"/>
                <w:lang w:val="lv-LV"/>
              </w:rPr>
              <w:t>Ņemot vērā patvēruma meklētāju skaita pieaugumu, pieaudzis arī personu skaits, kurām piešķirts bēgļa vai alternatīvais statuss Latvijas Republikā. Kopumā, laika posmā no 1998.gada 1.janvāra līdz 201</w:t>
            </w:r>
            <w:r>
              <w:rPr>
                <w:sz w:val="24"/>
                <w:szCs w:val="24"/>
                <w:lang w:val="lv-LV"/>
              </w:rPr>
              <w:t>4</w:t>
            </w:r>
            <w:r w:rsidRPr="007451B8">
              <w:rPr>
                <w:sz w:val="24"/>
                <w:szCs w:val="24"/>
                <w:lang w:val="lv-LV"/>
              </w:rPr>
              <w:t>.gada 3</w:t>
            </w:r>
            <w:r>
              <w:rPr>
                <w:sz w:val="24"/>
                <w:szCs w:val="24"/>
                <w:lang w:val="lv-LV"/>
              </w:rPr>
              <w:t>1</w:t>
            </w:r>
            <w:r w:rsidRPr="007451B8">
              <w:rPr>
                <w:sz w:val="24"/>
                <w:szCs w:val="24"/>
                <w:lang w:val="lv-LV"/>
              </w:rPr>
              <w:t>.</w:t>
            </w:r>
            <w:r>
              <w:rPr>
                <w:sz w:val="24"/>
                <w:szCs w:val="24"/>
                <w:lang w:val="lv-LV"/>
              </w:rPr>
              <w:t>decembrim</w:t>
            </w:r>
            <w:r w:rsidRPr="007451B8">
              <w:rPr>
                <w:sz w:val="24"/>
                <w:szCs w:val="24"/>
                <w:lang w:val="lv-LV"/>
              </w:rPr>
              <w:t xml:space="preserve"> bēgļa statuss piešķirts </w:t>
            </w:r>
            <w:r w:rsidRPr="00CE49A7">
              <w:rPr>
                <w:sz w:val="24"/>
                <w:szCs w:val="24"/>
                <w:lang w:val="lv-LV"/>
              </w:rPr>
              <w:t>6</w:t>
            </w:r>
            <w:r>
              <w:rPr>
                <w:sz w:val="24"/>
                <w:szCs w:val="24"/>
                <w:lang w:val="lv-LV"/>
              </w:rPr>
              <w:t>5</w:t>
            </w:r>
            <w:r w:rsidRPr="007451B8">
              <w:rPr>
                <w:sz w:val="24"/>
                <w:szCs w:val="24"/>
                <w:lang w:val="lv-LV"/>
              </w:rPr>
              <w:t xml:space="preserve"> personām un alternatīvais statuss </w:t>
            </w:r>
            <w:r w:rsidRPr="00CE49A7">
              <w:rPr>
                <w:sz w:val="24"/>
                <w:szCs w:val="24"/>
                <w:lang w:val="lv-LV"/>
              </w:rPr>
              <w:t>1</w:t>
            </w:r>
            <w:r>
              <w:rPr>
                <w:sz w:val="24"/>
                <w:szCs w:val="24"/>
                <w:lang w:val="lv-LV"/>
              </w:rPr>
              <w:t>25</w:t>
            </w:r>
            <w:r w:rsidRPr="007451B8">
              <w:rPr>
                <w:sz w:val="24"/>
                <w:szCs w:val="24"/>
                <w:lang w:val="lv-LV"/>
              </w:rPr>
              <w:t xml:space="preserve"> personām, no kurām attiecīgi, 2013.gadā bēgļa statuss piešķirts 14 personām, t</w:t>
            </w:r>
            <w:r>
              <w:rPr>
                <w:sz w:val="24"/>
                <w:szCs w:val="24"/>
                <w:lang w:val="lv-LV"/>
              </w:rPr>
              <w:t>.</w:t>
            </w:r>
            <w:r w:rsidRPr="007451B8">
              <w:rPr>
                <w:sz w:val="24"/>
                <w:szCs w:val="24"/>
                <w:lang w:val="lv-LV"/>
              </w:rPr>
              <w:t>sk</w:t>
            </w:r>
            <w:r>
              <w:rPr>
                <w:sz w:val="24"/>
                <w:szCs w:val="24"/>
                <w:lang w:val="lv-LV"/>
              </w:rPr>
              <w:t>.</w:t>
            </w:r>
            <w:r w:rsidRPr="007451B8">
              <w:rPr>
                <w:sz w:val="24"/>
                <w:szCs w:val="24"/>
                <w:lang w:val="lv-LV"/>
              </w:rPr>
              <w:t xml:space="preserve"> </w:t>
            </w:r>
            <w:r>
              <w:rPr>
                <w:sz w:val="24"/>
                <w:szCs w:val="24"/>
                <w:lang w:val="lv-LV"/>
              </w:rPr>
              <w:t>3</w:t>
            </w:r>
            <w:r w:rsidRPr="007451B8">
              <w:rPr>
                <w:sz w:val="24"/>
                <w:szCs w:val="24"/>
                <w:lang w:val="lv-LV"/>
              </w:rPr>
              <w:t xml:space="preserve"> nepilngadīgajiem, un alternatīvais statuss 21 person</w:t>
            </w:r>
            <w:r>
              <w:rPr>
                <w:sz w:val="24"/>
                <w:szCs w:val="24"/>
                <w:lang w:val="lv-LV"/>
              </w:rPr>
              <w:t>ai</w:t>
            </w:r>
            <w:r w:rsidRPr="007451B8">
              <w:rPr>
                <w:sz w:val="24"/>
                <w:szCs w:val="24"/>
                <w:lang w:val="lv-LV"/>
              </w:rPr>
              <w:t>, t</w:t>
            </w:r>
            <w:r>
              <w:rPr>
                <w:sz w:val="24"/>
                <w:szCs w:val="24"/>
                <w:lang w:val="lv-LV"/>
              </w:rPr>
              <w:t>.</w:t>
            </w:r>
            <w:r w:rsidRPr="007451B8">
              <w:rPr>
                <w:sz w:val="24"/>
                <w:szCs w:val="24"/>
                <w:lang w:val="lv-LV"/>
              </w:rPr>
              <w:t>sk</w:t>
            </w:r>
            <w:r>
              <w:rPr>
                <w:sz w:val="24"/>
                <w:szCs w:val="24"/>
                <w:lang w:val="lv-LV"/>
              </w:rPr>
              <w:t>.</w:t>
            </w:r>
            <w:r w:rsidRPr="007451B8">
              <w:rPr>
                <w:sz w:val="24"/>
                <w:szCs w:val="24"/>
                <w:lang w:val="lv-LV"/>
              </w:rPr>
              <w:t xml:space="preserve"> </w:t>
            </w:r>
            <w:r>
              <w:rPr>
                <w:sz w:val="24"/>
                <w:szCs w:val="24"/>
                <w:lang w:val="lv-LV"/>
              </w:rPr>
              <w:t>2</w:t>
            </w:r>
            <w:r w:rsidRPr="007451B8">
              <w:rPr>
                <w:i/>
                <w:sz w:val="24"/>
                <w:szCs w:val="24"/>
                <w:lang w:val="lv-LV"/>
              </w:rPr>
              <w:t xml:space="preserve"> </w:t>
            </w:r>
            <w:r w:rsidRPr="007451B8">
              <w:rPr>
                <w:sz w:val="24"/>
                <w:szCs w:val="24"/>
                <w:lang w:val="lv-LV"/>
              </w:rPr>
              <w:t>nepilngadīgajiem un 2014.gad</w:t>
            </w:r>
            <w:r>
              <w:rPr>
                <w:sz w:val="24"/>
                <w:szCs w:val="24"/>
                <w:lang w:val="lv-LV"/>
              </w:rPr>
              <w:t>ā</w:t>
            </w:r>
            <w:r w:rsidRPr="007451B8">
              <w:rPr>
                <w:sz w:val="24"/>
                <w:szCs w:val="24"/>
                <w:lang w:val="lv-LV"/>
              </w:rPr>
              <w:t xml:space="preserve"> bēgļa statuss piešķirts </w:t>
            </w:r>
            <w:r>
              <w:rPr>
                <w:sz w:val="24"/>
                <w:szCs w:val="24"/>
                <w:lang w:val="lv-LV"/>
              </w:rPr>
              <w:t xml:space="preserve">3 </w:t>
            </w:r>
            <w:r w:rsidRPr="007451B8">
              <w:rPr>
                <w:sz w:val="24"/>
                <w:szCs w:val="24"/>
                <w:lang w:val="lv-LV"/>
              </w:rPr>
              <w:t>personām, t</w:t>
            </w:r>
            <w:r>
              <w:rPr>
                <w:sz w:val="24"/>
                <w:szCs w:val="24"/>
                <w:lang w:val="lv-LV"/>
              </w:rPr>
              <w:t>.s</w:t>
            </w:r>
            <w:r w:rsidRPr="007451B8">
              <w:rPr>
                <w:sz w:val="24"/>
                <w:szCs w:val="24"/>
                <w:lang w:val="lv-LV"/>
              </w:rPr>
              <w:t>k</w:t>
            </w:r>
            <w:r>
              <w:rPr>
                <w:sz w:val="24"/>
                <w:szCs w:val="24"/>
                <w:lang w:val="lv-LV"/>
              </w:rPr>
              <w:t>.</w:t>
            </w:r>
            <w:r w:rsidRPr="007451B8">
              <w:rPr>
                <w:sz w:val="24"/>
                <w:szCs w:val="24"/>
                <w:lang w:val="lv-LV"/>
              </w:rPr>
              <w:t xml:space="preserve"> </w:t>
            </w:r>
            <w:r>
              <w:rPr>
                <w:sz w:val="24"/>
                <w:szCs w:val="24"/>
                <w:lang w:val="lv-LV"/>
              </w:rPr>
              <w:t xml:space="preserve">1 </w:t>
            </w:r>
            <w:r w:rsidRPr="007451B8">
              <w:rPr>
                <w:sz w:val="24"/>
                <w:szCs w:val="24"/>
                <w:lang w:val="lv-LV"/>
              </w:rPr>
              <w:t xml:space="preserve">nepilngadīgajam, un </w:t>
            </w:r>
            <w:r w:rsidRPr="007451B8">
              <w:rPr>
                <w:sz w:val="24"/>
                <w:szCs w:val="24"/>
                <w:lang w:val="lv-LV"/>
              </w:rPr>
              <w:lastRenderedPageBreak/>
              <w:t xml:space="preserve">alternatīvais statuss </w:t>
            </w:r>
            <w:r>
              <w:rPr>
                <w:sz w:val="24"/>
                <w:szCs w:val="24"/>
                <w:lang w:val="lv-LV"/>
              </w:rPr>
              <w:t xml:space="preserve">21 </w:t>
            </w:r>
            <w:r w:rsidRPr="007451B8">
              <w:rPr>
                <w:sz w:val="24"/>
                <w:szCs w:val="24"/>
                <w:lang w:val="lv-LV"/>
              </w:rPr>
              <w:t>person</w:t>
            </w:r>
            <w:r>
              <w:rPr>
                <w:sz w:val="24"/>
                <w:szCs w:val="24"/>
                <w:lang w:val="lv-LV"/>
              </w:rPr>
              <w:t>ai, t.sk. 3 nepilngadīgajam</w:t>
            </w:r>
            <w:r w:rsidRPr="007451B8">
              <w:rPr>
                <w:sz w:val="24"/>
                <w:szCs w:val="24"/>
                <w:lang w:val="lv-LV"/>
              </w:rPr>
              <w:t xml:space="preserve">. </w:t>
            </w:r>
          </w:p>
          <w:p w:rsidR="00CC49E1" w:rsidRDefault="00CC49E1" w:rsidP="00535C0B">
            <w:pPr>
              <w:pStyle w:val="NormalWeb"/>
              <w:spacing w:before="0" w:beforeAutospacing="0" w:after="0" w:afterAutospacing="0"/>
              <w:ind w:left="62" w:firstLine="14"/>
              <w:jc w:val="both"/>
              <w:rPr>
                <w:sz w:val="24"/>
                <w:szCs w:val="24"/>
                <w:lang w:val="lv-LV"/>
              </w:rPr>
            </w:pPr>
            <w:r w:rsidRPr="007451B8">
              <w:rPr>
                <w:sz w:val="24"/>
                <w:szCs w:val="24"/>
                <w:lang w:val="lv-LV"/>
              </w:rPr>
              <w:t>Izcelsmes valstis, no kurām ierodas patvēruma meklētāji, ir mainīgs lielums, kas atkarīgs no patvēruma meklētāju plūsmas izraisošiem faktoriem – politiskā situācija izcelsmes valstī, personu ceļojuma maršruta izvēle u.c. Iepriekš minētais tieši ietekmē personu skaitu, kurām tiek piešķirts bēgļa vai alternatīvais statuss. Tādējādi piešķirtā starptautiskā statusa rādītāji var svārstīties 20% robežās no kopējā patvēruma meklētāju skaita.</w:t>
            </w:r>
          </w:p>
          <w:p w:rsidR="00CC49E1" w:rsidRDefault="00CC49E1" w:rsidP="00535C0B">
            <w:pPr>
              <w:pStyle w:val="NormalWeb"/>
              <w:spacing w:before="0" w:beforeAutospacing="0" w:after="0" w:afterAutospacing="0"/>
              <w:ind w:left="62" w:right="36" w:hanging="54"/>
              <w:jc w:val="both"/>
              <w:rPr>
                <w:bCs/>
                <w:color w:val="000000"/>
                <w:sz w:val="24"/>
                <w:szCs w:val="24"/>
                <w:lang w:val="lv-LV"/>
              </w:rPr>
            </w:pPr>
            <w:r w:rsidRPr="007451B8">
              <w:rPr>
                <w:sz w:val="24"/>
                <w:szCs w:val="24"/>
                <w:lang w:val="lv-LV"/>
              </w:rPr>
              <w:t>Grozījumi Patvēruma likumā, kas stājās spēkā 2013.gada 22.nove</w:t>
            </w:r>
            <w:r>
              <w:rPr>
                <w:sz w:val="24"/>
                <w:szCs w:val="24"/>
                <w:lang w:val="lv-LV"/>
              </w:rPr>
              <w:t>m</w:t>
            </w:r>
            <w:r w:rsidRPr="007451B8">
              <w:rPr>
                <w:sz w:val="24"/>
                <w:szCs w:val="24"/>
                <w:lang w:val="lv-LV"/>
              </w:rPr>
              <w:t>brī, nodrošināja Eiropas Parlamenta un Padomes 2011.gada 13.decembra direktīvas 2011/95/ES par standartiem</w:t>
            </w:r>
            <w:r w:rsidRPr="007451B8">
              <w:rPr>
                <w:bCs/>
                <w:color w:val="000000"/>
                <w:sz w:val="24"/>
                <w:szCs w:val="24"/>
                <w:lang w:val="lv-LV"/>
              </w:rPr>
              <w:t xml:space="preserve">, lai trešo valstu valstspiederīgos vai bezvalstniekus kvalificētu kā starptautiskās aizsardzības saņēmējus, par bēgļu vai personu, kas tiesīgas saņemt alternatīvo aizsardzību, vienotu statusu, un par piešķirtās aizsardzības saturu (turpmāk – direktīva </w:t>
            </w:r>
            <w:r w:rsidRPr="007451B8">
              <w:rPr>
                <w:sz w:val="24"/>
                <w:szCs w:val="24"/>
                <w:lang w:val="lv-LV"/>
              </w:rPr>
              <w:t>2011/95/ES</w:t>
            </w:r>
            <w:r w:rsidRPr="007451B8">
              <w:rPr>
                <w:bCs/>
                <w:color w:val="000000"/>
                <w:sz w:val="24"/>
                <w:szCs w:val="24"/>
                <w:lang w:val="lv-LV"/>
              </w:rPr>
              <w:t xml:space="preserve">) un </w:t>
            </w:r>
            <w:r w:rsidRPr="007451B8">
              <w:rPr>
                <w:sz w:val="24"/>
                <w:szCs w:val="24"/>
                <w:lang w:val="lv-LV"/>
              </w:rPr>
              <w:t>Eiropas Parlamenta un Padomes 2011.gada 11.maija direktīvas 2011/51/ES, ar ko groza Padomes Direktīvu 2003/109/EK, iekļaujot tās darbības jomā starptautiskās aizsardzības saņēmējus (</w:t>
            </w:r>
            <w:r w:rsidRPr="007451B8">
              <w:rPr>
                <w:bCs/>
                <w:color w:val="000000"/>
                <w:sz w:val="24"/>
                <w:szCs w:val="24"/>
                <w:lang w:val="lv-LV"/>
              </w:rPr>
              <w:t xml:space="preserve">turpmāk – direktīva </w:t>
            </w:r>
            <w:r w:rsidRPr="007451B8">
              <w:rPr>
                <w:sz w:val="24"/>
                <w:szCs w:val="24"/>
                <w:lang w:val="lv-LV"/>
              </w:rPr>
              <w:t>2011/51/ES</w:t>
            </w:r>
            <w:r w:rsidRPr="007451B8">
              <w:rPr>
                <w:bCs/>
                <w:color w:val="000000"/>
                <w:sz w:val="24"/>
                <w:szCs w:val="24"/>
                <w:lang w:val="lv-LV"/>
              </w:rPr>
              <w:t xml:space="preserve">) </w:t>
            </w:r>
            <w:r>
              <w:rPr>
                <w:bCs/>
                <w:color w:val="000000"/>
                <w:sz w:val="24"/>
                <w:szCs w:val="24"/>
                <w:lang w:val="lv-LV"/>
              </w:rPr>
              <w:t>nosacījumu</w:t>
            </w:r>
            <w:r w:rsidRPr="007451B8">
              <w:rPr>
                <w:bCs/>
                <w:color w:val="000000"/>
                <w:sz w:val="24"/>
                <w:szCs w:val="24"/>
                <w:lang w:val="lv-LV"/>
              </w:rPr>
              <w:t xml:space="preserve"> pārņemšanu. </w:t>
            </w:r>
            <w:r>
              <w:rPr>
                <w:bCs/>
                <w:color w:val="000000"/>
                <w:sz w:val="24"/>
                <w:szCs w:val="24"/>
                <w:lang w:val="lv-LV"/>
              </w:rPr>
              <w:t>L</w:t>
            </w:r>
            <w:r w:rsidRPr="007451B8">
              <w:rPr>
                <w:bCs/>
                <w:color w:val="000000"/>
                <w:sz w:val="24"/>
                <w:szCs w:val="24"/>
                <w:lang w:val="lv-LV"/>
              </w:rPr>
              <w:t xml:space="preserve">īdz ar direktīvu </w:t>
            </w:r>
            <w:r w:rsidRPr="007451B8">
              <w:rPr>
                <w:sz w:val="24"/>
                <w:szCs w:val="24"/>
                <w:lang w:val="lv-LV"/>
              </w:rPr>
              <w:t>2013/32/ES, 2013/33/ES</w:t>
            </w:r>
            <w:r w:rsidRPr="007451B8">
              <w:rPr>
                <w:bCs/>
                <w:color w:val="000000"/>
                <w:sz w:val="24"/>
                <w:szCs w:val="24"/>
                <w:lang w:val="lv-LV"/>
              </w:rPr>
              <w:t xml:space="preserve"> un regulu </w:t>
            </w:r>
            <w:r w:rsidRPr="007451B8">
              <w:rPr>
                <w:sz w:val="24"/>
                <w:szCs w:val="24"/>
                <w:lang w:val="lv-LV"/>
              </w:rPr>
              <w:t>Nr.603/2013</w:t>
            </w:r>
            <w:r>
              <w:rPr>
                <w:sz w:val="24"/>
                <w:szCs w:val="24"/>
                <w:lang w:val="lv-LV"/>
              </w:rPr>
              <w:t xml:space="preserve">, </w:t>
            </w:r>
            <w:r w:rsidRPr="007451B8">
              <w:rPr>
                <w:sz w:val="24"/>
                <w:szCs w:val="24"/>
                <w:lang w:val="lv-LV"/>
              </w:rPr>
              <w:t>Nr.604/2013</w:t>
            </w:r>
            <w:r w:rsidRPr="007451B8">
              <w:rPr>
                <w:bCs/>
                <w:color w:val="000000"/>
                <w:sz w:val="24"/>
                <w:szCs w:val="24"/>
                <w:lang w:val="lv-LV"/>
              </w:rPr>
              <w:t xml:space="preserve"> pieņemšu tika pabeigts darbs pie Eiropas Savienības tiesību aktu kopuma izstrādes, lai nodrošinātu Kopējās Eiropas patvēruma sistēmas izveidi. </w:t>
            </w:r>
          </w:p>
          <w:p w:rsidR="00CC49E1" w:rsidRPr="00802018" w:rsidRDefault="00CC49E1" w:rsidP="00535C0B">
            <w:pPr>
              <w:pStyle w:val="NormalWeb"/>
              <w:spacing w:before="0" w:beforeAutospacing="0" w:after="0" w:afterAutospacing="0"/>
              <w:ind w:left="62" w:right="36" w:hanging="54"/>
              <w:jc w:val="both"/>
              <w:rPr>
                <w:bCs/>
                <w:sz w:val="24"/>
                <w:szCs w:val="24"/>
                <w:lang w:val="lv-LV"/>
              </w:rPr>
            </w:pPr>
            <w:r w:rsidRPr="007451B8">
              <w:rPr>
                <w:sz w:val="24"/>
                <w:szCs w:val="24"/>
                <w:lang w:val="lv-LV"/>
              </w:rPr>
              <w:t xml:space="preserve">Ņemot vērā </w:t>
            </w:r>
            <w:r>
              <w:rPr>
                <w:sz w:val="24"/>
                <w:szCs w:val="24"/>
                <w:lang w:val="lv-LV"/>
              </w:rPr>
              <w:t xml:space="preserve">to, ka nepieciešamais </w:t>
            </w:r>
            <w:r w:rsidRPr="007451B8">
              <w:rPr>
                <w:sz w:val="24"/>
                <w:szCs w:val="24"/>
                <w:lang w:val="lv-LV"/>
              </w:rPr>
              <w:t>grozījumu apjom</w:t>
            </w:r>
            <w:r>
              <w:rPr>
                <w:sz w:val="24"/>
                <w:szCs w:val="24"/>
                <w:lang w:val="lv-LV"/>
              </w:rPr>
              <w:t xml:space="preserve">s, </w:t>
            </w:r>
            <w:r w:rsidRPr="00351B85">
              <w:rPr>
                <w:sz w:val="24"/>
                <w:szCs w:val="24"/>
                <w:lang w:val="lv-LV"/>
              </w:rPr>
              <w:t>lai ieviestu direktīvu 2013/32/ES un 2013/33/ES nosacījumus, kā arī noteiktu atsevišķus ar regulu Nr.603/2013 un Nr.604/2013 piemērošanu saistītus jautājumus,</w:t>
            </w:r>
            <w:r>
              <w:rPr>
                <w:sz w:val="24"/>
                <w:szCs w:val="24"/>
                <w:lang w:val="lv-LV"/>
              </w:rPr>
              <w:t xml:space="preserve"> pārsniedz pusi no spēkā esošā Patvēruma likuma (LV, 218 (5024), 07.11.2013) tiesību normu apjoma</w:t>
            </w:r>
            <w:r w:rsidRPr="007451B8">
              <w:rPr>
                <w:sz w:val="24"/>
                <w:szCs w:val="24"/>
                <w:lang w:val="lv-LV"/>
              </w:rPr>
              <w:t xml:space="preserve">, nolemts izstrādāt jaunu likumprojektu. Likumprojekts paredz saglabāt nemainīgu spēkā esošā Patvēruma likuma tiesisko regulējumu </w:t>
            </w:r>
            <w:r>
              <w:rPr>
                <w:sz w:val="24"/>
                <w:szCs w:val="24"/>
                <w:lang w:val="lv-LV"/>
              </w:rPr>
              <w:t xml:space="preserve">attiecībā uz </w:t>
            </w:r>
            <w:r w:rsidRPr="007451B8">
              <w:rPr>
                <w:bCs/>
                <w:color w:val="000000"/>
                <w:sz w:val="24"/>
                <w:szCs w:val="24"/>
                <w:lang w:val="lv-LV"/>
              </w:rPr>
              <w:t>direktīv</w:t>
            </w:r>
            <w:r>
              <w:rPr>
                <w:bCs/>
                <w:color w:val="000000"/>
                <w:sz w:val="24"/>
                <w:szCs w:val="24"/>
                <w:lang w:val="lv-LV"/>
              </w:rPr>
              <w:t>as</w:t>
            </w:r>
            <w:r w:rsidRPr="007451B8">
              <w:rPr>
                <w:bCs/>
                <w:color w:val="000000"/>
                <w:sz w:val="24"/>
                <w:szCs w:val="24"/>
                <w:lang w:val="lv-LV"/>
              </w:rPr>
              <w:t xml:space="preserve"> </w:t>
            </w:r>
            <w:r w:rsidRPr="007451B8">
              <w:rPr>
                <w:sz w:val="24"/>
                <w:szCs w:val="24"/>
                <w:lang w:val="lv-LV"/>
              </w:rPr>
              <w:t>2011/95/ES</w:t>
            </w:r>
            <w:r>
              <w:rPr>
                <w:sz w:val="24"/>
                <w:szCs w:val="24"/>
                <w:lang w:val="lv-LV"/>
              </w:rPr>
              <w:t xml:space="preserve"> un </w:t>
            </w:r>
            <w:r w:rsidRPr="007451B8">
              <w:rPr>
                <w:sz w:val="24"/>
                <w:szCs w:val="24"/>
                <w:lang w:val="lv-LV"/>
              </w:rPr>
              <w:t>2011/51/ES</w:t>
            </w:r>
            <w:r w:rsidRPr="007451B8">
              <w:rPr>
                <w:bCs/>
                <w:color w:val="000000"/>
                <w:sz w:val="24"/>
                <w:szCs w:val="24"/>
                <w:lang w:val="lv-LV"/>
              </w:rPr>
              <w:t xml:space="preserve"> nosacījumu pārņemšanu</w:t>
            </w:r>
            <w:r>
              <w:rPr>
                <w:bCs/>
                <w:color w:val="000000"/>
                <w:sz w:val="24"/>
                <w:szCs w:val="24"/>
                <w:lang w:val="lv-LV"/>
              </w:rPr>
              <w:t xml:space="preserve">, kā arī nosacījumiem, kas iepriekšējā periodā iestrādāti Patvēruma likumā, lai nodrošinātu </w:t>
            </w:r>
            <w:r w:rsidRPr="00BA22DA">
              <w:rPr>
                <w:sz w:val="24"/>
                <w:szCs w:val="24"/>
                <w:lang w:val="lv-LV"/>
              </w:rPr>
              <w:t>Padomes 2001.gada</w:t>
            </w:r>
            <w:r>
              <w:rPr>
                <w:sz w:val="24"/>
                <w:szCs w:val="24"/>
                <w:lang w:val="lv-LV"/>
              </w:rPr>
              <w:t xml:space="preserve"> </w:t>
            </w:r>
            <w:r w:rsidRPr="00BA22DA">
              <w:rPr>
                <w:sz w:val="24"/>
                <w:szCs w:val="24"/>
                <w:lang w:val="lv-LV"/>
              </w:rPr>
              <w:t>20.jūlija direktīvas</w:t>
            </w:r>
            <w:r w:rsidRPr="00BA22DA">
              <w:rPr>
                <w:rStyle w:val="apple-converted-space"/>
                <w:sz w:val="24"/>
                <w:szCs w:val="24"/>
                <w:lang w:val="lv-LV"/>
              </w:rPr>
              <w:t> </w:t>
            </w:r>
            <w:hyperlink r:id="rId9" w:tgtFrame="_blank" w:history="1">
              <w:r w:rsidRPr="00956129">
                <w:rPr>
                  <w:rStyle w:val="Hyperlink"/>
                  <w:color w:val="auto"/>
                  <w:sz w:val="24"/>
                  <w:szCs w:val="24"/>
                  <w:u w:val="none"/>
                  <w:lang w:val="lv-LV"/>
                </w:rPr>
                <w:t>2001/55/EK</w:t>
              </w:r>
            </w:hyperlink>
            <w:r w:rsidRPr="0086447B">
              <w:rPr>
                <w:rStyle w:val="apple-converted-space"/>
                <w:sz w:val="24"/>
                <w:szCs w:val="24"/>
                <w:lang w:val="lv-LV"/>
              </w:rPr>
              <w:t> </w:t>
            </w:r>
            <w:r w:rsidRPr="00BA22DA">
              <w:rPr>
                <w:sz w:val="24"/>
                <w:szCs w:val="24"/>
                <w:lang w:val="lv-LV"/>
              </w:rPr>
              <w:t xml:space="preserve">par obligātajiem standartiem, lai pārvietoto personu masveida pieplūduma gadījumā sniegtu tām pagaidu aizsardzību, un par pasākumiem, lai līdzsvarotu dalībvalstu pūliņus, uzņemot šādas personas un uzņemoties ar to saistītās sekas, </w:t>
            </w:r>
            <w:r w:rsidRPr="00BA22DA">
              <w:rPr>
                <w:sz w:val="24"/>
                <w:szCs w:val="24"/>
                <w:lang w:val="lv-LV"/>
              </w:rPr>
              <w:lastRenderedPageBreak/>
              <w:t>pārņemšanu.</w:t>
            </w:r>
            <w:r>
              <w:rPr>
                <w:sz w:val="24"/>
                <w:szCs w:val="24"/>
                <w:lang w:val="lv-LV"/>
              </w:rPr>
              <w:t xml:space="preserve"> </w:t>
            </w:r>
            <w:r w:rsidRPr="006D2092">
              <w:rPr>
                <w:sz w:val="24"/>
                <w:szCs w:val="24"/>
                <w:lang w:val="lv-LV"/>
              </w:rPr>
              <w:t>Atzīmējams</w:t>
            </w:r>
            <w:r w:rsidRPr="006D2092">
              <w:rPr>
                <w:sz w:val="24"/>
                <w:lang w:val="lv-LV"/>
              </w:rPr>
              <w:t>, ka direktīva 2001/55/EK līdz šim brīdim nekad nav tikusi piemērota, un tās piemērošanas pamats, kā arī galējais termiņš, kas varētu tikt noteikts pagaidu aizsardzības piešķiršanai, izrietēs no Eiropas Padomes lēmumā noteiktā, kas tiks pieņemts, lai regulētu konkrēto jautājumu konkrētajā situācijā atbilstoši Līguma par ES darbību 297.pantam.</w:t>
            </w:r>
          </w:p>
          <w:p w:rsidR="00CC49E1" w:rsidRDefault="00CC49E1" w:rsidP="00535C0B">
            <w:pPr>
              <w:pStyle w:val="NormalWeb"/>
              <w:spacing w:before="0" w:beforeAutospacing="0" w:after="0" w:afterAutospacing="0"/>
              <w:ind w:left="62" w:right="36" w:hanging="54"/>
              <w:jc w:val="both"/>
              <w:rPr>
                <w:bCs/>
                <w:color w:val="000000"/>
                <w:sz w:val="24"/>
                <w:szCs w:val="24"/>
                <w:lang w:val="lv-LV"/>
              </w:rPr>
            </w:pPr>
            <w:r>
              <w:rPr>
                <w:sz w:val="24"/>
                <w:szCs w:val="24"/>
                <w:lang w:val="lv-LV"/>
              </w:rPr>
              <w:t xml:space="preserve">Salīdzinājumā ar </w:t>
            </w:r>
            <w:r w:rsidRPr="00BA22DA">
              <w:rPr>
                <w:sz w:val="24"/>
                <w:szCs w:val="24"/>
                <w:lang w:val="lv-LV"/>
              </w:rPr>
              <w:t xml:space="preserve">Padomes 2003.gada 27.janvāra direktīvā </w:t>
            </w:r>
            <w:hyperlink r:id="rId10" w:tgtFrame="_blank" w:tooltip="Atvērt direktīvu latviešu valodā" w:history="1">
              <w:r w:rsidRPr="00956129">
                <w:rPr>
                  <w:sz w:val="24"/>
                  <w:szCs w:val="24"/>
                  <w:lang w:val="lv-LV"/>
                </w:rPr>
                <w:t>2003/9/EK</w:t>
              </w:r>
            </w:hyperlink>
            <w:r w:rsidRPr="0086447B">
              <w:rPr>
                <w:sz w:val="24"/>
                <w:szCs w:val="24"/>
                <w:lang w:val="lv-LV"/>
              </w:rPr>
              <w:t>,</w:t>
            </w:r>
            <w:r w:rsidRPr="00BA22DA">
              <w:rPr>
                <w:sz w:val="24"/>
                <w:szCs w:val="24"/>
                <w:lang w:val="lv-LV"/>
              </w:rPr>
              <w:t xml:space="preserve"> ar ko nosaka obligātos standartus patvēruma meklētāju uzņemšanai</w:t>
            </w:r>
            <w:r>
              <w:rPr>
                <w:sz w:val="24"/>
                <w:szCs w:val="24"/>
                <w:lang w:val="lv-LV"/>
              </w:rPr>
              <w:t>,</w:t>
            </w:r>
            <w:r w:rsidRPr="00BA22DA">
              <w:rPr>
                <w:sz w:val="24"/>
                <w:szCs w:val="24"/>
                <w:lang w:val="lv-LV"/>
              </w:rPr>
              <w:t xml:space="preserve"> un Padomes 2005.gada 1.decembra direktīvā </w:t>
            </w:r>
            <w:hyperlink r:id="rId11" w:tgtFrame="_blank" w:tooltip="Atvērt direktīvas konsolidēto versiju" w:history="1">
              <w:r w:rsidRPr="00956129">
                <w:rPr>
                  <w:sz w:val="24"/>
                  <w:szCs w:val="24"/>
                  <w:lang w:val="lv-LV"/>
                </w:rPr>
                <w:t>2005/85/EK</w:t>
              </w:r>
            </w:hyperlink>
            <w:r w:rsidRPr="0086447B">
              <w:rPr>
                <w:sz w:val="24"/>
                <w:szCs w:val="24"/>
                <w:lang w:val="lv-LV"/>
              </w:rPr>
              <w:t xml:space="preserve"> </w:t>
            </w:r>
            <w:r w:rsidRPr="00BA22DA">
              <w:rPr>
                <w:sz w:val="24"/>
                <w:szCs w:val="24"/>
                <w:lang w:val="lv-LV"/>
              </w:rPr>
              <w:t>par minimāliem standartiem attiecībā uz dalībvalstu procedūrām, ar kurām piešķir un atņem bēgļa statusu, paredzētajiem nosacījumiem, kuri ir pārņemti ar šobrīd spēkā esošo Patvēruma likumu</w:t>
            </w:r>
            <w:r>
              <w:rPr>
                <w:sz w:val="24"/>
                <w:szCs w:val="24"/>
                <w:lang w:val="lv-LV"/>
              </w:rPr>
              <w:t>,</w:t>
            </w:r>
            <w:r>
              <w:rPr>
                <w:szCs w:val="28"/>
                <w:lang w:val="lv-LV"/>
              </w:rPr>
              <w:t xml:space="preserve"> </w:t>
            </w:r>
            <w:r>
              <w:rPr>
                <w:sz w:val="24"/>
                <w:szCs w:val="24"/>
                <w:lang w:val="lv-LV"/>
              </w:rPr>
              <w:t>D</w:t>
            </w:r>
            <w:r w:rsidRPr="007451B8">
              <w:rPr>
                <w:sz w:val="24"/>
                <w:szCs w:val="24"/>
                <w:lang w:val="lv-LV"/>
              </w:rPr>
              <w:t>irektīv</w:t>
            </w:r>
            <w:r>
              <w:rPr>
                <w:sz w:val="24"/>
                <w:szCs w:val="24"/>
                <w:lang w:val="lv-LV"/>
              </w:rPr>
              <w:t>as</w:t>
            </w:r>
            <w:r w:rsidRPr="007451B8">
              <w:rPr>
                <w:sz w:val="24"/>
                <w:szCs w:val="24"/>
                <w:lang w:val="lv-LV"/>
              </w:rPr>
              <w:t xml:space="preserve"> 2013/32/ES un 2013/33/ES nosacījum</w:t>
            </w:r>
            <w:r>
              <w:rPr>
                <w:sz w:val="24"/>
                <w:szCs w:val="24"/>
                <w:lang w:val="lv-LV"/>
              </w:rPr>
              <w:t>i</w:t>
            </w:r>
            <w:r w:rsidRPr="007451B8">
              <w:rPr>
                <w:sz w:val="24"/>
                <w:szCs w:val="24"/>
                <w:lang w:val="lv-LV"/>
              </w:rPr>
              <w:t xml:space="preserve"> </w:t>
            </w:r>
            <w:r>
              <w:rPr>
                <w:sz w:val="24"/>
                <w:szCs w:val="24"/>
                <w:lang w:val="lv-LV"/>
              </w:rPr>
              <w:t xml:space="preserve">paredz </w:t>
            </w:r>
            <w:r w:rsidRPr="007451B8">
              <w:rPr>
                <w:bCs/>
                <w:color w:val="000000"/>
                <w:sz w:val="24"/>
                <w:szCs w:val="24"/>
                <w:lang w:val="lv-LV"/>
              </w:rPr>
              <w:t>augstākus standartus gan patvēruma meklētāju uzņemšanai, gan attiecībā uz iesnieguma izskatīšanas procedūr</w:t>
            </w:r>
            <w:r>
              <w:rPr>
                <w:bCs/>
                <w:color w:val="000000"/>
                <w:sz w:val="24"/>
                <w:szCs w:val="24"/>
                <w:lang w:val="lv-LV"/>
              </w:rPr>
              <w:t>u. Tādejādi D</w:t>
            </w:r>
            <w:r w:rsidRPr="007451B8">
              <w:rPr>
                <w:sz w:val="24"/>
                <w:szCs w:val="24"/>
                <w:lang w:val="lv-LV"/>
              </w:rPr>
              <w:t>irektīv</w:t>
            </w:r>
            <w:r>
              <w:rPr>
                <w:sz w:val="24"/>
                <w:szCs w:val="24"/>
                <w:lang w:val="lv-LV"/>
              </w:rPr>
              <w:t>ās</w:t>
            </w:r>
            <w:r w:rsidRPr="007451B8">
              <w:rPr>
                <w:sz w:val="24"/>
                <w:szCs w:val="24"/>
                <w:lang w:val="lv-LV"/>
              </w:rPr>
              <w:t xml:space="preserve"> 2013/32/ES un 2013/33/ES</w:t>
            </w:r>
            <w:r w:rsidRPr="007451B8">
              <w:rPr>
                <w:bCs/>
                <w:color w:val="000000"/>
                <w:sz w:val="24"/>
                <w:szCs w:val="24"/>
                <w:lang w:val="lv-LV"/>
              </w:rPr>
              <w:t xml:space="preserve"> noteikta</w:t>
            </w:r>
            <w:r>
              <w:rPr>
                <w:bCs/>
                <w:color w:val="000000"/>
                <w:sz w:val="24"/>
                <w:szCs w:val="24"/>
                <w:lang w:val="lv-LV"/>
              </w:rPr>
              <w:t xml:space="preserve">is paredz </w:t>
            </w:r>
            <w:r w:rsidRPr="007451B8">
              <w:rPr>
                <w:bCs/>
                <w:color w:val="000000"/>
                <w:sz w:val="24"/>
                <w:szCs w:val="24"/>
                <w:lang w:val="lv-LV"/>
              </w:rPr>
              <w:t>nepieciešam</w:t>
            </w:r>
            <w:r>
              <w:rPr>
                <w:bCs/>
                <w:color w:val="000000"/>
                <w:sz w:val="24"/>
                <w:szCs w:val="24"/>
                <w:lang w:val="lv-LV"/>
              </w:rPr>
              <w:t>ību</w:t>
            </w:r>
            <w:r w:rsidRPr="007451B8">
              <w:rPr>
                <w:bCs/>
                <w:color w:val="000000"/>
                <w:sz w:val="24"/>
                <w:szCs w:val="24"/>
                <w:lang w:val="lv-LV"/>
              </w:rPr>
              <w:t xml:space="preserve"> </w:t>
            </w:r>
            <w:r>
              <w:rPr>
                <w:bCs/>
                <w:color w:val="000000"/>
                <w:sz w:val="24"/>
                <w:szCs w:val="24"/>
                <w:lang w:val="lv-LV"/>
              </w:rPr>
              <w:t xml:space="preserve">likumprojektā papildināt patvēruma jomā lietoto terminu uzskaitījumu, </w:t>
            </w:r>
            <w:r w:rsidRPr="007451B8">
              <w:rPr>
                <w:bCs/>
                <w:color w:val="000000"/>
                <w:sz w:val="24"/>
                <w:szCs w:val="24"/>
                <w:lang w:val="lv-LV"/>
              </w:rPr>
              <w:t xml:space="preserve">veikt izmaiņas </w:t>
            </w:r>
            <w:r>
              <w:rPr>
                <w:bCs/>
                <w:color w:val="000000"/>
                <w:sz w:val="24"/>
                <w:szCs w:val="24"/>
                <w:lang w:val="lv-LV"/>
              </w:rPr>
              <w:t xml:space="preserve">attiecībā uz </w:t>
            </w:r>
            <w:r w:rsidRPr="007451B8">
              <w:rPr>
                <w:bCs/>
                <w:color w:val="000000"/>
                <w:sz w:val="24"/>
                <w:szCs w:val="24"/>
                <w:lang w:val="lv-LV"/>
              </w:rPr>
              <w:t>patvēruma meklētāju tiesību un pienākumu apjom</w:t>
            </w:r>
            <w:r>
              <w:rPr>
                <w:bCs/>
                <w:color w:val="000000"/>
                <w:sz w:val="24"/>
                <w:szCs w:val="24"/>
                <w:lang w:val="lv-LV"/>
              </w:rPr>
              <w:t>u</w:t>
            </w:r>
            <w:r w:rsidRPr="007451B8">
              <w:rPr>
                <w:bCs/>
                <w:color w:val="000000"/>
                <w:sz w:val="24"/>
                <w:szCs w:val="24"/>
                <w:lang w:val="lv-LV"/>
              </w:rPr>
              <w:t xml:space="preserve"> gan </w:t>
            </w:r>
            <w:r>
              <w:rPr>
                <w:bCs/>
                <w:color w:val="000000"/>
                <w:sz w:val="24"/>
                <w:szCs w:val="24"/>
                <w:lang w:val="lv-LV"/>
              </w:rPr>
              <w:t xml:space="preserve">saistībā ar </w:t>
            </w:r>
            <w:r w:rsidRPr="007451B8">
              <w:rPr>
                <w:bCs/>
                <w:color w:val="000000"/>
                <w:sz w:val="24"/>
                <w:szCs w:val="24"/>
                <w:lang w:val="lv-LV"/>
              </w:rPr>
              <w:t>uzņemšanas nosacījumiem, gan iesnieguma izskatīšanas procedūru,</w:t>
            </w:r>
            <w:r>
              <w:rPr>
                <w:bCs/>
                <w:color w:val="000000"/>
                <w:sz w:val="24"/>
                <w:szCs w:val="24"/>
                <w:lang w:val="lv-LV"/>
              </w:rPr>
              <w:t xml:space="preserve"> </w:t>
            </w:r>
            <w:r w:rsidRPr="007451B8">
              <w:rPr>
                <w:bCs/>
                <w:color w:val="000000"/>
                <w:sz w:val="24"/>
                <w:szCs w:val="24"/>
                <w:lang w:val="lv-LV"/>
              </w:rPr>
              <w:t>patvēruma meklētāju aizturēšan</w:t>
            </w:r>
            <w:r>
              <w:rPr>
                <w:bCs/>
                <w:color w:val="000000"/>
                <w:sz w:val="24"/>
                <w:szCs w:val="24"/>
                <w:lang w:val="lv-LV"/>
              </w:rPr>
              <w:t>u</w:t>
            </w:r>
            <w:r w:rsidRPr="007451B8">
              <w:rPr>
                <w:bCs/>
                <w:color w:val="000000"/>
                <w:sz w:val="24"/>
                <w:szCs w:val="24"/>
                <w:lang w:val="lv-LV"/>
              </w:rPr>
              <w:t>, atbildīgo institūciju pienākumi</w:t>
            </w:r>
            <w:r>
              <w:rPr>
                <w:bCs/>
                <w:color w:val="000000"/>
                <w:sz w:val="24"/>
                <w:szCs w:val="24"/>
                <w:lang w:val="lv-LV"/>
              </w:rPr>
              <w:t>em</w:t>
            </w:r>
            <w:r w:rsidRPr="007451B8">
              <w:rPr>
                <w:bCs/>
                <w:color w:val="000000"/>
                <w:sz w:val="24"/>
                <w:szCs w:val="24"/>
                <w:lang w:val="lv-LV"/>
              </w:rPr>
              <w:t xml:space="preserve"> </w:t>
            </w:r>
            <w:r>
              <w:rPr>
                <w:bCs/>
                <w:color w:val="000000"/>
                <w:sz w:val="24"/>
                <w:szCs w:val="24"/>
                <w:lang w:val="lv-LV"/>
              </w:rPr>
              <w:t xml:space="preserve">patvēruma procedūras laikā, kā arī ieviešot iesnieguma izskatīšanas procedūru uz robežas. </w:t>
            </w:r>
          </w:p>
          <w:p w:rsidR="00CC49E1" w:rsidRDefault="00CC49E1" w:rsidP="00535C0B">
            <w:pPr>
              <w:pStyle w:val="NormalWeb"/>
              <w:spacing w:before="0" w:beforeAutospacing="0" w:after="0" w:afterAutospacing="0"/>
              <w:ind w:left="62" w:right="36" w:hanging="54"/>
              <w:jc w:val="both"/>
              <w:rPr>
                <w:bCs/>
                <w:color w:val="000000"/>
                <w:sz w:val="24"/>
                <w:szCs w:val="24"/>
                <w:lang w:val="lv-LV"/>
              </w:rPr>
            </w:pPr>
            <w:r>
              <w:rPr>
                <w:sz w:val="24"/>
                <w:szCs w:val="24"/>
                <w:lang w:val="lv-LV"/>
              </w:rPr>
              <w:t>Likumprojekts paredz:</w:t>
            </w:r>
          </w:p>
          <w:p w:rsidR="00CC49E1" w:rsidRPr="003C1A68" w:rsidRDefault="00CC49E1" w:rsidP="00535C0B">
            <w:pPr>
              <w:pStyle w:val="NormalWeb"/>
              <w:numPr>
                <w:ilvl w:val="0"/>
                <w:numId w:val="7"/>
              </w:numPr>
              <w:tabs>
                <w:tab w:val="clear" w:pos="480"/>
                <w:tab w:val="num" w:pos="76"/>
                <w:tab w:val="left" w:pos="268"/>
              </w:tabs>
              <w:spacing w:before="0" w:beforeAutospacing="0" w:after="0" w:afterAutospacing="0"/>
              <w:ind w:left="76" w:right="36" w:hanging="68"/>
              <w:jc w:val="both"/>
              <w:rPr>
                <w:sz w:val="24"/>
                <w:szCs w:val="24"/>
                <w:lang w:val="lv-LV"/>
              </w:rPr>
            </w:pPr>
            <w:r w:rsidRPr="003C1A68">
              <w:rPr>
                <w:color w:val="000000"/>
                <w:sz w:val="24"/>
                <w:szCs w:val="24"/>
                <w:lang w:val="lv-LV"/>
              </w:rPr>
              <w:t>ieviest vai precizēt</w:t>
            </w:r>
            <w:r>
              <w:rPr>
                <w:color w:val="000000"/>
                <w:sz w:val="24"/>
                <w:szCs w:val="24"/>
                <w:lang w:val="lv-LV"/>
              </w:rPr>
              <w:t xml:space="preserve"> sekojošus</w:t>
            </w:r>
            <w:r w:rsidRPr="003C1A68">
              <w:rPr>
                <w:color w:val="000000"/>
                <w:sz w:val="24"/>
                <w:szCs w:val="24"/>
                <w:lang w:val="lv-LV"/>
              </w:rPr>
              <w:t xml:space="preserve"> </w:t>
            </w:r>
            <w:r w:rsidRPr="003C1A68">
              <w:rPr>
                <w:sz w:val="24"/>
                <w:szCs w:val="24"/>
                <w:lang w:val="lv-LV"/>
              </w:rPr>
              <w:t xml:space="preserve">patvēruma jomā lietojamos </w:t>
            </w:r>
            <w:r>
              <w:rPr>
                <w:color w:val="000000"/>
                <w:sz w:val="24"/>
                <w:szCs w:val="24"/>
                <w:lang w:val="lv-LV"/>
              </w:rPr>
              <w:t>terminus atbilstoši d</w:t>
            </w:r>
            <w:r w:rsidRPr="003C1A68">
              <w:rPr>
                <w:sz w:val="24"/>
                <w:szCs w:val="24"/>
                <w:lang w:val="lv-LV"/>
              </w:rPr>
              <w:t>irektīv</w:t>
            </w:r>
            <w:r>
              <w:rPr>
                <w:sz w:val="24"/>
                <w:szCs w:val="24"/>
                <w:lang w:val="lv-LV"/>
              </w:rPr>
              <w:t>as</w:t>
            </w:r>
            <w:r w:rsidRPr="003C1A68">
              <w:rPr>
                <w:sz w:val="24"/>
                <w:szCs w:val="24"/>
                <w:lang w:val="lv-LV"/>
              </w:rPr>
              <w:t xml:space="preserve"> 2013/32/ES un 2013/33/ES </w:t>
            </w:r>
            <w:r>
              <w:rPr>
                <w:sz w:val="24"/>
                <w:szCs w:val="24"/>
                <w:lang w:val="lv-LV"/>
              </w:rPr>
              <w:t>definīcijām</w:t>
            </w:r>
            <w:r w:rsidRPr="003C1A68">
              <w:rPr>
                <w:sz w:val="24"/>
                <w:szCs w:val="24"/>
                <w:lang w:val="lv-LV"/>
              </w:rPr>
              <w:t>:</w:t>
            </w:r>
          </w:p>
          <w:p w:rsidR="00CC49E1" w:rsidRPr="00306946" w:rsidRDefault="00CC49E1" w:rsidP="00535C0B">
            <w:pPr>
              <w:pStyle w:val="NormalWeb"/>
              <w:numPr>
                <w:ilvl w:val="0"/>
                <w:numId w:val="8"/>
              </w:numPr>
              <w:tabs>
                <w:tab w:val="clear" w:pos="436"/>
                <w:tab w:val="num" w:pos="316"/>
              </w:tabs>
              <w:spacing w:before="0" w:beforeAutospacing="0" w:after="0" w:afterAutospacing="0"/>
              <w:ind w:left="316" w:right="36" w:hanging="240"/>
              <w:jc w:val="both"/>
              <w:rPr>
                <w:sz w:val="24"/>
                <w:szCs w:val="24"/>
                <w:lang w:val="lv-LV"/>
              </w:rPr>
            </w:pPr>
            <w:r>
              <w:rPr>
                <w:sz w:val="24"/>
                <w:szCs w:val="24"/>
                <w:lang w:val="lv-LV"/>
              </w:rPr>
              <w:t>ģimenes loceklis</w:t>
            </w:r>
            <w:r w:rsidRPr="00306946">
              <w:rPr>
                <w:sz w:val="24"/>
                <w:szCs w:val="24"/>
                <w:lang w:val="lv-LV"/>
              </w:rPr>
              <w:t>;</w:t>
            </w:r>
          </w:p>
          <w:p w:rsidR="00CC49E1" w:rsidRPr="003C1A68" w:rsidRDefault="00CC49E1" w:rsidP="00C25376">
            <w:pPr>
              <w:pStyle w:val="NormalWeb"/>
              <w:numPr>
                <w:ilvl w:val="0"/>
                <w:numId w:val="8"/>
              </w:numPr>
              <w:tabs>
                <w:tab w:val="clear" w:pos="436"/>
                <w:tab w:val="num" w:pos="380"/>
              </w:tabs>
              <w:spacing w:before="0" w:beforeAutospacing="0" w:after="0" w:afterAutospacing="0"/>
              <w:ind w:left="380" w:right="36" w:hanging="304"/>
              <w:jc w:val="both"/>
              <w:rPr>
                <w:bCs/>
                <w:color w:val="000000"/>
                <w:sz w:val="24"/>
                <w:szCs w:val="24"/>
                <w:lang w:val="lv-LV"/>
              </w:rPr>
            </w:pPr>
            <w:r>
              <w:rPr>
                <w:sz w:val="24"/>
                <w:szCs w:val="24"/>
                <w:lang w:val="lv-LV"/>
              </w:rPr>
              <w:t>mazāk aizsargāta persona, skatīt likumprojekta 7.panta trešo daļu;</w:t>
            </w:r>
          </w:p>
          <w:p w:rsidR="00CC49E1" w:rsidRPr="003C1A68" w:rsidRDefault="00CC49E1" w:rsidP="00535C0B">
            <w:pPr>
              <w:pStyle w:val="NormalWeb"/>
              <w:numPr>
                <w:ilvl w:val="0"/>
                <w:numId w:val="8"/>
              </w:numPr>
              <w:tabs>
                <w:tab w:val="clear" w:pos="436"/>
                <w:tab w:val="num" w:pos="316"/>
              </w:tabs>
              <w:spacing w:before="0" w:beforeAutospacing="0" w:after="0" w:afterAutospacing="0"/>
              <w:ind w:left="316" w:right="36" w:hanging="240"/>
              <w:jc w:val="both"/>
              <w:rPr>
                <w:bCs/>
                <w:color w:val="000000"/>
                <w:sz w:val="24"/>
                <w:szCs w:val="24"/>
                <w:lang w:val="lv-LV"/>
              </w:rPr>
            </w:pPr>
            <w:r>
              <w:rPr>
                <w:sz w:val="24"/>
                <w:szCs w:val="24"/>
                <w:lang w:val="lv-LV"/>
              </w:rPr>
              <w:t>patvēruma meklētājs, kuram nepieciešamas īpašas procesuālas garantijas;</w:t>
            </w:r>
          </w:p>
          <w:p w:rsidR="00CC49E1" w:rsidRPr="00956129" w:rsidRDefault="00CC49E1" w:rsidP="00535C0B">
            <w:pPr>
              <w:pStyle w:val="NormalWeb"/>
              <w:numPr>
                <w:ilvl w:val="0"/>
                <w:numId w:val="8"/>
              </w:numPr>
              <w:tabs>
                <w:tab w:val="clear" w:pos="436"/>
                <w:tab w:val="num" w:pos="316"/>
              </w:tabs>
              <w:spacing w:before="0" w:beforeAutospacing="0" w:after="0" w:afterAutospacing="0"/>
              <w:ind w:left="316" w:right="36" w:hanging="240"/>
              <w:jc w:val="both"/>
              <w:rPr>
                <w:bCs/>
                <w:color w:val="000000"/>
                <w:sz w:val="24"/>
                <w:szCs w:val="24"/>
                <w:lang w:val="lv-LV"/>
              </w:rPr>
            </w:pPr>
            <w:r>
              <w:rPr>
                <w:sz w:val="24"/>
                <w:szCs w:val="24"/>
                <w:lang w:val="lv-LV"/>
              </w:rPr>
              <w:t>patvēruma meklētājs ar īpašām uzņemšanas vajadzībām;</w:t>
            </w:r>
          </w:p>
          <w:p w:rsidR="00CC49E1" w:rsidRPr="00201DB0" w:rsidRDefault="00CC49E1" w:rsidP="00535C0B">
            <w:pPr>
              <w:pStyle w:val="NormalWeb"/>
              <w:numPr>
                <w:ilvl w:val="0"/>
                <w:numId w:val="8"/>
              </w:numPr>
              <w:tabs>
                <w:tab w:val="clear" w:pos="436"/>
                <w:tab w:val="num" w:pos="316"/>
              </w:tabs>
              <w:spacing w:before="0" w:beforeAutospacing="0" w:after="0" w:afterAutospacing="0"/>
              <w:ind w:right="36"/>
              <w:jc w:val="both"/>
              <w:rPr>
                <w:bCs/>
                <w:color w:val="000000"/>
                <w:sz w:val="24"/>
                <w:szCs w:val="24"/>
                <w:lang w:val="lv-LV"/>
              </w:rPr>
            </w:pPr>
            <w:r>
              <w:rPr>
                <w:sz w:val="24"/>
                <w:szCs w:val="24"/>
                <w:lang w:val="lv-LV"/>
              </w:rPr>
              <w:t>uzņemšanas materiālie nosacījumi;</w:t>
            </w:r>
          </w:p>
          <w:p w:rsidR="00CC49E1" w:rsidRDefault="00CC49E1" w:rsidP="003921E1">
            <w:pPr>
              <w:pStyle w:val="tv213"/>
              <w:shd w:val="clear" w:color="auto" w:fill="FFFFFF"/>
              <w:spacing w:before="0" w:beforeAutospacing="0" w:after="0" w:afterAutospacing="0"/>
              <w:ind w:left="8"/>
              <w:jc w:val="both"/>
            </w:pPr>
            <w:r>
              <w:t xml:space="preserve">2) noteikt, ka </w:t>
            </w:r>
            <w:r w:rsidRPr="00201DB0">
              <w:t>Patvēruma meklētāju pirkstu nospiedumu informācijas sistēmā</w:t>
            </w:r>
            <w:r>
              <w:t xml:space="preserve">, kas izveidota, lai nodrošinātu informācijas apmaiņu </w:t>
            </w:r>
            <w:r w:rsidRPr="00201DB0">
              <w:t>ar pirkstu nospiedumu salīdzināšanas sistēmu “Eurodac” saskaņā Regulā Nr.603/2013</w:t>
            </w:r>
            <w:r w:rsidRPr="00201DB0">
              <w:rPr>
                <w:szCs w:val="28"/>
              </w:rPr>
              <w:t xml:space="preserve"> </w:t>
            </w:r>
            <w:r w:rsidRPr="00201DB0">
              <w:t>paredzētajiem nosacījumiem</w:t>
            </w:r>
            <w:r>
              <w:rPr>
                <w:szCs w:val="28"/>
              </w:rPr>
              <w:t>,</w:t>
            </w:r>
            <w:r w:rsidRPr="00201DB0">
              <w:t xml:space="preserve"> iekļaujamo ziņu apjomu, ziņu iekļaušanas un izmantošanas kārtību, ziņu glabāšanas termiņus, kā arī institūcijas, kurām piešķirama piekļuve informācijas sistēmā esošajām ziņām</w:t>
            </w:r>
            <w:r>
              <w:t xml:space="preserve"> </w:t>
            </w:r>
            <w:r w:rsidRPr="00201DB0">
              <w:t xml:space="preserve"> nosaka Ministru kabinets</w:t>
            </w:r>
            <w:r>
              <w:t xml:space="preserve">. Šobrīd patvēruma </w:t>
            </w:r>
            <w:r>
              <w:lastRenderedPageBreak/>
              <w:t xml:space="preserve">meklētāju datu nodošanu uz Eurodac sistēmu nodrošina Valsts robežsardzes Automatizētā pirkstu nospiedumu identifikācijas sistēma, kas izveidota 2007.gadā un nodrošina gan Regulās noteiktās informācijas apmaiņu, gan nacionāli glabājamo datu apstrādi. Tomēr, stājoties spēkā jaunajam Eurodac regulējumam, ir nepieciešams gan pārstrādāt datu apmaiņas procedūras, gan nodrošināt datu aizsardzību atbilstoši regulu prasībām. Līdz ar to ir nepieciešamas izmaiņas Valsts robežsardzes Automatizētā pirkstu nospiedumu identifikācijas sistēmā, izņemot no tās patvēruma meklētāju datus. Lai efektīvi izveidotu regulās noteiktos datu apstrādi, Patvēruma meklētāju pirkstu nospiedumu informācijas sistēma tiks veidota uz Biometrijas datu apstrādes sistēmas (BDAS) tehniskās platformas, tas ir pilnveidojot BDAS, lai nodrošinātu patvēruma meklētāju datu apstrādi. Atzīmējams, ka minēto funkciju veikšanai Valsts robežsardzi ir nepieciešams nodrošināt ar dažāda tipa darbstacijām (kopumā 23 darbstacijas), kuru iegādei būtu nepieciešami aptuveni 21 540 </w:t>
            </w:r>
            <w:r w:rsidRPr="004D74DA">
              <w:rPr>
                <w:i/>
              </w:rPr>
              <w:t>euro</w:t>
            </w:r>
            <w:r>
              <w:rPr>
                <w:i/>
              </w:rPr>
              <w:t xml:space="preserve">. </w:t>
            </w:r>
            <w:r>
              <w:t xml:space="preserve">Vienlaikus tiek saglabāta pašlaik spēkā esošā pieeja, ka </w:t>
            </w:r>
            <w:r w:rsidRPr="00B66A7D">
              <w:rPr>
                <w:bCs/>
              </w:rPr>
              <w:t>par fizisko personu datu aizsardzības uzraudzību</w:t>
            </w:r>
            <w:r>
              <w:rPr>
                <w:bCs/>
              </w:rPr>
              <w:t xml:space="preserve">, t.sk. </w:t>
            </w:r>
            <w:r>
              <w:t xml:space="preserve">attiecībā uz Regulas Nr.603/2013 </w:t>
            </w:r>
            <w:r w:rsidRPr="00B66A7D">
              <w:rPr>
                <w:bCs/>
              </w:rPr>
              <w:t>nosacījumu</w:t>
            </w:r>
            <w:r>
              <w:t xml:space="preserve"> ievērošanu, atbilstoši Fizisko personu datu aizsardzības likumā noteiktajam, Datu valsts inspekcija ir valsts uzraudzības iestāde. </w:t>
            </w:r>
            <w:r w:rsidRPr="00B66A7D">
              <w:t xml:space="preserve">Datu valsts inspekcijai, lai </w:t>
            </w:r>
            <w:r w:rsidRPr="00B66A7D">
              <w:rPr>
                <w:bCs/>
              </w:rPr>
              <w:t>nodrošinātu regulas Nr.</w:t>
            </w:r>
            <w:r w:rsidRPr="00B66A7D">
              <w:t xml:space="preserve">603/2013 </w:t>
            </w:r>
            <w:r w:rsidRPr="00B66A7D">
              <w:rPr>
                <w:bCs/>
              </w:rPr>
              <w:t xml:space="preserve">īstenošanu un </w:t>
            </w:r>
            <w:r w:rsidRPr="00B66A7D">
              <w:rPr>
                <w:bCs/>
                <w:i/>
              </w:rPr>
              <w:t>Eurodac</w:t>
            </w:r>
            <w:r w:rsidRPr="00B66A7D">
              <w:rPr>
                <w:bCs/>
              </w:rPr>
              <w:t xml:space="preserve"> sistēmas uzraudzību, nepieciešams papildu finansējums</w:t>
            </w:r>
            <w:r>
              <w:t>;</w:t>
            </w:r>
          </w:p>
          <w:p w:rsidR="00CC49E1" w:rsidRDefault="00CC49E1" w:rsidP="00382F6A">
            <w:pPr>
              <w:pStyle w:val="BodyText"/>
              <w:tabs>
                <w:tab w:val="left" w:pos="720"/>
              </w:tabs>
              <w:spacing w:line="240" w:lineRule="auto"/>
              <w:rPr>
                <w:sz w:val="24"/>
              </w:rPr>
            </w:pPr>
            <w:r w:rsidRPr="00382F6A">
              <w:rPr>
                <w:sz w:val="24"/>
              </w:rPr>
              <w:t xml:space="preserve">3) saglabāt līdzšinējo kārtību, ka persona iesniegumu iesniedz personīgi Valsts robežsardzei robežšķērsošanas vietā pirms ieceļošanas Latvijas Republikā vai Valsts robežsardzes teritoriālajā struktūrvienībā, ja persona atrodas Latvijas Republikā. Vienlaikus, lai nodrošinātu direktīvas 2013/32/ES nosacījumu pārņemšanu, likumprojekts paredz noteikt iespēju, ka persona vēlmi saņemt bēgļa vai alternatīvo statusu ir tiesīga izteikt mutvārdos Valsts robežsardzei, Pilsonības un migrācijas lietu pārvaldei (turpmāk – Pārvalde), Valsts policijai un Ieslodzījumu vietu pārvaldei. </w:t>
            </w:r>
            <w:r w:rsidRPr="00382F6A">
              <w:rPr>
                <w:bCs/>
                <w:sz w:val="24"/>
              </w:rPr>
              <w:t xml:space="preserve">Ja persona ir izteikusi vēlmi saņemt bēgļa vai alternatīvo statusu Pārvaldei, Valsts policija vai Ieslodzījumu vietu pārvaldei, tās nekavējoties sazinās ar Valsts robežsardzi, kas veic pasākumus, lai patvēruma meklētājs varētu iesniegt iesniegumu un Valsts robežsardze to varētu reģistrēt atbilstoši normatīvajos aktos noteiktajam. Iepriekš minētā kārtība noteikta pēc analoģijas ar </w:t>
            </w:r>
            <w:r>
              <w:rPr>
                <w:bCs/>
                <w:sz w:val="24"/>
              </w:rPr>
              <w:t>l</w:t>
            </w:r>
            <w:r w:rsidRPr="00382F6A">
              <w:rPr>
                <w:bCs/>
                <w:sz w:val="24"/>
              </w:rPr>
              <w:t xml:space="preserve">ikuma </w:t>
            </w:r>
            <w:r>
              <w:rPr>
                <w:bCs/>
                <w:sz w:val="24"/>
              </w:rPr>
              <w:t>„P</w:t>
            </w:r>
            <w:r w:rsidRPr="00382F6A">
              <w:rPr>
                <w:bCs/>
                <w:sz w:val="24"/>
              </w:rPr>
              <w:t>ar policiju</w:t>
            </w:r>
            <w:r>
              <w:rPr>
                <w:bCs/>
                <w:sz w:val="24"/>
              </w:rPr>
              <w:t>”</w:t>
            </w:r>
            <w:r w:rsidRPr="00382F6A">
              <w:rPr>
                <w:bCs/>
                <w:sz w:val="24"/>
              </w:rPr>
              <w:t xml:space="preserve"> 12.panta 8.¹punktu. </w:t>
            </w:r>
            <w:r w:rsidRPr="006D2092">
              <w:rPr>
                <w:bCs/>
                <w:sz w:val="24"/>
              </w:rPr>
              <w:t xml:space="preserve">Vienlaikus noteikts, ka, ja bērnu aprūpes iestādes vadītājs, </w:t>
            </w:r>
            <w:r w:rsidRPr="006D2092">
              <w:rPr>
                <w:sz w:val="24"/>
              </w:rPr>
              <w:t xml:space="preserve">pamatojoties uz </w:t>
            </w:r>
            <w:r w:rsidRPr="006D2092">
              <w:rPr>
                <w:sz w:val="24"/>
              </w:rPr>
              <w:lastRenderedPageBreak/>
              <w:t>nepilngadīgās personas bez pavadības personīgās situācijas izvērtējumu (ja nepilngadīgais ārzemnieks uzturas iepriekšminētajā iestādē), uzskata, ka iepriekš minētajai personai nepieciešama starptautiskā aizsardzība, tai ir tiesības iesniegt iesniegumu nepilngadīgā bez pavadības vārdā. Atbilstoši likumprojekta definīcijā „patvēruma meklētājs” noteiktajam persona ir uzskatāma par patvēruma meklētāju no brīža, kad tā ir izteikusi vēlmi saņemt bēgļa vai alternatīvo statusu;</w:t>
            </w:r>
          </w:p>
          <w:p w:rsidR="00CC49E1" w:rsidRPr="006D2092" w:rsidRDefault="00CC49E1" w:rsidP="00640C72">
            <w:pPr>
              <w:jc w:val="both"/>
            </w:pPr>
            <w:r>
              <w:t>4</w:t>
            </w:r>
            <w:r w:rsidRPr="006D2092">
              <w:t xml:space="preserve">) atbilstoši direktīvā 2013/33/ES noteiktajam veidot tiesisko regulējumu patvēruma meklētāja aizturēšanai, vienlaikus saglabājot pašlaik spēkā esošā Patvēruma likumā noteikto aizturēšanai alternatīvo līdzekli – reģistrēšanās noteiktā laikā Valsts robežsardzes struktūrvienībā. Likumprojekts paredz noteikt visaptverošu tiesisko regulējumu attiecībā uz ierobežojošo pasākumu piemērošanas nosacījumiem un kārtību, ietverot nosacījumus Valsts robežsardzes pieņemto lēmumu </w:t>
            </w:r>
            <w:r>
              <w:t xml:space="preserve">apstrīdēšanas un </w:t>
            </w:r>
            <w:r w:rsidRPr="006D2092">
              <w:t>pārsūdzēšanas kārtībai un termiņiem, kā arī garantijām patvēruma meklētājam minētās procedūras ietvaros, t.sk. patvēruma meklētājam tiesībām uz valsts nodrošinātu juridisko palīdzību. Tādejādi turpmāk, piemērojot ierobežojošus pasākumus, uz patvēruma meklētājiem vairāk netiks attiecināti Imigrācijas likum</w:t>
            </w:r>
            <w:r>
              <w:t>a no</w:t>
            </w:r>
            <w:r w:rsidRPr="006D2092">
              <w:t>sacījumi. Vienlaikus likumprojekts paredz pilnveidot patvēruma meklētājiem ierobežojošo pasākumu piemērošanas regulējumu, t</w:t>
            </w:r>
            <w:r>
              <w:t>.</w:t>
            </w:r>
            <w:r w:rsidRPr="006D2092">
              <w:t xml:space="preserve"> </w:t>
            </w:r>
            <w:r>
              <w:t>s</w:t>
            </w:r>
            <w:r w:rsidRPr="006D2092">
              <w:t>k</w:t>
            </w:r>
            <w:r>
              <w:t>.</w:t>
            </w:r>
            <w:r w:rsidRPr="006D2092">
              <w:t xml:space="preserve"> ņemot vērā Eiropas Cilvēktiesību tiesas (</w:t>
            </w:r>
            <w:r>
              <w:t xml:space="preserve">turpmāk - </w:t>
            </w:r>
            <w:r w:rsidRPr="006D2092">
              <w:t xml:space="preserve">ECT) judikatūru saistībā ar patvēruma meklētāju aizturēšanu (sk., piemēram, ECT 2008.gada 29.janvāra spriedumu lietā </w:t>
            </w:r>
            <w:r w:rsidRPr="006D2092">
              <w:rPr>
                <w:i/>
              </w:rPr>
              <w:t xml:space="preserve">Saadi v. The United Kingdom, </w:t>
            </w:r>
            <w:r w:rsidRPr="006D2092">
              <w:t xml:space="preserve">īpaši tā 61. – 74.punktu; ECT 2013.gada 23.jūlija spriedumu lietā </w:t>
            </w:r>
            <w:r w:rsidRPr="006D2092">
              <w:rPr>
                <w:i/>
              </w:rPr>
              <w:t>Suso Musa v. Malta</w:t>
            </w:r>
            <w:r w:rsidRPr="006D2092">
              <w:t xml:space="preserve">, īpaši tā 89. –107.punktu). Likumprojekts paredz samazināt patvēruma meklētāju iespējamo aizturēšanas termiņu, ko var piemērot administratīvā iestāde (Valsts robežsardze) no šobrīd spēkā esošā Patvēruma likuma 9.panta pirmajā daļā paredzētajām 7 diennaktīm līdz 6 diennaktīm. Būtībā patvēruma meklētāja aizturēšana ir paredzēta kā </w:t>
            </w:r>
            <w:r>
              <w:t xml:space="preserve">ārkārtējs un </w:t>
            </w:r>
            <w:r w:rsidRPr="006D2092">
              <w:t xml:space="preserve">galējais līdzeklis, </w:t>
            </w:r>
            <w:r>
              <w:t xml:space="preserve">t.sk. attiecībā uz nepilngadīgajiem patvēruma meklētājiem, un uz maksimāli īsu termiņu, </w:t>
            </w:r>
            <w:r w:rsidRPr="006D2092">
              <w:t>ja, izvērtējot patvēruma meklētāja individuālo situāciju un apstākļus, ar mazāk ierobežojošo līdzekļu (t</w:t>
            </w:r>
            <w:r>
              <w:t>.</w:t>
            </w:r>
            <w:r w:rsidRPr="006D2092">
              <w:t>sk</w:t>
            </w:r>
            <w:r>
              <w:t>.</w:t>
            </w:r>
            <w:r w:rsidRPr="006D2092">
              <w:t xml:space="preserve"> vispārējiem patvēruma meklētājam paredzētajiem pienākumiem) palīdzību nav iespējams nodrošināt pienācīgu patvēruma procedūras norisi, kā arī valsts drošības un sabiedriskās kārtības un </w:t>
            </w:r>
            <w:r w:rsidRPr="006D2092">
              <w:lastRenderedPageBreak/>
              <w:t>drošības, t</w:t>
            </w:r>
            <w:r>
              <w:t>.</w:t>
            </w:r>
            <w:r w:rsidRPr="006D2092">
              <w:t>sk</w:t>
            </w:r>
            <w:r>
              <w:t>.</w:t>
            </w:r>
            <w:r w:rsidRPr="006D2092">
              <w:t xml:space="preserve"> nelegālās imigrācijas novēršanas garantēšanu. Likumprojekts paredz patvēruma meklētāju aizturēšanu pakļaut tiesas kontrolei gan </w:t>
            </w:r>
            <w:r w:rsidRPr="006D2092">
              <w:rPr>
                <w:i/>
              </w:rPr>
              <w:t>ex officio</w:t>
            </w:r>
            <w:r w:rsidRPr="006D2092">
              <w:t xml:space="preserve">, gan pēc patvēruma meklētāja pieprasījuma. Lai izvairītos no smagnējas pārsūdzēšanas procedūras, kā arī lai garantētu tiesu sistēmas efektivitāti (vienlaikus, ņemot vērā, ka starptautisko tiesību normas neuzliek par pienākumu nodrošināt pārsūdzību trijās instancēs (sk., piemēram, </w:t>
            </w:r>
            <w:r w:rsidRPr="006D2092">
              <w:rPr>
                <w:i/>
              </w:rPr>
              <w:t>mutatis mutandis</w:t>
            </w:r>
            <w:r w:rsidRPr="006D2092">
              <w:t xml:space="preserve"> Latvijas Republikas Satversmes tiesas 2010.gada 7.oktobra spriedumu lietā Nr. 2010-01-01,  īpaši tā 10.2.apakšpunktu), patvēruma meklētāja aizturēšanas pārsūdzēšana ir paredzēta tikai </w:t>
            </w:r>
            <w:r>
              <w:t xml:space="preserve">divās </w:t>
            </w:r>
            <w:r w:rsidRPr="006D2092">
              <w:t xml:space="preserve"> instancē</w:t>
            </w:r>
            <w:r>
              <w:t>s, bet lēmuma par reģistrēšanos Valsts robežsardzes struktūrvienībā vienā instancē, nosakot, ka to ir tiesības arī apstrīdēt padotības kārtībā augstākā iestādē (apstrīdot lēmumu padotības kārtībā augstākā iestādē, valsts nodrošināta juridiskā palīdzība nav paredzēta)</w:t>
            </w:r>
            <w:r w:rsidRPr="006D2092">
              <w:t>. Likumprojekts neparedz pienākumu tiesnesim, pieņemot lēmumu par patvēruma meklētāja aizturēšanas atteikumu, izlemt jautājumu par to, vai būtu piemērojams ierobežojošais pasākums – reģistrēšanās noteiktā laikā Valsts robežsardzes struktūrvienībā. Likumprojekts paredz, ka rajona (pilsētas) tiesas pieņemto lēmumu par patvēruma meklētāja aiztur</w:t>
            </w:r>
            <w:r w:rsidR="00393DE5">
              <w:t xml:space="preserve">ēšanu, pārsūdzēšanas gadījumā, </w:t>
            </w:r>
            <w:r w:rsidRPr="006D2092">
              <w:t xml:space="preserve">Apgabaltiesa izskata </w:t>
            </w:r>
            <w:r w:rsidR="00393DE5">
              <w:t xml:space="preserve">pēc būtības rakstveida procesā </w:t>
            </w:r>
            <w:r w:rsidRPr="006D2092">
              <w:t xml:space="preserve">nekavējoties. Ņemot vērā praksē iespējamās dažādās situācijas, nebūtu lietderīgi likumprojektā paredzēt konkrētu termiņu sūdzības izskatīšanai. Tomēr likumprojektā paredzētais termins “nekavējoties” būtu interpretējams, ievērojot apstākli, ka ir ierobežotas personas tiesības uz brīvību. Attiecīgi nebūtu pieļaujama attiecīgās sūdzības izskatīšana nepamatoti ilgos terminos;  </w:t>
            </w:r>
          </w:p>
          <w:p w:rsidR="00CC49E1" w:rsidRDefault="00CC49E1" w:rsidP="000320BE">
            <w:pPr>
              <w:jc w:val="both"/>
            </w:pPr>
            <w:r w:rsidRPr="006D2092">
              <w:t xml:space="preserve">5) </w:t>
            </w:r>
            <w:r>
              <w:t>š</w:t>
            </w:r>
            <w:r w:rsidRPr="006D2092">
              <w:t>obrīd visus aizturētos patvēruma meklētājus izmitina Valsts robežsardzes Daugavpils pārvaldes Aizturēto ārzemnieku izmitināšanas centrā „Daugavpils” (turpmāk – AĀIC „Daugavpils”), atsevišķās telpās, šķirti no aizturētajiem nelegālajiem imigrantiem. Aizturēto patvēruma meklētāju ģimenes, t</w:t>
            </w:r>
            <w:r>
              <w:t>.</w:t>
            </w:r>
            <w:r w:rsidRPr="006D2092">
              <w:t>sk</w:t>
            </w:r>
            <w:r>
              <w:t>.</w:t>
            </w:r>
            <w:r w:rsidRPr="006D2092">
              <w:t xml:space="preserve"> kopā ar vecākiem esošās nepilngadīgās personas, tiek izmitinātas kopā, atsevišķi no citām aizturētajām personām speciāli aprīkotā ģimeņu blokā. Aizturētās nepilngadīgas personas bez pavadības tiek izmitinātas iestādēs, kurās ir personāls un aprīkojums, lai ņemtu vērā viņu vecuma vajadzības</w:t>
            </w:r>
            <w:r w:rsidRPr="006D2092">
              <w:rPr>
                <w:b/>
                <w:i/>
              </w:rPr>
              <w:t xml:space="preserve">. </w:t>
            </w:r>
            <w:r w:rsidRPr="006D2092">
              <w:t xml:space="preserve">Likumprojekts paredz, ka patvēruma meklētājam apsardzes uzraudzība tiks nodrošināta likumā noteiktajos gadījumos un visu nepieciešamo laiku, kamēr patvēruma meklētājam būs jāatrodas ārpus </w:t>
            </w:r>
            <w:r w:rsidRPr="006D2092">
              <w:lastRenderedPageBreak/>
              <w:t>centra, piemēram, saņemot</w:t>
            </w:r>
            <w:r w:rsidR="000320BE">
              <w:t xml:space="preserve"> veselības aprūpes pakalpojumus;</w:t>
            </w:r>
            <w:r>
              <w:t xml:space="preserve"> </w:t>
            </w:r>
          </w:p>
          <w:p w:rsidR="00CC49E1" w:rsidRDefault="00CC49E1" w:rsidP="00535C0B">
            <w:pPr>
              <w:pStyle w:val="tv213"/>
              <w:shd w:val="clear" w:color="auto" w:fill="FFFFFF"/>
              <w:spacing w:before="0" w:beforeAutospacing="0" w:after="0" w:afterAutospacing="0"/>
              <w:ind w:left="8"/>
              <w:jc w:val="both"/>
            </w:pPr>
            <w:r>
              <w:t xml:space="preserve">6) </w:t>
            </w:r>
            <w:r w:rsidRPr="007451B8">
              <w:t xml:space="preserve">veikt izmaiņas funkciju sadalījumā Latvijas patvēruma procedūrā iesaistīto institūciju starpā. Intervijas veikšana, lai izvērtētu iesnieguma atbilstību bēgļa vai alternatīvā statusa piešķiršanas kritērijiem, atbilstoši </w:t>
            </w:r>
            <w:r w:rsidRPr="007451B8">
              <w:rPr>
                <w:bCs/>
                <w:color w:val="000000"/>
              </w:rPr>
              <w:t xml:space="preserve">direktīvā </w:t>
            </w:r>
            <w:r w:rsidRPr="007451B8">
              <w:t>2013/32/ES noteiktajam ir iestādes, kas ir atbildīga par lēmuma pieņemšanu par bēgļa vai alternatīvā statusa piešķiršanu vai atteikumu to piešķirt</w:t>
            </w:r>
            <w:r>
              <w:t>, pienākums</w:t>
            </w:r>
            <w:r w:rsidRPr="007451B8">
              <w:t>. Tādejādi Pārvalde</w:t>
            </w:r>
            <w:r>
              <w:t xml:space="preserve"> būs atbildīga par intervijas veikšanu, lai iegūtu informāciju, kas nepieciešama, lai pieņemtu lēmumu par bēgļa vai alternatīvā statusa piešķiršanu vai atteikumu to piešķirt, bet Valsts robežsardze</w:t>
            </w:r>
            <w:r w:rsidRPr="007451B8">
              <w:t xml:space="preserve"> veik</w:t>
            </w:r>
            <w:r>
              <w:t>s</w:t>
            </w:r>
            <w:r w:rsidRPr="007451B8">
              <w:t xml:space="preserve"> </w:t>
            </w:r>
            <w:r>
              <w:t>sākotnējo interviju</w:t>
            </w:r>
            <w:r w:rsidRPr="007451B8">
              <w:t xml:space="preserve"> ar patvēruma meklētāju, lai iegūtu informāciju, kas nepieciešama</w:t>
            </w:r>
            <w:r>
              <w:t xml:space="preserve">, lai piemērotu </w:t>
            </w:r>
            <w:r w:rsidRPr="007451B8">
              <w:t>regulu Nr.</w:t>
            </w:r>
            <w:r w:rsidRPr="007451B8">
              <w:rPr>
                <w:rStyle w:val="apple-converted-space"/>
              </w:rPr>
              <w:t> </w:t>
            </w:r>
            <w:hyperlink r:id="rId12" w:tgtFrame="_blank" w:history="1">
              <w:r w:rsidRPr="00EB0635">
                <w:rPr>
                  <w:rStyle w:val="Hyperlink"/>
                  <w:color w:val="auto"/>
                  <w:u w:val="none"/>
                </w:rPr>
                <w:t>604/2013</w:t>
              </w:r>
            </w:hyperlink>
            <w:r>
              <w:t>, kā arī</w:t>
            </w:r>
            <w:r w:rsidRPr="007451B8">
              <w:t xml:space="preserve"> pieņemtu lēmumu par iesnieguma pieņemšanu izskatīšanai vai atstāšanu</w:t>
            </w:r>
            <w:r>
              <w:t xml:space="preserve"> </w:t>
            </w:r>
            <w:r w:rsidRPr="007451B8">
              <w:t>bez izskatīšanas</w:t>
            </w:r>
            <w:r>
              <w:t xml:space="preserve">, kā arī pamatinformāciju par starptautiskās aizsardzības pieprasīšanas motīviem. </w:t>
            </w:r>
            <w:r w:rsidRPr="006D2092">
              <w:t>Iepriekš minēto pārrunu, sākotnējās intervijas un intervijas laikā patvēruma meklētājam nepieciešamības gadījumā tiks nodrošināts tulks, lai nodrošinātu atbilstošu saziņu. Vienlaikus likumprojekts paredz arī gadījumus, kad interviju var neveikt – ir pamats pieņemt lēmumu par bēgļa statusa piešķiršanu vai atbilstoši ārsta atzinumam patvēruma meklētājam ir pastāvīgi veselības traucējumi, kas nepieļauj intervijas veikšanu</w:t>
            </w:r>
            <w:r>
              <w:t xml:space="preserve"> un tādējādi lēmuma pieņemšanai tiek izmantota cita atbildīgo institūciju rīcībā esošā informācija, kas var novest gan pie lēmuma par starptautiskās aizsardzības statusa piešķiršanas, gan atteikuma to piešķirt. Likumprojekts paredz saglabāt līdzšinējo funkciju sadalīju attiecībā uz lēmumu, kas saistīti ar iesniegumu, pieņemšanu. Tādejādi Pārvalde ir atbildīga par visu lēmumu, kas saistīti ar iesniegumu izskatīšanu, pieņemšanu;</w:t>
            </w:r>
          </w:p>
          <w:p w:rsidR="00CC49E1" w:rsidRDefault="000320BE" w:rsidP="00535C0B">
            <w:pPr>
              <w:pStyle w:val="tv213"/>
              <w:shd w:val="clear" w:color="auto" w:fill="FFFFFF"/>
              <w:spacing w:before="0" w:beforeAutospacing="0" w:after="0" w:afterAutospacing="0"/>
              <w:ind w:left="8"/>
              <w:jc w:val="both"/>
            </w:pPr>
            <w:r>
              <w:t xml:space="preserve">7) </w:t>
            </w:r>
            <w:r w:rsidR="00CC49E1">
              <w:t xml:space="preserve">noteikt, ka Pārvalde pieņem lēmumus par iesnieguma izskatīšanas pārtraukšanu un par iesnieguma izskatīšanas atsākšanu vai atteikumu atsākt iesnieguma izskatīšanu, kas papildina līdzšinējo lēmumu uzskaitījumu, kas atbilstoši direktīvā 2013/32/ES noteiktajam pārņemti, lai nodrošinātu iespēju pārtraukt iesnieguma izskatīšanas procedūru gadījumos, kad patvēruma meklētājs tieši vai netieši atsaucis savu iesniegumu, kā arī nodrošināt procedūras atsākšanu, ja tiesiskie apstākļi mainījušies un patvēruma meklētājs lūdz atsākt viņa lietas izskatīšanu. Likumprojektā paredz noteikt izņēmumu gadījumos, ja tiek lemts par </w:t>
            </w:r>
            <w:r w:rsidR="00CC49E1">
              <w:lastRenderedPageBreak/>
              <w:t xml:space="preserve">iesnieguma izskatīšanas atsākšanu, ja tas saistīts ar regulas Nr.604/2013 nosacījumu piemērošanu. Tādejādi tiek paredzēts, ka gadījumos, ja patvēruma meklētājs tiek uzņemts atpakaļ Latvijas Republikā, viņa iesnieguma izskatīšana jāatsāk visos gadījumos, un uz tiem nav attiecināms citiem gadījumiem noteiktais deviņu mēnešu termiņš; </w:t>
            </w:r>
          </w:p>
          <w:p w:rsidR="00CC49E1" w:rsidRDefault="00CC49E1" w:rsidP="000320BE">
            <w:pPr>
              <w:pStyle w:val="NormalWeb"/>
              <w:spacing w:before="0" w:beforeAutospacing="0" w:after="0" w:afterAutospacing="0"/>
              <w:ind w:right="36"/>
              <w:jc w:val="both"/>
              <w:rPr>
                <w:sz w:val="24"/>
                <w:szCs w:val="24"/>
                <w:lang w:val="lv-LV"/>
              </w:rPr>
            </w:pPr>
            <w:r w:rsidRPr="00DE355D">
              <w:rPr>
                <w:sz w:val="24"/>
                <w:szCs w:val="24"/>
                <w:lang w:val="lv-LV"/>
              </w:rPr>
              <w:t>8</w:t>
            </w:r>
            <w:r w:rsidRPr="00C11769">
              <w:rPr>
                <w:sz w:val="24"/>
                <w:szCs w:val="24"/>
                <w:lang w:val="lv-LV"/>
              </w:rPr>
              <w:t xml:space="preserve">) lai nodrošinātu patvēruma procedūras efektivitāti situācijā, kad būtiski pieaudzis patvēruma meklētāju skaits, un novērstu tās ļaunprātīgu izmantošanu, likumprojekts paredz noteikt īpašu iesnieguma izskatīšanas procedūru, ja iesniegums iesniegts robežšķērsošanas vietā vai tranzīta zonā un pastāv nosacījumi lēmuma pieņemšanai par iesnieguma atstāšanu bez izskatīšanas (turpmāk – robežprocedūra). Atbilstoši direktīvas 2013/32/ES prasībām iepriekš minētā procedūra, ieskaitot pārsūdzībai un lietas izskatīšanai tiesā paredzēto laiku, nedrīkst pārsniegt </w:t>
            </w:r>
            <w:r w:rsidRPr="00C11769">
              <w:rPr>
                <w:sz w:val="24"/>
                <w:szCs w:val="24"/>
                <w:u w:val="single"/>
                <w:lang w:val="lv-LV"/>
              </w:rPr>
              <w:t>četras nedēļas.</w:t>
            </w:r>
            <w:r w:rsidRPr="00C11769">
              <w:rPr>
                <w:sz w:val="24"/>
                <w:szCs w:val="24"/>
                <w:lang w:val="lv-LV"/>
              </w:rPr>
              <w:t xml:space="preserve"> Tādejādi nepieciešams noteikt īpašu iesnieguma izskatīšanas kārtību un termiņus. Atbilstoši likumprojektā noteiktajam robežprocedūrai paredzēti sekojoši termiņi: Valsts robežsardze sākotnējās intervijas ar patvēruma meklētāju materiālus nosūta Pārvaldei 1-2 darbdienu laikā no iesnieguma iesniegšanas brīža, Pārvalde 5 darbdienu laikā var pieņemt lēmumu par iesnieguma atstāšanu bez izskatīšanas, ja pastāv likumprojekta 30.panta pirmajā daļā minētie apstākļi, patvēruma meklētājam vai viņa pilnvarotajai personai ir tiesības pārsūdzēt Pārvaldes lēmumu Administratīvajā rajona tiesā (turpmāk – tiesa) atbilstoši patvēruma meklētāja aizturēšanas vai izmitināšanas vietas adresei (atbilstoši </w:t>
            </w:r>
            <w:r w:rsidRPr="00816743">
              <w:rPr>
                <w:bCs/>
                <w:sz w:val="24"/>
                <w:szCs w:val="24"/>
                <w:lang w:val="lv-LV"/>
              </w:rPr>
              <w:t>Administratīvā procesa likuma 189.panta otrajā daļā noteiktajam)</w:t>
            </w:r>
            <w:r w:rsidRPr="00C11769">
              <w:rPr>
                <w:sz w:val="24"/>
                <w:szCs w:val="24"/>
                <w:lang w:val="lv-LV"/>
              </w:rPr>
              <w:t xml:space="preserve"> 5 darbdienu laikā un tiesa </w:t>
            </w:r>
            <w:r>
              <w:rPr>
                <w:sz w:val="24"/>
                <w:szCs w:val="24"/>
                <w:lang w:val="lv-LV"/>
              </w:rPr>
              <w:t xml:space="preserve">lietu </w:t>
            </w:r>
            <w:r w:rsidRPr="00C11769">
              <w:rPr>
                <w:sz w:val="24"/>
                <w:szCs w:val="24"/>
                <w:lang w:val="lv-LV"/>
              </w:rPr>
              <w:t xml:space="preserve">izskata 5 darbdienu laikā no dienas, kad pieņemts lēmums par pieteikuma pieņemšanu un lietas izskatīšanu. </w:t>
            </w:r>
            <w:r>
              <w:rPr>
                <w:sz w:val="24"/>
                <w:szCs w:val="24"/>
                <w:lang w:val="lv-LV"/>
              </w:rPr>
              <w:t>Paredzams, ka i</w:t>
            </w:r>
            <w:r w:rsidRPr="00816743">
              <w:rPr>
                <w:sz w:val="24"/>
                <w:szCs w:val="24"/>
                <w:lang w:val="lv-LV"/>
              </w:rPr>
              <w:t xml:space="preserve">epriekš minētie lēmumi tiks pieņemti gadījumos, kad patvēruma meklētājs atradīsies uz ārējās robežas - Baltkrievijas un Krievijas robežām. Tādejādi patvēruma lietu izskatīšanā turpmāk tiks iesaistīti arī citi Administratīvās rajona tiesas tiesu nami, ne tikai Administratīvās rajona tiesas Rīgas tiesu nams kā tas bijis līdz šim, nodrošinot maksimāli efektīvu pārsūdzību izskatīšanu tuvāk juridiskās palīdzības sniedzēja prakses vietai un patvēruma meklētāja atrašanās vietai. </w:t>
            </w:r>
            <w:r w:rsidRPr="00E535E3">
              <w:rPr>
                <w:sz w:val="24"/>
                <w:szCs w:val="24"/>
                <w:lang w:val="lv-LV"/>
              </w:rPr>
              <w:t>Minētās procedūras ietvaros Pārvalde saņemto pieteikumu</w:t>
            </w:r>
            <w:r>
              <w:rPr>
                <w:sz w:val="24"/>
                <w:szCs w:val="24"/>
                <w:lang w:val="lv-LV"/>
              </w:rPr>
              <w:t xml:space="preserve"> </w:t>
            </w:r>
            <w:r w:rsidRPr="00574D28">
              <w:rPr>
                <w:sz w:val="24"/>
                <w:szCs w:val="24"/>
                <w:lang w:val="lv-LV"/>
              </w:rPr>
              <w:t xml:space="preserve">kopā ar tās rīcībā esošajiem dokumentiem un pierādījumiem vienas darbdienas laikā no tā saņemšanas dienas pārsūta </w:t>
            </w:r>
            <w:r w:rsidRPr="00574D28">
              <w:rPr>
                <w:sz w:val="24"/>
                <w:szCs w:val="24"/>
                <w:lang w:val="lv-LV"/>
              </w:rPr>
              <w:lastRenderedPageBreak/>
              <w:t>tiesai</w:t>
            </w:r>
            <w:r>
              <w:rPr>
                <w:sz w:val="24"/>
                <w:szCs w:val="24"/>
                <w:lang w:val="lv-LV"/>
              </w:rPr>
              <w:t xml:space="preserve">. </w:t>
            </w:r>
            <w:r w:rsidRPr="00E535E3">
              <w:rPr>
                <w:sz w:val="24"/>
                <w:szCs w:val="24"/>
                <w:lang w:val="lv-LV"/>
              </w:rPr>
              <w:t>Iepriekš minētās kārtības ieviešanu atbalsta arī Juridiskās palīdzības administrācija, jo patvēruma meklētāji, kuru iesniegumi tiks izskatīti uz robežām, pamatā atradīsies Valsts robežsardzes aizturēto patvēruma meklētāju izmitināšanas telpās Daugavpilī un attiecībā uz viņiem varēs tikt piemērota līdzšinējā aizturētajiem ārzemniekiem izveidotā juridiskās palīdzības sniegšanas kārtība, kas paredz, ka Valsts robežsardze pēc patvēruma meklētāja iesnieguma par valsts juridiskās palīdzības pieprasījumu saņemšanas, nekavējoties, bet ne vēlāk kā nākamajā darba dienā, uzaicina juridiskās palīdzības sniedzēju no saraksta, ko sagatavojusi iestāde, kas ir atbildīga par juridiskās palīdzības nodrošināšanu.</w:t>
            </w:r>
            <w:r>
              <w:rPr>
                <w:sz w:val="24"/>
                <w:szCs w:val="24"/>
                <w:lang w:val="lv-LV"/>
              </w:rPr>
              <w:t xml:space="preserve"> Informācija par valsts nodrošinātas juridiskās palīdzības saņemšanas nosacījumiem un kārtību ietverta Pārvaldes lēmumā, kas pieņemts par patvēruma meklētāja iesniegumu. </w:t>
            </w:r>
            <w:r w:rsidRPr="00816743">
              <w:rPr>
                <w:sz w:val="24"/>
                <w:szCs w:val="24"/>
                <w:lang w:val="lv-LV"/>
              </w:rPr>
              <w:t>Ja</w:t>
            </w:r>
            <w:r>
              <w:rPr>
                <w:sz w:val="24"/>
                <w:szCs w:val="24"/>
                <w:lang w:val="lv-LV"/>
              </w:rPr>
              <w:t xml:space="preserve"> </w:t>
            </w:r>
            <w:r w:rsidRPr="00816743">
              <w:rPr>
                <w:sz w:val="24"/>
                <w:szCs w:val="24"/>
                <w:lang w:val="lv-LV"/>
              </w:rPr>
              <w:t>iepriekš minēt</w:t>
            </w:r>
            <w:r>
              <w:rPr>
                <w:sz w:val="24"/>
                <w:szCs w:val="24"/>
                <w:lang w:val="lv-LV"/>
              </w:rPr>
              <w:t xml:space="preserve">os termiņus </w:t>
            </w:r>
            <w:r w:rsidRPr="00816743">
              <w:rPr>
                <w:sz w:val="24"/>
                <w:szCs w:val="24"/>
                <w:lang w:val="lv-LV"/>
              </w:rPr>
              <w:t xml:space="preserve">nav iespējams ievērot vai arī </w:t>
            </w:r>
            <w:r>
              <w:rPr>
                <w:sz w:val="24"/>
                <w:szCs w:val="24"/>
                <w:lang w:val="lv-LV"/>
              </w:rPr>
              <w:t xml:space="preserve">Valsts robežsardze </w:t>
            </w:r>
            <w:r w:rsidRPr="00816743">
              <w:rPr>
                <w:sz w:val="24"/>
                <w:szCs w:val="24"/>
                <w:lang w:val="lv-LV"/>
              </w:rPr>
              <w:t>patvēruma meklētājam, kas ir atzīts par patvēruma meklētāju, kuram nepieciešamas īpašas procesuālās garantijas, īpaši, ja patvēruma meklētājs cietis no spīdzināšanas, izvarošanas vai cita veida nopietnas psiholoģiskas, fiziskas vai seksuālas vardarbības, n</w:t>
            </w:r>
            <w:r>
              <w:rPr>
                <w:sz w:val="24"/>
                <w:szCs w:val="24"/>
                <w:lang w:val="lv-LV"/>
              </w:rPr>
              <w:t>e</w:t>
            </w:r>
            <w:r w:rsidRPr="00816743">
              <w:rPr>
                <w:sz w:val="24"/>
                <w:szCs w:val="24"/>
                <w:lang w:val="lv-LV"/>
              </w:rPr>
              <w:t>v</w:t>
            </w:r>
            <w:r>
              <w:rPr>
                <w:sz w:val="24"/>
                <w:szCs w:val="24"/>
                <w:lang w:val="lv-LV"/>
              </w:rPr>
              <w:t>ar</w:t>
            </w:r>
            <w:r w:rsidRPr="00816743">
              <w:rPr>
                <w:sz w:val="24"/>
                <w:szCs w:val="24"/>
                <w:lang w:val="lv-LV"/>
              </w:rPr>
              <w:t xml:space="preserve"> nodrošināt pienācīgu atbalstu, lai patvēruma procedūras laikā viņš varētu izmantot šajā likumā noteiktās tiesības un pildīt pienākumus, iesnieguma iesniedzējam tiek atļauts ieceļot valst</w:t>
            </w:r>
            <w:r>
              <w:rPr>
                <w:sz w:val="24"/>
                <w:szCs w:val="24"/>
                <w:lang w:val="lv-LV"/>
              </w:rPr>
              <w:t>s</w:t>
            </w:r>
            <w:r w:rsidRPr="00816743">
              <w:rPr>
                <w:sz w:val="24"/>
                <w:szCs w:val="24"/>
                <w:lang w:val="lv-LV"/>
              </w:rPr>
              <w:t xml:space="preserve"> teritorijā, lai iesniegum</w:t>
            </w:r>
            <w:r>
              <w:rPr>
                <w:sz w:val="24"/>
                <w:szCs w:val="24"/>
                <w:lang w:val="lv-LV"/>
              </w:rPr>
              <w:t>u</w:t>
            </w:r>
            <w:r w:rsidRPr="00816743">
              <w:rPr>
                <w:sz w:val="24"/>
                <w:szCs w:val="24"/>
                <w:lang w:val="lv-LV"/>
              </w:rPr>
              <w:t xml:space="preserve"> izskatīt</w:t>
            </w:r>
            <w:r>
              <w:rPr>
                <w:sz w:val="24"/>
                <w:szCs w:val="24"/>
                <w:lang w:val="lv-LV"/>
              </w:rPr>
              <w:t>u</w:t>
            </w:r>
            <w:r w:rsidRPr="00816743">
              <w:rPr>
                <w:sz w:val="24"/>
                <w:szCs w:val="24"/>
                <w:lang w:val="lv-LV"/>
              </w:rPr>
              <w:t xml:space="preserve"> saskaņā ar citiem direktīvas 2013/32/ES noteikumiem;</w:t>
            </w:r>
            <w:r w:rsidRPr="00C11769">
              <w:rPr>
                <w:sz w:val="24"/>
                <w:szCs w:val="24"/>
                <w:lang w:val="lv-LV"/>
              </w:rPr>
              <w:t xml:space="preserve"> </w:t>
            </w:r>
          </w:p>
          <w:p w:rsidR="00CC49E1" w:rsidRDefault="00CC49E1" w:rsidP="000320BE">
            <w:pPr>
              <w:pStyle w:val="NormalWeb"/>
              <w:spacing w:before="0" w:beforeAutospacing="0" w:after="0" w:afterAutospacing="0"/>
              <w:ind w:right="36"/>
              <w:jc w:val="both"/>
              <w:rPr>
                <w:sz w:val="24"/>
                <w:szCs w:val="24"/>
                <w:lang w:val="lv-LV"/>
              </w:rPr>
            </w:pPr>
            <w:r>
              <w:rPr>
                <w:sz w:val="24"/>
                <w:szCs w:val="24"/>
                <w:lang w:val="lv-LV"/>
              </w:rPr>
              <w:t xml:space="preserve">9) </w:t>
            </w:r>
            <w:r w:rsidRPr="00C11769">
              <w:rPr>
                <w:sz w:val="24"/>
                <w:szCs w:val="24"/>
                <w:lang w:val="lv-LV"/>
              </w:rPr>
              <w:t xml:space="preserve">lai </w:t>
            </w:r>
            <w:r>
              <w:rPr>
                <w:sz w:val="24"/>
                <w:szCs w:val="24"/>
                <w:lang w:val="lv-LV"/>
              </w:rPr>
              <w:t xml:space="preserve">mazinātu patvēruma procedūras </w:t>
            </w:r>
            <w:r w:rsidRPr="00C11769">
              <w:rPr>
                <w:sz w:val="24"/>
                <w:szCs w:val="24"/>
                <w:lang w:val="lv-LV"/>
              </w:rPr>
              <w:t>ļaunprātīg</w:t>
            </w:r>
            <w:r>
              <w:rPr>
                <w:sz w:val="24"/>
                <w:szCs w:val="24"/>
                <w:lang w:val="lv-LV"/>
              </w:rPr>
              <w:t>as</w:t>
            </w:r>
            <w:r w:rsidRPr="00C11769">
              <w:rPr>
                <w:sz w:val="24"/>
                <w:szCs w:val="24"/>
                <w:lang w:val="lv-LV"/>
              </w:rPr>
              <w:t xml:space="preserve"> izmantošan</w:t>
            </w:r>
            <w:r>
              <w:rPr>
                <w:sz w:val="24"/>
                <w:szCs w:val="24"/>
                <w:lang w:val="lv-LV"/>
              </w:rPr>
              <w:t xml:space="preserve">u, likumprojekts paredz paplašināt tiesisko pamatu uzskatījumu gadījumiem, kad iesniegums var tikt izskatīts saīsinātajā kārtībā. Pašlaik spēkā esošais Patvēruma likums paredz piecus gadījumus, kas pieļauj iesniegumu izskatīšanu īsākos termiņos un neparedz izvērtēt tā atbilstību bēgļa vai alternatīvā statusa piešķiršanas kritērijiem. Savukārt likumprojekts paplašina iepriekš minēto uzskaitījumu ar pieciem jauniem nosacījumiem saīsinātās kārtības piemērošanai, </w:t>
            </w:r>
            <w:r w:rsidRPr="00DE355D">
              <w:rPr>
                <w:sz w:val="24"/>
                <w:szCs w:val="24"/>
                <w:lang w:val="lv-LV"/>
              </w:rPr>
              <w:t>vienlaikus paredzot, ka iesniegumu var izskatīt saīsinātajā kārtībā tikai gadījumos, ja ir pārliecība, ka patvēruma meklētājam nav nepieciešama starptautiskā aizsardzība</w:t>
            </w:r>
            <w:r>
              <w:rPr>
                <w:sz w:val="24"/>
                <w:szCs w:val="24"/>
                <w:lang w:val="lv-LV"/>
              </w:rPr>
              <w:t xml:space="preserve">; </w:t>
            </w:r>
          </w:p>
          <w:p w:rsidR="000320BE" w:rsidRDefault="00CC49E1" w:rsidP="000320BE">
            <w:pPr>
              <w:pStyle w:val="NormalWeb"/>
              <w:spacing w:before="0" w:beforeAutospacing="0" w:after="0" w:afterAutospacing="0"/>
              <w:ind w:right="36"/>
              <w:jc w:val="both"/>
              <w:rPr>
                <w:sz w:val="24"/>
                <w:szCs w:val="24"/>
                <w:lang w:val="lv-LV"/>
              </w:rPr>
            </w:pPr>
            <w:r>
              <w:rPr>
                <w:sz w:val="24"/>
                <w:szCs w:val="24"/>
                <w:lang w:val="lv-LV"/>
              </w:rPr>
              <w:t xml:space="preserve">10) </w:t>
            </w:r>
            <w:r w:rsidRPr="00E535E3">
              <w:rPr>
                <w:sz w:val="24"/>
                <w:szCs w:val="24"/>
                <w:lang w:val="lv-LV"/>
              </w:rPr>
              <w:t xml:space="preserve">attiecībā uz patvēruma procedūras norisi visās tās posmos likumprojektā ietvertas normas, kas nosaka, ka amatpersonām, kuras iesaistītas pasākumu veikšanā, lai nodrošinātu pienācīgu iesnieguma apstrādi un izskatīšanu, ir nepieciešamas ar patvēruma jomu </w:t>
            </w:r>
            <w:r w:rsidRPr="00E535E3">
              <w:rPr>
                <w:sz w:val="24"/>
                <w:szCs w:val="24"/>
                <w:lang w:val="lv-LV"/>
              </w:rPr>
              <w:lastRenderedPageBreak/>
              <w:t>saistītas zināšanas, kā arī zināšanas par mazāk aizsargāto personu īpašajām vajadzībām. Īpaša vērība pievērsta nepilngadīgās personas bez pavadības interešu pārstāvībai patvēruma procedūras laikā, t.sk. saistībā ar pārstāvja pienākumu piedalīties intervijās, un īpašajiem nosacījumiem, kurus nepieciešams ņemt vērā, vērtējot bērna labākās intereses. Ņemot vērā patvēruma jomas specifiku, vērtējot bērna labākās intereses gan izskatot viņa iesniegumu, gan nodrošinot viņa uzņemšanu patvēruma procedūras laikā tiek ņemta vērā nepilngadīgās personas labklājība un sociālā attīstība, īpaši tās izcelsme, aizsardzības un drošības apsvērumi, kā arī nepilngadīgās personas intereses un viedoklis atbilstoši šīs personas vecumam un briedumam;</w:t>
            </w:r>
            <w:r>
              <w:rPr>
                <w:sz w:val="24"/>
                <w:szCs w:val="24"/>
                <w:lang w:val="lv-LV"/>
              </w:rPr>
              <w:t xml:space="preserve">  </w:t>
            </w:r>
          </w:p>
          <w:p w:rsidR="00CC49E1" w:rsidRPr="00535C0B" w:rsidRDefault="00CC49E1" w:rsidP="000320BE">
            <w:pPr>
              <w:pStyle w:val="NormalWeb"/>
              <w:spacing w:before="0" w:beforeAutospacing="0" w:after="0" w:afterAutospacing="0"/>
              <w:ind w:right="36"/>
              <w:jc w:val="both"/>
              <w:rPr>
                <w:sz w:val="24"/>
                <w:szCs w:val="24"/>
                <w:lang w:val="lv-LV"/>
              </w:rPr>
            </w:pPr>
            <w:r>
              <w:rPr>
                <w:sz w:val="24"/>
                <w:szCs w:val="24"/>
                <w:lang w:val="lv-LV"/>
              </w:rPr>
              <w:t>11) l</w:t>
            </w:r>
            <w:r w:rsidRPr="00535C0B">
              <w:rPr>
                <w:sz w:val="24"/>
                <w:szCs w:val="24"/>
                <w:lang w:val="lv-LV"/>
              </w:rPr>
              <w:t>ai nodrošinātu, ka patvēruma meklētājs, pārsūdzot tiesā Pārvaldes pieņemtu lēmumu, ja iesniegums ticis izskatīt</w:t>
            </w:r>
            <w:r>
              <w:rPr>
                <w:sz w:val="24"/>
                <w:szCs w:val="24"/>
                <w:lang w:val="lv-LV"/>
              </w:rPr>
              <w:t>s</w:t>
            </w:r>
            <w:r w:rsidRPr="00535C0B">
              <w:rPr>
                <w:sz w:val="24"/>
                <w:szCs w:val="24"/>
                <w:lang w:val="lv-LV"/>
              </w:rPr>
              <w:t xml:space="preserve"> parastās procedūras kārtībā, tiekas ar valsts nodrošinātās juridiskās palīdzības sniedzēju pirms pieteikuma iesniegšanas tiesā, nepieciešams pagarināt pieteikuma iesniegšanai paredzēto termiņu, pielīdzinot to Administratīvā procesa likumā noteiktajam 30 dienu termiņam. Vienlaikus</w:t>
            </w:r>
            <w:r>
              <w:rPr>
                <w:sz w:val="24"/>
                <w:szCs w:val="24"/>
                <w:lang w:val="lv-LV"/>
              </w:rPr>
              <w:t>,</w:t>
            </w:r>
            <w:r w:rsidRPr="00535C0B">
              <w:rPr>
                <w:sz w:val="24"/>
                <w:szCs w:val="24"/>
                <w:lang w:val="lv-LV"/>
              </w:rPr>
              <w:t xml:space="preserve"> gadījum</w:t>
            </w:r>
            <w:r>
              <w:rPr>
                <w:sz w:val="24"/>
                <w:szCs w:val="24"/>
                <w:lang w:val="lv-LV"/>
              </w:rPr>
              <w:t>os</w:t>
            </w:r>
            <w:r w:rsidRPr="00535C0B">
              <w:rPr>
                <w:sz w:val="24"/>
                <w:szCs w:val="24"/>
                <w:lang w:val="lv-LV"/>
              </w:rPr>
              <w:t>, kad tiek pārsūdzēts lēmums par iesnieguma atstāšanu bez izskatīšanas, par pārsūtīšanu uz atbildīgo dalībvalsti, kura izskatīs iesniegumu atbilstoši regulas Nr.603/2013 nosacījumiem, kā arī gadījumos, kad ir pieņemts lēmums par iesnieguma izskatīšanas pārtraukšanu vai par atteikumu atsākt iesnieguma izskatīšanu, pārsūdzībai likumprojekts paredz noteikt 15 darbdienu termiņu no lēmuma spēkā stāšanās dienas</w:t>
            </w:r>
            <w:r>
              <w:rPr>
                <w:sz w:val="24"/>
                <w:szCs w:val="24"/>
                <w:lang w:val="lv-LV"/>
              </w:rPr>
              <w:t xml:space="preserve">. </w:t>
            </w:r>
            <w:r w:rsidRPr="00535C0B">
              <w:rPr>
                <w:sz w:val="24"/>
                <w:szCs w:val="24"/>
                <w:lang w:val="lv-LV"/>
              </w:rPr>
              <w:t xml:space="preserve">5 darbdienu </w:t>
            </w:r>
            <w:r>
              <w:rPr>
                <w:sz w:val="24"/>
                <w:szCs w:val="24"/>
                <w:lang w:val="lv-LV"/>
              </w:rPr>
              <w:t xml:space="preserve">termiņš pārsūdzībai noteikts gadījumiem, kad tiek pieņemts lēmums par iesnieguma atstāšanu bez izskatīšanas vai </w:t>
            </w:r>
            <w:r w:rsidRPr="00535C0B">
              <w:rPr>
                <w:sz w:val="24"/>
                <w:szCs w:val="24"/>
                <w:lang w:val="lv-LV"/>
              </w:rPr>
              <w:t>par pārsūtīšanu uz atbildīgo dalībvalsti, kura izskatīs iesniegumu atbilstoši regulas Nr.603/2013 nosacījumiem</w:t>
            </w:r>
            <w:r>
              <w:rPr>
                <w:sz w:val="24"/>
                <w:szCs w:val="24"/>
                <w:lang w:val="lv-LV"/>
              </w:rPr>
              <w:t xml:space="preserve">, ja tas iesniegts robežšķērsošanas vietā un patvēruma meklētājs atrodas aizturēšanā. Ņemot vērā, ka pārsūdzot iepriekš minētos lēmumus, patvēruma meklētājam ir tiesības uz valsts nodrošinātu juridisko palīdzību, paredzams, ka pieteikumu tiesai valsts valodā sagatavos juridiskās palīdzības sniedzējs (saziņa starp patvēruma meklētāju un juridiskās palīdzības sniedzēju tiks nodrošināta atbilstoši pašlaik spēkā esošā Valsts nodrošinātās juridiskās palīdzības likumā noteiktajam). Likumprojekts paredz saglabāt pašlaik spēkā esošo kārtību pieteikuma iesniegšanai - patvēruma meklētājs pieteikumu Administratīvai rajona tiesai iesniedz Pārvaldei, un noteikt, ka Pārvalde pārsūta Administratīvajai rajona tiesai tās rīcībā esošos </w:t>
            </w:r>
            <w:r>
              <w:rPr>
                <w:sz w:val="24"/>
                <w:szCs w:val="24"/>
                <w:lang w:val="lv-LV"/>
              </w:rPr>
              <w:lastRenderedPageBreak/>
              <w:t>dokumentus, kas lietas izskatīšanas gaitā jau ir iztulkoti, un patvēruma meklētāja pieteikumu, to netulkojot</w:t>
            </w:r>
            <w:r w:rsidRPr="00535C0B">
              <w:rPr>
                <w:sz w:val="24"/>
                <w:szCs w:val="24"/>
                <w:lang w:val="lv-LV"/>
              </w:rPr>
              <w:t xml:space="preserve">; </w:t>
            </w:r>
          </w:p>
          <w:p w:rsidR="00CC49E1" w:rsidRDefault="00CC49E1" w:rsidP="000320BE">
            <w:pPr>
              <w:pStyle w:val="NormalWeb"/>
              <w:spacing w:before="0" w:beforeAutospacing="0" w:after="0" w:afterAutospacing="0"/>
              <w:ind w:right="36"/>
              <w:jc w:val="both"/>
              <w:rPr>
                <w:sz w:val="24"/>
                <w:szCs w:val="24"/>
                <w:lang w:val="lv-LV"/>
              </w:rPr>
            </w:pPr>
            <w:r>
              <w:rPr>
                <w:bCs/>
                <w:color w:val="000000"/>
                <w:sz w:val="24"/>
                <w:szCs w:val="24"/>
                <w:lang w:val="lv-LV"/>
              </w:rPr>
              <w:t>12</w:t>
            </w:r>
            <w:r w:rsidRPr="00E25C42">
              <w:rPr>
                <w:bCs/>
                <w:color w:val="000000"/>
                <w:sz w:val="24"/>
                <w:szCs w:val="24"/>
                <w:lang w:val="lv-LV"/>
              </w:rPr>
              <w:t>)</w:t>
            </w:r>
            <w:r w:rsidRPr="00E25C42">
              <w:rPr>
                <w:color w:val="000000"/>
                <w:lang w:val="lv-LV"/>
              </w:rPr>
              <w:t xml:space="preserve"> </w:t>
            </w:r>
            <w:r w:rsidRPr="00E25C42">
              <w:rPr>
                <w:color w:val="000000"/>
                <w:sz w:val="24"/>
                <w:szCs w:val="24"/>
                <w:lang w:val="lv-LV"/>
              </w:rPr>
              <w:t>lai nodrošinātu patvēruma procedūras efektivitāti</w:t>
            </w:r>
            <w:r>
              <w:rPr>
                <w:color w:val="000000"/>
                <w:sz w:val="24"/>
                <w:szCs w:val="24"/>
                <w:lang w:val="lv-LV"/>
              </w:rPr>
              <w:t xml:space="preserve"> nepieciešams noteikt saīsinātus pieteikuma izskatīšanas termiņus pieteikuma izskatīšanai tiesā gadījumos, kad tiek pārsūdzēts lēmums par </w:t>
            </w:r>
            <w:r w:rsidRPr="00B827F4">
              <w:rPr>
                <w:sz w:val="24"/>
                <w:szCs w:val="24"/>
                <w:lang w:val="lv-LV"/>
              </w:rPr>
              <w:t>iesnieguma izskatīšanas pārtraukšanu vai par atteikumu atsākt iesnieguma izskatīšanu</w:t>
            </w:r>
            <w:r>
              <w:rPr>
                <w:sz w:val="24"/>
                <w:szCs w:val="24"/>
                <w:lang w:val="lv-LV"/>
              </w:rPr>
              <w:t xml:space="preserve">, kā arī </w:t>
            </w:r>
            <w:r w:rsidRPr="00B827F4">
              <w:rPr>
                <w:sz w:val="24"/>
                <w:szCs w:val="24"/>
                <w:lang w:val="lv-LV"/>
              </w:rPr>
              <w:t>par pārsūtīšanu uz atbildīgo dalībvalsti, kura izskatīs iesniegumu atbilstoši regulas Nr.60</w:t>
            </w:r>
            <w:r>
              <w:rPr>
                <w:sz w:val="24"/>
                <w:szCs w:val="24"/>
                <w:lang w:val="lv-LV"/>
              </w:rPr>
              <w:t>4</w:t>
            </w:r>
            <w:r w:rsidRPr="00B827F4">
              <w:rPr>
                <w:sz w:val="24"/>
                <w:szCs w:val="24"/>
                <w:lang w:val="lv-LV"/>
              </w:rPr>
              <w:t xml:space="preserve">/2013 nosacījumiem, </w:t>
            </w:r>
            <w:r>
              <w:rPr>
                <w:sz w:val="24"/>
                <w:szCs w:val="24"/>
                <w:lang w:val="lv-LV"/>
              </w:rPr>
              <w:t xml:space="preserve">un pielīdzināt tos šobrīd spēkā esošajā Patvēruma likumā noteiktajam piecu darbdienu termiņam no pieteikuma pieņemšanas un lietas ierosināšanas brīža. Nosakot īpašu kārtību un termiņus lietas izskatīšanai tiesā arī attiecībā uz lēmumiem </w:t>
            </w:r>
            <w:r w:rsidRPr="00B827F4">
              <w:rPr>
                <w:sz w:val="24"/>
                <w:szCs w:val="24"/>
                <w:lang w:val="lv-LV"/>
              </w:rPr>
              <w:t>par pārsūtīšanu uz atbildīgo dalībvalsti, kura izskatīs iesniegumu atbilstoši regulas Nr.60</w:t>
            </w:r>
            <w:r>
              <w:rPr>
                <w:sz w:val="24"/>
                <w:szCs w:val="24"/>
                <w:lang w:val="lv-LV"/>
              </w:rPr>
              <w:t>4</w:t>
            </w:r>
            <w:r w:rsidRPr="00B827F4">
              <w:rPr>
                <w:sz w:val="24"/>
                <w:szCs w:val="24"/>
                <w:lang w:val="lv-LV"/>
              </w:rPr>
              <w:t>/2013 nosacījumiem</w:t>
            </w:r>
            <w:r>
              <w:rPr>
                <w:sz w:val="24"/>
                <w:szCs w:val="24"/>
                <w:lang w:val="lv-LV"/>
              </w:rPr>
              <w:t xml:space="preserve">, tiks nodrošināta efektīva regulas Nr.604/2013 piemērošana un ietaupīti valsts finanšu līdzekļi, kas saistīti ar patvēruma meklētāju uzņemšanu, jo pretēji līdz 2013.gada 1.janvārim piemērojamajai Padomes 2003.gada 18.februāra regulai (EK) Nr.343/2003, </w:t>
            </w:r>
            <w:r w:rsidRPr="002404D2">
              <w:rPr>
                <w:sz w:val="24"/>
                <w:szCs w:val="24"/>
                <w:lang w:val="lv-LV"/>
              </w:rPr>
              <w:t>ar ko paredz kritērijus un mehānismus, lai noteiktu dalībvalsti, kura ir atbildīga par trešās valsts valstspiederīgā vai bezvalstnieka starptautiskās aizsardzības pieteikuma izskatīšanu, kas iesniegts kādā no dalībvalstīm</w:t>
            </w:r>
            <w:r>
              <w:rPr>
                <w:sz w:val="24"/>
                <w:szCs w:val="24"/>
                <w:lang w:val="lv-LV"/>
              </w:rPr>
              <w:t>, kas paredzēja, ka iepriekš minētā lēmuma pārsūdzēšana neaptur patvēruma meklētāja pārsūtīšanu uz par pieteikuma izskatīšanu atbildīgo dalībvalsti, šobrīd spēkā esošais tiesiskais regulējums paredz patvēruma meklētāja tiesības palikt lēmumu pieņēmušajā dalībvalstī lēmuma pārsūdzības laikā;</w:t>
            </w:r>
          </w:p>
          <w:p w:rsidR="00CC49E1" w:rsidRDefault="00CC49E1" w:rsidP="000320BE">
            <w:pPr>
              <w:pStyle w:val="NormalWeb"/>
              <w:spacing w:before="0" w:beforeAutospacing="0" w:after="0" w:afterAutospacing="0"/>
              <w:ind w:right="36"/>
              <w:jc w:val="both"/>
              <w:rPr>
                <w:sz w:val="24"/>
                <w:szCs w:val="24"/>
                <w:lang w:val="lv-LV"/>
              </w:rPr>
            </w:pPr>
            <w:r w:rsidRPr="00804D02">
              <w:rPr>
                <w:sz w:val="24"/>
                <w:szCs w:val="24"/>
                <w:lang w:val="lv-LV"/>
              </w:rPr>
              <w:t xml:space="preserve">13) atbilstoši direktīvā 2013/32/ES paredzētajam saglabāt nosacījumu, ka patvēruma meklētājam ir tiesības par saviem līdzekļiem pieaicināt personu juridiskās palīdzības saņemšanai. </w:t>
            </w:r>
            <w:r>
              <w:rPr>
                <w:sz w:val="24"/>
                <w:szCs w:val="24"/>
                <w:lang w:val="lv-LV"/>
              </w:rPr>
              <w:t>Valsts nodrošināt</w:t>
            </w:r>
            <w:r w:rsidR="008525C6">
              <w:rPr>
                <w:sz w:val="24"/>
                <w:szCs w:val="24"/>
                <w:lang w:val="lv-LV"/>
              </w:rPr>
              <w:t>ā</w:t>
            </w:r>
            <w:r>
              <w:rPr>
                <w:sz w:val="24"/>
                <w:szCs w:val="24"/>
                <w:lang w:val="lv-LV"/>
              </w:rPr>
              <w:t>s juridiskās palīdzības saņemšanai likumprojekts paredz noteikt sekojošu kārtību, vienlaikus saglabājot pašlaik Valsts nodrošinātās juridiskās palīdzības likumā paredzēto, ka saziņu starp juridiskās palīdzības sniedzēju un patvēruma meklētāju nodrošina iestāde, kas pieņēmusi lēmumu:</w:t>
            </w:r>
          </w:p>
          <w:p w:rsidR="00CC49E1" w:rsidRPr="009452D8" w:rsidRDefault="00CC49E1" w:rsidP="00F0252D">
            <w:pPr>
              <w:ind w:firstLine="360"/>
              <w:jc w:val="both"/>
            </w:pPr>
            <w:r>
              <w:t xml:space="preserve">- </w:t>
            </w:r>
            <w:r w:rsidRPr="00804D02">
              <w:t>pārsūdzot pilsētas (rajona) tiesā Valsts robežsardzes pieņemtu lēmumu par reģistrēšanos un lēmumu par aizturēšanu un apgabaltiesā pilsētas (rajona) tiesas tiesneša lēmumu par aizturēšanu, valsts nodrošināt</w:t>
            </w:r>
            <w:r w:rsidR="008525C6">
              <w:t>ā</w:t>
            </w:r>
            <w:r w:rsidRPr="00804D02">
              <w:t xml:space="preserve"> juridiskā palīdzība patvēruma meklētājam tiek nodrošināta, neizvērtējot viņa ma</w:t>
            </w:r>
            <w:r>
              <w:t xml:space="preserve">ntisko </w:t>
            </w:r>
            <w:r w:rsidRPr="00804D02">
              <w:t>stāvokli</w:t>
            </w:r>
            <w:r>
              <w:t xml:space="preserve">. </w:t>
            </w:r>
            <w:r w:rsidRPr="009452D8">
              <w:t xml:space="preserve">Ja patvēruma meklētājs </w:t>
            </w:r>
            <w:r>
              <w:t xml:space="preserve">iepriekš minēto lēmumu </w:t>
            </w:r>
            <w:r>
              <w:lastRenderedPageBreak/>
              <w:t xml:space="preserve">pārsūdzēšanai </w:t>
            </w:r>
            <w:r w:rsidRPr="009452D8">
              <w:t>vēlas saņemt valsts nodrošināto juridisko palīdzību, viņš Valsts robežsardzei iesniedz iesniegumu par valsts nodrošinātās juridiskās palīdzības pieprasījumu</w:t>
            </w:r>
            <w:r>
              <w:t xml:space="preserve">, kura </w:t>
            </w:r>
            <w:r w:rsidR="009775B8">
              <w:t xml:space="preserve">veidlapas </w:t>
            </w:r>
            <w:r w:rsidRPr="009452D8">
              <w:t xml:space="preserve">paraugu nosaka Ministru kabinets. </w:t>
            </w:r>
            <w:r w:rsidR="00F0252D">
              <w:t>Gadījumā, kad patvēruma meklētājs vēlas saņemt valsts nodrošināt</w:t>
            </w:r>
            <w:r w:rsidR="008525C6">
              <w:t>o</w:t>
            </w:r>
            <w:r w:rsidR="00F0252D">
              <w:t xml:space="preserve"> juridisko palīdzību, lai pārsūdzētu lēmumu par reģistrēšanos, </w:t>
            </w:r>
            <w:r w:rsidR="00F0252D" w:rsidRPr="00F0252D">
              <w:t>Valsts robežsardze nekavējoties, bet ne vēlāk kā nākamajā darba dienā pēc iepriekš minētā iesnieguma saņemšanas, nosūta iestādei, kas ir atbildīga par juridiskās palīdzības sniegšanu, lūgumu sniegt juridisko palīdzību, pievienojot pārsūdzamā lēmuma kopiju</w:t>
            </w:r>
            <w:r w:rsidR="00F0252D" w:rsidRPr="00475FBA">
              <w:rPr>
                <w:sz w:val="28"/>
                <w:szCs w:val="28"/>
              </w:rPr>
              <w:t xml:space="preserve">. </w:t>
            </w:r>
            <w:r w:rsidR="00F0252D">
              <w:t>Gadījumā, kad patvēruma meklētājs vēlas saņemt valsts nodrošināt</w:t>
            </w:r>
            <w:r w:rsidR="008525C6">
              <w:t>o</w:t>
            </w:r>
            <w:r w:rsidR="00F0252D">
              <w:t xml:space="preserve"> juridisko palīdzību, lai pārsūdzētu lēmumu par aizturēšanu, </w:t>
            </w:r>
            <w:r w:rsidR="00F0252D" w:rsidRPr="00F0252D">
              <w:t xml:space="preserve">Valsts robežsardze nekavējoties, bet ne vēlāk kā nākamajā darbdienā pēc </w:t>
            </w:r>
            <w:r w:rsidR="009775B8">
              <w:t>iesnieguma saņemšanas</w:t>
            </w:r>
            <w:r w:rsidR="00F0252D" w:rsidRPr="00F0252D">
              <w:t>, uzaicina juridiskās palīdzības sniedzēju no saraksta, ko sagatavojusi iestāde, kas ir atbildīga par valsts nodrošinātās juridiskās palīdzības sniegšanu</w:t>
            </w:r>
            <w:r w:rsidRPr="009452D8">
              <w:t>;</w:t>
            </w:r>
          </w:p>
          <w:p w:rsidR="00F0252D" w:rsidRPr="00770FDB" w:rsidRDefault="00CC49E1" w:rsidP="00F0252D">
            <w:pPr>
              <w:pStyle w:val="tv213tvp"/>
              <w:shd w:val="clear" w:color="auto" w:fill="FFFFFF"/>
              <w:spacing w:before="0" w:beforeAutospacing="0" w:after="0" w:afterAutospacing="0"/>
              <w:ind w:firstLine="301"/>
              <w:jc w:val="both"/>
            </w:pPr>
            <w:r>
              <w:t>-</w:t>
            </w:r>
            <w:r w:rsidRPr="00804D02">
              <w:t xml:space="preserve"> </w:t>
            </w:r>
            <w:r>
              <w:t>j</w:t>
            </w:r>
            <w:r w:rsidRPr="00804D02">
              <w:t>a patvēruma meklētājam nav pietiekamu līdzekļu,</w:t>
            </w:r>
            <w:r w:rsidR="009775B8">
              <w:t xml:space="preserve"> lai pieaicinātu personu juridiskās palīdzības saņemšanai,</w:t>
            </w:r>
            <w:r w:rsidRPr="00804D02">
              <w:t xml:space="preserve"> viņam ir tiesības uz valsts nodrošināt</w:t>
            </w:r>
            <w:r w:rsidR="008525C6">
              <w:t>o</w:t>
            </w:r>
            <w:r w:rsidRPr="00804D02">
              <w:t xml:space="preserve"> juridisko palīdzību normatīvajos aktos valsts nodrošinātās juridiskās palīdzības jomā noteiktajā apjomā, pārsūdzot Administratīvajā rajona tiesā Pārvaldes pieņemtu lēmumu par iesnieguma atstāšanu bez izskatīšanas, par atteikumu piešķirt bēgļa vai alternatīvo statusu, par patvēruma meklētāja pārsūtīšanu uz atbildīgo dalībvalsti, kura izskatīs iesniegumu, saskaņā ar Eiropas Parlamenta un Padomes 2013.gada 26.jūnija regulu Nr.</w:t>
            </w:r>
            <w:r w:rsidRPr="00804D02">
              <w:rPr>
                <w:rStyle w:val="apple-converted-space"/>
              </w:rPr>
              <w:t> </w:t>
            </w:r>
            <w:hyperlink r:id="rId13" w:tgtFrame="_blank" w:history="1">
              <w:r w:rsidRPr="00804D02">
                <w:rPr>
                  <w:rStyle w:val="Hyperlink"/>
                  <w:color w:val="auto"/>
                  <w:u w:val="none"/>
                </w:rPr>
                <w:t>604/2013</w:t>
              </w:r>
            </w:hyperlink>
            <w:r w:rsidRPr="00804D02">
              <w:t xml:space="preserve">, </w:t>
            </w:r>
            <w:r w:rsidRPr="00770FDB">
              <w:t xml:space="preserve">par iesnieguma izskatīšanas pārtraukšanu, par atteikumu atsākt iesnieguma izskatīšanu un par atteikumu izmaksāt uztura un dienasnaudai paredzēto izdevumu apmēru, iesniedzot iesniegumu par valsts nodrošinātas juridiskās palīdzības pieprasījumu un ienākumiem. Gadījumos, </w:t>
            </w:r>
            <w:r w:rsidR="008525C6">
              <w:t>k</w:t>
            </w:r>
            <w:r w:rsidRPr="00770FDB">
              <w:t>a</w:t>
            </w:r>
            <w:r w:rsidR="008525C6">
              <w:t>d</w:t>
            </w:r>
            <w:r w:rsidRPr="00770FDB">
              <w:t xml:space="preserve"> patvēruma meklētājs ir izmitināts Valsts robežsardzes patvēruma meklētāju izmitināšanas telpās un atrodas aizturēšanā, viņš iesniegumu par valsts nodrošinātās juridiskās palīdzības pieprasījumu iesniedz Valsts robežsardzei. Valsts robežsardze nekavējoties, bet ne vēlāk kā nākamajā darba dienā, pēc tam, kad saņemts patvēruma meklētāja iesniegums par valsts nodrošinātās juridiskās palīdzības pieprasījumu uzaicina juridiskās palīdzības sniedzēju no saraksta, ko sagatavojusi iestāde, kas ir atbildīga par valsts nodrošinātās juridiskās palīdzības sniegšanu. Ja patvēruma meklētājs nav aizturēts un izmitināts Valsts robežsardzes patvēruma meklētāju izmitināšanas telpās, </w:t>
            </w:r>
            <w:r w:rsidRPr="00770FDB">
              <w:lastRenderedPageBreak/>
              <w:t xml:space="preserve">viņš iesniegumu valsts nodrošinātās juridiskās palīdzības saņemšanai iesniedz Pārvaldei. </w:t>
            </w:r>
            <w:r w:rsidR="00F0252D" w:rsidRPr="00770FDB">
              <w:t xml:space="preserve">Pēc iesniegumā par valsts nodrošinātās palīdzības pieprasījumu un ienākumiem minētās informācijas izvērtēšanas, Pārvalde, nekavējoties, bet ne vēlāk kā nākamajā darbdienā, nosūta iestādei, kas ir atbildīga par valsts nodrošinātās juridiskās palīdzības sniegšanu, lūgumu sniegt juridisko palīdzību, pievienojot tam pārsūdzamā lēmuma kopiju. </w:t>
            </w:r>
          </w:p>
          <w:p w:rsidR="00CC49E1" w:rsidRPr="00804D02" w:rsidRDefault="00F0252D" w:rsidP="000320BE">
            <w:pPr>
              <w:pStyle w:val="NormalWeb"/>
              <w:spacing w:before="0" w:beforeAutospacing="0" w:after="0" w:afterAutospacing="0"/>
              <w:ind w:right="36"/>
              <w:jc w:val="both"/>
              <w:rPr>
                <w:sz w:val="24"/>
                <w:szCs w:val="24"/>
                <w:lang w:val="lv-LV"/>
              </w:rPr>
            </w:pPr>
            <w:r>
              <w:rPr>
                <w:sz w:val="24"/>
                <w:szCs w:val="24"/>
                <w:lang w:val="lv-LV"/>
              </w:rPr>
              <w:t>K</w:t>
            </w:r>
            <w:r w:rsidR="00CC49E1">
              <w:rPr>
                <w:sz w:val="24"/>
                <w:szCs w:val="24"/>
                <w:lang w:val="lv-LV"/>
              </w:rPr>
              <w:t>ārtība</w:t>
            </w:r>
            <w:r>
              <w:rPr>
                <w:sz w:val="24"/>
                <w:szCs w:val="24"/>
                <w:lang w:val="lv-LV"/>
              </w:rPr>
              <w:t>, kas paredzēta valsts nodrošinātās juridiskās palīdzības saņemšanai, ja patvēruma meklētājs nav</w:t>
            </w:r>
            <w:r w:rsidRPr="00804D02">
              <w:rPr>
                <w:sz w:val="24"/>
                <w:szCs w:val="24"/>
                <w:lang w:val="lv-LV"/>
              </w:rPr>
              <w:t xml:space="preserve"> izmitināts Valsts robežsardzes patvēruma meklētāju izmitināšanas telpās un </w:t>
            </w:r>
            <w:r>
              <w:rPr>
                <w:sz w:val="24"/>
                <w:szCs w:val="24"/>
                <w:lang w:val="lv-LV"/>
              </w:rPr>
              <w:t>ne</w:t>
            </w:r>
            <w:r w:rsidRPr="00804D02">
              <w:rPr>
                <w:sz w:val="24"/>
                <w:szCs w:val="24"/>
                <w:lang w:val="lv-LV"/>
              </w:rPr>
              <w:t>atrodas aizturēšanā,</w:t>
            </w:r>
            <w:r w:rsidR="00CC49E1">
              <w:rPr>
                <w:sz w:val="24"/>
                <w:szCs w:val="24"/>
                <w:lang w:val="lv-LV"/>
              </w:rPr>
              <w:t xml:space="preserve"> atbilstoši direktīvā 2013/32/ES noteiktajam</w:t>
            </w:r>
            <w:r w:rsidR="008525C6">
              <w:rPr>
                <w:sz w:val="24"/>
                <w:szCs w:val="24"/>
                <w:lang w:val="lv-LV"/>
              </w:rPr>
              <w:t>,</w:t>
            </w:r>
            <w:r w:rsidR="00CC49E1">
              <w:rPr>
                <w:sz w:val="24"/>
                <w:szCs w:val="24"/>
                <w:lang w:val="lv-LV"/>
              </w:rPr>
              <w:t xml:space="preserve"> attiecināma arī uz gadījumiem, kad bēglis vai persona, kurai piešķirts alternatīvais statuss, vēlas saņemt valsts nodrošināt</w:t>
            </w:r>
            <w:r w:rsidR="008525C6">
              <w:rPr>
                <w:sz w:val="24"/>
                <w:szCs w:val="24"/>
                <w:lang w:val="lv-LV"/>
              </w:rPr>
              <w:t>o</w:t>
            </w:r>
            <w:r w:rsidR="00CC49E1">
              <w:rPr>
                <w:sz w:val="24"/>
                <w:szCs w:val="24"/>
                <w:lang w:val="lv-LV"/>
              </w:rPr>
              <w:t xml:space="preserve"> juridisko palīdzību, lai pārsūdzētu Pārvaldes pieņemtu lēmumu par bēgļa vai alternatīvā statusa zaudēšanu vai atņemšanu Administratīvajā rajona tiesā. Laikā kopš Latvijā darbojas patvēruma sistēma nav bijuši gadījumi, kad kādai starptautisko aizsardzības statusu saņēmušai personai bēgļa vai alternatīvais statuss ticis atņemts</w:t>
            </w:r>
            <w:r>
              <w:rPr>
                <w:sz w:val="24"/>
                <w:szCs w:val="24"/>
                <w:lang w:val="lv-LV"/>
              </w:rPr>
              <w:t xml:space="preserve"> vai persona būtu pārsūdzējusi lēmumu par bēgļa statusa zaudēšanu</w:t>
            </w:r>
            <w:r w:rsidR="00CC49E1">
              <w:rPr>
                <w:sz w:val="24"/>
                <w:szCs w:val="24"/>
                <w:lang w:val="lv-LV"/>
              </w:rPr>
              <w:t xml:space="preserve">.  </w:t>
            </w:r>
          </w:p>
          <w:p w:rsidR="00CC49E1" w:rsidRDefault="00CC49E1" w:rsidP="000320BE">
            <w:pPr>
              <w:pStyle w:val="NormalWeb"/>
              <w:spacing w:before="0" w:beforeAutospacing="0" w:after="0" w:afterAutospacing="0"/>
              <w:ind w:right="36"/>
              <w:jc w:val="both"/>
              <w:rPr>
                <w:sz w:val="24"/>
                <w:szCs w:val="24"/>
                <w:lang w:val="lv-LV"/>
              </w:rPr>
            </w:pPr>
            <w:r w:rsidRPr="00804D02">
              <w:rPr>
                <w:sz w:val="24"/>
                <w:szCs w:val="24"/>
                <w:lang w:val="lv-LV"/>
              </w:rPr>
              <w:t>Papildus atbilstoši</w:t>
            </w:r>
            <w:r w:rsidRPr="00804D02">
              <w:rPr>
                <w:szCs w:val="28"/>
                <w:lang w:val="lv-LV"/>
              </w:rPr>
              <w:t xml:space="preserve"> </w:t>
            </w:r>
            <w:r w:rsidRPr="00804D02">
              <w:rPr>
                <w:sz w:val="24"/>
                <w:szCs w:val="24"/>
                <w:lang w:val="lv-LV"/>
              </w:rPr>
              <w:t xml:space="preserve">direktīvā 2013/32/ES noteiktajam Valsts robežsardze un Pārvalde </w:t>
            </w:r>
            <w:r w:rsidRPr="00804D02">
              <w:rPr>
                <w:rFonts w:cs="EUAlbertina"/>
                <w:sz w:val="24"/>
                <w:szCs w:val="24"/>
                <w:lang w:val="lv-LV"/>
              </w:rPr>
              <w:t>pēc patvēruma meklētāja pieprasījuma un bez maksas nodrošina juridisko un procesuālo informācij</w:t>
            </w:r>
            <w:r w:rsidR="008525C6">
              <w:rPr>
                <w:rFonts w:cs="EUAlbertina"/>
                <w:sz w:val="24"/>
                <w:szCs w:val="24"/>
                <w:lang w:val="lv-LV"/>
              </w:rPr>
              <w:t>u</w:t>
            </w:r>
            <w:r w:rsidRPr="00804D02">
              <w:rPr>
                <w:rFonts w:cs="EUAlbertina"/>
                <w:sz w:val="24"/>
                <w:szCs w:val="24"/>
                <w:lang w:val="lv-LV"/>
              </w:rPr>
              <w:t xml:space="preserve">, vismaz informāciju par patvēruma procedūru, ņemot vērā viņa konkrētos apstākļus līdz brīdim, kad </w:t>
            </w:r>
            <w:r>
              <w:rPr>
                <w:rFonts w:cs="EUAlbertina"/>
                <w:sz w:val="24"/>
                <w:szCs w:val="24"/>
                <w:lang w:val="lv-LV"/>
              </w:rPr>
              <w:t xml:space="preserve">pārsūdzēti </w:t>
            </w:r>
            <w:r w:rsidRPr="00804D02">
              <w:rPr>
                <w:rFonts w:cs="EUAlbertina"/>
                <w:sz w:val="24"/>
                <w:szCs w:val="24"/>
                <w:lang w:val="lv-LV"/>
              </w:rPr>
              <w:t>likumprojekta 28.pantā minētie lēmumi, un negatīva lēmuma gadījumā no Pārvaldes arī informāciju par kārtību, kādā tas pārsūdzams;</w:t>
            </w:r>
            <w:r>
              <w:rPr>
                <w:sz w:val="24"/>
                <w:szCs w:val="24"/>
                <w:lang w:val="lv-LV"/>
              </w:rPr>
              <w:t xml:space="preserve"> </w:t>
            </w:r>
          </w:p>
          <w:p w:rsidR="00CC49E1" w:rsidRDefault="00CC49E1" w:rsidP="000320BE">
            <w:pPr>
              <w:pStyle w:val="NormalWeb"/>
              <w:spacing w:before="0" w:beforeAutospacing="0" w:after="0" w:afterAutospacing="0"/>
              <w:ind w:right="36"/>
              <w:jc w:val="both"/>
              <w:rPr>
                <w:rFonts w:cs="EUAlbertina"/>
                <w:sz w:val="24"/>
                <w:szCs w:val="24"/>
                <w:lang w:val="lv-LV"/>
              </w:rPr>
            </w:pPr>
            <w:r>
              <w:rPr>
                <w:rFonts w:cs="EUAlbertina"/>
                <w:sz w:val="24"/>
                <w:szCs w:val="24"/>
                <w:lang w:val="lv-LV"/>
              </w:rPr>
              <w:t xml:space="preserve">14) </w:t>
            </w:r>
            <w:r w:rsidRPr="00DE355D">
              <w:rPr>
                <w:rFonts w:cs="EUAlbertina"/>
                <w:sz w:val="24"/>
                <w:szCs w:val="24"/>
                <w:lang w:val="lv-LV"/>
              </w:rPr>
              <w:t>saglabāt tiesību normu, ka Administratīvā rajona tiesa izskatot lietu, lieciniekus no ārvalstīm neizsauc, kas tika iekļauta pašlaik spēkā esošajā Patvēruma likumā, izvērtējot Administratīvās rajona tiesas tiesnešu viedokli, valsts finanšu līdzekļu izmantošanas lietderības apsvērumus un iespējamos imigrācijas riskus, kas saistīti ar „potenciālo” patvēruma meklētāju ierašanos valstī;</w:t>
            </w:r>
          </w:p>
          <w:p w:rsidR="00CC49E1" w:rsidRDefault="00CC49E1" w:rsidP="000320BE">
            <w:pPr>
              <w:pStyle w:val="NormalWeb"/>
              <w:spacing w:before="0" w:beforeAutospacing="0" w:after="0" w:afterAutospacing="0"/>
              <w:ind w:right="36"/>
              <w:jc w:val="both"/>
              <w:rPr>
                <w:rFonts w:cs="EUAlbertina"/>
                <w:sz w:val="24"/>
                <w:szCs w:val="24"/>
                <w:lang w:val="lv-LV"/>
              </w:rPr>
            </w:pPr>
            <w:r>
              <w:rPr>
                <w:rFonts w:cs="EUAlbertina"/>
                <w:sz w:val="24"/>
                <w:szCs w:val="24"/>
                <w:lang w:val="lv-LV"/>
              </w:rPr>
              <w:t xml:space="preserve">15) atbilstoši direktīvas 2013/33/ES un 2013/32/ES prasībām noteikt īpašas garantijas gan patvēruma procedūras laikā, gan attiecībā uz uzņemšanas apstākļiem patvēruma meklētājiem, kurus Valsts robežsardze vai Pārvalde, ir identificējusi kā </w:t>
            </w:r>
            <w:r>
              <w:rPr>
                <w:sz w:val="24"/>
                <w:szCs w:val="24"/>
                <w:lang w:val="lv-LV"/>
              </w:rPr>
              <w:t>mazāk aizsargātas personas (d</w:t>
            </w:r>
            <w:r>
              <w:rPr>
                <w:rFonts w:cs="EUAlbertina"/>
                <w:sz w:val="24"/>
                <w:szCs w:val="24"/>
                <w:lang w:val="lv-LV"/>
              </w:rPr>
              <w:t xml:space="preserve">irektīvā 2013/33/ES ietvertais mazāk aizsargāto personu uzskaitījums nav uzskatāms </w:t>
            </w:r>
            <w:r>
              <w:rPr>
                <w:rFonts w:cs="EUAlbertina"/>
                <w:sz w:val="24"/>
                <w:szCs w:val="24"/>
                <w:lang w:val="lv-LV"/>
              </w:rPr>
              <w:lastRenderedPageBreak/>
              <w:t>par izsmeļošu)</w:t>
            </w:r>
            <w:r>
              <w:rPr>
                <w:sz w:val="24"/>
                <w:szCs w:val="24"/>
                <w:lang w:val="lv-LV"/>
              </w:rPr>
              <w:t>. ES tiesību akti nosaka, ka mazāk aizsargāto personu identifikācija nodrošināma iespējami drīz pēc iesnieguma iesniegšanas, vienlaikus pieļaujot, ka tam nav jānotiek administratīvo procedūru veidā. Iepriekš minētie ES tiesību akti izvirza prasību dalībvalstij nodrošināt, ka  patvēruma meklētājs, kuram nepieciešamas īpašas procesuālas garantijas vai patvēruma meklētājs ar īpašām uzņemšanas vajadzībām</w:t>
            </w:r>
            <w:r>
              <w:rPr>
                <w:rFonts w:cs="EUAlbertina"/>
                <w:sz w:val="24"/>
                <w:szCs w:val="24"/>
                <w:lang w:val="lv-LV"/>
              </w:rPr>
              <w:t xml:space="preserve"> saņem nepieciešamo atbalstu, lai personas īpašās vajadzības neradītu šķēršļus, kas liegtu patvēruma meklētājam izmantot savas tiesības un pildīt pienākumus patvēruma procedūras laikā, piemērām, personām ar kustību traucējumiem nokļūt uz interviju. Ņemot vērā, ka ES tiesību akti patvēruma jomā paredz augstākus standartus un izvirza augstākas prasības salīdzinājumā ar pašlaik spēkā esošo tiesisko regulējumu, lai nodrošinātu patvēruma meklētājiem viņu īpašajai situācijai atbilstošu atbalstu patvēruma procedūras un uzņemšanas laikā, Pārvaldei būs nepieciešami papildus finanšu līdzekļi;</w:t>
            </w:r>
          </w:p>
          <w:p w:rsidR="00CC49E1" w:rsidRDefault="00CC49E1" w:rsidP="000320BE">
            <w:pPr>
              <w:pStyle w:val="NormalWeb"/>
              <w:spacing w:before="0" w:beforeAutospacing="0" w:after="0" w:afterAutospacing="0"/>
              <w:ind w:right="36"/>
              <w:jc w:val="both"/>
              <w:rPr>
                <w:rFonts w:cs="EUAlbertina"/>
                <w:sz w:val="24"/>
                <w:szCs w:val="24"/>
                <w:lang w:val="lv-LV"/>
              </w:rPr>
            </w:pPr>
            <w:r w:rsidRPr="00804D02">
              <w:rPr>
                <w:rFonts w:cs="EUAlbertina"/>
                <w:sz w:val="24"/>
                <w:szCs w:val="24"/>
                <w:lang w:val="lv-LV"/>
              </w:rPr>
              <w:t>16) saglabāt pašlaik spēkā esošo tiesisko regulējumu attiecībā uz nepilngadīgas personas bez pavadības pārstāvību patvēruma procedūras laikā. Ņemot vērā, ka kopumā pārstāvja pienākumi attiecībā uz nepilngadīg</w:t>
            </w:r>
            <w:r>
              <w:rPr>
                <w:rFonts w:cs="EUAlbertina"/>
                <w:sz w:val="24"/>
                <w:szCs w:val="24"/>
                <w:lang w:val="lv-LV"/>
              </w:rPr>
              <w:t>a</w:t>
            </w:r>
            <w:r w:rsidRPr="00804D02">
              <w:rPr>
                <w:rFonts w:cs="EUAlbertina"/>
                <w:sz w:val="24"/>
                <w:szCs w:val="24"/>
                <w:lang w:val="lv-LV"/>
              </w:rPr>
              <w:t xml:space="preserve"> patvēruma meklētāj</w:t>
            </w:r>
            <w:r>
              <w:rPr>
                <w:rFonts w:cs="EUAlbertina"/>
                <w:sz w:val="24"/>
                <w:szCs w:val="24"/>
                <w:lang w:val="lv-LV"/>
              </w:rPr>
              <w:t>a</w:t>
            </w:r>
            <w:r w:rsidRPr="00804D02">
              <w:rPr>
                <w:rFonts w:cs="EUAlbertina"/>
                <w:sz w:val="24"/>
                <w:szCs w:val="24"/>
                <w:lang w:val="lv-LV"/>
              </w:rPr>
              <w:t xml:space="preserve"> bez pavadības</w:t>
            </w:r>
            <w:r>
              <w:rPr>
                <w:rFonts w:cs="EUAlbertina"/>
                <w:sz w:val="24"/>
                <w:szCs w:val="24"/>
                <w:lang w:val="lv-LV"/>
              </w:rPr>
              <w:t xml:space="preserve"> pārstāvību</w:t>
            </w:r>
            <w:r w:rsidRPr="00804D02">
              <w:rPr>
                <w:rFonts w:cs="EUAlbertina"/>
                <w:sz w:val="24"/>
                <w:szCs w:val="24"/>
                <w:lang w:val="lv-LV"/>
              </w:rPr>
              <w:t xml:space="preserve"> neatšķiras no pienākumiem, kuri noteikti ikvienam nepilngadīgas personas pārstāvim, likumprojekts papildināts tikai ar atsevišķiem patvēruma procedūrai raksturīgiem pārstāvja pienākumiem, piemēram, pienākums piedalīties intervijā. Savukārt pašlaik spēkā esošajā Patvēruma likumā minētais uzskaitījums par to, kur nepilngadīgais bez pavadības var tikt izmitināts patvēruma procedūras laikā – patvēruma meklētāju izmitināšanas centrā, pie aizbildņa vai bērnu aprūpes iestādē, papildināts ar iespēju izmitināt viņu audžuģimenē;</w:t>
            </w:r>
            <w:r>
              <w:rPr>
                <w:rFonts w:cs="EUAlbertina"/>
                <w:sz w:val="24"/>
                <w:szCs w:val="24"/>
                <w:lang w:val="lv-LV"/>
              </w:rPr>
              <w:t xml:space="preserve">   </w:t>
            </w:r>
          </w:p>
          <w:p w:rsidR="00CC49E1" w:rsidRPr="00840CB2" w:rsidRDefault="00CC49E1" w:rsidP="000320BE">
            <w:pPr>
              <w:pStyle w:val="ListParagraph"/>
              <w:ind w:left="0"/>
              <w:jc w:val="both"/>
            </w:pPr>
            <w:r w:rsidRPr="00804D02">
              <w:t>1</w:t>
            </w:r>
            <w:r>
              <w:t>7</w:t>
            </w:r>
            <w:r w:rsidRPr="00804D02">
              <w:t>)</w:t>
            </w:r>
            <w:r w:rsidRPr="003E6D9F">
              <w:t xml:space="preserve"> š</w:t>
            </w:r>
            <w:r w:rsidRPr="007451B8">
              <w:t>obrīd Latvijas Republikā ir viens patvēruma meklētāju izmitināšanas centrs, kas atrodas Ropažu novada Muceniekos un kurā var izmitināt 100 patvēruma meklētājus</w:t>
            </w:r>
            <w:r>
              <w:t xml:space="preserve">. </w:t>
            </w:r>
            <w:r w:rsidRPr="00804D02">
              <w:rPr>
                <w:rStyle w:val="apple-converted-space"/>
                <w:szCs w:val="28"/>
              </w:rPr>
              <w:t xml:space="preserve">Sadzīves apstākļi patvēruma meklētāju izmitināšanas centrā atbilst dzīves līmenim, </w:t>
            </w:r>
            <w:r w:rsidRPr="00804D02">
              <w:t>kas nodrošina patvēruma meklētāja uzturēšanos, ņemot vērā viņa īpašās uzņemšanas vajadzības, un aizsargā viņa fizisko un garīgo veselību, t.sk. attiecībā uz nepilngadīgo īpašajām vajadzībām.</w:t>
            </w:r>
            <w:r w:rsidRPr="007451B8">
              <w:t xml:space="preserve"> Nepieciešamības gadījumā centra „Mucenieki” ietilpību var paaugstināt, lai nodrošinātu 200 personu izmitināšanu. </w:t>
            </w:r>
            <w:r w:rsidRPr="00131E26">
              <w:t xml:space="preserve">Atbilstoši direktīvā 2013/33/ES noteiktajam, likumprojekts </w:t>
            </w:r>
            <w:r w:rsidRPr="00131E26">
              <w:lastRenderedPageBreak/>
              <w:t>precizē, ka gadījumos, ja patvēruma meklētājam nav pietiekami līdzekļi,</w:t>
            </w:r>
            <w:r>
              <w:t xml:space="preserve"> </w:t>
            </w:r>
            <w:r w:rsidRPr="00131E26">
              <w:t>lai nodrošinātu savam veselības stāvoklim atbilstošu dzīves līmeni un savu uzturēšanos patvēruma procedūras laikā,</w:t>
            </w:r>
            <w:r>
              <w:t xml:space="preserve"> </w:t>
            </w:r>
            <w:r w:rsidRPr="00804D02">
              <w:t>ko patvēruma meklētājs apliecina iesniedzot iesniegumu,</w:t>
            </w:r>
            <w:r w:rsidRPr="00131E26">
              <w:t xml:space="preserve"> viņu izmitina patvēruma meklētāju izmitināšanas centrā.</w:t>
            </w:r>
            <w:r>
              <w:t xml:space="preserve"> D</w:t>
            </w:r>
            <w:r w:rsidRPr="00131E26">
              <w:t>irektīv</w:t>
            </w:r>
            <w:r>
              <w:t>a</w:t>
            </w:r>
            <w:r w:rsidRPr="00131E26">
              <w:t xml:space="preserve"> 2013/33/ES </w:t>
            </w:r>
            <w:r>
              <w:t xml:space="preserve">nosaka, ka materiālo uzņemšanas nosacījumu apmērs nosakāms, pamatojoties uz līmeni, kuru dalībvalsts nodrošina saviem valstspiederīgajiem, pieļaujot, ka patvēruma meklētājiem var tikt paredzēta mazāk labvēlīga attieksme, ja līmenis, ko piemēro valstspiederīgajiem ir augstāks par to, ko nosaka direktīva 2013/33/ES. </w:t>
            </w:r>
            <w:r w:rsidRPr="00804D02">
              <w:t>Tādejādi patvēruma meklētājam nodrošinātais uztura, higiēnas un pirmās nepieciešamības preču iegādes izdevumu apmērs ir samērojams ar sociālās labklājības jomā Latvijā nodrošināto garantēto minimālo ienākumu līmeni.</w:t>
            </w:r>
            <w:r>
              <w:t xml:space="preserve"> </w:t>
            </w:r>
            <w:r w:rsidRPr="00840CB2">
              <w:t>Atbilstoši Ministru kabineta 2013.gada 6.augusta noteikumiem Nr.490 Grozījumi Ministru kabineta 2010.gada 12.janvāra noteikumos Nr. 24„Noteikumi par uztura, higiēnas un pirmās nepieciešamības preču iegādes izdevumu apmēru patvēruma meklētājam un šo izdevumu segšanas kārtību”</w:t>
            </w:r>
            <w:r>
              <w:t xml:space="preserve"> Pārvalde p</w:t>
            </w:r>
            <w:r w:rsidRPr="00840CB2">
              <w:t>atvēruma meklētājam, kurš ir izmitināts centrā „Mucenieki” izmaksā 2,15</w:t>
            </w:r>
            <w:r w:rsidRPr="00840CB2">
              <w:rPr>
                <w:i/>
              </w:rPr>
              <w:t>euro</w:t>
            </w:r>
            <w:r w:rsidRPr="00840CB2">
              <w:t xml:space="preserve"> dienā</w:t>
            </w:r>
            <w:r w:rsidRPr="00840CB2">
              <w:rPr>
                <w:rFonts w:ascii="Times New Roman ;" w:hAnsi="Times New Roman ;"/>
              </w:rPr>
              <w:t>;</w:t>
            </w:r>
          </w:p>
          <w:p w:rsidR="00CC49E1" w:rsidRDefault="00CC49E1" w:rsidP="000320BE">
            <w:pPr>
              <w:pStyle w:val="tv213"/>
              <w:shd w:val="clear" w:color="auto" w:fill="FFFFFF"/>
              <w:spacing w:before="0" w:beforeAutospacing="0" w:after="0" w:afterAutospacing="0"/>
              <w:jc w:val="both"/>
              <w:rPr>
                <w:rFonts w:cs="EUAlbertina"/>
              </w:rPr>
            </w:pPr>
            <w:r w:rsidRPr="00EC52B0">
              <w:t>1</w:t>
            </w:r>
            <w:r>
              <w:t>8</w:t>
            </w:r>
            <w:r w:rsidRPr="00EC52B0">
              <w:t>)</w:t>
            </w:r>
            <w:r>
              <w:t xml:space="preserve"> </w:t>
            </w:r>
            <w:r w:rsidRPr="00431444">
              <w:t>Latvij</w:t>
            </w:r>
            <w:r>
              <w:t>ā izveidotā</w:t>
            </w:r>
            <w:r w:rsidRPr="00431444">
              <w:t xml:space="preserve"> patvēruma sistēma </w:t>
            </w:r>
            <w:r>
              <w:t>paredz</w:t>
            </w:r>
            <w:r w:rsidRPr="00431444">
              <w:t>, ka Pārvalde ir atbildīga par patvēruma meklētāju medicīnisko aprūpi</w:t>
            </w:r>
            <w:r>
              <w:t xml:space="preserve">, kura apmaksu par </w:t>
            </w:r>
            <w:r w:rsidRPr="001558DC">
              <w:t>sniegt</w:t>
            </w:r>
            <w:r>
              <w:t>ajiem</w:t>
            </w:r>
            <w:r w:rsidRPr="001558DC">
              <w:t xml:space="preserve"> pakalpojum</w:t>
            </w:r>
            <w:r>
              <w:t>iem</w:t>
            </w:r>
            <w:r w:rsidRPr="001558DC">
              <w:t xml:space="preserve"> </w:t>
            </w:r>
            <w:r>
              <w:t xml:space="preserve">veic </w:t>
            </w:r>
            <w:r w:rsidRPr="001558DC">
              <w:t xml:space="preserve">saskaņā ar Ministru kabineta </w:t>
            </w:r>
            <w:r w:rsidRPr="001558DC">
              <w:rPr>
                <w:i/>
              </w:rPr>
              <w:t>20</w:t>
            </w:r>
            <w:r>
              <w:rPr>
                <w:i/>
              </w:rPr>
              <w:t>13</w:t>
            </w:r>
            <w:r w:rsidRPr="001558DC">
              <w:rPr>
                <w:i/>
              </w:rPr>
              <w:t xml:space="preserve">.gada </w:t>
            </w:r>
            <w:r>
              <w:rPr>
                <w:i/>
              </w:rPr>
              <w:t>3</w:t>
            </w:r>
            <w:r w:rsidRPr="001558DC">
              <w:rPr>
                <w:i/>
              </w:rPr>
              <w:t>1.decembra noteikumiem Nr.1</w:t>
            </w:r>
            <w:r>
              <w:rPr>
                <w:i/>
              </w:rPr>
              <w:t>529</w:t>
            </w:r>
            <w:r w:rsidRPr="001558DC">
              <w:rPr>
                <w:i/>
              </w:rPr>
              <w:t xml:space="preserve"> „Veselības aprūpes organizēšanas un finansēšanas kārtība”.</w:t>
            </w:r>
            <w:r w:rsidRPr="001558DC">
              <w:t xml:space="preserve"> </w:t>
            </w:r>
            <w:r>
              <w:t>Atbilstoši pašlaik spēkā esošajam tiesiskajam regulējumam p</w:t>
            </w:r>
            <w:r w:rsidRPr="001558DC">
              <w:t>atvēruma procedūras laikā patvēruma meklētājam ir tiesības saņemt neatliekamo medicīnisko palīdzību un primāro veselības aprūpi par valsts līdzekļiem.</w:t>
            </w:r>
            <w:r>
              <w:t xml:space="preserve"> Saskaņā ar </w:t>
            </w:r>
            <w:r w:rsidRPr="00431444">
              <w:t>direktīv</w:t>
            </w:r>
            <w:r>
              <w:t>as</w:t>
            </w:r>
            <w:r w:rsidRPr="00431444">
              <w:t xml:space="preserve"> 2013/33/ES</w:t>
            </w:r>
            <w:r>
              <w:t xml:space="preserve"> nosacījumiem</w:t>
            </w:r>
            <w:r w:rsidRPr="00431444">
              <w:t xml:space="preserve"> patvēruma meklētājam ir tiesības saņem </w:t>
            </w:r>
            <w:r w:rsidRPr="001558DC">
              <w:t>neatliekamo medicīnisko palīdzību</w:t>
            </w:r>
            <w:r w:rsidRPr="00431444">
              <w:rPr>
                <w:color w:val="414142"/>
              </w:rPr>
              <w:t xml:space="preserve">, </w:t>
            </w:r>
            <w:r w:rsidRPr="001558DC">
              <w:t>kā arī</w:t>
            </w:r>
            <w:r>
              <w:rPr>
                <w:color w:val="414142"/>
              </w:rPr>
              <w:t xml:space="preserve"> </w:t>
            </w:r>
            <w:r w:rsidRPr="00431444">
              <w:t>slimību un nopietnu garīgo traucējumu primāro ārstēšanu</w:t>
            </w:r>
            <w:r>
              <w:t xml:space="preserve">, t.sk. personām, kuras pārcietušas spīdzināšanu, izvarošanu vai citu nopietnu vardarbību nodrošināma nepieciešamā veselības traucējumu ārstēšana. </w:t>
            </w:r>
            <w:r w:rsidRPr="00804D02">
              <w:rPr>
                <w:rFonts w:cs="EUAlbertina"/>
              </w:rPr>
              <w:t>Papildus Pārvalde, j</w:t>
            </w:r>
            <w:r w:rsidRPr="00804D02">
              <w:t>a tā uzskata, ka tas ir būtiski, lai pieņemtu lēmumu par bēgļa vai alternatīvā statusa piešķiršanu vai atteikumu to piešķirt, ar patvēruma meklētāja piekrišanu nosūta viņu uz medicīnisko ekspertīzi</w:t>
            </w:r>
            <w:r w:rsidR="00A31980">
              <w:t>, lai atbilstoši</w:t>
            </w:r>
            <w:r w:rsidRPr="00804D02">
              <w:t xml:space="preserve"> </w:t>
            </w:r>
            <w:r w:rsidR="00A31980">
              <w:t>normatīvajos aktos tiesu ekspertīžu veikšanai noteiktajam konstatētu pazīmes,</w:t>
            </w:r>
            <w:r w:rsidRPr="00804D02">
              <w:t xml:space="preserve"> kas varētu norādīt uz agrāk veiktu vajāšanu vai </w:t>
            </w:r>
            <w:r w:rsidRPr="00804D02">
              <w:lastRenderedPageBreak/>
              <w:t xml:space="preserve">nodarītu smagu kaitējumu. Tādejādi, </w:t>
            </w:r>
            <w:r w:rsidRPr="00804D02">
              <w:rPr>
                <w:rFonts w:cs="EUAlbertina"/>
              </w:rPr>
              <w:t>lai nodrošinātu patvēruma meklētājiem viņu īpašajai situācijai atbilstošu veselības aprūpi patvēruma procedūras laikā, kā arī nepieciešamības gadījumā nosūtītu viņu uz medicīnisko ekspertīzi, Pārvaldei būs nepieci</w:t>
            </w:r>
            <w:r w:rsidR="00A06F9A">
              <w:rPr>
                <w:rFonts w:cs="EUAlbertina"/>
              </w:rPr>
              <w:t>ešami papildus finanšu līdzekļi;</w:t>
            </w:r>
            <w:r>
              <w:rPr>
                <w:rFonts w:cs="EUAlbertina"/>
              </w:rPr>
              <w:t xml:space="preserve"> </w:t>
            </w:r>
          </w:p>
          <w:p w:rsidR="00CC49E1" w:rsidRPr="007451B8" w:rsidRDefault="00CC49E1" w:rsidP="000320BE">
            <w:pPr>
              <w:pStyle w:val="tv213"/>
              <w:shd w:val="clear" w:color="auto" w:fill="FFFFFF"/>
              <w:spacing w:before="0" w:beforeAutospacing="0" w:after="0" w:afterAutospacing="0"/>
              <w:jc w:val="both"/>
            </w:pPr>
            <w:r>
              <w:t>19) Lai nodrošinātu d</w:t>
            </w:r>
            <w:r w:rsidRPr="00431444">
              <w:t>irektīv</w:t>
            </w:r>
            <w:r>
              <w:t>as</w:t>
            </w:r>
            <w:r w:rsidRPr="00431444">
              <w:t xml:space="preserve"> 2013/33/ES</w:t>
            </w:r>
            <w:r>
              <w:t xml:space="preserve"> nosacījumu izpildi attiecībā uz nepilngadīgo patvēruma meklētāju tiesībām saņemt rehabilitācijas pakalpojumus, ja tie cietuši </w:t>
            </w:r>
            <w:r w:rsidRPr="00804D02">
              <w:t>no jebkāda veida ļaunprātīgas izmantošanas, nevērības, ekspluatācijas, spīdzināšanas vai cietsirdīgas, necilvēcīgas un pazemojošas izturēšanās vai kas cietuši bruņotos konfliktos</w:t>
            </w:r>
            <w:r>
              <w:t xml:space="preserve">, nepieciešami grozījumi sociālās jomas tiesiskajā regulējumā. Līdz šim šādu gadījumu nav bijis un kopējā iepriekšējo gadu statistika liecina par minimālu nepilngadīgo personu bez pavadības skaitu (no 2010. līdz 2013.gadam </w:t>
            </w:r>
            <w:r w:rsidRPr="006D2092">
              <w:t>iesniegumus iesniegušas 10 nepilngadīgas personas bez pavadības, 2014.gadā iesniegumi no nepilngadīgām personām bez pavadības nav saņemti</w:t>
            </w:r>
            <w:r>
              <w:t>)</w:t>
            </w:r>
            <w:r w:rsidRPr="006D2092">
              <w:t>.</w:t>
            </w:r>
          </w:p>
        </w:tc>
      </w:tr>
      <w:tr w:rsidR="00CC49E1" w:rsidRPr="00CF666C" w:rsidTr="00660FC3">
        <w:trPr>
          <w:gridBefore w:val="1"/>
          <w:gridAfter w:val="3"/>
          <w:wBefore w:w="29" w:type="pct"/>
          <w:wAfter w:w="298" w:type="pct"/>
          <w:trHeight w:val="465"/>
          <w:tblCellSpacing w:w="15" w:type="dxa"/>
        </w:trPr>
        <w:tc>
          <w:tcPr>
            <w:tcW w:w="417" w:type="pct"/>
            <w:gridSpan w:val="3"/>
            <w:tcBorders>
              <w:top w:val="outset" w:sz="6" w:space="0" w:color="auto"/>
              <w:bottom w:val="outset" w:sz="6" w:space="0" w:color="auto"/>
              <w:right w:val="outset" w:sz="6" w:space="0" w:color="auto"/>
            </w:tcBorders>
          </w:tcPr>
          <w:p w:rsidR="00CC49E1" w:rsidRPr="00CF666C" w:rsidRDefault="00CC49E1" w:rsidP="00CF666C">
            <w:pPr>
              <w:spacing w:before="100" w:beforeAutospacing="1" w:after="100" w:afterAutospacing="1" w:line="360" w:lineRule="auto"/>
              <w:ind w:firstLine="300"/>
              <w:jc w:val="center"/>
            </w:pPr>
            <w:r>
              <w:lastRenderedPageBreak/>
              <w:t>3.</w:t>
            </w:r>
          </w:p>
        </w:tc>
        <w:tc>
          <w:tcPr>
            <w:tcW w:w="1343" w:type="pct"/>
            <w:gridSpan w:val="11"/>
            <w:tcBorders>
              <w:top w:val="outset" w:sz="6" w:space="0" w:color="auto"/>
              <w:left w:val="outset" w:sz="6" w:space="0" w:color="auto"/>
              <w:bottom w:val="outset" w:sz="6" w:space="0" w:color="auto"/>
              <w:right w:val="outset" w:sz="6" w:space="0" w:color="auto"/>
            </w:tcBorders>
          </w:tcPr>
          <w:p w:rsidR="00CC49E1" w:rsidRPr="00CF666C" w:rsidRDefault="00CC49E1" w:rsidP="00260D10">
            <w:r w:rsidRPr="00CF666C">
              <w:t>Projekta izstrādē iesaistītās institūcijas</w:t>
            </w:r>
          </w:p>
        </w:tc>
        <w:tc>
          <w:tcPr>
            <w:tcW w:w="2824" w:type="pct"/>
            <w:gridSpan w:val="11"/>
            <w:tcBorders>
              <w:top w:val="outset" w:sz="6" w:space="0" w:color="auto"/>
              <w:left w:val="outset" w:sz="6" w:space="0" w:color="auto"/>
              <w:bottom w:val="outset" w:sz="6" w:space="0" w:color="auto"/>
            </w:tcBorders>
          </w:tcPr>
          <w:p w:rsidR="00CC49E1" w:rsidRPr="00CF666C" w:rsidRDefault="00CC49E1" w:rsidP="0039338C">
            <w:r>
              <w:t>Iekšlietu ministrijas Pilsonības un migrācijas lietu pārvalde, Valsts robežsardze un Informācijas centrs.</w:t>
            </w:r>
          </w:p>
        </w:tc>
      </w:tr>
      <w:tr w:rsidR="00CC49E1" w:rsidRPr="00CF666C" w:rsidTr="00660FC3">
        <w:trPr>
          <w:gridBefore w:val="1"/>
          <w:gridAfter w:val="3"/>
          <w:wBefore w:w="29" w:type="pct"/>
          <w:wAfter w:w="298" w:type="pct"/>
          <w:tblCellSpacing w:w="15" w:type="dxa"/>
        </w:trPr>
        <w:tc>
          <w:tcPr>
            <w:tcW w:w="417" w:type="pct"/>
            <w:gridSpan w:val="3"/>
            <w:tcBorders>
              <w:top w:val="outset" w:sz="6" w:space="0" w:color="auto"/>
              <w:bottom w:val="outset" w:sz="6" w:space="0" w:color="auto"/>
              <w:right w:val="outset" w:sz="6" w:space="0" w:color="auto"/>
            </w:tcBorders>
          </w:tcPr>
          <w:p w:rsidR="00CC49E1" w:rsidRPr="00CF666C" w:rsidRDefault="00CC49E1" w:rsidP="00CF666C">
            <w:pPr>
              <w:spacing w:before="100" w:beforeAutospacing="1" w:after="100" w:afterAutospacing="1" w:line="360" w:lineRule="auto"/>
              <w:ind w:firstLine="300"/>
              <w:jc w:val="center"/>
            </w:pPr>
            <w:r>
              <w:t>4</w:t>
            </w:r>
            <w:r w:rsidRPr="00CF666C">
              <w:t>.</w:t>
            </w:r>
          </w:p>
        </w:tc>
        <w:tc>
          <w:tcPr>
            <w:tcW w:w="1343" w:type="pct"/>
            <w:gridSpan w:val="11"/>
            <w:tcBorders>
              <w:top w:val="outset" w:sz="6" w:space="0" w:color="auto"/>
              <w:left w:val="outset" w:sz="6" w:space="0" w:color="auto"/>
              <w:bottom w:val="outset" w:sz="6" w:space="0" w:color="auto"/>
              <w:right w:val="outset" w:sz="6" w:space="0" w:color="auto"/>
            </w:tcBorders>
          </w:tcPr>
          <w:p w:rsidR="00CC49E1" w:rsidRPr="00CF666C" w:rsidRDefault="00CC49E1" w:rsidP="00CF666C">
            <w:r w:rsidRPr="00CF666C">
              <w:t>Cita informācija</w:t>
            </w:r>
          </w:p>
        </w:tc>
        <w:tc>
          <w:tcPr>
            <w:tcW w:w="2824" w:type="pct"/>
            <w:gridSpan w:val="11"/>
            <w:tcBorders>
              <w:top w:val="outset" w:sz="6" w:space="0" w:color="auto"/>
              <w:left w:val="outset" w:sz="6" w:space="0" w:color="auto"/>
              <w:bottom w:val="outset" w:sz="6" w:space="0" w:color="auto"/>
            </w:tcBorders>
          </w:tcPr>
          <w:p w:rsidR="00CC49E1" w:rsidRPr="00CF666C" w:rsidRDefault="00CC49E1" w:rsidP="004C6A4D">
            <w:pPr>
              <w:spacing w:before="100" w:beforeAutospacing="1" w:after="100" w:afterAutospacing="1" w:line="360" w:lineRule="auto"/>
            </w:pPr>
            <w:r w:rsidRPr="00CF666C">
              <w:t>Nav</w:t>
            </w:r>
            <w:r>
              <w:t>.</w:t>
            </w:r>
          </w:p>
        </w:tc>
      </w:tr>
      <w:tr w:rsidR="00CC49E1" w:rsidRPr="00CF666C" w:rsidTr="00660FC3">
        <w:trPr>
          <w:gridAfter w:val="2"/>
          <w:wAfter w:w="242" w:type="pct"/>
          <w:trHeight w:val="746"/>
          <w:tblCellSpacing w:w="15" w:type="dxa"/>
        </w:trPr>
        <w:tc>
          <w:tcPr>
            <w:tcW w:w="4713" w:type="pct"/>
            <w:gridSpan w:val="27"/>
            <w:tcBorders>
              <w:top w:val="outset" w:sz="6" w:space="0" w:color="auto"/>
              <w:bottom w:val="outset" w:sz="6" w:space="0" w:color="auto"/>
            </w:tcBorders>
            <w:vAlign w:val="center"/>
          </w:tcPr>
          <w:p w:rsidR="00CC49E1" w:rsidRPr="00A06F9A" w:rsidRDefault="00CC49E1" w:rsidP="00521438">
            <w:pPr>
              <w:spacing w:before="100" w:beforeAutospacing="1" w:after="100" w:afterAutospacing="1" w:line="360" w:lineRule="auto"/>
              <w:jc w:val="center"/>
              <w:rPr>
                <w:b/>
                <w:bCs/>
              </w:rPr>
            </w:pPr>
            <w:r w:rsidRPr="00A06F9A">
              <w:rPr>
                <w:b/>
                <w:bCs/>
              </w:rPr>
              <w:t>II. Tiesību akta projekta ietekme uz sabiedrību, tautsaimniecības attīstību un administratīvo slogu</w:t>
            </w:r>
          </w:p>
        </w:tc>
      </w:tr>
      <w:tr w:rsidR="00CC49E1" w:rsidRPr="00CF666C" w:rsidTr="00660FC3">
        <w:trPr>
          <w:gridAfter w:val="2"/>
          <w:wAfter w:w="242" w:type="pct"/>
          <w:trHeight w:val="465"/>
          <w:tblCellSpacing w:w="15" w:type="dxa"/>
        </w:trPr>
        <w:tc>
          <w:tcPr>
            <w:tcW w:w="150" w:type="pct"/>
            <w:gridSpan w:val="3"/>
            <w:tcBorders>
              <w:top w:val="outset" w:sz="6" w:space="0" w:color="auto"/>
              <w:bottom w:val="outset" w:sz="6" w:space="0" w:color="auto"/>
              <w:right w:val="outset" w:sz="6" w:space="0" w:color="auto"/>
            </w:tcBorders>
          </w:tcPr>
          <w:p w:rsidR="00CC49E1" w:rsidRPr="00A06F9A" w:rsidRDefault="00CC49E1" w:rsidP="00CF666C">
            <w:r w:rsidRPr="00A06F9A">
              <w:t>1.</w:t>
            </w:r>
          </w:p>
        </w:tc>
        <w:tc>
          <w:tcPr>
            <w:tcW w:w="985" w:type="pct"/>
            <w:gridSpan w:val="6"/>
            <w:tcBorders>
              <w:top w:val="outset" w:sz="6" w:space="0" w:color="auto"/>
              <w:left w:val="outset" w:sz="6" w:space="0" w:color="auto"/>
              <w:bottom w:val="outset" w:sz="6" w:space="0" w:color="auto"/>
              <w:right w:val="outset" w:sz="6" w:space="0" w:color="auto"/>
            </w:tcBorders>
          </w:tcPr>
          <w:p w:rsidR="00CC49E1" w:rsidRPr="00A06F9A" w:rsidRDefault="00CC49E1" w:rsidP="00CF666C">
            <w:r w:rsidRPr="00A06F9A">
              <w:t>Sabiedrības mērķgrupas, kuras tiesiskais regulējums ietekmē vai varētu ietekmēt</w:t>
            </w:r>
          </w:p>
        </w:tc>
        <w:tc>
          <w:tcPr>
            <w:tcW w:w="3548" w:type="pct"/>
            <w:gridSpan w:val="18"/>
            <w:tcBorders>
              <w:top w:val="outset" w:sz="6" w:space="0" w:color="auto"/>
              <w:left w:val="outset" w:sz="6" w:space="0" w:color="auto"/>
              <w:bottom w:val="outset" w:sz="6" w:space="0" w:color="auto"/>
            </w:tcBorders>
          </w:tcPr>
          <w:p w:rsidR="00CC49E1" w:rsidRPr="00A06F9A" w:rsidRDefault="00CC49E1" w:rsidP="005747D2">
            <w:pPr>
              <w:spacing w:before="75" w:after="75"/>
              <w:ind w:right="159"/>
              <w:jc w:val="both"/>
            </w:pPr>
            <w:r w:rsidRPr="00A06F9A">
              <w:t xml:space="preserve">Likumprojekts attiecas uz patvēruma meklētājiem, bēgļiem un personām, kurām piešķirts alternatīvais statuss. </w:t>
            </w:r>
          </w:p>
          <w:p w:rsidR="00CC49E1" w:rsidRPr="00A06F9A" w:rsidRDefault="00CC49E1" w:rsidP="00A06F9A">
            <w:pPr>
              <w:ind w:left="23" w:right="84"/>
              <w:jc w:val="both"/>
            </w:pPr>
            <w:r w:rsidRPr="00A06F9A">
              <w:t>No 1998.gada līdz 2014.gada 31.decembrim patvērumu Latvijas Republikā ir pieprasījušas 1440 personas, no kurām 65</w:t>
            </w:r>
            <w:r w:rsidRPr="00A06F9A">
              <w:rPr>
                <w:b/>
              </w:rPr>
              <w:t xml:space="preserve"> </w:t>
            </w:r>
            <w:r w:rsidRPr="00A06F9A">
              <w:t>personām piešķirts bēgļa un 125 personas saņēmušas alternatīvo statusu. Līdz šim pagaidu aizsardzība Latvijas Republikā nav piešķirta.</w:t>
            </w:r>
          </w:p>
        </w:tc>
      </w:tr>
      <w:tr w:rsidR="00CC49E1" w:rsidRPr="00CF666C" w:rsidTr="00660FC3">
        <w:trPr>
          <w:gridAfter w:val="2"/>
          <w:wAfter w:w="242" w:type="pct"/>
          <w:trHeight w:val="510"/>
          <w:tblCellSpacing w:w="15" w:type="dxa"/>
        </w:trPr>
        <w:tc>
          <w:tcPr>
            <w:tcW w:w="150" w:type="pct"/>
            <w:gridSpan w:val="3"/>
            <w:tcBorders>
              <w:top w:val="outset" w:sz="6" w:space="0" w:color="auto"/>
              <w:bottom w:val="outset" w:sz="6" w:space="0" w:color="auto"/>
              <w:right w:val="outset" w:sz="6" w:space="0" w:color="auto"/>
            </w:tcBorders>
          </w:tcPr>
          <w:p w:rsidR="00CC49E1" w:rsidRPr="00A06F9A" w:rsidRDefault="00CC49E1" w:rsidP="00CF666C">
            <w:r w:rsidRPr="00A06F9A">
              <w:t>2.</w:t>
            </w:r>
          </w:p>
        </w:tc>
        <w:tc>
          <w:tcPr>
            <w:tcW w:w="985" w:type="pct"/>
            <w:gridSpan w:val="6"/>
            <w:tcBorders>
              <w:top w:val="outset" w:sz="6" w:space="0" w:color="auto"/>
              <w:left w:val="outset" w:sz="6" w:space="0" w:color="auto"/>
              <w:bottom w:val="outset" w:sz="6" w:space="0" w:color="auto"/>
              <w:right w:val="outset" w:sz="6" w:space="0" w:color="auto"/>
            </w:tcBorders>
          </w:tcPr>
          <w:p w:rsidR="00CC49E1" w:rsidRPr="00A06F9A" w:rsidRDefault="00CC49E1" w:rsidP="00CF666C">
            <w:r w:rsidRPr="00A06F9A">
              <w:t>Tiesiskā regulējuma ietekme uz tautsaimniecību un administratīvo slogu</w:t>
            </w:r>
          </w:p>
        </w:tc>
        <w:tc>
          <w:tcPr>
            <w:tcW w:w="3548" w:type="pct"/>
            <w:gridSpan w:val="18"/>
            <w:tcBorders>
              <w:top w:val="outset" w:sz="6" w:space="0" w:color="auto"/>
              <w:left w:val="outset" w:sz="6" w:space="0" w:color="auto"/>
              <w:bottom w:val="outset" w:sz="6" w:space="0" w:color="auto"/>
            </w:tcBorders>
          </w:tcPr>
          <w:p w:rsidR="00CC49E1" w:rsidRPr="00A06F9A" w:rsidRDefault="00CC49E1" w:rsidP="009F753D">
            <w:pPr>
              <w:jc w:val="both"/>
            </w:pPr>
            <w:r w:rsidRPr="00A06F9A">
              <w:rPr>
                <w:bCs/>
                <w:color w:val="000000"/>
              </w:rPr>
              <w:t>Ņemot vērā, ka salīdzinājumā ar šobrīd spēkā esošajā Patvēruma likumā paredzēto, lai nodrošinātu d</w:t>
            </w:r>
            <w:r w:rsidRPr="00A06F9A">
              <w:t>irektīvās 2013/32/ES un 2013/33/ES</w:t>
            </w:r>
            <w:r w:rsidRPr="00A06F9A">
              <w:rPr>
                <w:bCs/>
                <w:color w:val="000000"/>
              </w:rPr>
              <w:t xml:space="preserve"> noteiktā ieviešanu attiecībā uz patvēruma meklētāju tiesību un pienākumu apjomu gan saistībā ar uzņemšanas nosacījumiem, gan iesnieguma izskatīšanas procedūru, patvēruma meklētāju aizturēšanu, atbildīgo institūciju pienākumiem patvēruma procedūras laikā, kā arī ieviešot iesnieguma izskatīšanas procedūru uz robežas, administratīvais slogs tiek noteikts izmaiņām, kas tiks ieviestas esošajā likumdošanā. </w:t>
            </w:r>
          </w:p>
        </w:tc>
      </w:tr>
      <w:tr w:rsidR="00CC49E1" w:rsidRPr="00CF666C" w:rsidTr="00660FC3">
        <w:trPr>
          <w:gridAfter w:val="2"/>
          <w:wAfter w:w="242" w:type="pct"/>
          <w:trHeight w:val="510"/>
          <w:tblCellSpacing w:w="15" w:type="dxa"/>
        </w:trPr>
        <w:tc>
          <w:tcPr>
            <w:tcW w:w="150" w:type="pct"/>
            <w:gridSpan w:val="3"/>
            <w:tcBorders>
              <w:top w:val="outset" w:sz="6" w:space="0" w:color="auto"/>
              <w:bottom w:val="outset" w:sz="6" w:space="0" w:color="auto"/>
              <w:right w:val="outset" w:sz="6" w:space="0" w:color="auto"/>
            </w:tcBorders>
          </w:tcPr>
          <w:p w:rsidR="00CC49E1" w:rsidRPr="00A06F9A" w:rsidRDefault="00CC49E1" w:rsidP="00CF666C">
            <w:r w:rsidRPr="00A06F9A">
              <w:t>3.</w:t>
            </w:r>
          </w:p>
        </w:tc>
        <w:tc>
          <w:tcPr>
            <w:tcW w:w="985" w:type="pct"/>
            <w:gridSpan w:val="6"/>
            <w:tcBorders>
              <w:top w:val="outset" w:sz="6" w:space="0" w:color="auto"/>
              <w:left w:val="outset" w:sz="6" w:space="0" w:color="auto"/>
              <w:bottom w:val="outset" w:sz="6" w:space="0" w:color="auto"/>
              <w:right w:val="outset" w:sz="6" w:space="0" w:color="auto"/>
            </w:tcBorders>
          </w:tcPr>
          <w:p w:rsidR="00CC49E1" w:rsidRPr="00A06F9A" w:rsidRDefault="00CC49E1" w:rsidP="00CF666C">
            <w:r w:rsidRPr="00A06F9A">
              <w:t>Administratīvo izmaksu monetārs novērtējums</w:t>
            </w:r>
          </w:p>
        </w:tc>
        <w:tc>
          <w:tcPr>
            <w:tcW w:w="3548" w:type="pct"/>
            <w:gridSpan w:val="18"/>
            <w:tcBorders>
              <w:top w:val="outset" w:sz="6" w:space="0" w:color="auto"/>
              <w:left w:val="outset" w:sz="6" w:space="0" w:color="auto"/>
              <w:bottom w:val="outset" w:sz="6" w:space="0" w:color="auto"/>
            </w:tcBorders>
          </w:tcPr>
          <w:p w:rsidR="00CC49E1" w:rsidRPr="00A06F9A" w:rsidRDefault="00CC49E1" w:rsidP="00ED1CD0">
            <w:pPr>
              <w:jc w:val="both"/>
            </w:pPr>
            <w:r w:rsidRPr="00A06F9A">
              <w:t xml:space="preserve">Ņemot vērā iepriekšējo gadu statistiku, kā arī patvēruma meklētāju skaita pieauguma kopējo tendenci, vidējais prognozētais patvēruma meklētāju skaits gadā ir 300 personas, no kurām 15 % nepilngadīgie (45 personas) un 1 % nepilngadīgie bez pavadības (3 personas). </w:t>
            </w:r>
          </w:p>
          <w:p w:rsidR="00CC49E1" w:rsidRPr="00A06F9A" w:rsidRDefault="00CC49E1" w:rsidP="00ED1CD0">
            <w:pPr>
              <w:jc w:val="both"/>
            </w:pPr>
            <w:r w:rsidRPr="00A06F9A">
              <w:t xml:space="preserve">Lai varētu veikt aprēķinus, no kuriem nākotnē izdarīt secinājumus, tiek </w:t>
            </w:r>
            <w:r w:rsidRPr="00A06F9A">
              <w:lastRenderedPageBreak/>
              <w:t xml:space="preserve">pieņemts, ka no 300 patvēruma meklētājiem aptuveni 10 personas gadā nav izmitinātas patvēruma meklētāju izmitināšanas centrā vai nav aizturētas, un aptuveni 150 patvēruma meklētāji gadā jau sākotnēji tiek aizturēti. Tāpat tiek pieņemts, ka aptuveni 250 personām būs nepieciešams sniegt rakstveida informāciju par patvēruma procedūru, 260 personām tiks veikta sākotnējā intervija, Valsts robežsardze vidēji gadā Pārvaldei sniegs informāciju par patvēruma meklētāju un sākotnējās intervijas materiālus aptuveni 260 gadījumos. </w:t>
            </w:r>
          </w:p>
          <w:p w:rsidR="00CC49E1" w:rsidRPr="00A06F9A" w:rsidRDefault="00CC49E1" w:rsidP="00ED1CD0">
            <w:pPr>
              <w:jc w:val="both"/>
              <w:rPr>
                <w:b/>
              </w:rPr>
            </w:pPr>
            <w:r w:rsidRPr="00A06F9A">
              <w:rPr>
                <w:b/>
              </w:rPr>
              <w:t>Iestādei:</w:t>
            </w:r>
          </w:p>
          <w:p w:rsidR="00CC49E1" w:rsidRPr="00A06F9A" w:rsidRDefault="00CC49E1" w:rsidP="00ED1CD0">
            <w:pPr>
              <w:jc w:val="both"/>
              <w:rPr>
                <w:i/>
              </w:rPr>
            </w:pPr>
            <w:r w:rsidRPr="00A06F9A">
              <w:t xml:space="preserve">C </w:t>
            </w:r>
            <w:r w:rsidRPr="00A06F9A">
              <w:rPr>
                <w:i/>
              </w:rPr>
              <w:t>Valsts robežsardzei</w:t>
            </w:r>
            <w:r w:rsidRPr="00A06F9A">
              <w:t xml:space="preserve"> (mutvārdos izteiktas vēlmes saņemt bēgļa vai alternatīvo statusu noformēšana rakstveidā) = (atalgojums 5,09 </w:t>
            </w:r>
            <w:r w:rsidRPr="00A06F9A">
              <w:rPr>
                <w:i/>
              </w:rPr>
              <w:t>euro</w:t>
            </w:r>
            <w:r w:rsidRPr="00A06F9A">
              <w:t xml:space="preserve">/h x 1 h) x (30 persona x 1 izteikta vēlme saņemt bēgļa vai alternatīvo statusu)= 152,7 </w:t>
            </w:r>
            <w:r w:rsidRPr="00A06F9A">
              <w:rPr>
                <w:i/>
              </w:rPr>
              <w:t>euro</w:t>
            </w:r>
          </w:p>
          <w:p w:rsidR="00CC49E1" w:rsidRPr="00A06F9A" w:rsidRDefault="00CC49E1" w:rsidP="00ED1CD0">
            <w:pPr>
              <w:jc w:val="both"/>
            </w:pPr>
            <w:r w:rsidRPr="00A06F9A">
              <w:t xml:space="preserve">C </w:t>
            </w:r>
            <w:r w:rsidRPr="00A06F9A">
              <w:rPr>
                <w:i/>
              </w:rPr>
              <w:t>Valsts robežsardzei un Pārvaldei</w:t>
            </w:r>
            <w:r w:rsidRPr="00A06F9A">
              <w:t xml:space="preserve"> (patvēruma meklētāja informēšana par procedūru rakstveidā) = (atalgojums 5,09 </w:t>
            </w:r>
            <w:r w:rsidRPr="00A06F9A">
              <w:rPr>
                <w:i/>
              </w:rPr>
              <w:t>euro</w:t>
            </w:r>
            <w:r w:rsidRPr="00A06F9A">
              <w:t xml:space="preserve">/h x 0.25 h) x (250 personas x 1 rakstveida informācijas saņemšana) = 317,5 </w:t>
            </w:r>
            <w:r w:rsidRPr="00A06F9A">
              <w:rPr>
                <w:i/>
              </w:rPr>
              <w:t>euro</w:t>
            </w:r>
            <w:r w:rsidRPr="00A06F9A">
              <w:t xml:space="preserve"> </w:t>
            </w:r>
          </w:p>
          <w:p w:rsidR="00CC49E1" w:rsidRPr="00A06F9A" w:rsidRDefault="00CC49E1" w:rsidP="00ED1CD0">
            <w:pPr>
              <w:jc w:val="both"/>
              <w:rPr>
                <w:i/>
              </w:rPr>
            </w:pPr>
            <w:r w:rsidRPr="00A06F9A">
              <w:t xml:space="preserve">C </w:t>
            </w:r>
            <w:r w:rsidRPr="00A06F9A">
              <w:rPr>
                <w:i/>
              </w:rPr>
              <w:t>Valsts robežsardzei</w:t>
            </w:r>
            <w:r w:rsidRPr="00A06F9A">
              <w:t xml:space="preserve"> (sākotnējās intervijas veikšana) = (atalgojums 5,09 </w:t>
            </w:r>
            <w:r w:rsidRPr="00A06F9A">
              <w:rPr>
                <w:i/>
              </w:rPr>
              <w:t>euro</w:t>
            </w:r>
            <w:r w:rsidRPr="00A06F9A">
              <w:t xml:space="preserve">/h x 2 h) x (260 personas x 1 sākotnējā intervija) = 2646,8 </w:t>
            </w:r>
            <w:r w:rsidRPr="00A06F9A">
              <w:rPr>
                <w:i/>
              </w:rPr>
              <w:t>euro</w:t>
            </w:r>
          </w:p>
          <w:p w:rsidR="00CC49E1" w:rsidRPr="00A06F9A" w:rsidRDefault="00CC49E1" w:rsidP="00ED1CD0">
            <w:pPr>
              <w:jc w:val="both"/>
              <w:rPr>
                <w:i/>
              </w:rPr>
            </w:pPr>
            <w:r w:rsidRPr="00A06F9A">
              <w:t xml:space="preserve"> C </w:t>
            </w:r>
            <w:r w:rsidRPr="00A06F9A">
              <w:rPr>
                <w:i/>
              </w:rPr>
              <w:t>Valsts robežsardzei</w:t>
            </w:r>
            <w:r w:rsidRPr="00A06F9A">
              <w:t xml:space="preserve"> (tās rīcībās esošās informācijas iesniegšana Pārvaldei) = (atalgojums 5,09 </w:t>
            </w:r>
            <w:r w:rsidRPr="00A06F9A">
              <w:rPr>
                <w:i/>
              </w:rPr>
              <w:t>euro</w:t>
            </w:r>
            <w:r w:rsidRPr="00A06F9A">
              <w:t xml:space="preserve">/h x 1 h) x (260 personas x 1 nosūtīta informācija) = 1323,4 </w:t>
            </w:r>
            <w:r w:rsidRPr="00A06F9A">
              <w:rPr>
                <w:i/>
              </w:rPr>
              <w:t xml:space="preserve">euro </w:t>
            </w:r>
          </w:p>
          <w:p w:rsidR="00CC49E1" w:rsidRPr="00A06F9A" w:rsidRDefault="00CC49E1" w:rsidP="00ED1CD0">
            <w:pPr>
              <w:jc w:val="both"/>
            </w:pPr>
            <w:r w:rsidRPr="00A06F9A">
              <w:t xml:space="preserve">C </w:t>
            </w:r>
            <w:r w:rsidRPr="00A06F9A">
              <w:rPr>
                <w:i/>
              </w:rPr>
              <w:t>Pārvaldei</w:t>
            </w:r>
            <w:r w:rsidRPr="00A06F9A">
              <w:t xml:space="preserve"> (intervijas veikšana) = (atalgojums 5,09 </w:t>
            </w:r>
            <w:r w:rsidRPr="00A06F9A">
              <w:rPr>
                <w:i/>
              </w:rPr>
              <w:t>euro</w:t>
            </w:r>
            <w:r w:rsidRPr="00A06F9A">
              <w:t xml:space="preserve">/h x 3 h) x (260 personas x 1 intervija) = 3970,2 </w:t>
            </w:r>
            <w:r w:rsidRPr="00A06F9A">
              <w:rPr>
                <w:i/>
              </w:rPr>
              <w:t>euro</w:t>
            </w:r>
            <w:r w:rsidRPr="00A06F9A">
              <w:t xml:space="preserve"> </w:t>
            </w:r>
          </w:p>
          <w:p w:rsidR="00CC49E1" w:rsidRPr="00A06F9A" w:rsidRDefault="00CC49E1" w:rsidP="00ED1CD0">
            <w:pPr>
              <w:jc w:val="both"/>
            </w:pPr>
            <w:r w:rsidRPr="00A06F9A">
              <w:t xml:space="preserve">C </w:t>
            </w:r>
            <w:r w:rsidRPr="00A06F9A">
              <w:rPr>
                <w:i/>
              </w:rPr>
              <w:t>Valsts robežsardzei</w:t>
            </w:r>
            <w:r w:rsidRPr="00A06F9A">
              <w:t xml:space="preserve"> (nepilngadīgās personas bez pavadības informēšanai par medicīnisko pārbaudi vecuma noteikšanai) = (atalgojums 5,09 </w:t>
            </w:r>
            <w:r w:rsidRPr="00A06F9A">
              <w:rPr>
                <w:i/>
              </w:rPr>
              <w:t>euro</w:t>
            </w:r>
            <w:r w:rsidRPr="00A06F9A">
              <w:t xml:space="preserve">/h x 1 h) x (3 personas x 1 informēšana) = 15,27 </w:t>
            </w:r>
            <w:r w:rsidRPr="00A06F9A">
              <w:rPr>
                <w:i/>
              </w:rPr>
              <w:t>euro</w:t>
            </w:r>
            <w:r w:rsidRPr="00A06F9A">
              <w:t xml:space="preserve"> </w:t>
            </w:r>
          </w:p>
          <w:p w:rsidR="00CC49E1" w:rsidRPr="00A06F9A" w:rsidRDefault="00CC49E1" w:rsidP="00ED1CD0">
            <w:pPr>
              <w:jc w:val="both"/>
            </w:pPr>
            <w:r w:rsidRPr="00A06F9A">
              <w:t xml:space="preserve">C </w:t>
            </w:r>
            <w:r w:rsidRPr="00A06F9A">
              <w:rPr>
                <w:i/>
              </w:rPr>
              <w:t xml:space="preserve">Valsts robežsardzei </w:t>
            </w:r>
            <w:r w:rsidRPr="00A06F9A">
              <w:t xml:space="preserve">(iepazīstināšana ar aizturēšanas protokolu) = (atalgojums 5,09 </w:t>
            </w:r>
            <w:r w:rsidRPr="00A06F9A">
              <w:rPr>
                <w:i/>
              </w:rPr>
              <w:t>euro</w:t>
            </w:r>
            <w:r w:rsidRPr="00A06F9A">
              <w:t xml:space="preserve">/h x 1 h) x (150 personas x 1 iepazīstināšanas reize) = 763,5 </w:t>
            </w:r>
            <w:r w:rsidRPr="00A06F9A">
              <w:rPr>
                <w:i/>
              </w:rPr>
              <w:t xml:space="preserve">euro </w:t>
            </w:r>
          </w:p>
          <w:p w:rsidR="00CC49E1" w:rsidRPr="00A06F9A" w:rsidRDefault="00CC49E1" w:rsidP="00ED1CD0">
            <w:pPr>
              <w:jc w:val="both"/>
              <w:rPr>
                <w:i/>
              </w:rPr>
            </w:pPr>
            <w:r w:rsidRPr="00A06F9A">
              <w:t xml:space="preserve">C </w:t>
            </w:r>
            <w:r w:rsidRPr="00A06F9A">
              <w:rPr>
                <w:i/>
              </w:rPr>
              <w:t>Valsts robežsardzei</w:t>
            </w:r>
            <w:r w:rsidRPr="00A06F9A">
              <w:t xml:space="preserve"> (iepazīstināšana ar Valsts robežsardzes patvēruma meklētāju izmitināšanas telpu iekšējās kārtības noteikumiem) = (atalgojums 5,09 </w:t>
            </w:r>
            <w:r w:rsidRPr="00A06F9A">
              <w:rPr>
                <w:i/>
              </w:rPr>
              <w:t>euro</w:t>
            </w:r>
            <w:r w:rsidRPr="00A06F9A">
              <w:t xml:space="preserve">/h x 0,5 h) x (150 personas x 1 iepazīstināšanas reize) = 381,75 </w:t>
            </w:r>
            <w:r w:rsidRPr="00A06F9A">
              <w:rPr>
                <w:i/>
              </w:rPr>
              <w:t>euro</w:t>
            </w:r>
          </w:p>
          <w:p w:rsidR="00CC49E1" w:rsidRPr="00A06F9A" w:rsidRDefault="00CC49E1" w:rsidP="00ED1CD0">
            <w:pPr>
              <w:jc w:val="both"/>
              <w:rPr>
                <w:i/>
              </w:rPr>
            </w:pPr>
          </w:p>
          <w:p w:rsidR="00CC49E1" w:rsidRPr="00A06F9A" w:rsidRDefault="00CC49E1" w:rsidP="00ED1CD0">
            <w:pPr>
              <w:jc w:val="both"/>
            </w:pPr>
            <w:r w:rsidRPr="00A06F9A">
              <w:t xml:space="preserve">C Pārvaldei kopā= (317,5 </w:t>
            </w:r>
            <w:r w:rsidRPr="00A06F9A">
              <w:rPr>
                <w:i/>
              </w:rPr>
              <w:t>euro</w:t>
            </w:r>
            <w:r w:rsidRPr="00A06F9A">
              <w:t xml:space="preserve"> : 2) + 3970,2 </w:t>
            </w:r>
            <w:r w:rsidRPr="00A06F9A">
              <w:rPr>
                <w:i/>
              </w:rPr>
              <w:t xml:space="preserve"> = </w:t>
            </w:r>
            <w:r w:rsidRPr="00A06F9A">
              <w:t>4128,95</w:t>
            </w:r>
            <w:r w:rsidRPr="00A06F9A">
              <w:rPr>
                <w:i/>
              </w:rPr>
              <w:t xml:space="preserve"> euro</w:t>
            </w:r>
          </w:p>
          <w:p w:rsidR="00CC49E1" w:rsidRPr="00A06F9A" w:rsidRDefault="00CC49E1" w:rsidP="00ED1CD0">
            <w:pPr>
              <w:jc w:val="both"/>
            </w:pPr>
            <w:r w:rsidRPr="00A06F9A">
              <w:t xml:space="preserve">C Valsts robežsardzei kopā = 152,7 </w:t>
            </w:r>
            <w:r w:rsidRPr="00A06F9A">
              <w:rPr>
                <w:i/>
              </w:rPr>
              <w:t>euro</w:t>
            </w:r>
            <w:r w:rsidRPr="00A06F9A">
              <w:t xml:space="preserve"> + (317,5 </w:t>
            </w:r>
            <w:r w:rsidRPr="00A06F9A">
              <w:rPr>
                <w:i/>
              </w:rPr>
              <w:t>euro</w:t>
            </w:r>
            <w:r w:rsidRPr="00A06F9A">
              <w:t xml:space="preserve"> : 2) + 2646,8 </w:t>
            </w:r>
            <w:r w:rsidRPr="00A06F9A">
              <w:rPr>
                <w:i/>
              </w:rPr>
              <w:t>euro</w:t>
            </w:r>
            <w:r w:rsidRPr="00A06F9A">
              <w:t xml:space="preserve"> + 1323,4 </w:t>
            </w:r>
            <w:r w:rsidRPr="00A06F9A">
              <w:rPr>
                <w:i/>
              </w:rPr>
              <w:t>euro +</w:t>
            </w:r>
            <w:r w:rsidRPr="00A06F9A">
              <w:t xml:space="preserve"> 15,27 </w:t>
            </w:r>
            <w:r w:rsidRPr="00A06F9A">
              <w:rPr>
                <w:i/>
              </w:rPr>
              <w:t>euro</w:t>
            </w:r>
            <w:r w:rsidRPr="00A06F9A">
              <w:t xml:space="preserve"> + 763,5 </w:t>
            </w:r>
            <w:r w:rsidRPr="00A06F9A">
              <w:rPr>
                <w:i/>
              </w:rPr>
              <w:t>euro</w:t>
            </w:r>
            <w:r w:rsidRPr="00A06F9A">
              <w:t xml:space="preserve"> + 381,75 </w:t>
            </w:r>
            <w:r w:rsidRPr="00A06F9A">
              <w:rPr>
                <w:i/>
              </w:rPr>
              <w:t>euro</w:t>
            </w:r>
            <w:r w:rsidRPr="00A06F9A">
              <w:t xml:space="preserve"> = 5442.17 </w:t>
            </w:r>
            <w:r w:rsidRPr="00A06F9A">
              <w:rPr>
                <w:i/>
              </w:rPr>
              <w:t>euro</w:t>
            </w:r>
            <w:r w:rsidRPr="00A06F9A">
              <w:t xml:space="preserve"> </w:t>
            </w:r>
          </w:p>
          <w:p w:rsidR="00CC49E1" w:rsidRPr="00A06F9A" w:rsidRDefault="00CC49E1" w:rsidP="00E665D7">
            <w:pPr>
              <w:jc w:val="both"/>
            </w:pPr>
            <w:r w:rsidRPr="00A06F9A">
              <w:t xml:space="preserve">C iestādēm kopā = 9571,12 </w:t>
            </w:r>
            <w:r w:rsidRPr="00A06F9A">
              <w:rPr>
                <w:i/>
              </w:rPr>
              <w:t>euro</w:t>
            </w:r>
            <w:r w:rsidRPr="00A06F9A">
              <w:t xml:space="preserve"> </w:t>
            </w:r>
          </w:p>
        </w:tc>
      </w:tr>
      <w:tr w:rsidR="00CC49E1" w:rsidRPr="00CF666C" w:rsidTr="00660FC3">
        <w:trPr>
          <w:gridAfter w:val="2"/>
          <w:wAfter w:w="242" w:type="pct"/>
          <w:trHeight w:val="345"/>
          <w:tblCellSpacing w:w="15" w:type="dxa"/>
        </w:trPr>
        <w:tc>
          <w:tcPr>
            <w:tcW w:w="150" w:type="pct"/>
            <w:gridSpan w:val="3"/>
            <w:tcBorders>
              <w:top w:val="outset" w:sz="6" w:space="0" w:color="auto"/>
              <w:bottom w:val="outset" w:sz="6" w:space="0" w:color="auto"/>
              <w:right w:val="outset" w:sz="6" w:space="0" w:color="auto"/>
            </w:tcBorders>
          </w:tcPr>
          <w:p w:rsidR="00CC49E1" w:rsidRPr="00A06F9A" w:rsidRDefault="00CC49E1" w:rsidP="00CF666C">
            <w:r w:rsidRPr="00A06F9A">
              <w:lastRenderedPageBreak/>
              <w:t>4.</w:t>
            </w:r>
          </w:p>
        </w:tc>
        <w:tc>
          <w:tcPr>
            <w:tcW w:w="985" w:type="pct"/>
            <w:gridSpan w:val="6"/>
            <w:tcBorders>
              <w:top w:val="outset" w:sz="6" w:space="0" w:color="auto"/>
              <w:left w:val="outset" w:sz="6" w:space="0" w:color="auto"/>
              <w:bottom w:val="outset" w:sz="6" w:space="0" w:color="auto"/>
              <w:right w:val="outset" w:sz="6" w:space="0" w:color="auto"/>
            </w:tcBorders>
          </w:tcPr>
          <w:p w:rsidR="00CC49E1" w:rsidRPr="00A06F9A" w:rsidRDefault="00CC49E1" w:rsidP="00CF666C">
            <w:r w:rsidRPr="00A06F9A">
              <w:t>Cita informācija</w:t>
            </w:r>
          </w:p>
        </w:tc>
        <w:tc>
          <w:tcPr>
            <w:tcW w:w="3548" w:type="pct"/>
            <w:gridSpan w:val="18"/>
            <w:tcBorders>
              <w:top w:val="outset" w:sz="6" w:space="0" w:color="auto"/>
              <w:left w:val="outset" w:sz="6" w:space="0" w:color="auto"/>
              <w:bottom w:val="outset" w:sz="6" w:space="0" w:color="auto"/>
            </w:tcBorders>
          </w:tcPr>
          <w:p w:rsidR="00CC49E1" w:rsidRPr="00A06F9A" w:rsidRDefault="00CC49E1" w:rsidP="00521438">
            <w:pPr>
              <w:spacing w:before="100" w:beforeAutospacing="1" w:after="100" w:afterAutospacing="1" w:line="360" w:lineRule="auto"/>
            </w:pPr>
            <w:r w:rsidRPr="00A06F9A">
              <w:t>Nav.</w:t>
            </w:r>
          </w:p>
        </w:tc>
      </w:tr>
      <w:tr w:rsidR="00CC49E1" w:rsidRPr="00CF666C" w:rsidTr="00660FC3">
        <w:tblPrEx>
          <w:jc w:val="center"/>
        </w:tblPrEx>
        <w:trPr>
          <w:trHeight w:val="360"/>
          <w:tblCellSpacing w:w="15" w:type="dxa"/>
          <w:jc w:val="center"/>
        </w:trPr>
        <w:tc>
          <w:tcPr>
            <w:tcW w:w="4970" w:type="pct"/>
            <w:gridSpan w:val="29"/>
            <w:tcBorders>
              <w:top w:val="outset" w:sz="6" w:space="0" w:color="auto"/>
              <w:bottom w:val="outset" w:sz="6" w:space="0" w:color="auto"/>
            </w:tcBorders>
            <w:vAlign w:val="center"/>
          </w:tcPr>
          <w:p w:rsidR="00CC49E1" w:rsidRPr="00CF666C" w:rsidRDefault="00CC49E1" w:rsidP="00B804BF">
            <w:pPr>
              <w:spacing w:before="100" w:beforeAutospacing="1" w:after="100" w:afterAutospacing="1" w:line="360" w:lineRule="auto"/>
              <w:ind w:firstLine="300"/>
              <w:jc w:val="center"/>
              <w:rPr>
                <w:b/>
                <w:bCs/>
              </w:rPr>
            </w:pPr>
            <w:r w:rsidRPr="00CF666C">
              <w:rPr>
                <w:b/>
                <w:bCs/>
              </w:rPr>
              <w:t>III. Tiesību akta projekta ietekme uz valsts budžetu un pašvaldību budžetiem</w:t>
            </w:r>
          </w:p>
        </w:tc>
      </w:tr>
      <w:tr w:rsidR="00CC49E1" w:rsidRPr="00CF666C" w:rsidTr="00660FC3">
        <w:tblPrEx>
          <w:jc w:val="center"/>
        </w:tblPrEx>
        <w:trPr>
          <w:tblCellSpacing w:w="15" w:type="dxa"/>
          <w:jc w:val="center"/>
        </w:trPr>
        <w:tc>
          <w:tcPr>
            <w:tcW w:w="1125" w:type="pct"/>
            <w:gridSpan w:val="8"/>
            <w:vMerge w:val="restart"/>
            <w:tcBorders>
              <w:top w:val="outset" w:sz="6" w:space="0" w:color="auto"/>
              <w:bottom w:val="outset" w:sz="6" w:space="0" w:color="auto"/>
              <w:right w:val="outset" w:sz="6" w:space="0" w:color="auto"/>
            </w:tcBorders>
            <w:vAlign w:val="center"/>
          </w:tcPr>
          <w:p w:rsidR="00CC49E1" w:rsidRPr="00CF666C" w:rsidRDefault="00CC49E1" w:rsidP="00B804BF">
            <w:pPr>
              <w:spacing w:before="100" w:beforeAutospacing="1" w:after="100" w:afterAutospacing="1"/>
              <w:ind w:firstLine="300"/>
              <w:jc w:val="center"/>
              <w:rPr>
                <w:b/>
                <w:bCs/>
              </w:rPr>
            </w:pPr>
            <w:r w:rsidRPr="00CF666C">
              <w:rPr>
                <w:b/>
                <w:bCs/>
              </w:rPr>
              <w:t>Rādītāji</w:t>
            </w:r>
          </w:p>
        </w:tc>
        <w:tc>
          <w:tcPr>
            <w:tcW w:w="988" w:type="pct"/>
            <w:gridSpan w:val="8"/>
            <w:vMerge w:val="restart"/>
            <w:tcBorders>
              <w:top w:val="outset" w:sz="6" w:space="0" w:color="auto"/>
              <w:left w:val="outset" w:sz="6" w:space="0" w:color="auto"/>
              <w:bottom w:val="outset" w:sz="6" w:space="0" w:color="auto"/>
              <w:right w:val="outset" w:sz="6" w:space="0" w:color="auto"/>
            </w:tcBorders>
            <w:vAlign w:val="center"/>
          </w:tcPr>
          <w:p w:rsidR="00CC49E1" w:rsidRPr="00CF666C" w:rsidRDefault="00CC49E1" w:rsidP="00B804BF">
            <w:pPr>
              <w:spacing w:before="100" w:beforeAutospacing="1" w:after="100" w:afterAutospacing="1"/>
              <w:ind w:firstLine="300"/>
              <w:jc w:val="center"/>
              <w:rPr>
                <w:b/>
                <w:bCs/>
              </w:rPr>
            </w:pPr>
            <w:r>
              <w:rPr>
                <w:b/>
                <w:bCs/>
              </w:rPr>
              <w:t>2015</w:t>
            </w:r>
            <w:r w:rsidRPr="00521438">
              <w:rPr>
                <w:b/>
                <w:bCs/>
              </w:rPr>
              <w:t>.</w:t>
            </w:r>
            <w:r w:rsidRPr="00CF666C">
              <w:rPr>
                <w:b/>
                <w:bCs/>
              </w:rPr>
              <w:t xml:space="preserve"> gads</w:t>
            </w:r>
          </w:p>
        </w:tc>
        <w:tc>
          <w:tcPr>
            <w:tcW w:w="2828" w:type="pct"/>
            <w:gridSpan w:val="13"/>
            <w:tcBorders>
              <w:top w:val="outset" w:sz="6" w:space="0" w:color="auto"/>
              <w:left w:val="outset" w:sz="6" w:space="0" w:color="auto"/>
              <w:bottom w:val="outset" w:sz="6" w:space="0" w:color="auto"/>
            </w:tcBorders>
            <w:vAlign w:val="center"/>
          </w:tcPr>
          <w:p w:rsidR="00CC49E1" w:rsidRPr="00CF666C" w:rsidRDefault="00CC49E1" w:rsidP="00B804BF">
            <w:pPr>
              <w:spacing w:before="100" w:beforeAutospacing="1" w:after="100" w:afterAutospacing="1"/>
              <w:ind w:firstLine="300"/>
              <w:jc w:val="center"/>
            </w:pPr>
            <w:r w:rsidRPr="00CF666C">
              <w:t>Turpmākie trīs gadi (</w:t>
            </w:r>
            <w:r w:rsidRPr="00CF666C">
              <w:rPr>
                <w:i/>
                <w:iCs/>
              </w:rPr>
              <w:t>euro</w:t>
            </w:r>
            <w:r w:rsidRPr="00CF666C">
              <w:t>)</w:t>
            </w:r>
          </w:p>
        </w:tc>
      </w:tr>
      <w:tr w:rsidR="00CC49E1" w:rsidRPr="00CF666C" w:rsidTr="00660FC3">
        <w:tblPrEx>
          <w:jc w:val="center"/>
        </w:tblPrEx>
        <w:trPr>
          <w:tblCellSpacing w:w="15" w:type="dxa"/>
          <w:jc w:val="center"/>
        </w:trPr>
        <w:tc>
          <w:tcPr>
            <w:tcW w:w="1125" w:type="pct"/>
            <w:gridSpan w:val="8"/>
            <w:vMerge/>
            <w:tcBorders>
              <w:top w:val="outset" w:sz="6" w:space="0" w:color="auto"/>
              <w:bottom w:val="outset" w:sz="6" w:space="0" w:color="auto"/>
              <w:right w:val="outset" w:sz="6" w:space="0" w:color="auto"/>
            </w:tcBorders>
            <w:vAlign w:val="center"/>
          </w:tcPr>
          <w:p w:rsidR="00CC49E1" w:rsidRPr="00CF666C" w:rsidRDefault="00CC49E1" w:rsidP="00B804BF">
            <w:pPr>
              <w:rPr>
                <w:b/>
                <w:bCs/>
              </w:rPr>
            </w:pPr>
          </w:p>
        </w:tc>
        <w:tc>
          <w:tcPr>
            <w:tcW w:w="988" w:type="pct"/>
            <w:gridSpan w:val="8"/>
            <w:vMerge/>
            <w:tcBorders>
              <w:top w:val="outset" w:sz="6" w:space="0" w:color="auto"/>
              <w:left w:val="outset" w:sz="6" w:space="0" w:color="auto"/>
              <w:bottom w:val="outset" w:sz="6" w:space="0" w:color="auto"/>
              <w:right w:val="outset" w:sz="6" w:space="0" w:color="auto"/>
            </w:tcBorders>
            <w:vAlign w:val="center"/>
          </w:tcPr>
          <w:p w:rsidR="00CC49E1" w:rsidRPr="00CF666C" w:rsidRDefault="00CC49E1" w:rsidP="00B804BF">
            <w:pPr>
              <w:rPr>
                <w:b/>
                <w:bCs/>
              </w:rPr>
            </w:pPr>
          </w:p>
        </w:tc>
        <w:tc>
          <w:tcPr>
            <w:tcW w:w="569" w:type="pct"/>
            <w:gridSpan w:val="3"/>
            <w:tcBorders>
              <w:top w:val="outset" w:sz="6" w:space="0" w:color="auto"/>
              <w:left w:val="outset" w:sz="6" w:space="0" w:color="auto"/>
              <w:bottom w:val="outset" w:sz="6" w:space="0" w:color="auto"/>
              <w:right w:val="outset" w:sz="6" w:space="0" w:color="auto"/>
            </w:tcBorders>
            <w:vAlign w:val="center"/>
          </w:tcPr>
          <w:p w:rsidR="00CC49E1" w:rsidRPr="00CF666C" w:rsidRDefault="00CC49E1" w:rsidP="00B804BF">
            <w:pPr>
              <w:spacing w:before="100" w:beforeAutospacing="1" w:after="100" w:afterAutospacing="1"/>
              <w:jc w:val="center"/>
              <w:rPr>
                <w:b/>
                <w:bCs/>
              </w:rPr>
            </w:pPr>
            <w:r>
              <w:rPr>
                <w:b/>
                <w:bCs/>
              </w:rPr>
              <w:t>2016.gads</w:t>
            </w:r>
          </w:p>
        </w:tc>
        <w:tc>
          <w:tcPr>
            <w:tcW w:w="562" w:type="pct"/>
            <w:gridSpan w:val="3"/>
            <w:tcBorders>
              <w:top w:val="outset" w:sz="6" w:space="0" w:color="auto"/>
              <w:left w:val="outset" w:sz="6" w:space="0" w:color="auto"/>
              <w:bottom w:val="outset" w:sz="6" w:space="0" w:color="auto"/>
              <w:right w:val="outset" w:sz="6" w:space="0" w:color="auto"/>
            </w:tcBorders>
            <w:vAlign w:val="center"/>
          </w:tcPr>
          <w:p w:rsidR="00CC49E1" w:rsidRPr="00CF666C" w:rsidRDefault="00CC49E1" w:rsidP="00B804BF">
            <w:pPr>
              <w:spacing w:before="100" w:beforeAutospacing="1" w:after="100" w:afterAutospacing="1"/>
              <w:jc w:val="center"/>
              <w:rPr>
                <w:b/>
                <w:bCs/>
              </w:rPr>
            </w:pPr>
            <w:r>
              <w:rPr>
                <w:b/>
                <w:bCs/>
              </w:rPr>
              <w:t>2017.gads</w:t>
            </w:r>
          </w:p>
        </w:tc>
        <w:tc>
          <w:tcPr>
            <w:tcW w:w="1668" w:type="pct"/>
            <w:gridSpan w:val="7"/>
            <w:tcBorders>
              <w:top w:val="outset" w:sz="6" w:space="0" w:color="auto"/>
              <w:left w:val="outset" w:sz="6" w:space="0" w:color="auto"/>
              <w:bottom w:val="outset" w:sz="6" w:space="0" w:color="auto"/>
            </w:tcBorders>
            <w:vAlign w:val="center"/>
          </w:tcPr>
          <w:p w:rsidR="00CC49E1" w:rsidRPr="00CF666C" w:rsidRDefault="00CC49E1" w:rsidP="00B804BF">
            <w:pPr>
              <w:spacing w:before="100" w:beforeAutospacing="1" w:after="100" w:afterAutospacing="1"/>
              <w:jc w:val="center"/>
              <w:rPr>
                <w:b/>
                <w:bCs/>
              </w:rPr>
            </w:pPr>
            <w:r>
              <w:rPr>
                <w:b/>
                <w:bCs/>
              </w:rPr>
              <w:t>2018.gads</w:t>
            </w:r>
          </w:p>
        </w:tc>
      </w:tr>
      <w:tr w:rsidR="00CC49E1" w:rsidRPr="00CF666C" w:rsidTr="00660FC3">
        <w:tblPrEx>
          <w:jc w:val="center"/>
        </w:tblPrEx>
        <w:trPr>
          <w:tblCellSpacing w:w="15" w:type="dxa"/>
          <w:jc w:val="center"/>
        </w:trPr>
        <w:tc>
          <w:tcPr>
            <w:tcW w:w="1125" w:type="pct"/>
            <w:gridSpan w:val="8"/>
            <w:vMerge/>
            <w:tcBorders>
              <w:top w:val="outset" w:sz="6" w:space="0" w:color="auto"/>
              <w:bottom w:val="outset" w:sz="6" w:space="0" w:color="auto"/>
              <w:right w:val="outset" w:sz="6" w:space="0" w:color="auto"/>
            </w:tcBorders>
            <w:vAlign w:val="center"/>
          </w:tcPr>
          <w:p w:rsidR="00CC49E1" w:rsidRPr="00CF666C" w:rsidRDefault="00CC49E1" w:rsidP="00B804BF">
            <w:pPr>
              <w:rPr>
                <w:b/>
                <w:bCs/>
              </w:rPr>
            </w:pPr>
          </w:p>
        </w:tc>
        <w:tc>
          <w:tcPr>
            <w:tcW w:w="463" w:type="pct"/>
            <w:gridSpan w:val="5"/>
            <w:tcBorders>
              <w:top w:val="outset" w:sz="6" w:space="0" w:color="auto"/>
              <w:left w:val="outset" w:sz="6" w:space="0" w:color="auto"/>
              <w:bottom w:val="outset" w:sz="6" w:space="0" w:color="auto"/>
              <w:right w:val="outset" w:sz="6" w:space="0" w:color="auto"/>
            </w:tcBorders>
            <w:vAlign w:val="center"/>
          </w:tcPr>
          <w:p w:rsidR="00CC49E1" w:rsidRPr="00CF666C" w:rsidRDefault="00CC49E1" w:rsidP="00B804BF">
            <w:pPr>
              <w:spacing w:before="100" w:beforeAutospacing="1" w:after="100" w:afterAutospacing="1"/>
              <w:jc w:val="center"/>
            </w:pPr>
            <w:r>
              <w:t>s</w:t>
            </w:r>
            <w:r w:rsidRPr="00CF666C">
              <w:t xml:space="preserve">askaņā </w:t>
            </w:r>
            <w:r w:rsidRPr="00CF666C">
              <w:lastRenderedPageBreak/>
              <w:t>ar valsts budžetu kārtējam gadam</w:t>
            </w:r>
          </w:p>
        </w:tc>
        <w:tc>
          <w:tcPr>
            <w:tcW w:w="510" w:type="pct"/>
            <w:gridSpan w:val="3"/>
            <w:tcBorders>
              <w:top w:val="outset" w:sz="6" w:space="0" w:color="auto"/>
              <w:left w:val="outset" w:sz="6" w:space="0" w:color="auto"/>
              <w:bottom w:val="outset" w:sz="6" w:space="0" w:color="auto"/>
              <w:right w:val="outset" w:sz="6" w:space="0" w:color="auto"/>
            </w:tcBorders>
            <w:vAlign w:val="center"/>
          </w:tcPr>
          <w:p w:rsidR="00CC49E1" w:rsidRPr="00CF666C" w:rsidRDefault="00CC49E1" w:rsidP="00B804BF">
            <w:pPr>
              <w:spacing w:before="100" w:beforeAutospacing="1" w:after="100" w:afterAutospacing="1"/>
              <w:jc w:val="center"/>
            </w:pPr>
            <w:r w:rsidRPr="00CF666C">
              <w:lastRenderedPageBreak/>
              <w:t xml:space="preserve">izmaiņas </w:t>
            </w:r>
            <w:r w:rsidRPr="00CF666C">
              <w:lastRenderedPageBreak/>
              <w:t>kārtējā gadā, salīdzinot ar valsts budžetu kārtējam gadam</w:t>
            </w:r>
          </w:p>
        </w:tc>
        <w:tc>
          <w:tcPr>
            <w:tcW w:w="569" w:type="pct"/>
            <w:gridSpan w:val="3"/>
            <w:tcBorders>
              <w:top w:val="outset" w:sz="6" w:space="0" w:color="auto"/>
              <w:left w:val="outset" w:sz="6" w:space="0" w:color="auto"/>
              <w:bottom w:val="outset" w:sz="6" w:space="0" w:color="auto"/>
              <w:right w:val="outset" w:sz="6" w:space="0" w:color="auto"/>
            </w:tcBorders>
            <w:vAlign w:val="center"/>
          </w:tcPr>
          <w:p w:rsidR="00CC49E1" w:rsidRPr="00CF666C" w:rsidRDefault="00CC49E1" w:rsidP="00B804BF">
            <w:pPr>
              <w:spacing w:before="100" w:beforeAutospacing="1" w:after="100" w:afterAutospacing="1"/>
              <w:jc w:val="center"/>
            </w:pPr>
            <w:r w:rsidRPr="00CF666C">
              <w:lastRenderedPageBreak/>
              <w:t xml:space="preserve">izmaiņas, </w:t>
            </w:r>
            <w:r w:rsidRPr="00CF666C">
              <w:lastRenderedPageBreak/>
              <w:t>salīdzinot ar kārtējo (n) gadu</w:t>
            </w:r>
          </w:p>
        </w:tc>
        <w:tc>
          <w:tcPr>
            <w:tcW w:w="562" w:type="pct"/>
            <w:gridSpan w:val="3"/>
            <w:tcBorders>
              <w:top w:val="outset" w:sz="6" w:space="0" w:color="auto"/>
              <w:left w:val="outset" w:sz="6" w:space="0" w:color="auto"/>
              <w:bottom w:val="outset" w:sz="6" w:space="0" w:color="auto"/>
              <w:right w:val="outset" w:sz="6" w:space="0" w:color="auto"/>
            </w:tcBorders>
            <w:vAlign w:val="center"/>
          </w:tcPr>
          <w:p w:rsidR="00CC49E1" w:rsidRPr="00CF666C" w:rsidRDefault="00CC49E1" w:rsidP="00B804BF">
            <w:pPr>
              <w:spacing w:before="100" w:beforeAutospacing="1" w:after="100" w:afterAutospacing="1"/>
              <w:jc w:val="center"/>
            </w:pPr>
            <w:r w:rsidRPr="00CF666C">
              <w:lastRenderedPageBreak/>
              <w:t xml:space="preserve">izmaiņas, </w:t>
            </w:r>
            <w:r w:rsidRPr="00CF666C">
              <w:lastRenderedPageBreak/>
              <w:t>salīdzinot ar kārtējo (n) gadu</w:t>
            </w:r>
          </w:p>
        </w:tc>
        <w:tc>
          <w:tcPr>
            <w:tcW w:w="1668" w:type="pct"/>
            <w:gridSpan w:val="7"/>
            <w:tcBorders>
              <w:top w:val="outset" w:sz="6" w:space="0" w:color="auto"/>
              <w:left w:val="outset" w:sz="6" w:space="0" w:color="auto"/>
              <w:bottom w:val="outset" w:sz="6" w:space="0" w:color="auto"/>
            </w:tcBorders>
            <w:vAlign w:val="center"/>
          </w:tcPr>
          <w:p w:rsidR="00CC49E1" w:rsidRPr="00CF666C" w:rsidRDefault="00CC49E1" w:rsidP="00B804BF">
            <w:pPr>
              <w:spacing w:before="100" w:beforeAutospacing="1" w:after="100" w:afterAutospacing="1"/>
              <w:jc w:val="center"/>
            </w:pPr>
            <w:r w:rsidRPr="00CF666C">
              <w:lastRenderedPageBreak/>
              <w:t xml:space="preserve">izmaiņas, salīdzinot ar kārtējo (n) </w:t>
            </w:r>
            <w:r w:rsidRPr="00CF666C">
              <w:lastRenderedPageBreak/>
              <w:t>gadu</w:t>
            </w:r>
          </w:p>
        </w:tc>
      </w:tr>
      <w:tr w:rsidR="00CC49E1" w:rsidRPr="00CF666C" w:rsidTr="00660FC3">
        <w:tblPrEx>
          <w:jc w:val="center"/>
        </w:tblPrEx>
        <w:trPr>
          <w:tblCellSpacing w:w="15" w:type="dxa"/>
          <w:jc w:val="center"/>
        </w:trPr>
        <w:tc>
          <w:tcPr>
            <w:tcW w:w="1125" w:type="pct"/>
            <w:gridSpan w:val="8"/>
            <w:tcBorders>
              <w:top w:val="outset" w:sz="6" w:space="0" w:color="auto"/>
              <w:bottom w:val="outset" w:sz="6" w:space="0" w:color="auto"/>
              <w:right w:val="outset" w:sz="6" w:space="0" w:color="auto"/>
            </w:tcBorders>
            <w:vAlign w:val="center"/>
          </w:tcPr>
          <w:p w:rsidR="00CC49E1" w:rsidRPr="00CF666C" w:rsidRDefault="00CC49E1" w:rsidP="00B804BF">
            <w:pPr>
              <w:spacing w:before="100" w:beforeAutospacing="1" w:after="100" w:afterAutospacing="1" w:line="360" w:lineRule="auto"/>
              <w:ind w:firstLine="300"/>
              <w:jc w:val="center"/>
            </w:pPr>
            <w:r w:rsidRPr="00CF666C">
              <w:lastRenderedPageBreak/>
              <w:t>1</w:t>
            </w:r>
          </w:p>
        </w:tc>
        <w:tc>
          <w:tcPr>
            <w:tcW w:w="463" w:type="pct"/>
            <w:gridSpan w:val="5"/>
            <w:tcBorders>
              <w:top w:val="outset" w:sz="6" w:space="0" w:color="auto"/>
              <w:left w:val="outset" w:sz="6" w:space="0" w:color="auto"/>
              <w:bottom w:val="outset" w:sz="6" w:space="0" w:color="auto"/>
              <w:right w:val="outset" w:sz="6" w:space="0" w:color="auto"/>
            </w:tcBorders>
            <w:vAlign w:val="center"/>
          </w:tcPr>
          <w:p w:rsidR="00CC49E1" w:rsidRPr="00CF666C" w:rsidRDefault="00CC49E1" w:rsidP="00B804BF">
            <w:pPr>
              <w:spacing w:before="100" w:beforeAutospacing="1" w:after="100" w:afterAutospacing="1" w:line="360" w:lineRule="auto"/>
              <w:ind w:firstLine="300"/>
              <w:jc w:val="center"/>
            </w:pPr>
            <w:r w:rsidRPr="00CF666C">
              <w:t>2</w:t>
            </w:r>
          </w:p>
        </w:tc>
        <w:tc>
          <w:tcPr>
            <w:tcW w:w="510" w:type="pct"/>
            <w:gridSpan w:val="3"/>
            <w:tcBorders>
              <w:top w:val="outset" w:sz="6" w:space="0" w:color="auto"/>
              <w:left w:val="outset" w:sz="6" w:space="0" w:color="auto"/>
              <w:bottom w:val="outset" w:sz="6" w:space="0" w:color="auto"/>
              <w:right w:val="outset" w:sz="6" w:space="0" w:color="auto"/>
            </w:tcBorders>
            <w:vAlign w:val="center"/>
          </w:tcPr>
          <w:p w:rsidR="00CC49E1" w:rsidRPr="00CF666C" w:rsidRDefault="00CC49E1" w:rsidP="00B804BF">
            <w:pPr>
              <w:spacing w:before="100" w:beforeAutospacing="1" w:after="100" w:afterAutospacing="1" w:line="360" w:lineRule="auto"/>
              <w:ind w:firstLine="300"/>
              <w:jc w:val="center"/>
            </w:pPr>
            <w:r w:rsidRPr="00CF666C">
              <w:t>3</w:t>
            </w:r>
          </w:p>
        </w:tc>
        <w:tc>
          <w:tcPr>
            <w:tcW w:w="569" w:type="pct"/>
            <w:gridSpan w:val="3"/>
            <w:tcBorders>
              <w:top w:val="outset" w:sz="6" w:space="0" w:color="auto"/>
              <w:left w:val="outset" w:sz="6" w:space="0" w:color="auto"/>
              <w:bottom w:val="outset" w:sz="6" w:space="0" w:color="auto"/>
              <w:right w:val="outset" w:sz="6" w:space="0" w:color="auto"/>
            </w:tcBorders>
            <w:vAlign w:val="center"/>
          </w:tcPr>
          <w:p w:rsidR="00CC49E1" w:rsidRPr="00CF666C" w:rsidRDefault="00CC49E1" w:rsidP="00B804BF">
            <w:pPr>
              <w:spacing w:before="100" w:beforeAutospacing="1" w:after="100" w:afterAutospacing="1" w:line="360" w:lineRule="auto"/>
              <w:ind w:firstLine="300"/>
              <w:jc w:val="center"/>
            </w:pPr>
            <w:r w:rsidRPr="00CF666C">
              <w:t>4</w:t>
            </w:r>
          </w:p>
        </w:tc>
        <w:tc>
          <w:tcPr>
            <w:tcW w:w="562" w:type="pct"/>
            <w:gridSpan w:val="3"/>
            <w:tcBorders>
              <w:top w:val="outset" w:sz="6" w:space="0" w:color="auto"/>
              <w:left w:val="outset" w:sz="6" w:space="0" w:color="auto"/>
              <w:bottom w:val="outset" w:sz="6" w:space="0" w:color="auto"/>
              <w:right w:val="outset" w:sz="6" w:space="0" w:color="auto"/>
            </w:tcBorders>
            <w:vAlign w:val="center"/>
          </w:tcPr>
          <w:p w:rsidR="00CC49E1" w:rsidRPr="00CF666C" w:rsidRDefault="00CC49E1" w:rsidP="00B804BF">
            <w:pPr>
              <w:spacing w:before="100" w:beforeAutospacing="1" w:after="100" w:afterAutospacing="1" w:line="360" w:lineRule="auto"/>
              <w:ind w:firstLine="300"/>
              <w:jc w:val="center"/>
            </w:pPr>
            <w:r w:rsidRPr="00CF666C">
              <w:t>5</w:t>
            </w:r>
          </w:p>
        </w:tc>
        <w:tc>
          <w:tcPr>
            <w:tcW w:w="1668" w:type="pct"/>
            <w:gridSpan w:val="7"/>
            <w:tcBorders>
              <w:top w:val="outset" w:sz="6" w:space="0" w:color="auto"/>
              <w:left w:val="outset" w:sz="6" w:space="0" w:color="auto"/>
              <w:bottom w:val="outset" w:sz="6" w:space="0" w:color="auto"/>
            </w:tcBorders>
            <w:vAlign w:val="center"/>
          </w:tcPr>
          <w:p w:rsidR="00CC49E1" w:rsidRPr="00CF666C" w:rsidRDefault="00CC49E1" w:rsidP="00B804BF">
            <w:pPr>
              <w:spacing w:before="100" w:beforeAutospacing="1" w:after="100" w:afterAutospacing="1" w:line="360" w:lineRule="auto"/>
              <w:ind w:firstLine="300"/>
              <w:jc w:val="center"/>
            </w:pPr>
            <w:r w:rsidRPr="00CF666C">
              <w:t>6</w:t>
            </w:r>
          </w:p>
        </w:tc>
      </w:tr>
      <w:tr w:rsidR="00CC49E1" w:rsidRPr="00CF666C" w:rsidTr="00660FC3">
        <w:tblPrEx>
          <w:jc w:val="center"/>
        </w:tblPrEx>
        <w:trPr>
          <w:tblCellSpacing w:w="15" w:type="dxa"/>
          <w:jc w:val="center"/>
        </w:trPr>
        <w:tc>
          <w:tcPr>
            <w:tcW w:w="1125" w:type="pct"/>
            <w:gridSpan w:val="8"/>
            <w:tcBorders>
              <w:top w:val="outset" w:sz="6" w:space="0" w:color="auto"/>
              <w:bottom w:val="outset" w:sz="6" w:space="0" w:color="auto"/>
              <w:right w:val="outset" w:sz="6" w:space="0" w:color="auto"/>
            </w:tcBorders>
          </w:tcPr>
          <w:p w:rsidR="00CC49E1" w:rsidRDefault="00CC49E1" w:rsidP="00B804BF">
            <w:pPr>
              <w:pStyle w:val="ListParagraph"/>
              <w:numPr>
                <w:ilvl w:val="0"/>
                <w:numId w:val="15"/>
              </w:numPr>
            </w:pPr>
            <w:r w:rsidRPr="00CF666C">
              <w:t>Budžeta ieņēmumi:</w:t>
            </w:r>
          </w:p>
        </w:tc>
        <w:tc>
          <w:tcPr>
            <w:tcW w:w="463" w:type="pct"/>
            <w:gridSpan w:val="5"/>
            <w:tcBorders>
              <w:top w:val="outset" w:sz="6" w:space="0" w:color="auto"/>
              <w:left w:val="outset" w:sz="6" w:space="0" w:color="auto"/>
              <w:bottom w:val="outset" w:sz="6" w:space="0" w:color="auto"/>
              <w:right w:val="outset" w:sz="6" w:space="0" w:color="auto"/>
            </w:tcBorders>
          </w:tcPr>
          <w:p w:rsidR="00CC49E1" w:rsidRDefault="00CC49E1" w:rsidP="00A06F9A">
            <w:pPr>
              <w:jc w:val="center"/>
            </w:pPr>
          </w:p>
          <w:p w:rsidR="00CC49E1" w:rsidRPr="00274278" w:rsidRDefault="00CC49E1" w:rsidP="00A06F9A">
            <w:pPr>
              <w:jc w:val="center"/>
              <w:rPr>
                <w:highlight w:val="yellow"/>
              </w:rPr>
            </w:pPr>
            <w:r>
              <w:t>78 200</w:t>
            </w:r>
          </w:p>
        </w:tc>
        <w:tc>
          <w:tcPr>
            <w:tcW w:w="510" w:type="pct"/>
            <w:gridSpan w:val="3"/>
            <w:tcBorders>
              <w:top w:val="outset" w:sz="6" w:space="0" w:color="auto"/>
              <w:left w:val="outset" w:sz="6" w:space="0" w:color="auto"/>
              <w:bottom w:val="outset" w:sz="6" w:space="0" w:color="auto"/>
              <w:right w:val="outset" w:sz="6" w:space="0" w:color="auto"/>
            </w:tcBorders>
          </w:tcPr>
          <w:p w:rsidR="00CC49E1" w:rsidRDefault="00CC49E1" w:rsidP="00A06F9A">
            <w:pPr>
              <w:jc w:val="center"/>
            </w:pPr>
          </w:p>
          <w:p w:rsidR="00CC49E1" w:rsidRPr="00994775" w:rsidRDefault="00CC49E1" w:rsidP="00A06F9A">
            <w:pPr>
              <w:jc w:val="center"/>
            </w:pPr>
            <w:r>
              <w:t>0</w:t>
            </w:r>
          </w:p>
        </w:tc>
        <w:tc>
          <w:tcPr>
            <w:tcW w:w="569" w:type="pct"/>
            <w:gridSpan w:val="3"/>
            <w:tcBorders>
              <w:top w:val="outset" w:sz="6" w:space="0" w:color="auto"/>
              <w:left w:val="outset" w:sz="6" w:space="0" w:color="auto"/>
              <w:bottom w:val="outset" w:sz="6" w:space="0" w:color="auto"/>
              <w:right w:val="outset" w:sz="6" w:space="0" w:color="auto"/>
            </w:tcBorders>
            <w:vAlign w:val="center"/>
          </w:tcPr>
          <w:p w:rsidR="00CC49E1" w:rsidRDefault="00CC49E1" w:rsidP="00A06F9A">
            <w:pPr>
              <w:jc w:val="center"/>
            </w:pPr>
          </w:p>
          <w:p w:rsidR="00CC49E1" w:rsidRPr="00994775" w:rsidRDefault="00CC49E1" w:rsidP="00A06F9A">
            <w:pPr>
              <w:jc w:val="center"/>
            </w:pPr>
            <w:r>
              <w:t>41 110</w:t>
            </w:r>
          </w:p>
        </w:tc>
        <w:tc>
          <w:tcPr>
            <w:tcW w:w="562" w:type="pct"/>
            <w:gridSpan w:val="3"/>
            <w:tcBorders>
              <w:top w:val="outset" w:sz="6" w:space="0" w:color="auto"/>
              <w:left w:val="outset" w:sz="6" w:space="0" w:color="auto"/>
              <w:bottom w:val="outset" w:sz="6" w:space="0" w:color="auto"/>
              <w:right w:val="outset" w:sz="6" w:space="0" w:color="auto"/>
            </w:tcBorders>
            <w:vAlign w:val="center"/>
          </w:tcPr>
          <w:p w:rsidR="00CC49E1" w:rsidRDefault="00CC49E1" w:rsidP="00A06F9A">
            <w:pPr>
              <w:jc w:val="center"/>
            </w:pPr>
          </w:p>
          <w:p w:rsidR="00CC49E1" w:rsidRPr="00994775" w:rsidRDefault="00CC49E1" w:rsidP="00A06F9A">
            <w:pPr>
              <w:jc w:val="center"/>
            </w:pPr>
            <w:r>
              <w:t>41 110</w:t>
            </w:r>
          </w:p>
        </w:tc>
        <w:tc>
          <w:tcPr>
            <w:tcW w:w="1668" w:type="pct"/>
            <w:gridSpan w:val="7"/>
            <w:tcBorders>
              <w:top w:val="outset" w:sz="6" w:space="0" w:color="auto"/>
              <w:left w:val="outset" w:sz="6" w:space="0" w:color="auto"/>
              <w:bottom w:val="outset" w:sz="6" w:space="0" w:color="auto"/>
            </w:tcBorders>
            <w:vAlign w:val="center"/>
          </w:tcPr>
          <w:p w:rsidR="00CC49E1" w:rsidRDefault="00CC49E1" w:rsidP="00A06F9A">
            <w:pPr>
              <w:jc w:val="center"/>
            </w:pPr>
          </w:p>
          <w:p w:rsidR="00CC49E1" w:rsidRPr="00994775" w:rsidRDefault="00CC49E1" w:rsidP="00A06F9A">
            <w:pPr>
              <w:jc w:val="center"/>
            </w:pPr>
            <w:r>
              <w:t>41 110</w:t>
            </w:r>
          </w:p>
        </w:tc>
      </w:tr>
      <w:tr w:rsidR="00CC49E1" w:rsidRPr="00CF666C" w:rsidTr="00660FC3">
        <w:tblPrEx>
          <w:jc w:val="center"/>
        </w:tblPrEx>
        <w:trPr>
          <w:tblCellSpacing w:w="15" w:type="dxa"/>
          <w:jc w:val="center"/>
        </w:trPr>
        <w:tc>
          <w:tcPr>
            <w:tcW w:w="1125" w:type="pct"/>
            <w:gridSpan w:val="8"/>
            <w:tcBorders>
              <w:top w:val="outset" w:sz="6" w:space="0" w:color="auto"/>
              <w:bottom w:val="outset" w:sz="6" w:space="0" w:color="auto"/>
              <w:right w:val="outset" w:sz="6" w:space="0" w:color="auto"/>
            </w:tcBorders>
          </w:tcPr>
          <w:p w:rsidR="00CC49E1" w:rsidRDefault="00CC49E1" w:rsidP="00B804BF">
            <w:pPr>
              <w:pStyle w:val="ListParagraph"/>
              <w:numPr>
                <w:ilvl w:val="1"/>
                <w:numId w:val="14"/>
              </w:numPr>
            </w:pPr>
            <w:r w:rsidRPr="00CF666C">
              <w:t>valsts pamatbudžets, tai skaitā ieņēmumi no maksas pakalpojumiem un citi pašu ieņēmumi</w:t>
            </w:r>
          </w:p>
          <w:p w:rsidR="00CC49E1" w:rsidRPr="00CF666C" w:rsidRDefault="00CC49E1" w:rsidP="00B804BF"/>
        </w:tc>
        <w:tc>
          <w:tcPr>
            <w:tcW w:w="463" w:type="pct"/>
            <w:gridSpan w:val="5"/>
            <w:tcBorders>
              <w:top w:val="outset" w:sz="6" w:space="0" w:color="auto"/>
              <w:left w:val="outset" w:sz="6" w:space="0" w:color="auto"/>
              <w:bottom w:val="outset" w:sz="6" w:space="0" w:color="auto"/>
              <w:right w:val="outset" w:sz="6" w:space="0" w:color="auto"/>
            </w:tcBorders>
          </w:tcPr>
          <w:p w:rsidR="00CC49E1" w:rsidRDefault="00CC49E1" w:rsidP="00A06F9A">
            <w:pPr>
              <w:jc w:val="center"/>
            </w:pPr>
          </w:p>
          <w:p w:rsidR="00CC49E1" w:rsidRDefault="00CC49E1" w:rsidP="00A06F9A">
            <w:pPr>
              <w:jc w:val="center"/>
            </w:pPr>
          </w:p>
          <w:p w:rsidR="00CC49E1" w:rsidRDefault="00CC49E1" w:rsidP="00A06F9A">
            <w:pPr>
              <w:jc w:val="center"/>
            </w:pPr>
          </w:p>
          <w:p w:rsidR="00CC49E1" w:rsidRDefault="00CC49E1" w:rsidP="00A06F9A">
            <w:pPr>
              <w:jc w:val="center"/>
            </w:pPr>
          </w:p>
          <w:p w:rsidR="00CC49E1" w:rsidRDefault="00CC49E1" w:rsidP="00A06F9A">
            <w:pPr>
              <w:jc w:val="center"/>
            </w:pPr>
          </w:p>
          <w:p w:rsidR="00CC49E1" w:rsidRDefault="00CC49E1" w:rsidP="00A06F9A">
            <w:pPr>
              <w:jc w:val="center"/>
            </w:pPr>
          </w:p>
          <w:p w:rsidR="00CC49E1" w:rsidRDefault="00CC49E1" w:rsidP="00A06F9A">
            <w:pPr>
              <w:jc w:val="center"/>
            </w:pPr>
          </w:p>
          <w:p w:rsidR="00CC49E1" w:rsidRPr="00274278" w:rsidRDefault="00CC49E1" w:rsidP="00A06F9A">
            <w:pPr>
              <w:jc w:val="center"/>
              <w:rPr>
                <w:highlight w:val="yellow"/>
              </w:rPr>
            </w:pPr>
            <w:r>
              <w:t>78 200</w:t>
            </w:r>
          </w:p>
        </w:tc>
        <w:tc>
          <w:tcPr>
            <w:tcW w:w="510" w:type="pct"/>
            <w:gridSpan w:val="3"/>
            <w:tcBorders>
              <w:top w:val="outset" w:sz="6" w:space="0" w:color="auto"/>
              <w:left w:val="outset" w:sz="6" w:space="0" w:color="auto"/>
              <w:bottom w:val="outset" w:sz="6" w:space="0" w:color="auto"/>
              <w:right w:val="outset" w:sz="6" w:space="0" w:color="auto"/>
            </w:tcBorders>
          </w:tcPr>
          <w:p w:rsidR="00CC49E1" w:rsidRDefault="00CC49E1" w:rsidP="00A06F9A">
            <w:pPr>
              <w:jc w:val="center"/>
            </w:pPr>
          </w:p>
          <w:p w:rsidR="00CC49E1" w:rsidRDefault="00CC49E1" w:rsidP="00A06F9A">
            <w:pPr>
              <w:jc w:val="center"/>
            </w:pPr>
          </w:p>
          <w:p w:rsidR="00CC49E1" w:rsidRDefault="00CC49E1" w:rsidP="00A06F9A">
            <w:pPr>
              <w:jc w:val="center"/>
            </w:pPr>
          </w:p>
          <w:p w:rsidR="00CC49E1" w:rsidRDefault="00CC49E1" w:rsidP="00A06F9A">
            <w:pPr>
              <w:jc w:val="center"/>
            </w:pPr>
          </w:p>
          <w:p w:rsidR="00CC49E1" w:rsidRDefault="00CC49E1" w:rsidP="00A06F9A">
            <w:pPr>
              <w:jc w:val="center"/>
            </w:pPr>
          </w:p>
          <w:p w:rsidR="00CC49E1" w:rsidRDefault="00CC49E1" w:rsidP="00A06F9A">
            <w:pPr>
              <w:jc w:val="center"/>
            </w:pPr>
          </w:p>
          <w:p w:rsidR="00CC49E1" w:rsidRDefault="00CC49E1" w:rsidP="00A06F9A">
            <w:pPr>
              <w:jc w:val="center"/>
            </w:pPr>
          </w:p>
          <w:p w:rsidR="00CC49E1" w:rsidRPr="00994775" w:rsidRDefault="00CC49E1" w:rsidP="00A06F9A">
            <w:pPr>
              <w:jc w:val="center"/>
            </w:pPr>
            <w:r>
              <w:t>0</w:t>
            </w:r>
          </w:p>
        </w:tc>
        <w:tc>
          <w:tcPr>
            <w:tcW w:w="569" w:type="pct"/>
            <w:gridSpan w:val="3"/>
            <w:tcBorders>
              <w:top w:val="outset" w:sz="6" w:space="0" w:color="auto"/>
              <w:left w:val="outset" w:sz="6" w:space="0" w:color="auto"/>
              <w:bottom w:val="outset" w:sz="6" w:space="0" w:color="auto"/>
              <w:right w:val="outset" w:sz="6" w:space="0" w:color="auto"/>
            </w:tcBorders>
            <w:vAlign w:val="center"/>
          </w:tcPr>
          <w:p w:rsidR="00CC49E1" w:rsidRDefault="00CC49E1" w:rsidP="00A06F9A">
            <w:pPr>
              <w:jc w:val="center"/>
            </w:pPr>
          </w:p>
          <w:p w:rsidR="00CC49E1" w:rsidRDefault="00CC49E1" w:rsidP="00A06F9A">
            <w:pPr>
              <w:jc w:val="center"/>
            </w:pPr>
          </w:p>
          <w:p w:rsidR="00CC49E1" w:rsidRDefault="00CC49E1" w:rsidP="00A06F9A">
            <w:pPr>
              <w:jc w:val="center"/>
            </w:pPr>
          </w:p>
          <w:p w:rsidR="00CC49E1" w:rsidRDefault="00CC49E1" w:rsidP="00A06F9A">
            <w:pPr>
              <w:jc w:val="center"/>
            </w:pPr>
          </w:p>
          <w:p w:rsidR="00CC49E1" w:rsidRDefault="00CC49E1" w:rsidP="00A06F9A">
            <w:pPr>
              <w:jc w:val="center"/>
            </w:pPr>
          </w:p>
          <w:p w:rsidR="00CC49E1" w:rsidRDefault="00CC49E1" w:rsidP="00A06F9A">
            <w:pPr>
              <w:jc w:val="center"/>
            </w:pPr>
          </w:p>
          <w:p w:rsidR="00CC49E1" w:rsidRPr="00994775" w:rsidRDefault="00CC49E1" w:rsidP="00A06F9A">
            <w:pPr>
              <w:jc w:val="center"/>
            </w:pPr>
            <w:r>
              <w:t>41 110</w:t>
            </w:r>
          </w:p>
        </w:tc>
        <w:tc>
          <w:tcPr>
            <w:tcW w:w="562" w:type="pct"/>
            <w:gridSpan w:val="3"/>
            <w:tcBorders>
              <w:top w:val="outset" w:sz="6" w:space="0" w:color="auto"/>
              <w:left w:val="outset" w:sz="6" w:space="0" w:color="auto"/>
              <w:bottom w:val="outset" w:sz="6" w:space="0" w:color="auto"/>
              <w:right w:val="outset" w:sz="6" w:space="0" w:color="auto"/>
            </w:tcBorders>
            <w:vAlign w:val="center"/>
          </w:tcPr>
          <w:p w:rsidR="00CC49E1" w:rsidRDefault="00CC49E1" w:rsidP="00A06F9A">
            <w:pPr>
              <w:jc w:val="center"/>
            </w:pPr>
          </w:p>
          <w:p w:rsidR="00CC49E1" w:rsidRDefault="00CC49E1" w:rsidP="00A06F9A">
            <w:pPr>
              <w:jc w:val="center"/>
            </w:pPr>
          </w:p>
          <w:p w:rsidR="00CC49E1" w:rsidRDefault="00CC49E1" w:rsidP="00A06F9A">
            <w:pPr>
              <w:jc w:val="center"/>
            </w:pPr>
          </w:p>
          <w:p w:rsidR="00CC49E1" w:rsidRDefault="00CC49E1" w:rsidP="00A06F9A">
            <w:pPr>
              <w:jc w:val="center"/>
            </w:pPr>
          </w:p>
          <w:p w:rsidR="00CC49E1" w:rsidRDefault="00CC49E1" w:rsidP="00A06F9A">
            <w:pPr>
              <w:jc w:val="center"/>
            </w:pPr>
          </w:p>
          <w:p w:rsidR="00CC49E1" w:rsidRDefault="00CC49E1" w:rsidP="00A06F9A">
            <w:pPr>
              <w:jc w:val="center"/>
            </w:pPr>
          </w:p>
          <w:p w:rsidR="00CC49E1" w:rsidRPr="00994775" w:rsidRDefault="00CC49E1" w:rsidP="00A06F9A">
            <w:pPr>
              <w:jc w:val="center"/>
            </w:pPr>
            <w:r>
              <w:t>41 110</w:t>
            </w:r>
          </w:p>
        </w:tc>
        <w:tc>
          <w:tcPr>
            <w:tcW w:w="1668" w:type="pct"/>
            <w:gridSpan w:val="7"/>
            <w:tcBorders>
              <w:top w:val="outset" w:sz="6" w:space="0" w:color="auto"/>
              <w:left w:val="outset" w:sz="6" w:space="0" w:color="auto"/>
              <w:bottom w:val="outset" w:sz="6" w:space="0" w:color="auto"/>
            </w:tcBorders>
            <w:vAlign w:val="center"/>
          </w:tcPr>
          <w:p w:rsidR="00CC49E1" w:rsidRDefault="00CC49E1" w:rsidP="00A06F9A">
            <w:pPr>
              <w:jc w:val="center"/>
            </w:pPr>
          </w:p>
          <w:p w:rsidR="00CC49E1" w:rsidRDefault="00CC49E1" w:rsidP="00A06F9A">
            <w:pPr>
              <w:jc w:val="center"/>
            </w:pPr>
          </w:p>
          <w:p w:rsidR="00CC49E1" w:rsidRDefault="00CC49E1" w:rsidP="00A06F9A">
            <w:pPr>
              <w:jc w:val="center"/>
            </w:pPr>
          </w:p>
          <w:p w:rsidR="00CC49E1" w:rsidRDefault="00CC49E1" w:rsidP="00A06F9A">
            <w:pPr>
              <w:jc w:val="center"/>
            </w:pPr>
          </w:p>
          <w:p w:rsidR="00CC49E1" w:rsidRDefault="00CC49E1" w:rsidP="00A06F9A">
            <w:pPr>
              <w:jc w:val="center"/>
            </w:pPr>
          </w:p>
          <w:p w:rsidR="00CC49E1" w:rsidRDefault="00CC49E1" w:rsidP="00A06F9A">
            <w:pPr>
              <w:jc w:val="center"/>
            </w:pPr>
          </w:p>
          <w:p w:rsidR="00CC49E1" w:rsidRPr="00994775" w:rsidRDefault="00CC49E1" w:rsidP="00A06F9A">
            <w:pPr>
              <w:jc w:val="center"/>
            </w:pPr>
            <w:r>
              <w:t>41 110</w:t>
            </w:r>
          </w:p>
        </w:tc>
      </w:tr>
      <w:tr w:rsidR="00CC49E1" w:rsidRPr="00CF666C" w:rsidTr="00660FC3">
        <w:tblPrEx>
          <w:jc w:val="center"/>
        </w:tblPrEx>
        <w:trPr>
          <w:tblCellSpacing w:w="15" w:type="dxa"/>
          <w:jc w:val="center"/>
        </w:trPr>
        <w:tc>
          <w:tcPr>
            <w:tcW w:w="1125" w:type="pct"/>
            <w:gridSpan w:val="8"/>
            <w:tcBorders>
              <w:top w:val="outset" w:sz="6" w:space="0" w:color="auto"/>
              <w:bottom w:val="outset" w:sz="6" w:space="0" w:color="auto"/>
              <w:right w:val="outset" w:sz="6" w:space="0" w:color="auto"/>
            </w:tcBorders>
          </w:tcPr>
          <w:p w:rsidR="00CC49E1" w:rsidRPr="00CF666C" w:rsidRDefault="00CC49E1" w:rsidP="00B804BF">
            <w:r w:rsidRPr="00CF666C">
              <w:t>1.2. valsts speciālais budžets</w:t>
            </w:r>
          </w:p>
        </w:tc>
        <w:tc>
          <w:tcPr>
            <w:tcW w:w="463" w:type="pct"/>
            <w:gridSpan w:val="5"/>
            <w:tcBorders>
              <w:top w:val="outset" w:sz="6" w:space="0" w:color="auto"/>
              <w:left w:val="outset" w:sz="6" w:space="0" w:color="auto"/>
              <w:bottom w:val="outset" w:sz="6" w:space="0" w:color="auto"/>
              <w:right w:val="outset" w:sz="6" w:space="0" w:color="auto"/>
            </w:tcBorders>
          </w:tcPr>
          <w:p w:rsidR="00CC49E1" w:rsidRPr="00994775" w:rsidRDefault="00CC49E1" w:rsidP="00A06F9A">
            <w:pPr>
              <w:jc w:val="center"/>
            </w:pPr>
            <w:r w:rsidRPr="00994775">
              <w:t>0</w:t>
            </w:r>
          </w:p>
        </w:tc>
        <w:tc>
          <w:tcPr>
            <w:tcW w:w="510" w:type="pct"/>
            <w:gridSpan w:val="3"/>
            <w:tcBorders>
              <w:top w:val="outset" w:sz="6" w:space="0" w:color="auto"/>
              <w:left w:val="outset" w:sz="6" w:space="0" w:color="auto"/>
              <w:bottom w:val="outset" w:sz="6" w:space="0" w:color="auto"/>
              <w:right w:val="outset" w:sz="6" w:space="0" w:color="auto"/>
            </w:tcBorders>
          </w:tcPr>
          <w:p w:rsidR="00CC49E1" w:rsidRPr="00994775" w:rsidRDefault="00CC49E1" w:rsidP="00A06F9A">
            <w:pPr>
              <w:jc w:val="center"/>
            </w:pPr>
            <w:r w:rsidRPr="00994775">
              <w:t>0</w:t>
            </w:r>
          </w:p>
        </w:tc>
        <w:tc>
          <w:tcPr>
            <w:tcW w:w="569" w:type="pct"/>
            <w:gridSpan w:val="3"/>
            <w:tcBorders>
              <w:top w:val="outset" w:sz="6" w:space="0" w:color="auto"/>
              <w:left w:val="outset" w:sz="6" w:space="0" w:color="auto"/>
              <w:bottom w:val="outset" w:sz="6" w:space="0" w:color="auto"/>
              <w:right w:val="outset" w:sz="6" w:space="0" w:color="auto"/>
            </w:tcBorders>
          </w:tcPr>
          <w:p w:rsidR="00CC49E1" w:rsidRPr="00994775" w:rsidRDefault="00CC49E1" w:rsidP="00A06F9A">
            <w:pPr>
              <w:jc w:val="center"/>
            </w:pPr>
            <w:r w:rsidRPr="00994775">
              <w:t>0</w:t>
            </w:r>
          </w:p>
        </w:tc>
        <w:tc>
          <w:tcPr>
            <w:tcW w:w="562" w:type="pct"/>
            <w:gridSpan w:val="3"/>
            <w:tcBorders>
              <w:top w:val="outset" w:sz="6" w:space="0" w:color="auto"/>
              <w:left w:val="outset" w:sz="6" w:space="0" w:color="auto"/>
              <w:bottom w:val="outset" w:sz="6" w:space="0" w:color="auto"/>
              <w:right w:val="outset" w:sz="6" w:space="0" w:color="auto"/>
            </w:tcBorders>
          </w:tcPr>
          <w:p w:rsidR="00CC49E1" w:rsidRPr="00994775" w:rsidRDefault="00CC49E1" w:rsidP="00A06F9A">
            <w:pPr>
              <w:jc w:val="center"/>
            </w:pPr>
            <w:r w:rsidRPr="00994775">
              <w:t>0</w:t>
            </w:r>
          </w:p>
        </w:tc>
        <w:tc>
          <w:tcPr>
            <w:tcW w:w="1668" w:type="pct"/>
            <w:gridSpan w:val="7"/>
            <w:tcBorders>
              <w:top w:val="outset" w:sz="6" w:space="0" w:color="auto"/>
              <w:left w:val="outset" w:sz="6" w:space="0" w:color="auto"/>
              <w:bottom w:val="outset" w:sz="6" w:space="0" w:color="auto"/>
            </w:tcBorders>
          </w:tcPr>
          <w:p w:rsidR="00CC49E1" w:rsidRPr="00994775" w:rsidRDefault="00CC49E1" w:rsidP="00A06F9A">
            <w:pPr>
              <w:jc w:val="center"/>
            </w:pPr>
            <w:r w:rsidRPr="00994775">
              <w:t>0</w:t>
            </w:r>
          </w:p>
        </w:tc>
      </w:tr>
      <w:tr w:rsidR="00CC49E1" w:rsidRPr="00CF666C" w:rsidTr="00660FC3">
        <w:tblPrEx>
          <w:jc w:val="center"/>
        </w:tblPrEx>
        <w:trPr>
          <w:tblCellSpacing w:w="15" w:type="dxa"/>
          <w:jc w:val="center"/>
        </w:trPr>
        <w:tc>
          <w:tcPr>
            <w:tcW w:w="1125" w:type="pct"/>
            <w:gridSpan w:val="8"/>
            <w:tcBorders>
              <w:top w:val="outset" w:sz="6" w:space="0" w:color="auto"/>
              <w:bottom w:val="outset" w:sz="6" w:space="0" w:color="auto"/>
              <w:right w:val="outset" w:sz="6" w:space="0" w:color="auto"/>
            </w:tcBorders>
          </w:tcPr>
          <w:p w:rsidR="00CC49E1" w:rsidRPr="00CF666C" w:rsidRDefault="00CC49E1" w:rsidP="00B804BF">
            <w:r w:rsidRPr="00CF666C">
              <w:t>1.3. pašvaldību budžets</w:t>
            </w:r>
          </w:p>
        </w:tc>
        <w:tc>
          <w:tcPr>
            <w:tcW w:w="463" w:type="pct"/>
            <w:gridSpan w:val="5"/>
            <w:tcBorders>
              <w:top w:val="outset" w:sz="6" w:space="0" w:color="auto"/>
              <w:left w:val="outset" w:sz="6" w:space="0" w:color="auto"/>
              <w:bottom w:val="outset" w:sz="6" w:space="0" w:color="auto"/>
              <w:right w:val="outset" w:sz="6" w:space="0" w:color="auto"/>
            </w:tcBorders>
          </w:tcPr>
          <w:p w:rsidR="00CC49E1" w:rsidRPr="00994775" w:rsidRDefault="00CC49E1" w:rsidP="00A06F9A">
            <w:pPr>
              <w:jc w:val="center"/>
            </w:pPr>
            <w:r w:rsidRPr="00994775">
              <w:t>0</w:t>
            </w:r>
          </w:p>
        </w:tc>
        <w:tc>
          <w:tcPr>
            <w:tcW w:w="510" w:type="pct"/>
            <w:gridSpan w:val="3"/>
            <w:tcBorders>
              <w:top w:val="outset" w:sz="6" w:space="0" w:color="auto"/>
              <w:left w:val="outset" w:sz="6" w:space="0" w:color="auto"/>
              <w:bottom w:val="outset" w:sz="6" w:space="0" w:color="auto"/>
              <w:right w:val="outset" w:sz="6" w:space="0" w:color="auto"/>
            </w:tcBorders>
          </w:tcPr>
          <w:p w:rsidR="00CC49E1" w:rsidRPr="00994775" w:rsidRDefault="00CC49E1" w:rsidP="00A06F9A">
            <w:pPr>
              <w:jc w:val="center"/>
            </w:pPr>
            <w:r w:rsidRPr="00994775">
              <w:t>0</w:t>
            </w:r>
          </w:p>
        </w:tc>
        <w:tc>
          <w:tcPr>
            <w:tcW w:w="569" w:type="pct"/>
            <w:gridSpan w:val="3"/>
            <w:tcBorders>
              <w:top w:val="outset" w:sz="6" w:space="0" w:color="auto"/>
              <w:left w:val="outset" w:sz="6" w:space="0" w:color="auto"/>
              <w:bottom w:val="outset" w:sz="6" w:space="0" w:color="auto"/>
              <w:right w:val="outset" w:sz="6" w:space="0" w:color="auto"/>
            </w:tcBorders>
          </w:tcPr>
          <w:p w:rsidR="00CC49E1" w:rsidRPr="00994775" w:rsidRDefault="00CC49E1" w:rsidP="00A06F9A">
            <w:pPr>
              <w:jc w:val="center"/>
            </w:pPr>
            <w:r w:rsidRPr="00994775">
              <w:t>0</w:t>
            </w:r>
          </w:p>
        </w:tc>
        <w:tc>
          <w:tcPr>
            <w:tcW w:w="562" w:type="pct"/>
            <w:gridSpan w:val="3"/>
            <w:tcBorders>
              <w:top w:val="outset" w:sz="6" w:space="0" w:color="auto"/>
              <w:left w:val="outset" w:sz="6" w:space="0" w:color="auto"/>
              <w:bottom w:val="outset" w:sz="6" w:space="0" w:color="auto"/>
              <w:right w:val="outset" w:sz="6" w:space="0" w:color="auto"/>
            </w:tcBorders>
          </w:tcPr>
          <w:p w:rsidR="00CC49E1" w:rsidRPr="00994775" w:rsidRDefault="00CC49E1" w:rsidP="00A06F9A">
            <w:pPr>
              <w:jc w:val="center"/>
            </w:pPr>
            <w:r w:rsidRPr="00994775">
              <w:t>0</w:t>
            </w:r>
          </w:p>
        </w:tc>
        <w:tc>
          <w:tcPr>
            <w:tcW w:w="1668" w:type="pct"/>
            <w:gridSpan w:val="7"/>
            <w:tcBorders>
              <w:top w:val="outset" w:sz="6" w:space="0" w:color="auto"/>
              <w:left w:val="outset" w:sz="6" w:space="0" w:color="auto"/>
              <w:bottom w:val="outset" w:sz="6" w:space="0" w:color="auto"/>
            </w:tcBorders>
          </w:tcPr>
          <w:p w:rsidR="00CC49E1" w:rsidRPr="00994775" w:rsidRDefault="00CC49E1" w:rsidP="00A06F9A">
            <w:pPr>
              <w:jc w:val="center"/>
            </w:pPr>
            <w:r w:rsidRPr="00994775">
              <w:t>0</w:t>
            </w:r>
          </w:p>
        </w:tc>
      </w:tr>
      <w:tr w:rsidR="00CC49E1" w:rsidRPr="00CF666C" w:rsidTr="00660FC3">
        <w:tblPrEx>
          <w:jc w:val="center"/>
        </w:tblPrEx>
        <w:trPr>
          <w:tblCellSpacing w:w="15" w:type="dxa"/>
          <w:jc w:val="center"/>
        </w:trPr>
        <w:tc>
          <w:tcPr>
            <w:tcW w:w="1125" w:type="pct"/>
            <w:gridSpan w:val="8"/>
            <w:tcBorders>
              <w:top w:val="outset" w:sz="6" w:space="0" w:color="auto"/>
              <w:bottom w:val="outset" w:sz="6" w:space="0" w:color="auto"/>
              <w:right w:val="outset" w:sz="6" w:space="0" w:color="auto"/>
            </w:tcBorders>
          </w:tcPr>
          <w:p w:rsidR="00CC49E1" w:rsidRDefault="00CC49E1" w:rsidP="00B804BF">
            <w:pPr>
              <w:ind w:left="720"/>
            </w:pPr>
            <w:r>
              <w:t xml:space="preserve">2. </w:t>
            </w:r>
            <w:r w:rsidRPr="00CF666C">
              <w:t>Budžeta izdevumi:</w:t>
            </w:r>
          </w:p>
          <w:p w:rsidR="00CC49E1" w:rsidRDefault="00CC49E1" w:rsidP="00B804BF">
            <w:pPr>
              <w:ind w:left="720"/>
            </w:pPr>
          </w:p>
        </w:tc>
        <w:tc>
          <w:tcPr>
            <w:tcW w:w="463" w:type="pct"/>
            <w:gridSpan w:val="5"/>
            <w:tcBorders>
              <w:top w:val="outset" w:sz="6" w:space="0" w:color="auto"/>
              <w:left w:val="outset" w:sz="6" w:space="0" w:color="auto"/>
              <w:bottom w:val="outset" w:sz="6" w:space="0" w:color="auto"/>
              <w:right w:val="outset" w:sz="6" w:space="0" w:color="auto"/>
            </w:tcBorders>
          </w:tcPr>
          <w:p w:rsidR="00CC49E1" w:rsidRDefault="00CC49E1" w:rsidP="00A06F9A">
            <w:pPr>
              <w:jc w:val="center"/>
            </w:pPr>
          </w:p>
          <w:p w:rsidR="00CC49E1" w:rsidRPr="00274278" w:rsidRDefault="00CC49E1" w:rsidP="00A06F9A">
            <w:pPr>
              <w:jc w:val="center"/>
              <w:rPr>
                <w:highlight w:val="yellow"/>
              </w:rPr>
            </w:pPr>
            <w:r>
              <w:t>78 200</w:t>
            </w:r>
          </w:p>
        </w:tc>
        <w:tc>
          <w:tcPr>
            <w:tcW w:w="510" w:type="pct"/>
            <w:gridSpan w:val="3"/>
            <w:tcBorders>
              <w:top w:val="outset" w:sz="6" w:space="0" w:color="auto"/>
              <w:left w:val="outset" w:sz="6" w:space="0" w:color="auto"/>
              <w:bottom w:val="outset" w:sz="6" w:space="0" w:color="auto"/>
              <w:right w:val="outset" w:sz="6" w:space="0" w:color="auto"/>
            </w:tcBorders>
          </w:tcPr>
          <w:p w:rsidR="00CC49E1" w:rsidRDefault="00CC49E1" w:rsidP="00A06F9A">
            <w:pPr>
              <w:jc w:val="center"/>
            </w:pPr>
          </w:p>
          <w:p w:rsidR="00CC49E1" w:rsidRPr="00994775" w:rsidRDefault="00CC49E1" w:rsidP="00A06F9A">
            <w:pPr>
              <w:jc w:val="center"/>
            </w:pPr>
            <w:r>
              <w:t>0</w:t>
            </w:r>
          </w:p>
        </w:tc>
        <w:tc>
          <w:tcPr>
            <w:tcW w:w="569" w:type="pct"/>
            <w:gridSpan w:val="3"/>
            <w:tcBorders>
              <w:top w:val="outset" w:sz="6" w:space="0" w:color="auto"/>
              <w:left w:val="outset" w:sz="6" w:space="0" w:color="auto"/>
              <w:bottom w:val="outset" w:sz="6" w:space="0" w:color="auto"/>
              <w:right w:val="outset" w:sz="6" w:space="0" w:color="auto"/>
            </w:tcBorders>
            <w:vAlign w:val="center"/>
          </w:tcPr>
          <w:p w:rsidR="00CC49E1" w:rsidRPr="00994775" w:rsidRDefault="00CC49E1" w:rsidP="00A06F9A">
            <w:pPr>
              <w:jc w:val="center"/>
            </w:pPr>
            <w:r>
              <w:t>200 150</w:t>
            </w:r>
          </w:p>
        </w:tc>
        <w:tc>
          <w:tcPr>
            <w:tcW w:w="562" w:type="pct"/>
            <w:gridSpan w:val="3"/>
            <w:tcBorders>
              <w:top w:val="outset" w:sz="6" w:space="0" w:color="auto"/>
              <w:left w:val="outset" w:sz="6" w:space="0" w:color="auto"/>
              <w:bottom w:val="outset" w:sz="6" w:space="0" w:color="auto"/>
              <w:right w:val="outset" w:sz="6" w:space="0" w:color="auto"/>
            </w:tcBorders>
            <w:vAlign w:val="center"/>
          </w:tcPr>
          <w:p w:rsidR="00CC49E1" w:rsidRPr="00994775" w:rsidRDefault="00CC49E1" w:rsidP="00A06F9A">
            <w:pPr>
              <w:pStyle w:val="FootnoteText"/>
              <w:jc w:val="center"/>
              <w:rPr>
                <w:sz w:val="24"/>
                <w:szCs w:val="24"/>
              </w:rPr>
            </w:pPr>
            <w:r>
              <w:rPr>
                <w:sz w:val="24"/>
                <w:szCs w:val="24"/>
              </w:rPr>
              <w:t>176 777</w:t>
            </w:r>
          </w:p>
        </w:tc>
        <w:tc>
          <w:tcPr>
            <w:tcW w:w="1668" w:type="pct"/>
            <w:gridSpan w:val="7"/>
            <w:tcBorders>
              <w:top w:val="outset" w:sz="6" w:space="0" w:color="auto"/>
              <w:left w:val="outset" w:sz="6" w:space="0" w:color="auto"/>
              <w:bottom w:val="outset" w:sz="6" w:space="0" w:color="auto"/>
            </w:tcBorders>
            <w:vAlign w:val="center"/>
          </w:tcPr>
          <w:p w:rsidR="00CC49E1" w:rsidRPr="00994775" w:rsidRDefault="00CC49E1" w:rsidP="00A06F9A">
            <w:pPr>
              <w:pStyle w:val="FootnoteText"/>
              <w:jc w:val="center"/>
              <w:rPr>
                <w:sz w:val="24"/>
                <w:szCs w:val="24"/>
              </w:rPr>
            </w:pPr>
            <w:r>
              <w:rPr>
                <w:sz w:val="24"/>
                <w:szCs w:val="24"/>
              </w:rPr>
              <w:t>176 777</w:t>
            </w:r>
          </w:p>
        </w:tc>
      </w:tr>
      <w:tr w:rsidR="00CC49E1" w:rsidRPr="00CF666C" w:rsidTr="00660FC3">
        <w:tblPrEx>
          <w:jc w:val="center"/>
        </w:tblPrEx>
        <w:trPr>
          <w:tblCellSpacing w:w="15" w:type="dxa"/>
          <w:jc w:val="center"/>
        </w:trPr>
        <w:tc>
          <w:tcPr>
            <w:tcW w:w="1125" w:type="pct"/>
            <w:gridSpan w:val="8"/>
            <w:tcBorders>
              <w:top w:val="outset" w:sz="6" w:space="0" w:color="auto"/>
              <w:bottom w:val="outset" w:sz="6" w:space="0" w:color="auto"/>
              <w:right w:val="outset" w:sz="6" w:space="0" w:color="auto"/>
            </w:tcBorders>
          </w:tcPr>
          <w:p w:rsidR="00CC49E1" w:rsidRDefault="00CC49E1" w:rsidP="00B804BF">
            <w:r w:rsidRPr="00CF666C">
              <w:t>2.1. valsts pamatbudžets</w:t>
            </w:r>
          </w:p>
          <w:p w:rsidR="00CC49E1" w:rsidRPr="00CF666C" w:rsidRDefault="00CC49E1" w:rsidP="00B804BF"/>
        </w:tc>
        <w:tc>
          <w:tcPr>
            <w:tcW w:w="463" w:type="pct"/>
            <w:gridSpan w:val="5"/>
            <w:tcBorders>
              <w:top w:val="outset" w:sz="6" w:space="0" w:color="auto"/>
              <w:left w:val="outset" w:sz="6" w:space="0" w:color="auto"/>
              <w:bottom w:val="outset" w:sz="6" w:space="0" w:color="auto"/>
              <w:right w:val="outset" w:sz="6" w:space="0" w:color="auto"/>
            </w:tcBorders>
          </w:tcPr>
          <w:p w:rsidR="00CC49E1" w:rsidRDefault="00CC49E1" w:rsidP="00A06F9A">
            <w:pPr>
              <w:jc w:val="center"/>
            </w:pPr>
          </w:p>
          <w:p w:rsidR="00CC49E1" w:rsidRPr="00274278" w:rsidRDefault="00CC49E1" w:rsidP="00A06F9A">
            <w:pPr>
              <w:jc w:val="center"/>
              <w:rPr>
                <w:highlight w:val="yellow"/>
              </w:rPr>
            </w:pPr>
            <w:r>
              <w:t>78 200</w:t>
            </w:r>
          </w:p>
        </w:tc>
        <w:tc>
          <w:tcPr>
            <w:tcW w:w="510" w:type="pct"/>
            <w:gridSpan w:val="3"/>
            <w:tcBorders>
              <w:top w:val="outset" w:sz="6" w:space="0" w:color="auto"/>
              <w:left w:val="outset" w:sz="6" w:space="0" w:color="auto"/>
              <w:bottom w:val="outset" w:sz="6" w:space="0" w:color="auto"/>
              <w:right w:val="outset" w:sz="6" w:space="0" w:color="auto"/>
            </w:tcBorders>
          </w:tcPr>
          <w:p w:rsidR="00CC49E1" w:rsidRDefault="00CC49E1" w:rsidP="00A06F9A">
            <w:pPr>
              <w:jc w:val="center"/>
            </w:pPr>
          </w:p>
          <w:p w:rsidR="00CC49E1" w:rsidRPr="00994775" w:rsidRDefault="00CC49E1" w:rsidP="00A06F9A">
            <w:pPr>
              <w:jc w:val="center"/>
            </w:pPr>
            <w:r>
              <w:t>0</w:t>
            </w:r>
          </w:p>
        </w:tc>
        <w:tc>
          <w:tcPr>
            <w:tcW w:w="569" w:type="pct"/>
            <w:gridSpan w:val="3"/>
            <w:tcBorders>
              <w:top w:val="outset" w:sz="6" w:space="0" w:color="auto"/>
              <w:left w:val="outset" w:sz="6" w:space="0" w:color="auto"/>
              <w:bottom w:val="outset" w:sz="6" w:space="0" w:color="auto"/>
              <w:right w:val="outset" w:sz="6" w:space="0" w:color="auto"/>
            </w:tcBorders>
            <w:vAlign w:val="center"/>
          </w:tcPr>
          <w:p w:rsidR="00CC49E1" w:rsidRDefault="00CC49E1" w:rsidP="00A06F9A">
            <w:pPr>
              <w:jc w:val="center"/>
            </w:pPr>
          </w:p>
          <w:p w:rsidR="00CC49E1" w:rsidRPr="00994775" w:rsidRDefault="00CC49E1" w:rsidP="00A06F9A">
            <w:pPr>
              <w:jc w:val="center"/>
            </w:pPr>
            <w:r>
              <w:t>200 150</w:t>
            </w:r>
          </w:p>
        </w:tc>
        <w:tc>
          <w:tcPr>
            <w:tcW w:w="562" w:type="pct"/>
            <w:gridSpan w:val="3"/>
            <w:tcBorders>
              <w:top w:val="outset" w:sz="6" w:space="0" w:color="auto"/>
              <w:left w:val="outset" w:sz="6" w:space="0" w:color="auto"/>
              <w:bottom w:val="outset" w:sz="6" w:space="0" w:color="auto"/>
              <w:right w:val="outset" w:sz="6" w:space="0" w:color="auto"/>
            </w:tcBorders>
            <w:vAlign w:val="center"/>
          </w:tcPr>
          <w:p w:rsidR="00CC49E1" w:rsidRDefault="00CC49E1" w:rsidP="00A06F9A">
            <w:pPr>
              <w:pStyle w:val="FootnoteText"/>
              <w:jc w:val="center"/>
              <w:rPr>
                <w:sz w:val="24"/>
                <w:szCs w:val="24"/>
              </w:rPr>
            </w:pPr>
          </w:p>
          <w:p w:rsidR="00CC49E1" w:rsidRPr="00994775" w:rsidRDefault="00CC49E1" w:rsidP="00A06F9A">
            <w:pPr>
              <w:pStyle w:val="FootnoteText"/>
              <w:jc w:val="center"/>
              <w:rPr>
                <w:sz w:val="24"/>
                <w:szCs w:val="24"/>
              </w:rPr>
            </w:pPr>
            <w:r>
              <w:rPr>
                <w:sz w:val="24"/>
                <w:szCs w:val="24"/>
              </w:rPr>
              <w:t>176 777</w:t>
            </w:r>
          </w:p>
        </w:tc>
        <w:tc>
          <w:tcPr>
            <w:tcW w:w="1668" w:type="pct"/>
            <w:gridSpan w:val="7"/>
            <w:tcBorders>
              <w:top w:val="outset" w:sz="6" w:space="0" w:color="auto"/>
              <w:left w:val="outset" w:sz="6" w:space="0" w:color="auto"/>
              <w:bottom w:val="outset" w:sz="6" w:space="0" w:color="auto"/>
            </w:tcBorders>
            <w:vAlign w:val="center"/>
          </w:tcPr>
          <w:p w:rsidR="00CC49E1" w:rsidRDefault="00CC49E1" w:rsidP="00A06F9A">
            <w:pPr>
              <w:pStyle w:val="FootnoteText"/>
              <w:jc w:val="center"/>
              <w:rPr>
                <w:sz w:val="24"/>
                <w:szCs w:val="24"/>
              </w:rPr>
            </w:pPr>
          </w:p>
          <w:p w:rsidR="00CC49E1" w:rsidRPr="00994775" w:rsidRDefault="00CC49E1" w:rsidP="00A06F9A">
            <w:pPr>
              <w:pStyle w:val="FootnoteText"/>
              <w:jc w:val="center"/>
              <w:rPr>
                <w:sz w:val="24"/>
                <w:szCs w:val="24"/>
              </w:rPr>
            </w:pPr>
            <w:r>
              <w:rPr>
                <w:sz w:val="24"/>
                <w:szCs w:val="24"/>
              </w:rPr>
              <w:t>176 777</w:t>
            </w:r>
          </w:p>
        </w:tc>
      </w:tr>
      <w:tr w:rsidR="00CC49E1" w:rsidRPr="00CF666C" w:rsidTr="00660FC3">
        <w:tblPrEx>
          <w:jc w:val="center"/>
        </w:tblPrEx>
        <w:trPr>
          <w:tblCellSpacing w:w="15" w:type="dxa"/>
          <w:jc w:val="center"/>
        </w:trPr>
        <w:tc>
          <w:tcPr>
            <w:tcW w:w="1125" w:type="pct"/>
            <w:gridSpan w:val="8"/>
            <w:tcBorders>
              <w:top w:val="outset" w:sz="6" w:space="0" w:color="auto"/>
              <w:bottom w:val="outset" w:sz="6" w:space="0" w:color="auto"/>
              <w:right w:val="outset" w:sz="6" w:space="0" w:color="auto"/>
            </w:tcBorders>
          </w:tcPr>
          <w:p w:rsidR="00CC49E1" w:rsidRPr="00CF666C" w:rsidRDefault="00CC49E1" w:rsidP="00B804BF">
            <w:r w:rsidRPr="00CF666C">
              <w:t>2.2. valsts speciālais budžets</w:t>
            </w:r>
          </w:p>
        </w:tc>
        <w:tc>
          <w:tcPr>
            <w:tcW w:w="463" w:type="pct"/>
            <w:gridSpan w:val="5"/>
            <w:tcBorders>
              <w:top w:val="outset" w:sz="6" w:space="0" w:color="auto"/>
              <w:left w:val="outset" w:sz="6" w:space="0" w:color="auto"/>
              <w:bottom w:val="outset" w:sz="6" w:space="0" w:color="auto"/>
              <w:right w:val="outset" w:sz="6" w:space="0" w:color="auto"/>
            </w:tcBorders>
          </w:tcPr>
          <w:p w:rsidR="00CC49E1" w:rsidRPr="00994775" w:rsidRDefault="00CC49E1" w:rsidP="00A06F9A">
            <w:pPr>
              <w:jc w:val="center"/>
            </w:pPr>
            <w:r w:rsidRPr="00994775">
              <w:t>0</w:t>
            </w:r>
          </w:p>
        </w:tc>
        <w:tc>
          <w:tcPr>
            <w:tcW w:w="510" w:type="pct"/>
            <w:gridSpan w:val="3"/>
            <w:tcBorders>
              <w:top w:val="outset" w:sz="6" w:space="0" w:color="auto"/>
              <w:left w:val="outset" w:sz="6" w:space="0" w:color="auto"/>
              <w:bottom w:val="outset" w:sz="6" w:space="0" w:color="auto"/>
              <w:right w:val="outset" w:sz="6" w:space="0" w:color="auto"/>
            </w:tcBorders>
          </w:tcPr>
          <w:p w:rsidR="00CC49E1" w:rsidRPr="00994775" w:rsidRDefault="00CC49E1" w:rsidP="00A06F9A">
            <w:pPr>
              <w:jc w:val="center"/>
            </w:pPr>
            <w:r w:rsidRPr="00994775">
              <w:t>0</w:t>
            </w:r>
          </w:p>
        </w:tc>
        <w:tc>
          <w:tcPr>
            <w:tcW w:w="569" w:type="pct"/>
            <w:gridSpan w:val="3"/>
            <w:tcBorders>
              <w:top w:val="outset" w:sz="6" w:space="0" w:color="auto"/>
              <w:left w:val="outset" w:sz="6" w:space="0" w:color="auto"/>
              <w:bottom w:val="outset" w:sz="6" w:space="0" w:color="auto"/>
              <w:right w:val="outset" w:sz="6" w:space="0" w:color="auto"/>
            </w:tcBorders>
            <w:vAlign w:val="center"/>
          </w:tcPr>
          <w:p w:rsidR="00CC49E1" w:rsidRPr="00994775" w:rsidRDefault="00CC49E1" w:rsidP="00A06F9A">
            <w:pPr>
              <w:jc w:val="center"/>
            </w:pPr>
            <w:r w:rsidRPr="00994775">
              <w:t>0</w:t>
            </w:r>
          </w:p>
        </w:tc>
        <w:tc>
          <w:tcPr>
            <w:tcW w:w="562" w:type="pct"/>
            <w:gridSpan w:val="3"/>
            <w:tcBorders>
              <w:top w:val="outset" w:sz="6" w:space="0" w:color="auto"/>
              <w:left w:val="outset" w:sz="6" w:space="0" w:color="auto"/>
              <w:bottom w:val="outset" w:sz="6" w:space="0" w:color="auto"/>
              <w:right w:val="outset" w:sz="6" w:space="0" w:color="auto"/>
            </w:tcBorders>
            <w:vAlign w:val="center"/>
          </w:tcPr>
          <w:p w:rsidR="00CC49E1" w:rsidRPr="00994775" w:rsidRDefault="00CC49E1" w:rsidP="00A06F9A">
            <w:pPr>
              <w:jc w:val="center"/>
            </w:pPr>
            <w:r w:rsidRPr="00994775">
              <w:t>0</w:t>
            </w:r>
          </w:p>
        </w:tc>
        <w:tc>
          <w:tcPr>
            <w:tcW w:w="1668" w:type="pct"/>
            <w:gridSpan w:val="7"/>
            <w:tcBorders>
              <w:top w:val="outset" w:sz="6" w:space="0" w:color="auto"/>
              <w:left w:val="outset" w:sz="6" w:space="0" w:color="auto"/>
              <w:bottom w:val="outset" w:sz="6" w:space="0" w:color="auto"/>
            </w:tcBorders>
            <w:vAlign w:val="center"/>
          </w:tcPr>
          <w:p w:rsidR="00CC49E1" w:rsidRPr="00994775" w:rsidRDefault="00CC49E1" w:rsidP="00A06F9A">
            <w:pPr>
              <w:jc w:val="center"/>
            </w:pPr>
            <w:r w:rsidRPr="00994775">
              <w:t>0</w:t>
            </w:r>
          </w:p>
        </w:tc>
      </w:tr>
      <w:tr w:rsidR="00CC49E1" w:rsidRPr="00CF666C" w:rsidTr="00660FC3">
        <w:tblPrEx>
          <w:jc w:val="center"/>
        </w:tblPrEx>
        <w:trPr>
          <w:tblCellSpacing w:w="15" w:type="dxa"/>
          <w:jc w:val="center"/>
        </w:trPr>
        <w:tc>
          <w:tcPr>
            <w:tcW w:w="1125" w:type="pct"/>
            <w:gridSpan w:val="8"/>
            <w:tcBorders>
              <w:top w:val="outset" w:sz="6" w:space="0" w:color="auto"/>
              <w:bottom w:val="outset" w:sz="6" w:space="0" w:color="auto"/>
              <w:right w:val="outset" w:sz="6" w:space="0" w:color="auto"/>
            </w:tcBorders>
          </w:tcPr>
          <w:p w:rsidR="00CC49E1" w:rsidRPr="00CF666C" w:rsidRDefault="00CC49E1" w:rsidP="00B804BF">
            <w:r w:rsidRPr="00CF666C">
              <w:t>2.3. pašvaldību budžets</w:t>
            </w:r>
          </w:p>
        </w:tc>
        <w:tc>
          <w:tcPr>
            <w:tcW w:w="463" w:type="pct"/>
            <w:gridSpan w:val="5"/>
            <w:tcBorders>
              <w:top w:val="outset" w:sz="6" w:space="0" w:color="auto"/>
              <w:left w:val="outset" w:sz="6" w:space="0" w:color="auto"/>
              <w:bottom w:val="outset" w:sz="6" w:space="0" w:color="auto"/>
              <w:right w:val="outset" w:sz="6" w:space="0" w:color="auto"/>
            </w:tcBorders>
          </w:tcPr>
          <w:p w:rsidR="00CC49E1" w:rsidRPr="00994775" w:rsidRDefault="00CC49E1" w:rsidP="00B804BF">
            <w:pPr>
              <w:jc w:val="center"/>
            </w:pPr>
            <w:r w:rsidRPr="00994775">
              <w:t>0</w:t>
            </w:r>
          </w:p>
        </w:tc>
        <w:tc>
          <w:tcPr>
            <w:tcW w:w="510" w:type="pct"/>
            <w:gridSpan w:val="3"/>
            <w:tcBorders>
              <w:top w:val="outset" w:sz="6" w:space="0" w:color="auto"/>
              <w:left w:val="outset" w:sz="6" w:space="0" w:color="auto"/>
              <w:bottom w:val="outset" w:sz="6" w:space="0" w:color="auto"/>
              <w:right w:val="outset" w:sz="6" w:space="0" w:color="auto"/>
            </w:tcBorders>
          </w:tcPr>
          <w:p w:rsidR="00CC49E1" w:rsidRPr="00994775" w:rsidRDefault="00CC49E1" w:rsidP="00B804BF">
            <w:pPr>
              <w:jc w:val="center"/>
            </w:pPr>
            <w:r w:rsidRPr="00994775">
              <w:t>0</w:t>
            </w:r>
          </w:p>
        </w:tc>
        <w:tc>
          <w:tcPr>
            <w:tcW w:w="569" w:type="pct"/>
            <w:gridSpan w:val="3"/>
            <w:tcBorders>
              <w:top w:val="outset" w:sz="6" w:space="0" w:color="auto"/>
              <w:left w:val="outset" w:sz="6" w:space="0" w:color="auto"/>
              <w:bottom w:val="outset" w:sz="6" w:space="0" w:color="auto"/>
              <w:right w:val="outset" w:sz="6" w:space="0" w:color="auto"/>
            </w:tcBorders>
            <w:vAlign w:val="center"/>
          </w:tcPr>
          <w:p w:rsidR="00CC49E1" w:rsidRPr="00994775" w:rsidRDefault="00CC49E1" w:rsidP="00B804BF">
            <w:pPr>
              <w:jc w:val="center"/>
            </w:pPr>
            <w:r w:rsidRPr="00994775">
              <w:t>0</w:t>
            </w:r>
          </w:p>
        </w:tc>
        <w:tc>
          <w:tcPr>
            <w:tcW w:w="562" w:type="pct"/>
            <w:gridSpan w:val="3"/>
            <w:tcBorders>
              <w:top w:val="outset" w:sz="6" w:space="0" w:color="auto"/>
              <w:left w:val="outset" w:sz="6" w:space="0" w:color="auto"/>
              <w:bottom w:val="outset" w:sz="6" w:space="0" w:color="auto"/>
              <w:right w:val="outset" w:sz="6" w:space="0" w:color="auto"/>
            </w:tcBorders>
            <w:vAlign w:val="center"/>
          </w:tcPr>
          <w:p w:rsidR="00CC49E1" w:rsidRPr="00994775" w:rsidRDefault="00CC49E1" w:rsidP="00B804BF">
            <w:pPr>
              <w:jc w:val="center"/>
            </w:pPr>
            <w:r w:rsidRPr="00994775">
              <w:t>0</w:t>
            </w:r>
          </w:p>
        </w:tc>
        <w:tc>
          <w:tcPr>
            <w:tcW w:w="1668" w:type="pct"/>
            <w:gridSpan w:val="7"/>
            <w:tcBorders>
              <w:top w:val="outset" w:sz="6" w:space="0" w:color="auto"/>
              <w:left w:val="outset" w:sz="6" w:space="0" w:color="auto"/>
              <w:bottom w:val="outset" w:sz="6" w:space="0" w:color="auto"/>
            </w:tcBorders>
            <w:vAlign w:val="center"/>
          </w:tcPr>
          <w:p w:rsidR="00CC49E1" w:rsidRPr="00994775" w:rsidRDefault="00CC49E1" w:rsidP="00B804BF">
            <w:pPr>
              <w:jc w:val="center"/>
            </w:pPr>
            <w:r w:rsidRPr="00994775">
              <w:t>0</w:t>
            </w:r>
          </w:p>
        </w:tc>
      </w:tr>
      <w:tr w:rsidR="00CC49E1" w:rsidRPr="00CF666C" w:rsidTr="00660FC3">
        <w:tblPrEx>
          <w:jc w:val="center"/>
        </w:tblPrEx>
        <w:trPr>
          <w:trHeight w:val="705"/>
          <w:tblCellSpacing w:w="15" w:type="dxa"/>
          <w:jc w:val="center"/>
        </w:trPr>
        <w:tc>
          <w:tcPr>
            <w:tcW w:w="1125" w:type="pct"/>
            <w:gridSpan w:val="8"/>
            <w:tcBorders>
              <w:top w:val="outset" w:sz="6" w:space="0" w:color="auto"/>
              <w:bottom w:val="outset" w:sz="6" w:space="0" w:color="auto"/>
              <w:right w:val="outset" w:sz="6" w:space="0" w:color="auto"/>
            </w:tcBorders>
          </w:tcPr>
          <w:p w:rsidR="00CC49E1" w:rsidRPr="00CF666C" w:rsidRDefault="00CC49E1" w:rsidP="00B804BF">
            <w:r w:rsidRPr="00CF666C">
              <w:t>3. Finansiālā ietekme:</w:t>
            </w:r>
          </w:p>
        </w:tc>
        <w:tc>
          <w:tcPr>
            <w:tcW w:w="463" w:type="pct"/>
            <w:gridSpan w:val="5"/>
            <w:tcBorders>
              <w:top w:val="outset" w:sz="6" w:space="0" w:color="auto"/>
              <w:left w:val="outset" w:sz="6" w:space="0" w:color="auto"/>
              <w:bottom w:val="outset" w:sz="6" w:space="0" w:color="auto"/>
              <w:right w:val="outset" w:sz="6" w:space="0" w:color="auto"/>
            </w:tcBorders>
          </w:tcPr>
          <w:p w:rsidR="00CC49E1" w:rsidRDefault="00CC49E1" w:rsidP="00B804BF">
            <w:pPr>
              <w:jc w:val="center"/>
            </w:pPr>
          </w:p>
          <w:p w:rsidR="00CC49E1" w:rsidRPr="00994775" w:rsidRDefault="00CC49E1" w:rsidP="00B804BF">
            <w:pPr>
              <w:jc w:val="center"/>
            </w:pPr>
            <w:r>
              <w:t>0</w:t>
            </w:r>
          </w:p>
        </w:tc>
        <w:tc>
          <w:tcPr>
            <w:tcW w:w="510" w:type="pct"/>
            <w:gridSpan w:val="3"/>
            <w:tcBorders>
              <w:top w:val="outset" w:sz="6" w:space="0" w:color="auto"/>
              <w:left w:val="outset" w:sz="6" w:space="0" w:color="auto"/>
              <w:bottom w:val="outset" w:sz="6" w:space="0" w:color="auto"/>
              <w:right w:val="outset" w:sz="6" w:space="0" w:color="auto"/>
            </w:tcBorders>
          </w:tcPr>
          <w:p w:rsidR="00CC49E1" w:rsidRDefault="00CC49E1" w:rsidP="00B804BF"/>
          <w:p w:rsidR="00CC49E1" w:rsidRPr="00994775" w:rsidRDefault="00CC49E1" w:rsidP="00B804BF">
            <w:pPr>
              <w:jc w:val="center"/>
            </w:pPr>
            <w:r>
              <w:t>0</w:t>
            </w:r>
          </w:p>
        </w:tc>
        <w:tc>
          <w:tcPr>
            <w:tcW w:w="569" w:type="pct"/>
            <w:gridSpan w:val="3"/>
            <w:tcBorders>
              <w:top w:val="outset" w:sz="6" w:space="0" w:color="auto"/>
              <w:left w:val="outset" w:sz="6" w:space="0" w:color="auto"/>
              <w:bottom w:val="outset" w:sz="6" w:space="0" w:color="auto"/>
              <w:right w:val="outset" w:sz="6" w:space="0" w:color="auto"/>
            </w:tcBorders>
            <w:vAlign w:val="center"/>
          </w:tcPr>
          <w:p w:rsidR="00CC49E1" w:rsidRDefault="00CC49E1" w:rsidP="00B804BF">
            <w:pPr>
              <w:jc w:val="center"/>
            </w:pPr>
          </w:p>
          <w:p w:rsidR="00CC49E1" w:rsidRPr="00994775" w:rsidRDefault="00CC49E1" w:rsidP="00B804BF">
            <w:pPr>
              <w:jc w:val="center"/>
            </w:pPr>
            <w:r>
              <w:t>-159 040</w:t>
            </w:r>
          </w:p>
        </w:tc>
        <w:tc>
          <w:tcPr>
            <w:tcW w:w="562" w:type="pct"/>
            <w:gridSpan w:val="3"/>
            <w:tcBorders>
              <w:top w:val="outset" w:sz="6" w:space="0" w:color="auto"/>
              <w:left w:val="outset" w:sz="6" w:space="0" w:color="auto"/>
              <w:bottom w:val="outset" w:sz="6" w:space="0" w:color="auto"/>
              <w:right w:val="outset" w:sz="6" w:space="0" w:color="auto"/>
            </w:tcBorders>
            <w:vAlign w:val="center"/>
          </w:tcPr>
          <w:p w:rsidR="00CC49E1" w:rsidRDefault="00CC49E1" w:rsidP="00B804BF">
            <w:pPr>
              <w:pStyle w:val="FootnoteText"/>
              <w:jc w:val="center"/>
              <w:rPr>
                <w:sz w:val="24"/>
                <w:szCs w:val="24"/>
              </w:rPr>
            </w:pPr>
          </w:p>
          <w:p w:rsidR="00CC49E1" w:rsidRPr="00994775" w:rsidRDefault="00CC49E1" w:rsidP="00B804BF">
            <w:pPr>
              <w:pStyle w:val="FootnoteText"/>
              <w:jc w:val="center"/>
              <w:rPr>
                <w:sz w:val="24"/>
                <w:szCs w:val="24"/>
              </w:rPr>
            </w:pPr>
            <w:r>
              <w:rPr>
                <w:sz w:val="24"/>
                <w:szCs w:val="24"/>
              </w:rPr>
              <w:t>-135 667</w:t>
            </w:r>
          </w:p>
        </w:tc>
        <w:tc>
          <w:tcPr>
            <w:tcW w:w="1668" w:type="pct"/>
            <w:gridSpan w:val="7"/>
            <w:tcBorders>
              <w:top w:val="outset" w:sz="6" w:space="0" w:color="auto"/>
              <w:left w:val="outset" w:sz="6" w:space="0" w:color="auto"/>
              <w:bottom w:val="outset" w:sz="6" w:space="0" w:color="auto"/>
            </w:tcBorders>
            <w:vAlign w:val="center"/>
          </w:tcPr>
          <w:p w:rsidR="00CC49E1" w:rsidRDefault="00CC49E1" w:rsidP="00B804BF">
            <w:pPr>
              <w:pStyle w:val="FootnoteText"/>
              <w:jc w:val="center"/>
              <w:rPr>
                <w:sz w:val="24"/>
                <w:szCs w:val="24"/>
              </w:rPr>
            </w:pPr>
          </w:p>
          <w:p w:rsidR="00CC49E1" w:rsidRPr="00994775" w:rsidRDefault="00CC49E1" w:rsidP="00B804BF">
            <w:pPr>
              <w:pStyle w:val="FootnoteText"/>
              <w:jc w:val="center"/>
              <w:rPr>
                <w:sz w:val="24"/>
                <w:szCs w:val="24"/>
              </w:rPr>
            </w:pPr>
            <w:r>
              <w:rPr>
                <w:sz w:val="24"/>
                <w:szCs w:val="24"/>
              </w:rPr>
              <w:t>-135 667</w:t>
            </w:r>
          </w:p>
        </w:tc>
      </w:tr>
      <w:tr w:rsidR="00CC49E1" w:rsidRPr="00CF666C" w:rsidTr="00660FC3">
        <w:tblPrEx>
          <w:jc w:val="center"/>
        </w:tblPrEx>
        <w:trPr>
          <w:tblCellSpacing w:w="15" w:type="dxa"/>
          <w:jc w:val="center"/>
        </w:trPr>
        <w:tc>
          <w:tcPr>
            <w:tcW w:w="1125" w:type="pct"/>
            <w:gridSpan w:val="8"/>
            <w:tcBorders>
              <w:top w:val="outset" w:sz="6" w:space="0" w:color="auto"/>
              <w:bottom w:val="outset" w:sz="6" w:space="0" w:color="auto"/>
              <w:right w:val="outset" w:sz="6" w:space="0" w:color="auto"/>
            </w:tcBorders>
          </w:tcPr>
          <w:p w:rsidR="00CC49E1" w:rsidRPr="00CF666C" w:rsidRDefault="00CC49E1" w:rsidP="00B804BF">
            <w:r w:rsidRPr="00CF666C">
              <w:t>3.1. valsts pamatbudžets</w:t>
            </w:r>
          </w:p>
        </w:tc>
        <w:tc>
          <w:tcPr>
            <w:tcW w:w="463" w:type="pct"/>
            <w:gridSpan w:val="5"/>
            <w:tcBorders>
              <w:top w:val="outset" w:sz="6" w:space="0" w:color="auto"/>
              <w:left w:val="outset" w:sz="6" w:space="0" w:color="auto"/>
              <w:bottom w:val="outset" w:sz="6" w:space="0" w:color="auto"/>
              <w:right w:val="outset" w:sz="6" w:space="0" w:color="auto"/>
            </w:tcBorders>
          </w:tcPr>
          <w:p w:rsidR="00CC49E1" w:rsidRDefault="00CC49E1" w:rsidP="00B804BF">
            <w:pPr>
              <w:jc w:val="center"/>
            </w:pPr>
          </w:p>
          <w:p w:rsidR="00CC49E1" w:rsidRPr="00994775" w:rsidRDefault="00CC49E1" w:rsidP="00B804BF">
            <w:pPr>
              <w:jc w:val="center"/>
            </w:pPr>
            <w:r>
              <w:t>0</w:t>
            </w:r>
          </w:p>
        </w:tc>
        <w:tc>
          <w:tcPr>
            <w:tcW w:w="510" w:type="pct"/>
            <w:gridSpan w:val="3"/>
            <w:tcBorders>
              <w:top w:val="outset" w:sz="6" w:space="0" w:color="auto"/>
              <w:left w:val="outset" w:sz="6" w:space="0" w:color="auto"/>
              <w:bottom w:val="outset" w:sz="6" w:space="0" w:color="auto"/>
              <w:right w:val="outset" w:sz="6" w:space="0" w:color="auto"/>
            </w:tcBorders>
          </w:tcPr>
          <w:p w:rsidR="00CC49E1" w:rsidRDefault="00CC49E1" w:rsidP="00B804BF"/>
          <w:p w:rsidR="00CC49E1" w:rsidRPr="00994775" w:rsidRDefault="00CC49E1" w:rsidP="00B804BF">
            <w:pPr>
              <w:jc w:val="center"/>
            </w:pPr>
            <w:r>
              <w:t>0</w:t>
            </w:r>
          </w:p>
        </w:tc>
        <w:tc>
          <w:tcPr>
            <w:tcW w:w="569" w:type="pct"/>
            <w:gridSpan w:val="3"/>
            <w:tcBorders>
              <w:top w:val="outset" w:sz="6" w:space="0" w:color="auto"/>
              <w:left w:val="outset" w:sz="6" w:space="0" w:color="auto"/>
              <w:bottom w:val="outset" w:sz="6" w:space="0" w:color="auto"/>
              <w:right w:val="outset" w:sz="6" w:space="0" w:color="auto"/>
            </w:tcBorders>
            <w:vAlign w:val="center"/>
          </w:tcPr>
          <w:p w:rsidR="00CC49E1" w:rsidRDefault="00CC49E1" w:rsidP="00B804BF">
            <w:pPr>
              <w:jc w:val="center"/>
            </w:pPr>
          </w:p>
          <w:p w:rsidR="00CC49E1" w:rsidRPr="00994775" w:rsidRDefault="00CC49E1" w:rsidP="00B804BF">
            <w:pPr>
              <w:jc w:val="center"/>
            </w:pPr>
            <w:r>
              <w:t>-159 040</w:t>
            </w:r>
          </w:p>
        </w:tc>
        <w:tc>
          <w:tcPr>
            <w:tcW w:w="562" w:type="pct"/>
            <w:gridSpan w:val="3"/>
            <w:tcBorders>
              <w:top w:val="outset" w:sz="6" w:space="0" w:color="auto"/>
              <w:left w:val="outset" w:sz="6" w:space="0" w:color="auto"/>
              <w:bottom w:val="outset" w:sz="6" w:space="0" w:color="auto"/>
              <w:right w:val="outset" w:sz="6" w:space="0" w:color="auto"/>
            </w:tcBorders>
            <w:vAlign w:val="center"/>
          </w:tcPr>
          <w:p w:rsidR="00CC49E1" w:rsidRDefault="00CC49E1" w:rsidP="00B804BF">
            <w:pPr>
              <w:pStyle w:val="FootnoteText"/>
              <w:jc w:val="center"/>
              <w:rPr>
                <w:sz w:val="24"/>
                <w:szCs w:val="24"/>
              </w:rPr>
            </w:pPr>
          </w:p>
          <w:p w:rsidR="00CC49E1" w:rsidRPr="00994775" w:rsidRDefault="00CC49E1" w:rsidP="00B804BF">
            <w:pPr>
              <w:pStyle w:val="FootnoteText"/>
              <w:jc w:val="center"/>
              <w:rPr>
                <w:sz w:val="24"/>
                <w:szCs w:val="24"/>
              </w:rPr>
            </w:pPr>
            <w:r>
              <w:rPr>
                <w:sz w:val="24"/>
                <w:szCs w:val="24"/>
              </w:rPr>
              <w:t>-135 667</w:t>
            </w:r>
          </w:p>
        </w:tc>
        <w:tc>
          <w:tcPr>
            <w:tcW w:w="1668" w:type="pct"/>
            <w:gridSpan w:val="7"/>
            <w:tcBorders>
              <w:top w:val="outset" w:sz="6" w:space="0" w:color="auto"/>
              <w:left w:val="outset" w:sz="6" w:space="0" w:color="auto"/>
              <w:bottom w:val="outset" w:sz="6" w:space="0" w:color="auto"/>
            </w:tcBorders>
            <w:vAlign w:val="center"/>
          </w:tcPr>
          <w:p w:rsidR="00CC49E1" w:rsidRDefault="00CC49E1" w:rsidP="00B804BF">
            <w:pPr>
              <w:pStyle w:val="FootnoteText"/>
              <w:jc w:val="center"/>
              <w:rPr>
                <w:sz w:val="24"/>
                <w:szCs w:val="24"/>
              </w:rPr>
            </w:pPr>
          </w:p>
          <w:p w:rsidR="00CC49E1" w:rsidRPr="00994775" w:rsidRDefault="00CC49E1" w:rsidP="00B804BF">
            <w:pPr>
              <w:pStyle w:val="FootnoteText"/>
              <w:jc w:val="center"/>
              <w:rPr>
                <w:sz w:val="24"/>
                <w:szCs w:val="24"/>
              </w:rPr>
            </w:pPr>
            <w:r>
              <w:rPr>
                <w:sz w:val="24"/>
                <w:szCs w:val="24"/>
              </w:rPr>
              <w:t>-135 667</w:t>
            </w:r>
          </w:p>
        </w:tc>
      </w:tr>
      <w:tr w:rsidR="00CC49E1" w:rsidRPr="00CF666C" w:rsidTr="00660FC3">
        <w:tblPrEx>
          <w:jc w:val="center"/>
        </w:tblPrEx>
        <w:trPr>
          <w:tblCellSpacing w:w="15" w:type="dxa"/>
          <w:jc w:val="center"/>
        </w:trPr>
        <w:tc>
          <w:tcPr>
            <w:tcW w:w="1125" w:type="pct"/>
            <w:gridSpan w:val="8"/>
            <w:tcBorders>
              <w:top w:val="outset" w:sz="6" w:space="0" w:color="auto"/>
              <w:bottom w:val="outset" w:sz="6" w:space="0" w:color="auto"/>
              <w:right w:val="outset" w:sz="6" w:space="0" w:color="auto"/>
            </w:tcBorders>
          </w:tcPr>
          <w:p w:rsidR="00CC49E1" w:rsidRPr="00CF666C" w:rsidRDefault="00CC49E1" w:rsidP="00B804BF">
            <w:r w:rsidRPr="00CF666C">
              <w:t>3.2. speciālais budžets</w:t>
            </w:r>
          </w:p>
        </w:tc>
        <w:tc>
          <w:tcPr>
            <w:tcW w:w="463" w:type="pct"/>
            <w:gridSpan w:val="5"/>
            <w:tcBorders>
              <w:top w:val="outset" w:sz="6" w:space="0" w:color="auto"/>
              <w:left w:val="outset" w:sz="6" w:space="0" w:color="auto"/>
              <w:bottom w:val="outset" w:sz="6" w:space="0" w:color="auto"/>
              <w:right w:val="outset" w:sz="6" w:space="0" w:color="auto"/>
            </w:tcBorders>
          </w:tcPr>
          <w:p w:rsidR="00CC49E1" w:rsidRPr="00994775" w:rsidRDefault="00CC49E1" w:rsidP="00B804BF">
            <w:pPr>
              <w:jc w:val="center"/>
            </w:pPr>
            <w:r w:rsidRPr="00994775">
              <w:t>0</w:t>
            </w:r>
          </w:p>
        </w:tc>
        <w:tc>
          <w:tcPr>
            <w:tcW w:w="510" w:type="pct"/>
            <w:gridSpan w:val="3"/>
            <w:tcBorders>
              <w:top w:val="outset" w:sz="6" w:space="0" w:color="auto"/>
              <w:left w:val="outset" w:sz="6" w:space="0" w:color="auto"/>
              <w:bottom w:val="outset" w:sz="6" w:space="0" w:color="auto"/>
              <w:right w:val="outset" w:sz="6" w:space="0" w:color="auto"/>
            </w:tcBorders>
          </w:tcPr>
          <w:p w:rsidR="00CC49E1" w:rsidRPr="00994775" w:rsidRDefault="00CC49E1" w:rsidP="00B804BF">
            <w:pPr>
              <w:jc w:val="center"/>
            </w:pPr>
            <w:r w:rsidRPr="00994775">
              <w:t>0</w:t>
            </w:r>
          </w:p>
        </w:tc>
        <w:tc>
          <w:tcPr>
            <w:tcW w:w="569" w:type="pct"/>
            <w:gridSpan w:val="3"/>
            <w:tcBorders>
              <w:top w:val="outset" w:sz="6" w:space="0" w:color="auto"/>
              <w:left w:val="outset" w:sz="6" w:space="0" w:color="auto"/>
              <w:bottom w:val="outset" w:sz="6" w:space="0" w:color="auto"/>
              <w:right w:val="outset" w:sz="6" w:space="0" w:color="auto"/>
            </w:tcBorders>
            <w:vAlign w:val="center"/>
          </w:tcPr>
          <w:p w:rsidR="00CC49E1" w:rsidRPr="00994775" w:rsidRDefault="00CC49E1" w:rsidP="00B804BF">
            <w:pPr>
              <w:jc w:val="center"/>
            </w:pPr>
            <w:r w:rsidRPr="00994775">
              <w:t>0</w:t>
            </w:r>
          </w:p>
        </w:tc>
        <w:tc>
          <w:tcPr>
            <w:tcW w:w="562" w:type="pct"/>
            <w:gridSpan w:val="3"/>
            <w:tcBorders>
              <w:top w:val="outset" w:sz="6" w:space="0" w:color="auto"/>
              <w:left w:val="outset" w:sz="6" w:space="0" w:color="auto"/>
              <w:bottom w:val="outset" w:sz="6" w:space="0" w:color="auto"/>
              <w:right w:val="outset" w:sz="6" w:space="0" w:color="auto"/>
            </w:tcBorders>
            <w:vAlign w:val="center"/>
          </w:tcPr>
          <w:p w:rsidR="00CC49E1" w:rsidRPr="00994775" w:rsidRDefault="00CC49E1" w:rsidP="00B804BF">
            <w:pPr>
              <w:jc w:val="center"/>
            </w:pPr>
            <w:r w:rsidRPr="00994775">
              <w:t>0</w:t>
            </w:r>
          </w:p>
        </w:tc>
        <w:tc>
          <w:tcPr>
            <w:tcW w:w="1668" w:type="pct"/>
            <w:gridSpan w:val="7"/>
            <w:tcBorders>
              <w:top w:val="outset" w:sz="6" w:space="0" w:color="auto"/>
              <w:left w:val="outset" w:sz="6" w:space="0" w:color="auto"/>
              <w:bottom w:val="outset" w:sz="6" w:space="0" w:color="auto"/>
            </w:tcBorders>
            <w:vAlign w:val="center"/>
          </w:tcPr>
          <w:p w:rsidR="00CC49E1" w:rsidRPr="00994775" w:rsidRDefault="00CC49E1" w:rsidP="00B804BF">
            <w:pPr>
              <w:jc w:val="center"/>
            </w:pPr>
            <w:r w:rsidRPr="00994775">
              <w:t>0</w:t>
            </w:r>
          </w:p>
        </w:tc>
      </w:tr>
      <w:tr w:rsidR="00CC49E1" w:rsidRPr="00CF666C" w:rsidTr="00660FC3">
        <w:tblPrEx>
          <w:jc w:val="center"/>
        </w:tblPrEx>
        <w:trPr>
          <w:tblCellSpacing w:w="15" w:type="dxa"/>
          <w:jc w:val="center"/>
        </w:trPr>
        <w:tc>
          <w:tcPr>
            <w:tcW w:w="1125" w:type="pct"/>
            <w:gridSpan w:val="8"/>
            <w:tcBorders>
              <w:top w:val="outset" w:sz="6" w:space="0" w:color="auto"/>
              <w:bottom w:val="outset" w:sz="6" w:space="0" w:color="auto"/>
              <w:right w:val="outset" w:sz="6" w:space="0" w:color="auto"/>
            </w:tcBorders>
          </w:tcPr>
          <w:p w:rsidR="00CC49E1" w:rsidRPr="00CF666C" w:rsidRDefault="00CC49E1" w:rsidP="00B804BF">
            <w:r w:rsidRPr="00CF666C">
              <w:t>3.3. pašvaldību budžets</w:t>
            </w:r>
          </w:p>
        </w:tc>
        <w:tc>
          <w:tcPr>
            <w:tcW w:w="463" w:type="pct"/>
            <w:gridSpan w:val="5"/>
            <w:tcBorders>
              <w:top w:val="outset" w:sz="6" w:space="0" w:color="auto"/>
              <w:left w:val="outset" w:sz="6" w:space="0" w:color="auto"/>
              <w:bottom w:val="outset" w:sz="6" w:space="0" w:color="auto"/>
              <w:right w:val="outset" w:sz="6" w:space="0" w:color="auto"/>
            </w:tcBorders>
          </w:tcPr>
          <w:p w:rsidR="00CC49E1" w:rsidRPr="00994775" w:rsidRDefault="00CC49E1" w:rsidP="00B804BF">
            <w:pPr>
              <w:jc w:val="center"/>
            </w:pPr>
            <w:r w:rsidRPr="00994775">
              <w:t>0</w:t>
            </w:r>
          </w:p>
        </w:tc>
        <w:tc>
          <w:tcPr>
            <w:tcW w:w="510" w:type="pct"/>
            <w:gridSpan w:val="3"/>
            <w:tcBorders>
              <w:top w:val="outset" w:sz="6" w:space="0" w:color="auto"/>
              <w:left w:val="outset" w:sz="6" w:space="0" w:color="auto"/>
              <w:bottom w:val="outset" w:sz="6" w:space="0" w:color="auto"/>
              <w:right w:val="outset" w:sz="6" w:space="0" w:color="auto"/>
            </w:tcBorders>
          </w:tcPr>
          <w:p w:rsidR="00CC49E1" w:rsidRPr="00994775" w:rsidRDefault="00CC49E1" w:rsidP="00B804BF">
            <w:pPr>
              <w:jc w:val="center"/>
            </w:pPr>
            <w:r w:rsidRPr="00994775">
              <w:t>0</w:t>
            </w:r>
          </w:p>
        </w:tc>
        <w:tc>
          <w:tcPr>
            <w:tcW w:w="569" w:type="pct"/>
            <w:gridSpan w:val="3"/>
            <w:tcBorders>
              <w:top w:val="outset" w:sz="6" w:space="0" w:color="auto"/>
              <w:left w:val="outset" w:sz="6" w:space="0" w:color="auto"/>
              <w:bottom w:val="outset" w:sz="6" w:space="0" w:color="auto"/>
              <w:right w:val="outset" w:sz="6" w:space="0" w:color="auto"/>
            </w:tcBorders>
            <w:vAlign w:val="center"/>
          </w:tcPr>
          <w:p w:rsidR="00CC49E1" w:rsidRPr="00994775" w:rsidRDefault="00CC49E1" w:rsidP="00B804BF">
            <w:pPr>
              <w:jc w:val="center"/>
            </w:pPr>
            <w:r w:rsidRPr="00994775">
              <w:t>0</w:t>
            </w:r>
          </w:p>
        </w:tc>
        <w:tc>
          <w:tcPr>
            <w:tcW w:w="562" w:type="pct"/>
            <w:gridSpan w:val="3"/>
            <w:tcBorders>
              <w:top w:val="outset" w:sz="6" w:space="0" w:color="auto"/>
              <w:left w:val="outset" w:sz="6" w:space="0" w:color="auto"/>
              <w:bottom w:val="outset" w:sz="6" w:space="0" w:color="auto"/>
              <w:right w:val="outset" w:sz="6" w:space="0" w:color="auto"/>
            </w:tcBorders>
            <w:vAlign w:val="center"/>
          </w:tcPr>
          <w:p w:rsidR="00CC49E1" w:rsidRPr="00994775" w:rsidRDefault="00CC49E1" w:rsidP="00B804BF">
            <w:pPr>
              <w:jc w:val="center"/>
            </w:pPr>
            <w:r w:rsidRPr="00994775">
              <w:t>0</w:t>
            </w:r>
          </w:p>
        </w:tc>
        <w:tc>
          <w:tcPr>
            <w:tcW w:w="1668" w:type="pct"/>
            <w:gridSpan w:val="7"/>
            <w:tcBorders>
              <w:top w:val="outset" w:sz="6" w:space="0" w:color="auto"/>
              <w:left w:val="outset" w:sz="6" w:space="0" w:color="auto"/>
              <w:bottom w:val="outset" w:sz="6" w:space="0" w:color="auto"/>
            </w:tcBorders>
            <w:vAlign w:val="center"/>
          </w:tcPr>
          <w:p w:rsidR="00CC49E1" w:rsidRPr="00994775" w:rsidRDefault="00CC49E1" w:rsidP="00B804BF">
            <w:pPr>
              <w:jc w:val="center"/>
            </w:pPr>
            <w:r w:rsidRPr="00994775">
              <w:t>0</w:t>
            </w:r>
          </w:p>
        </w:tc>
      </w:tr>
      <w:tr w:rsidR="00CC49E1" w:rsidRPr="00CF666C" w:rsidTr="00660FC3">
        <w:tblPrEx>
          <w:jc w:val="center"/>
        </w:tblPrEx>
        <w:trPr>
          <w:trHeight w:val="331"/>
          <w:tblCellSpacing w:w="15" w:type="dxa"/>
          <w:jc w:val="center"/>
        </w:trPr>
        <w:tc>
          <w:tcPr>
            <w:tcW w:w="1125" w:type="pct"/>
            <w:gridSpan w:val="8"/>
            <w:tcBorders>
              <w:top w:val="outset" w:sz="6" w:space="0" w:color="auto"/>
              <w:bottom w:val="outset" w:sz="6" w:space="0" w:color="auto"/>
              <w:right w:val="outset" w:sz="6" w:space="0" w:color="auto"/>
            </w:tcBorders>
          </w:tcPr>
          <w:p w:rsidR="00CC49E1" w:rsidRPr="00CF666C" w:rsidRDefault="00CC49E1" w:rsidP="00B804BF">
            <w:r w:rsidRPr="00CF666C">
              <w:t xml:space="preserve">4. Finanšu līdzekļi papildu izdevumu </w:t>
            </w:r>
            <w:r w:rsidRPr="00CF666C">
              <w:lastRenderedPageBreak/>
              <w:t>finansēšanai (kompensējošu izdevumu samazinājumu norāda ar "+" zīmi)</w:t>
            </w:r>
          </w:p>
        </w:tc>
        <w:tc>
          <w:tcPr>
            <w:tcW w:w="463" w:type="pct"/>
            <w:gridSpan w:val="5"/>
            <w:tcBorders>
              <w:top w:val="outset" w:sz="6" w:space="0" w:color="auto"/>
              <w:left w:val="outset" w:sz="6" w:space="0" w:color="auto"/>
              <w:bottom w:val="outset" w:sz="6" w:space="0" w:color="auto"/>
              <w:right w:val="outset" w:sz="6" w:space="0" w:color="auto"/>
            </w:tcBorders>
          </w:tcPr>
          <w:p w:rsidR="00CC49E1" w:rsidRPr="00994775" w:rsidRDefault="00CC49E1" w:rsidP="00A06F9A">
            <w:pPr>
              <w:spacing w:before="100" w:beforeAutospacing="1" w:after="100" w:afterAutospacing="1" w:line="360" w:lineRule="auto"/>
              <w:ind w:firstLine="300"/>
            </w:pPr>
            <w:r>
              <w:lastRenderedPageBreak/>
              <w:t>0</w:t>
            </w:r>
          </w:p>
        </w:tc>
        <w:tc>
          <w:tcPr>
            <w:tcW w:w="3353" w:type="pct"/>
            <w:gridSpan w:val="16"/>
            <w:tcBorders>
              <w:top w:val="outset" w:sz="6" w:space="0" w:color="auto"/>
              <w:left w:val="outset" w:sz="6" w:space="0" w:color="auto"/>
              <w:bottom w:val="outset" w:sz="6" w:space="0" w:color="auto"/>
            </w:tcBorders>
            <w:vAlign w:val="center"/>
          </w:tcPr>
          <w:p w:rsidR="00CC49E1" w:rsidRPr="00994775" w:rsidRDefault="00CC49E1" w:rsidP="00B804BF">
            <w:pPr>
              <w:jc w:val="center"/>
            </w:pPr>
            <w:r>
              <w:t>0</w:t>
            </w:r>
          </w:p>
        </w:tc>
      </w:tr>
      <w:tr w:rsidR="00CC49E1" w:rsidRPr="00994775" w:rsidTr="00660FC3">
        <w:tblPrEx>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5"/>
          <w:wAfter w:w="1437" w:type="pct"/>
          <w:trHeight w:val="452"/>
        </w:trPr>
        <w:tc>
          <w:tcPr>
            <w:tcW w:w="956" w:type="pct"/>
            <w:gridSpan w:val="7"/>
            <w:vMerge w:val="restart"/>
          </w:tcPr>
          <w:p w:rsidR="00CC49E1" w:rsidRPr="00CF666C" w:rsidRDefault="00CC49E1" w:rsidP="00B804BF"/>
        </w:tc>
        <w:tc>
          <w:tcPr>
            <w:tcW w:w="404" w:type="pct"/>
            <w:gridSpan w:val="5"/>
            <w:vMerge w:val="restart"/>
          </w:tcPr>
          <w:p w:rsidR="00CC49E1" w:rsidRPr="00274278" w:rsidRDefault="00CC49E1" w:rsidP="00B804BF">
            <w:pPr>
              <w:jc w:val="center"/>
              <w:rPr>
                <w:highlight w:val="yellow"/>
              </w:rPr>
            </w:pPr>
          </w:p>
        </w:tc>
        <w:tc>
          <w:tcPr>
            <w:tcW w:w="258" w:type="pct"/>
            <w:gridSpan w:val="2"/>
          </w:tcPr>
          <w:p w:rsidR="00CC49E1" w:rsidRPr="00994775" w:rsidRDefault="00CC49E1" w:rsidP="00B804BF">
            <w:pPr>
              <w:jc w:val="center"/>
            </w:pPr>
          </w:p>
        </w:tc>
        <w:tc>
          <w:tcPr>
            <w:tcW w:w="489" w:type="pct"/>
            <w:gridSpan w:val="3"/>
            <w:vAlign w:val="center"/>
          </w:tcPr>
          <w:p w:rsidR="00CC49E1" w:rsidRPr="00994775" w:rsidRDefault="00CC49E1" w:rsidP="00B804BF">
            <w:pPr>
              <w:jc w:val="center"/>
            </w:pPr>
          </w:p>
        </w:tc>
        <w:tc>
          <w:tcPr>
            <w:tcW w:w="575" w:type="pct"/>
            <w:gridSpan w:val="3"/>
            <w:vAlign w:val="center"/>
          </w:tcPr>
          <w:p w:rsidR="00CC49E1" w:rsidRPr="00994775" w:rsidRDefault="00CC49E1" w:rsidP="00B804BF">
            <w:pPr>
              <w:jc w:val="center"/>
            </w:pPr>
          </w:p>
        </w:tc>
        <w:tc>
          <w:tcPr>
            <w:tcW w:w="562" w:type="pct"/>
            <w:gridSpan w:val="3"/>
            <w:vAlign w:val="center"/>
          </w:tcPr>
          <w:p w:rsidR="00CC49E1" w:rsidRPr="00994775" w:rsidRDefault="00CC49E1" w:rsidP="00B804BF">
            <w:pPr>
              <w:jc w:val="center"/>
            </w:pPr>
          </w:p>
        </w:tc>
        <w:tc>
          <w:tcPr>
            <w:tcW w:w="186" w:type="pct"/>
            <w:vAlign w:val="center"/>
          </w:tcPr>
          <w:p w:rsidR="00CC49E1" w:rsidRPr="00994775" w:rsidRDefault="00CC49E1" w:rsidP="00B804BF">
            <w:pPr>
              <w:ind w:right="-608"/>
              <w:jc w:val="center"/>
            </w:pPr>
          </w:p>
        </w:tc>
      </w:tr>
      <w:tr w:rsidR="00CC49E1" w:rsidRPr="00994775" w:rsidTr="00660FC3">
        <w:tblPrEx>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6"/>
          <w:wAfter w:w="1637" w:type="pct"/>
        </w:trPr>
        <w:tc>
          <w:tcPr>
            <w:tcW w:w="956" w:type="pct"/>
            <w:gridSpan w:val="7"/>
            <w:vMerge/>
          </w:tcPr>
          <w:p w:rsidR="00CC49E1" w:rsidRPr="00CF666C" w:rsidRDefault="00CC49E1" w:rsidP="00B804BF"/>
        </w:tc>
        <w:tc>
          <w:tcPr>
            <w:tcW w:w="404" w:type="pct"/>
            <w:gridSpan w:val="5"/>
            <w:vMerge/>
          </w:tcPr>
          <w:p w:rsidR="00CC49E1" w:rsidRPr="00274278" w:rsidRDefault="00CC49E1" w:rsidP="00B804BF">
            <w:pPr>
              <w:jc w:val="center"/>
              <w:rPr>
                <w:highlight w:val="yellow"/>
              </w:rPr>
            </w:pPr>
          </w:p>
        </w:tc>
        <w:tc>
          <w:tcPr>
            <w:tcW w:w="258" w:type="pct"/>
            <w:gridSpan w:val="2"/>
          </w:tcPr>
          <w:p w:rsidR="00CC49E1" w:rsidRPr="00994775" w:rsidRDefault="00CC49E1" w:rsidP="00B804BF">
            <w:pPr>
              <w:jc w:val="center"/>
            </w:pPr>
          </w:p>
        </w:tc>
        <w:tc>
          <w:tcPr>
            <w:tcW w:w="489" w:type="pct"/>
            <w:gridSpan w:val="3"/>
          </w:tcPr>
          <w:p w:rsidR="00CC49E1" w:rsidRPr="00994775" w:rsidRDefault="00CC49E1" w:rsidP="00B804BF">
            <w:pPr>
              <w:jc w:val="center"/>
            </w:pPr>
          </w:p>
        </w:tc>
        <w:tc>
          <w:tcPr>
            <w:tcW w:w="575" w:type="pct"/>
            <w:gridSpan w:val="3"/>
            <w:vAlign w:val="center"/>
          </w:tcPr>
          <w:p w:rsidR="00CC49E1" w:rsidRPr="00994775" w:rsidRDefault="00CC49E1" w:rsidP="00B804BF">
            <w:pPr>
              <w:jc w:val="center"/>
            </w:pPr>
          </w:p>
        </w:tc>
        <w:tc>
          <w:tcPr>
            <w:tcW w:w="562" w:type="pct"/>
            <w:gridSpan w:val="3"/>
            <w:vAlign w:val="center"/>
          </w:tcPr>
          <w:p w:rsidR="00CC49E1" w:rsidRPr="00994775" w:rsidRDefault="00CC49E1" w:rsidP="00B804BF">
            <w:pPr>
              <w:jc w:val="center"/>
            </w:pPr>
          </w:p>
        </w:tc>
      </w:tr>
      <w:tr w:rsidR="00CC49E1" w:rsidRPr="00CF666C" w:rsidTr="00660FC3">
        <w:tblPrEx>
          <w:jc w:val="center"/>
        </w:tblPrEx>
        <w:trPr>
          <w:tblCellSpacing w:w="15" w:type="dxa"/>
          <w:jc w:val="center"/>
        </w:trPr>
        <w:tc>
          <w:tcPr>
            <w:tcW w:w="1125" w:type="pct"/>
            <w:gridSpan w:val="8"/>
            <w:tcBorders>
              <w:top w:val="outset" w:sz="6" w:space="0" w:color="auto"/>
              <w:bottom w:val="outset" w:sz="6" w:space="0" w:color="auto"/>
              <w:right w:val="outset" w:sz="6" w:space="0" w:color="auto"/>
            </w:tcBorders>
          </w:tcPr>
          <w:p w:rsidR="00CC49E1" w:rsidRDefault="00CC49E1" w:rsidP="00B804BF">
            <w:r w:rsidRPr="00CF666C">
              <w:t>5. Precizēta finansiālā ietekme:</w:t>
            </w:r>
          </w:p>
          <w:p w:rsidR="00CC49E1" w:rsidRPr="00CF666C" w:rsidRDefault="00CC49E1" w:rsidP="00B804BF"/>
        </w:tc>
        <w:tc>
          <w:tcPr>
            <w:tcW w:w="463" w:type="pct"/>
            <w:gridSpan w:val="5"/>
            <w:vMerge w:val="restart"/>
            <w:tcBorders>
              <w:top w:val="outset" w:sz="6" w:space="0" w:color="auto"/>
              <w:left w:val="outset" w:sz="6" w:space="0" w:color="auto"/>
              <w:bottom w:val="outset" w:sz="6" w:space="0" w:color="auto"/>
              <w:right w:val="outset" w:sz="6" w:space="0" w:color="auto"/>
            </w:tcBorders>
          </w:tcPr>
          <w:p w:rsidR="00CC49E1" w:rsidRPr="00274278" w:rsidRDefault="00CC49E1" w:rsidP="00B804BF">
            <w:pPr>
              <w:spacing w:before="100" w:beforeAutospacing="1" w:after="100" w:afterAutospacing="1" w:line="360" w:lineRule="auto"/>
              <w:ind w:firstLine="300"/>
              <w:jc w:val="center"/>
              <w:rPr>
                <w:highlight w:val="yellow"/>
              </w:rPr>
            </w:pPr>
            <w:r w:rsidRPr="00994775">
              <w:t>X</w:t>
            </w:r>
          </w:p>
        </w:tc>
        <w:tc>
          <w:tcPr>
            <w:tcW w:w="3353" w:type="pct"/>
            <w:gridSpan w:val="16"/>
            <w:tcBorders>
              <w:top w:val="outset" w:sz="6" w:space="0" w:color="auto"/>
              <w:left w:val="outset" w:sz="6" w:space="0" w:color="auto"/>
              <w:bottom w:val="outset" w:sz="6" w:space="0" w:color="auto"/>
            </w:tcBorders>
            <w:vAlign w:val="center"/>
          </w:tcPr>
          <w:p w:rsidR="00CC49E1" w:rsidRPr="00994775" w:rsidRDefault="00CC49E1" w:rsidP="00B804BF">
            <w:pPr>
              <w:jc w:val="center"/>
            </w:pPr>
          </w:p>
        </w:tc>
      </w:tr>
      <w:tr w:rsidR="00CC49E1" w:rsidRPr="00CF666C" w:rsidTr="00660FC3">
        <w:tblPrEx>
          <w:jc w:val="center"/>
        </w:tblPrEx>
        <w:trPr>
          <w:tblCellSpacing w:w="15" w:type="dxa"/>
          <w:jc w:val="center"/>
        </w:trPr>
        <w:tc>
          <w:tcPr>
            <w:tcW w:w="1125" w:type="pct"/>
            <w:gridSpan w:val="8"/>
            <w:tcBorders>
              <w:top w:val="outset" w:sz="6" w:space="0" w:color="auto"/>
              <w:bottom w:val="outset" w:sz="6" w:space="0" w:color="auto"/>
              <w:right w:val="outset" w:sz="6" w:space="0" w:color="auto"/>
            </w:tcBorders>
          </w:tcPr>
          <w:p w:rsidR="00CC49E1" w:rsidRPr="00CF666C" w:rsidRDefault="00CC49E1" w:rsidP="00B804BF">
            <w:r w:rsidRPr="00CF666C">
              <w:t>5.1. valsts pamatbudžets</w:t>
            </w:r>
          </w:p>
        </w:tc>
        <w:tc>
          <w:tcPr>
            <w:tcW w:w="463" w:type="pct"/>
            <w:gridSpan w:val="5"/>
            <w:vMerge/>
            <w:tcBorders>
              <w:top w:val="outset" w:sz="6" w:space="0" w:color="auto"/>
              <w:left w:val="outset" w:sz="6" w:space="0" w:color="auto"/>
              <w:bottom w:val="outset" w:sz="6" w:space="0" w:color="auto"/>
              <w:right w:val="outset" w:sz="6" w:space="0" w:color="auto"/>
            </w:tcBorders>
            <w:vAlign w:val="center"/>
          </w:tcPr>
          <w:p w:rsidR="00CC49E1" w:rsidRPr="00274278" w:rsidRDefault="00CC49E1" w:rsidP="00B804BF">
            <w:pPr>
              <w:jc w:val="center"/>
              <w:rPr>
                <w:highlight w:val="yellow"/>
              </w:rPr>
            </w:pPr>
          </w:p>
        </w:tc>
        <w:tc>
          <w:tcPr>
            <w:tcW w:w="510" w:type="pct"/>
            <w:gridSpan w:val="3"/>
            <w:tcBorders>
              <w:top w:val="outset" w:sz="6" w:space="0" w:color="auto"/>
              <w:left w:val="outset" w:sz="6" w:space="0" w:color="auto"/>
              <w:bottom w:val="outset" w:sz="6" w:space="0" w:color="auto"/>
              <w:right w:val="outset" w:sz="6" w:space="0" w:color="auto"/>
            </w:tcBorders>
          </w:tcPr>
          <w:p w:rsidR="00CC49E1" w:rsidRDefault="00CC49E1" w:rsidP="00B804BF">
            <w:pPr>
              <w:jc w:val="center"/>
            </w:pPr>
          </w:p>
          <w:p w:rsidR="00CC49E1" w:rsidRPr="00994775" w:rsidRDefault="00CC49E1" w:rsidP="00B804BF">
            <w:pPr>
              <w:jc w:val="center"/>
            </w:pPr>
            <w:r>
              <w:t>0</w:t>
            </w:r>
          </w:p>
        </w:tc>
        <w:tc>
          <w:tcPr>
            <w:tcW w:w="569" w:type="pct"/>
            <w:gridSpan w:val="3"/>
            <w:tcBorders>
              <w:top w:val="outset" w:sz="6" w:space="0" w:color="auto"/>
              <w:left w:val="outset" w:sz="6" w:space="0" w:color="auto"/>
              <w:bottom w:val="outset" w:sz="6" w:space="0" w:color="auto"/>
              <w:right w:val="outset" w:sz="6" w:space="0" w:color="auto"/>
            </w:tcBorders>
            <w:vAlign w:val="center"/>
          </w:tcPr>
          <w:p w:rsidR="00CC49E1" w:rsidRDefault="00CC49E1" w:rsidP="00B804BF">
            <w:pPr>
              <w:jc w:val="center"/>
            </w:pPr>
          </w:p>
          <w:p w:rsidR="00CC49E1" w:rsidRPr="00994775" w:rsidRDefault="00CC49E1" w:rsidP="00B804BF">
            <w:pPr>
              <w:jc w:val="center"/>
            </w:pPr>
            <w:r>
              <w:t>-159 040</w:t>
            </w:r>
          </w:p>
        </w:tc>
        <w:tc>
          <w:tcPr>
            <w:tcW w:w="562" w:type="pct"/>
            <w:gridSpan w:val="3"/>
            <w:tcBorders>
              <w:top w:val="outset" w:sz="6" w:space="0" w:color="auto"/>
              <w:left w:val="outset" w:sz="6" w:space="0" w:color="auto"/>
              <w:bottom w:val="outset" w:sz="6" w:space="0" w:color="auto"/>
              <w:right w:val="outset" w:sz="6" w:space="0" w:color="auto"/>
            </w:tcBorders>
            <w:vAlign w:val="center"/>
          </w:tcPr>
          <w:p w:rsidR="00CC49E1" w:rsidRDefault="00CC49E1" w:rsidP="00B804BF">
            <w:pPr>
              <w:pStyle w:val="FootnoteText"/>
              <w:jc w:val="center"/>
              <w:rPr>
                <w:sz w:val="24"/>
                <w:szCs w:val="24"/>
              </w:rPr>
            </w:pPr>
          </w:p>
          <w:p w:rsidR="00CC49E1" w:rsidRPr="00994775" w:rsidRDefault="00CC49E1" w:rsidP="00B804BF">
            <w:pPr>
              <w:pStyle w:val="FootnoteText"/>
              <w:jc w:val="center"/>
              <w:rPr>
                <w:sz w:val="24"/>
                <w:szCs w:val="24"/>
              </w:rPr>
            </w:pPr>
            <w:r>
              <w:rPr>
                <w:sz w:val="24"/>
                <w:szCs w:val="24"/>
              </w:rPr>
              <w:t>-135 667</w:t>
            </w:r>
          </w:p>
        </w:tc>
        <w:tc>
          <w:tcPr>
            <w:tcW w:w="1668" w:type="pct"/>
            <w:gridSpan w:val="7"/>
            <w:tcBorders>
              <w:top w:val="outset" w:sz="6" w:space="0" w:color="auto"/>
              <w:left w:val="outset" w:sz="6" w:space="0" w:color="auto"/>
              <w:bottom w:val="outset" w:sz="6" w:space="0" w:color="auto"/>
            </w:tcBorders>
            <w:vAlign w:val="center"/>
          </w:tcPr>
          <w:p w:rsidR="00CC49E1" w:rsidRDefault="00CC49E1" w:rsidP="00B804BF">
            <w:pPr>
              <w:pStyle w:val="FootnoteText"/>
              <w:jc w:val="center"/>
              <w:rPr>
                <w:sz w:val="24"/>
                <w:szCs w:val="24"/>
              </w:rPr>
            </w:pPr>
          </w:p>
          <w:p w:rsidR="00CC49E1" w:rsidRPr="00994775" w:rsidRDefault="00CC49E1" w:rsidP="00B804BF">
            <w:pPr>
              <w:pStyle w:val="FootnoteText"/>
              <w:jc w:val="center"/>
              <w:rPr>
                <w:sz w:val="24"/>
                <w:szCs w:val="24"/>
              </w:rPr>
            </w:pPr>
            <w:r>
              <w:rPr>
                <w:sz w:val="24"/>
                <w:szCs w:val="24"/>
              </w:rPr>
              <w:t>-135 667</w:t>
            </w:r>
          </w:p>
        </w:tc>
      </w:tr>
      <w:tr w:rsidR="00CC49E1" w:rsidRPr="00CF666C" w:rsidTr="00660FC3">
        <w:tblPrEx>
          <w:jc w:val="center"/>
        </w:tblPrEx>
        <w:trPr>
          <w:tblCellSpacing w:w="15" w:type="dxa"/>
          <w:jc w:val="center"/>
        </w:trPr>
        <w:tc>
          <w:tcPr>
            <w:tcW w:w="1125" w:type="pct"/>
            <w:gridSpan w:val="8"/>
            <w:tcBorders>
              <w:top w:val="outset" w:sz="6" w:space="0" w:color="auto"/>
              <w:bottom w:val="outset" w:sz="6" w:space="0" w:color="auto"/>
              <w:right w:val="outset" w:sz="6" w:space="0" w:color="auto"/>
            </w:tcBorders>
          </w:tcPr>
          <w:p w:rsidR="00CC49E1" w:rsidRPr="00CF666C" w:rsidRDefault="00CC49E1" w:rsidP="00B804BF">
            <w:r w:rsidRPr="00CF666C">
              <w:t>5.2. speciālais budžets</w:t>
            </w:r>
          </w:p>
        </w:tc>
        <w:tc>
          <w:tcPr>
            <w:tcW w:w="463" w:type="pct"/>
            <w:gridSpan w:val="5"/>
            <w:vMerge/>
            <w:tcBorders>
              <w:top w:val="outset" w:sz="6" w:space="0" w:color="auto"/>
              <w:left w:val="outset" w:sz="6" w:space="0" w:color="auto"/>
              <w:bottom w:val="outset" w:sz="6" w:space="0" w:color="auto"/>
              <w:right w:val="outset" w:sz="6" w:space="0" w:color="auto"/>
            </w:tcBorders>
            <w:vAlign w:val="center"/>
          </w:tcPr>
          <w:p w:rsidR="00CC49E1" w:rsidRPr="00274278" w:rsidRDefault="00CC49E1" w:rsidP="00B804BF">
            <w:pPr>
              <w:jc w:val="center"/>
              <w:rPr>
                <w:highlight w:val="yellow"/>
              </w:rPr>
            </w:pPr>
          </w:p>
        </w:tc>
        <w:tc>
          <w:tcPr>
            <w:tcW w:w="510" w:type="pct"/>
            <w:gridSpan w:val="3"/>
            <w:tcBorders>
              <w:top w:val="outset" w:sz="6" w:space="0" w:color="auto"/>
              <w:left w:val="outset" w:sz="6" w:space="0" w:color="auto"/>
              <w:bottom w:val="outset" w:sz="6" w:space="0" w:color="auto"/>
              <w:right w:val="outset" w:sz="6" w:space="0" w:color="auto"/>
            </w:tcBorders>
          </w:tcPr>
          <w:p w:rsidR="00CC49E1" w:rsidRPr="00994775" w:rsidRDefault="00CC49E1" w:rsidP="00B804BF">
            <w:pPr>
              <w:jc w:val="center"/>
            </w:pPr>
            <w:r w:rsidRPr="00994775">
              <w:t>0</w:t>
            </w:r>
          </w:p>
        </w:tc>
        <w:tc>
          <w:tcPr>
            <w:tcW w:w="569" w:type="pct"/>
            <w:gridSpan w:val="3"/>
            <w:tcBorders>
              <w:top w:val="outset" w:sz="6" w:space="0" w:color="auto"/>
              <w:left w:val="outset" w:sz="6" w:space="0" w:color="auto"/>
              <w:bottom w:val="outset" w:sz="6" w:space="0" w:color="auto"/>
              <w:right w:val="outset" w:sz="6" w:space="0" w:color="auto"/>
            </w:tcBorders>
          </w:tcPr>
          <w:p w:rsidR="00CC49E1" w:rsidRPr="00994775" w:rsidRDefault="00CC49E1" w:rsidP="00B804BF">
            <w:pPr>
              <w:jc w:val="center"/>
            </w:pPr>
          </w:p>
        </w:tc>
        <w:tc>
          <w:tcPr>
            <w:tcW w:w="562" w:type="pct"/>
            <w:gridSpan w:val="3"/>
            <w:tcBorders>
              <w:top w:val="outset" w:sz="6" w:space="0" w:color="auto"/>
              <w:left w:val="outset" w:sz="6" w:space="0" w:color="auto"/>
              <w:bottom w:val="outset" w:sz="6" w:space="0" w:color="auto"/>
              <w:right w:val="outset" w:sz="6" w:space="0" w:color="auto"/>
            </w:tcBorders>
          </w:tcPr>
          <w:p w:rsidR="00CC49E1" w:rsidRPr="00994775" w:rsidRDefault="00CC49E1" w:rsidP="00B804BF">
            <w:pPr>
              <w:jc w:val="center"/>
            </w:pPr>
          </w:p>
        </w:tc>
        <w:tc>
          <w:tcPr>
            <w:tcW w:w="1668" w:type="pct"/>
            <w:gridSpan w:val="7"/>
            <w:tcBorders>
              <w:top w:val="outset" w:sz="6" w:space="0" w:color="auto"/>
              <w:left w:val="outset" w:sz="6" w:space="0" w:color="auto"/>
              <w:bottom w:val="outset" w:sz="6" w:space="0" w:color="auto"/>
            </w:tcBorders>
          </w:tcPr>
          <w:p w:rsidR="00CC49E1" w:rsidRPr="00994775" w:rsidRDefault="00CC49E1" w:rsidP="00B804BF">
            <w:pPr>
              <w:jc w:val="center"/>
            </w:pPr>
          </w:p>
        </w:tc>
      </w:tr>
      <w:tr w:rsidR="00CC49E1" w:rsidRPr="00CF666C" w:rsidTr="00660FC3">
        <w:tblPrEx>
          <w:jc w:val="center"/>
        </w:tblPrEx>
        <w:trPr>
          <w:tblCellSpacing w:w="15" w:type="dxa"/>
          <w:jc w:val="center"/>
        </w:trPr>
        <w:tc>
          <w:tcPr>
            <w:tcW w:w="1125" w:type="pct"/>
            <w:gridSpan w:val="8"/>
            <w:tcBorders>
              <w:top w:val="outset" w:sz="6" w:space="0" w:color="auto"/>
              <w:bottom w:val="outset" w:sz="6" w:space="0" w:color="auto"/>
              <w:right w:val="outset" w:sz="6" w:space="0" w:color="auto"/>
            </w:tcBorders>
          </w:tcPr>
          <w:p w:rsidR="00CC49E1" w:rsidRPr="00CF666C" w:rsidRDefault="00CC49E1" w:rsidP="00B804BF">
            <w:r w:rsidRPr="00CF666C">
              <w:t>5.3. pašvaldību budžets</w:t>
            </w:r>
          </w:p>
        </w:tc>
        <w:tc>
          <w:tcPr>
            <w:tcW w:w="463" w:type="pct"/>
            <w:gridSpan w:val="5"/>
            <w:vMerge/>
            <w:tcBorders>
              <w:top w:val="outset" w:sz="6" w:space="0" w:color="auto"/>
              <w:left w:val="outset" w:sz="6" w:space="0" w:color="auto"/>
              <w:bottom w:val="outset" w:sz="6" w:space="0" w:color="auto"/>
              <w:right w:val="outset" w:sz="6" w:space="0" w:color="auto"/>
            </w:tcBorders>
            <w:vAlign w:val="center"/>
          </w:tcPr>
          <w:p w:rsidR="00CC49E1" w:rsidRPr="00274278" w:rsidRDefault="00CC49E1" w:rsidP="00B804BF">
            <w:pPr>
              <w:jc w:val="center"/>
              <w:rPr>
                <w:highlight w:val="yellow"/>
              </w:rPr>
            </w:pPr>
          </w:p>
        </w:tc>
        <w:tc>
          <w:tcPr>
            <w:tcW w:w="510" w:type="pct"/>
            <w:gridSpan w:val="3"/>
            <w:tcBorders>
              <w:top w:val="outset" w:sz="6" w:space="0" w:color="auto"/>
              <w:left w:val="outset" w:sz="6" w:space="0" w:color="auto"/>
              <w:bottom w:val="outset" w:sz="6" w:space="0" w:color="auto"/>
              <w:right w:val="outset" w:sz="6" w:space="0" w:color="auto"/>
            </w:tcBorders>
          </w:tcPr>
          <w:p w:rsidR="00CC49E1" w:rsidRPr="00994775" w:rsidRDefault="00CC49E1" w:rsidP="00B804BF">
            <w:pPr>
              <w:jc w:val="center"/>
            </w:pPr>
            <w:r w:rsidRPr="00994775">
              <w:t>0</w:t>
            </w:r>
          </w:p>
        </w:tc>
        <w:tc>
          <w:tcPr>
            <w:tcW w:w="569" w:type="pct"/>
            <w:gridSpan w:val="3"/>
            <w:tcBorders>
              <w:top w:val="outset" w:sz="6" w:space="0" w:color="auto"/>
              <w:left w:val="outset" w:sz="6" w:space="0" w:color="auto"/>
              <w:bottom w:val="outset" w:sz="6" w:space="0" w:color="auto"/>
              <w:right w:val="outset" w:sz="6" w:space="0" w:color="auto"/>
            </w:tcBorders>
          </w:tcPr>
          <w:p w:rsidR="00CC49E1" w:rsidRPr="00994775" w:rsidRDefault="00CC49E1" w:rsidP="00B804BF">
            <w:pPr>
              <w:jc w:val="center"/>
            </w:pPr>
          </w:p>
        </w:tc>
        <w:tc>
          <w:tcPr>
            <w:tcW w:w="562" w:type="pct"/>
            <w:gridSpan w:val="3"/>
            <w:tcBorders>
              <w:top w:val="outset" w:sz="6" w:space="0" w:color="auto"/>
              <w:left w:val="outset" w:sz="6" w:space="0" w:color="auto"/>
              <w:bottom w:val="outset" w:sz="6" w:space="0" w:color="auto"/>
              <w:right w:val="outset" w:sz="6" w:space="0" w:color="auto"/>
            </w:tcBorders>
          </w:tcPr>
          <w:p w:rsidR="00CC49E1" w:rsidRPr="00994775" w:rsidRDefault="00CC49E1" w:rsidP="00B804BF">
            <w:pPr>
              <w:jc w:val="center"/>
            </w:pPr>
          </w:p>
        </w:tc>
        <w:tc>
          <w:tcPr>
            <w:tcW w:w="1668" w:type="pct"/>
            <w:gridSpan w:val="7"/>
            <w:tcBorders>
              <w:top w:val="outset" w:sz="6" w:space="0" w:color="auto"/>
              <w:left w:val="outset" w:sz="6" w:space="0" w:color="auto"/>
              <w:bottom w:val="outset" w:sz="6" w:space="0" w:color="auto"/>
            </w:tcBorders>
          </w:tcPr>
          <w:p w:rsidR="00CC49E1" w:rsidRPr="00994775" w:rsidRDefault="00CC49E1" w:rsidP="00B804BF">
            <w:pPr>
              <w:jc w:val="center"/>
            </w:pPr>
          </w:p>
        </w:tc>
      </w:tr>
      <w:tr w:rsidR="00CC49E1" w:rsidRPr="00CF666C" w:rsidTr="00660FC3">
        <w:tblPrEx>
          <w:jc w:val="center"/>
        </w:tblPrEx>
        <w:trPr>
          <w:tblCellSpacing w:w="15" w:type="dxa"/>
          <w:jc w:val="center"/>
        </w:trPr>
        <w:tc>
          <w:tcPr>
            <w:tcW w:w="1125" w:type="pct"/>
            <w:gridSpan w:val="8"/>
            <w:tcBorders>
              <w:top w:val="outset" w:sz="6" w:space="0" w:color="auto"/>
              <w:bottom w:val="outset" w:sz="6" w:space="0" w:color="auto"/>
              <w:right w:val="outset" w:sz="6" w:space="0" w:color="auto"/>
            </w:tcBorders>
          </w:tcPr>
          <w:p w:rsidR="00CC49E1" w:rsidRPr="001576F6" w:rsidRDefault="00CC49E1" w:rsidP="00CF666C">
            <w:r w:rsidRPr="001576F6">
              <w:rPr>
                <w:sz w:val="22"/>
                <w:szCs w:val="22"/>
              </w:rPr>
              <w:t>6. Detalizēts ieņēmumu un izdevumu aprēķins (ja nepieciešams, detalizētu ieņēmumu un izdevumu aprēķinu var pievienot anotācijas pielikumā):</w:t>
            </w:r>
          </w:p>
        </w:tc>
        <w:tc>
          <w:tcPr>
            <w:tcW w:w="3831" w:type="pct"/>
            <w:gridSpan w:val="21"/>
            <w:vMerge w:val="restart"/>
            <w:tcBorders>
              <w:top w:val="outset" w:sz="6" w:space="0" w:color="auto"/>
              <w:left w:val="outset" w:sz="6" w:space="0" w:color="auto"/>
              <w:bottom w:val="outset" w:sz="6" w:space="0" w:color="auto"/>
            </w:tcBorders>
            <w:vAlign w:val="center"/>
          </w:tcPr>
          <w:p w:rsidR="00CC49E1" w:rsidRPr="00994775" w:rsidRDefault="00CC49E1" w:rsidP="00C90D36">
            <w:pPr>
              <w:pStyle w:val="FootnoteText"/>
              <w:jc w:val="both"/>
              <w:rPr>
                <w:sz w:val="24"/>
                <w:szCs w:val="24"/>
              </w:rPr>
            </w:pPr>
            <w:r w:rsidRPr="00994775">
              <w:rPr>
                <w:sz w:val="24"/>
                <w:szCs w:val="24"/>
              </w:rPr>
              <w:t xml:space="preserve">Lai nodrošinātu no 2015.gada jūlija direktīvas 2013/32/ES un direktīvas 2013/33/ES nosacījumu ieviešanu </w:t>
            </w:r>
            <w:r>
              <w:rPr>
                <w:sz w:val="24"/>
                <w:szCs w:val="24"/>
              </w:rPr>
              <w:t xml:space="preserve">Iekšlietu ministrijai (Pārvaldei) </w:t>
            </w:r>
            <w:r w:rsidRPr="002A5E2A">
              <w:rPr>
                <w:sz w:val="24"/>
                <w:szCs w:val="24"/>
              </w:rPr>
              <w:t xml:space="preserve">budžeta </w:t>
            </w:r>
            <w:r w:rsidRPr="00BC6288">
              <w:rPr>
                <w:b/>
                <w:i/>
                <w:sz w:val="24"/>
                <w:szCs w:val="24"/>
              </w:rPr>
              <w:t>apakšprogrammā 11.01.00 „Pilsonības un migrācijas lietu pārvalde”</w:t>
            </w:r>
            <w:r>
              <w:rPr>
                <w:color w:val="FF0000"/>
                <w:sz w:val="24"/>
                <w:szCs w:val="24"/>
              </w:rPr>
              <w:t xml:space="preserve"> </w:t>
            </w:r>
            <w:r w:rsidRPr="00994775">
              <w:rPr>
                <w:sz w:val="24"/>
                <w:szCs w:val="24"/>
              </w:rPr>
              <w:t>papildus nepieciešams ieviest 3 jaunas amata vietas un nepieciešami finanšu līdzekļi</w:t>
            </w:r>
            <w:r>
              <w:rPr>
                <w:sz w:val="24"/>
                <w:szCs w:val="24"/>
              </w:rPr>
              <w:t xml:space="preserve">, kas tiks nodrošināti </w:t>
            </w:r>
            <w:r w:rsidRPr="002A5E2A">
              <w:rPr>
                <w:bCs/>
                <w:sz w:val="24"/>
                <w:szCs w:val="24"/>
              </w:rPr>
              <w:t>piešķirto valsts budžeta līdzekļu ietvaros</w:t>
            </w:r>
            <w:r w:rsidRPr="002A5E2A">
              <w:rPr>
                <w:sz w:val="24"/>
                <w:szCs w:val="24"/>
              </w:rPr>
              <w:t xml:space="preserve">, veicot apropriācijas pārdali </w:t>
            </w:r>
            <w:r w:rsidRPr="00994775">
              <w:rPr>
                <w:b/>
                <w:sz w:val="24"/>
                <w:szCs w:val="24"/>
              </w:rPr>
              <w:t xml:space="preserve">2015.gadā </w:t>
            </w:r>
            <w:r>
              <w:rPr>
                <w:b/>
                <w:sz w:val="24"/>
                <w:szCs w:val="24"/>
              </w:rPr>
              <w:t>78 200</w:t>
            </w:r>
            <w:r w:rsidRPr="00994775">
              <w:rPr>
                <w:b/>
                <w:sz w:val="24"/>
                <w:szCs w:val="24"/>
              </w:rPr>
              <w:t xml:space="preserve"> </w:t>
            </w:r>
            <w:r w:rsidRPr="00994775">
              <w:rPr>
                <w:b/>
                <w:i/>
                <w:sz w:val="24"/>
                <w:szCs w:val="24"/>
              </w:rPr>
              <w:t xml:space="preserve">euro </w:t>
            </w:r>
            <w:r w:rsidRPr="00994775">
              <w:rPr>
                <w:b/>
                <w:sz w:val="24"/>
                <w:szCs w:val="24"/>
              </w:rPr>
              <w:t>apmērā</w:t>
            </w:r>
            <w:r>
              <w:rPr>
                <w:b/>
                <w:sz w:val="24"/>
                <w:szCs w:val="24"/>
              </w:rPr>
              <w:t xml:space="preserve"> </w:t>
            </w:r>
            <w:r w:rsidRPr="00994775">
              <w:rPr>
                <w:b/>
                <w:sz w:val="24"/>
                <w:szCs w:val="24"/>
              </w:rPr>
              <w:t>2016.gadā un turpmāk ik gadu 119</w:t>
            </w:r>
            <w:r>
              <w:rPr>
                <w:b/>
                <w:sz w:val="24"/>
                <w:szCs w:val="24"/>
              </w:rPr>
              <w:t> </w:t>
            </w:r>
            <w:r w:rsidRPr="00994775">
              <w:rPr>
                <w:b/>
                <w:sz w:val="24"/>
                <w:szCs w:val="24"/>
              </w:rPr>
              <w:t>310</w:t>
            </w:r>
            <w:r>
              <w:rPr>
                <w:b/>
                <w:sz w:val="24"/>
                <w:szCs w:val="24"/>
              </w:rPr>
              <w:t xml:space="preserve"> </w:t>
            </w:r>
            <w:r w:rsidRPr="00994775">
              <w:rPr>
                <w:b/>
                <w:i/>
                <w:sz w:val="24"/>
                <w:szCs w:val="24"/>
              </w:rPr>
              <w:t>euro</w:t>
            </w:r>
            <w:r w:rsidRPr="00994775">
              <w:rPr>
                <w:b/>
                <w:sz w:val="24"/>
                <w:szCs w:val="24"/>
              </w:rPr>
              <w:t xml:space="preserve">, </w:t>
            </w:r>
            <w:r w:rsidRPr="00994775">
              <w:rPr>
                <w:sz w:val="24"/>
                <w:szCs w:val="24"/>
              </w:rPr>
              <w:t>tai skaitā:</w:t>
            </w:r>
          </w:p>
          <w:p w:rsidR="00CC49E1" w:rsidRPr="00994775" w:rsidRDefault="00CC49E1" w:rsidP="00C90D36">
            <w:pPr>
              <w:pStyle w:val="FootnoteText"/>
              <w:jc w:val="both"/>
              <w:rPr>
                <w:sz w:val="24"/>
                <w:szCs w:val="24"/>
              </w:rPr>
            </w:pPr>
            <w:r w:rsidRPr="00994775">
              <w:rPr>
                <w:b/>
                <w:sz w:val="24"/>
                <w:szCs w:val="24"/>
              </w:rPr>
              <w:t>Atlīdzībai</w:t>
            </w:r>
            <w:r w:rsidRPr="00994775">
              <w:rPr>
                <w:sz w:val="24"/>
                <w:szCs w:val="24"/>
              </w:rPr>
              <w:t xml:space="preserve"> 58 910</w:t>
            </w:r>
            <w:r w:rsidRPr="00994775">
              <w:rPr>
                <w:i/>
                <w:sz w:val="24"/>
                <w:szCs w:val="24"/>
              </w:rPr>
              <w:t xml:space="preserve"> euro </w:t>
            </w:r>
            <w:r>
              <w:rPr>
                <w:sz w:val="24"/>
                <w:szCs w:val="24"/>
              </w:rPr>
              <w:t>no 2016.</w:t>
            </w:r>
            <w:r w:rsidRPr="00994775">
              <w:rPr>
                <w:sz w:val="24"/>
                <w:szCs w:val="24"/>
              </w:rPr>
              <w:t xml:space="preserve">gada un turpmāk, 31 270 </w:t>
            </w:r>
            <w:r w:rsidRPr="00994775">
              <w:rPr>
                <w:i/>
                <w:sz w:val="24"/>
                <w:szCs w:val="24"/>
              </w:rPr>
              <w:t>euro</w:t>
            </w:r>
            <w:r w:rsidRPr="00994775">
              <w:rPr>
                <w:sz w:val="24"/>
                <w:szCs w:val="24"/>
              </w:rPr>
              <w:t xml:space="preserve"> 2015.gadā (atalgojums 46 569 </w:t>
            </w:r>
            <w:r w:rsidRPr="00994775">
              <w:rPr>
                <w:i/>
                <w:sz w:val="24"/>
                <w:szCs w:val="24"/>
              </w:rPr>
              <w:t>euro</w:t>
            </w:r>
            <w:r>
              <w:rPr>
                <w:sz w:val="24"/>
                <w:szCs w:val="24"/>
              </w:rPr>
              <w:t xml:space="preserve"> no 2016.</w:t>
            </w:r>
            <w:r w:rsidRPr="00994775">
              <w:rPr>
                <w:sz w:val="24"/>
                <w:szCs w:val="24"/>
              </w:rPr>
              <w:t xml:space="preserve">gada un turpmāk, 25 099 </w:t>
            </w:r>
            <w:r w:rsidRPr="00994775">
              <w:rPr>
                <w:i/>
                <w:sz w:val="24"/>
                <w:szCs w:val="24"/>
              </w:rPr>
              <w:t>euro</w:t>
            </w:r>
            <w:r w:rsidRPr="00994775">
              <w:rPr>
                <w:sz w:val="24"/>
                <w:szCs w:val="24"/>
              </w:rPr>
              <w:t xml:space="preserve"> 2015.gadā):</w:t>
            </w:r>
          </w:p>
          <w:p w:rsidR="00CC49E1" w:rsidRPr="00994775" w:rsidRDefault="00CC49E1" w:rsidP="00C90D36">
            <w:pPr>
              <w:pStyle w:val="FootnoteText"/>
              <w:jc w:val="both"/>
              <w:rPr>
                <w:sz w:val="24"/>
                <w:szCs w:val="24"/>
              </w:rPr>
            </w:pPr>
            <w:r w:rsidRPr="00994775">
              <w:rPr>
                <w:sz w:val="24"/>
                <w:szCs w:val="24"/>
                <w:u w:val="single"/>
              </w:rPr>
              <w:t>35 784</w:t>
            </w:r>
            <w:r w:rsidRPr="00994775">
              <w:rPr>
                <w:i/>
                <w:sz w:val="24"/>
                <w:szCs w:val="24"/>
                <w:u w:val="single"/>
              </w:rPr>
              <w:t xml:space="preserve"> euro</w:t>
            </w:r>
            <w:r w:rsidRPr="00994775">
              <w:rPr>
                <w:sz w:val="24"/>
                <w:szCs w:val="24"/>
                <w:u w:val="single"/>
              </w:rPr>
              <w:t xml:space="preserve"> (EKK1114)</w:t>
            </w:r>
            <w:r w:rsidRPr="00994775">
              <w:rPr>
                <w:sz w:val="24"/>
                <w:szCs w:val="24"/>
              </w:rPr>
              <w:t xml:space="preserve"> valsts civi</w:t>
            </w:r>
            <w:r>
              <w:rPr>
                <w:sz w:val="24"/>
                <w:szCs w:val="24"/>
              </w:rPr>
              <w:t xml:space="preserve">ldienesta ierēdņu mēnešalga): </w:t>
            </w:r>
            <w:r w:rsidRPr="00994775">
              <w:rPr>
                <w:sz w:val="24"/>
                <w:szCs w:val="24"/>
              </w:rPr>
              <w:t xml:space="preserve">vecākā referenta vietas 3 x 994 </w:t>
            </w:r>
            <w:r w:rsidRPr="00994775">
              <w:rPr>
                <w:i/>
                <w:sz w:val="24"/>
                <w:szCs w:val="24"/>
              </w:rPr>
              <w:t>euro</w:t>
            </w:r>
            <w:r w:rsidRPr="00994775">
              <w:rPr>
                <w:sz w:val="24"/>
                <w:szCs w:val="24"/>
              </w:rPr>
              <w:t xml:space="preserve"> ( mēnešalga 35 amatu saimei, 2 līmenim, 9 mēnešalgu grupas 3.kategorija) x 12 (gada mēnešu skaits) = 35 784 </w:t>
            </w:r>
            <w:r w:rsidRPr="00994775">
              <w:rPr>
                <w:i/>
                <w:sz w:val="24"/>
                <w:szCs w:val="24"/>
              </w:rPr>
              <w:t>euro</w:t>
            </w:r>
            <w:r w:rsidRPr="00994775">
              <w:rPr>
                <w:sz w:val="24"/>
                <w:szCs w:val="24"/>
              </w:rPr>
              <w:t xml:space="preserve"> (n</w:t>
            </w:r>
            <w:r>
              <w:rPr>
                <w:sz w:val="24"/>
                <w:szCs w:val="24"/>
              </w:rPr>
              <w:t>o 2016. gada un turpmāk). 2015.</w:t>
            </w:r>
            <w:r w:rsidRPr="00994775">
              <w:rPr>
                <w:sz w:val="24"/>
                <w:szCs w:val="24"/>
              </w:rPr>
              <w:t xml:space="preserve">gada 6 mēnešiem 35 784 </w:t>
            </w:r>
            <w:r w:rsidRPr="00994775">
              <w:rPr>
                <w:i/>
                <w:sz w:val="24"/>
                <w:szCs w:val="24"/>
              </w:rPr>
              <w:t>euro</w:t>
            </w:r>
            <w:r>
              <w:rPr>
                <w:i/>
                <w:sz w:val="24"/>
                <w:szCs w:val="24"/>
              </w:rPr>
              <w:t xml:space="preserve"> </w:t>
            </w:r>
            <w:r w:rsidRPr="00994775">
              <w:rPr>
                <w:sz w:val="24"/>
                <w:szCs w:val="24"/>
              </w:rPr>
              <w:t xml:space="preserve">: 2 = 17 892 </w:t>
            </w:r>
            <w:r w:rsidRPr="00994775">
              <w:rPr>
                <w:i/>
                <w:sz w:val="24"/>
                <w:szCs w:val="24"/>
              </w:rPr>
              <w:t>euro</w:t>
            </w:r>
          </w:p>
          <w:p w:rsidR="00CC49E1" w:rsidRPr="00994775" w:rsidRDefault="00CC49E1" w:rsidP="00C90D36">
            <w:pPr>
              <w:pStyle w:val="FootnoteText"/>
              <w:jc w:val="both"/>
              <w:rPr>
                <w:i/>
                <w:sz w:val="24"/>
                <w:szCs w:val="24"/>
              </w:rPr>
            </w:pPr>
            <w:r w:rsidRPr="00994775">
              <w:rPr>
                <w:sz w:val="24"/>
                <w:szCs w:val="24"/>
                <w:u w:val="single"/>
              </w:rPr>
              <w:t>3 578</w:t>
            </w:r>
            <w:r w:rsidRPr="00994775">
              <w:rPr>
                <w:i/>
                <w:sz w:val="24"/>
                <w:szCs w:val="24"/>
                <w:u w:val="single"/>
              </w:rPr>
              <w:t xml:space="preserve"> euro</w:t>
            </w:r>
            <w:r w:rsidRPr="00994775">
              <w:rPr>
                <w:sz w:val="24"/>
                <w:szCs w:val="24"/>
                <w:u w:val="single"/>
              </w:rPr>
              <w:t xml:space="preserve"> (EKK 1147)</w:t>
            </w:r>
            <w:r w:rsidRPr="00994775">
              <w:rPr>
                <w:sz w:val="24"/>
                <w:szCs w:val="24"/>
              </w:rPr>
              <w:t xml:space="preserve"> vispārējas piemaksas 10% apmērā no plānotas mēnešalgas kopsummas gadā (35 784 </w:t>
            </w:r>
            <w:r w:rsidRPr="00994775">
              <w:rPr>
                <w:i/>
                <w:sz w:val="24"/>
                <w:szCs w:val="24"/>
              </w:rPr>
              <w:t>euro</w:t>
            </w:r>
            <w:r>
              <w:rPr>
                <w:sz w:val="24"/>
                <w:szCs w:val="24"/>
              </w:rPr>
              <w:t xml:space="preserve"> x 0.10 = </w:t>
            </w:r>
            <w:r w:rsidRPr="00994775">
              <w:rPr>
                <w:sz w:val="24"/>
                <w:szCs w:val="24"/>
              </w:rPr>
              <w:t>3</w:t>
            </w:r>
            <w:r>
              <w:rPr>
                <w:sz w:val="24"/>
                <w:szCs w:val="24"/>
              </w:rPr>
              <w:t> </w:t>
            </w:r>
            <w:r w:rsidRPr="00994775">
              <w:rPr>
                <w:sz w:val="24"/>
                <w:szCs w:val="24"/>
              </w:rPr>
              <w:t>57</w:t>
            </w:r>
            <w:r>
              <w:rPr>
                <w:sz w:val="24"/>
                <w:szCs w:val="24"/>
              </w:rPr>
              <w:t xml:space="preserve">8 </w:t>
            </w:r>
            <w:r w:rsidRPr="00994775">
              <w:rPr>
                <w:i/>
                <w:sz w:val="24"/>
                <w:szCs w:val="24"/>
              </w:rPr>
              <w:t>euro</w:t>
            </w:r>
            <w:r>
              <w:rPr>
                <w:sz w:val="24"/>
                <w:szCs w:val="24"/>
              </w:rPr>
              <w:t xml:space="preserve">); </w:t>
            </w:r>
            <w:r w:rsidRPr="00994775">
              <w:rPr>
                <w:sz w:val="24"/>
                <w:szCs w:val="24"/>
              </w:rPr>
              <w:t>(no 2016. gada un turpmāk). 2015. gada 6 mēnešiem 3</w:t>
            </w:r>
            <w:r>
              <w:rPr>
                <w:sz w:val="24"/>
                <w:szCs w:val="24"/>
              </w:rPr>
              <w:t> </w:t>
            </w:r>
            <w:r w:rsidRPr="00994775">
              <w:rPr>
                <w:sz w:val="24"/>
                <w:szCs w:val="24"/>
              </w:rPr>
              <w:t>57</w:t>
            </w:r>
            <w:r>
              <w:rPr>
                <w:sz w:val="24"/>
                <w:szCs w:val="24"/>
              </w:rPr>
              <w:t xml:space="preserve">8 </w:t>
            </w:r>
            <w:r w:rsidRPr="00994775">
              <w:rPr>
                <w:i/>
                <w:sz w:val="24"/>
                <w:szCs w:val="24"/>
              </w:rPr>
              <w:t>euro</w:t>
            </w:r>
            <w:r w:rsidRPr="00994775">
              <w:rPr>
                <w:sz w:val="24"/>
                <w:szCs w:val="24"/>
              </w:rPr>
              <w:t xml:space="preserve"> : 2 = 1 789</w:t>
            </w:r>
            <w:r w:rsidRPr="00994775">
              <w:rPr>
                <w:i/>
                <w:sz w:val="24"/>
                <w:szCs w:val="24"/>
              </w:rPr>
              <w:t xml:space="preserve"> euro</w:t>
            </w:r>
          </w:p>
          <w:p w:rsidR="00CC49E1" w:rsidRPr="00994775" w:rsidRDefault="00CC49E1" w:rsidP="00C90D36">
            <w:pPr>
              <w:pStyle w:val="FootnoteText"/>
              <w:jc w:val="both"/>
              <w:rPr>
                <w:i/>
                <w:sz w:val="24"/>
                <w:szCs w:val="24"/>
              </w:rPr>
            </w:pPr>
            <w:r w:rsidRPr="006F42F7">
              <w:rPr>
                <w:sz w:val="24"/>
                <w:szCs w:val="24"/>
                <w:u w:val="single"/>
              </w:rPr>
              <w:t>3 578</w:t>
            </w:r>
            <w:r w:rsidRPr="00994775">
              <w:rPr>
                <w:i/>
                <w:sz w:val="24"/>
                <w:szCs w:val="24"/>
                <w:u w:val="single"/>
              </w:rPr>
              <w:t xml:space="preserve"> euro</w:t>
            </w:r>
            <w:r w:rsidRPr="00994775">
              <w:rPr>
                <w:sz w:val="24"/>
                <w:szCs w:val="24"/>
                <w:u w:val="single"/>
              </w:rPr>
              <w:t xml:space="preserve"> (EKK 1148)</w:t>
            </w:r>
            <w:r w:rsidRPr="00994775">
              <w:rPr>
                <w:sz w:val="24"/>
                <w:szCs w:val="24"/>
              </w:rPr>
              <w:t xml:space="preserve"> naudas balvas, prēmijas 10% apmērā no plānotas mēnešalgas kopsummas gadā (35 784 </w:t>
            </w:r>
            <w:r w:rsidRPr="00994775">
              <w:rPr>
                <w:i/>
                <w:sz w:val="24"/>
                <w:szCs w:val="24"/>
              </w:rPr>
              <w:t>euro</w:t>
            </w:r>
            <w:r>
              <w:rPr>
                <w:sz w:val="24"/>
                <w:szCs w:val="24"/>
              </w:rPr>
              <w:t xml:space="preserve"> x 0.10 = </w:t>
            </w:r>
            <w:r w:rsidRPr="00994775">
              <w:rPr>
                <w:sz w:val="24"/>
                <w:szCs w:val="24"/>
              </w:rPr>
              <w:t>3 578</w:t>
            </w:r>
            <w:r w:rsidRPr="00994775">
              <w:rPr>
                <w:i/>
                <w:sz w:val="24"/>
                <w:szCs w:val="24"/>
              </w:rPr>
              <w:t xml:space="preserve"> euro</w:t>
            </w:r>
            <w:r w:rsidRPr="00994775">
              <w:rPr>
                <w:sz w:val="24"/>
                <w:szCs w:val="24"/>
              </w:rPr>
              <w:t>);</w:t>
            </w:r>
            <w:r>
              <w:rPr>
                <w:sz w:val="24"/>
                <w:szCs w:val="24"/>
              </w:rPr>
              <w:t xml:space="preserve"> </w:t>
            </w:r>
            <w:r w:rsidRPr="00994775">
              <w:rPr>
                <w:sz w:val="24"/>
                <w:szCs w:val="24"/>
              </w:rPr>
              <w:t>(no 2016. gada un turpmāk). 2015. gada 6 mēnešiem 3</w:t>
            </w:r>
            <w:r>
              <w:rPr>
                <w:sz w:val="24"/>
                <w:szCs w:val="24"/>
              </w:rPr>
              <w:t> </w:t>
            </w:r>
            <w:r w:rsidRPr="00994775">
              <w:rPr>
                <w:sz w:val="24"/>
                <w:szCs w:val="24"/>
              </w:rPr>
              <w:t>57</w:t>
            </w:r>
            <w:r>
              <w:rPr>
                <w:sz w:val="24"/>
                <w:szCs w:val="24"/>
              </w:rPr>
              <w:t xml:space="preserve">8 </w:t>
            </w:r>
            <w:r w:rsidRPr="00994775">
              <w:rPr>
                <w:i/>
                <w:sz w:val="24"/>
                <w:szCs w:val="24"/>
              </w:rPr>
              <w:t>euro</w:t>
            </w:r>
            <w:r w:rsidRPr="00994775">
              <w:rPr>
                <w:sz w:val="24"/>
                <w:szCs w:val="24"/>
              </w:rPr>
              <w:t xml:space="preserve"> : 2 = 1 789</w:t>
            </w:r>
            <w:r w:rsidRPr="00994775">
              <w:rPr>
                <w:i/>
                <w:sz w:val="24"/>
                <w:szCs w:val="24"/>
              </w:rPr>
              <w:t xml:space="preserve"> euro</w:t>
            </w:r>
          </w:p>
          <w:p w:rsidR="00CC49E1" w:rsidRPr="00994775" w:rsidRDefault="00CC49E1" w:rsidP="00C90D36">
            <w:pPr>
              <w:pStyle w:val="FootnoteText"/>
              <w:jc w:val="both"/>
              <w:rPr>
                <w:sz w:val="24"/>
                <w:szCs w:val="24"/>
              </w:rPr>
            </w:pPr>
            <w:r w:rsidRPr="00994775">
              <w:rPr>
                <w:sz w:val="24"/>
                <w:szCs w:val="24"/>
              </w:rPr>
              <w:t>Patvēruma lietu nodaļas darbinieku veselības apdrošināšana</w:t>
            </w:r>
          </w:p>
          <w:p w:rsidR="00CC49E1" w:rsidRPr="00994775" w:rsidRDefault="00CC49E1" w:rsidP="00C90D36">
            <w:pPr>
              <w:pStyle w:val="FootnoteText"/>
              <w:jc w:val="both"/>
              <w:rPr>
                <w:sz w:val="24"/>
                <w:szCs w:val="24"/>
              </w:rPr>
            </w:pPr>
            <w:r w:rsidRPr="00994775">
              <w:rPr>
                <w:sz w:val="24"/>
                <w:szCs w:val="24"/>
                <w:u w:val="single"/>
              </w:rPr>
              <w:t xml:space="preserve">3 629 </w:t>
            </w:r>
            <w:r w:rsidRPr="00994775">
              <w:rPr>
                <w:i/>
                <w:sz w:val="24"/>
                <w:szCs w:val="24"/>
                <w:u w:val="single"/>
              </w:rPr>
              <w:t>euro</w:t>
            </w:r>
            <w:r w:rsidRPr="00994775">
              <w:rPr>
                <w:sz w:val="24"/>
                <w:szCs w:val="24"/>
              </w:rPr>
              <w:t xml:space="preserve"> = 17 darbinieki* x 213.43 </w:t>
            </w:r>
            <w:r w:rsidRPr="00994775">
              <w:rPr>
                <w:i/>
                <w:sz w:val="24"/>
                <w:szCs w:val="24"/>
              </w:rPr>
              <w:t>euro</w:t>
            </w:r>
            <w:r w:rsidRPr="00994775">
              <w:rPr>
                <w:sz w:val="24"/>
                <w:szCs w:val="24"/>
              </w:rPr>
              <w:t xml:space="preserve"> </w:t>
            </w:r>
            <w:r w:rsidRPr="00994775">
              <w:rPr>
                <w:sz w:val="24"/>
                <w:szCs w:val="24"/>
                <w:u w:val="single"/>
              </w:rPr>
              <w:t>(EKK 1170)</w:t>
            </w:r>
            <w:r w:rsidRPr="00994775">
              <w:t xml:space="preserve"> </w:t>
            </w:r>
            <w:r w:rsidRPr="00994775">
              <w:rPr>
                <w:sz w:val="24"/>
                <w:szCs w:val="24"/>
              </w:rPr>
              <w:t> darba devēja piešķirtie labumi un maksājumi</w:t>
            </w:r>
          </w:p>
          <w:p w:rsidR="00CC49E1" w:rsidRPr="00994775" w:rsidRDefault="00CC49E1" w:rsidP="00C90D36">
            <w:pPr>
              <w:pStyle w:val="FootnoteText"/>
              <w:jc w:val="both"/>
              <w:rPr>
                <w:i/>
                <w:sz w:val="22"/>
                <w:szCs w:val="22"/>
              </w:rPr>
            </w:pPr>
            <w:r w:rsidRPr="00994775">
              <w:rPr>
                <w:sz w:val="24"/>
                <w:szCs w:val="24"/>
              </w:rPr>
              <w:t>*</w:t>
            </w:r>
            <w:r w:rsidRPr="00994775">
              <w:rPr>
                <w:i/>
                <w:sz w:val="22"/>
                <w:szCs w:val="22"/>
              </w:rPr>
              <w:t>darbinieki, kuru darba pienākumi dažādos patvēruma procedūras posmos, t.sk. patvēruma meklētāju izmitināšanas centrā, ir tieši saistīti ar patvēruma meklētājiem.</w:t>
            </w:r>
          </w:p>
          <w:p w:rsidR="00CC49E1" w:rsidRPr="00994775" w:rsidRDefault="00CC49E1" w:rsidP="00C90D36">
            <w:pPr>
              <w:pStyle w:val="FootnoteText"/>
              <w:jc w:val="both"/>
              <w:rPr>
                <w:sz w:val="24"/>
                <w:szCs w:val="24"/>
              </w:rPr>
            </w:pPr>
          </w:p>
          <w:p w:rsidR="00CC49E1" w:rsidRPr="00994775" w:rsidRDefault="00CC49E1" w:rsidP="00C90D36">
            <w:pPr>
              <w:pStyle w:val="FootnoteText"/>
              <w:jc w:val="both"/>
              <w:rPr>
                <w:i/>
                <w:sz w:val="24"/>
                <w:szCs w:val="24"/>
              </w:rPr>
            </w:pPr>
            <w:r w:rsidRPr="00994775">
              <w:rPr>
                <w:sz w:val="24"/>
                <w:szCs w:val="24"/>
              </w:rPr>
              <w:t xml:space="preserve"> </w:t>
            </w:r>
            <w:r w:rsidRPr="00994775">
              <w:rPr>
                <w:sz w:val="24"/>
                <w:szCs w:val="24"/>
                <w:u w:val="single"/>
              </w:rPr>
              <w:t>1 789</w:t>
            </w:r>
            <w:r w:rsidRPr="00994775">
              <w:rPr>
                <w:i/>
                <w:sz w:val="24"/>
                <w:szCs w:val="24"/>
                <w:u w:val="single"/>
              </w:rPr>
              <w:t xml:space="preserve"> euro</w:t>
            </w:r>
            <w:r w:rsidRPr="00994775">
              <w:rPr>
                <w:sz w:val="24"/>
                <w:szCs w:val="24"/>
                <w:u w:val="single"/>
              </w:rPr>
              <w:t xml:space="preserve"> </w:t>
            </w:r>
            <w:r w:rsidRPr="00994775">
              <w:rPr>
                <w:sz w:val="24"/>
                <w:szCs w:val="24"/>
              </w:rPr>
              <w:t xml:space="preserve">(EKK– 1221 darba devēja pabalsti un kompensācijas) sociālās garantijas 5% apmērā no plānotas mēnešalgas kopsummas gadā (35 784 </w:t>
            </w:r>
            <w:r w:rsidRPr="00994775">
              <w:rPr>
                <w:i/>
                <w:sz w:val="24"/>
                <w:szCs w:val="24"/>
              </w:rPr>
              <w:t>euro</w:t>
            </w:r>
            <w:r w:rsidRPr="00994775">
              <w:rPr>
                <w:sz w:val="24"/>
                <w:szCs w:val="24"/>
              </w:rPr>
              <w:t xml:space="preserve"> x 0.05 = 1 789</w:t>
            </w:r>
            <w:r w:rsidRPr="00994775">
              <w:rPr>
                <w:i/>
                <w:sz w:val="24"/>
                <w:szCs w:val="24"/>
              </w:rPr>
              <w:t xml:space="preserve"> euro</w:t>
            </w:r>
            <w:r w:rsidRPr="00994775">
              <w:rPr>
                <w:sz w:val="24"/>
                <w:szCs w:val="24"/>
              </w:rPr>
              <w:t>); (no 2016. gada un turpmāk). 2015. gada 6 mēnešiem 1 789</w:t>
            </w:r>
            <w:r w:rsidRPr="00994775">
              <w:rPr>
                <w:i/>
                <w:sz w:val="24"/>
                <w:szCs w:val="24"/>
              </w:rPr>
              <w:t xml:space="preserve"> euro</w:t>
            </w:r>
            <w:r w:rsidRPr="00994775">
              <w:rPr>
                <w:sz w:val="24"/>
                <w:szCs w:val="24"/>
              </w:rPr>
              <w:t xml:space="preserve"> : 2 = 895</w:t>
            </w:r>
            <w:r w:rsidRPr="00994775">
              <w:rPr>
                <w:i/>
                <w:sz w:val="24"/>
                <w:szCs w:val="24"/>
              </w:rPr>
              <w:t xml:space="preserve"> euro</w:t>
            </w:r>
          </w:p>
          <w:p w:rsidR="00CC49E1" w:rsidRPr="00994775" w:rsidRDefault="00CC49E1" w:rsidP="00C90D36">
            <w:pPr>
              <w:pStyle w:val="FootnoteText"/>
              <w:jc w:val="both"/>
              <w:rPr>
                <w:sz w:val="24"/>
                <w:szCs w:val="24"/>
                <w:u w:val="single"/>
              </w:rPr>
            </w:pPr>
            <w:r w:rsidRPr="00994775">
              <w:rPr>
                <w:sz w:val="24"/>
                <w:szCs w:val="24"/>
              </w:rPr>
              <w:t>42 940</w:t>
            </w:r>
            <w:r w:rsidRPr="00994775">
              <w:rPr>
                <w:i/>
                <w:sz w:val="24"/>
                <w:szCs w:val="24"/>
              </w:rPr>
              <w:t xml:space="preserve"> euro</w:t>
            </w:r>
            <w:r w:rsidRPr="00994775">
              <w:rPr>
                <w:sz w:val="24"/>
                <w:szCs w:val="24"/>
              </w:rPr>
              <w:t xml:space="preserve"> (atalgojuma summa gadā) + 1 789</w:t>
            </w:r>
            <w:r w:rsidRPr="00994775">
              <w:rPr>
                <w:i/>
                <w:sz w:val="24"/>
                <w:szCs w:val="24"/>
              </w:rPr>
              <w:t xml:space="preserve"> euro</w:t>
            </w:r>
            <w:r w:rsidRPr="00994775">
              <w:rPr>
                <w:sz w:val="24"/>
                <w:szCs w:val="24"/>
              </w:rPr>
              <w:t xml:space="preserve"> (sociālās garantijas) x 0,2359 </w:t>
            </w:r>
            <w:r w:rsidRPr="00994775">
              <w:rPr>
                <w:sz w:val="24"/>
                <w:szCs w:val="24"/>
                <w:u w:val="single"/>
              </w:rPr>
              <w:t>(EKK – 1210</w:t>
            </w:r>
            <w:r w:rsidRPr="00994775">
              <w:rPr>
                <w:sz w:val="24"/>
                <w:szCs w:val="24"/>
              </w:rPr>
              <w:t xml:space="preserve"> </w:t>
            </w:r>
            <w:r w:rsidRPr="00994775">
              <w:rPr>
                <w:sz w:val="24"/>
                <w:szCs w:val="24"/>
                <w:u w:val="single"/>
              </w:rPr>
              <w:t xml:space="preserve">darba devēja sociālās iemaksas </w:t>
            </w:r>
          </w:p>
          <w:p w:rsidR="00CC49E1" w:rsidRPr="00994775" w:rsidRDefault="00CC49E1" w:rsidP="00C90D36">
            <w:pPr>
              <w:pStyle w:val="FootnoteText"/>
              <w:jc w:val="both"/>
              <w:rPr>
                <w:sz w:val="24"/>
                <w:szCs w:val="24"/>
              </w:rPr>
            </w:pPr>
            <w:r w:rsidRPr="00994775">
              <w:rPr>
                <w:sz w:val="24"/>
                <w:szCs w:val="24"/>
                <w:u w:val="single"/>
              </w:rPr>
              <w:lastRenderedPageBreak/>
              <w:t>23,59%) = 10 552</w:t>
            </w:r>
            <w:r w:rsidRPr="00994775">
              <w:rPr>
                <w:i/>
                <w:sz w:val="24"/>
                <w:szCs w:val="24"/>
                <w:u w:val="single"/>
              </w:rPr>
              <w:t xml:space="preserve"> euro</w:t>
            </w:r>
            <w:r w:rsidRPr="00994775">
              <w:rPr>
                <w:sz w:val="24"/>
                <w:szCs w:val="24"/>
              </w:rPr>
              <w:t xml:space="preserve"> (n</w:t>
            </w:r>
            <w:r>
              <w:rPr>
                <w:sz w:val="24"/>
                <w:szCs w:val="24"/>
              </w:rPr>
              <w:t>o 2016.gada un turpmāk). 2015.</w:t>
            </w:r>
            <w:r w:rsidRPr="00994775">
              <w:rPr>
                <w:sz w:val="24"/>
                <w:szCs w:val="24"/>
              </w:rPr>
              <w:t>gada 6 mēnešiem 10 552</w:t>
            </w:r>
            <w:r>
              <w:rPr>
                <w:i/>
                <w:sz w:val="24"/>
                <w:szCs w:val="24"/>
              </w:rPr>
              <w:t xml:space="preserve"> </w:t>
            </w:r>
            <w:r w:rsidRPr="00994775">
              <w:rPr>
                <w:i/>
                <w:sz w:val="24"/>
                <w:szCs w:val="24"/>
              </w:rPr>
              <w:t>euro</w:t>
            </w:r>
            <w:r w:rsidRPr="00994775">
              <w:rPr>
                <w:sz w:val="24"/>
                <w:szCs w:val="24"/>
              </w:rPr>
              <w:t xml:space="preserve"> : 2 = 5 276</w:t>
            </w:r>
            <w:r w:rsidRPr="00994775">
              <w:rPr>
                <w:i/>
                <w:sz w:val="24"/>
                <w:szCs w:val="24"/>
              </w:rPr>
              <w:t xml:space="preserve"> euro</w:t>
            </w:r>
          </w:p>
          <w:p w:rsidR="00CC49E1" w:rsidRPr="00994775" w:rsidRDefault="00CC49E1" w:rsidP="00C90D36">
            <w:pPr>
              <w:pStyle w:val="FootnoteText"/>
              <w:jc w:val="both"/>
              <w:rPr>
                <w:sz w:val="24"/>
                <w:szCs w:val="24"/>
              </w:rPr>
            </w:pPr>
            <w:r w:rsidRPr="00994775">
              <w:rPr>
                <w:b/>
                <w:sz w:val="24"/>
                <w:szCs w:val="24"/>
              </w:rPr>
              <w:t>Precēm un pakalpojumiem</w:t>
            </w:r>
            <w:r w:rsidRPr="00994775">
              <w:rPr>
                <w:sz w:val="24"/>
                <w:szCs w:val="24"/>
              </w:rPr>
              <w:t xml:space="preserve"> 2015.gadā 31 252 </w:t>
            </w:r>
            <w:r w:rsidRPr="00994775">
              <w:rPr>
                <w:i/>
                <w:sz w:val="24"/>
                <w:szCs w:val="24"/>
              </w:rPr>
              <w:t xml:space="preserve">euro, </w:t>
            </w:r>
            <w:r w:rsidRPr="00994775">
              <w:rPr>
                <w:sz w:val="24"/>
                <w:szCs w:val="24"/>
              </w:rPr>
              <w:t xml:space="preserve">no 2016.gada un turpmāk 60 400 </w:t>
            </w:r>
            <w:r w:rsidRPr="00994775">
              <w:rPr>
                <w:i/>
                <w:sz w:val="24"/>
                <w:szCs w:val="24"/>
              </w:rPr>
              <w:t>euro</w:t>
            </w:r>
            <w:r w:rsidRPr="00994775">
              <w:rPr>
                <w:sz w:val="24"/>
                <w:szCs w:val="24"/>
              </w:rPr>
              <w:t>:</w:t>
            </w:r>
          </w:p>
          <w:p w:rsidR="00CC49E1" w:rsidRPr="00994775" w:rsidRDefault="00CC49E1" w:rsidP="00C90D36">
            <w:pPr>
              <w:pStyle w:val="FootnoteText"/>
              <w:jc w:val="both"/>
              <w:rPr>
                <w:sz w:val="24"/>
                <w:szCs w:val="24"/>
              </w:rPr>
            </w:pPr>
            <w:r w:rsidRPr="00994775">
              <w:rPr>
                <w:sz w:val="24"/>
                <w:szCs w:val="24"/>
              </w:rPr>
              <w:t>Tulkošana intervijas laikā (EKK – 2232</w:t>
            </w:r>
            <w:r w:rsidRPr="00994775">
              <w:t xml:space="preserve"> </w:t>
            </w:r>
            <w:r w:rsidRPr="00994775">
              <w:rPr>
                <w:sz w:val="24"/>
                <w:szCs w:val="24"/>
              </w:rPr>
              <w:t xml:space="preserve">uz uzņēmuma līguma pamata pieaicināto ekspertu izdevumi) 29 744 </w:t>
            </w:r>
            <w:r w:rsidRPr="00994775">
              <w:rPr>
                <w:i/>
                <w:sz w:val="24"/>
                <w:szCs w:val="24"/>
              </w:rPr>
              <w:t>euro</w:t>
            </w:r>
            <w:r w:rsidRPr="00994775">
              <w:rPr>
                <w:sz w:val="24"/>
                <w:szCs w:val="24"/>
              </w:rPr>
              <w:t xml:space="preserve"> no 2016.gada un turpmāk un 2015.gadā 14 872 </w:t>
            </w:r>
            <w:r w:rsidRPr="00994775">
              <w:rPr>
                <w:i/>
                <w:sz w:val="24"/>
                <w:szCs w:val="24"/>
              </w:rPr>
              <w:t>euro</w:t>
            </w:r>
            <w:r w:rsidRPr="00994775">
              <w:rPr>
                <w:sz w:val="24"/>
                <w:szCs w:val="24"/>
              </w:rPr>
              <w:t>:</w:t>
            </w:r>
          </w:p>
          <w:p w:rsidR="00CC49E1" w:rsidRPr="00994775" w:rsidRDefault="00CC49E1" w:rsidP="00C90D36">
            <w:pPr>
              <w:pStyle w:val="FootnoteText"/>
              <w:numPr>
                <w:ilvl w:val="0"/>
                <w:numId w:val="6"/>
              </w:numPr>
              <w:jc w:val="both"/>
              <w:rPr>
                <w:sz w:val="24"/>
                <w:szCs w:val="24"/>
              </w:rPr>
            </w:pPr>
            <w:r w:rsidRPr="00994775">
              <w:rPr>
                <w:sz w:val="24"/>
                <w:szCs w:val="24"/>
              </w:rPr>
              <w:t xml:space="preserve">37,18 </w:t>
            </w:r>
            <w:r w:rsidRPr="00994775">
              <w:rPr>
                <w:i/>
                <w:sz w:val="24"/>
                <w:szCs w:val="24"/>
              </w:rPr>
              <w:t>euro</w:t>
            </w:r>
            <w:r w:rsidRPr="00994775">
              <w:rPr>
                <w:sz w:val="24"/>
                <w:szCs w:val="24"/>
              </w:rPr>
              <w:t xml:space="preserve"> (tulka izmaksas 1h) x 4h x 200 patvēruma meklētāji = 29 744 </w:t>
            </w:r>
            <w:r w:rsidRPr="00994775">
              <w:rPr>
                <w:i/>
                <w:sz w:val="24"/>
                <w:szCs w:val="24"/>
              </w:rPr>
              <w:t>euro</w:t>
            </w:r>
            <w:r w:rsidRPr="00994775">
              <w:rPr>
                <w:sz w:val="24"/>
                <w:szCs w:val="24"/>
              </w:rPr>
              <w:t xml:space="preserve"> no 2016.gada un turpmāk. 2015.gada 6 mēnešiem 29 744</w:t>
            </w:r>
            <w:r w:rsidRPr="00994775">
              <w:rPr>
                <w:i/>
                <w:sz w:val="24"/>
                <w:szCs w:val="24"/>
              </w:rPr>
              <w:t xml:space="preserve"> euro</w:t>
            </w:r>
            <w:r w:rsidRPr="00994775">
              <w:rPr>
                <w:sz w:val="24"/>
                <w:szCs w:val="24"/>
              </w:rPr>
              <w:t xml:space="preserve"> : 2 = 14 872</w:t>
            </w:r>
            <w:r w:rsidRPr="00994775">
              <w:rPr>
                <w:i/>
                <w:sz w:val="24"/>
                <w:szCs w:val="24"/>
              </w:rPr>
              <w:t xml:space="preserve"> euro</w:t>
            </w:r>
            <w:r w:rsidRPr="00994775">
              <w:rPr>
                <w:sz w:val="24"/>
                <w:szCs w:val="24"/>
              </w:rPr>
              <w:t xml:space="preserve"> ( aprēķini veikti ņemot vērā  tulkošanas pakalpojumu tirgus izpēti);</w:t>
            </w:r>
          </w:p>
          <w:p w:rsidR="00CC49E1" w:rsidRPr="00994775" w:rsidRDefault="00CC49E1" w:rsidP="00C90D36">
            <w:pPr>
              <w:pStyle w:val="FootnoteText"/>
              <w:jc w:val="both"/>
              <w:rPr>
                <w:sz w:val="24"/>
                <w:szCs w:val="24"/>
              </w:rPr>
            </w:pPr>
            <w:r w:rsidRPr="00994775">
              <w:rPr>
                <w:sz w:val="24"/>
                <w:szCs w:val="24"/>
              </w:rPr>
              <w:t>Veselības aprūpes pakalpojumu nodrošināšana patvēruma meklētājiem</w:t>
            </w:r>
            <w:r w:rsidRPr="00994775">
              <w:t xml:space="preserve"> </w:t>
            </w:r>
            <w:r w:rsidRPr="00994775">
              <w:rPr>
                <w:sz w:val="24"/>
                <w:szCs w:val="24"/>
              </w:rPr>
              <w:t xml:space="preserve">(EKK 2279 -  pārējie klasifikācijā neuzskaitītie pakalpojumu veidi) 30 656 </w:t>
            </w:r>
            <w:r w:rsidRPr="00994775">
              <w:rPr>
                <w:i/>
                <w:sz w:val="24"/>
                <w:szCs w:val="24"/>
              </w:rPr>
              <w:t>euro</w:t>
            </w:r>
            <w:r w:rsidRPr="00994775">
              <w:rPr>
                <w:sz w:val="24"/>
                <w:szCs w:val="24"/>
              </w:rPr>
              <w:t xml:space="preserve"> no 2016.gada un turpmāk un 2015.gadā 15 348 </w:t>
            </w:r>
            <w:r w:rsidRPr="00994775">
              <w:rPr>
                <w:i/>
                <w:sz w:val="24"/>
                <w:szCs w:val="24"/>
              </w:rPr>
              <w:t>euro</w:t>
            </w:r>
            <w:r w:rsidRPr="00994775">
              <w:rPr>
                <w:sz w:val="24"/>
                <w:szCs w:val="24"/>
              </w:rPr>
              <w:t>:</w:t>
            </w:r>
          </w:p>
          <w:p w:rsidR="00CC49E1" w:rsidRPr="00994775" w:rsidRDefault="00CC49E1" w:rsidP="00C90D36">
            <w:pPr>
              <w:pStyle w:val="FootnoteText"/>
              <w:ind w:left="720"/>
              <w:jc w:val="both"/>
              <w:rPr>
                <w:sz w:val="24"/>
                <w:szCs w:val="24"/>
              </w:rPr>
            </w:pPr>
            <w:r w:rsidRPr="00994775">
              <w:rPr>
                <w:sz w:val="24"/>
                <w:szCs w:val="24"/>
              </w:rPr>
              <w:t>• Medicīnas kabineta uzturēšanas PMIC „Mucenieki”</w:t>
            </w:r>
          </w:p>
          <w:p w:rsidR="00CC49E1" w:rsidRPr="00994775" w:rsidRDefault="00CC49E1" w:rsidP="00C90D36">
            <w:pPr>
              <w:pStyle w:val="FootnoteText"/>
              <w:ind w:left="720"/>
              <w:jc w:val="both"/>
              <w:rPr>
                <w:i/>
                <w:sz w:val="24"/>
                <w:szCs w:val="24"/>
              </w:rPr>
            </w:pPr>
            <w:r w:rsidRPr="00994775">
              <w:rPr>
                <w:sz w:val="24"/>
                <w:szCs w:val="24"/>
              </w:rPr>
              <w:t xml:space="preserve">2015.gada 6 mēnešiem - 1707,50 </w:t>
            </w:r>
            <w:r w:rsidRPr="00994775">
              <w:rPr>
                <w:i/>
                <w:sz w:val="24"/>
                <w:szCs w:val="24"/>
              </w:rPr>
              <w:t>euro</w:t>
            </w:r>
            <w:r w:rsidRPr="00994775">
              <w:rPr>
                <w:sz w:val="24"/>
                <w:szCs w:val="24"/>
              </w:rPr>
              <w:t xml:space="preserve"> x 6 mēn. = 10 245 </w:t>
            </w:r>
            <w:r w:rsidRPr="00994775">
              <w:rPr>
                <w:i/>
                <w:sz w:val="24"/>
                <w:szCs w:val="24"/>
              </w:rPr>
              <w:t>euro</w:t>
            </w:r>
          </w:p>
          <w:p w:rsidR="00CC49E1" w:rsidRPr="00994775" w:rsidRDefault="00CC49E1" w:rsidP="00C90D36">
            <w:pPr>
              <w:pStyle w:val="FootnoteText"/>
              <w:ind w:left="720"/>
              <w:jc w:val="both"/>
              <w:rPr>
                <w:i/>
                <w:sz w:val="24"/>
                <w:szCs w:val="24"/>
              </w:rPr>
            </w:pPr>
            <w:r w:rsidRPr="00994775">
              <w:rPr>
                <w:sz w:val="24"/>
                <w:szCs w:val="24"/>
              </w:rPr>
              <w:t xml:space="preserve">2016.gadam un turpmāk - 1707,50 </w:t>
            </w:r>
            <w:r w:rsidRPr="00994775">
              <w:rPr>
                <w:i/>
                <w:sz w:val="24"/>
                <w:szCs w:val="24"/>
              </w:rPr>
              <w:t>euro</w:t>
            </w:r>
            <w:r w:rsidRPr="00994775">
              <w:rPr>
                <w:sz w:val="24"/>
                <w:szCs w:val="24"/>
              </w:rPr>
              <w:t xml:space="preserve"> x 12 mēn. = 20 490 </w:t>
            </w:r>
            <w:r w:rsidRPr="00994775">
              <w:rPr>
                <w:i/>
                <w:sz w:val="24"/>
                <w:szCs w:val="24"/>
              </w:rPr>
              <w:t>euro</w:t>
            </w:r>
          </w:p>
          <w:p w:rsidR="00CC49E1" w:rsidRPr="00994775" w:rsidRDefault="00CC49E1" w:rsidP="00C90D36">
            <w:pPr>
              <w:pStyle w:val="FootnoteText"/>
              <w:ind w:left="720"/>
              <w:jc w:val="both"/>
              <w:rPr>
                <w:sz w:val="24"/>
                <w:szCs w:val="24"/>
              </w:rPr>
            </w:pPr>
            <w:r w:rsidRPr="00994775">
              <w:rPr>
                <w:sz w:val="24"/>
                <w:szCs w:val="24"/>
              </w:rPr>
              <w:t>• Veselības aprūpes pakalpojumi:</w:t>
            </w:r>
          </w:p>
          <w:p w:rsidR="00CC49E1" w:rsidRPr="00994775" w:rsidRDefault="00CC49E1" w:rsidP="00C90D36">
            <w:pPr>
              <w:pStyle w:val="FootnoteText"/>
              <w:numPr>
                <w:ilvl w:val="0"/>
                <w:numId w:val="6"/>
              </w:numPr>
              <w:jc w:val="both"/>
              <w:rPr>
                <w:sz w:val="24"/>
                <w:szCs w:val="24"/>
              </w:rPr>
            </w:pPr>
            <w:r w:rsidRPr="00994775">
              <w:rPr>
                <w:sz w:val="24"/>
                <w:szCs w:val="24"/>
              </w:rPr>
              <w:t xml:space="preserve">Primārā veselības aprūpe </w:t>
            </w:r>
          </w:p>
          <w:p w:rsidR="00CC49E1" w:rsidRPr="00994775" w:rsidRDefault="00CC49E1" w:rsidP="00C90D36">
            <w:pPr>
              <w:pStyle w:val="FootnoteText"/>
              <w:ind w:left="720"/>
              <w:jc w:val="both"/>
              <w:rPr>
                <w:i/>
                <w:sz w:val="24"/>
                <w:szCs w:val="24"/>
              </w:rPr>
            </w:pPr>
            <w:r w:rsidRPr="00994775">
              <w:rPr>
                <w:sz w:val="24"/>
                <w:szCs w:val="24"/>
              </w:rPr>
              <w:t xml:space="preserve">2015.gada 6 mēnešiem - 14.23 </w:t>
            </w:r>
            <w:r w:rsidRPr="00994775">
              <w:rPr>
                <w:i/>
                <w:sz w:val="24"/>
                <w:szCs w:val="24"/>
              </w:rPr>
              <w:t>euro</w:t>
            </w:r>
            <w:r w:rsidRPr="00994775">
              <w:rPr>
                <w:sz w:val="24"/>
                <w:szCs w:val="24"/>
              </w:rPr>
              <w:t xml:space="preserve"> ( ģimenes ārsta vizīte) x 100 patvēruma meklētāji = 1 423 </w:t>
            </w:r>
            <w:r w:rsidRPr="00994775">
              <w:rPr>
                <w:i/>
                <w:sz w:val="24"/>
                <w:szCs w:val="24"/>
              </w:rPr>
              <w:t>euro</w:t>
            </w:r>
          </w:p>
          <w:p w:rsidR="00CC49E1" w:rsidRPr="00994775" w:rsidRDefault="00CC49E1" w:rsidP="00C90D36">
            <w:pPr>
              <w:pStyle w:val="FootnoteText"/>
              <w:ind w:left="720"/>
              <w:jc w:val="both"/>
              <w:rPr>
                <w:i/>
                <w:sz w:val="24"/>
                <w:szCs w:val="24"/>
              </w:rPr>
            </w:pPr>
            <w:r w:rsidRPr="00994775">
              <w:rPr>
                <w:sz w:val="24"/>
                <w:szCs w:val="24"/>
              </w:rPr>
              <w:t xml:space="preserve">2016.gadam un turpmāk 14.23 </w:t>
            </w:r>
            <w:r w:rsidRPr="00994775">
              <w:rPr>
                <w:i/>
                <w:sz w:val="24"/>
                <w:szCs w:val="24"/>
              </w:rPr>
              <w:t>euro</w:t>
            </w:r>
            <w:r w:rsidRPr="00994775">
              <w:rPr>
                <w:sz w:val="24"/>
                <w:szCs w:val="24"/>
              </w:rPr>
              <w:t xml:space="preserve"> ( ģimenes ārsta vizīte) x 200 patvēruma meklētāji = 2 846 </w:t>
            </w:r>
            <w:r w:rsidRPr="00994775">
              <w:rPr>
                <w:i/>
                <w:sz w:val="24"/>
                <w:szCs w:val="24"/>
              </w:rPr>
              <w:t>euro</w:t>
            </w:r>
            <w:r w:rsidRPr="00994775">
              <w:rPr>
                <w:sz w:val="24"/>
                <w:szCs w:val="24"/>
              </w:rPr>
              <w:t xml:space="preserve"> ( aprēķini veikti ņemot vērā IeM Poliklīnikas cenrādi)</w:t>
            </w:r>
          </w:p>
          <w:p w:rsidR="00CC49E1" w:rsidRPr="00994775" w:rsidRDefault="00CC49E1" w:rsidP="00C90D36">
            <w:pPr>
              <w:pStyle w:val="FootnoteText"/>
              <w:jc w:val="both"/>
              <w:rPr>
                <w:sz w:val="24"/>
                <w:szCs w:val="24"/>
              </w:rPr>
            </w:pPr>
          </w:p>
          <w:p w:rsidR="00CC49E1" w:rsidRPr="00994775" w:rsidRDefault="00CC49E1" w:rsidP="00C90D36">
            <w:pPr>
              <w:pStyle w:val="FootnoteText"/>
              <w:numPr>
                <w:ilvl w:val="0"/>
                <w:numId w:val="6"/>
              </w:numPr>
              <w:jc w:val="both"/>
              <w:rPr>
                <w:i/>
                <w:sz w:val="24"/>
                <w:szCs w:val="24"/>
              </w:rPr>
            </w:pPr>
            <w:r w:rsidRPr="00994775">
              <w:rPr>
                <w:sz w:val="24"/>
                <w:szCs w:val="24"/>
              </w:rPr>
              <w:t xml:space="preserve">Nopietnu garīgu traucējumu primārā veselības aprūpe 2015.gada 6 mēnešiem – 3  680 </w:t>
            </w:r>
            <w:r w:rsidRPr="00994775">
              <w:rPr>
                <w:i/>
                <w:sz w:val="24"/>
                <w:szCs w:val="24"/>
              </w:rPr>
              <w:t xml:space="preserve">euro = </w:t>
            </w:r>
            <w:r w:rsidRPr="00994775">
              <w:rPr>
                <w:sz w:val="24"/>
                <w:szCs w:val="24"/>
              </w:rPr>
              <w:t xml:space="preserve">2 gadījumi x 20 </w:t>
            </w:r>
            <w:r w:rsidRPr="00994775">
              <w:rPr>
                <w:i/>
                <w:sz w:val="24"/>
                <w:szCs w:val="24"/>
              </w:rPr>
              <w:t xml:space="preserve">euro </w:t>
            </w:r>
            <w:r w:rsidRPr="00994775">
              <w:rPr>
                <w:sz w:val="24"/>
                <w:szCs w:val="24"/>
              </w:rPr>
              <w:t>dienā x 92 dienas</w:t>
            </w:r>
          </w:p>
          <w:p w:rsidR="00CC49E1" w:rsidRPr="00994775" w:rsidRDefault="00CC49E1" w:rsidP="00C90D36">
            <w:pPr>
              <w:pStyle w:val="FootnoteText"/>
              <w:ind w:left="720"/>
              <w:jc w:val="both"/>
              <w:rPr>
                <w:sz w:val="24"/>
                <w:szCs w:val="24"/>
              </w:rPr>
            </w:pPr>
            <w:r w:rsidRPr="00994775">
              <w:rPr>
                <w:sz w:val="24"/>
                <w:szCs w:val="24"/>
              </w:rPr>
              <w:t xml:space="preserve">2016.gadam un turpmāk 7 320 </w:t>
            </w:r>
            <w:r w:rsidRPr="00994775">
              <w:rPr>
                <w:i/>
                <w:sz w:val="24"/>
                <w:szCs w:val="24"/>
              </w:rPr>
              <w:t xml:space="preserve">euro = </w:t>
            </w:r>
            <w:r w:rsidRPr="00994775">
              <w:rPr>
                <w:sz w:val="24"/>
                <w:szCs w:val="24"/>
              </w:rPr>
              <w:t xml:space="preserve">2 gadījumi x 20 </w:t>
            </w:r>
            <w:r w:rsidRPr="00994775">
              <w:rPr>
                <w:i/>
                <w:sz w:val="24"/>
                <w:szCs w:val="24"/>
              </w:rPr>
              <w:t xml:space="preserve">euro </w:t>
            </w:r>
            <w:r w:rsidRPr="00994775">
              <w:rPr>
                <w:sz w:val="24"/>
                <w:szCs w:val="24"/>
              </w:rPr>
              <w:t>dienā x 183 dienas ( aprēķini veikti ņemot vērā iepriekšējo pieredzi patvēruma meklētāju ārstēšanās izdevumu segšanā saistībā ar uzturēšanos psihoneiroloģiskajos dispanseros).</w:t>
            </w:r>
          </w:p>
          <w:p w:rsidR="00CC49E1" w:rsidRPr="00994775" w:rsidRDefault="00CC49E1" w:rsidP="00C90D36">
            <w:pPr>
              <w:pStyle w:val="FootnoteText"/>
              <w:ind w:left="720"/>
              <w:jc w:val="both"/>
              <w:rPr>
                <w:sz w:val="24"/>
                <w:szCs w:val="24"/>
              </w:rPr>
            </w:pPr>
          </w:p>
          <w:p w:rsidR="00CC49E1" w:rsidRPr="00994775" w:rsidRDefault="00CC49E1" w:rsidP="00C90D36">
            <w:pPr>
              <w:pStyle w:val="FootnoteText"/>
              <w:jc w:val="both"/>
              <w:rPr>
                <w:sz w:val="24"/>
                <w:szCs w:val="24"/>
              </w:rPr>
            </w:pPr>
            <w:r w:rsidRPr="00994775">
              <w:rPr>
                <w:sz w:val="24"/>
                <w:szCs w:val="24"/>
              </w:rPr>
              <w:t xml:space="preserve">Jauno darbavietu iekārtošanas izdevumi 2015.gadā 1 032 </w:t>
            </w:r>
            <w:r w:rsidRPr="00994775">
              <w:rPr>
                <w:i/>
                <w:sz w:val="24"/>
                <w:szCs w:val="24"/>
              </w:rPr>
              <w:t>euro</w:t>
            </w:r>
            <w:r w:rsidRPr="00994775">
              <w:rPr>
                <w:sz w:val="24"/>
                <w:szCs w:val="24"/>
              </w:rPr>
              <w:t xml:space="preserve"> (EKK – 2312 – inventārs)</w:t>
            </w:r>
            <w:r>
              <w:rPr>
                <w:sz w:val="24"/>
                <w:szCs w:val="24"/>
              </w:rPr>
              <w:t>:</w:t>
            </w:r>
          </w:p>
          <w:p w:rsidR="00CC49E1" w:rsidRPr="00994775" w:rsidRDefault="00CC49E1" w:rsidP="00C90D36">
            <w:pPr>
              <w:pStyle w:val="FootnoteText"/>
              <w:numPr>
                <w:ilvl w:val="0"/>
                <w:numId w:val="6"/>
              </w:numPr>
              <w:jc w:val="both"/>
              <w:rPr>
                <w:sz w:val="24"/>
                <w:szCs w:val="24"/>
              </w:rPr>
            </w:pPr>
            <w:r w:rsidRPr="00994775">
              <w:rPr>
                <w:sz w:val="24"/>
                <w:szCs w:val="24"/>
              </w:rPr>
              <w:t>4 printeri* x 183</w:t>
            </w:r>
            <w:r w:rsidRPr="00994775">
              <w:rPr>
                <w:i/>
                <w:sz w:val="24"/>
                <w:szCs w:val="24"/>
              </w:rPr>
              <w:t xml:space="preserve"> euro</w:t>
            </w:r>
            <w:r w:rsidRPr="00994775">
              <w:rPr>
                <w:sz w:val="24"/>
                <w:szCs w:val="24"/>
              </w:rPr>
              <w:t xml:space="preserve"> = 732 </w:t>
            </w:r>
            <w:r w:rsidRPr="00994775">
              <w:rPr>
                <w:i/>
                <w:sz w:val="24"/>
                <w:szCs w:val="24"/>
              </w:rPr>
              <w:t>euro</w:t>
            </w:r>
            <w:r w:rsidRPr="00994775">
              <w:rPr>
                <w:sz w:val="24"/>
                <w:szCs w:val="24"/>
              </w:rPr>
              <w:t xml:space="preserve"> ;</w:t>
            </w:r>
          </w:p>
          <w:p w:rsidR="00CC49E1" w:rsidRPr="00994775" w:rsidRDefault="00CC49E1" w:rsidP="00C90D36">
            <w:pPr>
              <w:pStyle w:val="FootnoteText"/>
              <w:numPr>
                <w:ilvl w:val="0"/>
                <w:numId w:val="6"/>
              </w:numPr>
              <w:jc w:val="both"/>
              <w:rPr>
                <w:sz w:val="24"/>
                <w:szCs w:val="24"/>
              </w:rPr>
            </w:pPr>
            <w:r w:rsidRPr="00994775">
              <w:rPr>
                <w:sz w:val="24"/>
                <w:szCs w:val="24"/>
              </w:rPr>
              <w:t xml:space="preserve">2 monitori x 150 </w:t>
            </w:r>
            <w:r w:rsidRPr="00994775">
              <w:rPr>
                <w:i/>
                <w:sz w:val="24"/>
                <w:szCs w:val="24"/>
              </w:rPr>
              <w:t xml:space="preserve">euro = </w:t>
            </w:r>
            <w:r w:rsidRPr="00994775">
              <w:rPr>
                <w:sz w:val="24"/>
                <w:szCs w:val="24"/>
              </w:rPr>
              <w:t xml:space="preserve">300 </w:t>
            </w:r>
            <w:r w:rsidRPr="00994775">
              <w:rPr>
                <w:i/>
                <w:sz w:val="24"/>
                <w:szCs w:val="24"/>
              </w:rPr>
              <w:t>euro</w:t>
            </w:r>
            <w:r w:rsidRPr="00994775">
              <w:rPr>
                <w:sz w:val="24"/>
                <w:szCs w:val="24"/>
              </w:rPr>
              <w:t xml:space="preserve"> ( aprēķini veikti ņemot vērā biroja tehnikas tirgus izpēti).</w:t>
            </w:r>
          </w:p>
          <w:p w:rsidR="00CC49E1" w:rsidRPr="00994775" w:rsidRDefault="00CC49E1" w:rsidP="00C90D36">
            <w:pPr>
              <w:pStyle w:val="FootnoteText"/>
              <w:jc w:val="both"/>
              <w:rPr>
                <w:sz w:val="24"/>
                <w:szCs w:val="24"/>
              </w:rPr>
            </w:pPr>
            <w:r w:rsidRPr="00460167">
              <w:rPr>
                <w:b/>
                <w:sz w:val="24"/>
                <w:szCs w:val="24"/>
              </w:rPr>
              <w:t>Pamatkapitāla veidošanai</w:t>
            </w:r>
            <w:r w:rsidRPr="00994775">
              <w:rPr>
                <w:sz w:val="24"/>
                <w:szCs w:val="24"/>
              </w:rPr>
              <w:t xml:space="preserve"> (EKK 5000) jauno darbavietu aprīkošanai 14 646 </w:t>
            </w:r>
            <w:r w:rsidRPr="00AB645D">
              <w:rPr>
                <w:i/>
                <w:sz w:val="24"/>
                <w:szCs w:val="24"/>
              </w:rPr>
              <w:t xml:space="preserve">euro </w:t>
            </w:r>
            <w:r>
              <w:rPr>
                <w:sz w:val="24"/>
                <w:szCs w:val="24"/>
              </w:rPr>
              <w:t>2015.gadā:</w:t>
            </w:r>
          </w:p>
          <w:p w:rsidR="00CC49E1" w:rsidRPr="00994775" w:rsidRDefault="00CC49E1" w:rsidP="00C90D36">
            <w:pPr>
              <w:pStyle w:val="FootnoteText"/>
              <w:numPr>
                <w:ilvl w:val="0"/>
                <w:numId w:val="6"/>
              </w:numPr>
              <w:jc w:val="both"/>
              <w:rPr>
                <w:sz w:val="24"/>
                <w:szCs w:val="24"/>
              </w:rPr>
            </w:pPr>
            <w:r w:rsidRPr="00994775">
              <w:rPr>
                <w:sz w:val="24"/>
                <w:szCs w:val="24"/>
              </w:rPr>
              <w:t xml:space="preserve">2 stacionārie datori x 900 </w:t>
            </w:r>
            <w:r w:rsidRPr="00994775">
              <w:rPr>
                <w:i/>
                <w:sz w:val="24"/>
                <w:szCs w:val="24"/>
              </w:rPr>
              <w:t>euro</w:t>
            </w:r>
            <w:r w:rsidRPr="00994775">
              <w:rPr>
                <w:sz w:val="24"/>
                <w:szCs w:val="24"/>
              </w:rPr>
              <w:t xml:space="preserve"> = 1 800 </w:t>
            </w:r>
            <w:r w:rsidRPr="00994775">
              <w:rPr>
                <w:i/>
                <w:sz w:val="24"/>
                <w:szCs w:val="24"/>
              </w:rPr>
              <w:t>euro</w:t>
            </w:r>
          </w:p>
          <w:p w:rsidR="00CC49E1" w:rsidRPr="00994775" w:rsidRDefault="00CC49E1" w:rsidP="00C90D36">
            <w:pPr>
              <w:pStyle w:val="FootnoteText"/>
              <w:numPr>
                <w:ilvl w:val="0"/>
                <w:numId w:val="6"/>
              </w:numPr>
              <w:jc w:val="both"/>
            </w:pPr>
            <w:r w:rsidRPr="00994775">
              <w:rPr>
                <w:sz w:val="24"/>
                <w:szCs w:val="24"/>
              </w:rPr>
              <w:t>2 portatīvie datori* x 1 423</w:t>
            </w:r>
            <w:r w:rsidRPr="00994775">
              <w:rPr>
                <w:i/>
                <w:sz w:val="24"/>
                <w:szCs w:val="24"/>
              </w:rPr>
              <w:t xml:space="preserve"> euro</w:t>
            </w:r>
            <w:r w:rsidRPr="00994775">
              <w:rPr>
                <w:sz w:val="24"/>
                <w:szCs w:val="24"/>
              </w:rPr>
              <w:t xml:space="preserve"> = 2 846</w:t>
            </w:r>
            <w:r w:rsidRPr="00994775">
              <w:rPr>
                <w:i/>
                <w:sz w:val="24"/>
                <w:szCs w:val="24"/>
              </w:rPr>
              <w:t xml:space="preserve"> euro</w:t>
            </w:r>
            <w:r w:rsidRPr="00994775">
              <w:rPr>
                <w:sz w:val="24"/>
                <w:szCs w:val="24"/>
              </w:rPr>
              <w:t xml:space="preserve">                                                                                                                                                   4 komplekti audio un video  konferenču iekārtas x 2500</w:t>
            </w:r>
            <w:r w:rsidRPr="00994775">
              <w:rPr>
                <w:i/>
                <w:sz w:val="24"/>
                <w:szCs w:val="24"/>
              </w:rPr>
              <w:t xml:space="preserve"> euro</w:t>
            </w:r>
            <w:r w:rsidRPr="00994775">
              <w:rPr>
                <w:sz w:val="24"/>
                <w:szCs w:val="24"/>
              </w:rPr>
              <w:t xml:space="preserve"> = 10 000</w:t>
            </w:r>
            <w:r w:rsidRPr="00994775">
              <w:rPr>
                <w:i/>
                <w:sz w:val="24"/>
                <w:szCs w:val="24"/>
              </w:rPr>
              <w:t xml:space="preserve"> euro</w:t>
            </w:r>
            <w:r w:rsidRPr="00994775">
              <w:rPr>
                <w:sz w:val="24"/>
                <w:szCs w:val="24"/>
              </w:rPr>
              <w:t xml:space="preserve"> ( aprēķini veikti ņemot vērā biroja tehnikas tirgus izpēti)</w:t>
            </w:r>
          </w:p>
          <w:p w:rsidR="00CC49E1" w:rsidRPr="00994775" w:rsidRDefault="00CC49E1" w:rsidP="00C90D36">
            <w:pPr>
              <w:pStyle w:val="FootnoteText"/>
              <w:ind w:left="360"/>
              <w:jc w:val="both"/>
              <w:rPr>
                <w:i/>
                <w:sz w:val="22"/>
                <w:szCs w:val="22"/>
              </w:rPr>
            </w:pPr>
            <w:r w:rsidRPr="00994775">
              <w:rPr>
                <w:sz w:val="24"/>
                <w:szCs w:val="24"/>
              </w:rPr>
              <w:t>*</w:t>
            </w:r>
            <w:r w:rsidRPr="00994775">
              <w:rPr>
                <w:i/>
                <w:sz w:val="22"/>
                <w:szCs w:val="22"/>
              </w:rPr>
              <w:t>viena papildus darbavieta nepieciešama Patvēruma meklētāju izmitināšanas centrā, kur arī tiks veiktas intervijas ar patvēruma meklētājiem.</w:t>
            </w:r>
          </w:p>
          <w:p w:rsidR="00CC49E1" w:rsidRPr="00D26621" w:rsidRDefault="00CC49E1" w:rsidP="00C90D36">
            <w:pPr>
              <w:spacing w:before="100" w:beforeAutospacing="1" w:after="100" w:afterAutospacing="1"/>
              <w:jc w:val="both"/>
            </w:pPr>
            <w:r w:rsidRPr="00D26621">
              <w:t xml:space="preserve">Minētie izdevumi tiks </w:t>
            </w:r>
            <w:r>
              <w:t xml:space="preserve">nodrošināti Iekšlietu ministrijai (Pilsonības un migrācijas lietu pārvaldei) </w:t>
            </w:r>
            <w:r w:rsidRPr="00D26621">
              <w:rPr>
                <w:bCs/>
              </w:rPr>
              <w:t>piešķirto valsts budžeta līdzekļu ietvaros</w:t>
            </w:r>
            <w:r w:rsidRPr="00D26621">
              <w:t xml:space="preserve">, veicot </w:t>
            </w:r>
            <w:r w:rsidRPr="00D26621">
              <w:lastRenderedPageBreak/>
              <w:t>apropriācijas pārdali</w:t>
            </w:r>
            <w:r>
              <w:t>.</w:t>
            </w:r>
          </w:p>
          <w:p w:rsidR="00CC49E1" w:rsidRPr="00994775" w:rsidRDefault="00CC49E1" w:rsidP="00C90D36">
            <w:pPr>
              <w:spacing w:before="100" w:beforeAutospacing="1" w:after="100" w:afterAutospacing="1"/>
              <w:jc w:val="both"/>
            </w:pPr>
            <w:r w:rsidRPr="00994775">
              <w:t xml:space="preserve">Lai nodrošinātu patvēruma meklētāju datu nodošanu uz </w:t>
            </w:r>
            <w:r w:rsidRPr="00BF1E68">
              <w:rPr>
                <w:i/>
              </w:rPr>
              <w:t>Eurodac</w:t>
            </w:r>
            <w:r w:rsidRPr="00994775">
              <w:t xml:space="preserve"> sistēmu, gan Regulā Nr.603/2013 noteiktās informācijas apmaiņu, gan nacionāli glabājamo datu apstrādi Iekšlietu ministrija</w:t>
            </w:r>
            <w:r>
              <w:t>i</w:t>
            </w:r>
            <w:r w:rsidRPr="00994775">
              <w:t xml:space="preserve"> </w:t>
            </w:r>
            <w:r>
              <w:t>(</w:t>
            </w:r>
            <w:r w:rsidRPr="00994775">
              <w:t>Iekšlietu ministrija</w:t>
            </w:r>
            <w:r>
              <w:t>s</w:t>
            </w:r>
            <w:r w:rsidRPr="00994775">
              <w:t xml:space="preserve"> Informācijas centram</w:t>
            </w:r>
            <w:r>
              <w:t>)</w:t>
            </w:r>
            <w:r w:rsidRPr="00994775">
              <w:t xml:space="preserve"> </w:t>
            </w:r>
            <w:r>
              <w:t xml:space="preserve">budžeta apakšprogrammā 02.03.00 “Vienotās sakaru un informācijas sistēmas uzturēšana un vadība” </w:t>
            </w:r>
            <w:r w:rsidRPr="00994775">
              <w:t xml:space="preserve">nepieciešams ieviest 2 jaunas amata vietas un piešķirt finanšu līdzekļus </w:t>
            </w:r>
            <w:r w:rsidRPr="00994775">
              <w:rPr>
                <w:b/>
              </w:rPr>
              <w:t xml:space="preserve">2016.gadā 55 367 </w:t>
            </w:r>
            <w:r w:rsidRPr="00994775">
              <w:rPr>
                <w:b/>
                <w:i/>
              </w:rPr>
              <w:t>euro</w:t>
            </w:r>
            <w:r w:rsidRPr="00994775">
              <w:t xml:space="preserve">, </w:t>
            </w:r>
            <w:r w:rsidRPr="00994775">
              <w:rPr>
                <w:b/>
              </w:rPr>
              <w:t xml:space="preserve">2017.gadā un turpmāk ik gadu 52 567 </w:t>
            </w:r>
            <w:r w:rsidRPr="00994775">
              <w:rPr>
                <w:b/>
                <w:i/>
              </w:rPr>
              <w:t>euro</w:t>
            </w:r>
            <w:r w:rsidRPr="00994775">
              <w:rPr>
                <w:b/>
              </w:rPr>
              <w:t xml:space="preserve">, </w:t>
            </w:r>
            <w:r w:rsidRPr="00994775">
              <w:t>tai skaitā:</w:t>
            </w:r>
          </w:p>
          <w:p w:rsidR="00CC49E1" w:rsidRPr="00994775" w:rsidRDefault="00CC49E1" w:rsidP="00C90D36">
            <w:pPr>
              <w:pStyle w:val="FootnoteText"/>
              <w:jc w:val="both"/>
              <w:rPr>
                <w:sz w:val="24"/>
                <w:szCs w:val="24"/>
              </w:rPr>
            </w:pPr>
            <w:r w:rsidRPr="00994775">
              <w:rPr>
                <w:b/>
                <w:sz w:val="24"/>
                <w:szCs w:val="24"/>
              </w:rPr>
              <w:t>Atlīdzībai</w:t>
            </w:r>
            <w:r w:rsidRPr="00994775">
              <w:rPr>
                <w:sz w:val="24"/>
                <w:szCs w:val="24"/>
              </w:rPr>
              <w:t xml:space="preserve"> 52 297</w:t>
            </w:r>
            <w:r w:rsidRPr="00994775">
              <w:rPr>
                <w:i/>
                <w:sz w:val="24"/>
                <w:szCs w:val="24"/>
              </w:rPr>
              <w:t xml:space="preserve"> euro </w:t>
            </w:r>
            <w:r>
              <w:rPr>
                <w:sz w:val="24"/>
                <w:szCs w:val="24"/>
              </w:rPr>
              <w:t>no 2016.</w:t>
            </w:r>
            <w:r w:rsidRPr="00994775">
              <w:rPr>
                <w:sz w:val="24"/>
                <w:szCs w:val="24"/>
              </w:rPr>
              <w:t xml:space="preserve">gada un turpmāk (atalgojums 40 622 </w:t>
            </w:r>
            <w:r w:rsidRPr="00994775">
              <w:rPr>
                <w:i/>
                <w:sz w:val="24"/>
                <w:szCs w:val="24"/>
              </w:rPr>
              <w:t>euro</w:t>
            </w:r>
            <w:r w:rsidRPr="00994775">
              <w:rPr>
                <w:sz w:val="24"/>
                <w:szCs w:val="24"/>
              </w:rPr>
              <w:t>:</w:t>
            </w:r>
          </w:p>
          <w:p w:rsidR="00CC49E1" w:rsidRPr="00994775" w:rsidRDefault="00CC49E1" w:rsidP="00C90D36">
            <w:pPr>
              <w:pStyle w:val="FootnoteText"/>
              <w:jc w:val="both"/>
              <w:rPr>
                <w:sz w:val="24"/>
                <w:szCs w:val="24"/>
              </w:rPr>
            </w:pPr>
            <w:r w:rsidRPr="00994775">
              <w:rPr>
                <w:sz w:val="24"/>
                <w:szCs w:val="24"/>
                <w:u w:val="single"/>
              </w:rPr>
              <w:t>33 852</w:t>
            </w:r>
            <w:r w:rsidRPr="00994775">
              <w:rPr>
                <w:i/>
                <w:sz w:val="24"/>
                <w:szCs w:val="24"/>
                <w:u w:val="single"/>
              </w:rPr>
              <w:t xml:space="preserve"> euro</w:t>
            </w:r>
            <w:r w:rsidRPr="00994775">
              <w:rPr>
                <w:sz w:val="24"/>
                <w:szCs w:val="24"/>
                <w:u w:val="single"/>
              </w:rPr>
              <w:t xml:space="preserve"> (EKK1119)</w:t>
            </w:r>
            <w:r w:rsidRPr="00994775">
              <w:rPr>
                <w:sz w:val="24"/>
                <w:szCs w:val="24"/>
              </w:rPr>
              <w:t xml:space="preserve"> darbinieku mēnešalga: 2 amata vietas x 2 821 </w:t>
            </w:r>
            <w:r w:rsidRPr="00994775">
              <w:rPr>
                <w:i/>
                <w:sz w:val="24"/>
                <w:szCs w:val="24"/>
              </w:rPr>
              <w:t>euro</w:t>
            </w:r>
            <w:r w:rsidRPr="00994775">
              <w:rPr>
                <w:sz w:val="24"/>
                <w:szCs w:val="24"/>
              </w:rPr>
              <w:t xml:space="preserve"> (sistēmanalītiķis 1174 </w:t>
            </w:r>
            <w:r w:rsidRPr="00994775">
              <w:rPr>
                <w:i/>
                <w:sz w:val="24"/>
                <w:szCs w:val="24"/>
              </w:rPr>
              <w:t xml:space="preserve">euro </w:t>
            </w:r>
            <w:r w:rsidRPr="00994775">
              <w:rPr>
                <w:sz w:val="24"/>
                <w:szCs w:val="24"/>
              </w:rPr>
              <w:t xml:space="preserve">mēnešalga 19.2 amatu saimei, II līmenim, 10 mēnešalgu grupas 3.kategorija+ datu bāzu vadītājs 1 647 </w:t>
            </w:r>
            <w:r w:rsidRPr="00994775">
              <w:rPr>
                <w:i/>
                <w:sz w:val="24"/>
                <w:szCs w:val="24"/>
              </w:rPr>
              <w:t xml:space="preserve">euro </w:t>
            </w:r>
            <w:r w:rsidRPr="00994775">
              <w:rPr>
                <w:sz w:val="24"/>
                <w:szCs w:val="24"/>
              </w:rPr>
              <w:t>mēnešalga 19.5 amatu saimei, IV līmenim, 1</w:t>
            </w:r>
            <w:r>
              <w:rPr>
                <w:sz w:val="24"/>
                <w:szCs w:val="24"/>
              </w:rPr>
              <w:t>2 mēnešalgu grupas 3.kategorija</w:t>
            </w:r>
            <w:r w:rsidRPr="00994775">
              <w:rPr>
                <w:sz w:val="24"/>
                <w:szCs w:val="24"/>
              </w:rPr>
              <w:t xml:space="preserve">) x 12 (gada mēnešu skaits) = 33 852 </w:t>
            </w:r>
            <w:r w:rsidRPr="00994775">
              <w:rPr>
                <w:i/>
                <w:sz w:val="24"/>
                <w:szCs w:val="24"/>
              </w:rPr>
              <w:t>euro</w:t>
            </w:r>
            <w:r>
              <w:rPr>
                <w:sz w:val="24"/>
                <w:szCs w:val="24"/>
              </w:rPr>
              <w:t xml:space="preserve"> (no 2016.</w:t>
            </w:r>
            <w:r w:rsidRPr="00994775">
              <w:rPr>
                <w:sz w:val="24"/>
                <w:szCs w:val="24"/>
              </w:rPr>
              <w:t xml:space="preserve">gada un turpmāk). </w:t>
            </w:r>
            <w:r w:rsidRPr="00994775">
              <w:rPr>
                <w:sz w:val="24"/>
                <w:szCs w:val="24"/>
                <w:u w:val="single"/>
              </w:rPr>
              <w:t>3 385</w:t>
            </w:r>
            <w:r w:rsidRPr="00994775">
              <w:rPr>
                <w:i/>
                <w:sz w:val="24"/>
                <w:szCs w:val="24"/>
                <w:u w:val="single"/>
              </w:rPr>
              <w:t xml:space="preserve"> euro</w:t>
            </w:r>
            <w:r w:rsidRPr="00994775">
              <w:rPr>
                <w:sz w:val="24"/>
                <w:szCs w:val="24"/>
                <w:u w:val="single"/>
              </w:rPr>
              <w:t xml:space="preserve"> (EKK 1147)</w:t>
            </w:r>
            <w:r w:rsidRPr="00994775">
              <w:rPr>
                <w:sz w:val="24"/>
                <w:szCs w:val="24"/>
              </w:rPr>
              <w:t xml:space="preserve"> vispārējas piemaksas 10% apmērā no plānotas mēnešalgas kopsummas gadā (33 852 </w:t>
            </w:r>
            <w:r w:rsidRPr="00994775">
              <w:rPr>
                <w:i/>
                <w:sz w:val="24"/>
                <w:szCs w:val="24"/>
              </w:rPr>
              <w:t>euro</w:t>
            </w:r>
            <w:r w:rsidRPr="00994775">
              <w:rPr>
                <w:sz w:val="24"/>
                <w:szCs w:val="24"/>
              </w:rPr>
              <w:t xml:space="preserve"> x 0.10 = 3</w:t>
            </w:r>
            <w:r>
              <w:rPr>
                <w:sz w:val="24"/>
                <w:szCs w:val="24"/>
              </w:rPr>
              <w:t> </w:t>
            </w:r>
            <w:r w:rsidRPr="00994775">
              <w:rPr>
                <w:sz w:val="24"/>
                <w:szCs w:val="24"/>
              </w:rPr>
              <w:t>38</w:t>
            </w:r>
            <w:r>
              <w:rPr>
                <w:sz w:val="24"/>
                <w:szCs w:val="24"/>
              </w:rPr>
              <w:t xml:space="preserve">5 </w:t>
            </w:r>
            <w:r w:rsidRPr="00994775">
              <w:rPr>
                <w:i/>
                <w:sz w:val="24"/>
                <w:szCs w:val="24"/>
              </w:rPr>
              <w:t>euro</w:t>
            </w:r>
            <w:r>
              <w:rPr>
                <w:sz w:val="24"/>
                <w:szCs w:val="24"/>
              </w:rPr>
              <w:t>) (no 2016.</w:t>
            </w:r>
            <w:r w:rsidRPr="00994775">
              <w:rPr>
                <w:sz w:val="24"/>
                <w:szCs w:val="24"/>
              </w:rPr>
              <w:t>gada un turpmāk). 3 385</w:t>
            </w:r>
            <w:r w:rsidRPr="00994775">
              <w:rPr>
                <w:i/>
                <w:sz w:val="24"/>
                <w:szCs w:val="24"/>
                <w:u w:val="single"/>
              </w:rPr>
              <w:t xml:space="preserve"> euro</w:t>
            </w:r>
            <w:r w:rsidRPr="00994775">
              <w:rPr>
                <w:sz w:val="24"/>
                <w:szCs w:val="24"/>
                <w:u w:val="single"/>
              </w:rPr>
              <w:t xml:space="preserve"> (EKK 1148)</w:t>
            </w:r>
            <w:r w:rsidRPr="00994775">
              <w:rPr>
                <w:sz w:val="24"/>
                <w:szCs w:val="24"/>
              </w:rPr>
              <w:t xml:space="preserve"> naudas balvas, prēmijas 10% apmērā no plānotas mēnešalgas kopsummas gadā (33 852 </w:t>
            </w:r>
            <w:r w:rsidRPr="00994775">
              <w:rPr>
                <w:i/>
                <w:sz w:val="24"/>
                <w:szCs w:val="24"/>
              </w:rPr>
              <w:t>euro</w:t>
            </w:r>
            <w:r w:rsidRPr="00994775">
              <w:rPr>
                <w:sz w:val="24"/>
                <w:szCs w:val="24"/>
              </w:rPr>
              <w:t xml:space="preserve"> x 0.10 = 3</w:t>
            </w:r>
            <w:r>
              <w:rPr>
                <w:sz w:val="24"/>
                <w:szCs w:val="24"/>
              </w:rPr>
              <w:t> </w:t>
            </w:r>
            <w:r w:rsidRPr="00994775">
              <w:rPr>
                <w:sz w:val="24"/>
                <w:szCs w:val="24"/>
              </w:rPr>
              <w:t>38</w:t>
            </w:r>
            <w:r>
              <w:rPr>
                <w:sz w:val="24"/>
                <w:szCs w:val="24"/>
              </w:rPr>
              <w:t xml:space="preserve">5 </w:t>
            </w:r>
            <w:r w:rsidRPr="00994775">
              <w:rPr>
                <w:i/>
                <w:sz w:val="24"/>
                <w:szCs w:val="24"/>
              </w:rPr>
              <w:t>euro</w:t>
            </w:r>
            <w:r>
              <w:rPr>
                <w:sz w:val="24"/>
                <w:szCs w:val="24"/>
              </w:rPr>
              <w:t>) (no 2016.</w:t>
            </w:r>
            <w:r w:rsidRPr="00994775">
              <w:rPr>
                <w:sz w:val="24"/>
                <w:szCs w:val="24"/>
              </w:rPr>
              <w:t xml:space="preserve">gada un turpmāk). 1 </w:t>
            </w:r>
            <w:r w:rsidRPr="008B6EF2">
              <w:rPr>
                <w:sz w:val="24"/>
                <w:szCs w:val="24"/>
              </w:rPr>
              <w:t>693</w:t>
            </w:r>
            <w:r w:rsidRPr="008B6EF2">
              <w:rPr>
                <w:i/>
                <w:sz w:val="24"/>
                <w:szCs w:val="24"/>
              </w:rPr>
              <w:t xml:space="preserve"> euro</w:t>
            </w:r>
            <w:r w:rsidRPr="008B6EF2">
              <w:rPr>
                <w:sz w:val="24"/>
                <w:szCs w:val="24"/>
              </w:rPr>
              <w:t xml:space="preserve"> (</w:t>
            </w:r>
            <w:r w:rsidRPr="00994775">
              <w:rPr>
                <w:sz w:val="24"/>
                <w:szCs w:val="24"/>
              </w:rPr>
              <w:t xml:space="preserve">EKK– 1221 darba devēja pabalsti un kompensācijas) sociālās garantijas 5% apmērā no plānotas mēnešalgas kopsummas gadā (33 852 </w:t>
            </w:r>
            <w:r w:rsidRPr="00994775">
              <w:rPr>
                <w:i/>
                <w:sz w:val="24"/>
                <w:szCs w:val="24"/>
              </w:rPr>
              <w:t>euro</w:t>
            </w:r>
            <w:r w:rsidRPr="00994775">
              <w:rPr>
                <w:sz w:val="24"/>
                <w:szCs w:val="24"/>
              </w:rPr>
              <w:t xml:space="preserve"> x 0.05 = 1 693</w:t>
            </w:r>
            <w:r w:rsidRPr="00994775">
              <w:rPr>
                <w:i/>
                <w:sz w:val="24"/>
                <w:szCs w:val="24"/>
              </w:rPr>
              <w:t xml:space="preserve"> euro</w:t>
            </w:r>
            <w:r w:rsidRPr="00994775">
              <w:rPr>
                <w:sz w:val="24"/>
                <w:szCs w:val="24"/>
              </w:rPr>
              <w:t xml:space="preserve">); (no 2016. gada un turpmāk). </w:t>
            </w:r>
          </w:p>
          <w:p w:rsidR="00CC49E1" w:rsidRPr="00994775" w:rsidRDefault="00CC49E1" w:rsidP="00C90D36">
            <w:pPr>
              <w:pStyle w:val="FootnoteText"/>
              <w:jc w:val="both"/>
              <w:rPr>
                <w:sz w:val="24"/>
                <w:szCs w:val="24"/>
              </w:rPr>
            </w:pPr>
            <w:r w:rsidRPr="00994775">
              <w:rPr>
                <w:sz w:val="24"/>
                <w:szCs w:val="24"/>
              </w:rPr>
              <w:t>40 622</w:t>
            </w:r>
            <w:r w:rsidRPr="00994775">
              <w:rPr>
                <w:i/>
                <w:sz w:val="24"/>
                <w:szCs w:val="24"/>
              </w:rPr>
              <w:t xml:space="preserve"> euro</w:t>
            </w:r>
            <w:r w:rsidRPr="00994775">
              <w:rPr>
                <w:sz w:val="24"/>
                <w:szCs w:val="24"/>
              </w:rPr>
              <w:t xml:space="preserve"> (atalgojuma summa gadā) + 1 693</w:t>
            </w:r>
            <w:r w:rsidRPr="00994775">
              <w:rPr>
                <w:i/>
                <w:sz w:val="24"/>
                <w:szCs w:val="24"/>
              </w:rPr>
              <w:t xml:space="preserve"> euro</w:t>
            </w:r>
            <w:r w:rsidRPr="00994775">
              <w:rPr>
                <w:sz w:val="24"/>
                <w:szCs w:val="24"/>
              </w:rPr>
              <w:t xml:space="preserve"> (sociālās garantijas) x 0,2359 </w:t>
            </w:r>
            <w:r w:rsidRPr="00994775">
              <w:rPr>
                <w:sz w:val="24"/>
                <w:szCs w:val="24"/>
                <w:u w:val="single"/>
              </w:rPr>
              <w:t>(EKK – 1210</w:t>
            </w:r>
            <w:r w:rsidRPr="00994775">
              <w:rPr>
                <w:sz w:val="24"/>
                <w:szCs w:val="24"/>
              </w:rPr>
              <w:t xml:space="preserve"> </w:t>
            </w:r>
            <w:r w:rsidRPr="00994775">
              <w:rPr>
                <w:sz w:val="24"/>
                <w:szCs w:val="24"/>
                <w:u w:val="single"/>
              </w:rPr>
              <w:t>darba devēja sociālās iemaksas 23,59%) = 9 982</w:t>
            </w:r>
            <w:r w:rsidRPr="00994775">
              <w:rPr>
                <w:i/>
                <w:sz w:val="24"/>
                <w:szCs w:val="24"/>
                <w:u w:val="single"/>
              </w:rPr>
              <w:t xml:space="preserve"> euro</w:t>
            </w:r>
            <w:r w:rsidRPr="00994775">
              <w:rPr>
                <w:sz w:val="24"/>
                <w:szCs w:val="24"/>
              </w:rPr>
              <w:t xml:space="preserve"> (no 2016. gada un turpmāk). </w:t>
            </w:r>
            <w:r w:rsidRPr="00994775">
              <w:rPr>
                <w:b/>
                <w:sz w:val="24"/>
                <w:szCs w:val="24"/>
              </w:rPr>
              <w:t>Precēm un pakalpojumiem</w:t>
            </w:r>
            <w:r w:rsidRPr="00994775">
              <w:rPr>
                <w:sz w:val="24"/>
                <w:szCs w:val="24"/>
              </w:rPr>
              <w:t xml:space="preserve"> 2016.gadā </w:t>
            </w:r>
            <w:r>
              <w:rPr>
                <w:sz w:val="24"/>
                <w:szCs w:val="24"/>
              </w:rPr>
              <w:t xml:space="preserve">1 270 </w:t>
            </w:r>
            <w:r w:rsidRPr="00ED6D13">
              <w:rPr>
                <w:i/>
                <w:sz w:val="24"/>
                <w:szCs w:val="24"/>
              </w:rPr>
              <w:t>euro</w:t>
            </w:r>
            <w:r>
              <w:rPr>
                <w:sz w:val="24"/>
                <w:szCs w:val="24"/>
              </w:rPr>
              <w:t xml:space="preserve"> </w:t>
            </w:r>
            <w:r w:rsidRPr="00994775">
              <w:rPr>
                <w:sz w:val="24"/>
                <w:szCs w:val="24"/>
              </w:rPr>
              <w:t xml:space="preserve">un </w:t>
            </w:r>
            <w:r>
              <w:rPr>
                <w:sz w:val="24"/>
                <w:szCs w:val="24"/>
              </w:rPr>
              <w:t xml:space="preserve">2017.gadā </w:t>
            </w:r>
            <w:r w:rsidRPr="00994775">
              <w:rPr>
                <w:sz w:val="24"/>
                <w:szCs w:val="24"/>
              </w:rPr>
              <w:t xml:space="preserve">turpmāk 270 </w:t>
            </w:r>
            <w:r w:rsidRPr="00994775">
              <w:rPr>
                <w:i/>
                <w:sz w:val="24"/>
                <w:szCs w:val="24"/>
              </w:rPr>
              <w:t>euro</w:t>
            </w:r>
            <w:r w:rsidRPr="00994775">
              <w:rPr>
                <w:sz w:val="24"/>
                <w:szCs w:val="24"/>
              </w:rPr>
              <w:t>:</w:t>
            </w:r>
          </w:p>
          <w:p w:rsidR="00CC49E1" w:rsidRPr="00994775" w:rsidRDefault="00CC49E1" w:rsidP="00C90D36">
            <w:pPr>
              <w:pStyle w:val="FootnoteText"/>
              <w:jc w:val="both"/>
              <w:rPr>
                <w:sz w:val="24"/>
                <w:szCs w:val="24"/>
              </w:rPr>
            </w:pPr>
            <w:r w:rsidRPr="00994775">
              <w:rPr>
                <w:i/>
                <w:sz w:val="24"/>
                <w:szCs w:val="24"/>
              </w:rPr>
              <w:t>270 euro</w:t>
            </w:r>
            <w:r w:rsidRPr="00994775">
              <w:rPr>
                <w:sz w:val="24"/>
                <w:szCs w:val="24"/>
              </w:rPr>
              <w:t xml:space="preserve"> (EKK 2311) biroja precēm (kancelejas preces, biroja papīrs, toneri) 2 amata vietas x 60</w:t>
            </w:r>
            <w:r w:rsidRPr="00994775">
              <w:rPr>
                <w:i/>
                <w:sz w:val="24"/>
                <w:szCs w:val="24"/>
              </w:rPr>
              <w:t xml:space="preserve"> euro </w:t>
            </w:r>
            <w:r w:rsidRPr="00994775">
              <w:rPr>
                <w:sz w:val="24"/>
                <w:szCs w:val="24"/>
              </w:rPr>
              <w:t xml:space="preserve">(gada summa kancelejas preču iegādei vienam amatam) = 120 </w:t>
            </w:r>
            <w:r>
              <w:rPr>
                <w:i/>
                <w:sz w:val="24"/>
                <w:szCs w:val="24"/>
              </w:rPr>
              <w:t xml:space="preserve">euro + </w:t>
            </w:r>
            <w:r w:rsidRPr="00994775">
              <w:rPr>
                <w:i/>
                <w:sz w:val="24"/>
                <w:szCs w:val="24"/>
              </w:rPr>
              <w:t xml:space="preserve">150 euro toneru iegādei </w:t>
            </w:r>
            <w:r w:rsidRPr="00994775">
              <w:rPr>
                <w:sz w:val="24"/>
                <w:szCs w:val="24"/>
              </w:rPr>
              <w:t xml:space="preserve">Jauno darbavietu iekārtošanas izdevumi 2016.gadā (EKK – 2312 – inventārs) 1000 </w:t>
            </w:r>
            <w:r w:rsidRPr="00994775">
              <w:rPr>
                <w:i/>
                <w:sz w:val="24"/>
                <w:szCs w:val="24"/>
              </w:rPr>
              <w:t xml:space="preserve">euro, </w:t>
            </w:r>
            <w:r w:rsidRPr="00994775">
              <w:rPr>
                <w:sz w:val="24"/>
                <w:szCs w:val="24"/>
              </w:rPr>
              <w:t>tajā skaitā:</w:t>
            </w:r>
          </w:p>
          <w:p w:rsidR="00CC49E1" w:rsidRPr="00994775" w:rsidRDefault="00CC49E1" w:rsidP="00C90D36">
            <w:pPr>
              <w:pStyle w:val="FootnoteText"/>
              <w:numPr>
                <w:ilvl w:val="0"/>
                <w:numId w:val="6"/>
              </w:numPr>
              <w:jc w:val="both"/>
              <w:rPr>
                <w:sz w:val="24"/>
                <w:szCs w:val="24"/>
              </w:rPr>
            </w:pPr>
            <w:r w:rsidRPr="00994775">
              <w:rPr>
                <w:sz w:val="24"/>
                <w:szCs w:val="24"/>
              </w:rPr>
              <w:t>2 monitori x 150</w:t>
            </w:r>
            <w:r w:rsidRPr="00994775">
              <w:rPr>
                <w:i/>
                <w:sz w:val="24"/>
                <w:szCs w:val="24"/>
              </w:rPr>
              <w:t xml:space="preserve"> euro</w:t>
            </w:r>
            <w:r w:rsidRPr="00994775">
              <w:rPr>
                <w:sz w:val="24"/>
                <w:szCs w:val="24"/>
              </w:rPr>
              <w:t xml:space="preserve"> = 300 </w:t>
            </w:r>
            <w:r w:rsidRPr="00994775">
              <w:rPr>
                <w:i/>
                <w:sz w:val="24"/>
                <w:szCs w:val="24"/>
              </w:rPr>
              <w:t>euro</w:t>
            </w:r>
            <w:r w:rsidRPr="00994775">
              <w:rPr>
                <w:sz w:val="24"/>
                <w:szCs w:val="24"/>
              </w:rPr>
              <w:t xml:space="preserve"> ( aprēķini veikti ņemot vērā biroja tehnikas tirgus izpēti),</w:t>
            </w:r>
          </w:p>
          <w:p w:rsidR="00CC49E1" w:rsidRPr="00994775" w:rsidRDefault="00CC49E1" w:rsidP="00C90D36">
            <w:pPr>
              <w:pStyle w:val="FootnoteText"/>
              <w:numPr>
                <w:ilvl w:val="0"/>
                <w:numId w:val="6"/>
              </w:numPr>
              <w:jc w:val="both"/>
              <w:rPr>
                <w:sz w:val="24"/>
                <w:szCs w:val="24"/>
              </w:rPr>
            </w:pPr>
            <w:r w:rsidRPr="00994775">
              <w:rPr>
                <w:sz w:val="24"/>
                <w:szCs w:val="24"/>
              </w:rPr>
              <w:t>2 printeri x 183</w:t>
            </w:r>
            <w:r w:rsidRPr="00994775">
              <w:rPr>
                <w:i/>
                <w:sz w:val="24"/>
                <w:szCs w:val="24"/>
              </w:rPr>
              <w:t xml:space="preserve"> euro</w:t>
            </w:r>
            <w:r w:rsidRPr="00994775">
              <w:rPr>
                <w:sz w:val="24"/>
                <w:szCs w:val="24"/>
              </w:rPr>
              <w:t xml:space="preserve"> = 366 </w:t>
            </w:r>
            <w:r w:rsidRPr="00994775">
              <w:rPr>
                <w:i/>
                <w:sz w:val="24"/>
                <w:szCs w:val="24"/>
              </w:rPr>
              <w:t>euro</w:t>
            </w:r>
            <w:r w:rsidRPr="00994775">
              <w:rPr>
                <w:sz w:val="24"/>
                <w:szCs w:val="24"/>
              </w:rPr>
              <w:t xml:space="preserve"> ( aprēķini veikti ņemot vērā biroja tehnikas tirgus izpēti),</w:t>
            </w:r>
          </w:p>
          <w:p w:rsidR="00CC49E1" w:rsidRPr="00994775" w:rsidRDefault="00CC49E1" w:rsidP="00C90D36">
            <w:pPr>
              <w:pStyle w:val="FootnoteText"/>
              <w:numPr>
                <w:ilvl w:val="0"/>
                <w:numId w:val="6"/>
              </w:numPr>
              <w:jc w:val="both"/>
              <w:rPr>
                <w:sz w:val="24"/>
                <w:szCs w:val="24"/>
              </w:rPr>
            </w:pPr>
            <w:r w:rsidRPr="00994775">
              <w:rPr>
                <w:sz w:val="24"/>
                <w:szCs w:val="24"/>
              </w:rPr>
              <w:t>2 biroja krē</w:t>
            </w:r>
            <w:r>
              <w:rPr>
                <w:sz w:val="24"/>
                <w:szCs w:val="24"/>
              </w:rPr>
              <w:t>s</w:t>
            </w:r>
            <w:r w:rsidRPr="00994775">
              <w:rPr>
                <w:sz w:val="24"/>
                <w:szCs w:val="24"/>
              </w:rPr>
              <w:t xml:space="preserve">li x 167 </w:t>
            </w:r>
            <w:r w:rsidRPr="00994775">
              <w:rPr>
                <w:i/>
                <w:sz w:val="24"/>
                <w:szCs w:val="24"/>
              </w:rPr>
              <w:t>euro</w:t>
            </w:r>
            <w:r w:rsidRPr="00994775">
              <w:rPr>
                <w:sz w:val="24"/>
                <w:szCs w:val="24"/>
              </w:rPr>
              <w:t xml:space="preserve"> = 334 </w:t>
            </w:r>
            <w:r w:rsidRPr="00994775">
              <w:rPr>
                <w:i/>
                <w:sz w:val="24"/>
                <w:szCs w:val="24"/>
              </w:rPr>
              <w:t>euro</w:t>
            </w:r>
            <w:r w:rsidRPr="00994775">
              <w:rPr>
                <w:sz w:val="24"/>
                <w:szCs w:val="24"/>
              </w:rPr>
              <w:t xml:space="preserve"> (aprēķini veikti ņemot vērā attiecīgā pirkuma priekšmeta tirgus izpēti)</w:t>
            </w:r>
          </w:p>
          <w:p w:rsidR="00CC49E1" w:rsidRPr="00994775" w:rsidRDefault="00CC49E1" w:rsidP="00C90D36">
            <w:pPr>
              <w:pStyle w:val="FootnoteText"/>
              <w:jc w:val="both"/>
              <w:rPr>
                <w:sz w:val="24"/>
                <w:szCs w:val="24"/>
              </w:rPr>
            </w:pPr>
            <w:r>
              <w:rPr>
                <w:b/>
                <w:sz w:val="24"/>
                <w:szCs w:val="24"/>
              </w:rPr>
              <w:t xml:space="preserve">Pamatkapitāla veidošanai </w:t>
            </w:r>
            <w:r w:rsidRPr="00994775">
              <w:rPr>
                <w:sz w:val="24"/>
                <w:szCs w:val="24"/>
              </w:rPr>
              <w:t xml:space="preserve">(EKK 5000) jauno darbavietu aprīkošanai 1 800 </w:t>
            </w:r>
            <w:r w:rsidRPr="00994775">
              <w:rPr>
                <w:i/>
                <w:sz w:val="24"/>
                <w:szCs w:val="24"/>
              </w:rPr>
              <w:t xml:space="preserve">euro </w:t>
            </w:r>
            <w:r w:rsidRPr="00994775">
              <w:rPr>
                <w:sz w:val="24"/>
                <w:szCs w:val="24"/>
              </w:rPr>
              <w:t>2016.gadā:</w:t>
            </w:r>
          </w:p>
          <w:p w:rsidR="00CC49E1" w:rsidRDefault="00CC49E1" w:rsidP="00C90D36">
            <w:pPr>
              <w:pStyle w:val="FootnoteText"/>
              <w:numPr>
                <w:ilvl w:val="0"/>
                <w:numId w:val="6"/>
              </w:numPr>
              <w:jc w:val="both"/>
              <w:rPr>
                <w:sz w:val="24"/>
                <w:szCs w:val="24"/>
              </w:rPr>
            </w:pPr>
            <w:r w:rsidRPr="00994775">
              <w:rPr>
                <w:sz w:val="24"/>
                <w:szCs w:val="24"/>
              </w:rPr>
              <w:t xml:space="preserve">2 stacionārie datori x 900 </w:t>
            </w:r>
            <w:r w:rsidRPr="00994775">
              <w:rPr>
                <w:i/>
                <w:sz w:val="24"/>
                <w:szCs w:val="24"/>
              </w:rPr>
              <w:t>euro</w:t>
            </w:r>
            <w:r w:rsidRPr="00994775">
              <w:rPr>
                <w:sz w:val="24"/>
                <w:szCs w:val="24"/>
              </w:rPr>
              <w:t xml:space="preserve"> = 1 800 </w:t>
            </w:r>
            <w:r w:rsidRPr="00994775">
              <w:rPr>
                <w:i/>
                <w:sz w:val="24"/>
                <w:szCs w:val="24"/>
              </w:rPr>
              <w:t>euro</w:t>
            </w:r>
            <w:r w:rsidRPr="00994775">
              <w:rPr>
                <w:sz w:val="24"/>
                <w:szCs w:val="24"/>
              </w:rPr>
              <w:t xml:space="preserve"> ( aprēķini veikti ņemot vērā biroja tehnikas tirgus izpēti).</w:t>
            </w:r>
          </w:p>
          <w:p w:rsidR="00CC49E1" w:rsidRDefault="00CC49E1" w:rsidP="00C90D36">
            <w:pPr>
              <w:pStyle w:val="FootnoteText"/>
              <w:jc w:val="both"/>
              <w:rPr>
                <w:sz w:val="24"/>
                <w:szCs w:val="24"/>
              </w:rPr>
            </w:pPr>
          </w:p>
          <w:p w:rsidR="00CC49E1" w:rsidRPr="00A55B3B" w:rsidRDefault="00CC49E1" w:rsidP="00C90D36">
            <w:pPr>
              <w:jc w:val="both"/>
              <w:rPr>
                <w:bCs/>
                <w:lang w:eastAsia="en-US"/>
              </w:rPr>
            </w:pPr>
            <w:r w:rsidRPr="00A55B3B">
              <w:rPr>
                <w:bCs/>
                <w:szCs w:val="22"/>
                <w:lang w:eastAsia="en-US"/>
              </w:rPr>
              <w:t>Lai nodrošinātu regulas Nr.603</w:t>
            </w:r>
            <w:r>
              <w:rPr>
                <w:bCs/>
                <w:szCs w:val="22"/>
                <w:lang w:eastAsia="en-US"/>
              </w:rPr>
              <w:t>/2013</w:t>
            </w:r>
            <w:r w:rsidRPr="00A55B3B">
              <w:rPr>
                <w:bCs/>
                <w:szCs w:val="22"/>
                <w:lang w:eastAsia="en-US"/>
              </w:rPr>
              <w:t xml:space="preserve"> īstenošanu un </w:t>
            </w:r>
            <w:r w:rsidRPr="00A55B3B">
              <w:rPr>
                <w:bCs/>
                <w:i/>
                <w:szCs w:val="22"/>
                <w:lang w:eastAsia="en-US"/>
              </w:rPr>
              <w:t>Eurodac</w:t>
            </w:r>
            <w:r w:rsidRPr="00A55B3B">
              <w:rPr>
                <w:bCs/>
                <w:szCs w:val="22"/>
                <w:lang w:eastAsia="en-US"/>
              </w:rPr>
              <w:t xml:space="preserve"> sistēmas uzraudzību,</w:t>
            </w:r>
            <w:r>
              <w:rPr>
                <w:bCs/>
                <w:szCs w:val="22"/>
                <w:lang w:eastAsia="en-US"/>
              </w:rPr>
              <w:t xml:space="preserve"> Tieslietu ministrijai (</w:t>
            </w:r>
            <w:r w:rsidRPr="00A55B3B">
              <w:rPr>
                <w:bCs/>
                <w:szCs w:val="22"/>
                <w:lang w:eastAsia="en-US"/>
              </w:rPr>
              <w:t>Datu valsts inspekcijai</w:t>
            </w:r>
            <w:r>
              <w:rPr>
                <w:bCs/>
                <w:szCs w:val="22"/>
                <w:lang w:eastAsia="en-US"/>
              </w:rPr>
              <w:t xml:space="preserve">) budžeta apakšprogrammā 09.02.00 “Fizisko personu datu aizsardzība” </w:t>
            </w:r>
            <w:r w:rsidRPr="00A55B3B">
              <w:rPr>
                <w:bCs/>
                <w:szCs w:val="22"/>
                <w:lang w:eastAsia="en-US"/>
              </w:rPr>
              <w:t>nepieciešam</w:t>
            </w:r>
            <w:r>
              <w:rPr>
                <w:bCs/>
                <w:szCs w:val="22"/>
                <w:lang w:eastAsia="en-US"/>
              </w:rPr>
              <w:t>s ieviest 2 jaunas amata vietas un piešķirt finanšu līdzekļus</w:t>
            </w:r>
            <w:r w:rsidRPr="00A55B3B">
              <w:rPr>
                <w:bCs/>
                <w:szCs w:val="22"/>
                <w:lang w:eastAsia="en-US"/>
              </w:rPr>
              <w:t xml:space="preserve"> </w:t>
            </w:r>
            <w:r w:rsidRPr="00A55B3B">
              <w:rPr>
                <w:b/>
                <w:bCs/>
                <w:szCs w:val="22"/>
                <w:lang w:eastAsia="en-US"/>
              </w:rPr>
              <w:t>2016.gadā 103</w:t>
            </w:r>
            <w:r>
              <w:rPr>
                <w:b/>
                <w:bCs/>
                <w:szCs w:val="22"/>
                <w:lang w:eastAsia="en-US"/>
              </w:rPr>
              <w:t> </w:t>
            </w:r>
            <w:r w:rsidRPr="00A55B3B">
              <w:rPr>
                <w:b/>
                <w:bCs/>
                <w:szCs w:val="22"/>
                <w:lang w:eastAsia="en-US"/>
              </w:rPr>
              <w:t>673</w:t>
            </w:r>
            <w:r>
              <w:rPr>
                <w:b/>
                <w:bCs/>
                <w:szCs w:val="22"/>
                <w:lang w:eastAsia="en-US"/>
              </w:rPr>
              <w:t xml:space="preserve"> </w:t>
            </w:r>
            <w:r w:rsidRPr="005A5F84">
              <w:rPr>
                <w:b/>
                <w:bCs/>
                <w:i/>
                <w:szCs w:val="22"/>
                <w:lang w:eastAsia="en-US"/>
              </w:rPr>
              <w:t>euro</w:t>
            </w:r>
            <w:r w:rsidRPr="00A55B3B">
              <w:rPr>
                <w:b/>
                <w:bCs/>
                <w:szCs w:val="22"/>
                <w:lang w:eastAsia="en-US"/>
              </w:rPr>
              <w:t>, 2017.gadā un turpmākajos gados 83</w:t>
            </w:r>
            <w:r>
              <w:rPr>
                <w:b/>
                <w:bCs/>
                <w:szCs w:val="22"/>
                <w:lang w:eastAsia="en-US"/>
              </w:rPr>
              <w:t> </w:t>
            </w:r>
            <w:r w:rsidRPr="00A55B3B">
              <w:rPr>
                <w:b/>
                <w:bCs/>
                <w:szCs w:val="22"/>
                <w:lang w:eastAsia="en-US"/>
              </w:rPr>
              <w:t>100</w:t>
            </w:r>
            <w:r>
              <w:rPr>
                <w:b/>
                <w:bCs/>
                <w:szCs w:val="22"/>
                <w:lang w:eastAsia="en-US"/>
              </w:rPr>
              <w:t xml:space="preserve"> </w:t>
            </w:r>
            <w:r w:rsidRPr="005A5F84">
              <w:rPr>
                <w:b/>
                <w:bCs/>
                <w:i/>
                <w:szCs w:val="22"/>
                <w:lang w:eastAsia="en-US"/>
              </w:rPr>
              <w:t>euro</w:t>
            </w:r>
            <w:r>
              <w:rPr>
                <w:b/>
                <w:bCs/>
                <w:szCs w:val="22"/>
                <w:lang w:eastAsia="en-US"/>
              </w:rPr>
              <w:t xml:space="preserve">, </w:t>
            </w:r>
            <w:r w:rsidRPr="005A5F84">
              <w:rPr>
                <w:bCs/>
                <w:szCs w:val="22"/>
                <w:lang w:eastAsia="en-US"/>
              </w:rPr>
              <w:t>tai skaitā:</w:t>
            </w:r>
          </w:p>
          <w:p w:rsidR="00CC49E1" w:rsidRDefault="00CC49E1" w:rsidP="00C90D36">
            <w:pPr>
              <w:jc w:val="both"/>
            </w:pPr>
            <w:r w:rsidRPr="008D1E93">
              <w:rPr>
                <w:b/>
              </w:rPr>
              <w:lastRenderedPageBreak/>
              <w:t>Atlīdzībai</w:t>
            </w:r>
            <w:r w:rsidRPr="008D1E93">
              <w:t xml:space="preserve"> </w:t>
            </w:r>
            <w:r>
              <w:t>59 102</w:t>
            </w:r>
            <w:r w:rsidRPr="008D1E93">
              <w:rPr>
                <w:i/>
              </w:rPr>
              <w:t xml:space="preserve"> euro </w:t>
            </w:r>
            <w:r>
              <w:t>no 2016.</w:t>
            </w:r>
            <w:r w:rsidRPr="008D1E93">
              <w:t>gada un turpmāk</w:t>
            </w:r>
            <w:r>
              <w:t>:</w:t>
            </w:r>
          </w:p>
          <w:p w:rsidR="00CC49E1" w:rsidRDefault="00CC49E1" w:rsidP="00C90D36">
            <w:pPr>
              <w:jc w:val="both"/>
            </w:pPr>
            <w:r w:rsidRPr="008D1E93">
              <w:t xml:space="preserve">atalgojums </w:t>
            </w:r>
            <w:r>
              <w:t>46 628</w:t>
            </w:r>
            <w:r w:rsidRPr="008D1E93">
              <w:t xml:space="preserve"> </w:t>
            </w:r>
            <w:r w:rsidRPr="008D1E93">
              <w:rPr>
                <w:i/>
              </w:rPr>
              <w:t>euro</w:t>
            </w:r>
            <w:r>
              <w:rPr>
                <w:i/>
              </w:rPr>
              <w:t xml:space="preserve"> </w:t>
            </w:r>
            <w:r>
              <w:t>(</w:t>
            </w:r>
            <w:r>
              <w:rPr>
                <w:u w:val="single"/>
              </w:rPr>
              <w:t>23 856</w:t>
            </w:r>
            <w:r w:rsidRPr="008D1E93">
              <w:rPr>
                <w:i/>
                <w:u w:val="single"/>
              </w:rPr>
              <w:t xml:space="preserve"> euro</w:t>
            </w:r>
            <w:r w:rsidRPr="008D1E93">
              <w:rPr>
                <w:u w:val="single"/>
              </w:rPr>
              <w:t xml:space="preserve"> (EKK</w:t>
            </w:r>
            <w:r>
              <w:rPr>
                <w:u w:val="single"/>
              </w:rPr>
              <w:t xml:space="preserve"> </w:t>
            </w:r>
            <w:r w:rsidRPr="008D1E93">
              <w:rPr>
                <w:u w:val="single"/>
              </w:rPr>
              <w:t>1119)</w:t>
            </w:r>
            <w:r w:rsidRPr="008D1E93">
              <w:t xml:space="preserve"> darbinieku mēnešalga: 2 amata vietas x </w:t>
            </w:r>
            <w:r>
              <w:t>994</w:t>
            </w:r>
            <w:r w:rsidRPr="008D1E93">
              <w:t xml:space="preserve"> </w:t>
            </w:r>
            <w:r w:rsidRPr="008D1E93">
              <w:rPr>
                <w:i/>
              </w:rPr>
              <w:t>euro</w:t>
            </w:r>
            <w:r w:rsidRPr="008D1E93">
              <w:t xml:space="preserve"> (</w:t>
            </w:r>
            <w:r>
              <w:t>2 speciālisti</w:t>
            </w:r>
            <w:r w:rsidRPr="008D1E93">
              <w:t xml:space="preserve"> </w:t>
            </w:r>
            <w:r>
              <w:t>994</w:t>
            </w:r>
            <w:r w:rsidRPr="008D1E93">
              <w:t xml:space="preserve"> </w:t>
            </w:r>
            <w:r w:rsidRPr="008D1E93">
              <w:rPr>
                <w:i/>
              </w:rPr>
              <w:t xml:space="preserve">euro </w:t>
            </w:r>
            <w:r w:rsidRPr="008D1E93">
              <w:t xml:space="preserve">mēnešalga </w:t>
            </w:r>
            <w:r>
              <w:t>26.3</w:t>
            </w:r>
            <w:r w:rsidRPr="008D1E93">
              <w:t xml:space="preserve"> amatu saimei, II</w:t>
            </w:r>
            <w:r>
              <w:t>I</w:t>
            </w:r>
            <w:r w:rsidRPr="008D1E93">
              <w:t xml:space="preserve"> līmenim, </w:t>
            </w:r>
            <w:r>
              <w:t>9.</w:t>
            </w:r>
            <w:r w:rsidRPr="008D1E93">
              <w:t xml:space="preserve">mēnešalgu grupas 3.kategorija) x 12 (gada mēnešu skaits) = </w:t>
            </w:r>
            <w:r>
              <w:t>23 856</w:t>
            </w:r>
            <w:r w:rsidRPr="008D1E93">
              <w:t xml:space="preserve"> </w:t>
            </w:r>
            <w:r w:rsidRPr="008D1E93">
              <w:rPr>
                <w:i/>
              </w:rPr>
              <w:t>euro</w:t>
            </w:r>
            <w:r w:rsidRPr="008D1E93">
              <w:t xml:space="preserve">. </w:t>
            </w:r>
            <w:r>
              <w:rPr>
                <w:u w:val="single"/>
              </w:rPr>
              <w:t>2 386</w:t>
            </w:r>
            <w:r w:rsidRPr="008D1E93">
              <w:rPr>
                <w:i/>
                <w:u w:val="single"/>
              </w:rPr>
              <w:t xml:space="preserve"> euro</w:t>
            </w:r>
            <w:r w:rsidRPr="008D1E93">
              <w:rPr>
                <w:u w:val="single"/>
              </w:rPr>
              <w:t xml:space="preserve"> (EKK 1147)</w:t>
            </w:r>
            <w:r w:rsidRPr="008D1E93">
              <w:t xml:space="preserve"> vispārējas piemaksas 10% apmērā no plānotas mēnešalgas kopsummas gadā (</w:t>
            </w:r>
            <w:r>
              <w:t>23 856</w:t>
            </w:r>
            <w:r w:rsidRPr="008D1E93">
              <w:t xml:space="preserve"> </w:t>
            </w:r>
            <w:r w:rsidRPr="008D1E93">
              <w:rPr>
                <w:i/>
              </w:rPr>
              <w:t>euro</w:t>
            </w:r>
            <w:r w:rsidRPr="008D1E93">
              <w:t xml:space="preserve"> x 0.10 = </w:t>
            </w:r>
            <w:r>
              <w:t xml:space="preserve">2 386 </w:t>
            </w:r>
            <w:r w:rsidRPr="008D1E93">
              <w:rPr>
                <w:i/>
              </w:rPr>
              <w:t>euro</w:t>
            </w:r>
            <w:r>
              <w:t>)</w:t>
            </w:r>
            <w:r w:rsidRPr="008D1E93">
              <w:t xml:space="preserve">. </w:t>
            </w:r>
            <w:r w:rsidRPr="005D49DE">
              <w:rPr>
                <w:u w:val="single"/>
              </w:rPr>
              <w:t>2 386</w:t>
            </w:r>
            <w:r w:rsidRPr="008D1E93">
              <w:rPr>
                <w:i/>
                <w:u w:val="single"/>
              </w:rPr>
              <w:t xml:space="preserve"> euro</w:t>
            </w:r>
            <w:r w:rsidRPr="008D1E93">
              <w:rPr>
                <w:u w:val="single"/>
              </w:rPr>
              <w:t xml:space="preserve"> (EKK 1148)</w:t>
            </w:r>
            <w:r w:rsidRPr="008D1E93">
              <w:t xml:space="preserve"> naudas balvas, prēmijas 10% apmērā no plānotas mēnešalgas kopsummas gadā (</w:t>
            </w:r>
            <w:r>
              <w:t>23 856</w:t>
            </w:r>
            <w:r w:rsidRPr="008D1E93">
              <w:t xml:space="preserve"> </w:t>
            </w:r>
            <w:r w:rsidRPr="008D1E93">
              <w:rPr>
                <w:i/>
              </w:rPr>
              <w:t>euro</w:t>
            </w:r>
            <w:r w:rsidRPr="008D1E93">
              <w:t xml:space="preserve"> x 0.10 = </w:t>
            </w:r>
            <w:r>
              <w:t xml:space="preserve">2 386 </w:t>
            </w:r>
            <w:r w:rsidRPr="008D1E93">
              <w:rPr>
                <w:i/>
              </w:rPr>
              <w:t>euro</w:t>
            </w:r>
            <w:r w:rsidRPr="008D1E93">
              <w:t>).</w:t>
            </w:r>
            <w:r>
              <w:t xml:space="preserve"> </w:t>
            </w:r>
            <w:r w:rsidRPr="005D49DE">
              <w:rPr>
                <w:u w:val="single"/>
              </w:rPr>
              <w:t xml:space="preserve">18 000 </w:t>
            </w:r>
            <w:r w:rsidRPr="005D49DE">
              <w:rPr>
                <w:i/>
                <w:u w:val="single"/>
              </w:rPr>
              <w:t>euro</w:t>
            </w:r>
            <w:r w:rsidRPr="005D49DE">
              <w:rPr>
                <w:u w:val="single"/>
              </w:rPr>
              <w:t xml:space="preserve"> (EKK 1150)</w:t>
            </w:r>
            <w:r>
              <w:t xml:space="preserve"> a</w:t>
            </w:r>
            <w:r w:rsidRPr="004E7B36">
              <w:t>talgojums</w:t>
            </w:r>
            <w:r>
              <w:t xml:space="preserve"> 2</w:t>
            </w:r>
            <w:r w:rsidRPr="004E7B36">
              <w:t xml:space="preserve"> informācijas sistēmu ekspert</w:t>
            </w:r>
            <w:r>
              <w:t>iem</w:t>
            </w:r>
            <w:r w:rsidRPr="004E7B36">
              <w:t xml:space="preserve"> revīziju veikšanai uz uzņēmuma līguma pamata</w:t>
            </w:r>
            <w:r>
              <w:t xml:space="preserve"> (</w:t>
            </w:r>
            <w:r w:rsidRPr="004E7B36">
              <w:t>75</w:t>
            </w:r>
            <w:r>
              <w:t xml:space="preserve"> </w:t>
            </w:r>
            <w:r w:rsidRPr="00B27855">
              <w:rPr>
                <w:i/>
              </w:rPr>
              <w:t>euro</w:t>
            </w:r>
            <w:r>
              <w:t xml:space="preserve"> par stundu</w:t>
            </w:r>
            <w:r w:rsidRPr="004E7B36">
              <w:t xml:space="preserve"> x 120 stundas gadā x 2 </w:t>
            </w:r>
            <w:r>
              <w:t>eksperti</w:t>
            </w:r>
            <w:r w:rsidRPr="004E7B36">
              <w:t xml:space="preserve"> = 18</w:t>
            </w:r>
            <w:r>
              <w:t> </w:t>
            </w:r>
            <w:r w:rsidRPr="004E7B36">
              <w:t>000</w:t>
            </w:r>
            <w:r>
              <w:t xml:space="preserve"> </w:t>
            </w:r>
            <w:r w:rsidRPr="00887E61">
              <w:rPr>
                <w:i/>
              </w:rPr>
              <w:t>euro</w:t>
            </w:r>
            <w:r>
              <w:t>).</w:t>
            </w:r>
            <w:r w:rsidRPr="008D1E93">
              <w:t xml:space="preserve"> </w:t>
            </w:r>
          </w:p>
          <w:p w:rsidR="00CC49E1" w:rsidRPr="008D1E93" w:rsidRDefault="00CC49E1" w:rsidP="00C90D36">
            <w:pPr>
              <w:jc w:val="both"/>
            </w:pPr>
            <w:r w:rsidRPr="005D49DE">
              <w:rPr>
                <w:u w:val="single"/>
              </w:rPr>
              <w:t>1193</w:t>
            </w:r>
            <w:r w:rsidRPr="005D49DE">
              <w:rPr>
                <w:i/>
                <w:u w:val="single"/>
              </w:rPr>
              <w:t xml:space="preserve"> euro</w:t>
            </w:r>
            <w:r w:rsidRPr="005D49DE">
              <w:rPr>
                <w:u w:val="single"/>
              </w:rPr>
              <w:t xml:space="preserve"> (EKK 1221)</w:t>
            </w:r>
            <w:r w:rsidRPr="008D1E93">
              <w:t xml:space="preserve"> sociālās garantijas 5% apmērā no plānotas mēnešalgas kopsummas gadā (</w:t>
            </w:r>
            <w:r>
              <w:t>23 856</w:t>
            </w:r>
            <w:r w:rsidRPr="008D1E93">
              <w:t xml:space="preserve"> </w:t>
            </w:r>
            <w:r w:rsidRPr="008D1E93">
              <w:rPr>
                <w:i/>
              </w:rPr>
              <w:t>euro</w:t>
            </w:r>
            <w:r w:rsidRPr="008D1E93">
              <w:t xml:space="preserve"> x 0.05 = </w:t>
            </w:r>
            <w:r>
              <w:t>1 193</w:t>
            </w:r>
            <w:r w:rsidRPr="008D1E93">
              <w:rPr>
                <w:i/>
              </w:rPr>
              <w:t xml:space="preserve"> euro</w:t>
            </w:r>
            <w:r w:rsidRPr="008D1E93">
              <w:t xml:space="preserve">). </w:t>
            </w:r>
          </w:p>
          <w:p w:rsidR="00CC49E1" w:rsidRDefault="00CC49E1" w:rsidP="00C90D36">
            <w:pPr>
              <w:pStyle w:val="FootnoteText"/>
              <w:jc w:val="both"/>
              <w:rPr>
                <w:sz w:val="24"/>
                <w:szCs w:val="24"/>
              </w:rPr>
            </w:pPr>
            <w:r>
              <w:rPr>
                <w:sz w:val="24"/>
                <w:szCs w:val="24"/>
              </w:rPr>
              <w:t>46 628</w:t>
            </w:r>
            <w:r w:rsidRPr="008D1E93">
              <w:rPr>
                <w:i/>
                <w:sz w:val="24"/>
                <w:szCs w:val="24"/>
              </w:rPr>
              <w:t xml:space="preserve"> euro</w:t>
            </w:r>
            <w:r w:rsidRPr="008D1E93">
              <w:rPr>
                <w:sz w:val="24"/>
                <w:szCs w:val="24"/>
              </w:rPr>
              <w:t xml:space="preserve"> (atalgojuma summa gadā) + 1 </w:t>
            </w:r>
            <w:r>
              <w:rPr>
                <w:sz w:val="24"/>
                <w:szCs w:val="24"/>
              </w:rPr>
              <w:t>1</w:t>
            </w:r>
            <w:r w:rsidRPr="008D1E93">
              <w:rPr>
                <w:sz w:val="24"/>
                <w:szCs w:val="24"/>
              </w:rPr>
              <w:t>93</w:t>
            </w:r>
            <w:r w:rsidRPr="008D1E93">
              <w:rPr>
                <w:i/>
                <w:sz w:val="24"/>
                <w:szCs w:val="24"/>
              </w:rPr>
              <w:t xml:space="preserve"> euro</w:t>
            </w:r>
            <w:r w:rsidRPr="008D1E93">
              <w:rPr>
                <w:sz w:val="24"/>
                <w:szCs w:val="24"/>
              </w:rPr>
              <w:t xml:space="preserve"> (sociālās garantijas) x 0,2359 </w:t>
            </w:r>
            <w:r w:rsidRPr="008D1E93">
              <w:rPr>
                <w:sz w:val="24"/>
                <w:szCs w:val="24"/>
                <w:u w:val="single"/>
              </w:rPr>
              <w:t>(EKK 1210</w:t>
            </w:r>
            <w:r w:rsidRPr="00A65638">
              <w:rPr>
                <w:sz w:val="24"/>
                <w:szCs w:val="24"/>
                <w:u w:val="single"/>
              </w:rPr>
              <w:t xml:space="preserve"> </w:t>
            </w:r>
            <w:r w:rsidRPr="008D1E93">
              <w:rPr>
                <w:sz w:val="24"/>
                <w:szCs w:val="24"/>
                <w:u w:val="single"/>
              </w:rPr>
              <w:t xml:space="preserve">darba devēja sociālās iemaksas 23,59%) = </w:t>
            </w:r>
            <w:r>
              <w:rPr>
                <w:sz w:val="24"/>
                <w:szCs w:val="24"/>
                <w:u w:val="single"/>
              </w:rPr>
              <w:t>11 281</w:t>
            </w:r>
            <w:r w:rsidRPr="008D1E93">
              <w:rPr>
                <w:i/>
                <w:sz w:val="24"/>
                <w:szCs w:val="24"/>
                <w:u w:val="single"/>
              </w:rPr>
              <w:t xml:space="preserve"> euro</w:t>
            </w:r>
            <w:r w:rsidRPr="008D1E93">
              <w:rPr>
                <w:sz w:val="24"/>
                <w:szCs w:val="24"/>
              </w:rPr>
              <w:t>.</w:t>
            </w:r>
          </w:p>
          <w:p w:rsidR="00CC49E1" w:rsidRPr="00854E60" w:rsidRDefault="00CC49E1" w:rsidP="00C90D36">
            <w:pPr>
              <w:jc w:val="both"/>
            </w:pPr>
            <w:r w:rsidRPr="00854E60">
              <w:rPr>
                <w:b/>
              </w:rPr>
              <w:t>Precēm un pakalpojumiem</w:t>
            </w:r>
            <w:r w:rsidRPr="00854E60">
              <w:t xml:space="preserve"> 2016.gadā </w:t>
            </w:r>
            <w:r>
              <w:t>28 678</w:t>
            </w:r>
            <w:r w:rsidRPr="00854E60">
              <w:t xml:space="preserve"> </w:t>
            </w:r>
            <w:r w:rsidRPr="00854E60">
              <w:rPr>
                <w:i/>
              </w:rPr>
              <w:t>euro</w:t>
            </w:r>
            <w:r>
              <w:rPr>
                <w:i/>
              </w:rPr>
              <w:t>,</w:t>
            </w:r>
            <w:r w:rsidRPr="00854E60">
              <w:t xml:space="preserve"> 2017.gadā </w:t>
            </w:r>
            <w:r>
              <w:t xml:space="preserve">un </w:t>
            </w:r>
            <w:r w:rsidRPr="00854E60">
              <w:t xml:space="preserve">turpmāk </w:t>
            </w:r>
            <w:r>
              <w:t>23998</w:t>
            </w:r>
            <w:r w:rsidRPr="00854E60">
              <w:t xml:space="preserve"> </w:t>
            </w:r>
            <w:r w:rsidRPr="00854E60">
              <w:rPr>
                <w:i/>
              </w:rPr>
              <w:t>euro</w:t>
            </w:r>
            <w:r w:rsidRPr="00854E60">
              <w:t>:</w:t>
            </w:r>
          </w:p>
          <w:p w:rsidR="00CC49E1" w:rsidRDefault="00CC49E1" w:rsidP="00C90D36">
            <w:pPr>
              <w:jc w:val="both"/>
            </w:pPr>
            <w:r w:rsidRPr="005D49DE">
              <w:rPr>
                <w:u w:val="single"/>
              </w:rPr>
              <w:t>4 320</w:t>
            </w:r>
            <w:r w:rsidRPr="005D49DE">
              <w:rPr>
                <w:i/>
                <w:u w:val="single"/>
              </w:rPr>
              <w:t xml:space="preserve"> euro</w:t>
            </w:r>
            <w:r w:rsidRPr="005D49DE">
              <w:rPr>
                <w:u w:val="single"/>
              </w:rPr>
              <w:t xml:space="preserve"> (EKK 2261)</w:t>
            </w:r>
            <w:r>
              <w:t xml:space="preserve"> </w:t>
            </w:r>
            <w:r w:rsidRPr="00AC3CB2">
              <w:t>telpu noma</w:t>
            </w:r>
            <w:r>
              <w:t xml:space="preserve"> </w:t>
            </w:r>
            <w:r w:rsidRPr="00AC3CB2">
              <w:t>(ieskaitot komunālos maksājumus) - (20 m² x 18</w:t>
            </w:r>
            <w:r>
              <w:t xml:space="preserve"> </w:t>
            </w:r>
            <w:r w:rsidRPr="00AC3CB2">
              <w:rPr>
                <w:i/>
              </w:rPr>
              <w:t>euro</w:t>
            </w:r>
            <w:r>
              <w:t xml:space="preserve"> par </w:t>
            </w:r>
            <w:r w:rsidRPr="00AC3CB2">
              <w:t>m² x 12 (gada mēnešu skaits) = 4320</w:t>
            </w:r>
            <w:r w:rsidRPr="00854E60">
              <w:rPr>
                <w:i/>
              </w:rPr>
              <w:t xml:space="preserve"> euro</w:t>
            </w:r>
            <w:r>
              <w:t>).</w:t>
            </w:r>
          </w:p>
          <w:p w:rsidR="00CC49E1" w:rsidRDefault="00CC49E1" w:rsidP="00C90D36">
            <w:pPr>
              <w:jc w:val="both"/>
            </w:pPr>
            <w:r w:rsidRPr="005D49DE">
              <w:rPr>
                <w:u w:val="single"/>
              </w:rPr>
              <w:t xml:space="preserve">1 664 </w:t>
            </w:r>
            <w:r w:rsidRPr="005D49DE">
              <w:rPr>
                <w:i/>
                <w:u w:val="single"/>
              </w:rPr>
              <w:t>euro</w:t>
            </w:r>
            <w:r w:rsidRPr="005D49DE">
              <w:rPr>
                <w:u w:val="single"/>
              </w:rPr>
              <w:t xml:space="preserve"> (EKK 2210)</w:t>
            </w:r>
            <w:r>
              <w:t xml:space="preserve"> -</w:t>
            </w:r>
            <w:r w:rsidRPr="00854E60">
              <w:t xml:space="preserve"> </w:t>
            </w:r>
            <w:r w:rsidRPr="00887E61">
              <w:t xml:space="preserve">600 </w:t>
            </w:r>
            <w:r w:rsidRPr="00887E61">
              <w:rPr>
                <w:i/>
              </w:rPr>
              <w:t>euro</w:t>
            </w:r>
            <w:r w:rsidRPr="00887E61">
              <w:t xml:space="preserve"> </w:t>
            </w:r>
            <w:r>
              <w:t xml:space="preserve">telekomunikāciju pakalpojumi (25 </w:t>
            </w:r>
            <w:r w:rsidRPr="00887E61">
              <w:rPr>
                <w:i/>
              </w:rPr>
              <w:t>euro</w:t>
            </w:r>
            <w:r>
              <w:t xml:space="preserve"> mēnesī vienam darbiniekam x 12 </w:t>
            </w:r>
            <w:r w:rsidRPr="00887E61">
              <w:t>(gada mēnešu skaits)</w:t>
            </w:r>
            <w:r>
              <w:t xml:space="preserve"> x 2 darbinieki = 600 </w:t>
            </w:r>
            <w:r w:rsidRPr="00887E61">
              <w:rPr>
                <w:i/>
              </w:rPr>
              <w:t>euro</w:t>
            </w:r>
            <w:r>
              <w:t xml:space="preserve">) + </w:t>
            </w:r>
            <w:r w:rsidRPr="00B7298D">
              <w:t xml:space="preserve">672 </w:t>
            </w:r>
            <w:r w:rsidRPr="00B7298D">
              <w:rPr>
                <w:i/>
              </w:rPr>
              <w:t>euro</w:t>
            </w:r>
            <w:r w:rsidRPr="00B7298D">
              <w:t xml:space="preserve"> </w:t>
            </w:r>
            <w:r>
              <w:t xml:space="preserve">internets un citi sakari </w:t>
            </w:r>
            <w:r w:rsidRPr="00887E61">
              <w:t>(2</w:t>
            </w:r>
            <w:r>
              <w:t>8</w:t>
            </w:r>
            <w:r w:rsidRPr="00887E61">
              <w:t xml:space="preserve"> </w:t>
            </w:r>
            <w:r w:rsidRPr="00887E61">
              <w:rPr>
                <w:i/>
              </w:rPr>
              <w:t>euro</w:t>
            </w:r>
            <w:r w:rsidRPr="00887E61">
              <w:t xml:space="preserve"> mēnesī vienam darbiniekam x 12 (gada mēnešu skaits) x 2 darbinieki = 6</w:t>
            </w:r>
            <w:r>
              <w:t>72</w:t>
            </w:r>
            <w:r w:rsidRPr="00887E61">
              <w:t xml:space="preserve"> </w:t>
            </w:r>
            <w:r w:rsidRPr="00887E61">
              <w:rPr>
                <w:i/>
              </w:rPr>
              <w:t>euro</w:t>
            </w:r>
            <w:r w:rsidRPr="00887E61">
              <w:t>)</w:t>
            </w:r>
            <w:r>
              <w:t xml:space="preserve"> + 392 </w:t>
            </w:r>
            <w:r w:rsidRPr="00B7298D">
              <w:rPr>
                <w:i/>
              </w:rPr>
              <w:t>euro</w:t>
            </w:r>
            <w:r>
              <w:t xml:space="preserve"> pasta pakalpojumi ((ierakstīta vēstule 1,39 </w:t>
            </w:r>
            <w:r w:rsidRPr="00B7298D">
              <w:rPr>
                <w:i/>
              </w:rPr>
              <w:t>euro</w:t>
            </w:r>
            <w:r>
              <w:t xml:space="preserve"> x 6 vēstules + parastā vēstule 0,50 x 16 vēstules) x 12 </w:t>
            </w:r>
            <w:r w:rsidRPr="00B7298D">
              <w:t>(gada mēnešu skaits)</w:t>
            </w:r>
            <w:r>
              <w:t xml:space="preserve"> x 2 darbinieki = 392 </w:t>
            </w:r>
            <w:r w:rsidRPr="00B7298D">
              <w:rPr>
                <w:i/>
              </w:rPr>
              <w:t>euro</w:t>
            </w:r>
            <w:r>
              <w:t>)</w:t>
            </w:r>
            <w:r w:rsidRPr="00B7298D">
              <w:t>.</w:t>
            </w:r>
          </w:p>
          <w:p w:rsidR="00CC49E1" w:rsidRDefault="00CC49E1" w:rsidP="00C90D36">
            <w:pPr>
              <w:jc w:val="both"/>
            </w:pPr>
            <w:r w:rsidRPr="005D49DE">
              <w:rPr>
                <w:u w:val="single"/>
              </w:rPr>
              <w:t xml:space="preserve">9 820 </w:t>
            </w:r>
            <w:r w:rsidRPr="005D49DE">
              <w:rPr>
                <w:i/>
                <w:u w:val="single"/>
              </w:rPr>
              <w:t>euro</w:t>
            </w:r>
            <w:r w:rsidRPr="005D49DE">
              <w:rPr>
                <w:u w:val="single"/>
              </w:rPr>
              <w:t xml:space="preserve"> (EKK 2231)</w:t>
            </w:r>
            <w:r>
              <w:t xml:space="preserve"> 4 000 i</w:t>
            </w:r>
            <w:r w:rsidRPr="00B7298D">
              <w:t>nformatīvie bukleti</w:t>
            </w:r>
            <w:r>
              <w:t xml:space="preserve"> par datu subjekta informēšanu (</w:t>
            </w:r>
            <w:r w:rsidRPr="00B7298D">
              <w:t>4</w:t>
            </w:r>
            <w:r>
              <w:t xml:space="preserve"> </w:t>
            </w:r>
            <w:r w:rsidRPr="00B7298D">
              <w:t xml:space="preserve">000 </w:t>
            </w:r>
            <w:r>
              <w:t>bukleti</w:t>
            </w:r>
            <w:r w:rsidRPr="00B7298D">
              <w:t xml:space="preserve"> x 2.455</w:t>
            </w:r>
            <w:r>
              <w:t xml:space="preserve"> </w:t>
            </w:r>
            <w:r w:rsidRPr="0095435C">
              <w:rPr>
                <w:i/>
              </w:rPr>
              <w:t>euro</w:t>
            </w:r>
            <w:r>
              <w:t xml:space="preserve"> par vienu bukletu</w:t>
            </w:r>
            <w:r w:rsidRPr="00B7298D">
              <w:t xml:space="preserve"> = 9820</w:t>
            </w:r>
            <w:r>
              <w:t xml:space="preserve"> </w:t>
            </w:r>
            <w:r w:rsidRPr="0095435C">
              <w:rPr>
                <w:i/>
              </w:rPr>
              <w:t>euro</w:t>
            </w:r>
            <w:r>
              <w:t>)</w:t>
            </w:r>
            <w:r w:rsidRPr="0095435C">
              <w:t>.</w:t>
            </w:r>
          </w:p>
          <w:p w:rsidR="00CC49E1" w:rsidRDefault="00CC49E1" w:rsidP="00C90D36">
            <w:pPr>
              <w:jc w:val="both"/>
            </w:pPr>
            <w:r w:rsidRPr="005D49DE">
              <w:rPr>
                <w:u w:val="single"/>
              </w:rPr>
              <w:t xml:space="preserve">1 400 </w:t>
            </w:r>
            <w:r w:rsidRPr="005D49DE">
              <w:rPr>
                <w:i/>
                <w:u w:val="single"/>
              </w:rPr>
              <w:t>euro</w:t>
            </w:r>
            <w:r w:rsidRPr="005D49DE">
              <w:rPr>
                <w:u w:val="single"/>
              </w:rPr>
              <w:t xml:space="preserve"> (EKK 2270)</w:t>
            </w:r>
            <w:r>
              <w:t xml:space="preserve"> </w:t>
            </w:r>
            <w:r w:rsidRPr="0095435C">
              <w:t xml:space="preserve">darbinieku apmācība </w:t>
            </w:r>
            <w:r>
              <w:t>(</w:t>
            </w:r>
            <w:r w:rsidRPr="0095435C">
              <w:t>700</w:t>
            </w:r>
            <w:r>
              <w:t xml:space="preserve"> </w:t>
            </w:r>
            <w:r w:rsidRPr="0095435C">
              <w:rPr>
                <w:i/>
              </w:rPr>
              <w:t>euro</w:t>
            </w:r>
            <w:r>
              <w:t xml:space="preserve"> vienam darbiniekam gadā</w:t>
            </w:r>
            <w:r w:rsidRPr="0095435C">
              <w:t xml:space="preserve"> x 2 </w:t>
            </w:r>
            <w:r>
              <w:t>darbinieki</w:t>
            </w:r>
            <w:r w:rsidRPr="0095435C">
              <w:t xml:space="preserve"> = 1</w:t>
            </w:r>
            <w:r>
              <w:t> </w:t>
            </w:r>
            <w:r w:rsidRPr="0095435C">
              <w:t>400</w:t>
            </w:r>
            <w:r>
              <w:t xml:space="preserve"> </w:t>
            </w:r>
            <w:r w:rsidRPr="0095435C">
              <w:rPr>
                <w:i/>
              </w:rPr>
              <w:t>euro</w:t>
            </w:r>
            <w:r>
              <w:t>)</w:t>
            </w:r>
            <w:r w:rsidRPr="0095435C">
              <w:t>.</w:t>
            </w:r>
          </w:p>
          <w:p w:rsidR="00CC49E1" w:rsidRDefault="00CC49E1" w:rsidP="00C90D36">
            <w:pPr>
              <w:jc w:val="both"/>
              <w:rPr>
                <w:u w:val="single"/>
              </w:rPr>
            </w:pPr>
            <w:r w:rsidRPr="005D49DE">
              <w:rPr>
                <w:u w:val="single"/>
              </w:rPr>
              <w:t xml:space="preserve">9106 </w:t>
            </w:r>
            <w:r w:rsidRPr="005D49DE">
              <w:rPr>
                <w:i/>
                <w:u w:val="single"/>
              </w:rPr>
              <w:t>euro</w:t>
            </w:r>
            <w:r w:rsidRPr="005D49DE">
              <w:rPr>
                <w:u w:val="single"/>
              </w:rPr>
              <w:t xml:space="preserve"> (EKK 2120)</w:t>
            </w:r>
            <w:r>
              <w:rPr>
                <w:u w:val="single"/>
              </w:rPr>
              <w:t xml:space="preserve"> </w:t>
            </w:r>
            <w:r w:rsidRPr="00AF324B">
              <w:t>ārvalstu komandējumi:</w:t>
            </w:r>
          </w:p>
          <w:p w:rsidR="00CC49E1" w:rsidRDefault="00CC49E1" w:rsidP="00C90D36">
            <w:pPr>
              <w:jc w:val="both"/>
            </w:pPr>
            <w:r>
              <w:t xml:space="preserve">5680 </w:t>
            </w:r>
            <w:r w:rsidRPr="00AD2914">
              <w:rPr>
                <w:i/>
              </w:rPr>
              <w:t>euro</w:t>
            </w:r>
            <w:r>
              <w:t xml:space="preserve"> 8 ārvalstu komandējumi no 2016.gada </w:t>
            </w:r>
            <w:r w:rsidRPr="00AD2914">
              <w:t>un turpmāk</w:t>
            </w:r>
            <w:r>
              <w:t xml:space="preserve"> - </w:t>
            </w:r>
            <w:r w:rsidRPr="00AC2739">
              <w:t xml:space="preserve">1420 euro </w:t>
            </w:r>
            <w:r w:rsidRPr="0095435C">
              <w:t xml:space="preserve">2 komandējumi gadā uz Briseli, lai piedalītos </w:t>
            </w:r>
            <w:r w:rsidRPr="00A65638">
              <w:rPr>
                <w:i/>
              </w:rPr>
              <w:t>Eurodac</w:t>
            </w:r>
            <w:r w:rsidRPr="0095435C">
              <w:t xml:space="preserve"> Uzraudzības koordinācijas sanāksmēs</w:t>
            </w:r>
            <w:r>
              <w:t xml:space="preserve"> (komandējums uz Briseli – 710 </w:t>
            </w:r>
            <w:r w:rsidRPr="0054730F">
              <w:rPr>
                <w:i/>
              </w:rPr>
              <w:t>euro</w:t>
            </w:r>
            <w:r>
              <w:t xml:space="preserve"> (40 </w:t>
            </w:r>
            <w:r w:rsidRPr="0054730F">
              <w:rPr>
                <w:i/>
              </w:rPr>
              <w:t>euro</w:t>
            </w:r>
            <w:r>
              <w:t xml:space="preserve"> dienas nauda x 2 dienas = 80  </w:t>
            </w:r>
            <w:r w:rsidRPr="0054730F">
              <w:rPr>
                <w:i/>
              </w:rPr>
              <w:t>euro</w:t>
            </w:r>
            <w:r>
              <w:t xml:space="preserve"> + 200 </w:t>
            </w:r>
            <w:r w:rsidRPr="0054730F">
              <w:rPr>
                <w:i/>
              </w:rPr>
              <w:t>euro</w:t>
            </w:r>
            <w:r>
              <w:t xml:space="preserve"> viesnīca + 430 </w:t>
            </w:r>
            <w:r w:rsidRPr="0054730F">
              <w:rPr>
                <w:i/>
              </w:rPr>
              <w:t>euro</w:t>
            </w:r>
            <w:r>
              <w:t xml:space="preserve"> transports) x 2 reizes = 1420 </w:t>
            </w:r>
            <w:r w:rsidRPr="0054730F">
              <w:rPr>
                <w:i/>
              </w:rPr>
              <w:t>euro</w:t>
            </w:r>
            <w:r>
              <w:t xml:space="preserve">)  + </w:t>
            </w:r>
            <w:r w:rsidRPr="00AC2739">
              <w:t xml:space="preserve">4260 euro </w:t>
            </w:r>
            <w:r>
              <w:t xml:space="preserve">6 komandējumi gadā uz Briseli </w:t>
            </w:r>
            <w:r w:rsidRPr="00600675">
              <w:t xml:space="preserve">saskaņā ar </w:t>
            </w:r>
            <w:r w:rsidRPr="00BF1E68">
              <w:rPr>
                <w:i/>
              </w:rPr>
              <w:t>Eurodac</w:t>
            </w:r>
            <w:r w:rsidRPr="00600675">
              <w:t xml:space="preserve"> uzraudzības koordinācijas grupas darba programmu </w:t>
            </w:r>
            <w:r>
              <w:t>(</w:t>
            </w:r>
            <w:r w:rsidRPr="00600675">
              <w:t xml:space="preserve">komandējums uz Briseli </w:t>
            </w:r>
            <w:r>
              <w:t xml:space="preserve">– </w:t>
            </w:r>
            <w:r w:rsidRPr="00600675">
              <w:t>7</w:t>
            </w:r>
            <w:r>
              <w:t>1</w:t>
            </w:r>
            <w:r w:rsidRPr="00600675">
              <w:t xml:space="preserve">0 </w:t>
            </w:r>
            <w:r w:rsidRPr="00600675">
              <w:rPr>
                <w:i/>
              </w:rPr>
              <w:t>euro</w:t>
            </w:r>
            <w:r w:rsidRPr="00600675">
              <w:t xml:space="preserve"> (40 </w:t>
            </w:r>
            <w:r w:rsidRPr="00600675">
              <w:rPr>
                <w:i/>
              </w:rPr>
              <w:t>euro</w:t>
            </w:r>
            <w:r w:rsidRPr="00600675">
              <w:t xml:space="preserve"> dienas nauda x 2 dienas = 80  </w:t>
            </w:r>
            <w:r w:rsidRPr="00600675">
              <w:rPr>
                <w:i/>
              </w:rPr>
              <w:t>euro</w:t>
            </w:r>
            <w:r w:rsidRPr="00600675">
              <w:t xml:space="preserve"> + 200 </w:t>
            </w:r>
            <w:r w:rsidRPr="00600675">
              <w:rPr>
                <w:i/>
              </w:rPr>
              <w:t>euro</w:t>
            </w:r>
            <w:r w:rsidRPr="00600675">
              <w:t xml:space="preserve"> viesnīca + 430 </w:t>
            </w:r>
            <w:r w:rsidRPr="00600675">
              <w:rPr>
                <w:i/>
              </w:rPr>
              <w:t>euro</w:t>
            </w:r>
            <w:r w:rsidRPr="00600675">
              <w:t xml:space="preserve"> transports) x </w:t>
            </w:r>
            <w:r>
              <w:t>6</w:t>
            </w:r>
            <w:r w:rsidRPr="00600675">
              <w:t xml:space="preserve"> reizes = </w:t>
            </w:r>
            <w:r>
              <w:t>4 260</w:t>
            </w:r>
            <w:r w:rsidRPr="00600675">
              <w:t xml:space="preserve"> </w:t>
            </w:r>
            <w:r w:rsidRPr="00600675">
              <w:rPr>
                <w:i/>
              </w:rPr>
              <w:t>euro</w:t>
            </w:r>
            <w:r>
              <w:t>),</w:t>
            </w:r>
          </w:p>
          <w:p w:rsidR="00CC49E1" w:rsidRDefault="00CC49E1" w:rsidP="00C90D36">
            <w:pPr>
              <w:jc w:val="both"/>
            </w:pPr>
            <w:r>
              <w:t xml:space="preserve"> </w:t>
            </w:r>
            <w:r w:rsidRPr="00AD2914">
              <w:t xml:space="preserve">3426 </w:t>
            </w:r>
            <w:r w:rsidRPr="00AD2914">
              <w:rPr>
                <w:i/>
              </w:rPr>
              <w:t>euro</w:t>
            </w:r>
            <w:r w:rsidRPr="00AD2914">
              <w:t xml:space="preserve"> 2 komandējumi uz ES dalībvals</w:t>
            </w:r>
            <w:r>
              <w:t>ti darbinieku apmācībai 2016.</w:t>
            </w:r>
            <w:r w:rsidRPr="00AD2914">
              <w:t>gadā</w:t>
            </w:r>
            <w:r>
              <w:t xml:space="preserve"> (komandējums uz Nīderlandi 1688 </w:t>
            </w:r>
            <w:r w:rsidRPr="00AC2739">
              <w:rPr>
                <w:i/>
              </w:rPr>
              <w:t>euro</w:t>
            </w:r>
            <w:r>
              <w:t xml:space="preserve"> (46 </w:t>
            </w:r>
            <w:r w:rsidRPr="00AC2739">
              <w:rPr>
                <w:i/>
              </w:rPr>
              <w:t>euro</w:t>
            </w:r>
            <w:r>
              <w:t xml:space="preserve"> dienas nauda x 2 dienas = 92 </w:t>
            </w:r>
            <w:r w:rsidRPr="00AC2739">
              <w:rPr>
                <w:i/>
              </w:rPr>
              <w:t>euro</w:t>
            </w:r>
            <w:r>
              <w:t xml:space="preserve"> + 170 </w:t>
            </w:r>
            <w:r w:rsidRPr="00AC2739">
              <w:rPr>
                <w:i/>
              </w:rPr>
              <w:t>euro</w:t>
            </w:r>
            <w:r>
              <w:t xml:space="preserve"> viesnīca + 430 </w:t>
            </w:r>
            <w:r w:rsidRPr="00AC2739">
              <w:rPr>
                <w:i/>
              </w:rPr>
              <w:t>euro</w:t>
            </w:r>
            <w:r>
              <w:t xml:space="preserve"> transports + 996 </w:t>
            </w:r>
            <w:r w:rsidRPr="00AC2739">
              <w:rPr>
                <w:i/>
              </w:rPr>
              <w:t>euro</w:t>
            </w:r>
            <w:r>
              <w:t xml:space="preserve"> apmācība = 1688 </w:t>
            </w:r>
            <w:r w:rsidRPr="00AC2739">
              <w:rPr>
                <w:i/>
              </w:rPr>
              <w:t>euro</w:t>
            </w:r>
            <w:r>
              <w:t xml:space="preserve">) + 1738 </w:t>
            </w:r>
            <w:r w:rsidRPr="00AC2739">
              <w:rPr>
                <w:i/>
              </w:rPr>
              <w:t>euro</w:t>
            </w:r>
            <w:r>
              <w:t xml:space="preserve"> komandējums uz Itāliju (46 </w:t>
            </w:r>
            <w:r w:rsidRPr="00AC2739">
              <w:rPr>
                <w:i/>
              </w:rPr>
              <w:t>euro</w:t>
            </w:r>
            <w:r>
              <w:t xml:space="preserve"> dienas nauda x 2 dienas = 92 euro + 220 </w:t>
            </w:r>
            <w:r w:rsidRPr="00AC2739">
              <w:rPr>
                <w:i/>
              </w:rPr>
              <w:t>euro</w:t>
            </w:r>
            <w:r>
              <w:t xml:space="preserve"> viesnīca + 430 </w:t>
            </w:r>
            <w:r w:rsidRPr="00592B5B">
              <w:rPr>
                <w:i/>
              </w:rPr>
              <w:t>euro</w:t>
            </w:r>
            <w:r>
              <w:t xml:space="preserve"> transports + 996 </w:t>
            </w:r>
            <w:r w:rsidRPr="00592B5B">
              <w:rPr>
                <w:i/>
              </w:rPr>
              <w:t>euro</w:t>
            </w:r>
            <w:r>
              <w:t xml:space="preserve"> apmācība = 1738 </w:t>
            </w:r>
            <w:r w:rsidRPr="00592B5B">
              <w:rPr>
                <w:i/>
              </w:rPr>
              <w:t>euro</w:t>
            </w:r>
            <w:r>
              <w:t>).</w:t>
            </w:r>
          </w:p>
          <w:p w:rsidR="00CC49E1" w:rsidRDefault="00CC49E1" w:rsidP="00C90D36">
            <w:pPr>
              <w:jc w:val="both"/>
              <w:rPr>
                <w:i/>
              </w:rPr>
            </w:pPr>
            <w:r w:rsidRPr="00AD2914">
              <w:rPr>
                <w:u w:val="single"/>
              </w:rPr>
              <w:t xml:space="preserve">474 </w:t>
            </w:r>
            <w:r w:rsidRPr="00AD2914">
              <w:rPr>
                <w:i/>
                <w:u w:val="single"/>
              </w:rPr>
              <w:t>euro</w:t>
            </w:r>
            <w:r w:rsidRPr="00AD2914">
              <w:rPr>
                <w:u w:val="single"/>
              </w:rPr>
              <w:t xml:space="preserve"> (EKK 2311)</w:t>
            </w:r>
            <w:r w:rsidRPr="00592B5B">
              <w:t xml:space="preserve"> </w:t>
            </w:r>
            <w:r w:rsidRPr="00854E60">
              <w:t xml:space="preserve">biroja precēm (kancelejas preces, biroja papīrs, toneri) 2 amata vietas x </w:t>
            </w:r>
            <w:r>
              <w:t>108</w:t>
            </w:r>
            <w:r w:rsidRPr="00854E60">
              <w:rPr>
                <w:i/>
              </w:rPr>
              <w:t xml:space="preserve"> euro </w:t>
            </w:r>
            <w:r w:rsidRPr="00854E60">
              <w:t xml:space="preserve">(gada summa kancelejas preču iegādei vienam amatam) = </w:t>
            </w:r>
            <w:r>
              <w:t>216</w:t>
            </w:r>
            <w:r w:rsidRPr="00854E60">
              <w:t xml:space="preserve"> </w:t>
            </w:r>
            <w:r w:rsidRPr="00854E60">
              <w:rPr>
                <w:i/>
              </w:rPr>
              <w:t xml:space="preserve">euro + </w:t>
            </w:r>
            <w:r>
              <w:rPr>
                <w:i/>
              </w:rPr>
              <w:t>258</w:t>
            </w:r>
            <w:r w:rsidRPr="00854E60">
              <w:rPr>
                <w:i/>
              </w:rPr>
              <w:t xml:space="preserve"> euro </w:t>
            </w:r>
            <w:r w:rsidRPr="00854E60">
              <w:t>toneru iegādei</w:t>
            </w:r>
            <w:r w:rsidRPr="00592B5B">
              <w:rPr>
                <w:i/>
              </w:rPr>
              <w:t>.</w:t>
            </w:r>
          </w:p>
          <w:p w:rsidR="00CC49E1" w:rsidRPr="00152ED0" w:rsidRDefault="00CC49E1" w:rsidP="00C90D36">
            <w:pPr>
              <w:jc w:val="both"/>
            </w:pPr>
            <w:r w:rsidRPr="0062568C">
              <w:rPr>
                <w:u w:val="single"/>
              </w:rPr>
              <w:t xml:space="preserve">640 </w:t>
            </w:r>
            <w:r w:rsidRPr="0062568C">
              <w:rPr>
                <w:i/>
                <w:u w:val="single"/>
              </w:rPr>
              <w:t>euro</w:t>
            </w:r>
            <w:r w:rsidRPr="0062568C">
              <w:rPr>
                <w:u w:val="single"/>
              </w:rPr>
              <w:t xml:space="preserve"> (EKK 2250)</w:t>
            </w:r>
            <w:r w:rsidRPr="00152ED0">
              <w:t xml:space="preserve"> </w:t>
            </w:r>
            <w:r w:rsidRPr="00BF1E68">
              <w:rPr>
                <w:i/>
              </w:rPr>
              <w:t>Eurodac</w:t>
            </w:r>
            <w:r w:rsidRPr="00152ED0">
              <w:t xml:space="preserve"> kontroles nodrošinājuma programmas (datu </w:t>
            </w:r>
            <w:r w:rsidRPr="00152ED0">
              <w:lastRenderedPageBreak/>
              <w:t>bāzes) uzturēšana (gadā)</w:t>
            </w:r>
            <w:r>
              <w:t>.</w:t>
            </w:r>
          </w:p>
          <w:p w:rsidR="00CC49E1" w:rsidRPr="00854E60" w:rsidRDefault="00CC49E1" w:rsidP="00C90D36">
            <w:pPr>
              <w:jc w:val="both"/>
            </w:pPr>
            <w:r w:rsidRPr="00854E60">
              <w:t xml:space="preserve">Jauno darbavietu iekārtošanas izdevumi 2016.gadā </w:t>
            </w:r>
            <w:r w:rsidRPr="00AD2914">
              <w:rPr>
                <w:u w:val="single"/>
              </w:rPr>
              <w:t xml:space="preserve">1254 </w:t>
            </w:r>
            <w:r w:rsidRPr="00AD2914">
              <w:rPr>
                <w:i/>
                <w:u w:val="single"/>
              </w:rPr>
              <w:t>euro</w:t>
            </w:r>
            <w:r w:rsidRPr="00AD2914">
              <w:rPr>
                <w:u w:val="single"/>
              </w:rPr>
              <w:t xml:space="preserve"> (EKK 2312)</w:t>
            </w:r>
            <w:r w:rsidRPr="00854E60">
              <w:rPr>
                <w:i/>
              </w:rPr>
              <w:t xml:space="preserve">, </w:t>
            </w:r>
            <w:r w:rsidRPr="00854E60">
              <w:t>tajā skaitā:</w:t>
            </w:r>
          </w:p>
          <w:p w:rsidR="00CC49E1" w:rsidRPr="00854E60" w:rsidRDefault="00CC49E1" w:rsidP="00C90D36">
            <w:pPr>
              <w:numPr>
                <w:ilvl w:val="0"/>
                <w:numId w:val="6"/>
              </w:numPr>
              <w:jc w:val="both"/>
            </w:pPr>
            <w:r>
              <w:t>6 apmeklētāju</w:t>
            </w:r>
            <w:r w:rsidRPr="00E62D2C">
              <w:t xml:space="preserve"> krē</w:t>
            </w:r>
            <w:r>
              <w:t>s</w:t>
            </w:r>
            <w:r w:rsidRPr="00E62D2C">
              <w:t xml:space="preserve">li x </w:t>
            </w:r>
            <w:r>
              <w:t>57</w:t>
            </w:r>
            <w:r w:rsidRPr="00E62D2C">
              <w:t xml:space="preserve"> </w:t>
            </w:r>
            <w:r w:rsidRPr="00E62D2C">
              <w:rPr>
                <w:i/>
              </w:rPr>
              <w:t>euro</w:t>
            </w:r>
            <w:r w:rsidRPr="00E62D2C">
              <w:t xml:space="preserve"> = </w:t>
            </w:r>
            <w:r>
              <w:t>342</w:t>
            </w:r>
            <w:r w:rsidRPr="00E62D2C">
              <w:t xml:space="preserve"> </w:t>
            </w:r>
            <w:r w:rsidRPr="00E62D2C">
              <w:rPr>
                <w:i/>
              </w:rPr>
              <w:t>euro</w:t>
            </w:r>
            <w:r w:rsidRPr="00E62D2C">
              <w:t xml:space="preserve"> (aprēķini veikti ņemot vērā attiecīgā pirkuma priekšmeta tirgus izpēti)</w:t>
            </w:r>
            <w:r w:rsidRPr="00854E60">
              <w:t>,</w:t>
            </w:r>
          </w:p>
          <w:p w:rsidR="00CC49E1" w:rsidRPr="00854E60" w:rsidRDefault="00CC49E1" w:rsidP="00C90D36">
            <w:pPr>
              <w:numPr>
                <w:ilvl w:val="0"/>
                <w:numId w:val="6"/>
              </w:numPr>
              <w:jc w:val="both"/>
            </w:pPr>
            <w:r w:rsidRPr="00854E60">
              <w:t xml:space="preserve">2 </w:t>
            </w:r>
            <w:r>
              <w:t>drēbju skapji x 185</w:t>
            </w:r>
            <w:r w:rsidRPr="00854E60">
              <w:rPr>
                <w:i/>
              </w:rPr>
              <w:t xml:space="preserve"> euro</w:t>
            </w:r>
            <w:r w:rsidRPr="00854E60">
              <w:t xml:space="preserve"> = </w:t>
            </w:r>
            <w:r>
              <w:t>370</w:t>
            </w:r>
            <w:r w:rsidRPr="00854E60">
              <w:t xml:space="preserve"> </w:t>
            </w:r>
            <w:r w:rsidRPr="00854E60">
              <w:rPr>
                <w:i/>
              </w:rPr>
              <w:t>euro</w:t>
            </w:r>
            <w:r w:rsidRPr="00854E60">
              <w:t xml:space="preserve"> (</w:t>
            </w:r>
            <w:r w:rsidRPr="00E62D2C">
              <w:t>aprēķini veikti ņemot vērā attiecīgā pirkuma priekšmeta tirgus izpēti</w:t>
            </w:r>
            <w:r w:rsidRPr="00854E60">
              <w:t>),</w:t>
            </w:r>
          </w:p>
          <w:p w:rsidR="00CC49E1" w:rsidRDefault="00CC49E1" w:rsidP="00C90D36">
            <w:pPr>
              <w:numPr>
                <w:ilvl w:val="0"/>
                <w:numId w:val="6"/>
              </w:numPr>
              <w:jc w:val="both"/>
            </w:pPr>
            <w:r w:rsidRPr="00854E60">
              <w:t>2 biroja krē</w:t>
            </w:r>
            <w:r>
              <w:t>s</w:t>
            </w:r>
            <w:r w:rsidRPr="00854E60">
              <w:t xml:space="preserve">li x </w:t>
            </w:r>
            <w:r>
              <w:t>185</w:t>
            </w:r>
            <w:r w:rsidRPr="00854E60">
              <w:t xml:space="preserve"> </w:t>
            </w:r>
            <w:r w:rsidRPr="00854E60">
              <w:rPr>
                <w:i/>
              </w:rPr>
              <w:t>euro</w:t>
            </w:r>
            <w:r w:rsidRPr="00854E60">
              <w:t xml:space="preserve"> = </w:t>
            </w:r>
            <w:r>
              <w:t>370</w:t>
            </w:r>
            <w:r w:rsidRPr="00854E60">
              <w:t xml:space="preserve"> </w:t>
            </w:r>
            <w:r w:rsidRPr="00854E60">
              <w:rPr>
                <w:i/>
              </w:rPr>
              <w:t>euro</w:t>
            </w:r>
            <w:r w:rsidRPr="00854E60">
              <w:t xml:space="preserve"> (aprēķini veikti ņemot vērā attiecīgā pirkuma priekšmeta tirgus izpēti)</w:t>
            </w:r>
            <w:r>
              <w:t>,</w:t>
            </w:r>
          </w:p>
          <w:p w:rsidR="00CC49E1" w:rsidRPr="00E62D2C" w:rsidRDefault="00CC49E1" w:rsidP="00C90D36">
            <w:pPr>
              <w:pStyle w:val="ListParagraph"/>
              <w:numPr>
                <w:ilvl w:val="0"/>
                <w:numId w:val="6"/>
              </w:numPr>
            </w:pPr>
            <w:r w:rsidRPr="00E62D2C">
              <w:t xml:space="preserve">2 </w:t>
            </w:r>
            <w:r>
              <w:t>telefona aparāti</w:t>
            </w:r>
            <w:r w:rsidRPr="00E62D2C">
              <w:t xml:space="preserve"> x </w:t>
            </w:r>
            <w:r>
              <w:t>57</w:t>
            </w:r>
            <w:r w:rsidRPr="00E62D2C">
              <w:t xml:space="preserve"> </w:t>
            </w:r>
            <w:r w:rsidRPr="00AD2914">
              <w:rPr>
                <w:i/>
              </w:rPr>
              <w:t>euro</w:t>
            </w:r>
            <w:r w:rsidRPr="00E62D2C">
              <w:t xml:space="preserve"> = </w:t>
            </w:r>
            <w:r>
              <w:t>114</w:t>
            </w:r>
            <w:r w:rsidRPr="00E62D2C">
              <w:t xml:space="preserve"> </w:t>
            </w:r>
            <w:r w:rsidRPr="00AD2914">
              <w:rPr>
                <w:i/>
              </w:rPr>
              <w:t>euro</w:t>
            </w:r>
            <w:r w:rsidRPr="00E62D2C">
              <w:t xml:space="preserve"> (aprēķini veikti ņemot vērā attiecīgā pirkuma priekšmeta tirgus izpēti)</w:t>
            </w:r>
          </w:p>
          <w:p w:rsidR="00CC49E1" w:rsidRDefault="00CC49E1" w:rsidP="00C90D36">
            <w:pPr>
              <w:pStyle w:val="ListParagraph"/>
              <w:numPr>
                <w:ilvl w:val="0"/>
                <w:numId w:val="6"/>
              </w:numPr>
            </w:pPr>
            <w:r w:rsidRPr="00E62D2C">
              <w:t xml:space="preserve">2 </w:t>
            </w:r>
            <w:r w:rsidRPr="00AD2914">
              <w:t>amata viet</w:t>
            </w:r>
            <w:r>
              <w:t>u nodrošinājums ar galda lampām u.c.</w:t>
            </w:r>
            <w:r w:rsidRPr="00E62D2C">
              <w:t xml:space="preserve"> x </w:t>
            </w:r>
            <w:r>
              <w:t>29</w:t>
            </w:r>
            <w:r w:rsidRPr="00E62D2C">
              <w:t xml:space="preserve"> </w:t>
            </w:r>
            <w:r w:rsidRPr="00152ED0">
              <w:rPr>
                <w:i/>
              </w:rPr>
              <w:t>euro</w:t>
            </w:r>
            <w:r>
              <w:t xml:space="preserve"> </w:t>
            </w:r>
            <w:r w:rsidRPr="00152ED0">
              <w:t>preču iegādei vienam amatam</w:t>
            </w:r>
            <w:r w:rsidRPr="00E62D2C">
              <w:t xml:space="preserve"> = </w:t>
            </w:r>
            <w:r>
              <w:t>58</w:t>
            </w:r>
            <w:r w:rsidRPr="00E62D2C">
              <w:t xml:space="preserve"> </w:t>
            </w:r>
            <w:r w:rsidRPr="00152ED0">
              <w:rPr>
                <w:i/>
              </w:rPr>
              <w:t>euro</w:t>
            </w:r>
            <w:r w:rsidRPr="00E62D2C">
              <w:t xml:space="preserve"> (aprēķini veikti ņemot vērā attiecīgā pirkuma priekšmeta tirgus izpēti)</w:t>
            </w:r>
            <w:r>
              <w:t>.</w:t>
            </w:r>
          </w:p>
          <w:p w:rsidR="00CC49E1" w:rsidRDefault="00CC49E1" w:rsidP="00C90D36">
            <w:r>
              <w:rPr>
                <w:b/>
              </w:rPr>
              <w:t>Pamatkapitāla veidošana</w:t>
            </w:r>
            <w:r>
              <w:t xml:space="preserve"> (EKK 5000) 15 893 </w:t>
            </w:r>
            <w:r w:rsidRPr="00152ED0">
              <w:rPr>
                <w:i/>
              </w:rPr>
              <w:t>euro</w:t>
            </w:r>
            <w:r>
              <w:t xml:space="preserve"> 2016.gadā:</w:t>
            </w:r>
          </w:p>
          <w:p w:rsidR="00CC49E1" w:rsidRDefault="00CC49E1" w:rsidP="00C90D36">
            <w:pPr>
              <w:ind w:left="305"/>
            </w:pPr>
            <w:r>
              <w:t>-</w:t>
            </w:r>
            <w:r>
              <w:tab/>
              <w:t xml:space="preserve">1 stacionārais dators 660 </w:t>
            </w:r>
            <w:r w:rsidRPr="00152ED0">
              <w:rPr>
                <w:i/>
              </w:rPr>
              <w:t>euro</w:t>
            </w:r>
            <w:r>
              <w:t xml:space="preserve"> (aprēķini veikti, ņemot vērā biroja tehnikas tirgus izpēti),</w:t>
            </w:r>
          </w:p>
          <w:p w:rsidR="00CC49E1" w:rsidRDefault="00CC49E1" w:rsidP="00C90D36">
            <w:pPr>
              <w:ind w:left="305"/>
            </w:pPr>
            <w:r w:rsidRPr="00EB0C84">
              <w:t>-</w:t>
            </w:r>
            <w:r w:rsidRPr="00EB0C84">
              <w:tab/>
            </w:r>
            <w:r>
              <w:t>serveris ar programmatūru 4 270</w:t>
            </w:r>
            <w:r w:rsidRPr="00EB0C84">
              <w:t xml:space="preserve"> </w:t>
            </w:r>
            <w:r w:rsidRPr="00EB0C84">
              <w:rPr>
                <w:i/>
              </w:rPr>
              <w:t>euro</w:t>
            </w:r>
            <w:r w:rsidRPr="00EB0C84">
              <w:t xml:space="preserve"> (aprēķini veikti</w:t>
            </w:r>
            <w:r>
              <w:t>,</w:t>
            </w:r>
            <w:r w:rsidRPr="00EB0C84">
              <w:t xml:space="preserve"> ņemot vērā biroja tehnikas tirgus izpēti), </w:t>
            </w:r>
          </w:p>
          <w:p w:rsidR="00CC49E1" w:rsidRPr="00E62D2C" w:rsidRDefault="00CC49E1" w:rsidP="00C90D36">
            <w:pPr>
              <w:ind w:left="305"/>
            </w:pPr>
            <w:r w:rsidRPr="00EB0C84">
              <w:t>-</w:t>
            </w:r>
            <w:r w:rsidRPr="00EB0C84">
              <w:tab/>
              <w:t xml:space="preserve">1 portatīvais dators pārbaužu veikšanai uz vietas </w:t>
            </w:r>
            <w:r>
              <w:t>702</w:t>
            </w:r>
            <w:r w:rsidRPr="00EB0C84">
              <w:t xml:space="preserve"> </w:t>
            </w:r>
            <w:r w:rsidRPr="00EB0C84">
              <w:rPr>
                <w:i/>
              </w:rPr>
              <w:t>euro</w:t>
            </w:r>
            <w:r>
              <w:t xml:space="preserve"> (</w:t>
            </w:r>
            <w:r w:rsidRPr="00EB0C84">
              <w:t>aprēķini veikti</w:t>
            </w:r>
            <w:r>
              <w:t>,</w:t>
            </w:r>
            <w:r w:rsidRPr="00EB0C84">
              <w:t xml:space="preserve"> ņemot vērā biroja tehnikas tirgus izpēti), </w:t>
            </w:r>
          </w:p>
          <w:p w:rsidR="00CC49E1" w:rsidRPr="00854E60" w:rsidRDefault="00CC49E1" w:rsidP="00C90D36">
            <w:pPr>
              <w:ind w:left="305"/>
              <w:jc w:val="both"/>
            </w:pPr>
            <w:r w:rsidRPr="00EB0C84">
              <w:t>-</w:t>
            </w:r>
            <w:r w:rsidRPr="00EB0C84">
              <w:tab/>
              <w:t xml:space="preserve">1 portatīvais printeris pārbaužu veikšanai uz vietas </w:t>
            </w:r>
            <w:r>
              <w:t>256</w:t>
            </w:r>
            <w:r w:rsidRPr="00EB0C84">
              <w:t xml:space="preserve"> </w:t>
            </w:r>
            <w:r w:rsidRPr="00EB0C84">
              <w:rPr>
                <w:i/>
              </w:rPr>
              <w:t>euro</w:t>
            </w:r>
            <w:r w:rsidRPr="00EB0C84">
              <w:t xml:space="preserve"> (aprēķini veikti</w:t>
            </w:r>
            <w:r>
              <w:t>,</w:t>
            </w:r>
            <w:r w:rsidRPr="00EB0C84">
              <w:t xml:space="preserve"> ņemot vērā biroja tehnikas tirgus izpēti),</w:t>
            </w:r>
          </w:p>
          <w:p w:rsidR="00CC49E1" w:rsidRPr="00994775" w:rsidRDefault="00CC49E1" w:rsidP="00C90D36">
            <w:pPr>
              <w:pStyle w:val="FootnoteText"/>
              <w:ind w:left="305"/>
              <w:jc w:val="both"/>
              <w:rPr>
                <w:sz w:val="24"/>
                <w:szCs w:val="24"/>
              </w:rPr>
            </w:pPr>
            <w:r w:rsidRPr="00EB0C84">
              <w:rPr>
                <w:sz w:val="24"/>
                <w:szCs w:val="24"/>
              </w:rPr>
              <w:t>-</w:t>
            </w:r>
            <w:r w:rsidRPr="00EB0C84">
              <w:rPr>
                <w:sz w:val="24"/>
                <w:szCs w:val="24"/>
              </w:rPr>
              <w:tab/>
              <w:t>1 multifunkcionāla iekārta (printeris, kopētājs, skeneris)</w:t>
            </w:r>
            <w:r>
              <w:rPr>
                <w:sz w:val="24"/>
                <w:szCs w:val="24"/>
              </w:rPr>
              <w:t xml:space="preserve"> 1494</w:t>
            </w:r>
            <w:r w:rsidRPr="00EB0C84">
              <w:rPr>
                <w:sz w:val="24"/>
                <w:szCs w:val="24"/>
              </w:rPr>
              <w:t xml:space="preserve"> </w:t>
            </w:r>
            <w:r w:rsidRPr="00EB0C84">
              <w:rPr>
                <w:i/>
                <w:sz w:val="24"/>
                <w:szCs w:val="24"/>
              </w:rPr>
              <w:t>euro</w:t>
            </w:r>
            <w:r w:rsidRPr="00EB0C84">
              <w:rPr>
                <w:sz w:val="24"/>
                <w:szCs w:val="24"/>
              </w:rPr>
              <w:t xml:space="preserve"> (aprēķini veikti</w:t>
            </w:r>
            <w:r>
              <w:rPr>
                <w:sz w:val="24"/>
                <w:szCs w:val="24"/>
              </w:rPr>
              <w:t>,</w:t>
            </w:r>
            <w:r w:rsidRPr="00EB0C84">
              <w:rPr>
                <w:sz w:val="24"/>
                <w:szCs w:val="24"/>
              </w:rPr>
              <w:t xml:space="preserve"> ņemot vērā biroja tehnikas tirgus izpēti),</w:t>
            </w:r>
          </w:p>
          <w:p w:rsidR="00CC49E1" w:rsidRPr="00994775" w:rsidRDefault="00CC49E1" w:rsidP="00C90D36">
            <w:pPr>
              <w:pStyle w:val="FootnoteText"/>
              <w:ind w:left="305"/>
              <w:jc w:val="both"/>
              <w:rPr>
                <w:sz w:val="24"/>
                <w:szCs w:val="24"/>
              </w:rPr>
            </w:pPr>
            <w:r w:rsidRPr="00EB0C84">
              <w:rPr>
                <w:sz w:val="24"/>
                <w:szCs w:val="24"/>
              </w:rPr>
              <w:t>-</w:t>
            </w:r>
            <w:r w:rsidRPr="00EB0C84">
              <w:rPr>
                <w:sz w:val="24"/>
                <w:szCs w:val="24"/>
              </w:rPr>
              <w:tab/>
              <w:t xml:space="preserve">1 papīra smalcinātājs </w:t>
            </w:r>
            <w:r>
              <w:rPr>
                <w:sz w:val="24"/>
                <w:szCs w:val="24"/>
              </w:rPr>
              <w:t>925</w:t>
            </w:r>
            <w:r w:rsidRPr="00EB0C84">
              <w:rPr>
                <w:sz w:val="24"/>
                <w:szCs w:val="24"/>
              </w:rPr>
              <w:t xml:space="preserve"> </w:t>
            </w:r>
            <w:r w:rsidRPr="00EB0C84">
              <w:rPr>
                <w:i/>
                <w:sz w:val="24"/>
                <w:szCs w:val="24"/>
              </w:rPr>
              <w:t>euro</w:t>
            </w:r>
            <w:r w:rsidRPr="00EB0C84">
              <w:rPr>
                <w:sz w:val="24"/>
                <w:szCs w:val="24"/>
              </w:rPr>
              <w:t xml:space="preserve"> (aprēķini veikti</w:t>
            </w:r>
            <w:r>
              <w:rPr>
                <w:sz w:val="24"/>
                <w:szCs w:val="24"/>
              </w:rPr>
              <w:t>,</w:t>
            </w:r>
            <w:r w:rsidRPr="00EB0C84">
              <w:rPr>
                <w:sz w:val="24"/>
                <w:szCs w:val="24"/>
              </w:rPr>
              <w:t xml:space="preserve"> ņemot vērā biroja tehnikas tirgus izpēti),</w:t>
            </w:r>
          </w:p>
          <w:p w:rsidR="00CC49E1" w:rsidRPr="00492751" w:rsidRDefault="00CC49E1" w:rsidP="00C90D36">
            <w:pPr>
              <w:pStyle w:val="FootnoteText"/>
              <w:ind w:left="305"/>
              <w:jc w:val="both"/>
              <w:rPr>
                <w:sz w:val="24"/>
                <w:szCs w:val="24"/>
              </w:rPr>
            </w:pPr>
            <w:r>
              <w:rPr>
                <w:sz w:val="24"/>
                <w:szCs w:val="24"/>
              </w:rPr>
              <w:t>-</w:t>
            </w:r>
            <w:r>
              <w:rPr>
                <w:sz w:val="24"/>
                <w:szCs w:val="24"/>
              </w:rPr>
              <w:tab/>
            </w:r>
            <w:r w:rsidRPr="00492751">
              <w:rPr>
                <w:sz w:val="24"/>
                <w:szCs w:val="24"/>
              </w:rPr>
              <w:t xml:space="preserve">2 darba galdi </w:t>
            </w:r>
            <w:r>
              <w:rPr>
                <w:sz w:val="24"/>
                <w:szCs w:val="24"/>
              </w:rPr>
              <w:t>x</w:t>
            </w:r>
            <w:r w:rsidRPr="00492751">
              <w:rPr>
                <w:sz w:val="24"/>
                <w:szCs w:val="24"/>
              </w:rPr>
              <w:t xml:space="preserve"> 384</w:t>
            </w:r>
            <w:r>
              <w:rPr>
                <w:sz w:val="24"/>
                <w:szCs w:val="24"/>
              </w:rPr>
              <w:t xml:space="preserve"> </w:t>
            </w:r>
            <w:r w:rsidRPr="00492751">
              <w:rPr>
                <w:i/>
                <w:sz w:val="24"/>
                <w:szCs w:val="24"/>
              </w:rPr>
              <w:t>euro</w:t>
            </w:r>
            <w:r w:rsidRPr="00492751">
              <w:rPr>
                <w:sz w:val="24"/>
                <w:szCs w:val="24"/>
              </w:rPr>
              <w:t xml:space="preserve"> = </w:t>
            </w:r>
            <w:r>
              <w:rPr>
                <w:sz w:val="24"/>
                <w:szCs w:val="24"/>
              </w:rPr>
              <w:t xml:space="preserve">768 </w:t>
            </w:r>
            <w:r w:rsidRPr="00492751">
              <w:rPr>
                <w:i/>
                <w:sz w:val="24"/>
                <w:szCs w:val="24"/>
              </w:rPr>
              <w:t>euro</w:t>
            </w:r>
            <w:r>
              <w:rPr>
                <w:sz w:val="24"/>
                <w:szCs w:val="24"/>
              </w:rPr>
              <w:t xml:space="preserve"> </w:t>
            </w:r>
            <w:r w:rsidRPr="00492751">
              <w:rPr>
                <w:sz w:val="24"/>
                <w:szCs w:val="24"/>
              </w:rPr>
              <w:t>(aprēķini veikti</w:t>
            </w:r>
            <w:r>
              <w:rPr>
                <w:sz w:val="24"/>
                <w:szCs w:val="24"/>
              </w:rPr>
              <w:t>,</w:t>
            </w:r>
            <w:r w:rsidRPr="00492751">
              <w:rPr>
                <w:sz w:val="24"/>
                <w:szCs w:val="24"/>
              </w:rPr>
              <w:t xml:space="preserve"> ņemot vērā attiecīgā pirkuma priekšmeta tirgus izpēti)</w:t>
            </w:r>
            <w:r>
              <w:rPr>
                <w:sz w:val="24"/>
                <w:szCs w:val="24"/>
              </w:rPr>
              <w:t>,</w:t>
            </w:r>
          </w:p>
          <w:p w:rsidR="00CC49E1" w:rsidRDefault="00CC49E1" w:rsidP="00C90D36">
            <w:pPr>
              <w:pStyle w:val="FootnoteText"/>
              <w:ind w:left="305"/>
              <w:jc w:val="both"/>
              <w:rPr>
                <w:sz w:val="24"/>
                <w:szCs w:val="24"/>
              </w:rPr>
            </w:pPr>
            <w:r w:rsidRPr="00492751">
              <w:rPr>
                <w:sz w:val="24"/>
                <w:szCs w:val="24"/>
              </w:rPr>
              <w:t>-</w:t>
            </w:r>
            <w:r w:rsidRPr="00492751">
              <w:rPr>
                <w:sz w:val="24"/>
                <w:szCs w:val="24"/>
              </w:rPr>
              <w:tab/>
              <w:t xml:space="preserve">2 </w:t>
            </w:r>
            <w:r>
              <w:rPr>
                <w:sz w:val="24"/>
                <w:szCs w:val="24"/>
              </w:rPr>
              <w:t>dokumentu skapji</w:t>
            </w:r>
            <w:r w:rsidRPr="00492751">
              <w:rPr>
                <w:sz w:val="24"/>
                <w:szCs w:val="24"/>
              </w:rPr>
              <w:t xml:space="preserve"> x </w:t>
            </w:r>
            <w:r>
              <w:rPr>
                <w:sz w:val="24"/>
                <w:szCs w:val="24"/>
              </w:rPr>
              <w:t>356</w:t>
            </w:r>
            <w:r w:rsidRPr="00492751">
              <w:rPr>
                <w:sz w:val="24"/>
                <w:szCs w:val="24"/>
              </w:rPr>
              <w:t xml:space="preserve"> euro = </w:t>
            </w:r>
            <w:r>
              <w:rPr>
                <w:sz w:val="24"/>
                <w:szCs w:val="24"/>
              </w:rPr>
              <w:t>712</w:t>
            </w:r>
            <w:r w:rsidRPr="00492751">
              <w:rPr>
                <w:sz w:val="24"/>
                <w:szCs w:val="24"/>
              </w:rPr>
              <w:t xml:space="preserve"> </w:t>
            </w:r>
            <w:r>
              <w:rPr>
                <w:i/>
                <w:sz w:val="24"/>
                <w:szCs w:val="24"/>
              </w:rPr>
              <w:t>euro</w:t>
            </w:r>
            <w:r>
              <w:t xml:space="preserve"> </w:t>
            </w:r>
            <w:r w:rsidRPr="00492751">
              <w:rPr>
                <w:sz w:val="24"/>
                <w:szCs w:val="24"/>
              </w:rPr>
              <w:t>(aprēķini veikti</w:t>
            </w:r>
            <w:r>
              <w:rPr>
                <w:sz w:val="24"/>
                <w:szCs w:val="24"/>
              </w:rPr>
              <w:t>,</w:t>
            </w:r>
            <w:r w:rsidRPr="00492751">
              <w:rPr>
                <w:sz w:val="24"/>
                <w:szCs w:val="24"/>
              </w:rPr>
              <w:t xml:space="preserve"> ņemot vērā attiecīgā pirkuma priekšmeta tirgus izpēti)</w:t>
            </w:r>
            <w:r>
              <w:rPr>
                <w:sz w:val="24"/>
                <w:szCs w:val="24"/>
              </w:rPr>
              <w:t>,</w:t>
            </w:r>
          </w:p>
          <w:p w:rsidR="00CC49E1" w:rsidRDefault="00CC49E1" w:rsidP="00C90D36">
            <w:pPr>
              <w:pStyle w:val="FootnoteText"/>
              <w:ind w:left="305"/>
              <w:jc w:val="both"/>
              <w:rPr>
                <w:sz w:val="24"/>
                <w:szCs w:val="24"/>
              </w:rPr>
            </w:pPr>
            <w:r w:rsidRPr="00EB0C84">
              <w:rPr>
                <w:sz w:val="24"/>
                <w:szCs w:val="24"/>
              </w:rPr>
              <w:t>-</w:t>
            </w:r>
            <w:r w:rsidRPr="00EB0C84">
              <w:rPr>
                <w:sz w:val="24"/>
                <w:szCs w:val="24"/>
              </w:rPr>
              <w:tab/>
              <w:t xml:space="preserve">1 </w:t>
            </w:r>
            <w:r>
              <w:rPr>
                <w:sz w:val="24"/>
                <w:szCs w:val="24"/>
              </w:rPr>
              <w:t>apmeklētāju galds</w:t>
            </w:r>
            <w:r w:rsidRPr="00EB0C84">
              <w:rPr>
                <w:sz w:val="24"/>
                <w:szCs w:val="24"/>
              </w:rPr>
              <w:t xml:space="preserve"> </w:t>
            </w:r>
            <w:r>
              <w:rPr>
                <w:sz w:val="24"/>
                <w:szCs w:val="24"/>
              </w:rPr>
              <w:t>423</w:t>
            </w:r>
            <w:r w:rsidRPr="00EB0C84">
              <w:rPr>
                <w:sz w:val="24"/>
                <w:szCs w:val="24"/>
              </w:rPr>
              <w:t xml:space="preserve"> </w:t>
            </w:r>
            <w:r w:rsidRPr="00492751">
              <w:rPr>
                <w:i/>
                <w:sz w:val="24"/>
                <w:szCs w:val="24"/>
              </w:rPr>
              <w:t>euro</w:t>
            </w:r>
            <w:r w:rsidRPr="00EB0C84">
              <w:rPr>
                <w:sz w:val="24"/>
                <w:szCs w:val="24"/>
              </w:rPr>
              <w:t xml:space="preserve"> (</w:t>
            </w:r>
            <w:r w:rsidRPr="00492751">
              <w:rPr>
                <w:sz w:val="24"/>
                <w:szCs w:val="24"/>
              </w:rPr>
              <w:t>aprēķini veikti</w:t>
            </w:r>
            <w:r>
              <w:rPr>
                <w:sz w:val="24"/>
                <w:szCs w:val="24"/>
              </w:rPr>
              <w:t>,</w:t>
            </w:r>
            <w:r w:rsidRPr="00492751">
              <w:rPr>
                <w:sz w:val="24"/>
                <w:szCs w:val="24"/>
              </w:rPr>
              <w:t xml:space="preserve"> ņemot vērā attiecīgā pirkuma priekšmeta tirgus izpēti</w:t>
            </w:r>
            <w:r w:rsidRPr="00EB0C84">
              <w:rPr>
                <w:sz w:val="24"/>
                <w:szCs w:val="24"/>
              </w:rPr>
              <w:t>),</w:t>
            </w:r>
          </w:p>
          <w:p w:rsidR="00CC49E1" w:rsidRDefault="00CC49E1" w:rsidP="00C90D36">
            <w:pPr>
              <w:pStyle w:val="FootnoteText"/>
              <w:ind w:left="305"/>
              <w:jc w:val="both"/>
              <w:rPr>
                <w:sz w:val="24"/>
                <w:szCs w:val="24"/>
              </w:rPr>
            </w:pPr>
            <w:r w:rsidRPr="00EB0C84">
              <w:rPr>
                <w:sz w:val="24"/>
                <w:szCs w:val="24"/>
              </w:rPr>
              <w:t>-</w:t>
            </w:r>
            <w:r w:rsidRPr="00EB0C84">
              <w:rPr>
                <w:sz w:val="24"/>
                <w:szCs w:val="24"/>
              </w:rPr>
              <w:tab/>
              <w:t xml:space="preserve"> </w:t>
            </w:r>
            <w:r>
              <w:rPr>
                <w:sz w:val="24"/>
                <w:szCs w:val="24"/>
              </w:rPr>
              <w:t xml:space="preserve">1 </w:t>
            </w:r>
            <w:r w:rsidRPr="00492751">
              <w:rPr>
                <w:sz w:val="24"/>
                <w:szCs w:val="24"/>
              </w:rPr>
              <w:t>stacionār</w:t>
            </w:r>
            <w:r>
              <w:rPr>
                <w:sz w:val="24"/>
                <w:szCs w:val="24"/>
              </w:rPr>
              <w:t>ā</w:t>
            </w:r>
            <w:r w:rsidRPr="00492751">
              <w:rPr>
                <w:sz w:val="24"/>
                <w:szCs w:val="24"/>
              </w:rPr>
              <w:t xml:space="preserve"> dator</w:t>
            </w:r>
            <w:r>
              <w:rPr>
                <w:sz w:val="24"/>
                <w:szCs w:val="24"/>
              </w:rPr>
              <w:t>a</w:t>
            </w:r>
            <w:r w:rsidRPr="00492751">
              <w:rPr>
                <w:sz w:val="24"/>
                <w:szCs w:val="24"/>
              </w:rPr>
              <w:t xml:space="preserve"> programmnodrošinājums </w:t>
            </w:r>
            <w:r>
              <w:rPr>
                <w:sz w:val="24"/>
                <w:szCs w:val="24"/>
              </w:rPr>
              <w:t>763</w:t>
            </w:r>
            <w:r w:rsidRPr="00EB0C84">
              <w:rPr>
                <w:sz w:val="24"/>
                <w:szCs w:val="24"/>
              </w:rPr>
              <w:t xml:space="preserve"> </w:t>
            </w:r>
            <w:r w:rsidRPr="00492751">
              <w:rPr>
                <w:i/>
                <w:sz w:val="24"/>
                <w:szCs w:val="24"/>
              </w:rPr>
              <w:t>euro</w:t>
            </w:r>
            <w:r w:rsidRPr="00EB0C84">
              <w:rPr>
                <w:sz w:val="24"/>
                <w:szCs w:val="24"/>
              </w:rPr>
              <w:t xml:space="preserve"> (aprēķini veikti</w:t>
            </w:r>
            <w:r>
              <w:rPr>
                <w:sz w:val="24"/>
                <w:szCs w:val="24"/>
              </w:rPr>
              <w:t>,</w:t>
            </w:r>
            <w:r w:rsidRPr="00EB0C84">
              <w:rPr>
                <w:sz w:val="24"/>
                <w:szCs w:val="24"/>
              </w:rPr>
              <w:t xml:space="preserve"> ņemot vērā biroja tehnikas tirgus izpēti),</w:t>
            </w:r>
          </w:p>
          <w:p w:rsidR="00CC49E1" w:rsidRDefault="00CC49E1" w:rsidP="00C90D36">
            <w:pPr>
              <w:pStyle w:val="FootnoteText"/>
              <w:ind w:left="305"/>
              <w:jc w:val="both"/>
              <w:rPr>
                <w:sz w:val="24"/>
                <w:szCs w:val="24"/>
              </w:rPr>
            </w:pPr>
            <w:r w:rsidRPr="003A60E7">
              <w:rPr>
                <w:sz w:val="24"/>
                <w:szCs w:val="24"/>
              </w:rPr>
              <w:t>-</w:t>
            </w:r>
            <w:r w:rsidRPr="003A60E7">
              <w:rPr>
                <w:sz w:val="24"/>
                <w:szCs w:val="24"/>
              </w:rPr>
              <w:tab/>
              <w:t xml:space="preserve"> 1 </w:t>
            </w:r>
            <w:r>
              <w:rPr>
                <w:sz w:val="24"/>
                <w:szCs w:val="24"/>
              </w:rPr>
              <w:t>portatīvā</w:t>
            </w:r>
            <w:r w:rsidRPr="003A60E7">
              <w:rPr>
                <w:sz w:val="24"/>
                <w:szCs w:val="24"/>
              </w:rPr>
              <w:t xml:space="preserve"> datora programmnodrošinājums </w:t>
            </w:r>
            <w:r>
              <w:rPr>
                <w:sz w:val="24"/>
                <w:szCs w:val="24"/>
              </w:rPr>
              <w:t>650</w:t>
            </w:r>
            <w:r w:rsidRPr="003A60E7">
              <w:rPr>
                <w:sz w:val="24"/>
                <w:szCs w:val="24"/>
              </w:rPr>
              <w:t xml:space="preserve"> </w:t>
            </w:r>
            <w:r w:rsidRPr="003A60E7">
              <w:rPr>
                <w:i/>
                <w:sz w:val="24"/>
                <w:szCs w:val="24"/>
              </w:rPr>
              <w:t>euro</w:t>
            </w:r>
            <w:r w:rsidRPr="003A60E7">
              <w:rPr>
                <w:sz w:val="24"/>
                <w:szCs w:val="24"/>
              </w:rPr>
              <w:t xml:space="preserve"> (aprēķini veikti</w:t>
            </w:r>
            <w:r>
              <w:rPr>
                <w:sz w:val="24"/>
                <w:szCs w:val="24"/>
              </w:rPr>
              <w:t>,</w:t>
            </w:r>
            <w:r w:rsidRPr="003A60E7">
              <w:rPr>
                <w:sz w:val="24"/>
                <w:szCs w:val="24"/>
              </w:rPr>
              <w:t xml:space="preserve"> ņemot vērā biroja tehnikas tirgus izpēti),</w:t>
            </w:r>
          </w:p>
          <w:p w:rsidR="00CC49E1" w:rsidRDefault="00CC49E1" w:rsidP="00C90D36">
            <w:pPr>
              <w:pStyle w:val="FootnoteText"/>
              <w:ind w:left="305"/>
              <w:jc w:val="both"/>
              <w:rPr>
                <w:sz w:val="24"/>
                <w:szCs w:val="24"/>
              </w:rPr>
            </w:pPr>
            <w:r w:rsidRPr="003A60E7">
              <w:rPr>
                <w:sz w:val="24"/>
                <w:szCs w:val="24"/>
              </w:rPr>
              <w:t>-</w:t>
            </w:r>
            <w:r w:rsidRPr="003A60E7">
              <w:rPr>
                <w:sz w:val="24"/>
                <w:szCs w:val="24"/>
              </w:rPr>
              <w:tab/>
              <w:t xml:space="preserve"> </w:t>
            </w:r>
            <w:r w:rsidRPr="00BF1E68">
              <w:rPr>
                <w:i/>
                <w:sz w:val="24"/>
                <w:szCs w:val="24"/>
              </w:rPr>
              <w:t>Eurodac</w:t>
            </w:r>
            <w:r w:rsidRPr="003A60E7">
              <w:rPr>
                <w:sz w:val="24"/>
                <w:szCs w:val="24"/>
              </w:rPr>
              <w:t xml:space="preserve"> kontroles nodrošinājuma programmas izstrāde (datu bāzes izveide) 4270</w:t>
            </w:r>
            <w:r>
              <w:rPr>
                <w:sz w:val="24"/>
                <w:szCs w:val="24"/>
              </w:rPr>
              <w:t xml:space="preserve"> </w:t>
            </w:r>
            <w:r w:rsidRPr="003A60E7">
              <w:rPr>
                <w:i/>
                <w:sz w:val="24"/>
                <w:szCs w:val="24"/>
              </w:rPr>
              <w:t>euro</w:t>
            </w:r>
            <w:r>
              <w:rPr>
                <w:sz w:val="24"/>
                <w:szCs w:val="24"/>
              </w:rPr>
              <w:t>.</w:t>
            </w:r>
          </w:p>
          <w:p w:rsidR="00CC49E1" w:rsidRPr="00994775" w:rsidRDefault="00CC49E1" w:rsidP="00C90D36">
            <w:pPr>
              <w:pStyle w:val="FootnoteText"/>
              <w:jc w:val="both"/>
              <w:rPr>
                <w:sz w:val="24"/>
                <w:szCs w:val="24"/>
              </w:rPr>
            </w:pPr>
            <w:r>
              <w:rPr>
                <w:sz w:val="24"/>
                <w:szCs w:val="24"/>
              </w:rPr>
              <w:t xml:space="preserve"> </w:t>
            </w:r>
          </w:p>
          <w:p w:rsidR="00CC49E1" w:rsidRPr="00994775" w:rsidRDefault="00CC49E1" w:rsidP="00C90D36">
            <w:pPr>
              <w:pStyle w:val="FootnoteText"/>
              <w:ind w:left="360"/>
              <w:jc w:val="both"/>
              <w:rPr>
                <w:sz w:val="24"/>
                <w:szCs w:val="24"/>
              </w:rPr>
            </w:pPr>
            <w:r w:rsidRPr="00994775">
              <w:rPr>
                <w:sz w:val="24"/>
                <w:szCs w:val="24"/>
              </w:rPr>
              <w:t>Papildu nepieciešamais finansējums kopā:</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1386"/>
              <w:gridCol w:w="1276"/>
              <w:gridCol w:w="1276"/>
            </w:tblGrid>
            <w:tr w:rsidR="00CC49E1" w:rsidRPr="00994775" w:rsidTr="00AC34BE">
              <w:tc>
                <w:tcPr>
                  <w:tcW w:w="2126" w:type="dxa"/>
                  <w:tcBorders>
                    <w:top w:val="single" w:sz="4" w:space="0" w:color="auto"/>
                    <w:left w:val="single" w:sz="4" w:space="0" w:color="auto"/>
                    <w:bottom w:val="single" w:sz="4" w:space="0" w:color="auto"/>
                    <w:right w:val="single" w:sz="4" w:space="0" w:color="auto"/>
                  </w:tcBorders>
                  <w:vAlign w:val="center"/>
                </w:tcPr>
                <w:p w:rsidR="00CC49E1" w:rsidRPr="00994775" w:rsidRDefault="00CC49E1" w:rsidP="00AC34BE">
                  <w:pPr>
                    <w:pStyle w:val="FootnoteText"/>
                    <w:jc w:val="center"/>
                    <w:rPr>
                      <w:sz w:val="18"/>
                      <w:szCs w:val="18"/>
                    </w:rPr>
                  </w:pPr>
                  <w:r w:rsidRPr="00994775">
                    <w:rPr>
                      <w:sz w:val="18"/>
                      <w:szCs w:val="18"/>
                    </w:rPr>
                    <w:t>Budžeta apakšprogramma</w:t>
                  </w:r>
                </w:p>
              </w:tc>
              <w:tc>
                <w:tcPr>
                  <w:tcW w:w="1386" w:type="dxa"/>
                  <w:tcBorders>
                    <w:top w:val="single" w:sz="4" w:space="0" w:color="auto"/>
                    <w:left w:val="single" w:sz="4" w:space="0" w:color="auto"/>
                    <w:bottom w:val="single" w:sz="4" w:space="0" w:color="auto"/>
                    <w:right w:val="single" w:sz="4" w:space="0" w:color="auto"/>
                  </w:tcBorders>
                  <w:vAlign w:val="center"/>
                </w:tcPr>
                <w:p w:rsidR="00CC49E1" w:rsidRPr="00994775" w:rsidRDefault="00CC49E1" w:rsidP="00AC34BE">
                  <w:pPr>
                    <w:pStyle w:val="FootnoteText"/>
                    <w:jc w:val="center"/>
                    <w:rPr>
                      <w:sz w:val="18"/>
                      <w:szCs w:val="18"/>
                    </w:rPr>
                  </w:pPr>
                  <w:r w:rsidRPr="00994775">
                    <w:rPr>
                      <w:sz w:val="18"/>
                      <w:szCs w:val="18"/>
                    </w:rPr>
                    <w:t>2015.gads (6 mēneši)</w:t>
                  </w:r>
                </w:p>
              </w:tc>
              <w:tc>
                <w:tcPr>
                  <w:tcW w:w="1276" w:type="dxa"/>
                  <w:tcBorders>
                    <w:top w:val="single" w:sz="4" w:space="0" w:color="auto"/>
                    <w:left w:val="single" w:sz="4" w:space="0" w:color="auto"/>
                    <w:bottom w:val="single" w:sz="4" w:space="0" w:color="auto"/>
                    <w:right w:val="single" w:sz="4" w:space="0" w:color="auto"/>
                  </w:tcBorders>
                  <w:vAlign w:val="center"/>
                </w:tcPr>
                <w:p w:rsidR="00CC49E1" w:rsidRPr="00994775" w:rsidRDefault="00CC49E1" w:rsidP="00AC34BE">
                  <w:pPr>
                    <w:pStyle w:val="FootnoteText"/>
                    <w:jc w:val="center"/>
                    <w:rPr>
                      <w:sz w:val="18"/>
                      <w:szCs w:val="18"/>
                    </w:rPr>
                  </w:pPr>
                  <w:r w:rsidRPr="00994775">
                    <w:rPr>
                      <w:sz w:val="18"/>
                      <w:szCs w:val="18"/>
                    </w:rPr>
                    <w:t>2016.gadā</w:t>
                  </w:r>
                </w:p>
              </w:tc>
              <w:tc>
                <w:tcPr>
                  <w:tcW w:w="1276" w:type="dxa"/>
                  <w:tcBorders>
                    <w:top w:val="single" w:sz="4" w:space="0" w:color="auto"/>
                    <w:left w:val="single" w:sz="4" w:space="0" w:color="auto"/>
                    <w:bottom w:val="single" w:sz="4" w:space="0" w:color="auto"/>
                    <w:right w:val="single" w:sz="4" w:space="0" w:color="auto"/>
                  </w:tcBorders>
                  <w:vAlign w:val="center"/>
                </w:tcPr>
                <w:p w:rsidR="00CC49E1" w:rsidRPr="00994775" w:rsidRDefault="00CC49E1" w:rsidP="00AC34BE">
                  <w:pPr>
                    <w:pStyle w:val="FootnoteText"/>
                    <w:jc w:val="center"/>
                    <w:rPr>
                      <w:sz w:val="18"/>
                      <w:szCs w:val="18"/>
                    </w:rPr>
                  </w:pPr>
                  <w:r w:rsidRPr="00994775">
                    <w:rPr>
                      <w:sz w:val="18"/>
                      <w:szCs w:val="18"/>
                    </w:rPr>
                    <w:t>2017.gadā un turpmāk ik gadu</w:t>
                  </w:r>
                </w:p>
              </w:tc>
            </w:tr>
            <w:tr w:rsidR="00CC49E1" w:rsidRPr="00994775" w:rsidTr="00AC34BE">
              <w:tc>
                <w:tcPr>
                  <w:tcW w:w="2126" w:type="dxa"/>
                  <w:tcBorders>
                    <w:top w:val="single" w:sz="4" w:space="0" w:color="auto"/>
                    <w:left w:val="single" w:sz="4" w:space="0" w:color="auto"/>
                    <w:bottom w:val="single" w:sz="4" w:space="0" w:color="auto"/>
                    <w:right w:val="single" w:sz="4" w:space="0" w:color="auto"/>
                  </w:tcBorders>
                  <w:vAlign w:val="center"/>
                </w:tcPr>
                <w:p w:rsidR="00CC49E1" w:rsidRPr="00994775" w:rsidRDefault="00CC49E1" w:rsidP="00AC34BE">
                  <w:pPr>
                    <w:pStyle w:val="FootnoteText"/>
                    <w:jc w:val="center"/>
                    <w:rPr>
                      <w:sz w:val="18"/>
                      <w:szCs w:val="18"/>
                    </w:rPr>
                  </w:pPr>
                  <w:r w:rsidRPr="00994775">
                    <w:rPr>
                      <w:sz w:val="18"/>
                      <w:szCs w:val="18"/>
                    </w:rPr>
                    <w:t>Iekšlietu ministrijai kopā:</w:t>
                  </w:r>
                </w:p>
              </w:tc>
              <w:tc>
                <w:tcPr>
                  <w:tcW w:w="1386" w:type="dxa"/>
                  <w:tcBorders>
                    <w:top w:val="single" w:sz="4" w:space="0" w:color="auto"/>
                    <w:left w:val="single" w:sz="4" w:space="0" w:color="auto"/>
                    <w:bottom w:val="single" w:sz="4" w:space="0" w:color="auto"/>
                    <w:right w:val="single" w:sz="4" w:space="0" w:color="auto"/>
                  </w:tcBorders>
                  <w:vAlign w:val="center"/>
                </w:tcPr>
                <w:p w:rsidR="00CC49E1" w:rsidRPr="00994775" w:rsidRDefault="00CC49E1" w:rsidP="00AC34BE">
                  <w:pPr>
                    <w:pStyle w:val="FootnoteText"/>
                    <w:jc w:val="center"/>
                    <w:rPr>
                      <w:b/>
                      <w:sz w:val="18"/>
                      <w:szCs w:val="18"/>
                    </w:rPr>
                  </w:pPr>
                  <w:r>
                    <w:rPr>
                      <w:b/>
                      <w:sz w:val="18"/>
                      <w:szCs w:val="18"/>
                    </w:rPr>
                    <w:t>78 200</w:t>
                  </w:r>
                </w:p>
              </w:tc>
              <w:tc>
                <w:tcPr>
                  <w:tcW w:w="1276" w:type="dxa"/>
                  <w:tcBorders>
                    <w:top w:val="single" w:sz="4" w:space="0" w:color="auto"/>
                    <w:left w:val="single" w:sz="4" w:space="0" w:color="auto"/>
                    <w:bottom w:val="single" w:sz="4" w:space="0" w:color="auto"/>
                    <w:right w:val="single" w:sz="4" w:space="0" w:color="auto"/>
                  </w:tcBorders>
                </w:tcPr>
                <w:p w:rsidR="00CC49E1" w:rsidRPr="00994775" w:rsidRDefault="00CC49E1" w:rsidP="00AC34BE">
                  <w:pPr>
                    <w:pStyle w:val="FootnoteText"/>
                    <w:jc w:val="center"/>
                    <w:rPr>
                      <w:b/>
                      <w:sz w:val="18"/>
                      <w:szCs w:val="18"/>
                    </w:rPr>
                  </w:pPr>
                  <w:r w:rsidRPr="00994775">
                    <w:rPr>
                      <w:b/>
                      <w:sz w:val="18"/>
                      <w:szCs w:val="18"/>
                    </w:rPr>
                    <w:t>174 677</w:t>
                  </w:r>
                </w:p>
              </w:tc>
              <w:tc>
                <w:tcPr>
                  <w:tcW w:w="1276" w:type="dxa"/>
                  <w:tcBorders>
                    <w:top w:val="single" w:sz="4" w:space="0" w:color="auto"/>
                    <w:left w:val="single" w:sz="4" w:space="0" w:color="auto"/>
                    <w:bottom w:val="single" w:sz="4" w:space="0" w:color="auto"/>
                    <w:right w:val="single" w:sz="4" w:space="0" w:color="auto"/>
                  </w:tcBorders>
                  <w:vAlign w:val="center"/>
                </w:tcPr>
                <w:p w:rsidR="00CC49E1" w:rsidRPr="00994775" w:rsidRDefault="00CC49E1" w:rsidP="00AC34BE">
                  <w:pPr>
                    <w:pStyle w:val="FootnoteText"/>
                    <w:jc w:val="center"/>
                    <w:rPr>
                      <w:b/>
                      <w:sz w:val="18"/>
                      <w:szCs w:val="18"/>
                    </w:rPr>
                  </w:pPr>
                  <w:r w:rsidRPr="00994775">
                    <w:rPr>
                      <w:b/>
                      <w:sz w:val="18"/>
                      <w:szCs w:val="18"/>
                    </w:rPr>
                    <w:t>171 877</w:t>
                  </w:r>
                </w:p>
              </w:tc>
            </w:tr>
            <w:tr w:rsidR="00CC49E1" w:rsidRPr="00994775" w:rsidTr="00AC34BE">
              <w:tc>
                <w:tcPr>
                  <w:tcW w:w="2126" w:type="dxa"/>
                  <w:tcBorders>
                    <w:top w:val="single" w:sz="4" w:space="0" w:color="auto"/>
                    <w:left w:val="single" w:sz="4" w:space="0" w:color="auto"/>
                    <w:bottom w:val="single" w:sz="4" w:space="0" w:color="auto"/>
                    <w:right w:val="single" w:sz="4" w:space="0" w:color="auto"/>
                  </w:tcBorders>
                </w:tcPr>
                <w:p w:rsidR="00CC49E1" w:rsidRPr="00994775" w:rsidRDefault="00CC49E1" w:rsidP="00AC34BE">
                  <w:pPr>
                    <w:pStyle w:val="FootnoteText"/>
                    <w:jc w:val="both"/>
                    <w:rPr>
                      <w:sz w:val="18"/>
                      <w:szCs w:val="18"/>
                    </w:rPr>
                  </w:pPr>
                  <w:r w:rsidRPr="00994775">
                    <w:rPr>
                      <w:sz w:val="18"/>
                      <w:szCs w:val="18"/>
                    </w:rPr>
                    <w:t>11.01.00 “Pilsonības un migrācijas lietu pārvalde”</w:t>
                  </w:r>
                  <w:r>
                    <w:rPr>
                      <w:sz w:val="18"/>
                      <w:szCs w:val="18"/>
                    </w:rPr>
                    <w:t>*</w:t>
                  </w:r>
                  <w:r w:rsidRPr="00994775">
                    <w:rPr>
                      <w:sz w:val="18"/>
                      <w:szCs w:val="18"/>
                    </w:rPr>
                    <w:t xml:space="preserve"> </w:t>
                  </w:r>
                </w:p>
              </w:tc>
              <w:tc>
                <w:tcPr>
                  <w:tcW w:w="1386" w:type="dxa"/>
                  <w:tcBorders>
                    <w:top w:val="single" w:sz="4" w:space="0" w:color="auto"/>
                    <w:left w:val="single" w:sz="4" w:space="0" w:color="auto"/>
                    <w:bottom w:val="single" w:sz="4" w:space="0" w:color="auto"/>
                    <w:right w:val="single" w:sz="4" w:space="0" w:color="auto"/>
                  </w:tcBorders>
                </w:tcPr>
                <w:p w:rsidR="00CC49E1" w:rsidRPr="00994775" w:rsidRDefault="00CC49E1" w:rsidP="00AC34BE">
                  <w:pPr>
                    <w:pStyle w:val="FootnoteText"/>
                    <w:jc w:val="right"/>
                    <w:rPr>
                      <w:sz w:val="18"/>
                      <w:szCs w:val="18"/>
                    </w:rPr>
                  </w:pPr>
                  <w:r w:rsidRPr="00994775">
                    <w:rPr>
                      <w:sz w:val="18"/>
                      <w:szCs w:val="18"/>
                    </w:rPr>
                    <w:t>7</w:t>
                  </w:r>
                  <w:r>
                    <w:rPr>
                      <w:sz w:val="18"/>
                      <w:szCs w:val="18"/>
                    </w:rPr>
                    <w:t>8</w:t>
                  </w:r>
                  <w:r w:rsidRPr="00994775">
                    <w:rPr>
                      <w:sz w:val="18"/>
                      <w:szCs w:val="18"/>
                    </w:rPr>
                    <w:t xml:space="preserve"> </w:t>
                  </w:r>
                  <w:r>
                    <w:rPr>
                      <w:sz w:val="18"/>
                      <w:szCs w:val="18"/>
                    </w:rPr>
                    <w:t>200</w:t>
                  </w:r>
                </w:p>
              </w:tc>
              <w:tc>
                <w:tcPr>
                  <w:tcW w:w="1276" w:type="dxa"/>
                  <w:tcBorders>
                    <w:top w:val="single" w:sz="4" w:space="0" w:color="auto"/>
                    <w:left w:val="single" w:sz="4" w:space="0" w:color="auto"/>
                    <w:bottom w:val="single" w:sz="4" w:space="0" w:color="auto"/>
                    <w:right w:val="single" w:sz="4" w:space="0" w:color="auto"/>
                  </w:tcBorders>
                </w:tcPr>
                <w:p w:rsidR="00CC49E1" w:rsidRPr="00994775" w:rsidRDefault="00CC49E1" w:rsidP="00AC34BE">
                  <w:pPr>
                    <w:pStyle w:val="FootnoteText"/>
                    <w:jc w:val="right"/>
                    <w:rPr>
                      <w:sz w:val="18"/>
                      <w:szCs w:val="18"/>
                    </w:rPr>
                  </w:pPr>
                  <w:r w:rsidRPr="00994775">
                    <w:rPr>
                      <w:sz w:val="18"/>
                      <w:szCs w:val="18"/>
                    </w:rPr>
                    <w:t>119 310</w:t>
                  </w:r>
                </w:p>
              </w:tc>
              <w:tc>
                <w:tcPr>
                  <w:tcW w:w="1276" w:type="dxa"/>
                  <w:tcBorders>
                    <w:top w:val="single" w:sz="4" w:space="0" w:color="auto"/>
                    <w:left w:val="single" w:sz="4" w:space="0" w:color="auto"/>
                    <w:bottom w:val="single" w:sz="4" w:space="0" w:color="auto"/>
                    <w:right w:val="single" w:sz="4" w:space="0" w:color="auto"/>
                  </w:tcBorders>
                </w:tcPr>
                <w:p w:rsidR="00CC49E1" w:rsidRPr="00994775" w:rsidRDefault="00CC49E1" w:rsidP="00AC34BE">
                  <w:pPr>
                    <w:pStyle w:val="FootnoteText"/>
                    <w:jc w:val="right"/>
                    <w:rPr>
                      <w:sz w:val="18"/>
                      <w:szCs w:val="18"/>
                    </w:rPr>
                  </w:pPr>
                  <w:r w:rsidRPr="00994775">
                    <w:rPr>
                      <w:sz w:val="18"/>
                      <w:szCs w:val="18"/>
                    </w:rPr>
                    <w:t>119 310</w:t>
                  </w:r>
                </w:p>
              </w:tc>
            </w:tr>
            <w:tr w:rsidR="00CC49E1" w:rsidRPr="00994775" w:rsidTr="00AC34BE">
              <w:tc>
                <w:tcPr>
                  <w:tcW w:w="2126" w:type="dxa"/>
                  <w:tcBorders>
                    <w:top w:val="single" w:sz="4" w:space="0" w:color="auto"/>
                    <w:left w:val="single" w:sz="4" w:space="0" w:color="auto"/>
                    <w:bottom w:val="single" w:sz="4" w:space="0" w:color="auto"/>
                    <w:right w:val="single" w:sz="4" w:space="0" w:color="auto"/>
                  </w:tcBorders>
                </w:tcPr>
                <w:p w:rsidR="00CC49E1" w:rsidRPr="00994775" w:rsidRDefault="00CC49E1" w:rsidP="00AC34BE">
                  <w:pPr>
                    <w:pStyle w:val="FootnoteText"/>
                    <w:jc w:val="both"/>
                    <w:rPr>
                      <w:sz w:val="18"/>
                      <w:szCs w:val="18"/>
                    </w:rPr>
                  </w:pPr>
                  <w:r w:rsidRPr="00994775">
                    <w:rPr>
                      <w:sz w:val="18"/>
                      <w:szCs w:val="18"/>
                    </w:rPr>
                    <w:t>02.03.00 “Vienotās sakaru un informācijas sistēmas uzturēšana un vadība”</w:t>
                  </w:r>
                </w:p>
              </w:tc>
              <w:tc>
                <w:tcPr>
                  <w:tcW w:w="1386" w:type="dxa"/>
                  <w:tcBorders>
                    <w:top w:val="single" w:sz="4" w:space="0" w:color="auto"/>
                    <w:left w:val="single" w:sz="4" w:space="0" w:color="auto"/>
                    <w:bottom w:val="single" w:sz="4" w:space="0" w:color="auto"/>
                    <w:right w:val="single" w:sz="4" w:space="0" w:color="auto"/>
                  </w:tcBorders>
                </w:tcPr>
                <w:p w:rsidR="00CC49E1" w:rsidRPr="00994775" w:rsidRDefault="00CC49E1" w:rsidP="00AC34BE">
                  <w:pPr>
                    <w:pStyle w:val="FootnoteText"/>
                    <w:jc w:val="right"/>
                    <w:rPr>
                      <w:sz w:val="18"/>
                      <w:szCs w:val="18"/>
                    </w:rPr>
                  </w:pPr>
                  <w:r w:rsidRPr="00994775">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CC49E1" w:rsidRPr="00994775" w:rsidRDefault="00CC49E1" w:rsidP="00AC34BE">
                  <w:pPr>
                    <w:pStyle w:val="FootnoteText"/>
                    <w:jc w:val="right"/>
                    <w:rPr>
                      <w:sz w:val="18"/>
                      <w:szCs w:val="18"/>
                    </w:rPr>
                  </w:pPr>
                  <w:r w:rsidRPr="00994775">
                    <w:rPr>
                      <w:sz w:val="18"/>
                      <w:szCs w:val="18"/>
                    </w:rPr>
                    <w:t>55 367</w:t>
                  </w:r>
                </w:p>
              </w:tc>
              <w:tc>
                <w:tcPr>
                  <w:tcW w:w="1276" w:type="dxa"/>
                  <w:tcBorders>
                    <w:top w:val="single" w:sz="4" w:space="0" w:color="auto"/>
                    <w:left w:val="single" w:sz="4" w:space="0" w:color="auto"/>
                    <w:bottom w:val="single" w:sz="4" w:space="0" w:color="auto"/>
                    <w:right w:val="single" w:sz="4" w:space="0" w:color="auto"/>
                  </w:tcBorders>
                </w:tcPr>
                <w:p w:rsidR="00CC49E1" w:rsidRPr="00994775" w:rsidRDefault="00CC49E1" w:rsidP="00AC34BE">
                  <w:pPr>
                    <w:pStyle w:val="FootnoteText"/>
                    <w:jc w:val="right"/>
                    <w:rPr>
                      <w:sz w:val="18"/>
                      <w:szCs w:val="18"/>
                    </w:rPr>
                  </w:pPr>
                  <w:r w:rsidRPr="00994775">
                    <w:rPr>
                      <w:sz w:val="18"/>
                      <w:szCs w:val="18"/>
                    </w:rPr>
                    <w:t>52 567</w:t>
                  </w:r>
                </w:p>
              </w:tc>
            </w:tr>
            <w:tr w:rsidR="00CC49E1" w:rsidRPr="00994775" w:rsidTr="00AC34BE">
              <w:tc>
                <w:tcPr>
                  <w:tcW w:w="2126" w:type="dxa"/>
                  <w:tcBorders>
                    <w:top w:val="single" w:sz="4" w:space="0" w:color="auto"/>
                    <w:left w:val="single" w:sz="4" w:space="0" w:color="auto"/>
                    <w:bottom w:val="single" w:sz="4" w:space="0" w:color="auto"/>
                    <w:right w:val="single" w:sz="4" w:space="0" w:color="auto"/>
                  </w:tcBorders>
                </w:tcPr>
                <w:p w:rsidR="00CC49E1" w:rsidRPr="00994775" w:rsidRDefault="00CC49E1" w:rsidP="00AC34BE">
                  <w:pPr>
                    <w:pStyle w:val="FootnoteText"/>
                    <w:jc w:val="both"/>
                    <w:rPr>
                      <w:sz w:val="18"/>
                      <w:szCs w:val="18"/>
                    </w:rPr>
                  </w:pPr>
                  <w:r>
                    <w:rPr>
                      <w:sz w:val="18"/>
                      <w:szCs w:val="18"/>
                    </w:rPr>
                    <w:lastRenderedPageBreak/>
                    <w:t>Tieslietu ministrija:</w:t>
                  </w:r>
                </w:p>
              </w:tc>
              <w:tc>
                <w:tcPr>
                  <w:tcW w:w="1386" w:type="dxa"/>
                  <w:tcBorders>
                    <w:top w:val="single" w:sz="4" w:space="0" w:color="auto"/>
                    <w:left w:val="single" w:sz="4" w:space="0" w:color="auto"/>
                    <w:bottom w:val="single" w:sz="4" w:space="0" w:color="auto"/>
                    <w:right w:val="single" w:sz="4" w:space="0" w:color="auto"/>
                  </w:tcBorders>
                </w:tcPr>
                <w:p w:rsidR="00CC49E1" w:rsidRPr="00994775" w:rsidRDefault="00CC49E1" w:rsidP="00AC34BE">
                  <w:pPr>
                    <w:pStyle w:val="FootnoteText"/>
                    <w:jc w:val="right"/>
                    <w:rPr>
                      <w:sz w:val="18"/>
                      <w:szCs w:val="18"/>
                    </w:rPr>
                  </w:pPr>
                  <w:r>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CC49E1" w:rsidRPr="003A60E7" w:rsidRDefault="00CC49E1" w:rsidP="00AC34BE">
                  <w:pPr>
                    <w:pStyle w:val="FootnoteText"/>
                    <w:jc w:val="center"/>
                    <w:rPr>
                      <w:b/>
                      <w:sz w:val="18"/>
                      <w:szCs w:val="18"/>
                    </w:rPr>
                  </w:pPr>
                  <w:r w:rsidRPr="003A60E7">
                    <w:rPr>
                      <w:b/>
                      <w:sz w:val="18"/>
                      <w:szCs w:val="18"/>
                    </w:rPr>
                    <w:t>103</w:t>
                  </w:r>
                  <w:r>
                    <w:rPr>
                      <w:b/>
                      <w:sz w:val="18"/>
                      <w:szCs w:val="18"/>
                    </w:rPr>
                    <w:t xml:space="preserve"> </w:t>
                  </w:r>
                  <w:r w:rsidRPr="003A60E7">
                    <w:rPr>
                      <w:b/>
                      <w:sz w:val="18"/>
                      <w:szCs w:val="18"/>
                    </w:rPr>
                    <w:t>673</w:t>
                  </w:r>
                </w:p>
              </w:tc>
              <w:tc>
                <w:tcPr>
                  <w:tcW w:w="1276" w:type="dxa"/>
                  <w:tcBorders>
                    <w:top w:val="single" w:sz="4" w:space="0" w:color="auto"/>
                    <w:left w:val="single" w:sz="4" w:space="0" w:color="auto"/>
                    <w:bottom w:val="single" w:sz="4" w:space="0" w:color="auto"/>
                    <w:right w:val="single" w:sz="4" w:space="0" w:color="auto"/>
                  </w:tcBorders>
                </w:tcPr>
                <w:p w:rsidR="00CC49E1" w:rsidRPr="003A60E7" w:rsidRDefault="00CC49E1" w:rsidP="00AC34BE">
                  <w:pPr>
                    <w:pStyle w:val="FootnoteText"/>
                    <w:jc w:val="center"/>
                    <w:rPr>
                      <w:b/>
                      <w:sz w:val="18"/>
                      <w:szCs w:val="18"/>
                    </w:rPr>
                  </w:pPr>
                  <w:r w:rsidRPr="003A60E7">
                    <w:rPr>
                      <w:b/>
                      <w:sz w:val="18"/>
                      <w:szCs w:val="18"/>
                    </w:rPr>
                    <w:t>83 100</w:t>
                  </w:r>
                </w:p>
              </w:tc>
            </w:tr>
            <w:tr w:rsidR="00CC49E1" w:rsidRPr="00994775" w:rsidTr="00AC34BE">
              <w:tc>
                <w:tcPr>
                  <w:tcW w:w="2126" w:type="dxa"/>
                  <w:tcBorders>
                    <w:top w:val="single" w:sz="4" w:space="0" w:color="auto"/>
                    <w:left w:val="single" w:sz="4" w:space="0" w:color="auto"/>
                    <w:bottom w:val="single" w:sz="4" w:space="0" w:color="auto"/>
                    <w:right w:val="single" w:sz="4" w:space="0" w:color="auto"/>
                  </w:tcBorders>
                </w:tcPr>
                <w:p w:rsidR="00CC49E1" w:rsidRDefault="00CC49E1" w:rsidP="00AC34BE">
                  <w:pPr>
                    <w:pStyle w:val="FootnoteText"/>
                    <w:jc w:val="both"/>
                    <w:rPr>
                      <w:sz w:val="18"/>
                      <w:szCs w:val="18"/>
                    </w:rPr>
                  </w:pPr>
                  <w:r>
                    <w:rPr>
                      <w:sz w:val="18"/>
                      <w:szCs w:val="18"/>
                    </w:rPr>
                    <w:t>09.02.00 „Datu valsts inspekcija”</w:t>
                  </w:r>
                </w:p>
              </w:tc>
              <w:tc>
                <w:tcPr>
                  <w:tcW w:w="1386" w:type="dxa"/>
                  <w:tcBorders>
                    <w:top w:val="single" w:sz="4" w:space="0" w:color="auto"/>
                    <w:left w:val="single" w:sz="4" w:space="0" w:color="auto"/>
                    <w:bottom w:val="single" w:sz="4" w:space="0" w:color="auto"/>
                    <w:right w:val="single" w:sz="4" w:space="0" w:color="auto"/>
                  </w:tcBorders>
                </w:tcPr>
                <w:p w:rsidR="00CC49E1" w:rsidRPr="00994775" w:rsidRDefault="00CC49E1" w:rsidP="00AC34BE">
                  <w:pPr>
                    <w:pStyle w:val="FootnoteText"/>
                    <w:jc w:val="right"/>
                    <w:rPr>
                      <w:sz w:val="18"/>
                      <w:szCs w:val="18"/>
                    </w:rPr>
                  </w:pPr>
                  <w:r>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CC49E1" w:rsidRPr="00994775" w:rsidRDefault="00CC49E1" w:rsidP="00AC34BE">
                  <w:pPr>
                    <w:pStyle w:val="FootnoteText"/>
                    <w:jc w:val="right"/>
                    <w:rPr>
                      <w:sz w:val="18"/>
                      <w:szCs w:val="18"/>
                    </w:rPr>
                  </w:pPr>
                  <w:r>
                    <w:rPr>
                      <w:sz w:val="18"/>
                      <w:szCs w:val="18"/>
                    </w:rPr>
                    <w:t>103 673</w:t>
                  </w:r>
                </w:p>
              </w:tc>
              <w:tc>
                <w:tcPr>
                  <w:tcW w:w="1276" w:type="dxa"/>
                  <w:tcBorders>
                    <w:top w:val="single" w:sz="4" w:space="0" w:color="auto"/>
                    <w:left w:val="single" w:sz="4" w:space="0" w:color="auto"/>
                    <w:bottom w:val="single" w:sz="4" w:space="0" w:color="auto"/>
                    <w:right w:val="single" w:sz="4" w:space="0" w:color="auto"/>
                  </w:tcBorders>
                </w:tcPr>
                <w:p w:rsidR="00CC49E1" w:rsidRPr="00994775" w:rsidRDefault="00CC49E1" w:rsidP="00AC34BE">
                  <w:pPr>
                    <w:pStyle w:val="FootnoteText"/>
                    <w:jc w:val="right"/>
                    <w:rPr>
                      <w:sz w:val="18"/>
                      <w:szCs w:val="18"/>
                    </w:rPr>
                  </w:pPr>
                  <w:r>
                    <w:rPr>
                      <w:sz w:val="18"/>
                      <w:szCs w:val="18"/>
                    </w:rPr>
                    <w:t>83 100</w:t>
                  </w:r>
                </w:p>
              </w:tc>
            </w:tr>
            <w:tr w:rsidR="00CC49E1" w:rsidRPr="00994775" w:rsidTr="00AC34BE">
              <w:tc>
                <w:tcPr>
                  <w:tcW w:w="2126" w:type="dxa"/>
                  <w:tcBorders>
                    <w:top w:val="single" w:sz="4" w:space="0" w:color="auto"/>
                    <w:left w:val="single" w:sz="4" w:space="0" w:color="auto"/>
                    <w:bottom w:val="single" w:sz="4" w:space="0" w:color="auto"/>
                    <w:right w:val="single" w:sz="4" w:space="0" w:color="auto"/>
                  </w:tcBorders>
                </w:tcPr>
                <w:p w:rsidR="00CC49E1" w:rsidRPr="00994775" w:rsidRDefault="00CC49E1" w:rsidP="00AC34BE">
                  <w:pPr>
                    <w:pStyle w:val="FootnoteText"/>
                    <w:jc w:val="both"/>
                    <w:rPr>
                      <w:b/>
                      <w:sz w:val="18"/>
                      <w:szCs w:val="18"/>
                    </w:rPr>
                  </w:pPr>
                  <w:r w:rsidRPr="00994775">
                    <w:rPr>
                      <w:b/>
                      <w:sz w:val="18"/>
                      <w:szCs w:val="18"/>
                    </w:rPr>
                    <w:t>Kopā:</w:t>
                  </w:r>
                </w:p>
              </w:tc>
              <w:tc>
                <w:tcPr>
                  <w:tcW w:w="1386" w:type="dxa"/>
                  <w:tcBorders>
                    <w:top w:val="single" w:sz="4" w:space="0" w:color="auto"/>
                    <w:left w:val="single" w:sz="4" w:space="0" w:color="auto"/>
                    <w:bottom w:val="single" w:sz="4" w:space="0" w:color="auto"/>
                    <w:right w:val="single" w:sz="4" w:space="0" w:color="auto"/>
                  </w:tcBorders>
                  <w:vAlign w:val="center"/>
                </w:tcPr>
                <w:p w:rsidR="00CC49E1" w:rsidRPr="003A60E7" w:rsidRDefault="00CC49E1" w:rsidP="00AC34BE">
                  <w:pPr>
                    <w:pStyle w:val="FootnoteText"/>
                    <w:jc w:val="right"/>
                    <w:rPr>
                      <w:b/>
                      <w:sz w:val="18"/>
                      <w:szCs w:val="18"/>
                    </w:rPr>
                  </w:pPr>
                  <w:r w:rsidRPr="003A60E7">
                    <w:rPr>
                      <w:b/>
                      <w:sz w:val="18"/>
                      <w:szCs w:val="18"/>
                    </w:rPr>
                    <w:t>78 200</w:t>
                  </w:r>
                </w:p>
              </w:tc>
              <w:tc>
                <w:tcPr>
                  <w:tcW w:w="1276" w:type="dxa"/>
                  <w:tcBorders>
                    <w:top w:val="single" w:sz="4" w:space="0" w:color="auto"/>
                    <w:left w:val="single" w:sz="4" w:space="0" w:color="auto"/>
                    <w:bottom w:val="single" w:sz="4" w:space="0" w:color="auto"/>
                    <w:right w:val="single" w:sz="4" w:space="0" w:color="auto"/>
                  </w:tcBorders>
                </w:tcPr>
                <w:p w:rsidR="00CC49E1" w:rsidRPr="00994775" w:rsidRDefault="00CC49E1" w:rsidP="00AC34BE">
                  <w:pPr>
                    <w:pStyle w:val="FootnoteText"/>
                    <w:jc w:val="right"/>
                    <w:rPr>
                      <w:b/>
                      <w:sz w:val="18"/>
                      <w:szCs w:val="18"/>
                    </w:rPr>
                  </w:pPr>
                  <w:r>
                    <w:rPr>
                      <w:b/>
                      <w:sz w:val="18"/>
                      <w:szCs w:val="18"/>
                    </w:rPr>
                    <w:t>278 350</w:t>
                  </w:r>
                </w:p>
              </w:tc>
              <w:tc>
                <w:tcPr>
                  <w:tcW w:w="1276" w:type="dxa"/>
                  <w:tcBorders>
                    <w:top w:val="single" w:sz="4" w:space="0" w:color="auto"/>
                    <w:left w:val="single" w:sz="4" w:space="0" w:color="auto"/>
                    <w:bottom w:val="single" w:sz="4" w:space="0" w:color="auto"/>
                    <w:right w:val="single" w:sz="4" w:space="0" w:color="auto"/>
                  </w:tcBorders>
                  <w:vAlign w:val="center"/>
                </w:tcPr>
                <w:p w:rsidR="00CC49E1" w:rsidRPr="00994775" w:rsidRDefault="00CC49E1" w:rsidP="00AC34BE">
                  <w:pPr>
                    <w:pStyle w:val="FootnoteText"/>
                    <w:jc w:val="right"/>
                    <w:rPr>
                      <w:b/>
                      <w:sz w:val="18"/>
                      <w:szCs w:val="18"/>
                    </w:rPr>
                  </w:pPr>
                  <w:r>
                    <w:rPr>
                      <w:b/>
                      <w:sz w:val="18"/>
                      <w:szCs w:val="18"/>
                    </w:rPr>
                    <w:t>254 977</w:t>
                  </w:r>
                </w:p>
              </w:tc>
            </w:tr>
            <w:tr w:rsidR="00CC49E1" w:rsidRPr="00994775" w:rsidTr="00AC34BE">
              <w:tc>
                <w:tcPr>
                  <w:tcW w:w="2126" w:type="dxa"/>
                  <w:tcBorders>
                    <w:top w:val="single" w:sz="4" w:space="0" w:color="auto"/>
                    <w:left w:val="single" w:sz="4" w:space="0" w:color="auto"/>
                    <w:bottom w:val="single" w:sz="4" w:space="0" w:color="auto"/>
                    <w:right w:val="single" w:sz="4" w:space="0" w:color="auto"/>
                  </w:tcBorders>
                </w:tcPr>
                <w:p w:rsidR="00CC49E1" w:rsidRPr="00994775" w:rsidRDefault="00CC49E1" w:rsidP="00AC34BE">
                  <w:pPr>
                    <w:pStyle w:val="FootnoteText"/>
                    <w:jc w:val="both"/>
                    <w:rPr>
                      <w:b/>
                      <w:sz w:val="18"/>
                      <w:szCs w:val="18"/>
                    </w:rPr>
                  </w:pPr>
                  <w:r>
                    <w:rPr>
                      <w:b/>
                      <w:sz w:val="18"/>
                      <w:szCs w:val="18"/>
                    </w:rPr>
                    <w:t>Finansiālā ietekme</w:t>
                  </w:r>
                </w:p>
              </w:tc>
              <w:tc>
                <w:tcPr>
                  <w:tcW w:w="1386" w:type="dxa"/>
                  <w:tcBorders>
                    <w:top w:val="single" w:sz="4" w:space="0" w:color="auto"/>
                    <w:left w:val="single" w:sz="4" w:space="0" w:color="auto"/>
                    <w:bottom w:val="single" w:sz="4" w:space="0" w:color="auto"/>
                    <w:right w:val="single" w:sz="4" w:space="0" w:color="auto"/>
                  </w:tcBorders>
                  <w:vAlign w:val="center"/>
                </w:tcPr>
                <w:p w:rsidR="00CC49E1" w:rsidRPr="003A60E7" w:rsidRDefault="00CC49E1" w:rsidP="00AC34BE">
                  <w:pPr>
                    <w:pStyle w:val="FootnoteText"/>
                    <w:jc w:val="right"/>
                    <w:rPr>
                      <w:b/>
                      <w:sz w:val="18"/>
                      <w:szCs w:val="18"/>
                    </w:rPr>
                  </w:pPr>
                  <w:r>
                    <w:rPr>
                      <w:b/>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CC49E1" w:rsidRDefault="00CC49E1" w:rsidP="00AC34BE">
                  <w:pPr>
                    <w:pStyle w:val="FootnoteText"/>
                    <w:jc w:val="right"/>
                    <w:rPr>
                      <w:b/>
                      <w:sz w:val="18"/>
                      <w:szCs w:val="18"/>
                    </w:rPr>
                  </w:pPr>
                  <w:r>
                    <w:rPr>
                      <w:b/>
                      <w:sz w:val="18"/>
                      <w:szCs w:val="18"/>
                    </w:rPr>
                    <w:t>-159 040</w:t>
                  </w:r>
                </w:p>
              </w:tc>
              <w:tc>
                <w:tcPr>
                  <w:tcW w:w="1276" w:type="dxa"/>
                  <w:tcBorders>
                    <w:top w:val="single" w:sz="4" w:space="0" w:color="auto"/>
                    <w:left w:val="single" w:sz="4" w:space="0" w:color="auto"/>
                    <w:bottom w:val="single" w:sz="4" w:space="0" w:color="auto"/>
                    <w:right w:val="single" w:sz="4" w:space="0" w:color="auto"/>
                  </w:tcBorders>
                  <w:vAlign w:val="center"/>
                </w:tcPr>
                <w:p w:rsidR="00CC49E1" w:rsidRDefault="00CC49E1" w:rsidP="00AC34BE">
                  <w:pPr>
                    <w:pStyle w:val="FootnoteText"/>
                    <w:jc w:val="right"/>
                    <w:rPr>
                      <w:b/>
                      <w:sz w:val="18"/>
                      <w:szCs w:val="18"/>
                    </w:rPr>
                  </w:pPr>
                  <w:r>
                    <w:rPr>
                      <w:b/>
                      <w:sz w:val="18"/>
                      <w:szCs w:val="18"/>
                    </w:rPr>
                    <w:t>- 135 667</w:t>
                  </w:r>
                </w:p>
              </w:tc>
            </w:tr>
          </w:tbl>
          <w:p w:rsidR="00CC49E1" w:rsidRPr="00994775" w:rsidRDefault="00CC49E1" w:rsidP="00C90D36">
            <w:pPr>
              <w:pStyle w:val="FootnoteText"/>
              <w:ind w:left="360"/>
              <w:jc w:val="both"/>
              <w:rPr>
                <w:sz w:val="24"/>
                <w:szCs w:val="24"/>
              </w:rPr>
            </w:pPr>
          </w:p>
          <w:p w:rsidR="00CC49E1" w:rsidRPr="00994775" w:rsidRDefault="00CC49E1" w:rsidP="00C90D36">
            <w:pPr>
              <w:pStyle w:val="FootnoteText"/>
              <w:spacing w:before="100" w:beforeAutospacing="1" w:after="100" w:afterAutospacing="1"/>
              <w:jc w:val="both"/>
            </w:pPr>
            <w:r>
              <w:t>* Nodrošināts piešķirto valsts budžeta līdzekļu ietvaros, veicot apropriācijas pārdali</w:t>
            </w:r>
          </w:p>
        </w:tc>
      </w:tr>
      <w:tr w:rsidR="00CC49E1" w:rsidRPr="00CF666C" w:rsidTr="00660FC3">
        <w:tblPrEx>
          <w:jc w:val="center"/>
        </w:tblPrEx>
        <w:trPr>
          <w:tblCellSpacing w:w="15" w:type="dxa"/>
          <w:jc w:val="center"/>
        </w:trPr>
        <w:tc>
          <w:tcPr>
            <w:tcW w:w="1125" w:type="pct"/>
            <w:gridSpan w:val="8"/>
            <w:tcBorders>
              <w:top w:val="outset" w:sz="6" w:space="0" w:color="auto"/>
              <w:bottom w:val="outset" w:sz="6" w:space="0" w:color="auto"/>
              <w:right w:val="outset" w:sz="6" w:space="0" w:color="auto"/>
            </w:tcBorders>
          </w:tcPr>
          <w:p w:rsidR="00CC49E1" w:rsidRPr="001576F6" w:rsidRDefault="00CC49E1" w:rsidP="00CF666C">
            <w:r w:rsidRPr="001576F6">
              <w:rPr>
                <w:sz w:val="22"/>
                <w:szCs w:val="22"/>
              </w:rPr>
              <w:t>6.1. detalizēts ieņēmumu aprēķins</w:t>
            </w:r>
          </w:p>
        </w:tc>
        <w:tc>
          <w:tcPr>
            <w:tcW w:w="3831" w:type="pct"/>
            <w:gridSpan w:val="21"/>
            <w:vMerge/>
            <w:tcBorders>
              <w:top w:val="outset" w:sz="6" w:space="0" w:color="auto"/>
              <w:left w:val="outset" w:sz="6" w:space="0" w:color="auto"/>
              <w:bottom w:val="outset" w:sz="6" w:space="0" w:color="auto"/>
            </w:tcBorders>
            <w:vAlign w:val="center"/>
          </w:tcPr>
          <w:p w:rsidR="00CC49E1" w:rsidRPr="001576F6" w:rsidRDefault="00CC49E1" w:rsidP="00CF666C"/>
        </w:tc>
      </w:tr>
      <w:tr w:rsidR="00CC49E1" w:rsidRPr="00CF666C" w:rsidTr="00660FC3">
        <w:tblPrEx>
          <w:jc w:val="center"/>
        </w:tblPrEx>
        <w:trPr>
          <w:tblCellSpacing w:w="15" w:type="dxa"/>
          <w:jc w:val="center"/>
        </w:trPr>
        <w:tc>
          <w:tcPr>
            <w:tcW w:w="1125" w:type="pct"/>
            <w:gridSpan w:val="8"/>
            <w:tcBorders>
              <w:top w:val="outset" w:sz="6" w:space="0" w:color="auto"/>
              <w:bottom w:val="outset" w:sz="6" w:space="0" w:color="auto"/>
              <w:right w:val="outset" w:sz="6" w:space="0" w:color="auto"/>
            </w:tcBorders>
          </w:tcPr>
          <w:p w:rsidR="00CC49E1" w:rsidRPr="001576F6" w:rsidRDefault="00CC49E1" w:rsidP="00CF666C">
            <w:r w:rsidRPr="001576F6">
              <w:rPr>
                <w:sz w:val="22"/>
                <w:szCs w:val="22"/>
              </w:rPr>
              <w:t>6.2. detalizēts izdevumu aprēķins</w:t>
            </w:r>
          </w:p>
        </w:tc>
        <w:tc>
          <w:tcPr>
            <w:tcW w:w="3831" w:type="pct"/>
            <w:gridSpan w:val="21"/>
            <w:vMerge/>
            <w:tcBorders>
              <w:top w:val="outset" w:sz="6" w:space="0" w:color="auto"/>
              <w:left w:val="outset" w:sz="6" w:space="0" w:color="auto"/>
              <w:bottom w:val="outset" w:sz="6" w:space="0" w:color="auto"/>
            </w:tcBorders>
            <w:vAlign w:val="center"/>
          </w:tcPr>
          <w:p w:rsidR="00CC49E1" w:rsidRPr="001576F6" w:rsidRDefault="00CC49E1" w:rsidP="00CF666C"/>
        </w:tc>
      </w:tr>
      <w:tr w:rsidR="00CC49E1" w:rsidRPr="00CF666C" w:rsidTr="00660FC3">
        <w:tblPrEx>
          <w:jc w:val="center"/>
        </w:tblPrEx>
        <w:trPr>
          <w:trHeight w:val="1603"/>
          <w:tblCellSpacing w:w="15" w:type="dxa"/>
          <w:jc w:val="center"/>
        </w:trPr>
        <w:tc>
          <w:tcPr>
            <w:tcW w:w="1125" w:type="pct"/>
            <w:gridSpan w:val="8"/>
            <w:tcBorders>
              <w:top w:val="outset" w:sz="6" w:space="0" w:color="auto"/>
              <w:bottom w:val="outset" w:sz="6" w:space="0" w:color="auto"/>
              <w:right w:val="outset" w:sz="6" w:space="0" w:color="auto"/>
            </w:tcBorders>
          </w:tcPr>
          <w:p w:rsidR="00CC49E1" w:rsidRPr="00660FC3" w:rsidRDefault="00CC49E1" w:rsidP="00CF666C">
            <w:r w:rsidRPr="00660FC3">
              <w:lastRenderedPageBreak/>
              <w:t>7. Cita informācija</w:t>
            </w:r>
          </w:p>
        </w:tc>
        <w:tc>
          <w:tcPr>
            <w:tcW w:w="3831" w:type="pct"/>
            <w:gridSpan w:val="21"/>
            <w:tcBorders>
              <w:top w:val="outset" w:sz="6" w:space="0" w:color="auto"/>
              <w:left w:val="outset" w:sz="6" w:space="0" w:color="auto"/>
              <w:bottom w:val="outset" w:sz="6" w:space="0" w:color="auto"/>
            </w:tcBorders>
          </w:tcPr>
          <w:p w:rsidR="00CC49E1" w:rsidRPr="00660FC3" w:rsidRDefault="00CC49E1" w:rsidP="00EA6408">
            <w:pPr>
              <w:tabs>
                <w:tab w:val="left" w:pos="567"/>
                <w:tab w:val="left" w:pos="993"/>
              </w:tabs>
              <w:jc w:val="both"/>
            </w:pPr>
            <w:r w:rsidRPr="00660FC3">
              <w:t xml:space="preserve">Lai nodrošinātu direktīvu 2013/32/ES un 2013/33/ES un regulas Nr.603/2013 nosacījumu pārņemšanu un likumprojektā paredzētā izpildi, jautājumu par papildu valsts budžeta līdzekļu piešķiršanu Iekšlietu ministrijai (Informācijas centram), t.sk. atlīdzībai 2 jaunām amata vietām, 2016.gadā 55 367 </w:t>
            </w:r>
            <w:r w:rsidRPr="00660FC3">
              <w:rPr>
                <w:i/>
              </w:rPr>
              <w:t>euro</w:t>
            </w:r>
            <w:r w:rsidRPr="00660FC3">
              <w:t xml:space="preserve"> apmērā un 2017.gadā un turpmāk ik gadu 52 567 </w:t>
            </w:r>
            <w:r w:rsidRPr="00660FC3">
              <w:rPr>
                <w:i/>
              </w:rPr>
              <w:t xml:space="preserve">euro </w:t>
            </w:r>
            <w:r w:rsidRPr="00660FC3">
              <w:t xml:space="preserve">apmērā, kā arī Tieslietu ministrijai (Tieslietu ministrijas Datu valsts inspekcijai) 2016.gadā 103 673 </w:t>
            </w:r>
            <w:r w:rsidRPr="00660FC3">
              <w:rPr>
                <w:i/>
              </w:rPr>
              <w:t>euro</w:t>
            </w:r>
            <w:r w:rsidRPr="00660FC3">
              <w:t xml:space="preserve"> apmērā un 2017.gadā un turpmāk ik gadu 83 100 </w:t>
            </w:r>
            <w:r w:rsidRPr="00660FC3">
              <w:rPr>
                <w:i/>
              </w:rPr>
              <w:t>euro</w:t>
            </w:r>
            <w:r w:rsidRPr="00660FC3">
              <w:t xml:space="preserve"> apmērā likumprojektā noteikto uzraudzības funkciju veikšanai (tajā skaitā </w:t>
            </w:r>
            <w:r w:rsidRPr="00660FC3">
              <w:rPr>
                <w:i/>
              </w:rPr>
              <w:t>Eurodac</w:t>
            </w:r>
            <w:r w:rsidRPr="00660FC3">
              <w:t xml:space="preserve"> sistēmas uzraudzībai) jāizskata Ministru kabinetā likumprojekta „Par valsts budžetu 2016.gadam” un likumprojekta „Par vidējā termiņa budžeta ietvaru 2016., 2017. un 2018.gadam” sagatavošanas procesā kopā ar visu ministriju un citu centrālo valsts iestāžu priekšlikumiem jaunajām politikas iniciatīvām. </w:t>
            </w:r>
          </w:p>
          <w:p w:rsidR="00CC49E1" w:rsidRPr="00660FC3" w:rsidRDefault="00CC49E1" w:rsidP="0092220D">
            <w:pPr>
              <w:jc w:val="both"/>
            </w:pPr>
            <w:r w:rsidRPr="00660FC3">
              <w:t xml:space="preserve">Ja </w:t>
            </w:r>
            <w:hyperlink r:id="rId14" w:history="1">
              <w:r w:rsidRPr="00660FC3">
                <w:rPr>
                  <w:rStyle w:val="Hyperlink"/>
                  <w:color w:val="auto"/>
                  <w:u w:val="none"/>
                </w:rPr>
                <w:t>nepilngadīga persona</w:t>
              </w:r>
            </w:hyperlink>
            <w:r w:rsidRPr="00660FC3">
              <w:t xml:space="preserve"> bez pavadības būs ievietota </w:t>
            </w:r>
            <w:hyperlink r:id="rId15" w:history="1">
              <w:r w:rsidRPr="00660FC3">
                <w:rPr>
                  <w:rStyle w:val="Hyperlink"/>
                  <w:color w:val="auto"/>
                  <w:u w:val="none"/>
                </w:rPr>
                <w:t>pašvaldības finansētā</w:t>
              </w:r>
            </w:hyperlink>
            <w:r w:rsidRPr="00660FC3">
              <w:t xml:space="preserve"> </w:t>
            </w:r>
            <w:hyperlink r:id="rId16" w:history="1">
              <w:r w:rsidRPr="00660FC3">
                <w:rPr>
                  <w:rStyle w:val="Hyperlink"/>
                  <w:color w:val="auto"/>
                  <w:u w:val="none"/>
                </w:rPr>
                <w:t>bērnu aprūpes</w:t>
              </w:r>
            </w:hyperlink>
            <w:r w:rsidRPr="00660FC3">
              <w:t xml:space="preserve"> iestādē</w:t>
            </w:r>
            <w:r w:rsidR="008A31C5">
              <w:t xml:space="preserve"> vai audžuģimenē</w:t>
            </w:r>
            <w:r w:rsidRPr="00660FC3">
              <w:t>, pašvaldībai izdevumus</w:t>
            </w:r>
            <w:r w:rsidR="008A31C5">
              <w:t xml:space="preserve">, kas tai radušies par nepilngadīgas personas bez pavadības izmitināšanu bērnu aprūpes iestādē vai audžuģimenē, sedz no </w:t>
            </w:r>
            <w:r w:rsidRPr="00660FC3">
              <w:t>Labklājības ministrija</w:t>
            </w:r>
            <w:r w:rsidR="008A31C5">
              <w:t>i</w:t>
            </w:r>
            <w:r w:rsidRPr="00660FC3">
              <w:t xml:space="preserve"> </w:t>
            </w:r>
            <w:r w:rsidR="008A31C5">
              <w:t xml:space="preserve">kārtējam gadam šim mērķim piešķirtajiem </w:t>
            </w:r>
            <w:r w:rsidRPr="00660FC3">
              <w:t xml:space="preserve">valsts budžeta </w:t>
            </w:r>
            <w:r w:rsidR="008A31C5">
              <w:t>līdzekļiem</w:t>
            </w:r>
            <w:r w:rsidRPr="00660FC3">
              <w:t>:</w:t>
            </w:r>
          </w:p>
          <w:p w:rsidR="0044774D" w:rsidRPr="0044774D" w:rsidRDefault="00CC49E1" w:rsidP="0092220D">
            <w:pPr>
              <w:jc w:val="both"/>
            </w:pPr>
            <w:r w:rsidRPr="00660FC3">
              <w:t xml:space="preserve">1. </w:t>
            </w:r>
            <w:r w:rsidR="0044774D" w:rsidRPr="0044774D">
              <w:t xml:space="preserve">Pašvaldība vienu reizi ceturksnī līdz ceturksnim sekojošā mēneša piecpadsmitajam datumam iesniedz Labklājības ministrijai pieprasījumu segt iepriekšējā ceturkšņa izdevumus par bērna izmitināšanu audžuģimenē vai bērnu aprūpes iestādē, kurā norāda nepilngadīgās personas bez pavadības vārdu, uzvārdu, dzimšanas datumu, uzturēšanās laiku bērnu aprūpes iestādē vai audžuģimenē un pilnu dienu skaitu. </w:t>
            </w:r>
            <w:bookmarkStart w:id="1" w:name="punkts3"/>
          </w:p>
          <w:p w:rsidR="00CC49E1" w:rsidRPr="00660FC3" w:rsidRDefault="00CC49E1" w:rsidP="0092220D">
            <w:pPr>
              <w:jc w:val="both"/>
            </w:pPr>
            <w:r w:rsidRPr="00660FC3">
              <w:t>2.</w:t>
            </w:r>
            <w:bookmarkEnd w:id="1"/>
            <w:r w:rsidRPr="00660FC3">
              <w:t xml:space="preserve"> Izmitināšanas izdevumus</w:t>
            </w:r>
            <w:r w:rsidR="008A31C5">
              <w:t>, kas pašvaldībai radušies par nepilngadīgas personas bez pavadības izmitināšanu bērnu aprūpes iestādē, sedz</w:t>
            </w:r>
            <w:r w:rsidRPr="00660FC3">
              <w:t xml:space="preserve"> </w:t>
            </w:r>
            <w:r w:rsidRPr="00660FC3">
              <w:rPr>
                <w:lang w:bidi="ks-Deva"/>
              </w:rPr>
              <w:t>apmērā, kas atbilst vidējiem izdevumiem iepriekšējā gadā par viena bērna uzturēšanu vienā dienā bērnu aprūpes iestādē, ko nosaka atbilstoši pašvaldību iesniegtajiem ikgadējiem pārskatiem par ilgstošas sociālās aprūpes un sociālās rehabilitācijas pakalpojuma sn</w:t>
            </w:r>
            <w:r w:rsidR="008C6737">
              <w:rPr>
                <w:lang w:bidi="ks-Deva"/>
              </w:rPr>
              <w:t>iegšanu attiecīgajā gadā. 2013.</w:t>
            </w:r>
            <w:r w:rsidRPr="00660FC3">
              <w:rPr>
                <w:lang w:bidi="ks-Deva"/>
              </w:rPr>
              <w:t xml:space="preserve">gadā šie vidējie izdevumi bija 24,80 </w:t>
            </w:r>
            <w:r w:rsidRPr="00660FC3">
              <w:rPr>
                <w:i/>
                <w:lang w:bidi="ks-Deva"/>
              </w:rPr>
              <w:t xml:space="preserve">euro </w:t>
            </w:r>
            <w:r w:rsidRPr="00660FC3">
              <w:rPr>
                <w:lang w:bidi="ks-Deva"/>
              </w:rPr>
              <w:t>dienā</w:t>
            </w:r>
            <w:r w:rsidRPr="00660FC3">
              <w:t>.</w:t>
            </w:r>
          </w:p>
          <w:p w:rsidR="008A31C5" w:rsidRDefault="00CC49E1" w:rsidP="0092220D">
            <w:pPr>
              <w:jc w:val="both"/>
            </w:pPr>
            <w:r w:rsidRPr="00660FC3">
              <w:t xml:space="preserve">3. </w:t>
            </w:r>
            <w:r w:rsidR="008A31C5">
              <w:t>Izmitināšanu izdevumus</w:t>
            </w:r>
            <w:r w:rsidR="00F6765C">
              <w:t>, kas</w:t>
            </w:r>
            <w:r w:rsidR="008A31C5">
              <w:t xml:space="preserve"> pašvaldībai radušies par nepilngadīgas personas bez pavadības izmitināšanu</w:t>
            </w:r>
            <w:r w:rsidR="00F6765C">
              <w:t xml:space="preserve"> audžuģimenē, sedz normatīvajos aktos noteiktajā minimālo uzturlīdzekļu apmērā, kurus nodrošināt bērnam ir pienākums katram no vecākiem.</w:t>
            </w:r>
          </w:p>
          <w:p w:rsidR="0044774D" w:rsidRPr="0044774D" w:rsidRDefault="00F6765C" w:rsidP="0044774D">
            <w:pPr>
              <w:pStyle w:val="tv213tvp"/>
              <w:shd w:val="clear" w:color="auto" w:fill="FFFFFF"/>
              <w:spacing w:before="0" w:beforeAutospacing="0" w:after="0" w:afterAutospacing="0"/>
              <w:jc w:val="both"/>
            </w:pPr>
            <w:r w:rsidRPr="0044774D">
              <w:t xml:space="preserve">4. </w:t>
            </w:r>
            <w:r w:rsidR="0044774D" w:rsidRPr="0044774D">
              <w:t>Labklājības ministrija, pamatojoties uz pašvaldības iesniegto pieprasījumu, aprēķina un mēneša laikā no pieprasījuma saņemšanas brīža atlīdzina pašvaldībai radušos izdevumus</w:t>
            </w:r>
            <w:r w:rsidR="004C2579">
              <w:t xml:space="preserve"> no Labklājības ministrijai kārtējam gadam šim mērķim piešķirtajiem valsts budžeta līdzekļiem</w:t>
            </w:r>
            <w:r w:rsidR="0044774D" w:rsidRPr="0044774D">
              <w:t>.</w:t>
            </w:r>
          </w:p>
          <w:p w:rsidR="00CC49E1" w:rsidRPr="00660FC3" w:rsidRDefault="00044763" w:rsidP="00044763">
            <w:pPr>
              <w:pStyle w:val="FootnoteText"/>
              <w:jc w:val="both"/>
            </w:pPr>
            <w:r w:rsidRPr="00F6765C">
              <w:rPr>
                <w:sz w:val="24"/>
                <w:szCs w:val="24"/>
              </w:rPr>
              <w:t>Ņemot vērā, ka esošajā likumā un likumprojektā noteiktos pašvaldības izdevumus, kas tai radušies, nepilngadīgu personu bez pavadības izmitinot bērnu aprūpes iestādē</w:t>
            </w:r>
            <w:r w:rsidR="00F6765C" w:rsidRPr="00F6765C">
              <w:rPr>
                <w:sz w:val="24"/>
                <w:szCs w:val="24"/>
              </w:rPr>
              <w:t xml:space="preserve"> vai audžuģimenē</w:t>
            </w:r>
            <w:r w:rsidRPr="00F6765C">
              <w:rPr>
                <w:sz w:val="24"/>
                <w:szCs w:val="24"/>
              </w:rPr>
              <w:t xml:space="preserve">, kur uzturēšanās izdevumi ir jāsedz no </w:t>
            </w:r>
            <w:r w:rsidRPr="00F6765C">
              <w:rPr>
                <w:sz w:val="24"/>
                <w:szCs w:val="24"/>
              </w:rPr>
              <w:lastRenderedPageBreak/>
              <w:t xml:space="preserve">Labklājības ministrijas budžeta kārtējam gadam piešķirtajiem līdzekļiem attiecīgajam mērķim, gadījumā, ja pašvaldību izdevumi būs lielāki par Labklājības ministrijas apakšprogrammā 05.01.00 „Sociālās rehabilitācijas valsts programmas” 2015.gadā ieplānoto finansējumu 7 271 </w:t>
            </w:r>
            <w:r w:rsidRPr="008C6737">
              <w:rPr>
                <w:i/>
                <w:sz w:val="24"/>
                <w:szCs w:val="24"/>
              </w:rPr>
              <w:t>euro</w:t>
            </w:r>
            <w:r w:rsidRPr="00F6765C">
              <w:rPr>
                <w:sz w:val="24"/>
                <w:szCs w:val="24"/>
              </w:rPr>
              <w:t xml:space="preserve"> apmērā, lai kompensētu pašvaldībām izdevumus pilnā apmērā, Labklājības ministrija normatīvajos aktos noteiktajā kārtībā iesniegs Finanšu ministrijā papildus finansējuma pieprasījumu nepieciešamajā apjomā.</w:t>
            </w:r>
          </w:p>
        </w:tc>
      </w:tr>
      <w:tr w:rsidR="00CC49E1" w:rsidTr="00660FC3">
        <w:tblPrEx>
          <w:tblCellSpacing w:w="0" w:type="dxa"/>
          <w:tblBorders>
            <w:insideH w:val="outset" w:sz="6" w:space="0" w:color="auto"/>
            <w:insideV w:val="outset" w:sz="6" w:space="0" w:color="auto"/>
          </w:tblBorders>
          <w:tblCellMar>
            <w:top w:w="0" w:type="dxa"/>
            <w:left w:w="0" w:type="dxa"/>
            <w:bottom w:w="0" w:type="dxa"/>
            <w:right w:w="0" w:type="dxa"/>
          </w:tblCellMar>
        </w:tblPrEx>
        <w:trPr>
          <w:gridAfter w:val="1"/>
          <w:wAfter w:w="157" w:type="pct"/>
          <w:tblCellSpacing w:w="0" w:type="dxa"/>
        </w:trPr>
        <w:tc>
          <w:tcPr>
            <w:tcW w:w="4798" w:type="pct"/>
            <w:gridSpan w:val="28"/>
          </w:tcPr>
          <w:p w:rsidR="00CC49E1" w:rsidRPr="00660FC3" w:rsidRDefault="00CC49E1" w:rsidP="0079591A">
            <w:pPr>
              <w:spacing w:before="75" w:after="75"/>
              <w:jc w:val="center"/>
              <w:rPr>
                <w:b/>
              </w:rPr>
            </w:pPr>
            <w:r w:rsidRPr="00660FC3">
              <w:rPr>
                <w:b/>
              </w:rPr>
              <w:lastRenderedPageBreak/>
              <w:t>IV. Tiesību akta projekta ietekme uz spēkā esošo tiesību normu sistēmu</w:t>
            </w:r>
          </w:p>
        </w:tc>
      </w:tr>
      <w:tr w:rsidR="00CC49E1" w:rsidRPr="007231E4" w:rsidTr="00660FC3">
        <w:tblPrEx>
          <w:tblCellSpacing w:w="0" w:type="dxa"/>
          <w:tblBorders>
            <w:insideH w:val="outset" w:sz="6" w:space="0" w:color="auto"/>
            <w:insideV w:val="outset" w:sz="6" w:space="0" w:color="auto"/>
          </w:tblBorders>
          <w:tblCellMar>
            <w:top w:w="0" w:type="dxa"/>
            <w:left w:w="0" w:type="dxa"/>
            <w:bottom w:w="0" w:type="dxa"/>
            <w:right w:w="0" w:type="dxa"/>
          </w:tblCellMar>
        </w:tblPrEx>
        <w:trPr>
          <w:gridAfter w:val="1"/>
          <w:wAfter w:w="157" w:type="pct"/>
          <w:tblCellSpacing w:w="0" w:type="dxa"/>
        </w:trPr>
        <w:tc>
          <w:tcPr>
            <w:tcW w:w="749" w:type="pct"/>
            <w:gridSpan w:val="6"/>
          </w:tcPr>
          <w:p w:rsidR="00CC49E1" w:rsidRPr="00660FC3" w:rsidRDefault="00CC49E1" w:rsidP="0079591A">
            <w:pPr>
              <w:spacing w:before="75" w:after="75"/>
            </w:pPr>
            <w:r w:rsidRPr="00660FC3">
              <w:t> Nepieciešamie saistītie tiesību aktu projekti</w:t>
            </w:r>
          </w:p>
        </w:tc>
        <w:tc>
          <w:tcPr>
            <w:tcW w:w="4034" w:type="pct"/>
            <w:gridSpan w:val="22"/>
          </w:tcPr>
          <w:p w:rsidR="00CC49E1" w:rsidRPr="00660FC3" w:rsidRDefault="00CC49E1" w:rsidP="00802CC9">
            <w:pPr>
              <w:numPr>
                <w:ilvl w:val="0"/>
                <w:numId w:val="9"/>
              </w:numPr>
              <w:spacing w:before="100" w:beforeAutospacing="1"/>
              <w:ind w:left="0" w:firstLine="309"/>
              <w:jc w:val="both"/>
            </w:pPr>
            <w:r w:rsidRPr="00660FC3">
              <w:t xml:space="preserve">Nepieciešams veikt grozījumus Valsts nodrošinātās juridiskās palīdzības likumā, lai paredzētu </w:t>
            </w:r>
            <w:r w:rsidRPr="00660FC3">
              <w:rPr>
                <w:rStyle w:val="c1"/>
              </w:rPr>
              <w:t xml:space="preserve">pilnvarojumu Juridiskās palīdzības administrācijai sastādīt to juridiskās palīdzības sniedzēju sarakstu, kuri sniedz juridisko palīdzību patvēruma meklētājiem, </w:t>
            </w:r>
            <w:r w:rsidRPr="00660FC3">
              <w:t xml:space="preserve">kuri </w:t>
            </w:r>
            <w:r w:rsidRPr="00660FC3">
              <w:rPr>
                <w:rStyle w:val="c1"/>
              </w:rPr>
              <w:t>Patvēruma likumā noteiktajos gadījumos un kārtībā aizturēti un izmitināti Valsts robežsardzes patvēruma meklētāju izmitināšanas telpās</w:t>
            </w:r>
            <w:r w:rsidRPr="00660FC3">
              <w:t>, un noteiktu valsts apmaksātās juridiskās palīdzības veidus un apjomu saistībā ar patvēruma meklētāju aizturēšanu.</w:t>
            </w:r>
          </w:p>
          <w:p w:rsidR="00CC49E1" w:rsidRPr="00660FC3" w:rsidRDefault="00CC49E1" w:rsidP="00802CC9">
            <w:pPr>
              <w:numPr>
                <w:ilvl w:val="0"/>
                <w:numId w:val="9"/>
              </w:numPr>
              <w:spacing w:before="100" w:beforeAutospacing="1"/>
              <w:ind w:left="0" w:firstLine="309"/>
              <w:jc w:val="both"/>
            </w:pPr>
            <w:r w:rsidRPr="00660FC3">
              <w:t>Nepieciešami grozījumi Sociālo pakalpojumu un sociālās palīdzības likumā, lai nodrošinātu rehabilitācijas pakalpojumu pieejamību nepilngadīgajiem patvēruma meklētājiem, kas cietuši no jebkāda veida ļaunprātīgas izmantošanas, nevērības, ekspluatācijas, spīdzināšanas vai cietsirdīgas, necilvēcīgas un pazemojošas izturēšanās vai kas cietuši bruņotos konfliktos.</w:t>
            </w:r>
          </w:p>
          <w:p w:rsidR="00CC49E1" w:rsidRPr="00660FC3" w:rsidRDefault="00CC49E1" w:rsidP="00C23F07">
            <w:pPr>
              <w:numPr>
                <w:ilvl w:val="0"/>
                <w:numId w:val="9"/>
              </w:numPr>
              <w:spacing w:before="100" w:beforeAutospacing="1"/>
              <w:ind w:left="0" w:firstLine="309"/>
              <w:jc w:val="both"/>
              <w:rPr>
                <w:u w:val="single"/>
              </w:rPr>
            </w:pPr>
            <w:r w:rsidRPr="00660FC3">
              <w:t xml:space="preserve">Nepieciešams izstrādāt Ministru kabineta noteikumu projektu par patvēruma meklētāju pirkstu nospiedumu informācijas sistēmā iekļaujamo ziņu apjomu, ziņu iekļaušanas un izmantošanas kārtību, ziņu glabāšanas termiņus, kā arī institūcijas, kurām piešķirama piekļuve informācijas sistēmā esošajām ziņām. </w:t>
            </w:r>
          </w:p>
          <w:p w:rsidR="00CC49E1" w:rsidRPr="00660FC3" w:rsidRDefault="00CC49E1" w:rsidP="00802CC9">
            <w:pPr>
              <w:numPr>
                <w:ilvl w:val="0"/>
                <w:numId w:val="9"/>
              </w:numPr>
              <w:spacing w:before="100" w:beforeAutospacing="1"/>
              <w:ind w:left="0" w:firstLine="309"/>
              <w:jc w:val="both"/>
              <w:rPr>
                <w:u w:val="single"/>
              </w:rPr>
            </w:pPr>
            <w:r w:rsidRPr="00660FC3">
              <w:t>Nepieciešams izstrādāt Ministru kabineta noteikumu projektu par aizturētā patvēruma meklētāja veselības stāvokļa pārbaudēm un sanitārajām apstrādēm, kā arī to rezultātu fiksēšanas kārtību.</w:t>
            </w:r>
          </w:p>
          <w:p w:rsidR="00CC49E1" w:rsidRPr="00660FC3" w:rsidRDefault="00CC49E1" w:rsidP="00802CC9">
            <w:pPr>
              <w:numPr>
                <w:ilvl w:val="0"/>
                <w:numId w:val="9"/>
              </w:numPr>
              <w:spacing w:before="100" w:beforeAutospacing="1"/>
              <w:ind w:left="0" w:firstLine="309"/>
              <w:jc w:val="both"/>
              <w:rPr>
                <w:u w:val="single"/>
              </w:rPr>
            </w:pPr>
            <w:r w:rsidRPr="00660FC3">
              <w:t>Nepieciešams izstrādāt Ministru kabineta noteikumu projektu, lai noteiktu patvēruma meklētāju izmitināšanas telpu iekšējās kārtības noteikumus, tiesības, pienākumus un ierobežojumus patvēruma meklētājiem atrodoties šajās telpās, kā arī to priekšmetu un vielu sarakstu, kurus aizturētajam patvēruma meklētājam ir aizliegts glabāt patvēruma meklētāju izmitināšanas telpās.</w:t>
            </w:r>
          </w:p>
          <w:p w:rsidR="00CC49E1" w:rsidRPr="00660FC3" w:rsidRDefault="00CC49E1" w:rsidP="00802CC9">
            <w:pPr>
              <w:numPr>
                <w:ilvl w:val="0"/>
                <w:numId w:val="9"/>
              </w:numPr>
              <w:spacing w:before="100" w:beforeAutospacing="1"/>
              <w:ind w:left="0" w:firstLine="309"/>
              <w:jc w:val="both"/>
              <w:rPr>
                <w:u w:val="single"/>
              </w:rPr>
            </w:pPr>
            <w:r w:rsidRPr="00660FC3">
              <w:t>Nepieciešams izstrādāt Ministru kabineta noteikumu projektu, lai noteiktu Valsts robežsardzes aizturēto patvēruma meklētāju izmitināšanas telpu iekārtošanas un aprīkošanas prasības.</w:t>
            </w:r>
          </w:p>
          <w:p w:rsidR="00CC49E1" w:rsidRPr="00660FC3" w:rsidRDefault="00CC49E1" w:rsidP="00C23F07">
            <w:pPr>
              <w:numPr>
                <w:ilvl w:val="0"/>
                <w:numId w:val="9"/>
              </w:numPr>
              <w:ind w:left="0" w:firstLine="309"/>
              <w:jc w:val="both"/>
              <w:rPr>
                <w:u w:val="single"/>
              </w:rPr>
            </w:pPr>
            <w:r w:rsidRPr="00660FC3">
              <w:t>Nepieciešams izstrādāt Ministru kabineta noteikumu projektu, lai noteiktu Patvēruma meklētāju izmitināšanas telpu iekšējās kārtības noteikumus.</w:t>
            </w:r>
          </w:p>
          <w:p w:rsidR="00CC49E1" w:rsidRPr="00660FC3" w:rsidRDefault="00CC49E1" w:rsidP="00FB7422">
            <w:pPr>
              <w:ind w:firstLine="306"/>
              <w:jc w:val="both"/>
              <w:rPr>
                <w:rFonts w:ascii="Arial" w:hAnsi="Arial" w:cs="Arial"/>
              </w:rPr>
            </w:pPr>
            <w:r w:rsidRPr="00660FC3">
              <w:t>9. Nepieciešams izstrādāt Ministru kabineta noteikumu projektu par  patvēruma meklētāja personas dokumentu un tā izsniegšanas kārtību.</w:t>
            </w:r>
          </w:p>
          <w:p w:rsidR="00CC49E1" w:rsidRPr="00660FC3" w:rsidRDefault="00CC49E1" w:rsidP="00FB7422">
            <w:pPr>
              <w:ind w:left="66" w:firstLine="240"/>
              <w:jc w:val="both"/>
            </w:pPr>
            <w:r w:rsidRPr="00660FC3">
              <w:t xml:space="preserve">10. Nepieciešams izstrādāt Ministru kabineta noteikumu projektu, lai noteiktu Patvēruma meklētāju izmitināšanas centra iekšējās kārtības noteikumus. </w:t>
            </w:r>
          </w:p>
          <w:p w:rsidR="00CC49E1" w:rsidRPr="00660FC3" w:rsidRDefault="00CC49E1" w:rsidP="00FB7422">
            <w:pPr>
              <w:ind w:firstLine="309"/>
              <w:jc w:val="both"/>
              <w:rPr>
                <w:u w:val="single"/>
              </w:rPr>
            </w:pPr>
            <w:r w:rsidRPr="00660FC3">
              <w:t>11. Nepieciešams izstrādāt Ministru kabineta noteikumu projektu par kārtība, kādā nepilngadīgam patvēruma meklētājam nodrošina izglītības ieguves iespējas.</w:t>
            </w:r>
          </w:p>
          <w:p w:rsidR="00CC49E1" w:rsidRPr="00660FC3" w:rsidRDefault="00CC49E1" w:rsidP="00FB7422">
            <w:pPr>
              <w:ind w:left="66" w:firstLine="243"/>
              <w:jc w:val="both"/>
              <w:rPr>
                <w:u w:val="single"/>
              </w:rPr>
            </w:pPr>
            <w:r w:rsidRPr="00660FC3">
              <w:t>12. Nepieciešams izstrādāt Ministru kabineta noteikumu projektu par tādas personas pārvietošanas dokumenta paraugu, kurai piešķirta pagaidu aizsardzība, pārvietošanas dokumenta izsniegšanas kārtību un apmaiņai starp dalībvalstīm nepieciešamās informācijas apmaiņu.</w:t>
            </w:r>
          </w:p>
          <w:p w:rsidR="00CC49E1" w:rsidRPr="00660FC3" w:rsidRDefault="00CC49E1" w:rsidP="00FB7422">
            <w:pPr>
              <w:ind w:left="66" w:firstLine="243"/>
              <w:jc w:val="both"/>
              <w:rPr>
                <w:u w:val="single"/>
              </w:rPr>
            </w:pPr>
            <w:r w:rsidRPr="00660FC3">
              <w:t xml:space="preserve">13. Nepieciešams izstrādāt Ministru kabineta noteikumu projektu par Valsts </w:t>
            </w:r>
            <w:r w:rsidRPr="00660FC3">
              <w:lastRenderedPageBreak/>
              <w:t>robežsardzes patvēruma meklētāju izmitināšanas telpā izmitināta patvēruma meklētāja uzturēšanas normām, kā arī higiēnas un pirmās nepieciešamības preču apjomu.</w:t>
            </w:r>
          </w:p>
          <w:p w:rsidR="00CC49E1" w:rsidRPr="00660FC3" w:rsidRDefault="00CC49E1" w:rsidP="00FB7422">
            <w:pPr>
              <w:ind w:left="66" w:firstLine="243"/>
              <w:jc w:val="both"/>
              <w:rPr>
                <w:u w:val="single"/>
              </w:rPr>
            </w:pPr>
            <w:r w:rsidRPr="00660FC3">
              <w:t>14. Nepieciešams izstrādāt Ministru kabineta noteikumu projektu par kārtību, kādā Latvijas Republikā notiek bēgļa, alternatīvo statusu vai pagaidu aizsardzību ieguvušās personas ģimenes atkalapvienošana.</w:t>
            </w:r>
          </w:p>
          <w:p w:rsidR="00CC49E1" w:rsidRPr="00660FC3" w:rsidRDefault="00CC49E1" w:rsidP="00FB7422">
            <w:pPr>
              <w:ind w:left="66" w:firstLine="243"/>
              <w:jc w:val="both"/>
              <w:rPr>
                <w:u w:val="single"/>
              </w:rPr>
            </w:pPr>
            <w:r w:rsidRPr="00660FC3">
              <w:t>15. Nepieciešams izstrādāt Ministru kabineta noteikumu projektu par pabalstu bēglim un personai, kurai piešķirts alternatīvais statuss.</w:t>
            </w:r>
          </w:p>
          <w:p w:rsidR="00CC49E1" w:rsidRPr="00660FC3" w:rsidRDefault="00CC49E1" w:rsidP="00FB7422">
            <w:pPr>
              <w:ind w:left="66" w:firstLine="243"/>
              <w:jc w:val="both"/>
              <w:rPr>
                <w:u w:val="single"/>
              </w:rPr>
            </w:pPr>
            <w:r w:rsidRPr="00660FC3">
              <w:t xml:space="preserve">16. Nepieciešams izstrādāt Ministru kabineta noteikumu projektu par patvēruma meklētāju izmitināšanas centrā izmitināta patvēruma meklētāja uztura un dienasnaudas izmaksai paredzēto izdevumu apmēru un segšanas kārtību.  </w:t>
            </w:r>
          </w:p>
          <w:p w:rsidR="00CC49E1" w:rsidRDefault="00CC49E1" w:rsidP="00FB7422">
            <w:pPr>
              <w:ind w:left="66" w:firstLine="243"/>
              <w:jc w:val="both"/>
            </w:pPr>
            <w:r w:rsidRPr="00660FC3">
              <w:t>17. Nepieciešams izstrādāt Ministru kabineta noteikumu projektu par patvēruma meklētāju reģistru.</w:t>
            </w:r>
          </w:p>
          <w:p w:rsidR="00CB681B" w:rsidRPr="00660FC3" w:rsidRDefault="00CB681B" w:rsidP="00FB7422">
            <w:pPr>
              <w:ind w:left="66" w:firstLine="243"/>
              <w:jc w:val="both"/>
            </w:pPr>
            <w:r>
              <w:t xml:space="preserve">18. </w:t>
            </w:r>
            <w:r w:rsidRPr="008B2905">
              <w:t>Nepieciešams izstrādāt Ministru kabineta noteikumu projektu par patvēruma meklētāja, bēgļa un personas, kurai piešķirts alternatīvais statuss, iesnieguma par valsts nodrošinātās juridiskās palīdzības pieprasījumu un ienākumiem veidlapu paraugiem.</w:t>
            </w:r>
            <w:r>
              <w:t xml:space="preserve"> </w:t>
            </w:r>
          </w:p>
          <w:p w:rsidR="00CC49E1" w:rsidRPr="00660FC3" w:rsidRDefault="00CC49E1" w:rsidP="00CB681B">
            <w:pPr>
              <w:ind w:left="66" w:firstLine="243"/>
              <w:jc w:val="both"/>
              <w:rPr>
                <w:u w:val="single"/>
              </w:rPr>
            </w:pPr>
            <w:r w:rsidRPr="00660FC3">
              <w:t>1</w:t>
            </w:r>
            <w:r w:rsidR="00CB681B">
              <w:t>9</w:t>
            </w:r>
            <w:r w:rsidRPr="00660FC3">
              <w:t xml:space="preserve">. Nepieciešams veikt grozījumus 2013.gada </w:t>
            </w:r>
            <w:r w:rsidR="00BF7F44">
              <w:t xml:space="preserve">27. </w:t>
            </w:r>
            <w:r w:rsidRPr="00660FC3">
              <w:t xml:space="preserve">decembra Ministru kabineta noteikumos </w:t>
            </w:r>
            <w:r w:rsidR="00BF7F44">
              <w:t xml:space="preserve">Nr. 1529 </w:t>
            </w:r>
            <w:r w:rsidRPr="00660FC3">
              <w:t>„Veselības aprūpes organizēšanas un saņemšanas kārtība”</w:t>
            </w:r>
            <w:r w:rsidR="00CB681B">
              <w:t>.</w:t>
            </w:r>
          </w:p>
        </w:tc>
      </w:tr>
      <w:tr w:rsidR="00CC49E1" w:rsidRPr="007231E4" w:rsidTr="00660FC3">
        <w:tblPrEx>
          <w:tblCellSpacing w:w="0" w:type="dxa"/>
          <w:tblBorders>
            <w:insideH w:val="outset" w:sz="6" w:space="0" w:color="auto"/>
            <w:insideV w:val="outset" w:sz="6" w:space="0" w:color="auto"/>
          </w:tblBorders>
          <w:tblCellMar>
            <w:top w:w="0" w:type="dxa"/>
            <w:left w:w="0" w:type="dxa"/>
            <w:bottom w:w="0" w:type="dxa"/>
            <w:right w:w="0" w:type="dxa"/>
          </w:tblCellMar>
        </w:tblPrEx>
        <w:trPr>
          <w:gridAfter w:val="1"/>
          <w:wAfter w:w="157" w:type="pct"/>
          <w:trHeight w:val="1536"/>
          <w:tblCellSpacing w:w="0" w:type="dxa"/>
        </w:trPr>
        <w:tc>
          <w:tcPr>
            <w:tcW w:w="749" w:type="pct"/>
            <w:gridSpan w:val="6"/>
          </w:tcPr>
          <w:p w:rsidR="00CC49E1" w:rsidRPr="00660FC3" w:rsidRDefault="00CC49E1" w:rsidP="0079591A">
            <w:pPr>
              <w:spacing w:before="75" w:after="75"/>
            </w:pPr>
            <w:r w:rsidRPr="00660FC3">
              <w:lastRenderedPageBreak/>
              <w:t>Atbildīgā institūcija</w:t>
            </w:r>
          </w:p>
        </w:tc>
        <w:tc>
          <w:tcPr>
            <w:tcW w:w="4034" w:type="pct"/>
            <w:gridSpan w:val="22"/>
          </w:tcPr>
          <w:p w:rsidR="00CC49E1" w:rsidRPr="00660FC3" w:rsidRDefault="00CC49E1" w:rsidP="00657D1D">
            <w:pPr>
              <w:ind w:left="306"/>
              <w:jc w:val="both"/>
            </w:pPr>
            <w:r w:rsidRPr="00660FC3">
              <w:t xml:space="preserve">1. - Tieslietu ministrija. </w:t>
            </w:r>
          </w:p>
          <w:p w:rsidR="00CC49E1" w:rsidRPr="00660FC3" w:rsidRDefault="008B2905" w:rsidP="00657D1D">
            <w:pPr>
              <w:ind w:left="306"/>
              <w:jc w:val="both"/>
            </w:pPr>
            <w:r>
              <w:t>2</w:t>
            </w:r>
            <w:r w:rsidR="00CC49E1" w:rsidRPr="00660FC3">
              <w:t xml:space="preserve">. – Labklājības ministrija. </w:t>
            </w:r>
          </w:p>
          <w:p w:rsidR="00CC49E1" w:rsidRPr="00660FC3" w:rsidRDefault="008B2905" w:rsidP="00657D1D">
            <w:pPr>
              <w:ind w:left="306"/>
              <w:jc w:val="both"/>
            </w:pPr>
            <w:r>
              <w:t xml:space="preserve">3., </w:t>
            </w:r>
            <w:r w:rsidR="00CC49E1" w:rsidRPr="00660FC3">
              <w:t>4., 5., 6., 7., 8., 9., 1</w:t>
            </w:r>
            <w:r w:rsidR="007E3417">
              <w:t>0</w:t>
            </w:r>
            <w:r w:rsidR="00CC49E1" w:rsidRPr="00660FC3">
              <w:t>., 12., 13, 14., 15., 16.</w:t>
            </w:r>
            <w:r w:rsidR="00CB681B">
              <w:t>, 17.</w:t>
            </w:r>
            <w:r w:rsidR="00CC49E1" w:rsidRPr="00660FC3">
              <w:t xml:space="preserve"> un 1</w:t>
            </w:r>
            <w:r w:rsidR="00CB681B">
              <w:t>8</w:t>
            </w:r>
            <w:r w:rsidR="00CC49E1" w:rsidRPr="00660FC3">
              <w:t>. - Iekšlietu ministrija.</w:t>
            </w:r>
          </w:p>
          <w:p w:rsidR="00CC49E1" w:rsidRDefault="00CC49E1" w:rsidP="00315632">
            <w:pPr>
              <w:ind w:left="306"/>
              <w:jc w:val="both"/>
            </w:pPr>
            <w:r w:rsidRPr="00660FC3">
              <w:t>1</w:t>
            </w:r>
            <w:r w:rsidR="007E3417">
              <w:t>1</w:t>
            </w:r>
            <w:r w:rsidRPr="00660FC3">
              <w:t>. - Izglītības un zinātnes ministrija.</w:t>
            </w:r>
          </w:p>
          <w:p w:rsidR="008B2905" w:rsidRPr="00660FC3" w:rsidRDefault="008B2905" w:rsidP="008B2905">
            <w:pPr>
              <w:ind w:left="306"/>
              <w:jc w:val="both"/>
            </w:pPr>
            <w:r w:rsidRPr="00660FC3">
              <w:t>1</w:t>
            </w:r>
            <w:r>
              <w:t>9</w:t>
            </w:r>
            <w:r w:rsidRPr="00660FC3">
              <w:t>. – Veselības ministrija.</w:t>
            </w:r>
          </w:p>
        </w:tc>
      </w:tr>
      <w:tr w:rsidR="00CC49E1" w:rsidRPr="001769F9" w:rsidTr="00660FC3">
        <w:tblPrEx>
          <w:tblCellSpacing w:w="0" w:type="dxa"/>
          <w:tblBorders>
            <w:insideH w:val="outset" w:sz="6" w:space="0" w:color="auto"/>
            <w:insideV w:val="outset" w:sz="6" w:space="0" w:color="auto"/>
          </w:tblBorders>
          <w:tblCellMar>
            <w:top w:w="0" w:type="dxa"/>
            <w:left w:w="0" w:type="dxa"/>
            <w:bottom w:w="0" w:type="dxa"/>
            <w:right w:w="0" w:type="dxa"/>
          </w:tblCellMar>
        </w:tblPrEx>
        <w:trPr>
          <w:gridAfter w:val="1"/>
          <w:wAfter w:w="157" w:type="pct"/>
          <w:tblCellSpacing w:w="0" w:type="dxa"/>
        </w:trPr>
        <w:tc>
          <w:tcPr>
            <w:tcW w:w="749" w:type="pct"/>
            <w:gridSpan w:val="6"/>
          </w:tcPr>
          <w:p w:rsidR="00CC49E1" w:rsidRPr="00660FC3" w:rsidRDefault="00CC49E1" w:rsidP="0079591A">
            <w:pPr>
              <w:spacing w:before="75" w:after="75"/>
              <w:jc w:val="both"/>
            </w:pPr>
            <w:r w:rsidRPr="00660FC3">
              <w:t> Cita informācija</w:t>
            </w:r>
          </w:p>
        </w:tc>
        <w:tc>
          <w:tcPr>
            <w:tcW w:w="4034" w:type="pct"/>
            <w:gridSpan w:val="22"/>
          </w:tcPr>
          <w:p w:rsidR="00CC49E1" w:rsidRPr="00660FC3" w:rsidRDefault="00CC49E1" w:rsidP="0079591A">
            <w:pPr>
              <w:jc w:val="both"/>
            </w:pPr>
            <w:r w:rsidRPr="00660FC3">
              <w:t xml:space="preserve"> Nav.</w:t>
            </w:r>
          </w:p>
        </w:tc>
      </w:tr>
      <w:tr w:rsidR="00CC49E1" w:rsidRPr="00CF666C" w:rsidTr="00660FC3">
        <w:trPr>
          <w:gridAfter w:val="4"/>
          <w:wAfter w:w="387" w:type="pct"/>
          <w:tblCellSpacing w:w="15" w:type="dxa"/>
        </w:trPr>
        <w:tc>
          <w:tcPr>
            <w:tcW w:w="4568" w:type="pct"/>
            <w:gridSpan w:val="25"/>
            <w:tcBorders>
              <w:top w:val="outset" w:sz="6" w:space="0" w:color="auto"/>
              <w:bottom w:val="outset" w:sz="6" w:space="0" w:color="auto"/>
            </w:tcBorders>
            <w:vAlign w:val="center"/>
          </w:tcPr>
          <w:p w:rsidR="00CC49E1" w:rsidRPr="00660FC3" w:rsidRDefault="00CC49E1" w:rsidP="00CF666C">
            <w:pPr>
              <w:spacing w:before="100" w:beforeAutospacing="1" w:after="100" w:afterAutospacing="1" w:line="360" w:lineRule="auto"/>
              <w:ind w:firstLine="300"/>
              <w:jc w:val="center"/>
              <w:rPr>
                <w:b/>
                <w:bCs/>
              </w:rPr>
            </w:pPr>
            <w:r w:rsidRPr="00660FC3">
              <w:rPr>
                <w:b/>
                <w:bCs/>
              </w:rPr>
              <w:t>V. Tiesību akta projekta atbilstība Latvijas Republikas starptautiskajām saistībām</w:t>
            </w:r>
          </w:p>
        </w:tc>
      </w:tr>
      <w:tr w:rsidR="00CC49E1" w:rsidRPr="00CF666C" w:rsidTr="00660FC3">
        <w:trPr>
          <w:gridAfter w:val="4"/>
          <w:wAfter w:w="387" w:type="pct"/>
          <w:tblCellSpacing w:w="15" w:type="dxa"/>
        </w:trPr>
        <w:tc>
          <w:tcPr>
            <w:tcW w:w="134" w:type="pct"/>
            <w:gridSpan w:val="2"/>
            <w:tcBorders>
              <w:top w:val="outset" w:sz="6" w:space="0" w:color="auto"/>
              <w:bottom w:val="outset" w:sz="6" w:space="0" w:color="auto"/>
              <w:right w:val="outset" w:sz="6" w:space="0" w:color="auto"/>
            </w:tcBorders>
          </w:tcPr>
          <w:p w:rsidR="00CC49E1" w:rsidRPr="001576F6" w:rsidRDefault="00CC49E1" w:rsidP="00CF666C">
            <w:r w:rsidRPr="001576F6">
              <w:rPr>
                <w:sz w:val="22"/>
                <w:szCs w:val="22"/>
              </w:rPr>
              <w:t>1.</w:t>
            </w:r>
          </w:p>
        </w:tc>
        <w:tc>
          <w:tcPr>
            <w:tcW w:w="1198" w:type="pct"/>
            <w:gridSpan w:val="9"/>
            <w:tcBorders>
              <w:top w:val="outset" w:sz="6" w:space="0" w:color="auto"/>
              <w:left w:val="outset" w:sz="6" w:space="0" w:color="auto"/>
              <w:bottom w:val="outset" w:sz="6" w:space="0" w:color="auto"/>
              <w:right w:val="outset" w:sz="6" w:space="0" w:color="auto"/>
            </w:tcBorders>
          </w:tcPr>
          <w:p w:rsidR="00CC49E1" w:rsidRPr="001576F6" w:rsidRDefault="00CC49E1" w:rsidP="00CF666C">
            <w:r w:rsidRPr="001576F6">
              <w:rPr>
                <w:sz w:val="22"/>
                <w:szCs w:val="22"/>
              </w:rPr>
              <w:t>Saistības pret Eiropas Savienību</w:t>
            </w:r>
          </w:p>
        </w:tc>
        <w:tc>
          <w:tcPr>
            <w:tcW w:w="3206" w:type="pct"/>
            <w:gridSpan w:val="14"/>
            <w:tcBorders>
              <w:top w:val="outset" w:sz="6" w:space="0" w:color="auto"/>
              <w:left w:val="outset" w:sz="6" w:space="0" w:color="auto"/>
              <w:bottom w:val="outset" w:sz="6" w:space="0" w:color="auto"/>
            </w:tcBorders>
          </w:tcPr>
          <w:p w:rsidR="00CC49E1" w:rsidRPr="00660FC3" w:rsidRDefault="00CC49E1" w:rsidP="00B06115">
            <w:pPr>
              <w:pStyle w:val="ListParagraph"/>
              <w:numPr>
                <w:ilvl w:val="0"/>
                <w:numId w:val="11"/>
              </w:numPr>
              <w:tabs>
                <w:tab w:val="left" w:pos="264"/>
              </w:tabs>
              <w:ind w:left="0" w:firstLine="0"/>
              <w:jc w:val="both"/>
            </w:pPr>
            <w:r w:rsidRPr="00660FC3">
              <w:t>Eiropas Parlamenta un Padomes 2013.gada 26.jūnija direktīva 2013/32/ES par kopējām procedūrām starptautiskās aizsardzības statusa piešķiršanai un atņemšanai. Direktīvas pārņemšanas termiņš ir 2015.gada 20.jūlijs.</w:t>
            </w:r>
          </w:p>
          <w:p w:rsidR="00CC49E1" w:rsidRPr="00660FC3" w:rsidRDefault="00CC49E1" w:rsidP="00802CC9">
            <w:pPr>
              <w:jc w:val="both"/>
            </w:pPr>
            <w:r w:rsidRPr="00660FC3">
              <w:t xml:space="preserve">Eiropas Parlamenta un Padomes 2013.gada 26.jūnija direktīva </w:t>
            </w:r>
          </w:p>
          <w:p w:rsidR="00CC49E1" w:rsidRPr="00660FC3" w:rsidRDefault="00CC49E1" w:rsidP="00802CC9">
            <w:pPr>
              <w:jc w:val="both"/>
            </w:pPr>
            <w:r w:rsidRPr="00660FC3">
              <w:t>2. 2013/33/ES, ar ko nosaka standartu starptautiskās aizsardzības pieteikuma iesniedzēju uzņemšanai. Direktīvas pārņemšanas termiņš ir 2015.gada 20.jūlijs.</w:t>
            </w:r>
          </w:p>
          <w:p w:rsidR="00CC49E1" w:rsidRPr="00660FC3" w:rsidRDefault="00CC49E1" w:rsidP="00B06115">
            <w:pPr>
              <w:jc w:val="both"/>
            </w:pPr>
            <w:r w:rsidRPr="00660FC3">
              <w:t>3. Eiropas Parlamenta un Padomes 2013.gada 26.jūnija regula</w:t>
            </w:r>
            <w:r w:rsidRPr="00660FC3">
              <w:rPr>
                <w:color w:val="414142"/>
              </w:rPr>
              <w:t xml:space="preserve"> Nr.</w:t>
            </w:r>
            <w:r w:rsidRPr="00660FC3">
              <w:rPr>
                <w:rStyle w:val="apple-converted-space"/>
                <w:color w:val="414142"/>
              </w:rPr>
              <w:t> </w:t>
            </w:r>
            <w:hyperlink r:id="rId17" w:tgtFrame="_blank" w:history="1">
              <w:r w:rsidRPr="00660FC3">
                <w:rPr>
                  <w:rStyle w:val="Hyperlink"/>
                  <w:color w:val="auto"/>
                  <w:u w:val="none"/>
                </w:rPr>
                <w:t>604/2013</w:t>
              </w:r>
            </w:hyperlink>
            <w:r w:rsidRPr="00660FC3">
              <w:t>,</w:t>
            </w:r>
            <w:r w:rsidRPr="00660FC3">
              <w:rPr>
                <w:color w:val="414142"/>
              </w:rPr>
              <w:t xml:space="preserve"> </w:t>
            </w:r>
            <w:r w:rsidRPr="00660FC3">
              <w:t>ar ko paredz kritērijus un mehānismus, lai noteiktu dalībvalsti, kura ir atbildīga par trešās valsts valstspiederīgā vai bezvalstnieka starptautiskās aizsardzības pieteikuma izskatīšanu, kas iesniegts kādā no dalībvalstīm. Regula spēkā no 2014.gada 1.janvāra.</w:t>
            </w:r>
          </w:p>
          <w:p w:rsidR="00CC49E1" w:rsidRPr="00660FC3" w:rsidRDefault="00CC49E1" w:rsidP="00A763DF">
            <w:pPr>
              <w:jc w:val="both"/>
            </w:pPr>
            <w:r w:rsidRPr="00660FC3">
              <w:t xml:space="preserve">4. Eiropas Parlamenta un Padomes 2013.gada 26.jūnija regula Nr. 603/2013 par pirkstu nospiedumu salīdzināšanas sistēmas </w:t>
            </w:r>
            <w:r w:rsidRPr="00660FC3">
              <w:rPr>
                <w:i/>
                <w:iCs/>
              </w:rPr>
              <w:t xml:space="preserve">Eurodac </w:t>
            </w:r>
            <w:r w:rsidRPr="00660FC3">
              <w:t xml:space="preserve">izveidi, lai efektīvi piemērotu Regulu (ES) Nr. 604/2013, ar ko paredz kritērijus un mehānismus, lai noteiktu dalībvalsti, kura ir atbildīga par trešās valsts valstspiederīgā vai </w:t>
            </w:r>
            <w:r w:rsidRPr="00660FC3">
              <w:lastRenderedPageBreak/>
              <w:t xml:space="preserve">bezvalstnieka starptautiskās aizsardzības pieteikuma izskatīšanu, kas iesniegts kādā no dalībvalstīm, un par dalībvalstu tiesībaizsardzības iestāžu un Eiropola pieprasījumiem veikt salīdzināšanu ar </w:t>
            </w:r>
            <w:r w:rsidRPr="00660FC3">
              <w:rPr>
                <w:i/>
                <w:iCs/>
              </w:rPr>
              <w:t xml:space="preserve">Eurodac </w:t>
            </w:r>
            <w:r w:rsidRPr="00660FC3">
              <w:t>datiem tiesībaizsardzības nolūkos, un ar kuru groza Regulu (ES) Nr. 1077/2011, ar ko izveido Eiropas Aģentūru lielapjoma IT sistēmu darbības pārvaldībai brīvības, drošības un tiesiskuma telpā.</w:t>
            </w:r>
          </w:p>
        </w:tc>
      </w:tr>
      <w:tr w:rsidR="00CC49E1" w:rsidRPr="00660FC3" w:rsidTr="00660FC3">
        <w:trPr>
          <w:gridAfter w:val="4"/>
          <w:wAfter w:w="387" w:type="pct"/>
          <w:tblCellSpacing w:w="15" w:type="dxa"/>
        </w:trPr>
        <w:tc>
          <w:tcPr>
            <w:tcW w:w="134" w:type="pct"/>
            <w:gridSpan w:val="2"/>
            <w:tcBorders>
              <w:top w:val="outset" w:sz="6" w:space="0" w:color="auto"/>
              <w:bottom w:val="outset" w:sz="6" w:space="0" w:color="auto"/>
              <w:right w:val="outset" w:sz="6" w:space="0" w:color="auto"/>
            </w:tcBorders>
          </w:tcPr>
          <w:p w:rsidR="00CC49E1" w:rsidRPr="00660FC3" w:rsidRDefault="00CC49E1" w:rsidP="00CF666C">
            <w:r w:rsidRPr="00660FC3">
              <w:lastRenderedPageBreak/>
              <w:t>2.</w:t>
            </w:r>
          </w:p>
        </w:tc>
        <w:tc>
          <w:tcPr>
            <w:tcW w:w="1198" w:type="pct"/>
            <w:gridSpan w:val="9"/>
            <w:tcBorders>
              <w:top w:val="outset" w:sz="6" w:space="0" w:color="auto"/>
              <w:left w:val="outset" w:sz="6" w:space="0" w:color="auto"/>
              <w:bottom w:val="outset" w:sz="6" w:space="0" w:color="auto"/>
              <w:right w:val="outset" w:sz="6" w:space="0" w:color="auto"/>
            </w:tcBorders>
          </w:tcPr>
          <w:p w:rsidR="00CC49E1" w:rsidRPr="00660FC3" w:rsidRDefault="00CC49E1" w:rsidP="00CF666C">
            <w:r w:rsidRPr="00660FC3">
              <w:t>Citas starptautiskās saistības</w:t>
            </w:r>
          </w:p>
        </w:tc>
        <w:tc>
          <w:tcPr>
            <w:tcW w:w="3206" w:type="pct"/>
            <w:gridSpan w:val="14"/>
            <w:tcBorders>
              <w:top w:val="outset" w:sz="6" w:space="0" w:color="auto"/>
              <w:left w:val="outset" w:sz="6" w:space="0" w:color="auto"/>
              <w:bottom w:val="outset" w:sz="6" w:space="0" w:color="auto"/>
            </w:tcBorders>
          </w:tcPr>
          <w:p w:rsidR="00CC49E1" w:rsidRPr="00660FC3" w:rsidRDefault="00CC49E1" w:rsidP="00CF666C">
            <w:r w:rsidRPr="00660FC3">
              <w:t>Eiropas Cilvēka tiesību un pamatbrīvību konvencija</w:t>
            </w:r>
          </w:p>
        </w:tc>
      </w:tr>
      <w:tr w:rsidR="00CC49E1" w:rsidRPr="00660FC3" w:rsidTr="00660FC3">
        <w:trPr>
          <w:gridAfter w:val="4"/>
          <w:wAfter w:w="387" w:type="pct"/>
          <w:tblCellSpacing w:w="15" w:type="dxa"/>
        </w:trPr>
        <w:tc>
          <w:tcPr>
            <w:tcW w:w="134" w:type="pct"/>
            <w:gridSpan w:val="2"/>
            <w:tcBorders>
              <w:top w:val="outset" w:sz="6" w:space="0" w:color="auto"/>
              <w:bottom w:val="outset" w:sz="6" w:space="0" w:color="auto"/>
              <w:right w:val="outset" w:sz="6" w:space="0" w:color="auto"/>
            </w:tcBorders>
          </w:tcPr>
          <w:p w:rsidR="00CC49E1" w:rsidRPr="00660FC3" w:rsidRDefault="00CC49E1" w:rsidP="00CF666C">
            <w:r w:rsidRPr="00660FC3">
              <w:t>3.</w:t>
            </w:r>
          </w:p>
        </w:tc>
        <w:tc>
          <w:tcPr>
            <w:tcW w:w="1198" w:type="pct"/>
            <w:gridSpan w:val="9"/>
            <w:tcBorders>
              <w:top w:val="outset" w:sz="6" w:space="0" w:color="auto"/>
              <w:left w:val="outset" w:sz="6" w:space="0" w:color="auto"/>
              <w:bottom w:val="outset" w:sz="6" w:space="0" w:color="auto"/>
              <w:right w:val="outset" w:sz="6" w:space="0" w:color="auto"/>
            </w:tcBorders>
          </w:tcPr>
          <w:p w:rsidR="00CC49E1" w:rsidRPr="00660FC3" w:rsidRDefault="00CC49E1" w:rsidP="00CF666C">
            <w:r w:rsidRPr="00660FC3">
              <w:t>Cita informācija</w:t>
            </w:r>
          </w:p>
        </w:tc>
        <w:tc>
          <w:tcPr>
            <w:tcW w:w="3206" w:type="pct"/>
            <w:gridSpan w:val="14"/>
            <w:tcBorders>
              <w:top w:val="outset" w:sz="6" w:space="0" w:color="auto"/>
              <w:left w:val="outset" w:sz="6" w:space="0" w:color="auto"/>
              <w:bottom w:val="outset" w:sz="6" w:space="0" w:color="auto"/>
            </w:tcBorders>
          </w:tcPr>
          <w:p w:rsidR="00CC49E1" w:rsidRPr="00660FC3" w:rsidRDefault="00CC49E1" w:rsidP="00B72988">
            <w:pPr>
              <w:spacing w:before="100" w:beforeAutospacing="1" w:after="100" w:afterAutospacing="1" w:line="360" w:lineRule="auto"/>
            </w:pPr>
            <w:r w:rsidRPr="00660FC3">
              <w:t>Nav</w:t>
            </w:r>
          </w:p>
        </w:tc>
      </w:tr>
      <w:tr w:rsidR="00CC49E1" w:rsidRPr="001A6272" w:rsidTr="00660FC3">
        <w:tblPrEx>
          <w:jc w:val="center"/>
          <w:tblBorders>
            <w:insideH w:val="outset" w:sz="6" w:space="0" w:color="auto"/>
            <w:insideV w:val="outset" w:sz="6" w:space="0" w:color="auto"/>
          </w:tblBorders>
        </w:tblPrEx>
        <w:trPr>
          <w:gridAfter w:val="4"/>
          <w:wAfter w:w="387" w:type="pct"/>
          <w:tblCellSpacing w:w="15" w:type="dxa"/>
          <w:jc w:val="center"/>
        </w:trPr>
        <w:tc>
          <w:tcPr>
            <w:tcW w:w="1323" w:type="pct"/>
            <w:gridSpan w:val="10"/>
          </w:tcPr>
          <w:p w:rsidR="00CC49E1" w:rsidRPr="001A6272" w:rsidRDefault="00CC49E1" w:rsidP="00CF666C">
            <w:r w:rsidRPr="001A6272">
              <w:rPr>
                <w:sz w:val="22"/>
                <w:szCs w:val="22"/>
              </w:rPr>
              <w:t>Attiecīgā ES tiesību akta datums, numurs un nosaukums</w:t>
            </w:r>
          </w:p>
        </w:tc>
        <w:tc>
          <w:tcPr>
            <w:tcW w:w="3230" w:type="pct"/>
            <w:gridSpan w:val="15"/>
          </w:tcPr>
          <w:p w:rsidR="00CC49E1" w:rsidRPr="001A6272" w:rsidRDefault="00CC49E1" w:rsidP="00802CC9">
            <w:pPr>
              <w:jc w:val="both"/>
              <w:rPr>
                <w:rFonts w:ascii="Arial" w:hAnsi="Arial" w:cs="Arial"/>
                <w:color w:val="414142"/>
              </w:rPr>
            </w:pPr>
            <w:r w:rsidRPr="001A6272">
              <w:rPr>
                <w:sz w:val="22"/>
                <w:szCs w:val="22"/>
              </w:rPr>
              <w:t>Eiropas Parlamenta un Padomes 2013.gada 26.jūnija direktīva 2013/32/ES par kopējām procedūrām starptautiskās aizsardzības statusa piešķiršanai un atņemšanai.</w:t>
            </w:r>
          </w:p>
        </w:tc>
      </w:tr>
      <w:tr w:rsidR="00CC49E1" w:rsidRPr="001A6272" w:rsidTr="00660FC3">
        <w:tblPrEx>
          <w:jc w:val="center"/>
          <w:tblBorders>
            <w:insideH w:val="outset" w:sz="6" w:space="0" w:color="auto"/>
            <w:insideV w:val="outset" w:sz="6" w:space="0" w:color="auto"/>
          </w:tblBorders>
        </w:tblPrEx>
        <w:trPr>
          <w:gridAfter w:val="4"/>
          <w:wAfter w:w="387" w:type="pct"/>
          <w:tblCellSpacing w:w="15" w:type="dxa"/>
          <w:jc w:val="center"/>
        </w:trPr>
        <w:tc>
          <w:tcPr>
            <w:tcW w:w="1323" w:type="pct"/>
            <w:gridSpan w:val="10"/>
            <w:vAlign w:val="center"/>
          </w:tcPr>
          <w:p w:rsidR="00CC49E1" w:rsidRPr="001A6272" w:rsidRDefault="00CC49E1" w:rsidP="00CF666C">
            <w:pPr>
              <w:spacing w:before="100" w:beforeAutospacing="1" w:after="100" w:afterAutospacing="1" w:line="360" w:lineRule="auto"/>
              <w:ind w:firstLine="300"/>
              <w:jc w:val="center"/>
              <w:rPr>
                <w:rFonts w:ascii="Arial" w:hAnsi="Arial" w:cs="Arial"/>
                <w:color w:val="414142"/>
              </w:rPr>
            </w:pPr>
            <w:r w:rsidRPr="001A6272">
              <w:rPr>
                <w:rFonts w:ascii="Arial" w:hAnsi="Arial" w:cs="Arial"/>
                <w:color w:val="414142"/>
                <w:sz w:val="22"/>
                <w:szCs w:val="22"/>
              </w:rPr>
              <w:t>A</w:t>
            </w:r>
          </w:p>
        </w:tc>
        <w:tc>
          <w:tcPr>
            <w:tcW w:w="891" w:type="pct"/>
            <w:gridSpan w:val="8"/>
            <w:vAlign w:val="center"/>
          </w:tcPr>
          <w:p w:rsidR="00CC49E1" w:rsidRPr="001A6272" w:rsidRDefault="00CC49E1" w:rsidP="00CF666C">
            <w:pPr>
              <w:spacing w:before="100" w:beforeAutospacing="1" w:after="100" w:afterAutospacing="1" w:line="360" w:lineRule="auto"/>
              <w:ind w:firstLine="300"/>
              <w:jc w:val="center"/>
              <w:rPr>
                <w:rFonts w:ascii="Arial" w:hAnsi="Arial" w:cs="Arial"/>
                <w:color w:val="414142"/>
              </w:rPr>
            </w:pPr>
            <w:r w:rsidRPr="001A6272">
              <w:rPr>
                <w:rFonts w:ascii="Arial" w:hAnsi="Arial" w:cs="Arial"/>
                <w:color w:val="414142"/>
                <w:sz w:val="22"/>
                <w:szCs w:val="22"/>
              </w:rPr>
              <w:t>B</w:t>
            </w:r>
          </w:p>
        </w:tc>
        <w:tc>
          <w:tcPr>
            <w:tcW w:w="659" w:type="pct"/>
            <w:gridSpan w:val="3"/>
            <w:vAlign w:val="center"/>
          </w:tcPr>
          <w:p w:rsidR="00CC49E1" w:rsidRPr="001A6272" w:rsidRDefault="00CC49E1" w:rsidP="00CF666C">
            <w:pPr>
              <w:spacing w:before="100" w:beforeAutospacing="1" w:after="100" w:afterAutospacing="1" w:line="360" w:lineRule="auto"/>
              <w:ind w:firstLine="300"/>
              <w:jc w:val="center"/>
              <w:rPr>
                <w:rFonts w:ascii="Arial" w:hAnsi="Arial" w:cs="Arial"/>
                <w:color w:val="414142"/>
              </w:rPr>
            </w:pPr>
            <w:r w:rsidRPr="001A6272">
              <w:rPr>
                <w:rFonts w:ascii="Arial" w:hAnsi="Arial" w:cs="Arial"/>
                <w:color w:val="414142"/>
                <w:sz w:val="22"/>
                <w:szCs w:val="22"/>
              </w:rPr>
              <w:t>C</w:t>
            </w:r>
          </w:p>
        </w:tc>
        <w:tc>
          <w:tcPr>
            <w:tcW w:w="1651" w:type="pct"/>
            <w:gridSpan w:val="4"/>
            <w:vAlign w:val="center"/>
          </w:tcPr>
          <w:p w:rsidR="00CC49E1" w:rsidRPr="001A6272" w:rsidRDefault="00CC49E1" w:rsidP="00CF666C">
            <w:pPr>
              <w:spacing w:before="100" w:beforeAutospacing="1" w:after="100" w:afterAutospacing="1" w:line="360" w:lineRule="auto"/>
              <w:ind w:firstLine="300"/>
              <w:jc w:val="center"/>
              <w:rPr>
                <w:rFonts w:ascii="Arial" w:hAnsi="Arial" w:cs="Arial"/>
                <w:color w:val="414142"/>
              </w:rPr>
            </w:pPr>
            <w:r w:rsidRPr="001A6272">
              <w:rPr>
                <w:rFonts w:ascii="Arial" w:hAnsi="Arial" w:cs="Arial"/>
                <w:color w:val="414142"/>
                <w:sz w:val="22"/>
                <w:szCs w:val="22"/>
              </w:rPr>
              <w:t>D</w:t>
            </w:r>
          </w:p>
        </w:tc>
      </w:tr>
      <w:tr w:rsidR="00CC49E1" w:rsidRPr="001A6272" w:rsidTr="00660FC3">
        <w:tblPrEx>
          <w:jc w:val="center"/>
          <w:tblBorders>
            <w:insideH w:val="outset" w:sz="6" w:space="0" w:color="auto"/>
            <w:insideV w:val="outset" w:sz="6" w:space="0" w:color="auto"/>
          </w:tblBorders>
        </w:tblPrEx>
        <w:trPr>
          <w:gridAfter w:val="4"/>
          <w:wAfter w:w="387" w:type="pct"/>
          <w:tblCellSpacing w:w="15" w:type="dxa"/>
          <w:jc w:val="center"/>
        </w:trPr>
        <w:tc>
          <w:tcPr>
            <w:tcW w:w="1323" w:type="pct"/>
            <w:gridSpan w:val="10"/>
          </w:tcPr>
          <w:p w:rsidR="00CC49E1" w:rsidRPr="001A6272" w:rsidRDefault="00CC49E1" w:rsidP="0055756B">
            <w:pPr>
              <w:jc w:val="both"/>
            </w:pPr>
            <w:r w:rsidRPr="001A6272">
              <w:rPr>
                <w:sz w:val="22"/>
                <w:szCs w:val="22"/>
              </w:rPr>
              <w:t>Attiecīgā ES tiesību akta panta numurs (uzskaitot katru tiesību akta vienību – pantu, daļu, punktu, apakšpunktu)</w:t>
            </w:r>
          </w:p>
        </w:tc>
        <w:tc>
          <w:tcPr>
            <w:tcW w:w="891" w:type="pct"/>
            <w:gridSpan w:val="8"/>
          </w:tcPr>
          <w:p w:rsidR="00CC49E1" w:rsidRPr="001A6272" w:rsidRDefault="00CC49E1" w:rsidP="00FF5249">
            <w:r w:rsidRPr="001A6272">
              <w:rPr>
                <w:sz w:val="22"/>
                <w:szCs w:val="22"/>
              </w:rPr>
              <w:t>Projekta vienība, kas pārņem vai ievieš katru šīs tabulas A ailē minēto ES tiesību akta vienību, vai tiesību akts, kur attiecīgā ES tiesību akta vienība pārņemta vai ieviesta</w:t>
            </w:r>
          </w:p>
        </w:tc>
        <w:tc>
          <w:tcPr>
            <w:tcW w:w="659" w:type="pct"/>
            <w:gridSpan w:val="3"/>
          </w:tcPr>
          <w:p w:rsidR="00CC49E1" w:rsidRPr="001A6272" w:rsidRDefault="00CC49E1" w:rsidP="0055756B">
            <w:pPr>
              <w:jc w:val="both"/>
            </w:pPr>
            <w:r w:rsidRPr="001A6272">
              <w:rPr>
                <w:sz w:val="22"/>
                <w:szCs w:val="22"/>
              </w:rPr>
              <w:t xml:space="preserve">Informācija par to, vai šīs tabulas A ailē minētās ES tiesību akta vienības tiek pārņemtas vai ieviestas pilnībā vai daļēji. </w:t>
            </w:r>
          </w:p>
          <w:p w:rsidR="00CC49E1" w:rsidRPr="001A6272" w:rsidRDefault="00CC49E1" w:rsidP="00D133AD">
            <w:pPr>
              <w:pStyle w:val="tvhtml"/>
            </w:pPr>
            <w:r w:rsidRPr="001A6272">
              <w:rPr>
                <w:sz w:val="22"/>
                <w:szCs w:val="22"/>
              </w:rPr>
              <w:t>Ja attiecīgā ES tiesību akta vienība tiek pārņemta vai ieviesta daļēji, sniedz attiecīgu skaidrojumu, kā arī precīzi norāda, kad un kādā veidā ES tiesību akta vienība tiks pārņemta vai ieviesta pilnībā.</w:t>
            </w:r>
          </w:p>
          <w:p w:rsidR="00CC49E1" w:rsidRPr="001A6272" w:rsidRDefault="00CC49E1" w:rsidP="00D133AD">
            <w:pPr>
              <w:pStyle w:val="tvhtml"/>
            </w:pPr>
            <w:r w:rsidRPr="001A6272">
              <w:rPr>
                <w:sz w:val="22"/>
                <w:szCs w:val="22"/>
              </w:rPr>
              <w:t xml:space="preserve">Norāda institūciju, </w:t>
            </w:r>
            <w:r w:rsidRPr="001A6272">
              <w:rPr>
                <w:sz w:val="22"/>
                <w:szCs w:val="22"/>
              </w:rPr>
              <w:lastRenderedPageBreak/>
              <w:t>kas ir atbildīga par šo saistību izpildi pilnībā</w:t>
            </w:r>
          </w:p>
        </w:tc>
        <w:tc>
          <w:tcPr>
            <w:tcW w:w="1651" w:type="pct"/>
            <w:gridSpan w:val="4"/>
          </w:tcPr>
          <w:p w:rsidR="00CC49E1" w:rsidRPr="001A6272" w:rsidRDefault="00CC49E1" w:rsidP="0055756B">
            <w:pPr>
              <w:jc w:val="both"/>
            </w:pPr>
            <w:r w:rsidRPr="001A6272">
              <w:rPr>
                <w:sz w:val="22"/>
                <w:szCs w:val="22"/>
              </w:rPr>
              <w:lastRenderedPageBreak/>
              <w:t xml:space="preserve">Informācija par to, vai šīs tabulas B ailē minētās projekta vienības paredz stingrākas prasības nekā šīs tabulas A ailē minētās ES tiesību akta vienības. </w:t>
            </w:r>
          </w:p>
          <w:p w:rsidR="00CC49E1" w:rsidRPr="001A6272" w:rsidRDefault="00CC49E1" w:rsidP="00D133AD">
            <w:pPr>
              <w:pStyle w:val="tvhtml"/>
            </w:pPr>
            <w:r w:rsidRPr="001A6272">
              <w:rPr>
                <w:sz w:val="22"/>
                <w:szCs w:val="22"/>
              </w:rPr>
              <w:t>Ja projekts satur stingrākas prasības nekā attiecīgais ES tiesību akts, norāda pamatojumu un samērīgumu.</w:t>
            </w:r>
          </w:p>
          <w:p w:rsidR="00CC49E1" w:rsidRPr="001A6272" w:rsidRDefault="00CC49E1" w:rsidP="00D133AD">
            <w:pPr>
              <w:pStyle w:val="tvhtml"/>
            </w:pPr>
            <w:r w:rsidRPr="001A6272">
              <w:rPr>
                <w:sz w:val="22"/>
                <w:szCs w:val="22"/>
              </w:rPr>
              <w:t>Norāda iespējamās alternatīvas (t.sk. alternatīvas, kas neparedz tiesiskā regulējuma izstrādi) – kādos gadījumos būtu iespējams izvairīties no stingrāku prasību noteikšanas, nekā paredzēts attiecīgajos ES tiesību aktos</w:t>
            </w:r>
          </w:p>
        </w:tc>
      </w:tr>
      <w:tr w:rsidR="00CC49E1" w:rsidRPr="00CF666C" w:rsidTr="00660FC3">
        <w:tblPrEx>
          <w:jc w:val="center"/>
          <w:tblBorders>
            <w:insideH w:val="outset" w:sz="6" w:space="0" w:color="auto"/>
            <w:insideV w:val="outset" w:sz="6" w:space="0" w:color="auto"/>
          </w:tblBorders>
        </w:tblPrEx>
        <w:trPr>
          <w:gridAfter w:val="4"/>
          <w:wAfter w:w="387" w:type="pct"/>
          <w:tblCellSpacing w:w="15" w:type="dxa"/>
          <w:jc w:val="center"/>
        </w:trPr>
        <w:tc>
          <w:tcPr>
            <w:tcW w:w="1323" w:type="pct"/>
            <w:gridSpan w:val="10"/>
          </w:tcPr>
          <w:p w:rsidR="00CC49E1" w:rsidRPr="00660FC3" w:rsidRDefault="00CC49E1" w:rsidP="00586C71">
            <w:pPr>
              <w:jc w:val="both"/>
            </w:pPr>
            <w:r w:rsidRPr="00660FC3">
              <w:rPr>
                <w:sz w:val="22"/>
                <w:szCs w:val="22"/>
              </w:rPr>
              <w:lastRenderedPageBreak/>
              <w:t>1.pants</w:t>
            </w:r>
          </w:p>
        </w:tc>
        <w:tc>
          <w:tcPr>
            <w:tcW w:w="891" w:type="pct"/>
            <w:gridSpan w:val="8"/>
          </w:tcPr>
          <w:p w:rsidR="00CC49E1" w:rsidRPr="00660FC3" w:rsidRDefault="00CC49E1" w:rsidP="00BD664C">
            <w:pPr>
              <w:jc w:val="both"/>
            </w:pPr>
            <w:r w:rsidRPr="00660FC3">
              <w:rPr>
                <w:sz w:val="22"/>
                <w:szCs w:val="22"/>
              </w:rPr>
              <w:t>Likumprojekta 2.pants</w:t>
            </w:r>
          </w:p>
        </w:tc>
        <w:tc>
          <w:tcPr>
            <w:tcW w:w="659" w:type="pct"/>
            <w:gridSpan w:val="3"/>
          </w:tcPr>
          <w:p w:rsidR="00CC49E1" w:rsidRPr="00660FC3" w:rsidRDefault="00CC49E1" w:rsidP="008A7035">
            <w:pPr>
              <w:spacing w:before="100" w:beforeAutospacing="1" w:after="100" w:afterAutospacing="1"/>
              <w:jc w:val="both"/>
            </w:pPr>
            <w:r w:rsidRPr="00660FC3">
              <w:rPr>
                <w:sz w:val="22"/>
                <w:szCs w:val="22"/>
              </w:rPr>
              <w:t>Atbilst pilnībā</w:t>
            </w:r>
          </w:p>
        </w:tc>
        <w:tc>
          <w:tcPr>
            <w:tcW w:w="1651" w:type="pct"/>
            <w:gridSpan w:val="4"/>
          </w:tcPr>
          <w:p w:rsidR="00CC49E1" w:rsidRPr="00660FC3" w:rsidRDefault="00CC49E1" w:rsidP="008A7035">
            <w:pPr>
              <w:spacing w:before="100" w:beforeAutospacing="1" w:after="100" w:afterAutospacing="1"/>
            </w:pPr>
            <w:r w:rsidRPr="00660FC3">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660FC3" w:rsidRDefault="00CC49E1" w:rsidP="00586C71">
            <w:pPr>
              <w:jc w:val="both"/>
            </w:pPr>
            <w:r w:rsidRPr="00660FC3">
              <w:rPr>
                <w:sz w:val="22"/>
                <w:szCs w:val="22"/>
              </w:rPr>
              <w:t>2.pants</w:t>
            </w:r>
          </w:p>
        </w:tc>
        <w:tc>
          <w:tcPr>
            <w:tcW w:w="776" w:type="pct"/>
            <w:gridSpan w:val="5"/>
          </w:tcPr>
          <w:p w:rsidR="00CC49E1" w:rsidRPr="00660FC3" w:rsidRDefault="00CC49E1" w:rsidP="00586C71">
            <w:pPr>
              <w:jc w:val="both"/>
            </w:pPr>
            <w:r w:rsidRPr="00660FC3">
              <w:rPr>
                <w:sz w:val="22"/>
                <w:szCs w:val="22"/>
              </w:rPr>
              <w:t>a) apakšpunkts</w:t>
            </w:r>
          </w:p>
        </w:tc>
        <w:tc>
          <w:tcPr>
            <w:tcW w:w="891" w:type="pct"/>
            <w:gridSpan w:val="8"/>
          </w:tcPr>
          <w:p w:rsidR="00CC49E1" w:rsidRPr="00660FC3" w:rsidRDefault="00CC49E1" w:rsidP="003F4B76">
            <w:r w:rsidRPr="00660FC3">
              <w:rPr>
                <w:sz w:val="22"/>
                <w:szCs w:val="22"/>
              </w:rPr>
              <w:t>Likums „Par 1951.gada 28.jūlija Konvenciju par bēgļa statusu un tās 1967.gada 31.janāvra Protokolu par bēgļa statusu”</w:t>
            </w:r>
          </w:p>
        </w:tc>
        <w:tc>
          <w:tcPr>
            <w:tcW w:w="659" w:type="pct"/>
            <w:gridSpan w:val="3"/>
          </w:tcPr>
          <w:p w:rsidR="00CC49E1" w:rsidRPr="00660FC3" w:rsidRDefault="00CC49E1" w:rsidP="008A7035">
            <w:pPr>
              <w:spacing w:before="100" w:beforeAutospacing="1" w:after="100" w:afterAutospacing="1"/>
              <w:jc w:val="both"/>
            </w:pPr>
            <w:r w:rsidRPr="00660FC3">
              <w:rPr>
                <w:sz w:val="22"/>
                <w:szCs w:val="22"/>
              </w:rPr>
              <w:t>Atbilst pilnībā</w:t>
            </w:r>
          </w:p>
        </w:tc>
        <w:tc>
          <w:tcPr>
            <w:tcW w:w="1651" w:type="pct"/>
            <w:gridSpan w:val="4"/>
          </w:tcPr>
          <w:p w:rsidR="00CC49E1" w:rsidRPr="00660FC3" w:rsidRDefault="00CC49E1" w:rsidP="008A7035">
            <w:pPr>
              <w:spacing w:before="100" w:beforeAutospacing="1" w:after="100" w:afterAutospacing="1"/>
            </w:pPr>
            <w:r w:rsidRPr="00660FC3">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660FC3" w:rsidRDefault="00CC49E1" w:rsidP="00586C71">
            <w:pPr>
              <w:jc w:val="both"/>
            </w:pPr>
          </w:p>
        </w:tc>
        <w:tc>
          <w:tcPr>
            <w:tcW w:w="776" w:type="pct"/>
            <w:gridSpan w:val="5"/>
          </w:tcPr>
          <w:p w:rsidR="00CC49E1" w:rsidRPr="00660FC3" w:rsidRDefault="00CC49E1" w:rsidP="00586C71">
            <w:pPr>
              <w:jc w:val="both"/>
            </w:pPr>
            <w:r w:rsidRPr="00660FC3">
              <w:rPr>
                <w:sz w:val="22"/>
                <w:szCs w:val="22"/>
              </w:rPr>
              <w:t>b) apakšpunkts</w:t>
            </w:r>
          </w:p>
        </w:tc>
        <w:tc>
          <w:tcPr>
            <w:tcW w:w="891" w:type="pct"/>
            <w:gridSpan w:val="8"/>
          </w:tcPr>
          <w:p w:rsidR="00CC49E1" w:rsidRPr="00660FC3" w:rsidRDefault="00CC49E1" w:rsidP="00BA7D2E">
            <w:r w:rsidRPr="00660FC3">
              <w:rPr>
                <w:sz w:val="22"/>
                <w:szCs w:val="22"/>
              </w:rPr>
              <w:t>Likumprojekta 6.panta otrā daļa</w:t>
            </w:r>
          </w:p>
        </w:tc>
        <w:tc>
          <w:tcPr>
            <w:tcW w:w="659" w:type="pct"/>
            <w:gridSpan w:val="3"/>
          </w:tcPr>
          <w:p w:rsidR="00CC49E1" w:rsidRPr="00660FC3" w:rsidRDefault="00CC49E1" w:rsidP="008A7035">
            <w:pPr>
              <w:spacing w:before="100" w:beforeAutospacing="1" w:after="100" w:afterAutospacing="1"/>
              <w:jc w:val="both"/>
            </w:pPr>
            <w:r w:rsidRPr="00660FC3">
              <w:rPr>
                <w:sz w:val="22"/>
                <w:szCs w:val="22"/>
              </w:rPr>
              <w:t>Atbilst pilnībā</w:t>
            </w:r>
          </w:p>
        </w:tc>
        <w:tc>
          <w:tcPr>
            <w:tcW w:w="1651" w:type="pct"/>
            <w:gridSpan w:val="4"/>
          </w:tcPr>
          <w:p w:rsidR="00CC49E1" w:rsidRPr="00660FC3" w:rsidRDefault="00CC49E1" w:rsidP="008A7035">
            <w:pPr>
              <w:spacing w:before="100" w:beforeAutospacing="1" w:after="100" w:afterAutospacing="1"/>
            </w:pPr>
            <w:r w:rsidRPr="00660FC3">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660FC3" w:rsidRDefault="00CC49E1" w:rsidP="00586C71">
            <w:pPr>
              <w:jc w:val="both"/>
            </w:pPr>
          </w:p>
        </w:tc>
        <w:tc>
          <w:tcPr>
            <w:tcW w:w="776" w:type="pct"/>
            <w:gridSpan w:val="5"/>
          </w:tcPr>
          <w:p w:rsidR="00CC49E1" w:rsidRPr="00660FC3" w:rsidRDefault="00CC49E1" w:rsidP="00586C71">
            <w:pPr>
              <w:jc w:val="both"/>
            </w:pPr>
            <w:r w:rsidRPr="00660FC3">
              <w:rPr>
                <w:sz w:val="22"/>
                <w:szCs w:val="22"/>
              </w:rPr>
              <w:t>c) apakšpunkts</w:t>
            </w:r>
          </w:p>
        </w:tc>
        <w:tc>
          <w:tcPr>
            <w:tcW w:w="891" w:type="pct"/>
            <w:gridSpan w:val="8"/>
          </w:tcPr>
          <w:p w:rsidR="00CC49E1" w:rsidRPr="00660FC3" w:rsidRDefault="00CC49E1" w:rsidP="00BA7D2E">
            <w:r w:rsidRPr="00660FC3">
              <w:rPr>
                <w:sz w:val="22"/>
                <w:szCs w:val="22"/>
              </w:rPr>
              <w:t>Likumprojekta 1.panta 8.punkts</w:t>
            </w:r>
          </w:p>
        </w:tc>
        <w:tc>
          <w:tcPr>
            <w:tcW w:w="659" w:type="pct"/>
            <w:gridSpan w:val="3"/>
          </w:tcPr>
          <w:p w:rsidR="00CC49E1" w:rsidRPr="00660FC3" w:rsidRDefault="00CC49E1" w:rsidP="008A7035">
            <w:pPr>
              <w:spacing w:before="100" w:beforeAutospacing="1" w:after="100" w:afterAutospacing="1"/>
              <w:jc w:val="both"/>
            </w:pPr>
            <w:r w:rsidRPr="00660FC3">
              <w:rPr>
                <w:sz w:val="22"/>
                <w:szCs w:val="22"/>
              </w:rPr>
              <w:t>Atbilst pilnībā</w:t>
            </w:r>
          </w:p>
        </w:tc>
        <w:tc>
          <w:tcPr>
            <w:tcW w:w="1651" w:type="pct"/>
            <w:gridSpan w:val="4"/>
          </w:tcPr>
          <w:p w:rsidR="00CC49E1" w:rsidRPr="00660FC3" w:rsidRDefault="00CC49E1" w:rsidP="008A7035">
            <w:pPr>
              <w:spacing w:before="100" w:beforeAutospacing="1" w:after="100" w:afterAutospacing="1"/>
            </w:pPr>
            <w:r w:rsidRPr="00660FC3">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660FC3" w:rsidRDefault="00CC49E1" w:rsidP="00586C71">
            <w:pPr>
              <w:jc w:val="both"/>
            </w:pPr>
          </w:p>
        </w:tc>
        <w:tc>
          <w:tcPr>
            <w:tcW w:w="776" w:type="pct"/>
            <w:gridSpan w:val="5"/>
          </w:tcPr>
          <w:p w:rsidR="00CC49E1" w:rsidRPr="00660FC3" w:rsidRDefault="00CC49E1" w:rsidP="00586C71">
            <w:pPr>
              <w:jc w:val="both"/>
            </w:pPr>
            <w:r w:rsidRPr="00660FC3">
              <w:rPr>
                <w:sz w:val="22"/>
                <w:szCs w:val="22"/>
              </w:rPr>
              <w:t>d) apakšpunkts</w:t>
            </w:r>
          </w:p>
        </w:tc>
        <w:tc>
          <w:tcPr>
            <w:tcW w:w="891" w:type="pct"/>
            <w:gridSpan w:val="8"/>
          </w:tcPr>
          <w:p w:rsidR="00CC49E1" w:rsidRPr="00660FC3" w:rsidRDefault="00CC49E1" w:rsidP="00D41950">
            <w:r w:rsidRPr="00660FC3">
              <w:rPr>
                <w:sz w:val="22"/>
                <w:szCs w:val="22"/>
              </w:rPr>
              <w:t>Likumprojekta 1.panta 9.punkts</w:t>
            </w:r>
          </w:p>
        </w:tc>
        <w:tc>
          <w:tcPr>
            <w:tcW w:w="659" w:type="pct"/>
            <w:gridSpan w:val="3"/>
          </w:tcPr>
          <w:p w:rsidR="00CC49E1" w:rsidRPr="00660FC3" w:rsidRDefault="00CC49E1" w:rsidP="008A7035">
            <w:pPr>
              <w:spacing w:before="100" w:beforeAutospacing="1" w:after="100" w:afterAutospacing="1"/>
              <w:jc w:val="both"/>
            </w:pPr>
            <w:r w:rsidRPr="00660FC3">
              <w:rPr>
                <w:sz w:val="22"/>
                <w:szCs w:val="22"/>
              </w:rPr>
              <w:t>Atbilst pilnībā</w:t>
            </w:r>
          </w:p>
        </w:tc>
        <w:tc>
          <w:tcPr>
            <w:tcW w:w="1651" w:type="pct"/>
            <w:gridSpan w:val="4"/>
          </w:tcPr>
          <w:p w:rsidR="00CC49E1" w:rsidRPr="00660FC3" w:rsidRDefault="00CC49E1" w:rsidP="008A7035">
            <w:pPr>
              <w:spacing w:before="100" w:beforeAutospacing="1" w:after="100" w:afterAutospacing="1"/>
            </w:pPr>
            <w:r w:rsidRPr="00660FC3">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660FC3" w:rsidRDefault="00CC49E1" w:rsidP="00586C71">
            <w:pPr>
              <w:jc w:val="both"/>
            </w:pPr>
          </w:p>
        </w:tc>
        <w:tc>
          <w:tcPr>
            <w:tcW w:w="776" w:type="pct"/>
            <w:gridSpan w:val="5"/>
          </w:tcPr>
          <w:p w:rsidR="00CC49E1" w:rsidRPr="00660FC3" w:rsidRDefault="00CC49E1" w:rsidP="00586C71">
            <w:pPr>
              <w:jc w:val="both"/>
            </w:pPr>
            <w:r w:rsidRPr="00660FC3">
              <w:rPr>
                <w:sz w:val="22"/>
                <w:szCs w:val="22"/>
              </w:rPr>
              <w:t>e) apakšpunkts</w:t>
            </w:r>
          </w:p>
        </w:tc>
        <w:tc>
          <w:tcPr>
            <w:tcW w:w="891" w:type="pct"/>
            <w:gridSpan w:val="8"/>
          </w:tcPr>
          <w:p w:rsidR="00CC49E1" w:rsidRPr="00660FC3" w:rsidRDefault="00CC49E1" w:rsidP="00BA7D2E">
            <w:r w:rsidRPr="00660FC3">
              <w:rPr>
                <w:sz w:val="22"/>
                <w:szCs w:val="22"/>
              </w:rPr>
              <w:t>Likumprojekta 1.panta  3.punkts</w:t>
            </w:r>
          </w:p>
        </w:tc>
        <w:tc>
          <w:tcPr>
            <w:tcW w:w="659" w:type="pct"/>
            <w:gridSpan w:val="3"/>
          </w:tcPr>
          <w:p w:rsidR="00CC49E1" w:rsidRPr="00660FC3" w:rsidRDefault="00CC49E1" w:rsidP="008A7035">
            <w:pPr>
              <w:spacing w:before="100" w:beforeAutospacing="1" w:after="100" w:afterAutospacing="1"/>
              <w:jc w:val="both"/>
            </w:pPr>
            <w:r w:rsidRPr="00660FC3">
              <w:rPr>
                <w:sz w:val="22"/>
                <w:szCs w:val="22"/>
              </w:rPr>
              <w:t>Atbilst pilnībā</w:t>
            </w:r>
          </w:p>
        </w:tc>
        <w:tc>
          <w:tcPr>
            <w:tcW w:w="1651" w:type="pct"/>
            <w:gridSpan w:val="4"/>
          </w:tcPr>
          <w:p w:rsidR="00CC49E1" w:rsidRPr="00660FC3" w:rsidRDefault="00CC49E1" w:rsidP="008A7035">
            <w:pPr>
              <w:spacing w:before="100" w:beforeAutospacing="1" w:after="100" w:afterAutospacing="1"/>
            </w:pPr>
            <w:r w:rsidRPr="00660FC3">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660FC3" w:rsidRDefault="00CC49E1" w:rsidP="00586C71">
            <w:pPr>
              <w:jc w:val="both"/>
            </w:pPr>
          </w:p>
        </w:tc>
        <w:tc>
          <w:tcPr>
            <w:tcW w:w="776" w:type="pct"/>
            <w:gridSpan w:val="5"/>
          </w:tcPr>
          <w:p w:rsidR="00CC49E1" w:rsidRPr="00660FC3" w:rsidRDefault="00CC49E1" w:rsidP="00586C71">
            <w:pPr>
              <w:jc w:val="both"/>
            </w:pPr>
            <w:r w:rsidRPr="00660FC3">
              <w:rPr>
                <w:sz w:val="22"/>
                <w:szCs w:val="22"/>
              </w:rPr>
              <w:t>f) apakšpunkts</w:t>
            </w:r>
          </w:p>
        </w:tc>
        <w:tc>
          <w:tcPr>
            <w:tcW w:w="891" w:type="pct"/>
            <w:gridSpan w:val="8"/>
          </w:tcPr>
          <w:p w:rsidR="00CC49E1" w:rsidRPr="00660FC3" w:rsidRDefault="00CC49E1" w:rsidP="003F4B76">
            <w:r w:rsidRPr="00660FC3">
              <w:rPr>
                <w:sz w:val="22"/>
                <w:szCs w:val="22"/>
              </w:rPr>
              <w:t>Likumprojekta 28.pants</w:t>
            </w:r>
          </w:p>
        </w:tc>
        <w:tc>
          <w:tcPr>
            <w:tcW w:w="659" w:type="pct"/>
            <w:gridSpan w:val="3"/>
          </w:tcPr>
          <w:p w:rsidR="00CC49E1" w:rsidRPr="00660FC3" w:rsidRDefault="00CC49E1" w:rsidP="008A7035">
            <w:pPr>
              <w:spacing w:before="100" w:beforeAutospacing="1" w:after="100" w:afterAutospacing="1"/>
              <w:jc w:val="both"/>
            </w:pPr>
            <w:r w:rsidRPr="00660FC3">
              <w:rPr>
                <w:sz w:val="22"/>
                <w:szCs w:val="22"/>
              </w:rPr>
              <w:t>Atbilst pilnībā</w:t>
            </w:r>
          </w:p>
        </w:tc>
        <w:tc>
          <w:tcPr>
            <w:tcW w:w="1651" w:type="pct"/>
            <w:gridSpan w:val="4"/>
          </w:tcPr>
          <w:p w:rsidR="00CC49E1" w:rsidRPr="00660FC3" w:rsidRDefault="00CC49E1" w:rsidP="008A7035">
            <w:pPr>
              <w:spacing w:before="100" w:beforeAutospacing="1" w:after="100" w:afterAutospacing="1"/>
            </w:pPr>
            <w:r w:rsidRPr="00660FC3">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660FC3" w:rsidRDefault="00CC49E1" w:rsidP="00586C71">
            <w:pPr>
              <w:jc w:val="both"/>
            </w:pPr>
          </w:p>
        </w:tc>
        <w:tc>
          <w:tcPr>
            <w:tcW w:w="776" w:type="pct"/>
            <w:gridSpan w:val="5"/>
          </w:tcPr>
          <w:p w:rsidR="00CC49E1" w:rsidRPr="00660FC3" w:rsidRDefault="00CC49E1" w:rsidP="00586C71">
            <w:pPr>
              <w:jc w:val="both"/>
            </w:pPr>
            <w:r w:rsidRPr="00660FC3">
              <w:rPr>
                <w:sz w:val="22"/>
                <w:szCs w:val="22"/>
              </w:rPr>
              <w:t>g) apakšpunkts</w:t>
            </w:r>
          </w:p>
        </w:tc>
        <w:tc>
          <w:tcPr>
            <w:tcW w:w="891" w:type="pct"/>
            <w:gridSpan w:val="8"/>
          </w:tcPr>
          <w:p w:rsidR="00CC49E1" w:rsidRPr="00660FC3" w:rsidRDefault="00CC49E1" w:rsidP="003F4B76">
            <w:r w:rsidRPr="00660FC3">
              <w:rPr>
                <w:sz w:val="22"/>
                <w:szCs w:val="22"/>
              </w:rPr>
              <w:t>Likumprojekta 37.panta pirmā daļa</w:t>
            </w:r>
          </w:p>
        </w:tc>
        <w:tc>
          <w:tcPr>
            <w:tcW w:w="659" w:type="pct"/>
            <w:gridSpan w:val="3"/>
          </w:tcPr>
          <w:p w:rsidR="00CC49E1" w:rsidRPr="00660FC3" w:rsidRDefault="00CC49E1" w:rsidP="008A7035">
            <w:pPr>
              <w:spacing w:before="100" w:beforeAutospacing="1" w:after="100" w:afterAutospacing="1"/>
              <w:jc w:val="both"/>
            </w:pPr>
            <w:r w:rsidRPr="00660FC3">
              <w:rPr>
                <w:sz w:val="22"/>
                <w:szCs w:val="22"/>
              </w:rPr>
              <w:t>Atbilst pilnībā</w:t>
            </w:r>
          </w:p>
        </w:tc>
        <w:tc>
          <w:tcPr>
            <w:tcW w:w="1651" w:type="pct"/>
            <w:gridSpan w:val="4"/>
          </w:tcPr>
          <w:p w:rsidR="00CC49E1" w:rsidRPr="00660FC3" w:rsidRDefault="00CC49E1" w:rsidP="008A7035">
            <w:pPr>
              <w:spacing w:before="100" w:beforeAutospacing="1" w:after="100" w:afterAutospacing="1"/>
            </w:pPr>
            <w:r w:rsidRPr="00660FC3">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660FC3" w:rsidRDefault="00CC49E1" w:rsidP="00586C71">
            <w:pPr>
              <w:jc w:val="both"/>
            </w:pPr>
          </w:p>
        </w:tc>
        <w:tc>
          <w:tcPr>
            <w:tcW w:w="776" w:type="pct"/>
            <w:gridSpan w:val="5"/>
          </w:tcPr>
          <w:p w:rsidR="00CC49E1" w:rsidRPr="00660FC3" w:rsidRDefault="00CC49E1" w:rsidP="00586C71">
            <w:pPr>
              <w:jc w:val="both"/>
            </w:pPr>
            <w:r w:rsidRPr="00660FC3">
              <w:rPr>
                <w:sz w:val="22"/>
                <w:szCs w:val="22"/>
              </w:rPr>
              <w:t>h) apakšpunkts</w:t>
            </w:r>
          </w:p>
        </w:tc>
        <w:tc>
          <w:tcPr>
            <w:tcW w:w="891" w:type="pct"/>
            <w:gridSpan w:val="8"/>
          </w:tcPr>
          <w:p w:rsidR="00CC49E1" w:rsidRPr="00660FC3" w:rsidRDefault="00CC49E1" w:rsidP="003F4B76">
            <w:r w:rsidRPr="00660FC3">
              <w:rPr>
                <w:sz w:val="22"/>
                <w:szCs w:val="22"/>
              </w:rPr>
              <w:t>Likumprojekta 40.panta pirmā daļa</w:t>
            </w:r>
          </w:p>
        </w:tc>
        <w:tc>
          <w:tcPr>
            <w:tcW w:w="659" w:type="pct"/>
            <w:gridSpan w:val="3"/>
          </w:tcPr>
          <w:p w:rsidR="00CC49E1" w:rsidRPr="00660FC3" w:rsidRDefault="00CC49E1" w:rsidP="008A7035">
            <w:pPr>
              <w:spacing w:before="100" w:beforeAutospacing="1" w:after="100" w:afterAutospacing="1"/>
              <w:jc w:val="both"/>
            </w:pPr>
            <w:r w:rsidRPr="00660FC3">
              <w:rPr>
                <w:sz w:val="22"/>
                <w:szCs w:val="22"/>
              </w:rPr>
              <w:t>Atbilst pilnībā</w:t>
            </w:r>
          </w:p>
        </w:tc>
        <w:tc>
          <w:tcPr>
            <w:tcW w:w="1651" w:type="pct"/>
            <w:gridSpan w:val="4"/>
          </w:tcPr>
          <w:p w:rsidR="00CC49E1" w:rsidRPr="00660FC3" w:rsidRDefault="00CC49E1" w:rsidP="008A7035">
            <w:pPr>
              <w:spacing w:before="100" w:beforeAutospacing="1" w:after="100" w:afterAutospacing="1"/>
            </w:pPr>
            <w:r w:rsidRPr="00660FC3">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FF5249">
            <w:pPr>
              <w:jc w:val="both"/>
            </w:pPr>
            <w:r w:rsidRPr="001576F6">
              <w:rPr>
                <w:sz w:val="22"/>
                <w:szCs w:val="22"/>
              </w:rPr>
              <w:t>i) apakšpunkts</w:t>
            </w:r>
          </w:p>
        </w:tc>
        <w:tc>
          <w:tcPr>
            <w:tcW w:w="891" w:type="pct"/>
            <w:gridSpan w:val="8"/>
          </w:tcPr>
          <w:p w:rsidR="00CC49E1" w:rsidRPr="001576F6" w:rsidRDefault="00CC49E1" w:rsidP="00D41950">
            <w:r w:rsidRPr="001576F6">
              <w:rPr>
                <w:sz w:val="22"/>
                <w:szCs w:val="22"/>
              </w:rPr>
              <w:t>Likumprojekta 1.panta 13.punkts</w:t>
            </w:r>
          </w:p>
        </w:tc>
        <w:tc>
          <w:tcPr>
            <w:tcW w:w="659" w:type="pct"/>
            <w:gridSpan w:val="3"/>
          </w:tcPr>
          <w:p w:rsidR="00CC49E1" w:rsidRPr="001576F6" w:rsidRDefault="00CC49E1" w:rsidP="008A7035">
            <w:pPr>
              <w:spacing w:before="100" w:beforeAutospacing="1" w:after="100" w:afterAutospacing="1"/>
              <w:jc w:val="both"/>
            </w:pPr>
            <w:r w:rsidRPr="001576F6">
              <w:rPr>
                <w:sz w:val="22"/>
                <w:szCs w:val="22"/>
              </w:rPr>
              <w:t>Atbilst pilnībā</w:t>
            </w:r>
          </w:p>
        </w:tc>
        <w:tc>
          <w:tcPr>
            <w:tcW w:w="1651" w:type="pct"/>
            <w:gridSpan w:val="4"/>
          </w:tcPr>
          <w:p w:rsidR="00CC49E1" w:rsidRPr="001576F6" w:rsidRDefault="00CC49E1" w:rsidP="008A7035">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586C71">
            <w:pPr>
              <w:jc w:val="both"/>
            </w:pPr>
            <w:r w:rsidRPr="001576F6">
              <w:rPr>
                <w:sz w:val="22"/>
                <w:szCs w:val="22"/>
              </w:rPr>
              <w:t>j) apakšpunkts</w:t>
            </w:r>
          </w:p>
        </w:tc>
        <w:tc>
          <w:tcPr>
            <w:tcW w:w="891" w:type="pct"/>
            <w:gridSpan w:val="8"/>
          </w:tcPr>
          <w:p w:rsidR="00CC49E1" w:rsidRPr="001576F6" w:rsidRDefault="00CC49E1" w:rsidP="00D41950">
            <w:r w:rsidRPr="001576F6">
              <w:rPr>
                <w:sz w:val="22"/>
                <w:szCs w:val="22"/>
              </w:rPr>
              <w:t>Likumprojekta 1.panta 13.punkts</w:t>
            </w:r>
          </w:p>
        </w:tc>
        <w:tc>
          <w:tcPr>
            <w:tcW w:w="659" w:type="pct"/>
            <w:gridSpan w:val="3"/>
          </w:tcPr>
          <w:p w:rsidR="00CC49E1" w:rsidRPr="001576F6" w:rsidRDefault="00CC49E1" w:rsidP="008A7035">
            <w:pPr>
              <w:spacing w:before="100" w:beforeAutospacing="1" w:after="100" w:afterAutospacing="1"/>
              <w:jc w:val="both"/>
            </w:pPr>
            <w:r w:rsidRPr="001576F6">
              <w:rPr>
                <w:sz w:val="22"/>
                <w:szCs w:val="22"/>
              </w:rPr>
              <w:t>Atbilst pilnībā</w:t>
            </w:r>
          </w:p>
        </w:tc>
        <w:tc>
          <w:tcPr>
            <w:tcW w:w="1651" w:type="pct"/>
            <w:gridSpan w:val="4"/>
          </w:tcPr>
          <w:p w:rsidR="00CC49E1" w:rsidRPr="001576F6" w:rsidRDefault="00CC49E1" w:rsidP="008A7035">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586C71">
            <w:pPr>
              <w:jc w:val="both"/>
            </w:pPr>
            <w:r w:rsidRPr="001576F6">
              <w:rPr>
                <w:sz w:val="22"/>
                <w:szCs w:val="22"/>
              </w:rPr>
              <w:t>k) apakšpunkts</w:t>
            </w:r>
          </w:p>
        </w:tc>
        <w:tc>
          <w:tcPr>
            <w:tcW w:w="891" w:type="pct"/>
            <w:gridSpan w:val="8"/>
          </w:tcPr>
          <w:p w:rsidR="00CC49E1" w:rsidRPr="001576F6" w:rsidRDefault="00CC49E1" w:rsidP="00D41950">
            <w:r w:rsidRPr="001576F6">
              <w:rPr>
                <w:sz w:val="22"/>
                <w:szCs w:val="22"/>
              </w:rPr>
              <w:t>Likumprojekta 1.panta 13.punkts</w:t>
            </w:r>
          </w:p>
        </w:tc>
        <w:tc>
          <w:tcPr>
            <w:tcW w:w="659" w:type="pct"/>
            <w:gridSpan w:val="3"/>
          </w:tcPr>
          <w:p w:rsidR="00CC49E1" w:rsidRPr="001576F6" w:rsidRDefault="00CC49E1" w:rsidP="008A7035">
            <w:pPr>
              <w:spacing w:before="100" w:beforeAutospacing="1" w:after="100" w:afterAutospacing="1"/>
              <w:jc w:val="both"/>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586C71">
            <w:pPr>
              <w:jc w:val="both"/>
            </w:pPr>
            <w:r w:rsidRPr="001576F6">
              <w:rPr>
                <w:sz w:val="22"/>
                <w:szCs w:val="22"/>
              </w:rPr>
              <w:t>l) apakšpunkts</w:t>
            </w:r>
          </w:p>
        </w:tc>
        <w:tc>
          <w:tcPr>
            <w:tcW w:w="891" w:type="pct"/>
            <w:gridSpan w:val="8"/>
          </w:tcPr>
          <w:p w:rsidR="00CC49E1" w:rsidRPr="001576F6" w:rsidRDefault="00CC49E1" w:rsidP="003F4B76">
            <w:r w:rsidRPr="001576F6">
              <w:rPr>
                <w:sz w:val="22"/>
                <w:szCs w:val="22"/>
              </w:rPr>
              <w:t>Bērnu tiesību aizsardzības likuma 3.pants</w:t>
            </w:r>
          </w:p>
        </w:tc>
        <w:tc>
          <w:tcPr>
            <w:tcW w:w="659" w:type="pct"/>
            <w:gridSpan w:val="3"/>
          </w:tcPr>
          <w:p w:rsidR="00CC49E1" w:rsidRPr="001576F6" w:rsidRDefault="00CC49E1" w:rsidP="008A7035">
            <w:pPr>
              <w:spacing w:before="100" w:beforeAutospacing="1" w:after="100" w:afterAutospacing="1"/>
              <w:jc w:val="both"/>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586C71">
            <w:pPr>
              <w:jc w:val="both"/>
            </w:pPr>
            <w:r w:rsidRPr="001576F6">
              <w:rPr>
                <w:sz w:val="22"/>
                <w:szCs w:val="22"/>
              </w:rPr>
              <w:t>m) apakšpunkts</w:t>
            </w:r>
          </w:p>
        </w:tc>
        <w:tc>
          <w:tcPr>
            <w:tcW w:w="891" w:type="pct"/>
            <w:gridSpan w:val="8"/>
          </w:tcPr>
          <w:p w:rsidR="00CC49E1" w:rsidRPr="001576F6" w:rsidRDefault="00CC49E1" w:rsidP="00BA7D2E">
            <w:r w:rsidRPr="001576F6">
              <w:rPr>
                <w:sz w:val="22"/>
                <w:szCs w:val="22"/>
              </w:rPr>
              <w:t>Likumprojekta 1.panta 6.punkts</w:t>
            </w:r>
          </w:p>
        </w:tc>
        <w:tc>
          <w:tcPr>
            <w:tcW w:w="659" w:type="pct"/>
            <w:gridSpan w:val="3"/>
          </w:tcPr>
          <w:p w:rsidR="00CC49E1" w:rsidRPr="001576F6" w:rsidRDefault="00CC49E1" w:rsidP="007353D3">
            <w:pPr>
              <w:spacing w:before="100" w:beforeAutospacing="1" w:after="100" w:afterAutospacing="1"/>
              <w:jc w:val="both"/>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586C71">
            <w:pPr>
              <w:jc w:val="both"/>
            </w:pPr>
            <w:r w:rsidRPr="001576F6">
              <w:rPr>
                <w:sz w:val="22"/>
                <w:szCs w:val="22"/>
              </w:rPr>
              <w:t>n) apakšpunkts</w:t>
            </w:r>
          </w:p>
        </w:tc>
        <w:tc>
          <w:tcPr>
            <w:tcW w:w="891" w:type="pct"/>
            <w:gridSpan w:val="8"/>
          </w:tcPr>
          <w:p w:rsidR="00CC49E1" w:rsidRPr="001576F6" w:rsidRDefault="00CC49E1" w:rsidP="00A852A4">
            <w:r w:rsidRPr="001576F6">
              <w:rPr>
                <w:sz w:val="22"/>
                <w:szCs w:val="22"/>
              </w:rPr>
              <w:t>Likumprojekta 6.panta sestā daļa</w:t>
            </w:r>
          </w:p>
        </w:tc>
        <w:tc>
          <w:tcPr>
            <w:tcW w:w="659" w:type="pct"/>
            <w:gridSpan w:val="3"/>
          </w:tcPr>
          <w:p w:rsidR="00CC49E1" w:rsidRPr="001576F6" w:rsidRDefault="00CC49E1" w:rsidP="007353D3">
            <w:pPr>
              <w:spacing w:before="100" w:beforeAutospacing="1" w:after="100" w:afterAutospacing="1"/>
              <w:jc w:val="both"/>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586C71">
            <w:pPr>
              <w:jc w:val="both"/>
            </w:pPr>
            <w:r w:rsidRPr="001576F6">
              <w:rPr>
                <w:sz w:val="22"/>
                <w:szCs w:val="22"/>
              </w:rPr>
              <w:t>o) apakšpunkts</w:t>
            </w:r>
          </w:p>
        </w:tc>
        <w:tc>
          <w:tcPr>
            <w:tcW w:w="891" w:type="pct"/>
            <w:gridSpan w:val="8"/>
          </w:tcPr>
          <w:p w:rsidR="00CC49E1" w:rsidRPr="001576F6" w:rsidRDefault="00CC49E1" w:rsidP="003F4B76">
            <w:r w:rsidRPr="001576F6">
              <w:rPr>
                <w:sz w:val="22"/>
                <w:szCs w:val="22"/>
              </w:rPr>
              <w:t>Likumprojekta 59.pants</w:t>
            </w:r>
          </w:p>
        </w:tc>
        <w:tc>
          <w:tcPr>
            <w:tcW w:w="659" w:type="pct"/>
            <w:gridSpan w:val="3"/>
          </w:tcPr>
          <w:p w:rsidR="00CC49E1" w:rsidRPr="001576F6" w:rsidRDefault="00CC49E1" w:rsidP="007353D3">
            <w:pPr>
              <w:spacing w:before="100" w:beforeAutospacing="1" w:after="100" w:afterAutospacing="1"/>
              <w:jc w:val="both"/>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586C71">
            <w:pPr>
              <w:jc w:val="both"/>
            </w:pPr>
            <w:r w:rsidRPr="001576F6">
              <w:rPr>
                <w:sz w:val="22"/>
                <w:szCs w:val="22"/>
              </w:rPr>
              <w:t>p) apakšpunkts</w:t>
            </w:r>
          </w:p>
        </w:tc>
        <w:tc>
          <w:tcPr>
            <w:tcW w:w="891" w:type="pct"/>
            <w:gridSpan w:val="8"/>
          </w:tcPr>
          <w:p w:rsidR="00CC49E1" w:rsidRPr="001576F6" w:rsidRDefault="00CC49E1" w:rsidP="00BA7D2E">
            <w:r w:rsidRPr="001576F6">
              <w:rPr>
                <w:sz w:val="22"/>
                <w:szCs w:val="22"/>
              </w:rPr>
              <w:t>Likumprojekta 1.panta 8.punkts un 3.panta pirmā daļa</w:t>
            </w:r>
          </w:p>
        </w:tc>
        <w:tc>
          <w:tcPr>
            <w:tcW w:w="659" w:type="pct"/>
            <w:gridSpan w:val="3"/>
          </w:tcPr>
          <w:p w:rsidR="00CC49E1" w:rsidRPr="001576F6" w:rsidRDefault="00CC49E1" w:rsidP="007353D3">
            <w:pPr>
              <w:spacing w:before="100" w:beforeAutospacing="1" w:after="100" w:afterAutospacing="1"/>
              <w:jc w:val="both"/>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586C71">
            <w:pPr>
              <w:jc w:val="both"/>
            </w:pPr>
            <w:r w:rsidRPr="001576F6">
              <w:rPr>
                <w:sz w:val="22"/>
                <w:szCs w:val="22"/>
              </w:rPr>
              <w:t>q) apakšpunkts</w:t>
            </w:r>
          </w:p>
        </w:tc>
        <w:tc>
          <w:tcPr>
            <w:tcW w:w="891" w:type="pct"/>
            <w:gridSpan w:val="8"/>
          </w:tcPr>
          <w:p w:rsidR="00CC49E1" w:rsidRPr="001576F6" w:rsidRDefault="00CC49E1" w:rsidP="003F4B76">
            <w:r w:rsidRPr="001576F6">
              <w:rPr>
                <w:sz w:val="22"/>
                <w:szCs w:val="22"/>
              </w:rPr>
              <w:t>Likumprojekta 35.panta pirmā daļa</w:t>
            </w:r>
          </w:p>
        </w:tc>
        <w:tc>
          <w:tcPr>
            <w:tcW w:w="659" w:type="pct"/>
            <w:gridSpan w:val="3"/>
          </w:tcPr>
          <w:p w:rsidR="00CC49E1" w:rsidRPr="001576F6" w:rsidRDefault="00CC49E1" w:rsidP="007353D3">
            <w:pPr>
              <w:spacing w:before="100" w:beforeAutospacing="1" w:after="100" w:afterAutospacing="1"/>
              <w:jc w:val="both"/>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586C71">
            <w:pPr>
              <w:jc w:val="both"/>
            </w:pPr>
            <w:r w:rsidRPr="00866D59">
              <w:rPr>
                <w:sz w:val="22"/>
                <w:szCs w:val="22"/>
              </w:rPr>
              <w:t>3.pants</w:t>
            </w:r>
          </w:p>
        </w:tc>
        <w:tc>
          <w:tcPr>
            <w:tcW w:w="776" w:type="pct"/>
            <w:gridSpan w:val="5"/>
          </w:tcPr>
          <w:p w:rsidR="00CC49E1" w:rsidRPr="001576F6" w:rsidRDefault="00CC49E1" w:rsidP="00AA5EAC">
            <w:pPr>
              <w:jc w:val="both"/>
            </w:pPr>
            <w:r w:rsidRPr="001576F6">
              <w:rPr>
                <w:sz w:val="22"/>
                <w:szCs w:val="22"/>
              </w:rPr>
              <w:t>1.punkts</w:t>
            </w:r>
          </w:p>
        </w:tc>
        <w:tc>
          <w:tcPr>
            <w:tcW w:w="891" w:type="pct"/>
            <w:gridSpan w:val="8"/>
          </w:tcPr>
          <w:p w:rsidR="00CC49E1" w:rsidRPr="001576F6" w:rsidRDefault="00CC49E1" w:rsidP="00A852A4">
            <w:r w:rsidRPr="001576F6">
              <w:rPr>
                <w:sz w:val="22"/>
                <w:szCs w:val="22"/>
              </w:rPr>
              <w:t>Likumprojekta 2.pants, 6.panta pirmā, otrā un ceturtā daļa un 59.pants</w:t>
            </w:r>
          </w:p>
        </w:tc>
        <w:tc>
          <w:tcPr>
            <w:tcW w:w="659" w:type="pct"/>
            <w:gridSpan w:val="3"/>
          </w:tcPr>
          <w:p w:rsidR="00CC49E1" w:rsidRPr="001576F6" w:rsidRDefault="00CC49E1" w:rsidP="007353D3">
            <w:pPr>
              <w:spacing w:before="100" w:beforeAutospacing="1" w:after="100" w:afterAutospacing="1"/>
              <w:jc w:val="both"/>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586C71">
            <w:pPr>
              <w:jc w:val="both"/>
            </w:pPr>
            <w:r w:rsidRPr="001576F6">
              <w:rPr>
                <w:sz w:val="22"/>
                <w:szCs w:val="22"/>
              </w:rPr>
              <w:t>2.punkts</w:t>
            </w:r>
          </w:p>
        </w:tc>
        <w:tc>
          <w:tcPr>
            <w:tcW w:w="891" w:type="pct"/>
            <w:gridSpan w:val="8"/>
          </w:tcPr>
          <w:p w:rsidR="00CC49E1" w:rsidRPr="001576F6" w:rsidRDefault="00CC49E1" w:rsidP="00A852A4">
            <w:r w:rsidRPr="001576F6">
              <w:rPr>
                <w:sz w:val="22"/>
                <w:szCs w:val="22"/>
              </w:rPr>
              <w:t>Likumprojekta 6.panta pirmā un otrā daļa</w:t>
            </w:r>
          </w:p>
        </w:tc>
        <w:tc>
          <w:tcPr>
            <w:tcW w:w="659" w:type="pct"/>
            <w:gridSpan w:val="3"/>
          </w:tcPr>
          <w:p w:rsidR="00CC49E1" w:rsidRPr="001576F6" w:rsidRDefault="00CC49E1" w:rsidP="007353D3">
            <w:pPr>
              <w:spacing w:before="100" w:beforeAutospacing="1" w:after="100" w:afterAutospacing="1"/>
              <w:jc w:val="both"/>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586C71">
            <w:pPr>
              <w:jc w:val="both"/>
            </w:pPr>
            <w:r w:rsidRPr="001576F6">
              <w:rPr>
                <w:sz w:val="22"/>
                <w:szCs w:val="22"/>
              </w:rPr>
              <w:t>3.punkts</w:t>
            </w:r>
          </w:p>
        </w:tc>
        <w:tc>
          <w:tcPr>
            <w:tcW w:w="891" w:type="pct"/>
            <w:gridSpan w:val="8"/>
          </w:tcPr>
          <w:p w:rsidR="00CC49E1" w:rsidRPr="001576F6" w:rsidRDefault="00CC49E1" w:rsidP="003F4B76">
            <w:r w:rsidRPr="001576F6">
              <w:rPr>
                <w:sz w:val="22"/>
                <w:szCs w:val="22"/>
              </w:rPr>
              <w:t>Informāciju par tiesību normā paredzēto rīcības brīvības izmantošanu skatīt tabulas nobeigumā.</w:t>
            </w:r>
          </w:p>
        </w:tc>
        <w:tc>
          <w:tcPr>
            <w:tcW w:w="659" w:type="pct"/>
            <w:gridSpan w:val="3"/>
          </w:tcPr>
          <w:p w:rsidR="00CC49E1" w:rsidRPr="001576F6" w:rsidRDefault="00CC49E1" w:rsidP="001A6961">
            <w:pPr>
              <w:spacing w:before="100" w:beforeAutospacing="1" w:after="100" w:afterAutospacing="1"/>
              <w:jc w:val="both"/>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586C71">
            <w:pPr>
              <w:jc w:val="both"/>
            </w:pPr>
            <w:r w:rsidRPr="00866D59">
              <w:rPr>
                <w:sz w:val="22"/>
                <w:szCs w:val="22"/>
              </w:rPr>
              <w:t>4.pants</w:t>
            </w:r>
          </w:p>
        </w:tc>
        <w:tc>
          <w:tcPr>
            <w:tcW w:w="776" w:type="pct"/>
            <w:gridSpan w:val="5"/>
          </w:tcPr>
          <w:p w:rsidR="00CC49E1" w:rsidRPr="001576F6" w:rsidRDefault="00CC49E1" w:rsidP="00586C71">
            <w:pPr>
              <w:jc w:val="both"/>
            </w:pPr>
            <w:r w:rsidRPr="001576F6">
              <w:rPr>
                <w:sz w:val="22"/>
                <w:szCs w:val="22"/>
              </w:rPr>
              <w:t>1.punkts</w:t>
            </w:r>
          </w:p>
        </w:tc>
        <w:tc>
          <w:tcPr>
            <w:tcW w:w="891" w:type="pct"/>
            <w:gridSpan w:val="8"/>
          </w:tcPr>
          <w:p w:rsidR="00CC49E1" w:rsidRPr="001576F6" w:rsidRDefault="00CC49E1" w:rsidP="003F4B76">
            <w:r w:rsidRPr="001576F6">
              <w:rPr>
                <w:sz w:val="22"/>
                <w:szCs w:val="22"/>
              </w:rPr>
              <w:t>Likumprojekta 28.pants</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586C71">
            <w:pPr>
              <w:jc w:val="both"/>
            </w:pPr>
            <w:r w:rsidRPr="001576F6">
              <w:rPr>
                <w:sz w:val="22"/>
                <w:szCs w:val="22"/>
              </w:rPr>
              <w:t xml:space="preserve">2.punkts </w:t>
            </w:r>
          </w:p>
          <w:p w:rsidR="00CC49E1" w:rsidRPr="001576F6" w:rsidRDefault="00CC49E1" w:rsidP="00586C71">
            <w:pPr>
              <w:jc w:val="both"/>
            </w:pPr>
            <w:r w:rsidRPr="001576F6">
              <w:rPr>
                <w:sz w:val="22"/>
                <w:szCs w:val="22"/>
              </w:rPr>
              <w:t>a) apakšpunkts</w:t>
            </w:r>
          </w:p>
        </w:tc>
        <w:tc>
          <w:tcPr>
            <w:tcW w:w="891" w:type="pct"/>
            <w:gridSpan w:val="8"/>
          </w:tcPr>
          <w:p w:rsidR="00CC49E1" w:rsidRPr="001576F6" w:rsidRDefault="00CC49E1" w:rsidP="00070070">
            <w:r w:rsidRPr="001576F6">
              <w:rPr>
                <w:sz w:val="22"/>
                <w:szCs w:val="22"/>
              </w:rPr>
              <w:t>Inf. tab. nobeig.</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AA5EAC">
            <w:pPr>
              <w:jc w:val="both"/>
            </w:pPr>
            <w:r w:rsidRPr="001576F6">
              <w:rPr>
                <w:sz w:val="22"/>
                <w:szCs w:val="22"/>
              </w:rPr>
              <w:t>2.punkts</w:t>
            </w:r>
          </w:p>
          <w:p w:rsidR="00CC49E1" w:rsidRPr="001576F6" w:rsidRDefault="00CC49E1" w:rsidP="00AA5EAC">
            <w:pPr>
              <w:jc w:val="both"/>
            </w:pPr>
            <w:r w:rsidRPr="001576F6">
              <w:rPr>
                <w:sz w:val="22"/>
                <w:szCs w:val="22"/>
              </w:rPr>
              <w:t>b) apakšpunkts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D868E8">
            <w:pPr>
              <w:jc w:val="both"/>
            </w:pPr>
            <w:r w:rsidRPr="001576F6">
              <w:rPr>
                <w:sz w:val="22"/>
                <w:szCs w:val="22"/>
              </w:rPr>
              <w:t>3.punkts</w:t>
            </w:r>
          </w:p>
        </w:tc>
        <w:tc>
          <w:tcPr>
            <w:tcW w:w="891" w:type="pct"/>
            <w:gridSpan w:val="8"/>
          </w:tcPr>
          <w:p w:rsidR="00CC49E1" w:rsidRPr="001576F6" w:rsidRDefault="00CC49E1" w:rsidP="003F4B76">
            <w:r w:rsidRPr="001576F6">
              <w:rPr>
                <w:color w:val="000000"/>
                <w:sz w:val="22"/>
                <w:szCs w:val="22"/>
              </w:rPr>
              <w:t>MK noteikumi Nr.811 „Pilsonības un migrācijas lietu pārvaldes nolikums” (03.10.2006.)</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586C71">
            <w:pPr>
              <w:jc w:val="both"/>
            </w:pPr>
            <w:r w:rsidRPr="001576F6">
              <w:rPr>
                <w:sz w:val="22"/>
                <w:szCs w:val="22"/>
              </w:rPr>
              <w:t>4.punkts</w:t>
            </w:r>
          </w:p>
        </w:tc>
        <w:tc>
          <w:tcPr>
            <w:tcW w:w="891" w:type="pct"/>
            <w:gridSpan w:val="8"/>
          </w:tcPr>
          <w:p w:rsidR="00CC49E1" w:rsidRPr="001576F6" w:rsidRDefault="00CC49E1" w:rsidP="0034240C">
            <w:r w:rsidRPr="001576F6">
              <w:rPr>
                <w:sz w:val="22"/>
                <w:szCs w:val="22"/>
              </w:rPr>
              <w:t>Inf. tab. nobeig.</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586C71">
            <w:pPr>
              <w:jc w:val="both"/>
            </w:pPr>
            <w:r w:rsidRPr="001576F6">
              <w:rPr>
                <w:sz w:val="22"/>
                <w:szCs w:val="22"/>
              </w:rPr>
              <w:t>5.punkts</w:t>
            </w:r>
          </w:p>
        </w:tc>
        <w:tc>
          <w:tcPr>
            <w:tcW w:w="891" w:type="pct"/>
            <w:gridSpan w:val="8"/>
          </w:tcPr>
          <w:p w:rsidR="00CC49E1" w:rsidRPr="001576F6" w:rsidRDefault="00CC49E1" w:rsidP="00A852A4">
            <w:r w:rsidRPr="001576F6">
              <w:rPr>
                <w:sz w:val="22"/>
                <w:szCs w:val="22"/>
              </w:rPr>
              <w:t xml:space="preserve">Likumprojekta 6.panta pirmā un otrā daļa </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1323" w:type="pct"/>
            <w:gridSpan w:val="10"/>
          </w:tcPr>
          <w:p w:rsidR="00CC49E1" w:rsidRPr="001576F6" w:rsidRDefault="00CC49E1" w:rsidP="00586C71">
            <w:pPr>
              <w:jc w:val="both"/>
            </w:pPr>
            <w:r w:rsidRPr="00BF18D1">
              <w:rPr>
                <w:sz w:val="22"/>
                <w:szCs w:val="22"/>
              </w:rPr>
              <w:t>5.pants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sidP="00154441">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154441">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586C71">
            <w:pPr>
              <w:jc w:val="both"/>
            </w:pPr>
            <w:r w:rsidRPr="00BF18D1">
              <w:rPr>
                <w:sz w:val="22"/>
                <w:szCs w:val="22"/>
              </w:rPr>
              <w:t>6.pants</w:t>
            </w:r>
          </w:p>
        </w:tc>
        <w:tc>
          <w:tcPr>
            <w:tcW w:w="776" w:type="pct"/>
            <w:gridSpan w:val="5"/>
          </w:tcPr>
          <w:p w:rsidR="00CC49E1" w:rsidRPr="001576F6" w:rsidRDefault="00CC49E1" w:rsidP="00586C71">
            <w:pPr>
              <w:jc w:val="both"/>
            </w:pPr>
            <w:r w:rsidRPr="001576F6">
              <w:rPr>
                <w:sz w:val="22"/>
                <w:szCs w:val="22"/>
              </w:rPr>
              <w:t>1.punkta 1.ievilkums</w:t>
            </w:r>
          </w:p>
        </w:tc>
        <w:tc>
          <w:tcPr>
            <w:tcW w:w="891" w:type="pct"/>
            <w:gridSpan w:val="8"/>
          </w:tcPr>
          <w:p w:rsidR="00CC49E1" w:rsidRPr="001576F6" w:rsidRDefault="00CC49E1" w:rsidP="00A852A4">
            <w:r w:rsidRPr="001576F6">
              <w:rPr>
                <w:sz w:val="22"/>
                <w:szCs w:val="22"/>
              </w:rPr>
              <w:t>Likumprojekta 6.panta otrā daļa un 7.panta pirmās daļas 1.punkts</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CF53DC">
            <w:pPr>
              <w:jc w:val="both"/>
            </w:pPr>
            <w:r w:rsidRPr="001576F6">
              <w:rPr>
                <w:sz w:val="22"/>
                <w:szCs w:val="22"/>
              </w:rPr>
              <w:t>1.punkta 2.ievilkums</w:t>
            </w:r>
          </w:p>
        </w:tc>
        <w:tc>
          <w:tcPr>
            <w:tcW w:w="891" w:type="pct"/>
            <w:gridSpan w:val="8"/>
          </w:tcPr>
          <w:p w:rsidR="00CC49E1" w:rsidRPr="001576F6" w:rsidRDefault="00CC49E1" w:rsidP="00A852A4">
            <w:r w:rsidRPr="001576F6">
              <w:rPr>
                <w:sz w:val="22"/>
                <w:szCs w:val="22"/>
              </w:rPr>
              <w:t>Likumprojekta 6.panta ceturtā daļa un 7.panta pirmās daļas 1.punkts</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CF53DC">
            <w:pPr>
              <w:jc w:val="both"/>
            </w:pPr>
            <w:r w:rsidRPr="001576F6">
              <w:rPr>
                <w:sz w:val="22"/>
                <w:szCs w:val="22"/>
              </w:rPr>
              <w:t>1.punkta 3.ievilkums</w:t>
            </w:r>
          </w:p>
        </w:tc>
        <w:tc>
          <w:tcPr>
            <w:tcW w:w="891" w:type="pct"/>
            <w:gridSpan w:val="8"/>
          </w:tcPr>
          <w:p w:rsidR="00CC49E1" w:rsidRPr="001576F6" w:rsidRDefault="00CC49E1" w:rsidP="00A852A4">
            <w:pPr>
              <w:jc w:val="both"/>
            </w:pPr>
            <w:r w:rsidRPr="001576F6">
              <w:rPr>
                <w:sz w:val="22"/>
                <w:szCs w:val="22"/>
              </w:rPr>
              <w:t>Likumprojekta 6.panta ceturtā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CF53DC">
            <w:pPr>
              <w:jc w:val="both"/>
            </w:pPr>
            <w:r w:rsidRPr="001576F6">
              <w:rPr>
                <w:sz w:val="22"/>
                <w:szCs w:val="22"/>
              </w:rPr>
              <w:t>2.punkts</w:t>
            </w:r>
          </w:p>
        </w:tc>
        <w:tc>
          <w:tcPr>
            <w:tcW w:w="891" w:type="pct"/>
            <w:gridSpan w:val="8"/>
          </w:tcPr>
          <w:p w:rsidR="00CC49E1" w:rsidRPr="001576F6" w:rsidRDefault="00CC49E1" w:rsidP="00A852A4">
            <w:pPr>
              <w:jc w:val="both"/>
            </w:pPr>
            <w:r w:rsidRPr="001576F6">
              <w:rPr>
                <w:sz w:val="22"/>
                <w:szCs w:val="22"/>
              </w:rPr>
              <w:t>Likumprojekta 6.panta pirmā, otrā, trešā un ceturtā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586C71">
            <w:pPr>
              <w:jc w:val="both"/>
            </w:pPr>
            <w:r w:rsidRPr="001576F6">
              <w:rPr>
                <w:sz w:val="22"/>
                <w:szCs w:val="22"/>
              </w:rPr>
              <w:t>3.punkts</w:t>
            </w:r>
          </w:p>
        </w:tc>
        <w:tc>
          <w:tcPr>
            <w:tcW w:w="891" w:type="pct"/>
            <w:gridSpan w:val="8"/>
          </w:tcPr>
          <w:p w:rsidR="00CC49E1" w:rsidRPr="001576F6" w:rsidRDefault="00CC49E1" w:rsidP="00A852A4">
            <w:r w:rsidRPr="001576F6">
              <w:rPr>
                <w:sz w:val="22"/>
                <w:szCs w:val="22"/>
              </w:rPr>
              <w:t>Likumprojekta 6.panta pirmā, otrā, trešā un ceturtā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586C71">
            <w:pPr>
              <w:jc w:val="both"/>
            </w:pPr>
            <w:r w:rsidRPr="001576F6">
              <w:rPr>
                <w:sz w:val="22"/>
                <w:szCs w:val="22"/>
              </w:rPr>
              <w:t>4.punkts</w:t>
            </w:r>
          </w:p>
        </w:tc>
        <w:tc>
          <w:tcPr>
            <w:tcW w:w="891" w:type="pct"/>
            <w:gridSpan w:val="8"/>
          </w:tcPr>
          <w:p w:rsidR="00CC49E1" w:rsidRPr="001576F6" w:rsidRDefault="00CC49E1" w:rsidP="00A852A4">
            <w:r w:rsidRPr="001576F6">
              <w:rPr>
                <w:sz w:val="22"/>
                <w:szCs w:val="22"/>
              </w:rPr>
              <w:t>Likumprojekta 6.panta pirmā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586C71">
            <w:pPr>
              <w:jc w:val="both"/>
            </w:pPr>
            <w:r w:rsidRPr="001576F6">
              <w:rPr>
                <w:sz w:val="22"/>
                <w:szCs w:val="22"/>
              </w:rPr>
              <w:t>5.punkts</w:t>
            </w:r>
          </w:p>
        </w:tc>
        <w:tc>
          <w:tcPr>
            <w:tcW w:w="891" w:type="pct"/>
            <w:gridSpan w:val="8"/>
          </w:tcPr>
          <w:p w:rsidR="00CC49E1" w:rsidRPr="001576F6" w:rsidRDefault="00CC49E1" w:rsidP="00A852A4">
            <w:r w:rsidRPr="001576F6">
              <w:rPr>
                <w:sz w:val="22"/>
                <w:szCs w:val="22"/>
              </w:rPr>
              <w:t>Likumprojekta 7.panta pirmās daļas 1.punkts</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586C71">
            <w:pPr>
              <w:jc w:val="both"/>
            </w:pPr>
            <w:r w:rsidRPr="00BF18D1">
              <w:rPr>
                <w:sz w:val="22"/>
                <w:szCs w:val="22"/>
              </w:rPr>
              <w:t>7.pants</w:t>
            </w:r>
          </w:p>
        </w:tc>
        <w:tc>
          <w:tcPr>
            <w:tcW w:w="776" w:type="pct"/>
            <w:gridSpan w:val="5"/>
          </w:tcPr>
          <w:p w:rsidR="00CC49E1" w:rsidRPr="001576F6" w:rsidRDefault="00CC49E1" w:rsidP="00586C71">
            <w:pPr>
              <w:jc w:val="both"/>
            </w:pPr>
            <w:r w:rsidRPr="001576F6">
              <w:rPr>
                <w:sz w:val="22"/>
                <w:szCs w:val="22"/>
              </w:rPr>
              <w:t>1.punkts</w:t>
            </w:r>
          </w:p>
        </w:tc>
        <w:tc>
          <w:tcPr>
            <w:tcW w:w="891" w:type="pct"/>
            <w:gridSpan w:val="8"/>
          </w:tcPr>
          <w:p w:rsidR="00CC49E1" w:rsidRPr="001576F6" w:rsidRDefault="00CC49E1" w:rsidP="00A852A4">
            <w:r w:rsidRPr="001576F6">
              <w:rPr>
                <w:sz w:val="22"/>
                <w:szCs w:val="22"/>
              </w:rPr>
              <w:t xml:space="preserve">Likumprojekta 6.panta pirmā un otrā daļa </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CF53DC">
            <w:pPr>
              <w:jc w:val="both"/>
            </w:pPr>
            <w:r w:rsidRPr="001576F6">
              <w:rPr>
                <w:sz w:val="22"/>
                <w:szCs w:val="22"/>
              </w:rPr>
              <w:t>2.punkta 1.ievilkums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CF53DC">
            <w:pPr>
              <w:jc w:val="both"/>
            </w:pPr>
            <w:r w:rsidRPr="001576F6">
              <w:rPr>
                <w:sz w:val="22"/>
                <w:szCs w:val="22"/>
              </w:rPr>
              <w:t>2.punkta 2.ievilkums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586C71">
            <w:pPr>
              <w:jc w:val="both"/>
            </w:pPr>
            <w:r w:rsidRPr="001576F6">
              <w:rPr>
                <w:sz w:val="22"/>
                <w:szCs w:val="22"/>
              </w:rPr>
              <w:t>3.punkts</w:t>
            </w:r>
          </w:p>
        </w:tc>
        <w:tc>
          <w:tcPr>
            <w:tcW w:w="891" w:type="pct"/>
            <w:gridSpan w:val="8"/>
          </w:tcPr>
          <w:p w:rsidR="00CC49E1" w:rsidRPr="001576F6" w:rsidRDefault="00CC49E1" w:rsidP="00EE1CBF">
            <w:r w:rsidRPr="001576F6">
              <w:rPr>
                <w:sz w:val="22"/>
                <w:szCs w:val="22"/>
              </w:rPr>
              <w:t>Civillikuma 177.pants, Administratīvā procesa likuma (turpmāk – APL)</w:t>
            </w:r>
          </w:p>
          <w:p w:rsidR="00CC49E1" w:rsidRPr="001576F6" w:rsidRDefault="00CC49E1" w:rsidP="00EE1CBF">
            <w:r w:rsidRPr="001576F6">
              <w:rPr>
                <w:sz w:val="22"/>
                <w:szCs w:val="22"/>
              </w:rPr>
              <w:t>21.panta otrā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586C71">
            <w:pPr>
              <w:jc w:val="both"/>
            </w:pPr>
            <w:r w:rsidRPr="001576F6">
              <w:rPr>
                <w:sz w:val="22"/>
                <w:szCs w:val="22"/>
              </w:rPr>
              <w:t>4.punkts</w:t>
            </w:r>
          </w:p>
        </w:tc>
        <w:tc>
          <w:tcPr>
            <w:tcW w:w="891" w:type="pct"/>
            <w:gridSpan w:val="8"/>
          </w:tcPr>
          <w:p w:rsidR="00CC49E1" w:rsidRPr="001576F6" w:rsidRDefault="00CC49E1" w:rsidP="003F4B76">
            <w:r w:rsidRPr="001576F6">
              <w:rPr>
                <w:sz w:val="22"/>
                <w:szCs w:val="22"/>
              </w:rPr>
              <w:t>Likumprojekta 6.panta septītā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586C71">
            <w:pPr>
              <w:jc w:val="both"/>
            </w:pPr>
            <w:r w:rsidRPr="001576F6">
              <w:rPr>
                <w:sz w:val="22"/>
                <w:szCs w:val="22"/>
              </w:rPr>
              <w:t xml:space="preserve">5.punkts </w:t>
            </w:r>
          </w:p>
          <w:p w:rsidR="00CC49E1" w:rsidRPr="001576F6" w:rsidRDefault="00CC49E1" w:rsidP="00586C71">
            <w:pPr>
              <w:jc w:val="both"/>
            </w:pPr>
            <w:r w:rsidRPr="001576F6">
              <w:rPr>
                <w:sz w:val="22"/>
                <w:szCs w:val="22"/>
              </w:rPr>
              <w:t>a) apakšpunkts</w:t>
            </w:r>
          </w:p>
        </w:tc>
        <w:tc>
          <w:tcPr>
            <w:tcW w:w="891" w:type="pct"/>
            <w:gridSpan w:val="8"/>
          </w:tcPr>
          <w:p w:rsidR="00CC49E1" w:rsidRPr="001576F6" w:rsidRDefault="00CC49E1" w:rsidP="00A852A4">
            <w:r w:rsidRPr="001576F6">
              <w:rPr>
                <w:sz w:val="22"/>
                <w:szCs w:val="22"/>
              </w:rPr>
              <w:t>Likumprojekta 6.panta sestā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CF53DC">
            <w:pPr>
              <w:jc w:val="both"/>
            </w:pPr>
            <w:r w:rsidRPr="001576F6">
              <w:rPr>
                <w:sz w:val="22"/>
                <w:szCs w:val="22"/>
              </w:rPr>
              <w:t xml:space="preserve">5.punkts </w:t>
            </w:r>
          </w:p>
          <w:p w:rsidR="00CC49E1" w:rsidRPr="001576F6" w:rsidRDefault="00CC49E1" w:rsidP="00CF53DC">
            <w:pPr>
              <w:jc w:val="both"/>
            </w:pPr>
            <w:r w:rsidRPr="001576F6">
              <w:rPr>
                <w:sz w:val="22"/>
                <w:szCs w:val="22"/>
              </w:rPr>
              <w:t>b) apakšpunkts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CF53DC">
            <w:pPr>
              <w:jc w:val="both"/>
            </w:pPr>
            <w:r w:rsidRPr="001576F6">
              <w:rPr>
                <w:sz w:val="22"/>
                <w:szCs w:val="22"/>
              </w:rPr>
              <w:t xml:space="preserve">5.punkts </w:t>
            </w:r>
          </w:p>
          <w:p w:rsidR="00CC49E1" w:rsidRPr="001576F6" w:rsidRDefault="00CC49E1" w:rsidP="00CF53DC">
            <w:pPr>
              <w:jc w:val="both"/>
            </w:pPr>
            <w:r w:rsidRPr="001576F6">
              <w:rPr>
                <w:sz w:val="22"/>
                <w:szCs w:val="22"/>
              </w:rPr>
              <w:t>c) apakšpunkts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586C71">
            <w:pPr>
              <w:jc w:val="both"/>
            </w:pPr>
            <w:r w:rsidRPr="00BF18D1">
              <w:rPr>
                <w:sz w:val="22"/>
                <w:szCs w:val="22"/>
              </w:rPr>
              <w:t>8.pants</w:t>
            </w:r>
          </w:p>
        </w:tc>
        <w:tc>
          <w:tcPr>
            <w:tcW w:w="776" w:type="pct"/>
            <w:gridSpan w:val="5"/>
          </w:tcPr>
          <w:p w:rsidR="00CC49E1" w:rsidRPr="001576F6" w:rsidRDefault="00CC49E1" w:rsidP="00D9119F">
            <w:pPr>
              <w:jc w:val="both"/>
            </w:pPr>
            <w:r w:rsidRPr="001576F6">
              <w:rPr>
                <w:sz w:val="22"/>
                <w:szCs w:val="22"/>
              </w:rPr>
              <w:t>1.punkts</w:t>
            </w:r>
          </w:p>
        </w:tc>
        <w:tc>
          <w:tcPr>
            <w:tcW w:w="891" w:type="pct"/>
            <w:gridSpan w:val="8"/>
          </w:tcPr>
          <w:p w:rsidR="00CC49E1" w:rsidRPr="001576F6" w:rsidRDefault="00CC49E1" w:rsidP="00A852A4">
            <w:pPr>
              <w:jc w:val="both"/>
            </w:pPr>
            <w:r w:rsidRPr="001576F6">
              <w:rPr>
                <w:sz w:val="22"/>
                <w:szCs w:val="22"/>
              </w:rPr>
              <w:t>Likumprojekta 6.panta piektā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D9119F">
            <w:pPr>
              <w:jc w:val="both"/>
            </w:pPr>
            <w:r w:rsidRPr="001576F6">
              <w:rPr>
                <w:sz w:val="22"/>
                <w:szCs w:val="22"/>
              </w:rPr>
              <w:t>2.punkts</w:t>
            </w:r>
          </w:p>
        </w:tc>
        <w:tc>
          <w:tcPr>
            <w:tcW w:w="891" w:type="pct"/>
            <w:gridSpan w:val="8"/>
          </w:tcPr>
          <w:p w:rsidR="00CC49E1" w:rsidRPr="001576F6" w:rsidRDefault="00CC49E1" w:rsidP="0034240C">
            <w:pPr>
              <w:jc w:val="both"/>
            </w:pPr>
            <w:r w:rsidRPr="001576F6">
              <w:rPr>
                <w:sz w:val="22"/>
                <w:szCs w:val="22"/>
              </w:rPr>
              <w:t>Likumprojekta 22.panta vienpadsmitā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586C71">
            <w:pPr>
              <w:jc w:val="both"/>
            </w:pPr>
            <w:r w:rsidRPr="00BF18D1">
              <w:rPr>
                <w:sz w:val="22"/>
                <w:szCs w:val="22"/>
              </w:rPr>
              <w:t>9.pants</w:t>
            </w:r>
          </w:p>
        </w:tc>
        <w:tc>
          <w:tcPr>
            <w:tcW w:w="776" w:type="pct"/>
            <w:gridSpan w:val="5"/>
          </w:tcPr>
          <w:p w:rsidR="00CC49E1" w:rsidRPr="001576F6" w:rsidRDefault="00CC49E1" w:rsidP="00D9119F">
            <w:pPr>
              <w:jc w:val="both"/>
            </w:pPr>
            <w:r w:rsidRPr="001576F6">
              <w:rPr>
                <w:sz w:val="22"/>
                <w:szCs w:val="22"/>
              </w:rPr>
              <w:t>1.punkts</w:t>
            </w:r>
          </w:p>
        </w:tc>
        <w:tc>
          <w:tcPr>
            <w:tcW w:w="891" w:type="pct"/>
            <w:gridSpan w:val="8"/>
          </w:tcPr>
          <w:p w:rsidR="00CC49E1" w:rsidRPr="001576F6" w:rsidRDefault="00CC49E1" w:rsidP="00A852A4">
            <w:r w:rsidRPr="001576F6">
              <w:rPr>
                <w:sz w:val="22"/>
                <w:szCs w:val="22"/>
              </w:rPr>
              <w:t>Likumprojekta 1.panta 11. punkts, 3.panta pirmā daļa un 48.panta trešā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D9119F">
            <w:pPr>
              <w:jc w:val="both"/>
            </w:pPr>
            <w:r w:rsidRPr="001576F6">
              <w:rPr>
                <w:sz w:val="22"/>
                <w:szCs w:val="22"/>
              </w:rPr>
              <w:t>2.punkts</w:t>
            </w:r>
          </w:p>
        </w:tc>
        <w:tc>
          <w:tcPr>
            <w:tcW w:w="891" w:type="pct"/>
            <w:gridSpan w:val="8"/>
          </w:tcPr>
          <w:p w:rsidR="00CC49E1" w:rsidRPr="001576F6" w:rsidRDefault="00CC49E1" w:rsidP="00452077">
            <w:r w:rsidRPr="001576F6">
              <w:rPr>
                <w:sz w:val="22"/>
                <w:szCs w:val="22"/>
              </w:rPr>
              <w:t xml:space="preserve">Likumprojekta </w:t>
            </w:r>
            <w:r w:rsidRPr="001576F6">
              <w:rPr>
                <w:sz w:val="22"/>
                <w:szCs w:val="22"/>
              </w:rPr>
              <w:lastRenderedPageBreak/>
              <w:t>3.panta ceturtā daļas 3.punkts, 48.panta trešā daļa</w:t>
            </w:r>
          </w:p>
        </w:tc>
        <w:tc>
          <w:tcPr>
            <w:tcW w:w="659" w:type="pct"/>
            <w:gridSpan w:val="3"/>
          </w:tcPr>
          <w:p w:rsidR="00CC49E1" w:rsidRPr="001576F6" w:rsidRDefault="00CC49E1" w:rsidP="007353D3">
            <w:pPr>
              <w:spacing w:before="100" w:beforeAutospacing="1" w:after="100" w:afterAutospacing="1"/>
            </w:pPr>
            <w:r w:rsidRPr="001576F6">
              <w:rPr>
                <w:sz w:val="22"/>
                <w:szCs w:val="22"/>
              </w:rPr>
              <w:lastRenderedPageBreak/>
              <w:t xml:space="preserve">Atbilst </w:t>
            </w:r>
            <w:r w:rsidRPr="001576F6">
              <w:rPr>
                <w:sz w:val="22"/>
                <w:szCs w:val="22"/>
              </w:rPr>
              <w:lastRenderedPageBreak/>
              <w:t>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lastRenderedPageBreak/>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D9119F">
            <w:pPr>
              <w:jc w:val="both"/>
            </w:pPr>
            <w:r w:rsidRPr="001576F6">
              <w:rPr>
                <w:sz w:val="22"/>
                <w:szCs w:val="22"/>
              </w:rPr>
              <w:t>3.punkts</w:t>
            </w:r>
          </w:p>
        </w:tc>
        <w:tc>
          <w:tcPr>
            <w:tcW w:w="891" w:type="pct"/>
            <w:gridSpan w:val="8"/>
          </w:tcPr>
          <w:p w:rsidR="00CC49E1" w:rsidRPr="001576F6" w:rsidRDefault="00CC49E1" w:rsidP="00452077">
            <w:r w:rsidRPr="001576F6">
              <w:rPr>
                <w:sz w:val="22"/>
                <w:szCs w:val="22"/>
              </w:rPr>
              <w:t>Likumprojekta 3.panta ceturtā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586C71">
            <w:pPr>
              <w:jc w:val="both"/>
            </w:pPr>
            <w:r w:rsidRPr="00BF18D1">
              <w:rPr>
                <w:sz w:val="22"/>
                <w:szCs w:val="22"/>
              </w:rPr>
              <w:t>10.pants</w:t>
            </w:r>
          </w:p>
        </w:tc>
        <w:tc>
          <w:tcPr>
            <w:tcW w:w="776" w:type="pct"/>
            <w:gridSpan w:val="5"/>
          </w:tcPr>
          <w:p w:rsidR="00CC49E1" w:rsidRPr="001576F6" w:rsidRDefault="00CC49E1" w:rsidP="00D9119F">
            <w:pPr>
              <w:jc w:val="both"/>
            </w:pPr>
            <w:r w:rsidRPr="001576F6">
              <w:rPr>
                <w:sz w:val="22"/>
                <w:szCs w:val="22"/>
              </w:rPr>
              <w:t>1.punkts</w:t>
            </w:r>
          </w:p>
        </w:tc>
        <w:tc>
          <w:tcPr>
            <w:tcW w:w="891" w:type="pct"/>
            <w:gridSpan w:val="8"/>
          </w:tcPr>
          <w:p w:rsidR="00CC49E1" w:rsidRPr="001576F6" w:rsidRDefault="00CC49E1" w:rsidP="00452077">
            <w:r w:rsidRPr="001576F6">
              <w:rPr>
                <w:sz w:val="22"/>
                <w:szCs w:val="22"/>
              </w:rPr>
              <w:t>Likumprojekta 32.panta vienpadsmitās daļas 1.punkts</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D9119F">
            <w:pPr>
              <w:jc w:val="both"/>
            </w:pPr>
            <w:r w:rsidRPr="001576F6">
              <w:rPr>
                <w:sz w:val="22"/>
                <w:szCs w:val="22"/>
              </w:rPr>
              <w:t>2.punkts</w:t>
            </w:r>
          </w:p>
        </w:tc>
        <w:tc>
          <w:tcPr>
            <w:tcW w:w="891" w:type="pct"/>
            <w:gridSpan w:val="8"/>
          </w:tcPr>
          <w:p w:rsidR="00CC49E1" w:rsidRPr="001576F6" w:rsidRDefault="00CC49E1" w:rsidP="00452077">
            <w:r w:rsidRPr="001576F6">
              <w:rPr>
                <w:sz w:val="22"/>
                <w:szCs w:val="22"/>
              </w:rPr>
              <w:t>Likumprojekta 32.panta pirmā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D9119F">
            <w:pPr>
              <w:jc w:val="both"/>
            </w:pPr>
            <w:r w:rsidRPr="001576F6">
              <w:rPr>
                <w:sz w:val="22"/>
                <w:szCs w:val="22"/>
              </w:rPr>
              <w:t xml:space="preserve">3.punkts </w:t>
            </w:r>
          </w:p>
          <w:p w:rsidR="00CC49E1" w:rsidRPr="001576F6" w:rsidRDefault="00CC49E1" w:rsidP="00D9119F">
            <w:pPr>
              <w:jc w:val="both"/>
            </w:pPr>
            <w:r w:rsidRPr="001576F6">
              <w:rPr>
                <w:sz w:val="22"/>
                <w:szCs w:val="22"/>
              </w:rPr>
              <w:t>a) apakšpunkts</w:t>
            </w:r>
          </w:p>
        </w:tc>
        <w:tc>
          <w:tcPr>
            <w:tcW w:w="891" w:type="pct"/>
            <w:gridSpan w:val="8"/>
          </w:tcPr>
          <w:p w:rsidR="00CC49E1" w:rsidRPr="001576F6" w:rsidRDefault="00CC49E1" w:rsidP="00452077">
            <w:r w:rsidRPr="001576F6">
              <w:rPr>
                <w:sz w:val="22"/>
                <w:szCs w:val="22"/>
              </w:rPr>
              <w:t>APL 5.pants, likumprojekta 32.panta otrā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CF53DC">
            <w:pPr>
              <w:jc w:val="both"/>
            </w:pPr>
            <w:r w:rsidRPr="001576F6">
              <w:rPr>
                <w:sz w:val="22"/>
                <w:szCs w:val="22"/>
              </w:rPr>
              <w:t xml:space="preserve">3.punkts </w:t>
            </w:r>
          </w:p>
          <w:p w:rsidR="00CC49E1" w:rsidRPr="001576F6" w:rsidRDefault="00CC49E1" w:rsidP="00CF53DC">
            <w:pPr>
              <w:jc w:val="both"/>
            </w:pPr>
            <w:r w:rsidRPr="001576F6">
              <w:rPr>
                <w:sz w:val="22"/>
                <w:szCs w:val="22"/>
              </w:rPr>
              <w:t>b) apakšpunkts</w:t>
            </w:r>
          </w:p>
        </w:tc>
        <w:tc>
          <w:tcPr>
            <w:tcW w:w="891" w:type="pct"/>
            <w:gridSpan w:val="8"/>
          </w:tcPr>
          <w:p w:rsidR="00CC49E1" w:rsidRPr="001576F6" w:rsidRDefault="00CC49E1" w:rsidP="00452077">
            <w:r w:rsidRPr="001576F6">
              <w:rPr>
                <w:sz w:val="22"/>
                <w:szCs w:val="22"/>
              </w:rPr>
              <w:t>Likumprojekta 32.panta otrā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CF53DC">
            <w:pPr>
              <w:jc w:val="both"/>
            </w:pPr>
            <w:r w:rsidRPr="001576F6">
              <w:rPr>
                <w:sz w:val="22"/>
                <w:szCs w:val="22"/>
              </w:rPr>
              <w:t xml:space="preserve">3.punkts </w:t>
            </w:r>
          </w:p>
          <w:p w:rsidR="00CC49E1" w:rsidRPr="001576F6" w:rsidRDefault="00CC49E1" w:rsidP="00CF53DC">
            <w:pPr>
              <w:jc w:val="both"/>
            </w:pPr>
            <w:r w:rsidRPr="001576F6">
              <w:rPr>
                <w:sz w:val="22"/>
                <w:szCs w:val="22"/>
              </w:rPr>
              <w:t>c) apakšpunkts</w:t>
            </w:r>
          </w:p>
        </w:tc>
        <w:tc>
          <w:tcPr>
            <w:tcW w:w="891" w:type="pct"/>
            <w:gridSpan w:val="8"/>
          </w:tcPr>
          <w:p w:rsidR="00CC49E1" w:rsidRPr="001576F6" w:rsidRDefault="00CC49E1" w:rsidP="00452077">
            <w:r w:rsidRPr="001576F6">
              <w:rPr>
                <w:sz w:val="22"/>
                <w:szCs w:val="22"/>
              </w:rPr>
              <w:t>PMLP Patvēruma lietu nodaļas darbinieku amatu apraksti un PMLP priekšnieka apstiprināta apmācību programma patvēruma jomā strādājošajiem</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CF53DC">
            <w:pPr>
              <w:jc w:val="both"/>
            </w:pPr>
            <w:r w:rsidRPr="001576F6">
              <w:rPr>
                <w:sz w:val="22"/>
                <w:szCs w:val="22"/>
              </w:rPr>
              <w:t xml:space="preserve">3.punkts </w:t>
            </w:r>
          </w:p>
          <w:p w:rsidR="00CC49E1" w:rsidRPr="001576F6" w:rsidRDefault="00CC49E1" w:rsidP="00CF53DC">
            <w:pPr>
              <w:jc w:val="both"/>
            </w:pPr>
            <w:r w:rsidRPr="001576F6">
              <w:rPr>
                <w:sz w:val="22"/>
                <w:szCs w:val="22"/>
              </w:rPr>
              <w:t>d) apakšpunkts</w:t>
            </w:r>
          </w:p>
        </w:tc>
        <w:tc>
          <w:tcPr>
            <w:tcW w:w="891" w:type="pct"/>
            <w:gridSpan w:val="8"/>
          </w:tcPr>
          <w:p w:rsidR="00CC49E1" w:rsidRPr="001576F6" w:rsidRDefault="00CC49E1" w:rsidP="00452077">
            <w:r w:rsidRPr="001576F6">
              <w:rPr>
                <w:sz w:val="22"/>
                <w:szCs w:val="22"/>
              </w:rPr>
              <w:t>APL 53. un 59.pants, MK noteikumi Nr.811 „Pilsonības un migrācijas lietu pārvaldes nolikums” (03.10.2006.)</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800806">
            <w:pPr>
              <w:jc w:val="both"/>
            </w:pPr>
            <w:r w:rsidRPr="001576F6">
              <w:rPr>
                <w:sz w:val="22"/>
                <w:szCs w:val="22"/>
              </w:rPr>
              <w:t>4.punkts</w:t>
            </w:r>
          </w:p>
        </w:tc>
        <w:tc>
          <w:tcPr>
            <w:tcW w:w="891" w:type="pct"/>
            <w:gridSpan w:val="8"/>
          </w:tcPr>
          <w:p w:rsidR="00CC49E1" w:rsidRPr="001576F6" w:rsidRDefault="00CC49E1" w:rsidP="00B04E44">
            <w:pPr>
              <w:jc w:val="both"/>
            </w:pPr>
            <w:r w:rsidRPr="001576F6">
              <w:rPr>
                <w:sz w:val="22"/>
                <w:szCs w:val="22"/>
              </w:rPr>
              <w:t>APL 203.pants</w:t>
            </w:r>
          </w:p>
        </w:tc>
        <w:tc>
          <w:tcPr>
            <w:tcW w:w="659" w:type="pct"/>
            <w:gridSpan w:val="3"/>
          </w:tcPr>
          <w:p w:rsidR="00CC49E1" w:rsidRPr="001576F6" w:rsidRDefault="00CC49E1" w:rsidP="00324065">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800806">
            <w:pPr>
              <w:jc w:val="both"/>
            </w:pPr>
            <w:r w:rsidRPr="001576F6">
              <w:rPr>
                <w:sz w:val="22"/>
                <w:szCs w:val="22"/>
              </w:rPr>
              <w:t>5.punkts</w:t>
            </w:r>
          </w:p>
        </w:tc>
        <w:tc>
          <w:tcPr>
            <w:tcW w:w="891" w:type="pct"/>
            <w:gridSpan w:val="8"/>
          </w:tcPr>
          <w:p w:rsidR="00CC49E1" w:rsidRPr="001576F6" w:rsidRDefault="00CC49E1" w:rsidP="00452077">
            <w:r w:rsidRPr="001576F6">
              <w:rPr>
                <w:sz w:val="22"/>
                <w:szCs w:val="22"/>
              </w:rPr>
              <w:t>Likumprojekta 11.panta otrās daļas 1. un 2.punkts</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586C71">
            <w:pPr>
              <w:jc w:val="both"/>
            </w:pPr>
            <w:r w:rsidRPr="009550F8">
              <w:rPr>
                <w:sz w:val="22"/>
                <w:szCs w:val="22"/>
              </w:rPr>
              <w:t>11.pants</w:t>
            </w:r>
          </w:p>
        </w:tc>
        <w:tc>
          <w:tcPr>
            <w:tcW w:w="776" w:type="pct"/>
            <w:gridSpan w:val="5"/>
          </w:tcPr>
          <w:p w:rsidR="00CC49E1" w:rsidRPr="001576F6" w:rsidRDefault="00CC49E1" w:rsidP="00D9119F">
            <w:pPr>
              <w:jc w:val="both"/>
            </w:pPr>
            <w:r w:rsidRPr="001576F6">
              <w:rPr>
                <w:sz w:val="22"/>
                <w:szCs w:val="22"/>
              </w:rPr>
              <w:t>1.punkts</w:t>
            </w:r>
          </w:p>
        </w:tc>
        <w:tc>
          <w:tcPr>
            <w:tcW w:w="891" w:type="pct"/>
            <w:gridSpan w:val="8"/>
          </w:tcPr>
          <w:p w:rsidR="00CC49E1" w:rsidRPr="001576F6" w:rsidRDefault="00CC49E1" w:rsidP="00452077">
            <w:r w:rsidRPr="001576F6">
              <w:rPr>
                <w:sz w:val="22"/>
                <w:szCs w:val="22"/>
              </w:rPr>
              <w:t>APL 67.panta pirmā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CF53DC">
            <w:pPr>
              <w:jc w:val="both"/>
            </w:pPr>
            <w:r w:rsidRPr="001576F6">
              <w:rPr>
                <w:sz w:val="22"/>
                <w:szCs w:val="22"/>
              </w:rPr>
              <w:t>2.punkta 1.ievilkums</w:t>
            </w:r>
          </w:p>
        </w:tc>
        <w:tc>
          <w:tcPr>
            <w:tcW w:w="891" w:type="pct"/>
            <w:gridSpan w:val="8"/>
          </w:tcPr>
          <w:p w:rsidR="00CC49E1" w:rsidRPr="001576F6" w:rsidRDefault="00CC49E1" w:rsidP="00452077">
            <w:r w:rsidRPr="001576F6">
              <w:rPr>
                <w:sz w:val="22"/>
                <w:szCs w:val="22"/>
              </w:rPr>
              <w:t>APL 67.panta otrā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CF53DC">
            <w:pPr>
              <w:jc w:val="both"/>
            </w:pPr>
            <w:r w:rsidRPr="001576F6">
              <w:rPr>
                <w:sz w:val="22"/>
                <w:szCs w:val="22"/>
              </w:rPr>
              <w:t>2.punkta 2.ievilkums</w:t>
            </w:r>
          </w:p>
        </w:tc>
        <w:tc>
          <w:tcPr>
            <w:tcW w:w="891" w:type="pct"/>
            <w:gridSpan w:val="8"/>
          </w:tcPr>
          <w:p w:rsidR="00CC49E1" w:rsidRPr="001576F6" w:rsidRDefault="00CC49E1" w:rsidP="00452077">
            <w:r w:rsidRPr="001576F6">
              <w:rPr>
                <w:sz w:val="22"/>
                <w:szCs w:val="22"/>
              </w:rPr>
              <w:t>APL 67.panta otrā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D9119F">
            <w:pPr>
              <w:jc w:val="both"/>
            </w:pPr>
            <w:r w:rsidRPr="001576F6">
              <w:rPr>
                <w:sz w:val="22"/>
                <w:szCs w:val="22"/>
              </w:rPr>
              <w:t>3.punkts</w:t>
            </w:r>
          </w:p>
        </w:tc>
        <w:tc>
          <w:tcPr>
            <w:tcW w:w="891" w:type="pct"/>
            <w:gridSpan w:val="8"/>
          </w:tcPr>
          <w:p w:rsidR="00CC49E1" w:rsidRPr="001576F6" w:rsidRDefault="00CC49E1" w:rsidP="00452077">
            <w:r w:rsidRPr="001576F6">
              <w:rPr>
                <w:sz w:val="22"/>
                <w:szCs w:val="22"/>
              </w:rPr>
              <w:t>Likumprojekta 32.panta devītā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586C71">
            <w:pPr>
              <w:jc w:val="both"/>
            </w:pPr>
            <w:r w:rsidRPr="009550F8">
              <w:rPr>
                <w:sz w:val="22"/>
                <w:szCs w:val="22"/>
              </w:rPr>
              <w:lastRenderedPageBreak/>
              <w:t>12.pants</w:t>
            </w:r>
          </w:p>
        </w:tc>
        <w:tc>
          <w:tcPr>
            <w:tcW w:w="776" w:type="pct"/>
            <w:gridSpan w:val="5"/>
          </w:tcPr>
          <w:p w:rsidR="00CC49E1" w:rsidRPr="001576F6" w:rsidRDefault="00CC49E1" w:rsidP="00CF53DC">
            <w:pPr>
              <w:jc w:val="both"/>
            </w:pPr>
            <w:r w:rsidRPr="001576F6">
              <w:rPr>
                <w:sz w:val="22"/>
                <w:szCs w:val="22"/>
              </w:rPr>
              <w:t xml:space="preserve">1.punkta </w:t>
            </w:r>
          </w:p>
          <w:p w:rsidR="00CC49E1" w:rsidRPr="001576F6" w:rsidRDefault="00CC49E1" w:rsidP="00CF53DC">
            <w:pPr>
              <w:jc w:val="both"/>
            </w:pPr>
            <w:r w:rsidRPr="001576F6">
              <w:rPr>
                <w:sz w:val="22"/>
                <w:szCs w:val="22"/>
              </w:rPr>
              <w:t>a) apakšpunkts</w:t>
            </w:r>
          </w:p>
        </w:tc>
        <w:tc>
          <w:tcPr>
            <w:tcW w:w="891" w:type="pct"/>
            <w:gridSpan w:val="8"/>
          </w:tcPr>
          <w:p w:rsidR="00CC49E1" w:rsidRPr="001576F6" w:rsidRDefault="00CC49E1" w:rsidP="00A852A4">
            <w:r w:rsidRPr="001576F6">
              <w:rPr>
                <w:sz w:val="22"/>
                <w:szCs w:val="22"/>
              </w:rPr>
              <w:t>Likumprojekta 7.panta ceturtā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CF53DC">
            <w:pPr>
              <w:jc w:val="both"/>
            </w:pPr>
            <w:r w:rsidRPr="001576F6">
              <w:rPr>
                <w:sz w:val="22"/>
                <w:szCs w:val="22"/>
              </w:rPr>
              <w:t xml:space="preserve">1.punkta </w:t>
            </w:r>
          </w:p>
          <w:p w:rsidR="00CC49E1" w:rsidRPr="001576F6" w:rsidRDefault="00CC49E1" w:rsidP="00CF53DC">
            <w:pPr>
              <w:jc w:val="both"/>
            </w:pPr>
            <w:r w:rsidRPr="001576F6">
              <w:rPr>
                <w:sz w:val="22"/>
                <w:szCs w:val="22"/>
              </w:rPr>
              <w:t>b) apakšpunkts</w:t>
            </w:r>
          </w:p>
        </w:tc>
        <w:tc>
          <w:tcPr>
            <w:tcW w:w="891" w:type="pct"/>
            <w:gridSpan w:val="8"/>
          </w:tcPr>
          <w:p w:rsidR="00CC49E1" w:rsidRPr="001576F6" w:rsidRDefault="00CC49E1" w:rsidP="00452077">
            <w:r w:rsidRPr="001576F6">
              <w:rPr>
                <w:sz w:val="22"/>
                <w:szCs w:val="22"/>
              </w:rPr>
              <w:t>Likumprojekta 11.panta otrās daļas 1. un 2.punkts</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CF53DC">
            <w:pPr>
              <w:jc w:val="both"/>
            </w:pPr>
            <w:r w:rsidRPr="001576F6">
              <w:rPr>
                <w:sz w:val="22"/>
                <w:szCs w:val="22"/>
              </w:rPr>
              <w:t xml:space="preserve">1.punkta </w:t>
            </w:r>
          </w:p>
          <w:p w:rsidR="00CC49E1" w:rsidRPr="001576F6" w:rsidRDefault="00CC49E1" w:rsidP="00CF53DC">
            <w:pPr>
              <w:jc w:val="both"/>
            </w:pPr>
            <w:r w:rsidRPr="001576F6">
              <w:rPr>
                <w:sz w:val="22"/>
                <w:szCs w:val="22"/>
              </w:rPr>
              <w:t>c) apakšpunkts</w:t>
            </w:r>
          </w:p>
        </w:tc>
        <w:tc>
          <w:tcPr>
            <w:tcW w:w="891" w:type="pct"/>
            <w:gridSpan w:val="8"/>
          </w:tcPr>
          <w:p w:rsidR="00CC49E1" w:rsidRPr="001576F6" w:rsidRDefault="00CC49E1" w:rsidP="00452077">
            <w:r w:rsidRPr="001576F6">
              <w:rPr>
                <w:sz w:val="22"/>
                <w:szCs w:val="22"/>
              </w:rPr>
              <w:t>Likumprojekta 11.panta otrās daļas 8.punkts</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6B7939">
            <w:pPr>
              <w:jc w:val="both"/>
            </w:pPr>
            <w:r w:rsidRPr="001576F6">
              <w:rPr>
                <w:sz w:val="22"/>
                <w:szCs w:val="22"/>
              </w:rPr>
              <w:t xml:space="preserve">1.punkta </w:t>
            </w:r>
          </w:p>
          <w:p w:rsidR="00CC49E1" w:rsidRPr="001576F6" w:rsidRDefault="00CC49E1" w:rsidP="006B7939">
            <w:pPr>
              <w:jc w:val="both"/>
            </w:pPr>
            <w:r w:rsidRPr="001576F6">
              <w:rPr>
                <w:sz w:val="22"/>
                <w:szCs w:val="22"/>
              </w:rPr>
              <w:t>d) apakšpunkts</w:t>
            </w:r>
          </w:p>
        </w:tc>
        <w:tc>
          <w:tcPr>
            <w:tcW w:w="891" w:type="pct"/>
            <w:gridSpan w:val="8"/>
          </w:tcPr>
          <w:p w:rsidR="00CC49E1" w:rsidRPr="001576F6" w:rsidRDefault="00CC49E1" w:rsidP="00452077">
            <w:r w:rsidRPr="001576F6">
              <w:rPr>
                <w:sz w:val="22"/>
                <w:szCs w:val="22"/>
              </w:rPr>
              <w:t>APL 61., 39.pants,</w:t>
            </w:r>
          </w:p>
          <w:p w:rsidR="00CC49E1" w:rsidRPr="001576F6" w:rsidRDefault="00CC49E1" w:rsidP="00452077">
            <w:r w:rsidRPr="001576F6">
              <w:rPr>
                <w:sz w:val="22"/>
                <w:szCs w:val="22"/>
              </w:rPr>
              <w:t>likumprojekta 32.panta trīspadsmitā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6B7939">
            <w:pPr>
              <w:jc w:val="both"/>
            </w:pPr>
            <w:r w:rsidRPr="001576F6">
              <w:rPr>
                <w:sz w:val="22"/>
                <w:szCs w:val="22"/>
              </w:rPr>
              <w:t xml:space="preserve">1.punkta </w:t>
            </w:r>
          </w:p>
          <w:p w:rsidR="00CC49E1" w:rsidRPr="001576F6" w:rsidRDefault="00CC49E1" w:rsidP="006B7939">
            <w:pPr>
              <w:jc w:val="both"/>
            </w:pPr>
            <w:r w:rsidRPr="001576F6">
              <w:rPr>
                <w:sz w:val="22"/>
                <w:szCs w:val="22"/>
              </w:rPr>
              <w:t>e) apakšpunkts</w:t>
            </w:r>
          </w:p>
        </w:tc>
        <w:tc>
          <w:tcPr>
            <w:tcW w:w="891" w:type="pct"/>
            <w:gridSpan w:val="8"/>
          </w:tcPr>
          <w:p w:rsidR="00CC49E1" w:rsidRPr="001576F6" w:rsidRDefault="00CC49E1" w:rsidP="00452077">
            <w:r w:rsidRPr="001576F6">
              <w:rPr>
                <w:sz w:val="22"/>
                <w:szCs w:val="22"/>
              </w:rPr>
              <w:t>APL 70.pants,</w:t>
            </w:r>
          </w:p>
          <w:p w:rsidR="00CC49E1" w:rsidRPr="001576F6" w:rsidRDefault="00CC49E1" w:rsidP="00452077">
            <w:r w:rsidRPr="001576F6">
              <w:rPr>
                <w:sz w:val="22"/>
                <w:szCs w:val="22"/>
              </w:rPr>
              <w:t>likumprojekta 36.panta pirmā un otrā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6B7939">
            <w:pPr>
              <w:jc w:val="both"/>
            </w:pPr>
            <w:r w:rsidRPr="001576F6">
              <w:rPr>
                <w:sz w:val="22"/>
                <w:szCs w:val="22"/>
              </w:rPr>
              <w:t xml:space="preserve">1.punkta </w:t>
            </w:r>
          </w:p>
          <w:p w:rsidR="00CC49E1" w:rsidRPr="001576F6" w:rsidRDefault="00CC49E1" w:rsidP="006B7939">
            <w:pPr>
              <w:jc w:val="both"/>
            </w:pPr>
            <w:r w:rsidRPr="001576F6">
              <w:rPr>
                <w:sz w:val="22"/>
                <w:szCs w:val="22"/>
              </w:rPr>
              <w:t>f) apakšpunkts</w:t>
            </w:r>
          </w:p>
        </w:tc>
        <w:tc>
          <w:tcPr>
            <w:tcW w:w="891" w:type="pct"/>
            <w:gridSpan w:val="8"/>
          </w:tcPr>
          <w:p w:rsidR="00CC49E1" w:rsidRPr="001576F6" w:rsidRDefault="00CC49E1" w:rsidP="00452077">
            <w:r w:rsidRPr="001576F6">
              <w:rPr>
                <w:sz w:val="22"/>
                <w:szCs w:val="22"/>
              </w:rPr>
              <w:t>APL 67.panta otrā daļa, likumprojekta 36.panta pirmā un otrā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D9119F">
            <w:pPr>
              <w:jc w:val="both"/>
            </w:pPr>
            <w:r w:rsidRPr="001576F6">
              <w:rPr>
                <w:sz w:val="22"/>
                <w:szCs w:val="22"/>
              </w:rPr>
              <w:t>2.punkts</w:t>
            </w:r>
          </w:p>
        </w:tc>
        <w:tc>
          <w:tcPr>
            <w:tcW w:w="891" w:type="pct"/>
            <w:gridSpan w:val="8"/>
          </w:tcPr>
          <w:p w:rsidR="00CC49E1" w:rsidRPr="001576F6" w:rsidRDefault="00CC49E1" w:rsidP="00452077">
            <w:r w:rsidRPr="001576F6">
              <w:rPr>
                <w:sz w:val="22"/>
                <w:szCs w:val="22"/>
              </w:rPr>
              <w:t>APL 61., 39.pants, likumprojekta 11.panta otrās daļas 2.punkts, 49.panta sestā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586C71">
            <w:pPr>
              <w:jc w:val="both"/>
            </w:pPr>
            <w:r w:rsidRPr="00372293">
              <w:rPr>
                <w:sz w:val="22"/>
                <w:szCs w:val="22"/>
              </w:rPr>
              <w:t>13.pants</w:t>
            </w:r>
          </w:p>
        </w:tc>
        <w:tc>
          <w:tcPr>
            <w:tcW w:w="776" w:type="pct"/>
            <w:gridSpan w:val="5"/>
          </w:tcPr>
          <w:p w:rsidR="00CC49E1" w:rsidRPr="001576F6" w:rsidRDefault="00CC49E1" w:rsidP="00D9119F">
            <w:pPr>
              <w:jc w:val="both"/>
            </w:pPr>
            <w:r w:rsidRPr="001576F6">
              <w:rPr>
                <w:sz w:val="22"/>
                <w:szCs w:val="22"/>
              </w:rPr>
              <w:t>1.punkts</w:t>
            </w:r>
          </w:p>
        </w:tc>
        <w:tc>
          <w:tcPr>
            <w:tcW w:w="891" w:type="pct"/>
            <w:gridSpan w:val="8"/>
          </w:tcPr>
          <w:p w:rsidR="00CC49E1" w:rsidRPr="001576F6" w:rsidRDefault="00CC49E1" w:rsidP="00452077">
            <w:r w:rsidRPr="001576F6">
              <w:rPr>
                <w:sz w:val="22"/>
                <w:szCs w:val="22"/>
              </w:rPr>
              <w:t>APL 59.panta ceturtā daļa, likumprojekta 12.panta pirmās daļas 1., 2. punkts</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6B7939">
            <w:pPr>
              <w:jc w:val="both"/>
            </w:pPr>
            <w:r w:rsidRPr="001576F6">
              <w:rPr>
                <w:sz w:val="22"/>
                <w:szCs w:val="22"/>
              </w:rPr>
              <w:t xml:space="preserve">2.punkta </w:t>
            </w:r>
          </w:p>
          <w:p w:rsidR="00CC49E1" w:rsidRPr="001576F6" w:rsidRDefault="00CC49E1" w:rsidP="006B7939">
            <w:pPr>
              <w:jc w:val="both"/>
            </w:pPr>
            <w:r w:rsidRPr="001576F6">
              <w:rPr>
                <w:sz w:val="22"/>
                <w:szCs w:val="22"/>
              </w:rPr>
              <w:t>a) apakšpunkts</w:t>
            </w:r>
          </w:p>
        </w:tc>
        <w:tc>
          <w:tcPr>
            <w:tcW w:w="891" w:type="pct"/>
            <w:gridSpan w:val="8"/>
          </w:tcPr>
          <w:p w:rsidR="00CC49E1" w:rsidRPr="001576F6" w:rsidRDefault="00CC49E1" w:rsidP="00452077">
            <w:r w:rsidRPr="001576F6">
              <w:rPr>
                <w:sz w:val="22"/>
                <w:szCs w:val="22"/>
              </w:rPr>
              <w:t>Likumprojekta 12.panta pirmās daļas 2. punkts</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6B7939">
            <w:pPr>
              <w:jc w:val="both"/>
            </w:pPr>
            <w:r w:rsidRPr="001576F6">
              <w:rPr>
                <w:sz w:val="22"/>
                <w:szCs w:val="22"/>
              </w:rPr>
              <w:t xml:space="preserve">2.punkta </w:t>
            </w:r>
          </w:p>
          <w:p w:rsidR="00CC49E1" w:rsidRPr="001576F6" w:rsidRDefault="00CC49E1" w:rsidP="006B7939">
            <w:pPr>
              <w:jc w:val="both"/>
            </w:pPr>
            <w:r w:rsidRPr="001576F6">
              <w:rPr>
                <w:sz w:val="22"/>
                <w:szCs w:val="22"/>
              </w:rPr>
              <w:t>b) apakšpunkts</w:t>
            </w:r>
          </w:p>
        </w:tc>
        <w:tc>
          <w:tcPr>
            <w:tcW w:w="891" w:type="pct"/>
            <w:gridSpan w:val="8"/>
          </w:tcPr>
          <w:p w:rsidR="00CC49E1" w:rsidRPr="001576F6" w:rsidRDefault="00CC49E1" w:rsidP="00452077">
            <w:r w:rsidRPr="001576F6">
              <w:rPr>
                <w:sz w:val="22"/>
                <w:szCs w:val="22"/>
              </w:rPr>
              <w:t>Likumprojekta 12.panta pirmās daļas 1., 2. punkts</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6B7939">
            <w:pPr>
              <w:jc w:val="both"/>
            </w:pPr>
            <w:r w:rsidRPr="001576F6">
              <w:rPr>
                <w:sz w:val="22"/>
                <w:szCs w:val="22"/>
              </w:rPr>
              <w:t xml:space="preserve">2.punkta </w:t>
            </w:r>
          </w:p>
          <w:p w:rsidR="00CC49E1" w:rsidRPr="001576F6" w:rsidRDefault="00CC49E1" w:rsidP="006B7939">
            <w:pPr>
              <w:jc w:val="both"/>
            </w:pPr>
            <w:r w:rsidRPr="001576F6">
              <w:rPr>
                <w:sz w:val="22"/>
                <w:szCs w:val="22"/>
              </w:rPr>
              <w:t>c) apakšpunkts</w:t>
            </w:r>
          </w:p>
        </w:tc>
        <w:tc>
          <w:tcPr>
            <w:tcW w:w="891" w:type="pct"/>
            <w:gridSpan w:val="8"/>
          </w:tcPr>
          <w:p w:rsidR="00CC49E1" w:rsidRPr="001576F6" w:rsidRDefault="00CC49E1" w:rsidP="00452077">
            <w:r w:rsidRPr="001576F6">
              <w:rPr>
                <w:sz w:val="22"/>
                <w:szCs w:val="22"/>
              </w:rPr>
              <w:t>Likumprojekta 12.panta pirmās daļas 5. punkts</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6B7939">
            <w:pPr>
              <w:jc w:val="both"/>
            </w:pPr>
            <w:r w:rsidRPr="001576F6">
              <w:rPr>
                <w:sz w:val="22"/>
                <w:szCs w:val="22"/>
              </w:rPr>
              <w:t xml:space="preserve">2.punkta </w:t>
            </w:r>
          </w:p>
          <w:p w:rsidR="00CC49E1" w:rsidRPr="001576F6" w:rsidRDefault="00CC49E1" w:rsidP="006B7939">
            <w:pPr>
              <w:jc w:val="both"/>
            </w:pPr>
            <w:r w:rsidRPr="001576F6">
              <w:rPr>
                <w:sz w:val="22"/>
                <w:szCs w:val="22"/>
              </w:rPr>
              <w:t>d) apakšpunkts</w:t>
            </w:r>
          </w:p>
        </w:tc>
        <w:tc>
          <w:tcPr>
            <w:tcW w:w="891" w:type="pct"/>
            <w:gridSpan w:val="8"/>
          </w:tcPr>
          <w:p w:rsidR="00CC49E1" w:rsidRPr="001576F6" w:rsidRDefault="00CC49E1" w:rsidP="009D5801">
            <w:r w:rsidRPr="001576F6">
              <w:rPr>
                <w:sz w:val="22"/>
                <w:szCs w:val="22"/>
              </w:rPr>
              <w:t>Likumprojekta 7.panta otrās daļas 1. punkts</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6B7939">
            <w:pPr>
              <w:jc w:val="both"/>
            </w:pPr>
            <w:r w:rsidRPr="001576F6">
              <w:rPr>
                <w:sz w:val="22"/>
                <w:szCs w:val="22"/>
              </w:rPr>
              <w:t xml:space="preserve">2.punkta </w:t>
            </w:r>
          </w:p>
          <w:p w:rsidR="00CC49E1" w:rsidRPr="001576F6" w:rsidRDefault="00CC49E1" w:rsidP="006B7939">
            <w:pPr>
              <w:jc w:val="both"/>
            </w:pPr>
            <w:r w:rsidRPr="001576F6">
              <w:rPr>
                <w:sz w:val="22"/>
                <w:szCs w:val="22"/>
              </w:rPr>
              <w:t>e) apakšpunkts</w:t>
            </w:r>
          </w:p>
        </w:tc>
        <w:tc>
          <w:tcPr>
            <w:tcW w:w="891" w:type="pct"/>
            <w:gridSpan w:val="8"/>
          </w:tcPr>
          <w:p w:rsidR="00CC49E1" w:rsidRPr="001576F6" w:rsidRDefault="00CC49E1" w:rsidP="009D5801">
            <w:r w:rsidRPr="001576F6">
              <w:rPr>
                <w:sz w:val="22"/>
                <w:szCs w:val="22"/>
              </w:rPr>
              <w:t>Likumprojekta 7.panta otrās daļas 3. punkts</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6B7939">
            <w:pPr>
              <w:jc w:val="both"/>
            </w:pPr>
            <w:r w:rsidRPr="001576F6">
              <w:rPr>
                <w:sz w:val="22"/>
                <w:szCs w:val="22"/>
              </w:rPr>
              <w:t xml:space="preserve">2.punkta </w:t>
            </w:r>
          </w:p>
          <w:p w:rsidR="00CC49E1" w:rsidRPr="001576F6" w:rsidRDefault="00CC49E1" w:rsidP="006B7939">
            <w:pPr>
              <w:jc w:val="both"/>
            </w:pPr>
            <w:r w:rsidRPr="001576F6">
              <w:rPr>
                <w:sz w:val="22"/>
                <w:szCs w:val="22"/>
              </w:rPr>
              <w:t>f) apakšpunkts</w:t>
            </w:r>
          </w:p>
        </w:tc>
        <w:tc>
          <w:tcPr>
            <w:tcW w:w="891" w:type="pct"/>
            <w:gridSpan w:val="8"/>
          </w:tcPr>
          <w:p w:rsidR="00CC49E1" w:rsidRPr="001576F6" w:rsidRDefault="00CC49E1" w:rsidP="00452077">
            <w:r w:rsidRPr="001576F6">
              <w:rPr>
                <w:sz w:val="22"/>
                <w:szCs w:val="22"/>
              </w:rPr>
              <w:t>Likumprojekta 25.panta otrā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586C71">
            <w:pPr>
              <w:jc w:val="both"/>
            </w:pPr>
            <w:r w:rsidRPr="00372293">
              <w:rPr>
                <w:sz w:val="22"/>
                <w:szCs w:val="22"/>
              </w:rPr>
              <w:lastRenderedPageBreak/>
              <w:t>14.pants</w:t>
            </w:r>
          </w:p>
        </w:tc>
        <w:tc>
          <w:tcPr>
            <w:tcW w:w="776" w:type="pct"/>
            <w:gridSpan w:val="5"/>
          </w:tcPr>
          <w:p w:rsidR="00CC49E1" w:rsidRPr="001576F6" w:rsidRDefault="00CC49E1" w:rsidP="006B7939">
            <w:pPr>
              <w:jc w:val="both"/>
            </w:pPr>
            <w:r w:rsidRPr="001576F6">
              <w:rPr>
                <w:sz w:val="22"/>
                <w:szCs w:val="22"/>
              </w:rPr>
              <w:t>1.punkta 1.ievilkums</w:t>
            </w:r>
          </w:p>
        </w:tc>
        <w:tc>
          <w:tcPr>
            <w:tcW w:w="891" w:type="pct"/>
            <w:gridSpan w:val="8"/>
          </w:tcPr>
          <w:p w:rsidR="00CC49E1" w:rsidRPr="001576F6" w:rsidRDefault="00CC49E1" w:rsidP="009D5801">
            <w:r w:rsidRPr="001576F6">
              <w:rPr>
                <w:sz w:val="22"/>
                <w:szCs w:val="22"/>
              </w:rPr>
              <w:t>Likumprojekta 23.panta pirmās daļas 2.punkts, 24.panta pirmā, otrā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6B7939">
            <w:pPr>
              <w:jc w:val="both"/>
            </w:pPr>
            <w:r w:rsidRPr="001576F6">
              <w:rPr>
                <w:sz w:val="22"/>
                <w:szCs w:val="22"/>
              </w:rPr>
              <w:t>1.punkta 2.ievilkums</w:t>
            </w:r>
          </w:p>
        </w:tc>
        <w:tc>
          <w:tcPr>
            <w:tcW w:w="891" w:type="pct"/>
            <w:gridSpan w:val="8"/>
          </w:tcPr>
          <w:p w:rsidR="00CC49E1" w:rsidRPr="001576F6" w:rsidRDefault="00CC49E1" w:rsidP="00452077">
            <w:r w:rsidRPr="001576F6">
              <w:rPr>
                <w:sz w:val="22"/>
                <w:szCs w:val="22"/>
              </w:rPr>
              <w:t>Likumprojekta 24.panta otrā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6B7939">
            <w:pPr>
              <w:jc w:val="both"/>
            </w:pPr>
            <w:r w:rsidRPr="001576F6">
              <w:rPr>
                <w:sz w:val="22"/>
                <w:szCs w:val="22"/>
              </w:rPr>
              <w:t>1.punkta 3.ievilkums</w:t>
            </w:r>
          </w:p>
        </w:tc>
        <w:tc>
          <w:tcPr>
            <w:tcW w:w="891" w:type="pct"/>
            <w:gridSpan w:val="8"/>
          </w:tcPr>
          <w:p w:rsidR="00CC49E1" w:rsidRPr="001576F6" w:rsidRDefault="00CC49E1" w:rsidP="009D5801">
            <w:pPr>
              <w:jc w:val="both"/>
            </w:pPr>
            <w:r w:rsidRPr="001576F6">
              <w:rPr>
                <w:sz w:val="22"/>
                <w:szCs w:val="22"/>
              </w:rPr>
              <w:t>Likumprojekta 24.panta pirmā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6B7939">
            <w:pPr>
              <w:jc w:val="both"/>
            </w:pPr>
            <w:r w:rsidRPr="001576F6">
              <w:rPr>
                <w:sz w:val="22"/>
                <w:szCs w:val="22"/>
              </w:rPr>
              <w:t>1.punkta 4.ievilkums</w:t>
            </w:r>
          </w:p>
        </w:tc>
        <w:tc>
          <w:tcPr>
            <w:tcW w:w="891" w:type="pct"/>
            <w:gridSpan w:val="8"/>
          </w:tcPr>
          <w:p w:rsidR="00CC49E1" w:rsidRPr="001576F6" w:rsidRDefault="00CC49E1" w:rsidP="00452077">
            <w:r w:rsidRPr="001576F6">
              <w:rPr>
                <w:sz w:val="22"/>
                <w:szCs w:val="22"/>
              </w:rPr>
              <w:t>Likumprojekta 32.panta septītā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6B7939">
            <w:pPr>
              <w:jc w:val="both"/>
            </w:pPr>
            <w:r w:rsidRPr="001576F6">
              <w:rPr>
                <w:sz w:val="22"/>
                <w:szCs w:val="22"/>
              </w:rPr>
              <w:t xml:space="preserve">2.punkta </w:t>
            </w:r>
          </w:p>
          <w:p w:rsidR="00CC49E1" w:rsidRPr="001576F6" w:rsidRDefault="00CC49E1" w:rsidP="006B7939">
            <w:pPr>
              <w:jc w:val="both"/>
            </w:pPr>
            <w:r w:rsidRPr="001576F6">
              <w:rPr>
                <w:sz w:val="22"/>
                <w:szCs w:val="22"/>
              </w:rPr>
              <w:t>a) apakšpunkts</w:t>
            </w:r>
          </w:p>
        </w:tc>
        <w:tc>
          <w:tcPr>
            <w:tcW w:w="891" w:type="pct"/>
            <w:gridSpan w:val="8"/>
          </w:tcPr>
          <w:p w:rsidR="00CC49E1" w:rsidRPr="001576F6" w:rsidRDefault="00CC49E1" w:rsidP="00452077">
            <w:r w:rsidRPr="001576F6">
              <w:rPr>
                <w:sz w:val="22"/>
                <w:szCs w:val="22"/>
              </w:rPr>
              <w:t>Likumprojekta 24.panta trešās daļas 1.punkts</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6B7939">
            <w:pPr>
              <w:jc w:val="both"/>
            </w:pPr>
            <w:r w:rsidRPr="001576F6">
              <w:rPr>
                <w:sz w:val="22"/>
                <w:szCs w:val="22"/>
              </w:rPr>
              <w:t xml:space="preserve">2.punkta </w:t>
            </w:r>
          </w:p>
          <w:p w:rsidR="00CC49E1" w:rsidRPr="001576F6" w:rsidRDefault="00CC49E1" w:rsidP="006B7939">
            <w:pPr>
              <w:jc w:val="both"/>
            </w:pPr>
            <w:r w:rsidRPr="001576F6">
              <w:rPr>
                <w:sz w:val="22"/>
                <w:szCs w:val="22"/>
              </w:rPr>
              <w:t>b) apakšpunkts</w:t>
            </w:r>
          </w:p>
        </w:tc>
        <w:tc>
          <w:tcPr>
            <w:tcW w:w="891" w:type="pct"/>
            <w:gridSpan w:val="8"/>
          </w:tcPr>
          <w:p w:rsidR="00CC49E1" w:rsidRPr="001576F6" w:rsidRDefault="00CC49E1" w:rsidP="00452077">
            <w:r w:rsidRPr="001576F6">
              <w:rPr>
                <w:sz w:val="22"/>
                <w:szCs w:val="22"/>
              </w:rPr>
              <w:t xml:space="preserve">Likumprojekta 24.panta trešās daļas 2.punkts </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6B7939">
            <w:pPr>
              <w:jc w:val="both"/>
            </w:pPr>
            <w:r w:rsidRPr="001576F6">
              <w:rPr>
                <w:sz w:val="22"/>
                <w:szCs w:val="22"/>
              </w:rPr>
              <w:t>2.punkta 1.ievilkums</w:t>
            </w:r>
          </w:p>
        </w:tc>
        <w:tc>
          <w:tcPr>
            <w:tcW w:w="891" w:type="pct"/>
            <w:gridSpan w:val="8"/>
          </w:tcPr>
          <w:p w:rsidR="00CC49E1" w:rsidRPr="001576F6" w:rsidRDefault="00CC49E1" w:rsidP="00452077">
            <w:r w:rsidRPr="001576F6">
              <w:rPr>
                <w:sz w:val="22"/>
                <w:szCs w:val="22"/>
              </w:rPr>
              <w:t>APL 62.panta pirmā daļa</w:t>
            </w:r>
          </w:p>
        </w:tc>
        <w:tc>
          <w:tcPr>
            <w:tcW w:w="659" w:type="pct"/>
            <w:gridSpan w:val="3"/>
          </w:tcPr>
          <w:p w:rsidR="00CC49E1" w:rsidRPr="001576F6" w:rsidRDefault="00CC49E1" w:rsidP="00324065">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6B7939">
            <w:pPr>
              <w:jc w:val="both"/>
            </w:pPr>
            <w:r w:rsidRPr="001576F6">
              <w:rPr>
                <w:sz w:val="22"/>
                <w:szCs w:val="22"/>
              </w:rPr>
              <w:t xml:space="preserve">3.punkts </w:t>
            </w:r>
          </w:p>
        </w:tc>
        <w:tc>
          <w:tcPr>
            <w:tcW w:w="891" w:type="pct"/>
            <w:gridSpan w:val="8"/>
          </w:tcPr>
          <w:p w:rsidR="00CC49E1" w:rsidRPr="001576F6" w:rsidRDefault="00CC49E1" w:rsidP="00137946">
            <w:pPr>
              <w:jc w:val="both"/>
            </w:pPr>
            <w:r w:rsidRPr="001576F6">
              <w:rPr>
                <w:sz w:val="22"/>
                <w:szCs w:val="22"/>
              </w:rPr>
              <w:t>Likumprojekta 32.panta divpadsmitā daļa</w:t>
            </w:r>
          </w:p>
        </w:tc>
        <w:tc>
          <w:tcPr>
            <w:tcW w:w="659" w:type="pct"/>
            <w:gridSpan w:val="3"/>
          </w:tcPr>
          <w:p w:rsidR="00CC49E1" w:rsidRPr="001576F6" w:rsidRDefault="00CC49E1" w:rsidP="00070070">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F50556">
            <w:pPr>
              <w:jc w:val="both"/>
            </w:pPr>
            <w:r w:rsidRPr="001576F6">
              <w:rPr>
                <w:sz w:val="22"/>
                <w:szCs w:val="22"/>
              </w:rPr>
              <w:t>4.punkts</w:t>
            </w:r>
          </w:p>
        </w:tc>
        <w:tc>
          <w:tcPr>
            <w:tcW w:w="891" w:type="pct"/>
            <w:gridSpan w:val="8"/>
          </w:tcPr>
          <w:p w:rsidR="00CC49E1" w:rsidRPr="001576F6" w:rsidRDefault="00CC49E1" w:rsidP="00137946">
            <w:pPr>
              <w:jc w:val="both"/>
            </w:pPr>
            <w:r w:rsidRPr="001576F6">
              <w:rPr>
                <w:sz w:val="22"/>
                <w:szCs w:val="22"/>
              </w:rPr>
              <w:t>Likumprojekta 32.panta divpadsmitā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F50556">
            <w:pPr>
              <w:jc w:val="both"/>
            </w:pPr>
            <w:r w:rsidRPr="001576F6">
              <w:rPr>
                <w:sz w:val="22"/>
                <w:szCs w:val="22"/>
              </w:rPr>
              <w:t>5.punkts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586C71">
            <w:pPr>
              <w:jc w:val="both"/>
            </w:pPr>
            <w:r w:rsidRPr="002C1562">
              <w:rPr>
                <w:sz w:val="22"/>
                <w:szCs w:val="22"/>
              </w:rPr>
              <w:t>15.pants</w:t>
            </w:r>
          </w:p>
        </w:tc>
        <w:tc>
          <w:tcPr>
            <w:tcW w:w="776" w:type="pct"/>
            <w:gridSpan w:val="5"/>
          </w:tcPr>
          <w:p w:rsidR="00CC49E1" w:rsidRPr="001576F6" w:rsidRDefault="00CC49E1" w:rsidP="00F50556">
            <w:pPr>
              <w:jc w:val="both"/>
            </w:pPr>
            <w:r w:rsidRPr="001576F6">
              <w:rPr>
                <w:sz w:val="22"/>
                <w:szCs w:val="22"/>
              </w:rPr>
              <w:t>1.punkts</w:t>
            </w:r>
          </w:p>
        </w:tc>
        <w:tc>
          <w:tcPr>
            <w:tcW w:w="891" w:type="pct"/>
            <w:gridSpan w:val="8"/>
          </w:tcPr>
          <w:p w:rsidR="00CC49E1" w:rsidRPr="001576F6" w:rsidRDefault="00CC49E1" w:rsidP="00787390">
            <w:r w:rsidRPr="001576F6">
              <w:rPr>
                <w:sz w:val="22"/>
                <w:szCs w:val="22"/>
              </w:rPr>
              <w:t>Likumprojekta 25.panta pirmās daļas 1.punkts</w:t>
            </w:r>
          </w:p>
        </w:tc>
        <w:tc>
          <w:tcPr>
            <w:tcW w:w="659" w:type="pct"/>
            <w:gridSpan w:val="3"/>
          </w:tcPr>
          <w:p w:rsidR="00CC49E1" w:rsidRPr="001576F6" w:rsidRDefault="00CC49E1" w:rsidP="00070070">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F50556">
            <w:pPr>
              <w:jc w:val="both"/>
            </w:pPr>
            <w:r w:rsidRPr="001576F6">
              <w:rPr>
                <w:sz w:val="22"/>
                <w:szCs w:val="22"/>
              </w:rPr>
              <w:t>2.punkts</w:t>
            </w:r>
          </w:p>
        </w:tc>
        <w:tc>
          <w:tcPr>
            <w:tcW w:w="891" w:type="pct"/>
            <w:gridSpan w:val="8"/>
          </w:tcPr>
          <w:p w:rsidR="00CC49E1" w:rsidRPr="001576F6" w:rsidRDefault="00CC49E1" w:rsidP="00787390">
            <w:r w:rsidRPr="001576F6">
              <w:rPr>
                <w:sz w:val="22"/>
                <w:szCs w:val="22"/>
              </w:rPr>
              <w:t>Likumprojekta 25.panta pirmās daļas 2.punkts</w:t>
            </w:r>
          </w:p>
        </w:tc>
        <w:tc>
          <w:tcPr>
            <w:tcW w:w="659" w:type="pct"/>
            <w:gridSpan w:val="3"/>
          </w:tcPr>
          <w:p w:rsidR="00CC49E1" w:rsidRPr="001576F6" w:rsidRDefault="00CC49E1" w:rsidP="00070070">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6B7939">
            <w:pPr>
              <w:jc w:val="both"/>
            </w:pPr>
            <w:r w:rsidRPr="001576F6">
              <w:rPr>
                <w:sz w:val="22"/>
                <w:szCs w:val="22"/>
              </w:rPr>
              <w:t xml:space="preserve">3.punkta </w:t>
            </w:r>
          </w:p>
          <w:p w:rsidR="00CC49E1" w:rsidRPr="001576F6" w:rsidRDefault="00CC49E1" w:rsidP="006B7939">
            <w:pPr>
              <w:jc w:val="both"/>
            </w:pPr>
            <w:r w:rsidRPr="001576F6">
              <w:rPr>
                <w:sz w:val="22"/>
                <w:szCs w:val="22"/>
              </w:rPr>
              <w:t>a) apakšpunkts</w:t>
            </w:r>
          </w:p>
        </w:tc>
        <w:tc>
          <w:tcPr>
            <w:tcW w:w="891" w:type="pct"/>
            <w:gridSpan w:val="8"/>
          </w:tcPr>
          <w:p w:rsidR="00CC49E1" w:rsidRPr="001576F6" w:rsidRDefault="00CC49E1" w:rsidP="00787390">
            <w:r w:rsidRPr="001576F6">
              <w:rPr>
                <w:sz w:val="22"/>
                <w:szCs w:val="22"/>
              </w:rPr>
              <w:t>Likumprojekta 25.panta pirmās daļas 3.punkts</w:t>
            </w:r>
          </w:p>
        </w:tc>
        <w:tc>
          <w:tcPr>
            <w:tcW w:w="659" w:type="pct"/>
            <w:gridSpan w:val="3"/>
          </w:tcPr>
          <w:p w:rsidR="00CC49E1" w:rsidRPr="001576F6" w:rsidRDefault="00CC49E1" w:rsidP="00070070">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6B7939">
            <w:pPr>
              <w:jc w:val="both"/>
            </w:pPr>
            <w:r w:rsidRPr="001576F6">
              <w:rPr>
                <w:sz w:val="22"/>
                <w:szCs w:val="22"/>
              </w:rPr>
              <w:t xml:space="preserve">3.punkta </w:t>
            </w:r>
          </w:p>
          <w:p w:rsidR="00CC49E1" w:rsidRPr="001576F6" w:rsidRDefault="00CC49E1" w:rsidP="006B7939">
            <w:pPr>
              <w:jc w:val="both"/>
            </w:pPr>
            <w:r w:rsidRPr="001576F6">
              <w:rPr>
                <w:sz w:val="22"/>
                <w:szCs w:val="22"/>
              </w:rPr>
              <w:t>b) apakšpunkts</w:t>
            </w:r>
          </w:p>
        </w:tc>
        <w:tc>
          <w:tcPr>
            <w:tcW w:w="891" w:type="pct"/>
            <w:gridSpan w:val="8"/>
          </w:tcPr>
          <w:p w:rsidR="00CC49E1" w:rsidRPr="001576F6" w:rsidRDefault="00CC49E1" w:rsidP="00787390">
            <w:r w:rsidRPr="001576F6">
              <w:rPr>
                <w:sz w:val="22"/>
                <w:szCs w:val="22"/>
              </w:rPr>
              <w:t>Likumprojekta 25.panta pirmās daļas 4.punkts</w:t>
            </w:r>
          </w:p>
        </w:tc>
        <w:tc>
          <w:tcPr>
            <w:tcW w:w="659" w:type="pct"/>
            <w:gridSpan w:val="3"/>
          </w:tcPr>
          <w:p w:rsidR="00CC49E1" w:rsidRPr="001576F6" w:rsidRDefault="00CC49E1" w:rsidP="00070070">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6B7939">
            <w:pPr>
              <w:jc w:val="both"/>
            </w:pPr>
            <w:r w:rsidRPr="001576F6">
              <w:rPr>
                <w:sz w:val="22"/>
                <w:szCs w:val="22"/>
              </w:rPr>
              <w:t xml:space="preserve">3.punkta </w:t>
            </w:r>
          </w:p>
          <w:p w:rsidR="00CC49E1" w:rsidRPr="001576F6" w:rsidRDefault="00CC49E1" w:rsidP="006B7939">
            <w:pPr>
              <w:jc w:val="both"/>
            </w:pPr>
            <w:r w:rsidRPr="001576F6">
              <w:rPr>
                <w:sz w:val="22"/>
                <w:szCs w:val="22"/>
              </w:rPr>
              <w:t>c) apakšpunkts</w:t>
            </w:r>
          </w:p>
        </w:tc>
        <w:tc>
          <w:tcPr>
            <w:tcW w:w="891" w:type="pct"/>
            <w:gridSpan w:val="8"/>
          </w:tcPr>
          <w:p w:rsidR="00CC49E1" w:rsidRPr="001576F6" w:rsidRDefault="00CC49E1" w:rsidP="00787390">
            <w:r w:rsidRPr="001576F6">
              <w:rPr>
                <w:sz w:val="22"/>
                <w:szCs w:val="22"/>
              </w:rPr>
              <w:t>Likumprojekta 25.panta pirmās daļas 4.punkts</w:t>
            </w:r>
          </w:p>
        </w:tc>
        <w:tc>
          <w:tcPr>
            <w:tcW w:w="659" w:type="pct"/>
            <w:gridSpan w:val="3"/>
          </w:tcPr>
          <w:p w:rsidR="00CC49E1" w:rsidRPr="001576F6" w:rsidRDefault="00CC49E1" w:rsidP="00070070">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6B7939">
            <w:pPr>
              <w:jc w:val="both"/>
            </w:pPr>
            <w:r w:rsidRPr="001576F6">
              <w:rPr>
                <w:sz w:val="22"/>
                <w:szCs w:val="22"/>
              </w:rPr>
              <w:t xml:space="preserve">3.punkta </w:t>
            </w:r>
          </w:p>
          <w:p w:rsidR="00CC49E1" w:rsidRPr="001576F6" w:rsidRDefault="00CC49E1" w:rsidP="006B7939">
            <w:pPr>
              <w:jc w:val="both"/>
            </w:pPr>
            <w:r w:rsidRPr="001576F6">
              <w:rPr>
                <w:sz w:val="22"/>
                <w:szCs w:val="22"/>
              </w:rPr>
              <w:t>d) apakšpunkts</w:t>
            </w:r>
          </w:p>
        </w:tc>
        <w:tc>
          <w:tcPr>
            <w:tcW w:w="891" w:type="pct"/>
            <w:gridSpan w:val="8"/>
          </w:tcPr>
          <w:p w:rsidR="00CC49E1" w:rsidRPr="001576F6" w:rsidRDefault="00CC49E1" w:rsidP="00787390">
            <w:r w:rsidRPr="001576F6">
              <w:rPr>
                <w:sz w:val="22"/>
                <w:szCs w:val="22"/>
              </w:rPr>
              <w:t xml:space="preserve">Likumprojekta 24.panta otrā </w:t>
            </w:r>
          </w:p>
        </w:tc>
        <w:tc>
          <w:tcPr>
            <w:tcW w:w="659" w:type="pct"/>
            <w:gridSpan w:val="3"/>
          </w:tcPr>
          <w:p w:rsidR="00CC49E1" w:rsidRPr="001576F6" w:rsidRDefault="00CC49E1" w:rsidP="00070070">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6B7939">
            <w:pPr>
              <w:jc w:val="both"/>
            </w:pPr>
            <w:r w:rsidRPr="001576F6">
              <w:rPr>
                <w:sz w:val="22"/>
                <w:szCs w:val="22"/>
              </w:rPr>
              <w:t xml:space="preserve">3.punkta </w:t>
            </w:r>
          </w:p>
          <w:p w:rsidR="00CC49E1" w:rsidRPr="001576F6" w:rsidRDefault="00CC49E1" w:rsidP="006B7939">
            <w:pPr>
              <w:jc w:val="both"/>
            </w:pPr>
            <w:r w:rsidRPr="001576F6">
              <w:rPr>
                <w:sz w:val="22"/>
                <w:szCs w:val="22"/>
              </w:rPr>
              <w:t>e) apakšpunkts</w:t>
            </w:r>
          </w:p>
        </w:tc>
        <w:tc>
          <w:tcPr>
            <w:tcW w:w="891" w:type="pct"/>
            <w:gridSpan w:val="8"/>
          </w:tcPr>
          <w:p w:rsidR="00CC49E1" w:rsidRPr="001576F6" w:rsidRDefault="00CC49E1" w:rsidP="00787390">
            <w:r w:rsidRPr="001576F6">
              <w:rPr>
                <w:sz w:val="22"/>
                <w:szCs w:val="22"/>
              </w:rPr>
              <w:t>Likumprojekta 25.panta pirmās daļas 6.punkts</w:t>
            </w:r>
          </w:p>
        </w:tc>
        <w:tc>
          <w:tcPr>
            <w:tcW w:w="659" w:type="pct"/>
            <w:gridSpan w:val="3"/>
          </w:tcPr>
          <w:p w:rsidR="00CC49E1" w:rsidRPr="001576F6" w:rsidRDefault="00CC49E1" w:rsidP="00070070">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586C71">
            <w:pPr>
              <w:jc w:val="both"/>
            </w:pPr>
          </w:p>
        </w:tc>
        <w:tc>
          <w:tcPr>
            <w:tcW w:w="776" w:type="pct"/>
            <w:gridSpan w:val="5"/>
          </w:tcPr>
          <w:p w:rsidR="00CC49E1" w:rsidRPr="001576F6" w:rsidRDefault="00CC49E1" w:rsidP="006B7939">
            <w:pPr>
              <w:jc w:val="both"/>
            </w:pPr>
            <w:r w:rsidRPr="001576F6">
              <w:rPr>
                <w:sz w:val="22"/>
                <w:szCs w:val="22"/>
              </w:rPr>
              <w:t>4.punkts</w:t>
            </w:r>
          </w:p>
        </w:tc>
        <w:tc>
          <w:tcPr>
            <w:tcW w:w="891" w:type="pct"/>
            <w:gridSpan w:val="8"/>
          </w:tcPr>
          <w:p w:rsidR="00CC49E1" w:rsidRPr="001576F6" w:rsidRDefault="00CC49E1" w:rsidP="00787390">
            <w:r w:rsidRPr="001576F6">
              <w:rPr>
                <w:sz w:val="22"/>
                <w:szCs w:val="22"/>
              </w:rPr>
              <w:t>Likumprojekta 25.panta trešā daļa</w:t>
            </w:r>
          </w:p>
        </w:tc>
        <w:tc>
          <w:tcPr>
            <w:tcW w:w="659" w:type="pct"/>
            <w:gridSpan w:val="3"/>
          </w:tcPr>
          <w:p w:rsidR="00CC49E1" w:rsidRPr="001576F6" w:rsidRDefault="00CC49E1" w:rsidP="00070070">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1323" w:type="pct"/>
            <w:gridSpan w:val="10"/>
          </w:tcPr>
          <w:p w:rsidR="00CC49E1" w:rsidRPr="001576F6" w:rsidRDefault="00CC49E1" w:rsidP="00960EAC">
            <w:pPr>
              <w:jc w:val="both"/>
            </w:pPr>
            <w:r w:rsidRPr="002C1562">
              <w:rPr>
                <w:sz w:val="22"/>
                <w:szCs w:val="22"/>
              </w:rPr>
              <w:t>16.pants</w:t>
            </w:r>
          </w:p>
        </w:tc>
        <w:tc>
          <w:tcPr>
            <w:tcW w:w="891" w:type="pct"/>
            <w:gridSpan w:val="8"/>
          </w:tcPr>
          <w:p w:rsidR="00CC49E1" w:rsidRPr="001576F6" w:rsidRDefault="00CC49E1" w:rsidP="00787390">
            <w:r w:rsidRPr="001576F6">
              <w:rPr>
                <w:sz w:val="22"/>
                <w:szCs w:val="22"/>
              </w:rPr>
              <w:t>Likumprojekta 25.panta pirmās daļas 2.punkts</w:t>
            </w:r>
          </w:p>
        </w:tc>
        <w:tc>
          <w:tcPr>
            <w:tcW w:w="659" w:type="pct"/>
            <w:gridSpan w:val="3"/>
          </w:tcPr>
          <w:p w:rsidR="00CC49E1" w:rsidRPr="001576F6" w:rsidRDefault="00CC49E1" w:rsidP="00070070">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2C1562">
              <w:rPr>
                <w:sz w:val="22"/>
                <w:szCs w:val="22"/>
              </w:rPr>
              <w:t>17.pants</w:t>
            </w:r>
          </w:p>
        </w:tc>
        <w:tc>
          <w:tcPr>
            <w:tcW w:w="776" w:type="pct"/>
            <w:gridSpan w:val="5"/>
          </w:tcPr>
          <w:p w:rsidR="00CC49E1" w:rsidRPr="001576F6" w:rsidRDefault="00CC49E1" w:rsidP="00960EAC">
            <w:pPr>
              <w:jc w:val="both"/>
            </w:pPr>
            <w:r w:rsidRPr="001576F6">
              <w:rPr>
                <w:sz w:val="22"/>
                <w:szCs w:val="22"/>
              </w:rPr>
              <w:t>1.punkts</w:t>
            </w:r>
          </w:p>
        </w:tc>
        <w:tc>
          <w:tcPr>
            <w:tcW w:w="891" w:type="pct"/>
            <w:gridSpan w:val="8"/>
          </w:tcPr>
          <w:p w:rsidR="00CC49E1" w:rsidRPr="001576F6" w:rsidRDefault="00CC49E1" w:rsidP="00787390">
            <w:r w:rsidRPr="001576F6">
              <w:rPr>
                <w:sz w:val="22"/>
                <w:szCs w:val="22"/>
              </w:rPr>
              <w:t>Likumprojekta 24.panta trešā daļa, 26.panta pirmā daļa</w:t>
            </w:r>
          </w:p>
        </w:tc>
        <w:tc>
          <w:tcPr>
            <w:tcW w:w="659" w:type="pct"/>
            <w:gridSpan w:val="3"/>
          </w:tcPr>
          <w:p w:rsidR="00CC49E1" w:rsidRPr="001576F6" w:rsidRDefault="00CC49E1" w:rsidP="00070070">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960EAC">
            <w:pPr>
              <w:jc w:val="both"/>
            </w:pPr>
            <w:r w:rsidRPr="001576F6">
              <w:rPr>
                <w:sz w:val="22"/>
                <w:szCs w:val="22"/>
              </w:rPr>
              <w:t>2.punkts</w:t>
            </w:r>
          </w:p>
        </w:tc>
        <w:tc>
          <w:tcPr>
            <w:tcW w:w="891" w:type="pct"/>
            <w:gridSpan w:val="8"/>
          </w:tcPr>
          <w:p w:rsidR="00CC49E1" w:rsidRPr="001576F6" w:rsidRDefault="00CC49E1" w:rsidP="00787390">
            <w:r w:rsidRPr="001576F6">
              <w:rPr>
                <w:sz w:val="22"/>
                <w:szCs w:val="22"/>
              </w:rPr>
              <w:t>Likumprojekta 25.panta otrā daļa</w:t>
            </w:r>
          </w:p>
        </w:tc>
        <w:tc>
          <w:tcPr>
            <w:tcW w:w="659" w:type="pct"/>
            <w:gridSpan w:val="3"/>
          </w:tcPr>
          <w:p w:rsidR="00CC49E1" w:rsidRPr="001576F6" w:rsidRDefault="00CC49E1" w:rsidP="00070070">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960EAC">
            <w:pPr>
              <w:jc w:val="both"/>
            </w:pPr>
            <w:r w:rsidRPr="001576F6">
              <w:rPr>
                <w:sz w:val="22"/>
                <w:szCs w:val="22"/>
              </w:rPr>
              <w:t>3.punkta 1.ievilkums</w:t>
            </w:r>
          </w:p>
        </w:tc>
        <w:tc>
          <w:tcPr>
            <w:tcW w:w="891" w:type="pct"/>
            <w:gridSpan w:val="8"/>
          </w:tcPr>
          <w:p w:rsidR="00CC49E1" w:rsidRPr="001576F6" w:rsidRDefault="00CC49E1" w:rsidP="00787390">
            <w:r w:rsidRPr="001576F6">
              <w:rPr>
                <w:sz w:val="22"/>
                <w:szCs w:val="22"/>
              </w:rPr>
              <w:t>Likumprojekta 23.panta ceturtā daļa, 26.panta otrās daļas 3.punkts</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B7939">
            <w:pPr>
              <w:jc w:val="both"/>
            </w:pPr>
            <w:r w:rsidRPr="001576F6">
              <w:rPr>
                <w:sz w:val="22"/>
                <w:szCs w:val="22"/>
              </w:rPr>
              <w:t>3.punkta 2.ievilkums</w:t>
            </w:r>
          </w:p>
        </w:tc>
        <w:tc>
          <w:tcPr>
            <w:tcW w:w="891" w:type="pct"/>
            <w:gridSpan w:val="8"/>
          </w:tcPr>
          <w:p w:rsidR="00CC49E1" w:rsidRPr="001576F6" w:rsidRDefault="00CC49E1" w:rsidP="00787390">
            <w:r w:rsidRPr="001576F6">
              <w:rPr>
                <w:sz w:val="22"/>
                <w:szCs w:val="22"/>
              </w:rPr>
              <w:t>Likumprojekta 26.panta otrās daļas 3.punkts</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B7939">
            <w:pPr>
              <w:jc w:val="both"/>
            </w:pPr>
            <w:r w:rsidRPr="001576F6">
              <w:rPr>
                <w:sz w:val="22"/>
                <w:szCs w:val="22"/>
              </w:rPr>
              <w:t>4.punkta 1.ievilkums</w:t>
            </w:r>
          </w:p>
        </w:tc>
        <w:tc>
          <w:tcPr>
            <w:tcW w:w="891" w:type="pct"/>
            <w:gridSpan w:val="8"/>
          </w:tcPr>
          <w:p w:rsidR="00CC49E1" w:rsidRPr="001576F6" w:rsidRDefault="00CC49E1" w:rsidP="00787390">
            <w:r w:rsidRPr="001576F6">
              <w:rPr>
                <w:sz w:val="22"/>
                <w:szCs w:val="22"/>
              </w:rPr>
              <w:t>Likumprojekta 23.panta piektā daļa, 26.panta otrā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B7939">
            <w:pPr>
              <w:jc w:val="both"/>
            </w:pPr>
            <w:r w:rsidRPr="001576F6">
              <w:rPr>
                <w:sz w:val="22"/>
                <w:szCs w:val="22"/>
              </w:rPr>
              <w:t>4.punkta 2.ievilkums</w:t>
            </w:r>
          </w:p>
        </w:tc>
        <w:tc>
          <w:tcPr>
            <w:tcW w:w="891" w:type="pct"/>
            <w:gridSpan w:val="8"/>
          </w:tcPr>
          <w:p w:rsidR="00CC49E1" w:rsidRPr="001576F6" w:rsidRDefault="00CC49E1" w:rsidP="00787390">
            <w:pPr>
              <w:jc w:val="both"/>
            </w:pPr>
            <w:r w:rsidRPr="001576F6">
              <w:rPr>
                <w:sz w:val="22"/>
                <w:szCs w:val="22"/>
              </w:rPr>
              <w:t>Likumprojekta 32.panta desmitā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B7939">
            <w:pPr>
              <w:jc w:val="both"/>
            </w:pPr>
            <w:r w:rsidRPr="001576F6">
              <w:rPr>
                <w:sz w:val="22"/>
                <w:szCs w:val="22"/>
              </w:rPr>
              <w:t>5.punkta 1.ievilkums</w:t>
            </w:r>
          </w:p>
        </w:tc>
        <w:tc>
          <w:tcPr>
            <w:tcW w:w="891" w:type="pct"/>
            <w:gridSpan w:val="8"/>
          </w:tcPr>
          <w:p w:rsidR="00CC49E1" w:rsidRPr="001576F6" w:rsidRDefault="00CC49E1" w:rsidP="00787390">
            <w:r w:rsidRPr="001576F6">
              <w:rPr>
                <w:sz w:val="22"/>
                <w:szCs w:val="22"/>
              </w:rPr>
              <w:t>APL 39., 61.pants,</w:t>
            </w:r>
          </w:p>
          <w:p w:rsidR="00CC49E1" w:rsidRPr="001576F6" w:rsidRDefault="00CC49E1" w:rsidP="00787390">
            <w:r w:rsidRPr="001576F6">
              <w:rPr>
                <w:sz w:val="22"/>
                <w:szCs w:val="22"/>
              </w:rPr>
              <w:t>likumprojekta 32.panta trīspadsmitā daļa</w:t>
            </w:r>
          </w:p>
        </w:tc>
        <w:tc>
          <w:tcPr>
            <w:tcW w:w="659" w:type="pct"/>
            <w:gridSpan w:val="3"/>
          </w:tcPr>
          <w:p w:rsidR="00CC49E1" w:rsidRPr="001576F6" w:rsidRDefault="00CC49E1" w:rsidP="007353D3">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tcPr>
          <w:p w:rsidR="00CC49E1" w:rsidRPr="001576F6" w:rsidRDefault="00CC49E1" w:rsidP="00960EAC">
            <w:pPr>
              <w:jc w:val="both"/>
            </w:pPr>
          </w:p>
        </w:tc>
        <w:tc>
          <w:tcPr>
            <w:tcW w:w="776" w:type="pct"/>
            <w:gridSpan w:val="5"/>
          </w:tcPr>
          <w:p w:rsidR="00CC49E1" w:rsidRPr="001576F6" w:rsidRDefault="00CC49E1" w:rsidP="006B7939">
            <w:pPr>
              <w:jc w:val="both"/>
            </w:pPr>
            <w:r w:rsidRPr="001576F6">
              <w:rPr>
                <w:sz w:val="22"/>
                <w:szCs w:val="22"/>
              </w:rPr>
              <w:t>5.punkta 2.ievilkums</w:t>
            </w:r>
          </w:p>
        </w:tc>
        <w:tc>
          <w:tcPr>
            <w:tcW w:w="891" w:type="pct"/>
            <w:gridSpan w:val="8"/>
          </w:tcPr>
          <w:p w:rsidR="00CC49E1" w:rsidRPr="001576F6" w:rsidRDefault="00CC49E1" w:rsidP="00787390">
            <w:r w:rsidRPr="001576F6">
              <w:rPr>
                <w:sz w:val="22"/>
                <w:szCs w:val="22"/>
              </w:rPr>
              <w:t>APL 39., 61.pants,</w:t>
            </w:r>
          </w:p>
          <w:p w:rsidR="00CC49E1" w:rsidRPr="001576F6" w:rsidRDefault="00CC49E1" w:rsidP="00787390">
            <w:pPr>
              <w:jc w:val="both"/>
            </w:pPr>
            <w:r w:rsidRPr="001576F6">
              <w:rPr>
                <w:sz w:val="22"/>
                <w:szCs w:val="22"/>
              </w:rPr>
              <w:t>likumprojekta 32.panta trīspadsmitā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tcPr>
          <w:p w:rsidR="00CC49E1" w:rsidRPr="001576F6" w:rsidRDefault="00CC49E1" w:rsidP="00960EAC">
            <w:pPr>
              <w:jc w:val="both"/>
            </w:pPr>
          </w:p>
        </w:tc>
        <w:tc>
          <w:tcPr>
            <w:tcW w:w="776" w:type="pct"/>
            <w:gridSpan w:val="5"/>
          </w:tcPr>
          <w:p w:rsidR="00CC49E1" w:rsidRPr="001576F6" w:rsidRDefault="00CC49E1" w:rsidP="006B7939">
            <w:pPr>
              <w:jc w:val="both"/>
            </w:pPr>
            <w:r w:rsidRPr="001576F6">
              <w:rPr>
                <w:sz w:val="22"/>
                <w:szCs w:val="22"/>
              </w:rPr>
              <w:t>5.punkta 3.ievilkums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2C1562">
              <w:rPr>
                <w:sz w:val="22"/>
                <w:szCs w:val="22"/>
              </w:rPr>
              <w:t>18.pants</w:t>
            </w:r>
          </w:p>
        </w:tc>
        <w:tc>
          <w:tcPr>
            <w:tcW w:w="776" w:type="pct"/>
            <w:gridSpan w:val="5"/>
          </w:tcPr>
          <w:p w:rsidR="00CC49E1" w:rsidRPr="001576F6" w:rsidRDefault="00CC49E1" w:rsidP="006B7939">
            <w:pPr>
              <w:jc w:val="both"/>
            </w:pPr>
            <w:r w:rsidRPr="001576F6">
              <w:rPr>
                <w:sz w:val="22"/>
                <w:szCs w:val="22"/>
              </w:rPr>
              <w:t>1.punkta 1.ievilkums</w:t>
            </w:r>
          </w:p>
        </w:tc>
        <w:tc>
          <w:tcPr>
            <w:tcW w:w="891" w:type="pct"/>
            <w:gridSpan w:val="8"/>
          </w:tcPr>
          <w:p w:rsidR="00CC49E1" w:rsidRPr="001576F6" w:rsidRDefault="00CC49E1" w:rsidP="00137946">
            <w:pPr>
              <w:jc w:val="both"/>
            </w:pPr>
            <w:r w:rsidRPr="001576F6">
              <w:rPr>
                <w:sz w:val="22"/>
                <w:szCs w:val="22"/>
              </w:rPr>
              <w:t>Likumprojekta 27.panta trešā un piektā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B7939">
            <w:pPr>
              <w:jc w:val="both"/>
            </w:pPr>
            <w:r w:rsidRPr="001576F6">
              <w:rPr>
                <w:sz w:val="22"/>
                <w:szCs w:val="22"/>
              </w:rPr>
              <w:t>1.punkta 2.ievilkums</w:t>
            </w:r>
          </w:p>
        </w:tc>
        <w:tc>
          <w:tcPr>
            <w:tcW w:w="891" w:type="pct"/>
            <w:gridSpan w:val="8"/>
          </w:tcPr>
          <w:p w:rsidR="00CC49E1" w:rsidRPr="001576F6" w:rsidRDefault="00CC49E1" w:rsidP="00137946">
            <w:pPr>
              <w:jc w:val="both"/>
            </w:pPr>
            <w:r w:rsidRPr="001576F6">
              <w:rPr>
                <w:sz w:val="22"/>
                <w:szCs w:val="22"/>
              </w:rPr>
              <w:t>Ārstniecības likuma 72.pants, Tiesu ekspertu likuma 9.pants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B7939">
            <w:pPr>
              <w:jc w:val="both"/>
            </w:pPr>
            <w:r w:rsidRPr="001576F6">
              <w:rPr>
                <w:sz w:val="22"/>
                <w:szCs w:val="22"/>
              </w:rPr>
              <w:t>1.punkta 3.ievilkums</w:t>
            </w:r>
          </w:p>
        </w:tc>
        <w:tc>
          <w:tcPr>
            <w:tcW w:w="891" w:type="pct"/>
            <w:gridSpan w:val="8"/>
          </w:tcPr>
          <w:p w:rsidR="00CC49E1" w:rsidRPr="001576F6" w:rsidRDefault="00CC49E1" w:rsidP="00167D51">
            <w:r w:rsidRPr="001576F6">
              <w:rPr>
                <w:sz w:val="22"/>
                <w:szCs w:val="22"/>
              </w:rPr>
              <w:t xml:space="preserve">Likumprojekta 27.panta ceturtā </w:t>
            </w:r>
            <w:r w:rsidRPr="001576F6">
              <w:rPr>
                <w:sz w:val="22"/>
                <w:szCs w:val="22"/>
              </w:rPr>
              <w:lastRenderedPageBreak/>
              <w:t>daļa</w:t>
            </w:r>
          </w:p>
        </w:tc>
        <w:tc>
          <w:tcPr>
            <w:tcW w:w="659" w:type="pct"/>
            <w:gridSpan w:val="3"/>
          </w:tcPr>
          <w:p w:rsidR="00CC49E1" w:rsidRPr="001576F6" w:rsidRDefault="00CC49E1">
            <w:r w:rsidRPr="001576F6">
              <w:rPr>
                <w:sz w:val="22"/>
                <w:szCs w:val="22"/>
              </w:rPr>
              <w:lastRenderedPageBreak/>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B7939">
            <w:pPr>
              <w:jc w:val="both"/>
            </w:pPr>
            <w:r w:rsidRPr="001576F6">
              <w:rPr>
                <w:sz w:val="22"/>
                <w:szCs w:val="22"/>
              </w:rPr>
              <w:t>2.punkts</w:t>
            </w:r>
          </w:p>
        </w:tc>
        <w:tc>
          <w:tcPr>
            <w:tcW w:w="891" w:type="pct"/>
            <w:gridSpan w:val="8"/>
          </w:tcPr>
          <w:p w:rsidR="00CC49E1" w:rsidRPr="001576F6" w:rsidRDefault="00CC49E1" w:rsidP="00167D51">
            <w:r w:rsidRPr="001576F6">
              <w:rPr>
                <w:sz w:val="22"/>
                <w:szCs w:val="22"/>
              </w:rPr>
              <w:t>Likumprojekta 27.panta piektā daļa</w:t>
            </w:r>
          </w:p>
        </w:tc>
        <w:tc>
          <w:tcPr>
            <w:tcW w:w="659" w:type="pct"/>
            <w:gridSpan w:val="3"/>
          </w:tcPr>
          <w:p w:rsidR="00CC49E1" w:rsidRPr="001576F6" w:rsidRDefault="00CC49E1" w:rsidP="00070070">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960EAC">
            <w:pPr>
              <w:jc w:val="both"/>
            </w:pPr>
            <w:r w:rsidRPr="001576F6">
              <w:rPr>
                <w:sz w:val="22"/>
                <w:szCs w:val="22"/>
              </w:rPr>
              <w:t>3.punkts</w:t>
            </w:r>
          </w:p>
        </w:tc>
        <w:tc>
          <w:tcPr>
            <w:tcW w:w="891" w:type="pct"/>
            <w:gridSpan w:val="8"/>
          </w:tcPr>
          <w:p w:rsidR="00CC49E1" w:rsidRPr="001576F6" w:rsidRDefault="00CC49E1" w:rsidP="00167D51">
            <w:r w:rsidRPr="001576F6">
              <w:rPr>
                <w:sz w:val="22"/>
                <w:szCs w:val="22"/>
              </w:rPr>
              <w:t>Likumprojekta 32.panta ceturtās daļas 4.punkts</w:t>
            </w:r>
          </w:p>
        </w:tc>
        <w:tc>
          <w:tcPr>
            <w:tcW w:w="659" w:type="pct"/>
            <w:gridSpan w:val="3"/>
          </w:tcPr>
          <w:p w:rsidR="00CC49E1" w:rsidRPr="001576F6" w:rsidRDefault="00CC49E1" w:rsidP="00070070">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2C1562">
              <w:rPr>
                <w:sz w:val="22"/>
                <w:szCs w:val="22"/>
              </w:rPr>
              <w:t>19.pants</w:t>
            </w:r>
          </w:p>
        </w:tc>
        <w:tc>
          <w:tcPr>
            <w:tcW w:w="776" w:type="pct"/>
            <w:gridSpan w:val="5"/>
          </w:tcPr>
          <w:p w:rsidR="00CC49E1" w:rsidRPr="001576F6" w:rsidRDefault="00CC49E1" w:rsidP="00960EAC">
            <w:pPr>
              <w:jc w:val="both"/>
            </w:pPr>
            <w:r w:rsidRPr="001576F6">
              <w:rPr>
                <w:sz w:val="22"/>
                <w:szCs w:val="22"/>
              </w:rPr>
              <w:t>1.punkts</w:t>
            </w:r>
          </w:p>
        </w:tc>
        <w:tc>
          <w:tcPr>
            <w:tcW w:w="891" w:type="pct"/>
            <w:gridSpan w:val="8"/>
          </w:tcPr>
          <w:p w:rsidR="00CC49E1" w:rsidRPr="001576F6" w:rsidRDefault="00CC49E1" w:rsidP="003F5D52">
            <w:r w:rsidRPr="001576F6">
              <w:rPr>
                <w:sz w:val="22"/>
                <w:szCs w:val="22"/>
              </w:rPr>
              <w:t xml:space="preserve">Likumprojekta 11.panta otrās daļas 3.punkts un 36.panta pirmā daļa </w:t>
            </w:r>
          </w:p>
        </w:tc>
        <w:tc>
          <w:tcPr>
            <w:tcW w:w="659" w:type="pct"/>
            <w:gridSpan w:val="3"/>
          </w:tcPr>
          <w:p w:rsidR="00CC49E1" w:rsidRPr="001576F6" w:rsidRDefault="00CC49E1" w:rsidP="00070070">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960EAC">
            <w:pPr>
              <w:jc w:val="both"/>
            </w:pPr>
            <w:r w:rsidRPr="001576F6">
              <w:rPr>
                <w:sz w:val="22"/>
                <w:szCs w:val="22"/>
              </w:rPr>
              <w:t>2.punkts</w:t>
            </w:r>
          </w:p>
        </w:tc>
        <w:tc>
          <w:tcPr>
            <w:tcW w:w="891" w:type="pct"/>
            <w:gridSpan w:val="8"/>
          </w:tcPr>
          <w:p w:rsidR="00CC49E1" w:rsidRPr="001576F6" w:rsidRDefault="00CC49E1" w:rsidP="003F5D52">
            <w:pPr>
              <w:jc w:val="both"/>
            </w:pPr>
            <w:r w:rsidRPr="001576F6">
              <w:rPr>
                <w:sz w:val="22"/>
                <w:szCs w:val="22"/>
              </w:rPr>
              <w:t>Likumprojekta 11.panta otrās daļas 3.punkts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2C1562">
              <w:rPr>
                <w:sz w:val="22"/>
                <w:szCs w:val="22"/>
              </w:rPr>
              <w:t>20.pants</w:t>
            </w:r>
          </w:p>
        </w:tc>
        <w:tc>
          <w:tcPr>
            <w:tcW w:w="776" w:type="pct"/>
            <w:gridSpan w:val="5"/>
          </w:tcPr>
          <w:p w:rsidR="00CC49E1" w:rsidRPr="001576F6" w:rsidRDefault="00CC49E1" w:rsidP="00960EAC">
            <w:pPr>
              <w:jc w:val="both"/>
            </w:pPr>
            <w:r w:rsidRPr="001576F6">
              <w:rPr>
                <w:sz w:val="22"/>
                <w:szCs w:val="22"/>
              </w:rPr>
              <w:t>1.punkts</w:t>
            </w:r>
          </w:p>
        </w:tc>
        <w:tc>
          <w:tcPr>
            <w:tcW w:w="891" w:type="pct"/>
            <w:gridSpan w:val="8"/>
          </w:tcPr>
          <w:p w:rsidR="00CC49E1" w:rsidRPr="001576F6" w:rsidRDefault="00CC49E1" w:rsidP="00167D51">
            <w:r w:rsidRPr="001576F6">
              <w:rPr>
                <w:sz w:val="22"/>
                <w:szCs w:val="22"/>
              </w:rPr>
              <w:t xml:space="preserve">Likumprojekta 11.panta otrās daļas 6.punkts; Valsts nodrošinātās juridiskās palīdzības likuma 5.panta otrā daļa, 15., 16.pants </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960EAC">
            <w:pPr>
              <w:jc w:val="both"/>
            </w:pPr>
            <w:r w:rsidRPr="001576F6">
              <w:rPr>
                <w:sz w:val="22"/>
                <w:szCs w:val="22"/>
              </w:rPr>
              <w:t>2.punkts</w:t>
            </w:r>
          </w:p>
        </w:tc>
        <w:tc>
          <w:tcPr>
            <w:tcW w:w="891" w:type="pct"/>
            <w:gridSpan w:val="8"/>
          </w:tcPr>
          <w:p w:rsidR="00CC49E1" w:rsidRPr="001576F6" w:rsidRDefault="00CC49E1" w:rsidP="00137946">
            <w:pPr>
              <w:jc w:val="both"/>
            </w:pPr>
            <w:r w:rsidRPr="001576F6">
              <w:rPr>
                <w:sz w:val="22"/>
                <w:szCs w:val="22"/>
              </w:rPr>
              <w:t xml:space="preserve">Inf. tab. nobeig. </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960EAC">
            <w:pPr>
              <w:jc w:val="both"/>
            </w:pPr>
            <w:r w:rsidRPr="001576F6">
              <w:rPr>
                <w:sz w:val="22"/>
                <w:szCs w:val="22"/>
              </w:rPr>
              <w:t>3.punkta 1.ievilkums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B7939">
            <w:pPr>
              <w:jc w:val="both"/>
            </w:pPr>
            <w:r w:rsidRPr="001576F6">
              <w:rPr>
                <w:sz w:val="22"/>
                <w:szCs w:val="22"/>
              </w:rPr>
              <w:t>3.punkta 2.ievilkums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B7939">
            <w:pPr>
              <w:jc w:val="both"/>
            </w:pPr>
            <w:r w:rsidRPr="001576F6">
              <w:rPr>
                <w:sz w:val="22"/>
                <w:szCs w:val="22"/>
              </w:rPr>
              <w:t>3.punkta 3.ievilkums</w:t>
            </w:r>
          </w:p>
        </w:tc>
        <w:tc>
          <w:tcPr>
            <w:tcW w:w="891" w:type="pct"/>
            <w:gridSpan w:val="8"/>
          </w:tcPr>
          <w:p w:rsidR="00CC49E1" w:rsidRPr="001576F6" w:rsidRDefault="00CC49E1" w:rsidP="00167D51">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B7939">
            <w:pPr>
              <w:jc w:val="both"/>
            </w:pPr>
            <w:r w:rsidRPr="001576F6">
              <w:rPr>
                <w:sz w:val="22"/>
                <w:szCs w:val="22"/>
              </w:rPr>
              <w:t>4.punkts</w:t>
            </w:r>
          </w:p>
        </w:tc>
        <w:tc>
          <w:tcPr>
            <w:tcW w:w="891" w:type="pct"/>
            <w:gridSpan w:val="8"/>
          </w:tcPr>
          <w:p w:rsidR="00CC49E1" w:rsidRPr="001576F6" w:rsidRDefault="00CC49E1" w:rsidP="00137946">
            <w:pPr>
              <w:jc w:val="both"/>
            </w:pPr>
            <w:r w:rsidRPr="001576F6">
              <w:rPr>
                <w:sz w:val="22"/>
                <w:szCs w:val="22"/>
              </w:rPr>
              <w:t>Nav jāpārņem</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2C1562">
              <w:rPr>
                <w:sz w:val="22"/>
                <w:szCs w:val="22"/>
              </w:rPr>
              <w:t>21.pants</w:t>
            </w:r>
          </w:p>
        </w:tc>
        <w:tc>
          <w:tcPr>
            <w:tcW w:w="776" w:type="pct"/>
            <w:gridSpan w:val="5"/>
          </w:tcPr>
          <w:p w:rsidR="00CC49E1" w:rsidRPr="001576F6" w:rsidRDefault="00CC49E1" w:rsidP="00960EAC">
            <w:pPr>
              <w:jc w:val="both"/>
            </w:pPr>
            <w:r w:rsidRPr="001576F6">
              <w:rPr>
                <w:sz w:val="22"/>
                <w:szCs w:val="22"/>
              </w:rPr>
              <w:t>1.punkta 1.ievilkums</w:t>
            </w:r>
          </w:p>
        </w:tc>
        <w:tc>
          <w:tcPr>
            <w:tcW w:w="891" w:type="pct"/>
            <w:gridSpan w:val="8"/>
          </w:tcPr>
          <w:p w:rsidR="00CC49E1" w:rsidRPr="001576F6" w:rsidRDefault="00CC49E1" w:rsidP="00167D51">
            <w:r w:rsidRPr="001576F6">
              <w:rPr>
                <w:sz w:val="22"/>
                <w:szCs w:val="22"/>
              </w:rPr>
              <w:t>Valsts nodrošinātās juridiskās palīdzības likums 5.panta otrā daļa, 15., 16.pants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1.punkta 2.ievilkums</w:t>
            </w:r>
          </w:p>
        </w:tc>
        <w:tc>
          <w:tcPr>
            <w:tcW w:w="891" w:type="pct"/>
            <w:gridSpan w:val="8"/>
          </w:tcPr>
          <w:p w:rsidR="00CC49E1" w:rsidRPr="001576F6" w:rsidRDefault="00CC49E1" w:rsidP="00167D51">
            <w:r w:rsidRPr="001576F6">
              <w:rPr>
                <w:sz w:val="22"/>
                <w:szCs w:val="22"/>
              </w:rPr>
              <w:t>Valsts nodrošinātās juridiskās palīdzības likums 5.panta otrā daļa, 15., 16.pants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 xml:space="preserve">2.punkta </w:t>
            </w:r>
          </w:p>
          <w:p w:rsidR="00CC49E1" w:rsidRPr="001576F6" w:rsidRDefault="00CC49E1" w:rsidP="006D11B8">
            <w:pPr>
              <w:jc w:val="both"/>
            </w:pPr>
            <w:r w:rsidRPr="001576F6">
              <w:rPr>
                <w:sz w:val="22"/>
                <w:szCs w:val="22"/>
              </w:rPr>
              <w:t>a) apakšpunkts</w:t>
            </w:r>
          </w:p>
        </w:tc>
        <w:tc>
          <w:tcPr>
            <w:tcW w:w="891" w:type="pct"/>
            <w:gridSpan w:val="8"/>
          </w:tcPr>
          <w:p w:rsidR="00CC49E1" w:rsidRPr="001576F6" w:rsidRDefault="00CC49E1" w:rsidP="00D8282F">
            <w:r w:rsidRPr="001576F6">
              <w:rPr>
                <w:sz w:val="22"/>
                <w:szCs w:val="22"/>
              </w:rPr>
              <w:t>Likumprojekta 11.panta otrās daļas 6.punkts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 xml:space="preserve">2.punkta </w:t>
            </w:r>
          </w:p>
          <w:p w:rsidR="00CC49E1" w:rsidRPr="001576F6" w:rsidRDefault="00CC49E1" w:rsidP="006D11B8">
            <w:pPr>
              <w:jc w:val="both"/>
            </w:pPr>
            <w:r w:rsidRPr="001576F6">
              <w:rPr>
                <w:sz w:val="22"/>
                <w:szCs w:val="22"/>
              </w:rPr>
              <w:t>b) apakšpunkts</w:t>
            </w:r>
          </w:p>
        </w:tc>
        <w:tc>
          <w:tcPr>
            <w:tcW w:w="891" w:type="pct"/>
            <w:gridSpan w:val="8"/>
          </w:tcPr>
          <w:p w:rsidR="00CC49E1" w:rsidRPr="001576F6" w:rsidRDefault="00CC49E1" w:rsidP="00137946">
            <w:pPr>
              <w:jc w:val="both"/>
            </w:pPr>
            <w:r w:rsidRPr="001576F6">
              <w:rPr>
                <w:sz w:val="22"/>
                <w:szCs w:val="22"/>
              </w:rPr>
              <w:t xml:space="preserve">Valsts nodrošinātās juridiskās </w:t>
            </w:r>
            <w:r w:rsidRPr="001576F6">
              <w:rPr>
                <w:sz w:val="22"/>
                <w:szCs w:val="22"/>
              </w:rPr>
              <w:lastRenderedPageBreak/>
              <w:t>palīdzības likums 5.panta otrā daļa, 15., 16.pants</w:t>
            </w:r>
          </w:p>
        </w:tc>
        <w:tc>
          <w:tcPr>
            <w:tcW w:w="659" w:type="pct"/>
            <w:gridSpan w:val="3"/>
          </w:tcPr>
          <w:p w:rsidR="00CC49E1" w:rsidRPr="001576F6" w:rsidRDefault="00CC49E1">
            <w:r w:rsidRPr="001576F6">
              <w:rPr>
                <w:sz w:val="22"/>
                <w:szCs w:val="22"/>
              </w:rPr>
              <w:lastRenderedPageBreak/>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2.punkta 1.ievilkums</w:t>
            </w:r>
          </w:p>
        </w:tc>
        <w:tc>
          <w:tcPr>
            <w:tcW w:w="891" w:type="pct"/>
            <w:gridSpan w:val="8"/>
          </w:tcPr>
          <w:p w:rsidR="00CC49E1" w:rsidRPr="001576F6" w:rsidRDefault="00CC49E1" w:rsidP="00D8282F">
            <w:r w:rsidRPr="001576F6">
              <w:rPr>
                <w:sz w:val="22"/>
                <w:szCs w:val="22"/>
              </w:rPr>
              <w:t>Valsts nodrošinātās juridiskās palīdzības likums 5.panta otrā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rPr>
                <w:b/>
              </w:rPr>
            </w:pPr>
            <w:r w:rsidRPr="001576F6">
              <w:rPr>
                <w:sz w:val="22"/>
                <w:szCs w:val="22"/>
              </w:rPr>
              <w:t>2.punkta 2.ievilkums</w:t>
            </w:r>
          </w:p>
        </w:tc>
        <w:tc>
          <w:tcPr>
            <w:tcW w:w="891" w:type="pct"/>
            <w:gridSpan w:val="8"/>
          </w:tcPr>
          <w:p w:rsidR="00CC49E1" w:rsidRPr="001576F6" w:rsidRDefault="00CC49E1" w:rsidP="00D8282F">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3.punkts</w:t>
            </w:r>
          </w:p>
        </w:tc>
        <w:tc>
          <w:tcPr>
            <w:tcW w:w="891" w:type="pct"/>
            <w:gridSpan w:val="8"/>
          </w:tcPr>
          <w:p w:rsidR="00CC49E1" w:rsidRPr="001576F6" w:rsidRDefault="00CC49E1" w:rsidP="00D8282F">
            <w:r w:rsidRPr="001576F6">
              <w:rPr>
                <w:sz w:val="22"/>
                <w:szCs w:val="22"/>
              </w:rPr>
              <w:t>Valsts nodrošinātās juridiskās palīdzības likuma 22.panta sestā daļa un likumprojekta 11.panta otrās daļas 5. un 6.punkts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 xml:space="preserve">4.punkta </w:t>
            </w:r>
          </w:p>
          <w:p w:rsidR="00CC49E1" w:rsidRPr="001576F6" w:rsidRDefault="00CC49E1" w:rsidP="006D11B8">
            <w:pPr>
              <w:jc w:val="both"/>
            </w:pPr>
            <w:r w:rsidRPr="001576F6">
              <w:rPr>
                <w:sz w:val="22"/>
                <w:szCs w:val="22"/>
              </w:rPr>
              <w:t>a) apakšpunkts</w:t>
            </w:r>
          </w:p>
        </w:tc>
        <w:tc>
          <w:tcPr>
            <w:tcW w:w="891" w:type="pct"/>
            <w:gridSpan w:val="8"/>
          </w:tcPr>
          <w:p w:rsidR="00CC49E1" w:rsidRPr="001576F6" w:rsidRDefault="00CC49E1" w:rsidP="00137946">
            <w:pPr>
              <w:jc w:val="both"/>
            </w:pPr>
            <w:r w:rsidRPr="001576F6">
              <w:rPr>
                <w:sz w:val="22"/>
                <w:szCs w:val="22"/>
              </w:rPr>
              <w:t>Likumprojekta 11.panta otrās daļas 3.punkts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 xml:space="preserve">4.punkta </w:t>
            </w:r>
          </w:p>
          <w:p w:rsidR="00CC49E1" w:rsidRPr="001576F6" w:rsidRDefault="00CC49E1" w:rsidP="006D11B8">
            <w:pPr>
              <w:jc w:val="both"/>
            </w:pPr>
            <w:r w:rsidRPr="001576F6">
              <w:rPr>
                <w:sz w:val="22"/>
                <w:szCs w:val="22"/>
              </w:rPr>
              <w:t>b) apakšpunkts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5.punkts</w:t>
            </w:r>
          </w:p>
        </w:tc>
        <w:tc>
          <w:tcPr>
            <w:tcW w:w="891" w:type="pct"/>
            <w:gridSpan w:val="8"/>
          </w:tcPr>
          <w:p w:rsidR="00CC49E1" w:rsidRPr="001576F6" w:rsidRDefault="00CC49E1" w:rsidP="00137946">
            <w:pPr>
              <w:jc w:val="both"/>
            </w:pPr>
            <w:r w:rsidRPr="001576F6">
              <w:rPr>
                <w:sz w:val="22"/>
                <w:szCs w:val="22"/>
              </w:rPr>
              <w:t>Valsts nodrošinātās juridiskās palīdzības likuma</w:t>
            </w:r>
          </w:p>
          <w:p w:rsidR="00CC49E1" w:rsidRPr="001576F6" w:rsidRDefault="00CC49E1" w:rsidP="00137946">
            <w:pPr>
              <w:jc w:val="both"/>
            </w:pPr>
            <w:r w:rsidRPr="001576F6">
              <w:rPr>
                <w:sz w:val="22"/>
                <w:szCs w:val="22"/>
              </w:rPr>
              <w:t>34.panta pirmā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2C1562">
              <w:rPr>
                <w:sz w:val="22"/>
                <w:szCs w:val="22"/>
              </w:rPr>
              <w:t>22.pants</w:t>
            </w:r>
          </w:p>
        </w:tc>
        <w:tc>
          <w:tcPr>
            <w:tcW w:w="776" w:type="pct"/>
            <w:gridSpan w:val="5"/>
          </w:tcPr>
          <w:p w:rsidR="00CC49E1" w:rsidRPr="001576F6" w:rsidRDefault="00CC49E1" w:rsidP="006D11B8">
            <w:pPr>
              <w:jc w:val="both"/>
            </w:pPr>
            <w:r w:rsidRPr="001576F6">
              <w:rPr>
                <w:sz w:val="22"/>
                <w:szCs w:val="22"/>
              </w:rPr>
              <w:t>1.punkts</w:t>
            </w:r>
          </w:p>
        </w:tc>
        <w:tc>
          <w:tcPr>
            <w:tcW w:w="891" w:type="pct"/>
            <w:gridSpan w:val="8"/>
          </w:tcPr>
          <w:p w:rsidR="00CC49E1" w:rsidRPr="001576F6" w:rsidRDefault="00CC49E1" w:rsidP="00D8282F">
            <w:r w:rsidRPr="001576F6">
              <w:rPr>
                <w:sz w:val="22"/>
                <w:szCs w:val="22"/>
              </w:rPr>
              <w:t>Likumprojekta 11.panta otrās daļas 4.punkts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960EAC">
            <w:pPr>
              <w:jc w:val="both"/>
            </w:pPr>
            <w:r w:rsidRPr="001576F6">
              <w:rPr>
                <w:sz w:val="22"/>
                <w:szCs w:val="22"/>
              </w:rPr>
              <w:t>2.punkts</w:t>
            </w:r>
          </w:p>
        </w:tc>
        <w:tc>
          <w:tcPr>
            <w:tcW w:w="891" w:type="pct"/>
            <w:gridSpan w:val="8"/>
          </w:tcPr>
          <w:p w:rsidR="00CC49E1" w:rsidRPr="001576F6" w:rsidRDefault="00CC49E1" w:rsidP="00137946">
            <w:pPr>
              <w:jc w:val="both"/>
            </w:pPr>
            <w:r w:rsidRPr="001576F6">
              <w:rPr>
                <w:sz w:val="22"/>
                <w:szCs w:val="22"/>
              </w:rPr>
              <w:t>Likumprojekta 11.panta otrās daļas 4.punkts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205A97">
              <w:rPr>
                <w:sz w:val="22"/>
                <w:szCs w:val="22"/>
              </w:rPr>
              <w:t>23.pants</w:t>
            </w:r>
          </w:p>
        </w:tc>
        <w:tc>
          <w:tcPr>
            <w:tcW w:w="776" w:type="pct"/>
            <w:gridSpan w:val="5"/>
          </w:tcPr>
          <w:p w:rsidR="00CC49E1" w:rsidRPr="001576F6" w:rsidRDefault="00CC49E1" w:rsidP="006D11B8">
            <w:pPr>
              <w:jc w:val="both"/>
            </w:pPr>
            <w:r w:rsidRPr="001576F6">
              <w:rPr>
                <w:sz w:val="22"/>
                <w:szCs w:val="22"/>
              </w:rPr>
              <w:t>1.punkta 1.ievilkums</w:t>
            </w:r>
          </w:p>
        </w:tc>
        <w:tc>
          <w:tcPr>
            <w:tcW w:w="891" w:type="pct"/>
            <w:gridSpan w:val="8"/>
          </w:tcPr>
          <w:p w:rsidR="00CC49E1" w:rsidRPr="001576F6" w:rsidRDefault="00CC49E1" w:rsidP="00D8282F">
            <w:r w:rsidRPr="001576F6">
              <w:rPr>
                <w:sz w:val="22"/>
                <w:szCs w:val="22"/>
              </w:rPr>
              <w:t>APL 39., 61.pants, likumprojekta 32.panta trīspadsmitā daļa</w:t>
            </w:r>
          </w:p>
        </w:tc>
        <w:tc>
          <w:tcPr>
            <w:tcW w:w="659" w:type="pct"/>
            <w:gridSpan w:val="3"/>
          </w:tcPr>
          <w:p w:rsidR="00CC49E1" w:rsidRPr="001576F6" w:rsidRDefault="00CC49E1" w:rsidP="00070070">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1.punkta 2.ievilkums</w:t>
            </w:r>
          </w:p>
        </w:tc>
        <w:tc>
          <w:tcPr>
            <w:tcW w:w="891" w:type="pct"/>
            <w:gridSpan w:val="8"/>
          </w:tcPr>
          <w:p w:rsidR="00CC49E1" w:rsidRPr="001576F6" w:rsidRDefault="00CC49E1" w:rsidP="00137946">
            <w:pPr>
              <w:jc w:val="both"/>
            </w:pPr>
            <w:r w:rsidRPr="001576F6">
              <w:rPr>
                <w:sz w:val="22"/>
                <w:szCs w:val="22"/>
              </w:rPr>
              <w:t>Likumprojekta 32.panta trīspadsmitā daļa</w:t>
            </w:r>
          </w:p>
        </w:tc>
        <w:tc>
          <w:tcPr>
            <w:tcW w:w="659" w:type="pct"/>
            <w:gridSpan w:val="3"/>
          </w:tcPr>
          <w:p w:rsidR="00CC49E1" w:rsidRPr="001576F6" w:rsidRDefault="00CC49E1" w:rsidP="00070070">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 xml:space="preserve">1.punkta </w:t>
            </w:r>
          </w:p>
          <w:p w:rsidR="00CC49E1" w:rsidRPr="001576F6" w:rsidRDefault="00CC49E1" w:rsidP="006D11B8">
            <w:pPr>
              <w:jc w:val="both"/>
            </w:pPr>
            <w:r w:rsidRPr="001576F6">
              <w:rPr>
                <w:sz w:val="22"/>
                <w:szCs w:val="22"/>
              </w:rPr>
              <w:t>a) apakšpunkts</w:t>
            </w:r>
          </w:p>
        </w:tc>
        <w:tc>
          <w:tcPr>
            <w:tcW w:w="891" w:type="pct"/>
            <w:gridSpan w:val="8"/>
          </w:tcPr>
          <w:p w:rsidR="00CC49E1" w:rsidRPr="001576F6" w:rsidRDefault="00CC49E1" w:rsidP="00FE6288">
            <w:pPr>
              <w:jc w:val="both"/>
            </w:pPr>
            <w:r w:rsidRPr="001576F6">
              <w:rPr>
                <w:sz w:val="22"/>
                <w:szCs w:val="22"/>
              </w:rPr>
              <w:t>Likuma par valsts noslēpumu 12.panta piektā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 xml:space="preserve">1.punkta </w:t>
            </w:r>
          </w:p>
          <w:p w:rsidR="00CC49E1" w:rsidRPr="001576F6" w:rsidRDefault="00CC49E1" w:rsidP="006D11B8">
            <w:pPr>
              <w:jc w:val="both"/>
            </w:pPr>
            <w:r w:rsidRPr="001576F6">
              <w:rPr>
                <w:sz w:val="22"/>
                <w:szCs w:val="22"/>
              </w:rPr>
              <w:t>b) apakšpunkts</w:t>
            </w:r>
          </w:p>
        </w:tc>
        <w:tc>
          <w:tcPr>
            <w:tcW w:w="891" w:type="pct"/>
            <w:gridSpan w:val="8"/>
          </w:tcPr>
          <w:p w:rsidR="00CC49E1" w:rsidRPr="001576F6" w:rsidRDefault="00CC49E1" w:rsidP="00FE6288">
            <w:pPr>
              <w:jc w:val="both"/>
            </w:pPr>
            <w:r w:rsidRPr="001576F6">
              <w:rPr>
                <w:sz w:val="22"/>
                <w:szCs w:val="22"/>
              </w:rPr>
              <w:t>Likuma par valsts noslēpumu 12.panta piektā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1.punkta 3.ievilkums</w:t>
            </w:r>
          </w:p>
        </w:tc>
        <w:tc>
          <w:tcPr>
            <w:tcW w:w="891" w:type="pct"/>
            <w:gridSpan w:val="8"/>
          </w:tcPr>
          <w:p w:rsidR="00CC49E1" w:rsidRPr="001576F6" w:rsidRDefault="00CC49E1" w:rsidP="00FE6288">
            <w:pPr>
              <w:jc w:val="both"/>
            </w:pPr>
            <w:r w:rsidRPr="001576F6">
              <w:rPr>
                <w:sz w:val="22"/>
                <w:szCs w:val="22"/>
              </w:rPr>
              <w:t xml:space="preserve">Likuma par valsts noslēpumu 11.panta ceturtā  </w:t>
            </w:r>
            <w:r w:rsidRPr="001576F6">
              <w:rPr>
                <w:sz w:val="22"/>
                <w:szCs w:val="22"/>
              </w:rPr>
              <w:lastRenderedPageBreak/>
              <w:t>daļa</w:t>
            </w:r>
          </w:p>
        </w:tc>
        <w:tc>
          <w:tcPr>
            <w:tcW w:w="659" w:type="pct"/>
            <w:gridSpan w:val="3"/>
          </w:tcPr>
          <w:p w:rsidR="00CC49E1" w:rsidRPr="001576F6" w:rsidRDefault="00CC49E1">
            <w:r w:rsidRPr="001576F6">
              <w:rPr>
                <w:sz w:val="22"/>
                <w:szCs w:val="22"/>
              </w:rPr>
              <w:lastRenderedPageBreak/>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 xml:space="preserve">2.punkts </w:t>
            </w:r>
          </w:p>
        </w:tc>
        <w:tc>
          <w:tcPr>
            <w:tcW w:w="891" w:type="pct"/>
            <w:gridSpan w:val="8"/>
          </w:tcPr>
          <w:p w:rsidR="00CC49E1" w:rsidRPr="001576F6" w:rsidRDefault="00CC49E1" w:rsidP="00F365DA">
            <w:r w:rsidRPr="001576F6">
              <w:rPr>
                <w:sz w:val="22"/>
                <w:szCs w:val="22"/>
              </w:rPr>
              <w:t xml:space="preserve">Likumprojekta 22.panta </w:t>
            </w:r>
            <w:r w:rsidR="001A6272">
              <w:rPr>
                <w:sz w:val="22"/>
                <w:szCs w:val="22"/>
              </w:rPr>
              <w:t>v</w:t>
            </w:r>
            <w:r w:rsidRPr="001576F6">
              <w:rPr>
                <w:sz w:val="22"/>
                <w:szCs w:val="22"/>
              </w:rPr>
              <w:t>ienpadsmitā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EE098C">
            <w:pPr>
              <w:jc w:val="both"/>
            </w:pPr>
            <w:r w:rsidRPr="001576F6">
              <w:rPr>
                <w:sz w:val="22"/>
                <w:szCs w:val="22"/>
              </w:rPr>
              <w:t>3.punkta 1.ievilkums</w:t>
            </w:r>
          </w:p>
        </w:tc>
        <w:tc>
          <w:tcPr>
            <w:tcW w:w="891" w:type="pct"/>
            <w:gridSpan w:val="8"/>
          </w:tcPr>
          <w:p w:rsidR="00CC49E1" w:rsidRPr="001576F6" w:rsidRDefault="00CC49E1" w:rsidP="00D8282F">
            <w:r w:rsidRPr="001576F6">
              <w:rPr>
                <w:sz w:val="22"/>
                <w:szCs w:val="22"/>
              </w:rPr>
              <w:t>Likumprojekta 25.panta trešā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3.punkta 2.ievilkums</w:t>
            </w:r>
          </w:p>
        </w:tc>
        <w:tc>
          <w:tcPr>
            <w:tcW w:w="891" w:type="pct"/>
            <w:gridSpan w:val="8"/>
          </w:tcPr>
          <w:p w:rsidR="00CC49E1" w:rsidRPr="001576F6" w:rsidRDefault="00CC49E1" w:rsidP="001F6937">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 xml:space="preserve">4.punkta 1.ievilkums </w:t>
            </w:r>
          </w:p>
        </w:tc>
        <w:tc>
          <w:tcPr>
            <w:tcW w:w="891" w:type="pct"/>
            <w:gridSpan w:val="8"/>
          </w:tcPr>
          <w:p w:rsidR="00CC49E1" w:rsidRPr="001576F6" w:rsidRDefault="00CC49E1" w:rsidP="00D8282F">
            <w:r w:rsidRPr="001576F6">
              <w:rPr>
                <w:sz w:val="22"/>
                <w:szCs w:val="22"/>
              </w:rPr>
              <w:t>Likumprojekta 12.panta pirmās daļas 2.punkts, 25.panta trešā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4.punkta 2.ievilkums</w:t>
            </w:r>
          </w:p>
        </w:tc>
        <w:tc>
          <w:tcPr>
            <w:tcW w:w="891" w:type="pct"/>
            <w:gridSpan w:val="8"/>
          </w:tcPr>
          <w:p w:rsidR="00CC49E1" w:rsidRPr="001576F6" w:rsidRDefault="00CC49E1" w:rsidP="00D8282F">
            <w:r w:rsidRPr="001576F6">
              <w:rPr>
                <w:sz w:val="22"/>
                <w:szCs w:val="22"/>
              </w:rPr>
              <w:t>Likumprojekta 12.panta pirmās daļas 2.punkts, 25.panta trešā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4.punkta 3.ievilkums</w:t>
            </w:r>
          </w:p>
        </w:tc>
        <w:tc>
          <w:tcPr>
            <w:tcW w:w="891" w:type="pct"/>
            <w:gridSpan w:val="8"/>
          </w:tcPr>
          <w:p w:rsidR="00CC49E1" w:rsidRPr="001576F6" w:rsidRDefault="00CC49E1" w:rsidP="00D8282F">
            <w:r w:rsidRPr="001576F6">
              <w:rPr>
                <w:sz w:val="22"/>
                <w:szCs w:val="22"/>
              </w:rPr>
              <w:t>Likumprojekta 25.panta ceturtā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205A97">
              <w:rPr>
                <w:sz w:val="22"/>
                <w:szCs w:val="22"/>
              </w:rPr>
              <w:t>24.pants</w:t>
            </w:r>
          </w:p>
        </w:tc>
        <w:tc>
          <w:tcPr>
            <w:tcW w:w="776" w:type="pct"/>
            <w:gridSpan w:val="5"/>
          </w:tcPr>
          <w:p w:rsidR="00CC49E1" w:rsidRPr="001576F6" w:rsidRDefault="00CC49E1" w:rsidP="006D11B8">
            <w:pPr>
              <w:jc w:val="both"/>
            </w:pPr>
            <w:r w:rsidRPr="001576F6">
              <w:rPr>
                <w:sz w:val="22"/>
                <w:szCs w:val="22"/>
              </w:rPr>
              <w:t>1.punkts</w:t>
            </w:r>
          </w:p>
        </w:tc>
        <w:tc>
          <w:tcPr>
            <w:tcW w:w="891" w:type="pct"/>
            <w:gridSpan w:val="8"/>
          </w:tcPr>
          <w:p w:rsidR="00CC49E1" w:rsidRPr="001576F6" w:rsidRDefault="00CC49E1" w:rsidP="009D5801">
            <w:r w:rsidRPr="001576F6">
              <w:rPr>
                <w:sz w:val="22"/>
                <w:szCs w:val="22"/>
              </w:rPr>
              <w:t>Likumprojekta 7.panta trešā daļa, 23.panta trešā daļa</w:t>
            </w:r>
          </w:p>
        </w:tc>
        <w:tc>
          <w:tcPr>
            <w:tcW w:w="659" w:type="pct"/>
            <w:gridSpan w:val="3"/>
          </w:tcPr>
          <w:p w:rsidR="00CC49E1" w:rsidRPr="001576F6" w:rsidRDefault="00CC49E1" w:rsidP="00070070">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EE098C">
            <w:pPr>
              <w:jc w:val="both"/>
            </w:pPr>
            <w:r w:rsidRPr="001576F6">
              <w:rPr>
                <w:sz w:val="22"/>
                <w:szCs w:val="22"/>
              </w:rPr>
              <w:t>2.punkts</w:t>
            </w:r>
          </w:p>
        </w:tc>
        <w:tc>
          <w:tcPr>
            <w:tcW w:w="891" w:type="pct"/>
            <w:gridSpan w:val="8"/>
          </w:tcPr>
          <w:p w:rsidR="00CC49E1" w:rsidRPr="001576F6" w:rsidRDefault="00CC49E1" w:rsidP="00D8282F">
            <w:r w:rsidRPr="001576F6">
              <w:rPr>
                <w:sz w:val="22"/>
                <w:szCs w:val="22"/>
              </w:rPr>
              <w:t>Likumprojekta 23.panta trešā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3.punkta 1.ievilkums</w:t>
            </w:r>
          </w:p>
        </w:tc>
        <w:tc>
          <w:tcPr>
            <w:tcW w:w="891" w:type="pct"/>
            <w:gridSpan w:val="8"/>
          </w:tcPr>
          <w:p w:rsidR="00CC49E1" w:rsidRPr="001576F6" w:rsidRDefault="00CC49E1" w:rsidP="00D8282F">
            <w:r w:rsidRPr="001576F6">
              <w:rPr>
                <w:sz w:val="22"/>
                <w:szCs w:val="22"/>
              </w:rPr>
              <w:t>Likumprojekta 11.panta trešā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3.punkta 2.ievilkums</w:t>
            </w:r>
          </w:p>
        </w:tc>
        <w:tc>
          <w:tcPr>
            <w:tcW w:w="891" w:type="pct"/>
            <w:gridSpan w:val="8"/>
          </w:tcPr>
          <w:p w:rsidR="00CC49E1" w:rsidRPr="001576F6" w:rsidRDefault="00CC49E1" w:rsidP="00D8282F">
            <w:r w:rsidRPr="001576F6">
              <w:rPr>
                <w:sz w:val="22"/>
                <w:szCs w:val="22"/>
              </w:rPr>
              <w:t>Likumprojekta 30.panta otrā daļa, 31.panta pirmās daļas 3.punkts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4.punkts</w:t>
            </w:r>
          </w:p>
        </w:tc>
        <w:tc>
          <w:tcPr>
            <w:tcW w:w="891" w:type="pct"/>
            <w:gridSpan w:val="8"/>
          </w:tcPr>
          <w:p w:rsidR="00CC49E1" w:rsidRPr="001576F6" w:rsidRDefault="00CC49E1" w:rsidP="007446E9">
            <w:pPr>
              <w:jc w:val="both"/>
            </w:pPr>
            <w:r w:rsidRPr="001576F6">
              <w:rPr>
                <w:sz w:val="22"/>
                <w:szCs w:val="22"/>
              </w:rPr>
              <w:t>Likumprojekta 9.panta otrā daļa un 11.panta trešā daļa</w:t>
            </w:r>
          </w:p>
        </w:tc>
        <w:tc>
          <w:tcPr>
            <w:tcW w:w="659" w:type="pct"/>
            <w:gridSpan w:val="3"/>
          </w:tcPr>
          <w:p w:rsidR="00CC49E1" w:rsidRPr="001576F6" w:rsidRDefault="00CC49E1" w:rsidP="00D8282F">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205A97">
              <w:rPr>
                <w:sz w:val="22"/>
                <w:szCs w:val="22"/>
              </w:rPr>
              <w:t>25.pants</w:t>
            </w:r>
          </w:p>
        </w:tc>
        <w:tc>
          <w:tcPr>
            <w:tcW w:w="776" w:type="pct"/>
            <w:gridSpan w:val="5"/>
          </w:tcPr>
          <w:p w:rsidR="00CC49E1" w:rsidRPr="001576F6" w:rsidRDefault="00CC49E1" w:rsidP="006D11B8">
            <w:pPr>
              <w:jc w:val="both"/>
            </w:pPr>
            <w:r w:rsidRPr="001576F6">
              <w:rPr>
                <w:sz w:val="22"/>
                <w:szCs w:val="22"/>
              </w:rPr>
              <w:t xml:space="preserve">1.punkta </w:t>
            </w:r>
          </w:p>
          <w:p w:rsidR="00CC49E1" w:rsidRPr="001576F6" w:rsidRDefault="00CC49E1" w:rsidP="006D11B8">
            <w:pPr>
              <w:jc w:val="both"/>
            </w:pPr>
            <w:r w:rsidRPr="001576F6">
              <w:rPr>
                <w:sz w:val="22"/>
                <w:szCs w:val="22"/>
              </w:rPr>
              <w:t>a) apakšpunkts</w:t>
            </w:r>
          </w:p>
        </w:tc>
        <w:tc>
          <w:tcPr>
            <w:tcW w:w="891" w:type="pct"/>
            <w:gridSpan w:val="8"/>
          </w:tcPr>
          <w:p w:rsidR="00CC49E1" w:rsidRPr="001576F6" w:rsidRDefault="00CC49E1" w:rsidP="00A01D85">
            <w:r w:rsidRPr="001576F6">
              <w:rPr>
                <w:sz w:val="22"/>
                <w:szCs w:val="22"/>
              </w:rPr>
              <w:t xml:space="preserve">Bērnu tiesību aizsardzības likuma 6.panta pirmā un otrā daļa </w:t>
            </w:r>
          </w:p>
        </w:tc>
        <w:tc>
          <w:tcPr>
            <w:tcW w:w="659" w:type="pct"/>
            <w:gridSpan w:val="3"/>
          </w:tcPr>
          <w:p w:rsidR="00CC49E1" w:rsidRPr="001576F6" w:rsidRDefault="00CC49E1" w:rsidP="00D8282F">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 xml:space="preserve">1.punkta </w:t>
            </w:r>
          </w:p>
          <w:p w:rsidR="00CC49E1" w:rsidRPr="001576F6" w:rsidRDefault="00CC49E1" w:rsidP="006D11B8">
            <w:pPr>
              <w:jc w:val="both"/>
            </w:pPr>
            <w:r w:rsidRPr="001576F6">
              <w:rPr>
                <w:sz w:val="22"/>
                <w:szCs w:val="22"/>
              </w:rPr>
              <w:t>b) apakšpunkts</w:t>
            </w:r>
          </w:p>
        </w:tc>
        <w:tc>
          <w:tcPr>
            <w:tcW w:w="891" w:type="pct"/>
            <w:gridSpan w:val="8"/>
          </w:tcPr>
          <w:p w:rsidR="00CC49E1" w:rsidRPr="001576F6" w:rsidRDefault="00CC49E1" w:rsidP="00A01D85">
            <w:r w:rsidRPr="001576F6">
              <w:rPr>
                <w:sz w:val="22"/>
                <w:szCs w:val="22"/>
              </w:rPr>
              <w:t>Likumprojekta 6.panta sestā daļa, 25.panta trešā daļa</w:t>
            </w:r>
          </w:p>
        </w:tc>
        <w:tc>
          <w:tcPr>
            <w:tcW w:w="659" w:type="pct"/>
            <w:gridSpan w:val="3"/>
          </w:tcPr>
          <w:p w:rsidR="00CC49E1" w:rsidRPr="001576F6" w:rsidRDefault="00CC49E1" w:rsidP="00D8282F">
            <w:pPr>
              <w:spacing w:before="100" w:beforeAutospacing="1" w:after="100" w:afterAutospacing="1"/>
              <w:jc w:val="both"/>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1.punkta 1.ievilkums</w:t>
            </w:r>
          </w:p>
        </w:tc>
        <w:tc>
          <w:tcPr>
            <w:tcW w:w="891" w:type="pct"/>
            <w:gridSpan w:val="8"/>
          </w:tcPr>
          <w:p w:rsidR="00CC49E1" w:rsidRPr="001576F6" w:rsidRDefault="00CC49E1" w:rsidP="006F2EB6">
            <w:r w:rsidRPr="001576F6">
              <w:rPr>
                <w:sz w:val="22"/>
                <w:szCs w:val="22"/>
              </w:rPr>
              <w:t>Likumprojekta 12.panta pirmās daļas 2.punkts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2.punkts</w:t>
            </w:r>
          </w:p>
        </w:tc>
        <w:tc>
          <w:tcPr>
            <w:tcW w:w="891" w:type="pct"/>
            <w:gridSpan w:val="8"/>
          </w:tcPr>
          <w:p w:rsidR="00CC49E1" w:rsidRPr="001576F6" w:rsidRDefault="00CC49E1" w:rsidP="006F2EB6">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 xml:space="preserve">3.punkta </w:t>
            </w:r>
          </w:p>
          <w:p w:rsidR="00CC49E1" w:rsidRPr="001576F6" w:rsidRDefault="00CC49E1" w:rsidP="006D11B8">
            <w:pPr>
              <w:jc w:val="both"/>
            </w:pPr>
            <w:r w:rsidRPr="001576F6">
              <w:rPr>
                <w:sz w:val="22"/>
                <w:szCs w:val="22"/>
              </w:rPr>
              <w:t>a) apakšpunkts</w:t>
            </w:r>
          </w:p>
        </w:tc>
        <w:tc>
          <w:tcPr>
            <w:tcW w:w="891" w:type="pct"/>
            <w:gridSpan w:val="8"/>
          </w:tcPr>
          <w:p w:rsidR="00CC49E1" w:rsidRPr="001576F6" w:rsidRDefault="00CC49E1" w:rsidP="006F2EB6">
            <w:r w:rsidRPr="001576F6">
              <w:rPr>
                <w:sz w:val="22"/>
                <w:szCs w:val="22"/>
              </w:rPr>
              <w:t>Likumprojekta 25.panta pirmās daļas 5.punkts</w:t>
            </w:r>
          </w:p>
        </w:tc>
        <w:tc>
          <w:tcPr>
            <w:tcW w:w="659" w:type="pct"/>
            <w:gridSpan w:val="3"/>
          </w:tcPr>
          <w:p w:rsidR="00CC49E1" w:rsidRPr="001576F6" w:rsidRDefault="00CC49E1" w:rsidP="00D8282F">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 xml:space="preserve">3.punkta </w:t>
            </w:r>
          </w:p>
          <w:p w:rsidR="00CC49E1" w:rsidRPr="001576F6" w:rsidRDefault="00CC49E1" w:rsidP="006D11B8">
            <w:pPr>
              <w:jc w:val="both"/>
            </w:pPr>
            <w:r w:rsidRPr="001576F6">
              <w:rPr>
                <w:sz w:val="22"/>
                <w:szCs w:val="22"/>
              </w:rPr>
              <w:t>b) apakšpunkts</w:t>
            </w:r>
          </w:p>
        </w:tc>
        <w:tc>
          <w:tcPr>
            <w:tcW w:w="891" w:type="pct"/>
            <w:gridSpan w:val="8"/>
          </w:tcPr>
          <w:p w:rsidR="00CC49E1" w:rsidRPr="001576F6" w:rsidRDefault="00CC49E1" w:rsidP="006F2EB6">
            <w:r w:rsidRPr="001576F6">
              <w:rPr>
                <w:sz w:val="22"/>
                <w:szCs w:val="22"/>
              </w:rPr>
              <w:t>Likumprojekta 32.panta astotā daļa</w:t>
            </w:r>
          </w:p>
        </w:tc>
        <w:tc>
          <w:tcPr>
            <w:tcW w:w="659" w:type="pct"/>
            <w:gridSpan w:val="3"/>
          </w:tcPr>
          <w:p w:rsidR="00CC49E1" w:rsidRPr="001576F6" w:rsidRDefault="00CC49E1" w:rsidP="00D8282F">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 xml:space="preserve">4.punkts </w:t>
            </w:r>
          </w:p>
        </w:tc>
        <w:tc>
          <w:tcPr>
            <w:tcW w:w="891" w:type="pct"/>
            <w:gridSpan w:val="8"/>
          </w:tcPr>
          <w:p w:rsidR="00CC49E1" w:rsidRPr="001576F6" w:rsidRDefault="00CC49E1" w:rsidP="009D5801">
            <w:r w:rsidRPr="001576F6">
              <w:rPr>
                <w:sz w:val="22"/>
                <w:szCs w:val="22"/>
              </w:rPr>
              <w:t>Likumprojekta 7.panta ceturtā daļa, 11.panta otrās daļas 3.punkts</w:t>
            </w:r>
          </w:p>
        </w:tc>
        <w:tc>
          <w:tcPr>
            <w:tcW w:w="659" w:type="pct"/>
            <w:gridSpan w:val="3"/>
          </w:tcPr>
          <w:p w:rsidR="00CC49E1" w:rsidRPr="001576F6" w:rsidRDefault="00CC49E1" w:rsidP="00D8282F">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5.punkta 1.ievilkums</w:t>
            </w:r>
          </w:p>
        </w:tc>
        <w:tc>
          <w:tcPr>
            <w:tcW w:w="891" w:type="pct"/>
            <w:gridSpan w:val="8"/>
          </w:tcPr>
          <w:p w:rsidR="00CC49E1" w:rsidRPr="001576F6" w:rsidRDefault="00CC49E1" w:rsidP="006F2EB6">
            <w:r w:rsidRPr="001576F6">
              <w:rPr>
                <w:sz w:val="22"/>
                <w:szCs w:val="22"/>
              </w:rPr>
              <w:t>Likumprojekta 27.panta pirmā daļa</w:t>
            </w:r>
          </w:p>
        </w:tc>
        <w:tc>
          <w:tcPr>
            <w:tcW w:w="659" w:type="pct"/>
            <w:gridSpan w:val="3"/>
          </w:tcPr>
          <w:p w:rsidR="00CC49E1" w:rsidRPr="001576F6" w:rsidRDefault="00CC49E1" w:rsidP="00D8282F">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5.punkta 2.ievilkums</w:t>
            </w:r>
          </w:p>
        </w:tc>
        <w:tc>
          <w:tcPr>
            <w:tcW w:w="891" w:type="pct"/>
            <w:gridSpan w:val="8"/>
          </w:tcPr>
          <w:p w:rsidR="00CC49E1" w:rsidRPr="001576F6" w:rsidRDefault="00CC49E1" w:rsidP="00B04E44">
            <w:pPr>
              <w:jc w:val="both"/>
            </w:pPr>
            <w:r w:rsidRPr="001576F6">
              <w:rPr>
                <w:sz w:val="22"/>
                <w:szCs w:val="22"/>
              </w:rPr>
              <w:t xml:space="preserve">Ārstniecības likuma 72.pants, Valsts robežsardzes likuma 3.pants </w:t>
            </w:r>
          </w:p>
        </w:tc>
        <w:tc>
          <w:tcPr>
            <w:tcW w:w="659" w:type="pct"/>
            <w:gridSpan w:val="3"/>
          </w:tcPr>
          <w:p w:rsidR="00CC49E1" w:rsidRPr="001576F6" w:rsidRDefault="00CC49E1" w:rsidP="00D8282F">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 xml:space="preserve">5.punkta </w:t>
            </w:r>
          </w:p>
          <w:p w:rsidR="00CC49E1" w:rsidRPr="001576F6" w:rsidRDefault="00CC49E1" w:rsidP="006D11B8">
            <w:pPr>
              <w:jc w:val="both"/>
            </w:pPr>
            <w:r w:rsidRPr="001576F6">
              <w:rPr>
                <w:sz w:val="22"/>
                <w:szCs w:val="22"/>
              </w:rPr>
              <w:t>a) apakšpunkts</w:t>
            </w:r>
          </w:p>
        </w:tc>
        <w:tc>
          <w:tcPr>
            <w:tcW w:w="891" w:type="pct"/>
            <w:gridSpan w:val="8"/>
          </w:tcPr>
          <w:p w:rsidR="00CC49E1" w:rsidRPr="001576F6" w:rsidRDefault="00CC49E1" w:rsidP="006F2EB6">
            <w:r w:rsidRPr="001576F6">
              <w:rPr>
                <w:sz w:val="22"/>
                <w:szCs w:val="22"/>
              </w:rPr>
              <w:t>Likumprojekta 27.panta pirmā un otrā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 xml:space="preserve">5.punkta </w:t>
            </w:r>
          </w:p>
          <w:p w:rsidR="00CC49E1" w:rsidRPr="001576F6" w:rsidRDefault="00CC49E1" w:rsidP="006D11B8">
            <w:pPr>
              <w:jc w:val="both"/>
            </w:pPr>
            <w:r w:rsidRPr="001576F6">
              <w:rPr>
                <w:sz w:val="22"/>
                <w:szCs w:val="22"/>
              </w:rPr>
              <w:t>b) apakšpunkts</w:t>
            </w:r>
          </w:p>
        </w:tc>
        <w:tc>
          <w:tcPr>
            <w:tcW w:w="891" w:type="pct"/>
            <w:gridSpan w:val="8"/>
          </w:tcPr>
          <w:p w:rsidR="00CC49E1" w:rsidRPr="001576F6" w:rsidRDefault="00CC49E1" w:rsidP="009D5801">
            <w:r w:rsidRPr="001576F6">
              <w:rPr>
                <w:sz w:val="22"/>
                <w:szCs w:val="22"/>
              </w:rPr>
              <w:t>Likumprojekta 27.panta pirmā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 xml:space="preserve">5.punkta </w:t>
            </w:r>
          </w:p>
          <w:p w:rsidR="00CC49E1" w:rsidRPr="001576F6" w:rsidRDefault="00CC49E1" w:rsidP="006D11B8">
            <w:pPr>
              <w:jc w:val="both"/>
            </w:pPr>
            <w:r w:rsidRPr="001576F6">
              <w:rPr>
                <w:sz w:val="22"/>
                <w:szCs w:val="22"/>
              </w:rPr>
              <w:t>c) apakšpunkts</w:t>
            </w:r>
          </w:p>
        </w:tc>
        <w:tc>
          <w:tcPr>
            <w:tcW w:w="891" w:type="pct"/>
            <w:gridSpan w:val="8"/>
          </w:tcPr>
          <w:p w:rsidR="00CC49E1" w:rsidRPr="001576F6" w:rsidRDefault="00CC49E1" w:rsidP="006F2EB6">
            <w:r w:rsidRPr="001576F6">
              <w:rPr>
                <w:sz w:val="22"/>
                <w:szCs w:val="22"/>
              </w:rPr>
              <w:t xml:space="preserve">Likumprojekta 32.panta vienpadsmitās daļas 2.punkts </w:t>
            </w:r>
          </w:p>
        </w:tc>
        <w:tc>
          <w:tcPr>
            <w:tcW w:w="659" w:type="pct"/>
            <w:gridSpan w:val="3"/>
          </w:tcPr>
          <w:p w:rsidR="00CC49E1" w:rsidRPr="001576F6" w:rsidRDefault="00CC49E1" w:rsidP="006F2EB6">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5.punkta 3.ievilkums</w:t>
            </w:r>
          </w:p>
        </w:tc>
        <w:tc>
          <w:tcPr>
            <w:tcW w:w="891" w:type="pct"/>
            <w:gridSpan w:val="8"/>
          </w:tcPr>
          <w:p w:rsidR="00CC49E1" w:rsidRPr="001576F6" w:rsidRDefault="00CC49E1" w:rsidP="006F2EB6">
            <w:r w:rsidRPr="001576F6">
              <w:rPr>
                <w:sz w:val="22"/>
                <w:szCs w:val="22"/>
              </w:rPr>
              <w:t xml:space="preserve">Likumprojekta 32.panta desmitā daļa </w:t>
            </w:r>
          </w:p>
        </w:tc>
        <w:tc>
          <w:tcPr>
            <w:tcW w:w="659" w:type="pct"/>
            <w:gridSpan w:val="3"/>
          </w:tcPr>
          <w:p w:rsidR="00CC49E1" w:rsidRPr="001576F6" w:rsidRDefault="00CC49E1" w:rsidP="006F2EB6">
            <w:r w:rsidRPr="001576F6">
              <w:rPr>
                <w:sz w:val="22"/>
                <w:szCs w:val="22"/>
              </w:rPr>
              <w:t>Atbilst pilnībā</w:t>
            </w:r>
          </w:p>
        </w:tc>
        <w:tc>
          <w:tcPr>
            <w:tcW w:w="1651" w:type="pct"/>
            <w:gridSpan w:val="4"/>
          </w:tcPr>
          <w:p w:rsidR="00CC49E1" w:rsidRPr="001576F6" w:rsidRDefault="00CC49E1" w:rsidP="006D11B8">
            <w:pPr>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6D11B8">
            <w:pPr>
              <w:jc w:val="both"/>
            </w:pPr>
            <w:r w:rsidRPr="001576F6">
              <w:rPr>
                <w:sz w:val="22"/>
                <w:szCs w:val="22"/>
              </w:rPr>
              <w:t>6.punkta 1.ievilkums</w:t>
            </w:r>
          </w:p>
        </w:tc>
        <w:tc>
          <w:tcPr>
            <w:tcW w:w="891" w:type="pct"/>
            <w:gridSpan w:val="8"/>
          </w:tcPr>
          <w:p w:rsidR="00CC49E1" w:rsidRPr="001576F6" w:rsidRDefault="00CC49E1" w:rsidP="00A2634D">
            <w:r w:rsidRPr="001576F6">
              <w:rPr>
                <w:sz w:val="22"/>
                <w:szCs w:val="22"/>
              </w:rPr>
              <w:t>Likumprojekta 32.panta trešā daļa un Bērnu tiesību aizsardzības likuma 6.panta otrā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6D11B8">
            <w:pPr>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F114A5">
            <w:pPr>
              <w:jc w:val="both"/>
            </w:pPr>
            <w:r w:rsidRPr="001576F6">
              <w:rPr>
                <w:sz w:val="22"/>
                <w:szCs w:val="22"/>
              </w:rPr>
              <w:t xml:space="preserve">6.punkta </w:t>
            </w:r>
          </w:p>
          <w:p w:rsidR="00CC49E1" w:rsidRPr="001576F6" w:rsidRDefault="00CC49E1" w:rsidP="00F114A5">
            <w:pPr>
              <w:jc w:val="both"/>
            </w:pPr>
            <w:r w:rsidRPr="001576F6">
              <w:rPr>
                <w:sz w:val="22"/>
                <w:szCs w:val="22"/>
              </w:rPr>
              <w:t>a) apakšpunkts i)</w:t>
            </w:r>
          </w:p>
        </w:tc>
        <w:tc>
          <w:tcPr>
            <w:tcW w:w="891" w:type="pct"/>
            <w:gridSpan w:val="8"/>
          </w:tcPr>
          <w:p w:rsidR="00CC49E1" w:rsidRPr="001576F6" w:rsidRDefault="00CC49E1" w:rsidP="00FC2736">
            <w:r w:rsidRPr="001576F6">
              <w:rPr>
                <w:sz w:val="22"/>
                <w:szCs w:val="22"/>
              </w:rPr>
              <w:t>Likumprojekta 33.panta ceturtā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F114A5">
            <w:pPr>
              <w:jc w:val="both"/>
            </w:pPr>
            <w:r w:rsidRPr="001576F6">
              <w:rPr>
                <w:sz w:val="22"/>
                <w:szCs w:val="22"/>
              </w:rPr>
              <w:t xml:space="preserve">6.punkta </w:t>
            </w:r>
          </w:p>
          <w:p w:rsidR="00CC49E1" w:rsidRPr="001576F6" w:rsidRDefault="00CC49E1" w:rsidP="00F114A5">
            <w:pPr>
              <w:jc w:val="both"/>
            </w:pPr>
            <w:r w:rsidRPr="001576F6">
              <w:rPr>
                <w:sz w:val="22"/>
                <w:szCs w:val="22"/>
              </w:rPr>
              <w:t>a) apakšpunkts ii)</w:t>
            </w:r>
          </w:p>
        </w:tc>
        <w:tc>
          <w:tcPr>
            <w:tcW w:w="891" w:type="pct"/>
            <w:gridSpan w:val="8"/>
          </w:tcPr>
          <w:p w:rsidR="00CC49E1" w:rsidRPr="001576F6" w:rsidRDefault="00CC49E1" w:rsidP="00FC2736">
            <w:r w:rsidRPr="001576F6">
              <w:rPr>
                <w:sz w:val="22"/>
                <w:szCs w:val="22"/>
              </w:rPr>
              <w:t>Likumprojekta 33.panta ceturtā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F114A5">
            <w:pPr>
              <w:jc w:val="both"/>
            </w:pPr>
            <w:r w:rsidRPr="001576F6">
              <w:rPr>
                <w:sz w:val="22"/>
                <w:szCs w:val="22"/>
              </w:rPr>
              <w:t xml:space="preserve">6.punkta </w:t>
            </w:r>
          </w:p>
          <w:p w:rsidR="00CC49E1" w:rsidRPr="001576F6" w:rsidRDefault="00CC49E1" w:rsidP="00F114A5">
            <w:pPr>
              <w:jc w:val="both"/>
            </w:pPr>
            <w:r w:rsidRPr="001576F6">
              <w:rPr>
                <w:sz w:val="22"/>
                <w:szCs w:val="22"/>
              </w:rPr>
              <w:t>a) apakšpunkts iii)</w:t>
            </w:r>
          </w:p>
        </w:tc>
        <w:tc>
          <w:tcPr>
            <w:tcW w:w="891" w:type="pct"/>
            <w:gridSpan w:val="8"/>
          </w:tcPr>
          <w:p w:rsidR="00CC49E1" w:rsidRPr="001576F6" w:rsidRDefault="00CC49E1" w:rsidP="00FC2736">
            <w:r w:rsidRPr="001576F6">
              <w:rPr>
                <w:sz w:val="22"/>
                <w:szCs w:val="22"/>
              </w:rPr>
              <w:t>Likumprojekta 33.panta ceturtā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F114A5">
            <w:pPr>
              <w:jc w:val="both"/>
            </w:pPr>
            <w:r w:rsidRPr="001576F6">
              <w:rPr>
                <w:sz w:val="22"/>
                <w:szCs w:val="22"/>
              </w:rPr>
              <w:t xml:space="preserve">6.punkta </w:t>
            </w:r>
          </w:p>
          <w:p w:rsidR="00CC49E1" w:rsidRPr="001576F6" w:rsidRDefault="00CC49E1" w:rsidP="00F114A5">
            <w:pPr>
              <w:jc w:val="both"/>
            </w:pPr>
            <w:r w:rsidRPr="001576F6">
              <w:rPr>
                <w:sz w:val="22"/>
                <w:szCs w:val="22"/>
              </w:rPr>
              <w:t>b) apakšpunkts i)</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F114A5">
            <w:pPr>
              <w:jc w:val="both"/>
            </w:pPr>
            <w:r w:rsidRPr="001576F6">
              <w:rPr>
                <w:sz w:val="22"/>
                <w:szCs w:val="22"/>
              </w:rPr>
              <w:t xml:space="preserve">6.punkta </w:t>
            </w:r>
          </w:p>
          <w:p w:rsidR="00CC49E1" w:rsidRPr="001576F6" w:rsidRDefault="00CC49E1" w:rsidP="00F114A5">
            <w:pPr>
              <w:jc w:val="both"/>
            </w:pPr>
            <w:r w:rsidRPr="001576F6">
              <w:rPr>
                <w:sz w:val="22"/>
                <w:szCs w:val="22"/>
              </w:rPr>
              <w:t xml:space="preserve">b) apakšpunkts </w:t>
            </w:r>
            <w:r w:rsidRPr="001576F6">
              <w:rPr>
                <w:sz w:val="22"/>
                <w:szCs w:val="22"/>
              </w:rPr>
              <w:lastRenderedPageBreak/>
              <w:t>ii)</w:t>
            </w:r>
          </w:p>
        </w:tc>
        <w:tc>
          <w:tcPr>
            <w:tcW w:w="891" w:type="pct"/>
            <w:gridSpan w:val="8"/>
          </w:tcPr>
          <w:p w:rsidR="00CC49E1" w:rsidRPr="001576F6" w:rsidRDefault="00CC49E1" w:rsidP="00137946">
            <w:pPr>
              <w:jc w:val="both"/>
            </w:pPr>
            <w:r w:rsidRPr="001576F6">
              <w:rPr>
                <w:sz w:val="22"/>
                <w:szCs w:val="22"/>
              </w:rPr>
              <w:lastRenderedPageBreak/>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F114A5">
            <w:pPr>
              <w:jc w:val="both"/>
            </w:pPr>
            <w:r w:rsidRPr="001576F6">
              <w:rPr>
                <w:sz w:val="22"/>
                <w:szCs w:val="22"/>
              </w:rPr>
              <w:t xml:space="preserve">6.punkta </w:t>
            </w:r>
          </w:p>
          <w:p w:rsidR="00CC49E1" w:rsidRPr="001576F6" w:rsidRDefault="00CC49E1" w:rsidP="00F114A5">
            <w:pPr>
              <w:jc w:val="both"/>
            </w:pPr>
            <w:r w:rsidRPr="001576F6">
              <w:rPr>
                <w:sz w:val="22"/>
                <w:szCs w:val="22"/>
              </w:rPr>
              <w:t>b) apakšpunkts iii)</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F114A5">
            <w:pPr>
              <w:jc w:val="both"/>
            </w:pPr>
            <w:r w:rsidRPr="001576F6">
              <w:rPr>
                <w:sz w:val="22"/>
                <w:szCs w:val="22"/>
              </w:rPr>
              <w:t xml:space="preserve">6.punkta </w:t>
            </w:r>
          </w:p>
          <w:p w:rsidR="00CC49E1" w:rsidRPr="001576F6" w:rsidRDefault="00CC49E1" w:rsidP="00F114A5">
            <w:pPr>
              <w:jc w:val="both"/>
            </w:pPr>
            <w:r w:rsidRPr="001576F6">
              <w:rPr>
                <w:sz w:val="22"/>
                <w:szCs w:val="22"/>
              </w:rPr>
              <w:t>b) apakšpunkts iv)</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F114A5">
            <w:pPr>
              <w:jc w:val="both"/>
            </w:pPr>
            <w:r w:rsidRPr="001576F6">
              <w:rPr>
                <w:sz w:val="22"/>
                <w:szCs w:val="22"/>
              </w:rPr>
              <w:t xml:space="preserve">6.punkta </w:t>
            </w:r>
          </w:p>
          <w:p w:rsidR="00CC49E1" w:rsidRPr="001576F6" w:rsidRDefault="00CC49E1" w:rsidP="00F114A5">
            <w:pPr>
              <w:jc w:val="both"/>
            </w:pPr>
            <w:r w:rsidRPr="001576F6">
              <w:rPr>
                <w:sz w:val="22"/>
                <w:szCs w:val="22"/>
              </w:rPr>
              <w:t>b) apakšpunkts v)</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F114A5">
            <w:pPr>
              <w:jc w:val="both"/>
            </w:pPr>
            <w:r w:rsidRPr="001576F6">
              <w:rPr>
                <w:sz w:val="22"/>
                <w:szCs w:val="22"/>
              </w:rPr>
              <w:t xml:space="preserve">6.punkta </w:t>
            </w:r>
          </w:p>
          <w:p w:rsidR="00CC49E1" w:rsidRPr="001576F6" w:rsidRDefault="00CC49E1" w:rsidP="00F114A5">
            <w:pPr>
              <w:jc w:val="both"/>
            </w:pPr>
            <w:r w:rsidRPr="001576F6">
              <w:rPr>
                <w:sz w:val="22"/>
                <w:szCs w:val="22"/>
              </w:rPr>
              <w:t>b) apakšpunkts vi)</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F114A5">
            <w:pPr>
              <w:jc w:val="both"/>
            </w:pPr>
            <w:r w:rsidRPr="001576F6">
              <w:rPr>
                <w:sz w:val="22"/>
                <w:szCs w:val="22"/>
              </w:rPr>
              <w:t xml:space="preserve">6.punkta </w:t>
            </w:r>
          </w:p>
          <w:p w:rsidR="00CC49E1" w:rsidRPr="001576F6" w:rsidRDefault="00CC49E1" w:rsidP="00F114A5">
            <w:pPr>
              <w:jc w:val="both"/>
            </w:pPr>
            <w:r w:rsidRPr="001576F6">
              <w:rPr>
                <w:sz w:val="22"/>
                <w:szCs w:val="22"/>
              </w:rPr>
              <w:t>2.ievilkums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F114A5">
            <w:pPr>
              <w:jc w:val="both"/>
            </w:pPr>
            <w:r w:rsidRPr="001576F6">
              <w:rPr>
                <w:sz w:val="22"/>
                <w:szCs w:val="22"/>
              </w:rPr>
              <w:t xml:space="preserve">6.punkta </w:t>
            </w:r>
          </w:p>
          <w:p w:rsidR="00CC49E1" w:rsidRPr="001576F6" w:rsidRDefault="00CC49E1" w:rsidP="00EE098C">
            <w:pPr>
              <w:jc w:val="both"/>
            </w:pPr>
            <w:r w:rsidRPr="001576F6">
              <w:rPr>
                <w:sz w:val="22"/>
                <w:szCs w:val="22"/>
              </w:rPr>
              <w:t xml:space="preserve">c) apakšpunkts </w:t>
            </w:r>
          </w:p>
        </w:tc>
        <w:tc>
          <w:tcPr>
            <w:tcW w:w="891" w:type="pct"/>
            <w:gridSpan w:val="8"/>
          </w:tcPr>
          <w:p w:rsidR="00CC49E1" w:rsidRPr="001576F6" w:rsidRDefault="00CC49E1" w:rsidP="00A2634D">
            <w:pPr>
              <w:rPr>
                <w:highlight w:val="yellow"/>
              </w:rPr>
            </w:pPr>
            <w:r w:rsidRPr="001576F6">
              <w:rPr>
                <w:sz w:val="22"/>
                <w:szCs w:val="22"/>
              </w:rPr>
              <w:t>Likumprojekta 30.panta trešā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F114A5">
            <w:pPr>
              <w:jc w:val="both"/>
            </w:pPr>
            <w:r w:rsidRPr="001576F6">
              <w:rPr>
                <w:sz w:val="22"/>
                <w:szCs w:val="22"/>
              </w:rPr>
              <w:t xml:space="preserve">6.punkta </w:t>
            </w:r>
          </w:p>
          <w:p w:rsidR="00CC49E1" w:rsidRPr="001576F6" w:rsidRDefault="00CC49E1" w:rsidP="00F114A5">
            <w:pPr>
              <w:jc w:val="both"/>
            </w:pPr>
            <w:r w:rsidRPr="001576F6">
              <w:rPr>
                <w:sz w:val="22"/>
                <w:szCs w:val="22"/>
              </w:rPr>
              <w:t>d) apakšpunkts</w:t>
            </w:r>
          </w:p>
        </w:tc>
        <w:tc>
          <w:tcPr>
            <w:tcW w:w="891" w:type="pct"/>
            <w:gridSpan w:val="8"/>
          </w:tcPr>
          <w:p w:rsidR="00CC49E1" w:rsidRPr="001576F6" w:rsidRDefault="00CC49E1" w:rsidP="00A2634D">
            <w:pPr>
              <w:rPr>
                <w:highlight w:val="yellow"/>
              </w:rPr>
            </w:pPr>
            <w:r w:rsidRPr="001576F6">
              <w:rPr>
                <w:sz w:val="22"/>
                <w:szCs w:val="22"/>
              </w:rPr>
              <w:t>Likumprojekta 11.panta otrās daļas 6.punkts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tcPr>
          <w:p w:rsidR="00CC49E1" w:rsidRPr="001576F6" w:rsidRDefault="00CC49E1" w:rsidP="00960EAC">
            <w:pPr>
              <w:jc w:val="both"/>
            </w:pPr>
          </w:p>
        </w:tc>
        <w:tc>
          <w:tcPr>
            <w:tcW w:w="776" w:type="pct"/>
            <w:gridSpan w:val="5"/>
          </w:tcPr>
          <w:p w:rsidR="00CC49E1" w:rsidRPr="001576F6" w:rsidRDefault="00CC49E1" w:rsidP="00F114A5">
            <w:pPr>
              <w:jc w:val="both"/>
            </w:pPr>
            <w:r w:rsidRPr="001576F6">
              <w:rPr>
                <w:sz w:val="22"/>
                <w:szCs w:val="22"/>
              </w:rPr>
              <w:t xml:space="preserve">6.punkta </w:t>
            </w:r>
          </w:p>
          <w:p w:rsidR="00CC49E1" w:rsidRPr="001576F6" w:rsidRDefault="00CC49E1" w:rsidP="00F114A5">
            <w:pPr>
              <w:jc w:val="both"/>
            </w:pPr>
            <w:r w:rsidRPr="001576F6">
              <w:rPr>
                <w:sz w:val="22"/>
                <w:szCs w:val="22"/>
              </w:rPr>
              <w:t>3.ievilkums</w:t>
            </w:r>
          </w:p>
        </w:tc>
        <w:tc>
          <w:tcPr>
            <w:tcW w:w="891" w:type="pct"/>
            <w:gridSpan w:val="8"/>
          </w:tcPr>
          <w:p w:rsidR="00CC49E1" w:rsidRPr="001576F6" w:rsidRDefault="00CC49E1" w:rsidP="00A2634D">
            <w:pPr>
              <w:rPr>
                <w:highlight w:val="yellow"/>
              </w:rPr>
            </w:pPr>
            <w:r w:rsidRPr="001576F6">
              <w:rPr>
                <w:sz w:val="22"/>
                <w:szCs w:val="22"/>
              </w:rPr>
              <w:t>Likumprojekta 3.panta pirmā, ceturtā daļa, 35.panta sestā daļa, 48.panta trešā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C534B4">
              <w:rPr>
                <w:sz w:val="22"/>
                <w:szCs w:val="22"/>
              </w:rPr>
              <w:t>26.pants</w:t>
            </w:r>
          </w:p>
        </w:tc>
        <w:tc>
          <w:tcPr>
            <w:tcW w:w="776" w:type="pct"/>
            <w:gridSpan w:val="5"/>
          </w:tcPr>
          <w:p w:rsidR="00CC49E1" w:rsidRPr="001576F6" w:rsidRDefault="00CC49E1" w:rsidP="00F114A5">
            <w:pPr>
              <w:jc w:val="both"/>
            </w:pPr>
            <w:r w:rsidRPr="001576F6">
              <w:rPr>
                <w:sz w:val="22"/>
                <w:szCs w:val="22"/>
              </w:rPr>
              <w:t>1.punkts</w:t>
            </w:r>
          </w:p>
        </w:tc>
        <w:tc>
          <w:tcPr>
            <w:tcW w:w="891" w:type="pct"/>
            <w:gridSpan w:val="8"/>
          </w:tcPr>
          <w:p w:rsidR="00CC49E1" w:rsidRPr="001576F6" w:rsidRDefault="00CC49E1" w:rsidP="00A2634D">
            <w:r w:rsidRPr="001576F6">
              <w:rPr>
                <w:sz w:val="22"/>
                <w:szCs w:val="22"/>
              </w:rPr>
              <w:t>Likumprojekta 16.pants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EE098C">
            <w:pPr>
              <w:jc w:val="both"/>
            </w:pPr>
            <w:r w:rsidRPr="001576F6">
              <w:rPr>
                <w:sz w:val="22"/>
                <w:szCs w:val="22"/>
              </w:rPr>
              <w:t>2.punkts</w:t>
            </w:r>
          </w:p>
        </w:tc>
        <w:tc>
          <w:tcPr>
            <w:tcW w:w="891" w:type="pct"/>
            <w:gridSpan w:val="8"/>
          </w:tcPr>
          <w:p w:rsidR="00CC49E1" w:rsidRPr="001576F6" w:rsidRDefault="00CC49E1" w:rsidP="00A2634D">
            <w:r w:rsidRPr="001576F6">
              <w:rPr>
                <w:sz w:val="22"/>
                <w:szCs w:val="22"/>
              </w:rPr>
              <w:t>Likumprojekta 18., 19., 20., 21.pants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C534B4">
              <w:rPr>
                <w:sz w:val="22"/>
                <w:szCs w:val="22"/>
              </w:rPr>
              <w:t>27.pants</w:t>
            </w:r>
          </w:p>
        </w:tc>
        <w:tc>
          <w:tcPr>
            <w:tcW w:w="776" w:type="pct"/>
            <w:gridSpan w:val="5"/>
          </w:tcPr>
          <w:p w:rsidR="00CC49E1" w:rsidRPr="001576F6" w:rsidRDefault="00CC49E1" w:rsidP="00EE098C">
            <w:pPr>
              <w:jc w:val="both"/>
            </w:pPr>
            <w:r w:rsidRPr="001576F6">
              <w:rPr>
                <w:sz w:val="22"/>
                <w:szCs w:val="22"/>
              </w:rPr>
              <w:t>1.punkts</w:t>
            </w:r>
          </w:p>
        </w:tc>
        <w:tc>
          <w:tcPr>
            <w:tcW w:w="891" w:type="pct"/>
            <w:gridSpan w:val="8"/>
          </w:tcPr>
          <w:p w:rsidR="00CC49E1" w:rsidRPr="001576F6" w:rsidRDefault="00CC49E1" w:rsidP="00137946">
            <w:pPr>
              <w:jc w:val="both"/>
            </w:pPr>
            <w:r w:rsidRPr="001576F6">
              <w:rPr>
                <w:sz w:val="22"/>
                <w:szCs w:val="22"/>
              </w:rPr>
              <w:t>Likumprojekta 28.panta 5.punkts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EE098C">
            <w:pPr>
              <w:jc w:val="both"/>
            </w:pPr>
            <w:r w:rsidRPr="001576F6">
              <w:rPr>
                <w:sz w:val="22"/>
                <w:szCs w:val="22"/>
              </w:rPr>
              <w:t>2.punkts</w:t>
            </w:r>
          </w:p>
        </w:tc>
        <w:tc>
          <w:tcPr>
            <w:tcW w:w="891" w:type="pct"/>
            <w:gridSpan w:val="8"/>
          </w:tcPr>
          <w:p w:rsidR="00CC49E1" w:rsidRPr="001576F6" w:rsidRDefault="00CC49E1" w:rsidP="00A2634D">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C534B4">
              <w:rPr>
                <w:sz w:val="22"/>
                <w:szCs w:val="22"/>
              </w:rPr>
              <w:t>28.pants</w:t>
            </w:r>
          </w:p>
        </w:tc>
        <w:tc>
          <w:tcPr>
            <w:tcW w:w="776" w:type="pct"/>
            <w:gridSpan w:val="5"/>
          </w:tcPr>
          <w:p w:rsidR="00CC49E1" w:rsidRPr="001576F6" w:rsidRDefault="00CC49E1" w:rsidP="005A5CF8">
            <w:pPr>
              <w:jc w:val="both"/>
            </w:pPr>
            <w:r w:rsidRPr="001576F6">
              <w:rPr>
                <w:sz w:val="22"/>
                <w:szCs w:val="22"/>
              </w:rPr>
              <w:t>1.punkta 1.ievilkums</w:t>
            </w:r>
          </w:p>
        </w:tc>
        <w:tc>
          <w:tcPr>
            <w:tcW w:w="891" w:type="pct"/>
            <w:gridSpan w:val="8"/>
          </w:tcPr>
          <w:p w:rsidR="00CC49E1" w:rsidRPr="001576F6" w:rsidRDefault="00CC49E1" w:rsidP="007F122C">
            <w:r w:rsidRPr="001576F6">
              <w:rPr>
                <w:sz w:val="22"/>
                <w:szCs w:val="22"/>
              </w:rPr>
              <w:t>Likumprojekta 34.panta pirmā daļas 2.punkts</w:t>
            </w:r>
          </w:p>
        </w:tc>
        <w:tc>
          <w:tcPr>
            <w:tcW w:w="659" w:type="pct"/>
            <w:gridSpan w:val="3"/>
          </w:tcPr>
          <w:p w:rsidR="00CC49E1" w:rsidRPr="001576F6" w:rsidRDefault="00CC49E1" w:rsidP="007F122C">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1.punkta</w:t>
            </w:r>
          </w:p>
          <w:p w:rsidR="00CC49E1" w:rsidRPr="001576F6" w:rsidRDefault="00CC49E1" w:rsidP="005A5CF8">
            <w:pPr>
              <w:jc w:val="both"/>
            </w:pPr>
            <w:r w:rsidRPr="001576F6">
              <w:rPr>
                <w:sz w:val="22"/>
                <w:szCs w:val="22"/>
              </w:rPr>
              <w:t>a) apakšpunkts</w:t>
            </w:r>
          </w:p>
        </w:tc>
        <w:tc>
          <w:tcPr>
            <w:tcW w:w="891" w:type="pct"/>
            <w:gridSpan w:val="8"/>
          </w:tcPr>
          <w:p w:rsidR="00CC49E1" w:rsidRPr="001576F6" w:rsidRDefault="00CC49E1" w:rsidP="007F122C">
            <w:r w:rsidRPr="001576F6">
              <w:rPr>
                <w:sz w:val="22"/>
                <w:szCs w:val="22"/>
              </w:rPr>
              <w:t>Likumprojekta 34.panta pirmā daļas 2.punkts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1.punkta</w:t>
            </w:r>
          </w:p>
          <w:p w:rsidR="00CC49E1" w:rsidRPr="001576F6" w:rsidRDefault="00CC49E1" w:rsidP="005A5CF8">
            <w:pPr>
              <w:jc w:val="both"/>
            </w:pPr>
            <w:r w:rsidRPr="001576F6">
              <w:rPr>
                <w:sz w:val="22"/>
                <w:szCs w:val="22"/>
              </w:rPr>
              <w:t>b) apakšpunkts</w:t>
            </w:r>
          </w:p>
        </w:tc>
        <w:tc>
          <w:tcPr>
            <w:tcW w:w="891" w:type="pct"/>
            <w:gridSpan w:val="8"/>
          </w:tcPr>
          <w:p w:rsidR="00CC49E1" w:rsidRPr="001576F6" w:rsidRDefault="00CC49E1" w:rsidP="00137946">
            <w:pPr>
              <w:jc w:val="both"/>
            </w:pPr>
            <w:r w:rsidRPr="001576F6">
              <w:rPr>
                <w:sz w:val="22"/>
                <w:szCs w:val="22"/>
              </w:rPr>
              <w:t>Likumprojekta 34.panta pirmā daļas 2.punkts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1.punkta</w:t>
            </w:r>
          </w:p>
          <w:p w:rsidR="00CC49E1" w:rsidRPr="001576F6" w:rsidRDefault="00CC49E1" w:rsidP="005A5CF8">
            <w:pPr>
              <w:jc w:val="both"/>
            </w:pPr>
            <w:r w:rsidRPr="001576F6">
              <w:rPr>
                <w:sz w:val="22"/>
                <w:szCs w:val="22"/>
              </w:rPr>
              <w:t>2.ievilkums</w:t>
            </w:r>
          </w:p>
        </w:tc>
        <w:tc>
          <w:tcPr>
            <w:tcW w:w="891" w:type="pct"/>
            <w:gridSpan w:val="8"/>
          </w:tcPr>
          <w:p w:rsidR="00CC49E1" w:rsidRPr="001576F6" w:rsidRDefault="00CC49E1" w:rsidP="007F122C">
            <w:r w:rsidRPr="001576F6">
              <w:rPr>
                <w:sz w:val="22"/>
                <w:szCs w:val="22"/>
              </w:rPr>
              <w:t>Likumprojekta 34.panta otrā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2.punkta</w:t>
            </w:r>
          </w:p>
          <w:p w:rsidR="00CC49E1" w:rsidRPr="001576F6" w:rsidRDefault="00CC49E1" w:rsidP="005A5CF8">
            <w:pPr>
              <w:jc w:val="both"/>
            </w:pPr>
            <w:r w:rsidRPr="001576F6">
              <w:rPr>
                <w:sz w:val="22"/>
                <w:szCs w:val="22"/>
              </w:rPr>
              <w:t>1.ievilkums</w:t>
            </w:r>
          </w:p>
        </w:tc>
        <w:tc>
          <w:tcPr>
            <w:tcW w:w="891" w:type="pct"/>
            <w:gridSpan w:val="8"/>
          </w:tcPr>
          <w:p w:rsidR="00CC49E1" w:rsidRPr="001576F6" w:rsidRDefault="00CC49E1" w:rsidP="007F122C">
            <w:r w:rsidRPr="001576F6">
              <w:rPr>
                <w:sz w:val="22"/>
                <w:szCs w:val="22"/>
              </w:rPr>
              <w:t>Likumprojekta 34.panta trešā daļa, 35.panta otrā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2.punkta</w:t>
            </w:r>
          </w:p>
          <w:p w:rsidR="00CC49E1" w:rsidRPr="001576F6" w:rsidRDefault="00CC49E1" w:rsidP="005A5CF8">
            <w:pPr>
              <w:jc w:val="both"/>
            </w:pPr>
            <w:r w:rsidRPr="001576F6">
              <w:rPr>
                <w:sz w:val="22"/>
                <w:szCs w:val="22"/>
              </w:rPr>
              <w:t>2.ievilkums</w:t>
            </w:r>
          </w:p>
        </w:tc>
        <w:tc>
          <w:tcPr>
            <w:tcW w:w="891" w:type="pct"/>
            <w:gridSpan w:val="8"/>
          </w:tcPr>
          <w:p w:rsidR="00CC49E1" w:rsidRPr="001576F6" w:rsidRDefault="00CC49E1" w:rsidP="007F122C">
            <w:r w:rsidRPr="001576F6">
              <w:rPr>
                <w:sz w:val="22"/>
                <w:szCs w:val="22"/>
              </w:rPr>
              <w:t>Likumprojekta 34.panta trešā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2.punkta</w:t>
            </w:r>
          </w:p>
          <w:p w:rsidR="00CC49E1" w:rsidRPr="001576F6" w:rsidRDefault="00CC49E1" w:rsidP="005A5CF8">
            <w:pPr>
              <w:jc w:val="both"/>
            </w:pPr>
            <w:r w:rsidRPr="001576F6">
              <w:rPr>
                <w:sz w:val="22"/>
                <w:szCs w:val="22"/>
              </w:rPr>
              <w:t>3.ievilkums</w:t>
            </w:r>
          </w:p>
        </w:tc>
        <w:tc>
          <w:tcPr>
            <w:tcW w:w="891" w:type="pct"/>
            <w:gridSpan w:val="8"/>
          </w:tcPr>
          <w:p w:rsidR="00CC49E1" w:rsidRPr="001576F6" w:rsidRDefault="00CC49E1" w:rsidP="007F122C">
            <w:r w:rsidRPr="001576F6">
              <w:rPr>
                <w:sz w:val="22"/>
                <w:szCs w:val="22"/>
              </w:rPr>
              <w:t>Likumprojekta 3.panta pirmā un ceturtā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2.punkta</w:t>
            </w:r>
          </w:p>
          <w:p w:rsidR="00CC49E1" w:rsidRPr="001576F6" w:rsidRDefault="00CC49E1" w:rsidP="005A5CF8">
            <w:pPr>
              <w:jc w:val="both"/>
            </w:pPr>
            <w:r w:rsidRPr="001576F6">
              <w:rPr>
                <w:sz w:val="22"/>
                <w:szCs w:val="22"/>
              </w:rPr>
              <w:t>4.ievilkums</w:t>
            </w:r>
          </w:p>
        </w:tc>
        <w:tc>
          <w:tcPr>
            <w:tcW w:w="891" w:type="pct"/>
            <w:gridSpan w:val="8"/>
          </w:tcPr>
          <w:p w:rsidR="00CC49E1" w:rsidRPr="001576F6" w:rsidRDefault="00CC49E1" w:rsidP="007F122C">
            <w:r w:rsidRPr="001576F6">
              <w:rPr>
                <w:sz w:val="22"/>
                <w:szCs w:val="22"/>
              </w:rPr>
              <w:t>Likumprojekta 34.panta sestā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3.punkts</w:t>
            </w:r>
          </w:p>
        </w:tc>
        <w:tc>
          <w:tcPr>
            <w:tcW w:w="891" w:type="pct"/>
            <w:gridSpan w:val="8"/>
          </w:tcPr>
          <w:p w:rsidR="00CC49E1" w:rsidRPr="001576F6" w:rsidRDefault="00CC49E1" w:rsidP="007F122C">
            <w:r w:rsidRPr="001576F6">
              <w:rPr>
                <w:sz w:val="22"/>
                <w:szCs w:val="22"/>
              </w:rPr>
              <w:t>Likumprojekta 34.panta piektā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C534B4">
              <w:rPr>
                <w:sz w:val="22"/>
                <w:szCs w:val="22"/>
              </w:rPr>
              <w:t>29.pants</w:t>
            </w:r>
          </w:p>
        </w:tc>
        <w:tc>
          <w:tcPr>
            <w:tcW w:w="776" w:type="pct"/>
            <w:gridSpan w:val="5"/>
          </w:tcPr>
          <w:p w:rsidR="00CC49E1" w:rsidRPr="001576F6" w:rsidRDefault="00CC49E1" w:rsidP="005A5CF8">
            <w:pPr>
              <w:jc w:val="both"/>
            </w:pPr>
            <w:r w:rsidRPr="001576F6">
              <w:rPr>
                <w:sz w:val="22"/>
                <w:szCs w:val="22"/>
              </w:rPr>
              <w:t xml:space="preserve">1.punkta </w:t>
            </w:r>
          </w:p>
          <w:p w:rsidR="00CC49E1" w:rsidRPr="001576F6" w:rsidRDefault="00CC49E1" w:rsidP="005A5CF8">
            <w:pPr>
              <w:jc w:val="both"/>
            </w:pPr>
            <w:r w:rsidRPr="001576F6">
              <w:rPr>
                <w:sz w:val="22"/>
                <w:szCs w:val="22"/>
              </w:rPr>
              <w:t>a) apakšpunkts</w:t>
            </w:r>
          </w:p>
        </w:tc>
        <w:tc>
          <w:tcPr>
            <w:tcW w:w="891" w:type="pct"/>
            <w:gridSpan w:val="8"/>
          </w:tcPr>
          <w:p w:rsidR="00CC49E1" w:rsidRPr="001576F6" w:rsidRDefault="00CC49E1" w:rsidP="007F122C">
            <w:r w:rsidRPr="001576F6">
              <w:rPr>
                <w:sz w:val="22"/>
                <w:szCs w:val="22"/>
              </w:rPr>
              <w:t>Likumprojekta 4.panta pirmās daļas 1.punkts</w:t>
            </w:r>
          </w:p>
        </w:tc>
        <w:tc>
          <w:tcPr>
            <w:tcW w:w="659" w:type="pct"/>
            <w:gridSpan w:val="3"/>
          </w:tcPr>
          <w:p w:rsidR="00CC49E1" w:rsidRPr="001576F6" w:rsidRDefault="00CC49E1" w:rsidP="007F122C">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 xml:space="preserve">1.punkta </w:t>
            </w:r>
          </w:p>
          <w:p w:rsidR="00CC49E1" w:rsidRPr="001576F6" w:rsidRDefault="00CC49E1" w:rsidP="005A5CF8">
            <w:pPr>
              <w:jc w:val="both"/>
            </w:pPr>
            <w:r w:rsidRPr="001576F6">
              <w:rPr>
                <w:sz w:val="22"/>
                <w:szCs w:val="22"/>
              </w:rPr>
              <w:t>b) apakšpunkts</w:t>
            </w:r>
          </w:p>
        </w:tc>
        <w:tc>
          <w:tcPr>
            <w:tcW w:w="891" w:type="pct"/>
            <w:gridSpan w:val="8"/>
          </w:tcPr>
          <w:p w:rsidR="00CC49E1" w:rsidRPr="001576F6" w:rsidRDefault="00CC49E1" w:rsidP="00AE6228">
            <w:pPr>
              <w:jc w:val="both"/>
            </w:pPr>
            <w:r w:rsidRPr="001576F6">
              <w:rPr>
                <w:sz w:val="22"/>
                <w:szCs w:val="22"/>
              </w:rPr>
              <w:t>Likumprojekta 4.panta pirmās daļas 2.punkts</w:t>
            </w:r>
          </w:p>
        </w:tc>
        <w:tc>
          <w:tcPr>
            <w:tcW w:w="659" w:type="pct"/>
            <w:gridSpan w:val="3"/>
          </w:tcPr>
          <w:p w:rsidR="00CC49E1" w:rsidRPr="001576F6" w:rsidRDefault="00CC49E1" w:rsidP="007F122C">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 xml:space="preserve">1.punkta </w:t>
            </w:r>
          </w:p>
          <w:p w:rsidR="00CC49E1" w:rsidRPr="001576F6" w:rsidRDefault="00CC49E1" w:rsidP="005A5CF8">
            <w:pPr>
              <w:jc w:val="both"/>
            </w:pPr>
            <w:r w:rsidRPr="001576F6">
              <w:rPr>
                <w:sz w:val="22"/>
                <w:szCs w:val="22"/>
              </w:rPr>
              <w:t>c) apakšpunkts</w:t>
            </w:r>
          </w:p>
        </w:tc>
        <w:tc>
          <w:tcPr>
            <w:tcW w:w="891" w:type="pct"/>
            <w:gridSpan w:val="8"/>
          </w:tcPr>
          <w:p w:rsidR="00CC49E1" w:rsidRPr="001576F6" w:rsidRDefault="00CC49E1" w:rsidP="00137946">
            <w:pPr>
              <w:jc w:val="both"/>
            </w:pPr>
            <w:r w:rsidRPr="001576F6">
              <w:rPr>
                <w:sz w:val="22"/>
                <w:szCs w:val="22"/>
              </w:rPr>
              <w:t>Likumprojekta 4.panta otrā daļa</w:t>
            </w:r>
          </w:p>
        </w:tc>
        <w:tc>
          <w:tcPr>
            <w:tcW w:w="659" w:type="pct"/>
            <w:gridSpan w:val="3"/>
          </w:tcPr>
          <w:p w:rsidR="00CC49E1" w:rsidRPr="001576F6" w:rsidRDefault="00CC49E1" w:rsidP="007F122C">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 xml:space="preserve">2.punkts </w:t>
            </w:r>
          </w:p>
        </w:tc>
        <w:tc>
          <w:tcPr>
            <w:tcW w:w="891" w:type="pct"/>
            <w:gridSpan w:val="8"/>
          </w:tcPr>
          <w:p w:rsidR="00CC49E1" w:rsidRPr="001576F6" w:rsidRDefault="00CC49E1" w:rsidP="00AE6228">
            <w:pPr>
              <w:jc w:val="both"/>
            </w:pPr>
            <w:r w:rsidRPr="001576F6">
              <w:rPr>
                <w:sz w:val="22"/>
                <w:szCs w:val="22"/>
              </w:rPr>
              <w:t>Civillikuma 2289.pants</w:t>
            </w:r>
          </w:p>
        </w:tc>
        <w:tc>
          <w:tcPr>
            <w:tcW w:w="659" w:type="pct"/>
            <w:gridSpan w:val="3"/>
          </w:tcPr>
          <w:p w:rsidR="00CC49E1" w:rsidRPr="001576F6" w:rsidRDefault="00CC49E1" w:rsidP="001D18E3">
            <w:pPr>
              <w:jc w:val="both"/>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7446E9">
              <w:rPr>
                <w:sz w:val="22"/>
                <w:szCs w:val="22"/>
              </w:rPr>
              <w:t>30.pants</w:t>
            </w:r>
          </w:p>
        </w:tc>
        <w:tc>
          <w:tcPr>
            <w:tcW w:w="776" w:type="pct"/>
            <w:gridSpan w:val="5"/>
          </w:tcPr>
          <w:p w:rsidR="00CC49E1" w:rsidRPr="001576F6" w:rsidRDefault="00CC49E1" w:rsidP="00EE098C">
            <w:pPr>
              <w:jc w:val="both"/>
            </w:pPr>
            <w:r w:rsidRPr="001576F6">
              <w:rPr>
                <w:sz w:val="22"/>
                <w:szCs w:val="22"/>
              </w:rPr>
              <w:t>a) apakšpunkts</w:t>
            </w:r>
          </w:p>
        </w:tc>
        <w:tc>
          <w:tcPr>
            <w:tcW w:w="891" w:type="pct"/>
            <w:gridSpan w:val="8"/>
          </w:tcPr>
          <w:p w:rsidR="00CC49E1" w:rsidRPr="001576F6" w:rsidRDefault="00CC49E1" w:rsidP="00E9774D">
            <w:r w:rsidRPr="001576F6">
              <w:rPr>
                <w:sz w:val="22"/>
                <w:szCs w:val="22"/>
              </w:rPr>
              <w:t>Likumprojekta 5.panta pirmā daļa</w:t>
            </w:r>
          </w:p>
        </w:tc>
        <w:tc>
          <w:tcPr>
            <w:tcW w:w="659" w:type="pct"/>
            <w:gridSpan w:val="3"/>
          </w:tcPr>
          <w:p w:rsidR="00CC49E1" w:rsidRPr="001576F6" w:rsidRDefault="00CC49E1" w:rsidP="00E9774D">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EE098C">
            <w:pPr>
              <w:jc w:val="both"/>
            </w:pPr>
            <w:r w:rsidRPr="001576F6">
              <w:rPr>
                <w:sz w:val="22"/>
                <w:szCs w:val="22"/>
              </w:rPr>
              <w:t>b) apakšpunkts</w:t>
            </w:r>
          </w:p>
        </w:tc>
        <w:tc>
          <w:tcPr>
            <w:tcW w:w="891" w:type="pct"/>
            <w:gridSpan w:val="8"/>
          </w:tcPr>
          <w:p w:rsidR="00CC49E1" w:rsidRPr="001576F6" w:rsidRDefault="00CC49E1" w:rsidP="00E9774D">
            <w:r w:rsidRPr="001576F6">
              <w:rPr>
                <w:sz w:val="22"/>
                <w:szCs w:val="22"/>
              </w:rPr>
              <w:t>Likumprojekta 5.panta trešā daļa</w:t>
            </w:r>
          </w:p>
        </w:tc>
        <w:tc>
          <w:tcPr>
            <w:tcW w:w="659" w:type="pct"/>
            <w:gridSpan w:val="3"/>
          </w:tcPr>
          <w:p w:rsidR="00CC49E1" w:rsidRPr="001576F6" w:rsidRDefault="00CC49E1" w:rsidP="009C33E1">
            <w:pPr>
              <w:spacing w:before="100" w:beforeAutospacing="1" w:after="100" w:afterAutospacing="1"/>
            </w:pPr>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7446E9">
              <w:rPr>
                <w:sz w:val="22"/>
                <w:szCs w:val="22"/>
              </w:rPr>
              <w:t>31.pants</w:t>
            </w:r>
          </w:p>
        </w:tc>
        <w:tc>
          <w:tcPr>
            <w:tcW w:w="776" w:type="pct"/>
            <w:gridSpan w:val="5"/>
          </w:tcPr>
          <w:p w:rsidR="00CC49E1" w:rsidRPr="001576F6" w:rsidRDefault="00CC49E1" w:rsidP="005A5CF8">
            <w:pPr>
              <w:jc w:val="both"/>
            </w:pPr>
            <w:r w:rsidRPr="001576F6">
              <w:rPr>
                <w:sz w:val="22"/>
                <w:szCs w:val="22"/>
              </w:rPr>
              <w:t>1.punkts</w:t>
            </w:r>
          </w:p>
        </w:tc>
        <w:tc>
          <w:tcPr>
            <w:tcW w:w="891" w:type="pct"/>
            <w:gridSpan w:val="8"/>
          </w:tcPr>
          <w:p w:rsidR="00CC49E1" w:rsidRPr="001576F6" w:rsidRDefault="00CC49E1" w:rsidP="009C33E1">
            <w:r w:rsidRPr="001576F6">
              <w:rPr>
                <w:sz w:val="22"/>
                <w:szCs w:val="22"/>
              </w:rPr>
              <w:t>Likumprojekta I, II, III, V un VI nodaļa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EE098C">
            <w:pPr>
              <w:jc w:val="both"/>
            </w:pPr>
            <w:r w:rsidRPr="001576F6">
              <w:rPr>
                <w:sz w:val="22"/>
                <w:szCs w:val="22"/>
              </w:rPr>
              <w:t>2.punkts</w:t>
            </w:r>
          </w:p>
        </w:tc>
        <w:tc>
          <w:tcPr>
            <w:tcW w:w="891" w:type="pct"/>
            <w:gridSpan w:val="8"/>
          </w:tcPr>
          <w:p w:rsidR="00CC49E1" w:rsidRPr="001576F6" w:rsidRDefault="00CC49E1" w:rsidP="00137946">
            <w:pPr>
              <w:jc w:val="both"/>
            </w:pPr>
            <w:r w:rsidRPr="001576F6">
              <w:rPr>
                <w:sz w:val="22"/>
                <w:szCs w:val="22"/>
              </w:rPr>
              <w:t>Likumprojekta 29., 32.pants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EE098C">
            <w:pPr>
              <w:jc w:val="both"/>
            </w:pPr>
            <w:r w:rsidRPr="001576F6">
              <w:rPr>
                <w:sz w:val="22"/>
                <w:szCs w:val="22"/>
              </w:rPr>
              <w:t>3.punkta 1.ievilkums</w:t>
            </w:r>
          </w:p>
        </w:tc>
        <w:tc>
          <w:tcPr>
            <w:tcW w:w="891" w:type="pct"/>
            <w:gridSpan w:val="8"/>
          </w:tcPr>
          <w:p w:rsidR="00CC49E1" w:rsidRPr="001576F6" w:rsidRDefault="00CC49E1" w:rsidP="00240787">
            <w:pPr>
              <w:jc w:val="both"/>
            </w:pPr>
            <w:r w:rsidRPr="001576F6">
              <w:rPr>
                <w:sz w:val="22"/>
                <w:szCs w:val="22"/>
              </w:rPr>
              <w:t>Likumprojekta 29.panta otrā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3.punkta 2.ievilkums</w:t>
            </w:r>
          </w:p>
        </w:tc>
        <w:tc>
          <w:tcPr>
            <w:tcW w:w="891" w:type="pct"/>
            <w:gridSpan w:val="8"/>
          </w:tcPr>
          <w:p w:rsidR="00CC49E1" w:rsidRPr="001576F6" w:rsidRDefault="00CC49E1" w:rsidP="009C33E1">
            <w:r w:rsidRPr="001576F6">
              <w:rPr>
                <w:sz w:val="22"/>
                <w:szCs w:val="22"/>
              </w:rPr>
              <w:t>Likumprojekta 29.panta sestā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 xml:space="preserve">3.punkta </w:t>
            </w:r>
          </w:p>
          <w:p w:rsidR="00CC49E1" w:rsidRPr="001576F6" w:rsidRDefault="00CC49E1" w:rsidP="005A5CF8">
            <w:pPr>
              <w:jc w:val="both"/>
            </w:pPr>
            <w:r w:rsidRPr="001576F6">
              <w:rPr>
                <w:sz w:val="22"/>
                <w:szCs w:val="22"/>
              </w:rPr>
              <w:t>a) apakšpunkts</w:t>
            </w:r>
          </w:p>
        </w:tc>
        <w:tc>
          <w:tcPr>
            <w:tcW w:w="891" w:type="pct"/>
            <w:gridSpan w:val="8"/>
          </w:tcPr>
          <w:p w:rsidR="00CC49E1" w:rsidRPr="001576F6" w:rsidRDefault="00CC49E1" w:rsidP="009C33E1">
            <w:r w:rsidRPr="001576F6">
              <w:rPr>
                <w:sz w:val="22"/>
                <w:szCs w:val="22"/>
              </w:rPr>
              <w:t xml:space="preserve">Likumprojekta 29.panta trešās daļas 1.punkts </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 xml:space="preserve">3.punkta </w:t>
            </w:r>
          </w:p>
          <w:p w:rsidR="00CC49E1" w:rsidRPr="001576F6" w:rsidRDefault="00CC49E1" w:rsidP="005A5CF8">
            <w:pPr>
              <w:jc w:val="both"/>
            </w:pPr>
            <w:r w:rsidRPr="001576F6">
              <w:rPr>
                <w:sz w:val="22"/>
                <w:szCs w:val="22"/>
              </w:rPr>
              <w:t>b) apakšpunkts</w:t>
            </w:r>
          </w:p>
        </w:tc>
        <w:tc>
          <w:tcPr>
            <w:tcW w:w="891" w:type="pct"/>
            <w:gridSpan w:val="8"/>
          </w:tcPr>
          <w:p w:rsidR="00CC49E1" w:rsidRPr="001576F6" w:rsidRDefault="00CC49E1" w:rsidP="009C33E1">
            <w:r w:rsidRPr="001576F6">
              <w:rPr>
                <w:sz w:val="22"/>
                <w:szCs w:val="22"/>
              </w:rPr>
              <w:t>Likumprojekta 29.panta trešās daļas 2.punkts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 xml:space="preserve">3.punkta </w:t>
            </w:r>
          </w:p>
          <w:p w:rsidR="00CC49E1" w:rsidRPr="001576F6" w:rsidRDefault="00CC49E1" w:rsidP="005A5CF8">
            <w:pPr>
              <w:jc w:val="both"/>
            </w:pPr>
            <w:r w:rsidRPr="001576F6">
              <w:rPr>
                <w:sz w:val="22"/>
                <w:szCs w:val="22"/>
              </w:rPr>
              <w:t>c) apakšpunkts</w:t>
            </w:r>
          </w:p>
        </w:tc>
        <w:tc>
          <w:tcPr>
            <w:tcW w:w="891" w:type="pct"/>
            <w:gridSpan w:val="8"/>
          </w:tcPr>
          <w:p w:rsidR="00CC49E1" w:rsidRPr="001576F6" w:rsidRDefault="00CC49E1" w:rsidP="00060B2F">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 xml:space="preserve">3.punkta </w:t>
            </w:r>
          </w:p>
          <w:p w:rsidR="00CC49E1" w:rsidRPr="001576F6" w:rsidRDefault="00CC49E1" w:rsidP="005A5CF8">
            <w:pPr>
              <w:jc w:val="both"/>
            </w:pPr>
            <w:r w:rsidRPr="001576F6">
              <w:rPr>
                <w:sz w:val="22"/>
                <w:szCs w:val="22"/>
              </w:rPr>
              <w:t>3.ievilkums</w:t>
            </w:r>
          </w:p>
        </w:tc>
        <w:tc>
          <w:tcPr>
            <w:tcW w:w="891" w:type="pct"/>
            <w:gridSpan w:val="8"/>
          </w:tcPr>
          <w:p w:rsidR="00CC49E1" w:rsidRPr="001576F6" w:rsidRDefault="00CC49E1" w:rsidP="00060B2F">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 xml:space="preserve">4.punkta </w:t>
            </w:r>
          </w:p>
          <w:p w:rsidR="00CC49E1" w:rsidRPr="001576F6" w:rsidRDefault="00CC49E1" w:rsidP="005A5CF8">
            <w:pPr>
              <w:jc w:val="both"/>
            </w:pPr>
            <w:r w:rsidRPr="001576F6">
              <w:rPr>
                <w:sz w:val="22"/>
                <w:szCs w:val="22"/>
              </w:rPr>
              <w:t>a) apakšpunkts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 xml:space="preserve">4.punkta </w:t>
            </w:r>
          </w:p>
          <w:p w:rsidR="00CC49E1" w:rsidRPr="001576F6" w:rsidRDefault="00CC49E1" w:rsidP="005A5CF8">
            <w:pPr>
              <w:jc w:val="both"/>
            </w:pPr>
            <w:r w:rsidRPr="001576F6">
              <w:rPr>
                <w:sz w:val="22"/>
                <w:szCs w:val="22"/>
              </w:rPr>
              <w:t>b) apakšpunkts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 xml:space="preserve">4.punkta </w:t>
            </w:r>
          </w:p>
          <w:p w:rsidR="00CC49E1" w:rsidRPr="001576F6" w:rsidRDefault="00CC49E1" w:rsidP="005A5CF8">
            <w:pPr>
              <w:jc w:val="both"/>
            </w:pPr>
            <w:r w:rsidRPr="001576F6">
              <w:rPr>
                <w:sz w:val="22"/>
                <w:szCs w:val="22"/>
              </w:rPr>
              <w:t>c) apakšpunkts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5.punkts</w:t>
            </w:r>
          </w:p>
        </w:tc>
        <w:tc>
          <w:tcPr>
            <w:tcW w:w="891" w:type="pct"/>
            <w:gridSpan w:val="8"/>
          </w:tcPr>
          <w:p w:rsidR="00CC49E1" w:rsidRPr="001576F6" w:rsidRDefault="00CC49E1" w:rsidP="0041453E">
            <w:r w:rsidRPr="001576F6">
              <w:rPr>
                <w:sz w:val="22"/>
                <w:szCs w:val="22"/>
              </w:rPr>
              <w:t>Likumprojekta 29.panta trešā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 xml:space="preserve">6.punkta </w:t>
            </w:r>
          </w:p>
          <w:p w:rsidR="00CC49E1" w:rsidRPr="001576F6" w:rsidRDefault="00CC49E1" w:rsidP="005A5CF8">
            <w:pPr>
              <w:jc w:val="both"/>
            </w:pPr>
            <w:r w:rsidRPr="001576F6">
              <w:rPr>
                <w:sz w:val="22"/>
                <w:szCs w:val="22"/>
              </w:rPr>
              <w:t>a) apakšpunkts</w:t>
            </w:r>
          </w:p>
        </w:tc>
        <w:tc>
          <w:tcPr>
            <w:tcW w:w="891" w:type="pct"/>
            <w:gridSpan w:val="8"/>
          </w:tcPr>
          <w:p w:rsidR="00CC49E1" w:rsidRPr="001576F6" w:rsidRDefault="00CC49E1" w:rsidP="00137946">
            <w:pPr>
              <w:jc w:val="both"/>
            </w:pPr>
            <w:r w:rsidRPr="001576F6">
              <w:rPr>
                <w:sz w:val="22"/>
                <w:szCs w:val="22"/>
              </w:rPr>
              <w:t>APL 67.pants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 xml:space="preserve">6.punkta </w:t>
            </w:r>
          </w:p>
          <w:p w:rsidR="00CC49E1" w:rsidRPr="001576F6" w:rsidRDefault="00CC49E1" w:rsidP="005A5CF8">
            <w:pPr>
              <w:jc w:val="both"/>
            </w:pPr>
            <w:r w:rsidRPr="001576F6">
              <w:rPr>
                <w:sz w:val="22"/>
                <w:szCs w:val="22"/>
              </w:rPr>
              <w:t>b) apakšpunkts</w:t>
            </w:r>
          </w:p>
        </w:tc>
        <w:tc>
          <w:tcPr>
            <w:tcW w:w="891" w:type="pct"/>
            <w:gridSpan w:val="8"/>
          </w:tcPr>
          <w:p w:rsidR="00CC49E1" w:rsidRPr="001576F6" w:rsidRDefault="00CC49E1" w:rsidP="00137946">
            <w:pPr>
              <w:jc w:val="both"/>
            </w:pPr>
            <w:r w:rsidRPr="001576F6">
              <w:rPr>
                <w:sz w:val="22"/>
                <w:szCs w:val="22"/>
              </w:rPr>
              <w:t>APL 67.pants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 xml:space="preserve">7.punkta </w:t>
            </w:r>
          </w:p>
          <w:p w:rsidR="00CC49E1" w:rsidRPr="001576F6" w:rsidRDefault="00CC49E1" w:rsidP="005A5CF8">
            <w:pPr>
              <w:jc w:val="both"/>
            </w:pPr>
            <w:r w:rsidRPr="001576F6">
              <w:rPr>
                <w:sz w:val="22"/>
                <w:szCs w:val="22"/>
              </w:rPr>
              <w:t>a) apakšpunkts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 xml:space="preserve">7.punkta </w:t>
            </w:r>
          </w:p>
          <w:p w:rsidR="00CC49E1" w:rsidRPr="001576F6" w:rsidRDefault="00CC49E1" w:rsidP="005A5CF8">
            <w:pPr>
              <w:jc w:val="both"/>
            </w:pPr>
            <w:r w:rsidRPr="001576F6">
              <w:rPr>
                <w:sz w:val="22"/>
                <w:szCs w:val="22"/>
              </w:rPr>
              <w:t>b) apakšpunkts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line="360" w:lineRule="auto"/>
              <w:jc w:val="both"/>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 xml:space="preserve">8.punkta </w:t>
            </w:r>
          </w:p>
          <w:p w:rsidR="00CC49E1" w:rsidRPr="001576F6" w:rsidRDefault="00CC49E1" w:rsidP="005A5CF8">
            <w:pPr>
              <w:jc w:val="both"/>
            </w:pPr>
            <w:r w:rsidRPr="001576F6">
              <w:rPr>
                <w:sz w:val="22"/>
                <w:szCs w:val="22"/>
              </w:rPr>
              <w:t>a) apakšpunkts</w:t>
            </w:r>
          </w:p>
        </w:tc>
        <w:tc>
          <w:tcPr>
            <w:tcW w:w="891" w:type="pct"/>
            <w:gridSpan w:val="8"/>
          </w:tcPr>
          <w:p w:rsidR="00CC49E1" w:rsidRPr="001576F6" w:rsidRDefault="00CC49E1" w:rsidP="0041453E">
            <w:r w:rsidRPr="001576F6">
              <w:rPr>
                <w:sz w:val="22"/>
                <w:szCs w:val="22"/>
              </w:rPr>
              <w:t>Likumprojekta 33.panta pirmās daļas 1.punkts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 xml:space="preserve">8.punkta </w:t>
            </w:r>
          </w:p>
          <w:p w:rsidR="00CC49E1" w:rsidRPr="001576F6" w:rsidRDefault="00CC49E1" w:rsidP="005A5CF8">
            <w:pPr>
              <w:jc w:val="both"/>
            </w:pPr>
            <w:r w:rsidRPr="001576F6">
              <w:rPr>
                <w:sz w:val="22"/>
                <w:szCs w:val="22"/>
              </w:rPr>
              <w:t>b) apakšpunkts</w:t>
            </w:r>
          </w:p>
        </w:tc>
        <w:tc>
          <w:tcPr>
            <w:tcW w:w="891" w:type="pct"/>
            <w:gridSpan w:val="8"/>
          </w:tcPr>
          <w:p w:rsidR="00CC49E1" w:rsidRPr="001576F6" w:rsidRDefault="00CC49E1" w:rsidP="0041453E">
            <w:r w:rsidRPr="001576F6">
              <w:rPr>
                <w:sz w:val="22"/>
                <w:szCs w:val="22"/>
              </w:rPr>
              <w:t>Likumprojekta 33.panta pirmās daļas 2.punkts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 xml:space="preserve">8.punkta </w:t>
            </w:r>
          </w:p>
          <w:p w:rsidR="00CC49E1" w:rsidRPr="001576F6" w:rsidRDefault="00CC49E1" w:rsidP="005A5CF8">
            <w:pPr>
              <w:jc w:val="both"/>
            </w:pPr>
            <w:r w:rsidRPr="001576F6">
              <w:rPr>
                <w:sz w:val="22"/>
                <w:szCs w:val="22"/>
              </w:rPr>
              <w:t>c) apakšpunkts</w:t>
            </w:r>
          </w:p>
        </w:tc>
        <w:tc>
          <w:tcPr>
            <w:tcW w:w="891" w:type="pct"/>
            <w:gridSpan w:val="8"/>
          </w:tcPr>
          <w:p w:rsidR="00CC49E1" w:rsidRPr="001576F6" w:rsidRDefault="00CC49E1" w:rsidP="0041453E">
            <w:r w:rsidRPr="001576F6">
              <w:rPr>
                <w:sz w:val="22"/>
                <w:szCs w:val="22"/>
              </w:rPr>
              <w:t>Likumprojekta 33.panta pirmās daļas 3.punkts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 xml:space="preserve">8.punkta </w:t>
            </w:r>
          </w:p>
          <w:p w:rsidR="00CC49E1" w:rsidRPr="001576F6" w:rsidRDefault="00CC49E1" w:rsidP="005A5CF8">
            <w:pPr>
              <w:jc w:val="both"/>
            </w:pPr>
            <w:r w:rsidRPr="001576F6">
              <w:rPr>
                <w:sz w:val="22"/>
                <w:szCs w:val="22"/>
              </w:rPr>
              <w:t>d) apakšpunkts</w:t>
            </w:r>
          </w:p>
        </w:tc>
        <w:tc>
          <w:tcPr>
            <w:tcW w:w="891" w:type="pct"/>
            <w:gridSpan w:val="8"/>
          </w:tcPr>
          <w:p w:rsidR="00CC49E1" w:rsidRPr="001576F6" w:rsidRDefault="00CC49E1" w:rsidP="0041453E">
            <w:r w:rsidRPr="001576F6">
              <w:rPr>
                <w:sz w:val="22"/>
                <w:szCs w:val="22"/>
              </w:rPr>
              <w:t>Likumprojekta  33.panta pirmās daļas 4.punkts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 xml:space="preserve">8.punkta </w:t>
            </w:r>
          </w:p>
          <w:p w:rsidR="00CC49E1" w:rsidRPr="001576F6" w:rsidRDefault="00CC49E1" w:rsidP="005A5CF8">
            <w:pPr>
              <w:jc w:val="both"/>
            </w:pPr>
            <w:r w:rsidRPr="001576F6">
              <w:rPr>
                <w:sz w:val="22"/>
                <w:szCs w:val="22"/>
              </w:rPr>
              <w:t>e) apakšpunkts</w:t>
            </w:r>
          </w:p>
        </w:tc>
        <w:tc>
          <w:tcPr>
            <w:tcW w:w="891" w:type="pct"/>
            <w:gridSpan w:val="8"/>
          </w:tcPr>
          <w:p w:rsidR="00CC49E1" w:rsidRPr="001576F6" w:rsidRDefault="00CC49E1" w:rsidP="0041453E">
            <w:r w:rsidRPr="001576F6">
              <w:rPr>
                <w:sz w:val="22"/>
                <w:szCs w:val="22"/>
              </w:rPr>
              <w:t>Likumprojekta  33.panta pirmās daļas 5.punkts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 xml:space="preserve">8.punkta </w:t>
            </w:r>
          </w:p>
          <w:p w:rsidR="00CC49E1" w:rsidRPr="001576F6" w:rsidRDefault="00CC49E1" w:rsidP="005A5CF8">
            <w:pPr>
              <w:jc w:val="both"/>
            </w:pPr>
            <w:r w:rsidRPr="001576F6">
              <w:rPr>
                <w:sz w:val="22"/>
                <w:szCs w:val="22"/>
              </w:rPr>
              <w:t>f) apakšpunkts</w:t>
            </w:r>
          </w:p>
        </w:tc>
        <w:tc>
          <w:tcPr>
            <w:tcW w:w="891" w:type="pct"/>
            <w:gridSpan w:val="8"/>
          </w:tcPr>
          <w:p w:rsidR="00CC49E1" w:rsidRPr="001576F6" w:rsidRDefault="00CC49E1" w:rsidP="0041453E">
            <w:r w:rsidRPr="001576F6">
              <w:rPr>
                <w:sz w:val="22"/>
                <w:szCs w:val="22"/>
              </w:rPr>
              <w:t>Likumprojekta  33.panta pirmās daļas 6.punkts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 xml:space="preserve">8.punkta </w:t>
            </w:r>
          </w:p>
          <w:p w:rsidR="00CC49E1" w:rsidRPr="001576F6" w:rsidRDefault="00CC49E1" w:rsidP="005A5CF8">
            <w:pPr>
              <w:jc w:val="both"/>
            </w:pPr>
            <w:r w:rsidRPr="001576F6">
              <w:rPr>
                <w:sz w:val="22"/>
                <w:szCs w:val="22"/>
              </w:rPr>
              <w:t>g) apakšpunkts</w:t>
            </w:r>
          </w:p>
        </w:tc>
        <w:tc>
          <w:tcPr>
            <w:tcW w:w="891" w:type="pct"/>
            <w:gridSpan w:val="8"/>
          </w:tcPr>
          <w:p w:rsidR="00CC49E1" w:rsidRPr="001576F6" w:rsidRDefault="00CC49E1" w:rsidP="0041453E">
            <w:r w:rsidRPr="001576F6">
              <w:rPr>
                <w:sz w:val="22"/>
                <w:szCs w:val="22"/>
              </w:rPr>
              <w:t>Likumprojekta  33.panta pirmās daļas 7.punkts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 xml:space="preserve">8.punkta </w:t>
            </w:r>
          </w:p>
          <w:p w:rsidR="00CC49E1" w:rsidRPr="001576F6" w:rsidRDefault="00CC49E1" w:rsidP="005A5CF8">
            <w:pPr>
              <w:jc w:val="both"/>
            </w:pPr>
            <w:r w:rsidRPr="001576F6">
              <w:rPr>
                <w:sz w:val="22"/>
                <w:szCs w:val="22"/>
              </w:rPr>
              <w:t>h) apakšpunkts</w:t>
            </w:r>
          </w:p>
        </w:tc>
        <w:tc>
          <w:tcPr>
            <w:tcW w:w="891" w:type="pct"/>
            <w:gridSpan w:val="8"/>
          </w:tcPr>
          <w:p w:rsidR="00CC49E1" w:rsidRPr="001576F6" w:rsidRDefault="00CC49E1" w:rsidP="0041453E">
            <w:r w:rsidRPr="001576F6">
              <w:rPr>
                <w:sz w:val="22"/>
                <w:szCs w:val="22"/>
              </w:rPr>
              <w:t>Likumprojekta  33.panta pirmās daļas 8.punkts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 xml:space="preserve">8.punkta </w:t>
            </w:r>
          </w:p>
          <w:p w:rsidR="00CC49E1" w:rsidRPr="001576F6" w:rsidRDefault="00CC49E1" w:rsidP="005A5CF8">
            <w:pPr>
              <w:jc w:val="both"/>
            </w:pPr>
            <w:r w:rsidRPr="001576F6">
              <w:rPr>
                <w:sz w:val="22"/>
                <w:szCs w:val="22"/>
              </w:rPr>
              <w:t>i) apakšpunkts</w:t>
            </w:r>
          </w:p>
        </w:tc>
        <w:tc>
          <w:tcPr>
            <w:tcW w:w="891" w:type="pct"/>
            <w:gridSpan w:val="8"/>
          </w:tcPr>
          <w:p w:rsidR="00CC49E1" w:rsidRPr="001576F6" w:rsidRDefault="00CC49E1" w:rsidP="0041453E">
            <w:r w:rsidRPr="001576F6">
              <w:rPr>
                <w:sz w:val="22"/>
                <w:szCs w:val="22"/>
              </w:rPr>
              <w:t>Likumprojekta  33.panta pirmās daļas 9.punkts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 xml:space="preserve">8.punkta </w:t>
            </w:r>
          </w:p>
          <w:p w:rsidR="00CC49E1" w:rsidRPr="001576F6" w:rsidRDefault="00CC49E1" w:rsidP="005A5CF8">
            <w:pPr>
              <w:jc w:val="both"/>
            </w:pPr>
            <w:r w:rsidRPr="001576F6">
              <w:rPr>
                <w:sz w:val="22"/>
                <w:szCs w:val="22"/>
              </w:rPr>
              <w:t>j) apakšpunkts</w:t>
            </w:r>
          </w:p>
        </w:tc>
        <w:tc>
          <w:tcPr>
            <w:tcW w:w="891" w:type="pct"/>
            <w:gridSpan w:val="8"/>
          </w:tcPr>
          <w:p w:rsidR="00CC49E1" w:rsidRPr="001576F6" w:rsidRDefault="00CC49E1" w:rsidP="0041453E">
            <w:r w:rsidRPr="001576F6">
              <w:rPr>
                <w:sz w:val="22"/>
                <w:szCs w:val="22"/>
              </w:rPr>
              <w:t xml:space="preserve">Likumprojekta  33.panta pirmās </w:t>
            </w:r>
            <w:r w:rsidRPr="001576F6">
              <w:rPr>
                <w:sz w:val="22"/>
                <w:szCs w:val="22"/>
              </w:rPr>
              <w:lastRenderedPageBreak/>
              <w:t>daļas 10.punkts</w:t>
            </w:r>
          </w:p>
        </w:tc>
        <w:tc>
          <w:tcPr>
            <w:tcW w:w="659" w:type="pct"/>
            <w:gridSpan w:val="3"/>
          </w:tcPr>
          <w:p w:rsidR="00CC49E1" w:rsidRPr="001576F6" w:rsidRDefault="00CC49E1">
            <w:r w:rsidRPr="001576F6">
              <w:rPr>
                <w:sz w:val="22"/>
                <w:szCs w:val="22"/>
              </w:rPr>
              <w:lastRenderedPageBreak/>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9.punkta 1.ievilkums</w:t>
            </w:r>
          </w:p>
        </w:tc>
        <w:tc>
          <w:tcPr>
            <w:tcW w:w="891" w:type="pct"/>
            <w:gridSpan w:val="8"/>
          </w:tcPr>
          <w:p w:rsidR="00CC49E1" w:rsidRPr="001576F6" w:rsidRDefault="00CC49E1" w:rsidP="0041453E">
            <w:r w:rsidRPr="001576F6">
              <w:rPr>
                <w:sz w:val="22"/>
                <w:szCs w:val="22"/>
              </w:rPr>
              <w:t>Likumprojekta  29.panta ceturtās  daļas 4.punkts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tcPr>
          <w:p w:rsidR="00CC49E1" w:rsidRPr="001576F6" w:rsidRDefault="00CC49E1" w:rsidP="00960EAC">
            <w:pPr>
              <w:jc w:val="both"/>
            </w:pPr>
          </w:p>
        </w:tc>
        <w:tc>
          <w:tcPr>
            <w:tcW w:w="776" w:type="pct"/>
            <w:gridSpan w:val="5"/>
          </w:tcPr>
          <w:p w:rsidR="00CC49E1" w:rsidRPr="001576F6" w:rsidRDefault="00CC49E1" w:rsidP="005A5CF8">
            <w:pPr>
              <w:jc w:val="both"/>
            </w:pPr>
            <w:r w:rsidRPr="001576F6">
              <w:rPr>
                <w:sz w:val="22"/>
                <w:szCs w:val="22"/>
              </w:rPr>
              <w:t>9.punkta 2.ievilkums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E057F2">
              <w:rPr>
                <w:sz w:val="22"/>
                <w:szCs w:val="22"/>
              </w:rPr>
              <w:t>32.pants</w:t>
            </w:r>
          </w:p>
        </w:tc>
        <w:tc>
          <w:tcPr>
            <w:tcW w:w="776" w:type="pct"/>
            <w:gridSpan w:val="5"/>
          </w:tcPr>
          <w:p w:rsidR="00CC49E1" w:rsidRPr="001576F6" w:rsidRDefault="00CC49E1" w:rsidP="007E6A60">
            <w:pPr>
              <w:jc w:val="both"/>
            </w:pPr>
            <w:r w:rsidRPr="001576F6">
              <w:rPr>
                <w:sz w:val="22"/>
                <w:szCs w:val="22"/>
              </w:rPr>
              <w:t>1.punkts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EE098C">
            <w:pPr>
              <w:jc w:val="both"/>
            </w:pPr>
            <w:r w:rsidRPr="001576F6">
              <w:rPr>
                <w:sz w:val="22"/>
                <w:szCs w:val="22"/>
              </w:rPr>
              <w:t>2.punkts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1576F6">
              <w:rPr>
                <w:sz w:val="22"/>
                <w:szCs w:val="22"/>
              </w:rPr>
              <w:t>33.pants</w:t>
            </w:r>
          </w:p>
        </w:tc>
        <w:tc>
          <w:tcPr>
            <w:tcW w:w="776" w:type="pct"/>
            <w:gridSpan w:val="5"/>
          </w:tcPr>
          <w:p w:rsidR="00CC49E1" w:rsidRPr="001576F6" w:rsidRDefault="00CC49E1" w:rsidP="00EE098C">
            <w:pPr>
              <w:jc w:val="both"/>
            </w:pPr>
            <w:r w:rsidRPr="001576F6">
              <w:rPr>
                <w:sz w:val="22"/>
                <w:szCs w:val="22"/>
              </w:rPr>
              <w:t>1.punkts</w:t>
            </w:r>
          </w:p>
        </w:tc>
        <w:tc>
          <w:tcPr>
            <w:tcW w:w="891" w:type="pct"/>
            <w:gridSpan w:val="8"/>
          </w:tcPr>
          <w:p w:rsidR="00CC49E1" w:rsidRPr="001576F6" w:rsidRDefault="00CC49E1" w:rsidP="0041453E">
            <w:r w:rsidRPr="001576F6">
              <w:rPr>
                <w:sz w:val="22"/>
                <w:szCs w:val="22"/>
              </w:rPr>
              <w:t>Likumprojekta  30.panta ceturtā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7E6A60">
            <w:pPr>
              <w:jc w:val="both"/>
            </w:pPr>
            <w:r w:rsidRPr="001576F6">
              <w:rPr>
                <w:sz w:val="22"/>
                <w:szCs w:val="22"/>
              </w:rPr>
              <w:t xml:space="preserve">2.punkta </w:t>
            </w:r>
          </w:p>
          <w:p w:rsidR="00CC49E1" w:rsidRPr="001576F6" w:rsidRDefault="00CC49E1" w:rsidP="007E6A60">
            <w:pPr>
              <w:jc w:val="both"/>
            </w:pPr>
            <w:r w:rsidRPr="001576F6">
              <w:rPr>
                <w:sz w:val="22"/>
                <w:szCs w:val="22"/>
              </w:rPr>
              <w:t>a) apakšpunkts</w:t>
            </w:r>
          </w:p>
        </w:tc>
        <w:tc>
          <w:tcPr>
            <w:tcW w:w="891" w:type="pct"/>
            <w:gridSpan w:val="8"/>
          </w:tcPr>
          <w:p w:rsidR="00CC49E1" w:rsidRPr="001576F6" w:rsidRDefault="00CC49E1" w:rsidP="0041453E">
            <w:r w:rsidRPr="001576F6">
              <w:rPr>
                <w:sz w:val="22"/>
                <w:szCs w:val="22"/>
              </w:rPr>
              <w:t>Likumprojekta  30.panta pirmās   daļas 1.punkts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7E6A60">
            <w:pPr>
              <w:jc w:val="both"/>
            </w:pPr>
            <w:r w:rsidRPr="001576F6">
              <w:rPr>
                <w:sz w:val="22"/>
                <w:szCs w:val="22"/>
              </w:rPr>
              <w:t xml:space="preserve">2.punkta </w:t>
            </w:r>
          </w:p>
          <w:p w:rsidR="00CC49E1" w:rsidRPr="001576F6" w:rsidRDefault="00CC49E1" w:rsidP="007E6A60">
            <w:pPr>
              <w:jc w:val="both"/>
            </w:pPr>
            <w:r w:rsidRPr="001576F6">
              <w:rPr>
                <w:sz w:val="22"/>
                <w:szCs w:val="22"/>
              </w:rPr>
              <w:t>b) apakšpunkts</w:t>
            </w:r>
          </w:p>
        </w:tc>
        <w:tc>
          <w:tcPr>
            <w:tcW w:w="891" w:type="pct"/>
            <w:gridSpan w:val="8"/>
          </w:tcPr>
          <w:p w:rsidR="00CC49E1" w:rsidRPr="001576F6" w:rsidRDefault="00CC49E1" w:rsidP="0041453E">
            <w:r w:rsidRPr="001576F6">
              <w:rPr>
                <w:sz w:val="22"/>
                <w:szCs w:val="22"/>
              </w:rPr>
              <w:t>Likumprojekta  30.panta pirmās   daļas 2.punkts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7E6A60">
            <w:pPr>
              <w:jc w:val="both"/>
            </w:pPr>
            <w:r w:rsidRPr="001576F6">
              <w:rPr>
                <w:sz w:val="22"/>
                <w:szCs w:val="22"/>
              </w:rPr>
              <w:t xml:space="preserve">2.punkta </w:t>
            </w:r>
          </w:p>
          <w:p w:rsidR="00CC49E1" w:rsidRPr="001576F6" w:rsidRDefault="00CC49E1" w:rsidP="007E6A60">
            <w:pPr>
              <w:jc w:val="both"/>
            </w:pPr>
            <w:r w:rsidRPr="001576F6">
              <w:rPr>
                <w:sz w:val="22"/>
                <w:szCs w:val="22"/>
              </w:rPr>
              <w:t>c) apakšpunkts</w:t>
            </w:r>
          </w:p>
        </w:tc>
        <w:tc>
          <w:tcPr>
            <w:tcW w:w="891" w:type="pct"/>
            <w:gridSpan w:val="8"/>
          </w:tcPr>
          <w:p w:rsidR="00CC49E1" w:rsidRPr="001576F6" w:rsidRDefault="00CC49E1" w:rsidP="0041453E">
            <w:r w:rsidRPr="001576F6">
              <w:rPr>
                <w:sz w:val="22"/>
                <w:szCs w:val="22"/>
              </w:rPr>
              <w:t>Likumprojekta  30.panta pirmās   daļas 3.punkts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7E6A60">
            <w:pPr>
              <w:jc w:val="both"/>
            </w:pPr>
            <w:r w:rsidRPr="001576F6">
              <w:rPr>
                <w:sz w:val="22"/>
                <w:szCs w:val="22"/>
              </w:rPr>
              <w:t xml:space="preserve">2.punkta </w:t>
            </w:r>
          </w:p>
          <w:p w:rsidR="00CC49E1" w:rsidRPr="001576F6" w:rsidRDefault="00CC49E1" w:rsidP="007E6A60">
            <w:pPr>
              <w:jc w:val="both"/>
            </w:pPr>
            <w:r w:rsidRPr="001576F6">
              <w:rPr>
                <w:sz w:val="22"/>
                <w:szCs w:val="22"/>
              </w:rPr>
              <w:t>d) apakšpunkts</w:t>
            </w:r>
          </w:p>
        </w:tc>
        <w:tc>
          <w:tcPr>
            <w:tcW w:w="891" w:type="pct"/>
            <w:gridSpan w:val="8"/>
          </w:tcPr>
          <w:p w:rsidR="00CC49E1" w:rsidRPr="001576F6" w:rsidRDefault="00CC49E1" w:rsidP="0041453E">
            <w:r w:rsidRPr="001576F6">
              <w:rPr>
                <w:sz w:val="22"/>
                <w:szCs w:val="22"/>
              </w:rPr>
              <w:t>Likumprojekta  30.panta pirmās   daļas 4.punkts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7E6A60">
            <w:pPr>
              <w:jc w:val="both"/>
            </w:pPr>
            <w:r w:rsidRPr="001576F6">
              <w:rPr>
                <w:sz w:val="22"/>
                <w:szCs w:val="22"/>
              </w:rPr>
              <w:t xml:space="preserve">2.punkta </w:t>
            </w:r>
          </w:p>
          <w:p w:rsidR="00CC49E1" w:rsidRPr="001576F6" w:rsidRDefault="00CC49E1" w:rsidP="007E6A60">
            <w:pPr>
              <w:jc w:val="both"/>
            </w:pPr>
            <w:r w:rsidRPr="001576F6">
              <w:rPr>
                <w:sz w:val="22"/>
                <w:szCs w:val="22"/>
              </w:rPr>
              <w:t>e) apakšpunkts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1576F6">
              <w:rPr>
                <w:sz w:val="22"/>
                <w:szCs w:val="22"/>
              </w:rPr>
              <w:t>34.pants</w:t>
            </w:r>
          </w:p>
        </w:tc>
        <w:tc>
          <w:tcPr>
            <w:tcW w:w="776" w:type="pct"/>
            <w:gridSpan w:val="5"/>
          </w:tcPr>
          <w:p w:rsidR="00CC49E1" w:rsidRPr="001576F6" w:rsidRDefault="00CC49E1" w:rsidP="007E6A60">
            <w:pPr>
              <w:jc w:val="both"/>
            </w:pPr>
            <w:r w:rsidRPr="001576F6">
              <w:rPr>
                <w:sz w:val="22"/>
                <w:szCs w:val="22"/>
              </w:rPr>
              <w:t>1.punkta 1.ievilkums</w:t>
            </w:r>
          </w:p>
        </w:tc>
        <w:tc>
          <w:tcPr>
            <w:tcW w:w="891" w:type="pct"/>
            <w:gridSpan w:val="8"/>
          </w:tcPr>
          <w:p w:rsidR="00CC49E1" w:rsidRPr="001576F6" w:rsidRDefault="00CC49E1" w:rsidP="0041453E">
            <w:r w:rsidRPr="001576F6">
              <w:rPr>
                <w:sz w:val="22"/>
                <w:szCs w:val="22"/>
              </w:rPr>
              <w:t>Likumprojekta  23.panta pirmās   daļas 2.punkts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7E6A60">
            <w:pPr>
              <w:jc w:val="both"/>
            </w:pPr>
            <w:r w:rsidRPr="001576F6">
              <w:rPr>
                <w:sz w:val="22"/>
                <w:szCs w:val="22"/>
              </w:rPr>
              <w:t>1.punkta 2.ievilkums</w:t>
            </w:r>
          </w:p>
        </w:tc>
        <w:tc>
          <w:tcPr>
            <w:tcW w:w="891" w:type="pct"/>
            <w:gridSpan w:val="8"/>
          </w:tcPr>
          <w:p w:rsidR="00CC49E1" w:rsidRPr="001576F6" w:rsidRDefault="00CC49E1" w:rsidP="0041453E">
            <w:pPr>
              <w:jc w:val="both"/>
            </w:pPr>
            <w:r w:rsidRPr="001576F6">
              <w:rPr>
                <w:sz w:val="22"/>
                <w:szCs w:val="22"/>
              </w:rPr>
              <w:t>Likumprojekta  23.panta pirmās   daļas 1.punkts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7E6A60">
            <w:pPr>
              <w:jc w:val="both"/>
            </w:pPr>
            <w:r w:rsidRPr="001576F6">
              <w:rPr>
                <w:sz w:val="22"/>
                <w:szCs w:val="22"/>
              </w:rPr>
              <w:t>2.punkts</w:t>
            </w:r>
          </w:p>
        </w:tc>
        <w:tc>
          <w:tcPr>
            <w:tcW w:w="891" w:type="pct"/>
            <w:gridSpan w:val="8"/>
          </w:tcPr>
          <w:p w:rsidR="00CC49E1" w:rsidRPr="001576F6" w:rsidRDefault="00CC49E1" w:rsidP="0041453E">
            <w:r w:rsidRPr="001576F6">
              <w:rPr>
                <w:sz w:val="22"/>
                <w:szCs w:val="22"/>
              </w:rPr>
              <w:t>Likumprojekta  23.panta pirmā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1576F6">
              <w:rPr>
                <w:sz w:val="22"/>
                <w:szCs w:val="22"/>
              </w:rPr>
              <w:t>35.pants</w:t>
            </w:r>
          </w:p>
        </w:tc>
        <w:tc>
          <w:tcPr>
            <w:tcW w:w="776" w:type="pct"/>
            <w:gridSpan w:val="5"/>
          </w:tcPr>
          <w:p w:rsidR="00CC49E1" w:rsidRPr="001576F6" w:rsidRDefault="00CC49E1" w:rsidP="00EE098C">
            <w:pPr>
              <w:jc w:val="both"/>
            </w:pPr>
            <w:r w:rsidRPr="001576F6">
              <w:rPr>
                <w:sz w:val="22"/>
                <w:szCs w:val="22"/>
              </w:rPr>
              <w:t>a) apakšpunkts</w:t>
            </w:r>
          </w:p>
        </w:tc>
        <w:tc>
          <w:tcPr>
            <w:tcW w:w="891" w:type="pct"/>
            <w:gridSpan w:val="8"/>
          </w:tcPr>
          <w:p w:rsidR="00CC49E1" w:rsidRPr="001576F6" w:rsidRDefault="00CC49E1" w:rsidP="009D5801">
            <w:r w:rsidRPr="001576F6">
              <w:rPr>
                <w:sz w:val="22"/>
                <w:szCs w:val="22"/>
              </w:rPr>
              <w:t>Likumprojekta  1.panta 12.punkts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EE098C">
            <w:pPr>
              <w:jc w:val="both"/>
            </w:pPr>
            <w:r w:rsidRPr="001576F6">
              <w:rPr>
                <w:sz w:val="22"/>
                <w:szCs w:val="22"/>
              </w:rPr>
              <w:t>b) apakšpunkts</w:t>
            </w:r>
          </w:p>
        </w:tc>
        <w:tc>
          <w:tcPr>
            <w:tcW w:w="891" w:type="pct"/>
            <w:gridSpan w:val="8"/>
          </w:tcPr>
          <w:p w:rsidR="00CC49E1" w:rsidRPr="001576F6" w:rsidRDefault="00CC49E1" w:rsidP="009D5801">
            <w:r w:rsidRPr="001576F6">
              <w:rPr>
                <w:sz w:val="22"/>
                <w:szCs w:val="22"/>
              </w:rPr>
              <w:t>Likumprojekta  1.panta 12.punkts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tcPr>
          <w:p w:rsidR="00CC49E1" w:rsidRPr="001576F6" w:rsidRDefault="00CC49E1" w:rsidP="00960EAC">
            <w:pPr>
              <w:jc w:val="both"/>
            </w:pPr>
          </w:p>
        </w:tc>
        <w:tc>
          <w:tcPr>
            <w:tcW w:w="776" w:type="pct"/>
            <w:gridSpan w:val="5"/>
          </w:tcPr>
          <w:p w:rsidR="00CC49E1" w:rsidRPr="001576F6" w:rsidRDefault="00CC49E1" w:rsidP="00EE098C">
            <w:pPr>
              <w:jc w:val="both"/>
            </w:pPr>
            <w:r w:rsidRPr="001576F6">
              <w:rPr>
                <w:sz w:val="22"/>
                <w:szCs w:val="22"/>
              </w:rPr>
              <w:t>1.ievilkums</w:t>
            </w:r>
          </w:p>
        </w:tc>
        <w:tc>
          <w:tcPr>
            <w:tcW w:w="891" w:type="pct"/>
            <w:gridSpan w:val="8"/>
          </w:tcPr>
          <w:p w:rsidR="00CC49E1" w:rsidRPr="001576F6" w:rsidRDefault="00CC49E1" w:rsidP="00137946">
            <w:pPr>
              <w:jc w:val="both"/>
            </w:pPr>
            <w:r w:rsidRPr="001576F6">
              <w:rPr>
                <w:sz w:val="22"/>
                <w:szCs w:val="22"/>
              </w:rPr>
              <w:t>Likumprojekta 49.panta pirmās daļas 2.punkts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1576F6">
              <w:rPr>
                <w:sz w:val="22"/>
                <w:szCs w:val="22"/>
              </w:rPr>
              <w:lastRenderedPageBreak/>
              <w:t>36.pants</w:t>
            </w:r>
          </w:p>
        </w:tc>
        <w:tc>
          <w:tcPr>
            <w:tcW w:w="776" w:type="pct"/>
            <w:gridSpan w:val="5"/>
          </w:tcPr>
          <w:p w:rsidR="00CC49E1" w:rsidRPr="001576F6" w:rsidRDefault="00CC49E1" w:rsidP="007E6A60">
            <w:pPr>
              <w:jc w:val="both"/>
            </w:pPr>
            <w:r w:rsidRPr="001576F6">
              <w:rPr>
                <w:sz w:val="22"/>
                <w:szCs w:val="22"/>
              </w:rPr>
              <w:t xml:space="preserve">1.punkta </w:t>
            </w:r>
          </w:p>
          <w:p w:rsidR="00CC49E1" w:rsidRPr="001576F6" w:rsidRDefault="00CC49E1" w:rsidP="007E6A60">
            <w:pPr>
              <w:jc w:val="both"/>
            </w:pPr>
            <w:r w:rsidRPr="001576F6">
              <w:rPr>
                <w:sz w:val="22"/>
                <w:szCs w:val="22"/>
              </w:rPr>
              <w:t>a) apakšpunkts</w:t>
            </w:r>
          </w:p>
        </w:tc>
        <w:tc>
          <w:tcPr>
            <w:tcW w:w="891" w:type="pct"/>
            <w:gridSpan w:val="8"/>
          </w:tcPr>
          <w:p w:rsidR="00CC49E1" w:rsidRPr="001576F6" w:rsidRDefault="00CC49E1" w:rsidP="004667C0">
            <w:r w:rsidRPr="001576F6">
              <w:rPr>
                <w:sz w:val="22"/>
                <w:szCs w:val="22"/>
              </w:rPr>
              <w:t>Likumprojekta 1.panta 1.punkts, 33.panta otrā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7E6A60">
            <w:pPr>
              <w:jc w:val="both"/>
            </w:pPr>
            <w:r w:rsidRPr="001576F6">
              <w:rPr>
                <w:sz w:val="22"/>
                <w:szCs w:val="22"/>
              </w:rPr>
              <w:t xml:space="preserve">1.punkta </w:t>
            </w:r>
          </w:p>
          <w:p w:rsidR="00CC49E1" w:rsidRPr="001576F6" w:rsidRDefault="00CC49E1" w:rsidP="007E6A60">
            <w:pPr>
              <w:jc w:val="both"/>
            </w:pPr>
            <w:r w:rsidRPr="001576F6">
              <w:rPr>
                <w:sz w:val="22"/>
                <w:szCs w:val="22"/>
              </w:rPr>
              <w:t>b) apakšpunkts</w:t>
            </w:r>
          </w:p>
        </w:tc>
        <w:tc>
          <w:tcPr>
            <w:tcW w:w="891" w:type="pct"/>
            <w:gridSpan w:val="8"/>
          </w:tcPr>
          <w:p w:rsidR="00CC49E1" w:rsidRPr="001576F6" w:rsidRDefault="00CC49E1" w:rsidP="004667C0">
            <w:r w:rsidRPr="001576F6">
              <w:rPr>
                <w:sz w:val="22"/>
                <w:szCs w:val="22"/>
              </w:rPr>
              <w:t>Likumprojekta 1.panta 1.punkts, 33.panta otrā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7E6A60">
            <w:pPr>
              <w:jc w:val="both"/>
            </w:pPr>
            <w:r w:rsidRPr="001576F6">
              <w:rPr>
                <w:sz w:val="22"/>
                <w:szCs w:val="22"/>
              </w:rPr>
              <w:t>2.punkts</w:t>
            </w:r>
          </w:p>
        </w:tc>
        <w:tc>
          <w:tcPr>
            <w:tcW w:w="891" w:type="pct"/>
            <w:gridSpan w:val="8"/>
          </w:tcPr>
          <w:p w:rsidR="00CC49E1" w:rsidRPr="001576F6" w:rsidRDefault="00CC49E1" w:rsidP="004667C0">
            <w:r w:rsidRPr="001576F6">
              <w:rPr>
                <w:sz w:val="22"/>
                <w:szCs w:val="22"/>
              </w:rPr>
              <w:t>Likumprojekta 32.panta otrā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tcPr>
          <w:p w:rsidR="00CC49E1" w:rsidRPr="001576F6" w:rsidRDefault="00CC49E1" w:rsidP="00960EAC">
            <w:pPr>
              <w:jc w:val="both"/>
            </w:pPr>
            <w:r w:rsidRPr="001576F6">
              <w:rPr>
                <w:sz w:val="22"/>
                <w:szCs w:val="22"/>
              </w:rPr>
              <w:t>37.pants</w:t>
            </w:r>
          </w:p>
        </w:tc>
        <w:tc>
          <w:tcPr>
            <w:tcW w:w="776" w:type="pct"/>
            <w:gridSpan w:val="5"/>
          </w:tcPr>
          <w:p w:rsidR="00CC49E1" w:rsidRPr="001576F6" w:rsidRDefault="00CC49E1" w:rsidP="007E6A60">
            <w:pPr>
              <w:jc w:val="both"/>
            </w:pPr>
            <w:r w:rsidRPr="001576F6">
              <w:rPr>
                <w:sz w:val="22"/>
                <w:szCs w:val="22"/>
              </w:rPr>
              <w:t>1., 2., 3., 4.punkts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1576F6">
              <w:rPr>
                <w:sz w:val="22"/>
                <w:szCs w:val="22"/>
              </w:rPr>
              <w:t>38.pants</w:t>
            </w:r>
          </w:p>
        </w:tc>
        <w:tc>
          <w:tcPr>
            <w:tcW w:w="776" w:type="pct"/>
            <w:gridSpan w:val="5"/>
          </w:tcPr>
          <w:p w:rsidR="00CC49E1" w:rsidRPr="001576F6" w:rsidRDefault="00CC49E1" w:rsidP="007E6A60">
            <w:pPr>
              <w:jc w:val="both"/>
            </w:pPr>
            <w:r w:rsidRPr="001576F6">
              <w:rPr>
                <w:sz w:val="22"/>
                <w:szCs w:val="22"/>
              </w:rPr>
              <w:t xml:space="preserve">1.punkta </w:t>
            </w:r>
          </w:p>
          <w:p w:rsidR="00CC49E1" w:rsidRPr="001576F6" w:rsidRDefault="00CC49E1" w:rsidP="007E6A60">
            <w:pPr>
              <w:jc w:val="both"/>
            </w:pPr>
            <w:r w:rsidRPr="001576F6">
              <w:rPr>
                <w:sz w:val="22"/>
                <w:szCs w:val="22"/>
              </w:rPr>
              <w:t>a) apakšpunkts</w:t>
            </w:r>
          </w:p>
        </w:tc>
        <w:tc>
          <w:tcPr>
            <w:tcW w:w="891" w:type="pct"/>
            <w:gridSpan w:val="8"/>
          </w:tcPr>
          <w:p w:rsidR="00CC49E1" w:rsidRPr="001576F6" w:rsidRDefault="00CC49E1" w:rsidP="00137946">
            <w:pPr>
              <w:jc w:val="both"/>
            </w:pPr>
            <w:r w:rsidRPr="001576F6">
              <w:rPr>
                <w:sz w:val="22"/>
                <w:szCs w:val="22"/>
              </w:rPr>
              <w:t>Likumprojekta 1.panta 2.punkts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7E6A60">
            <w:pPr>
              <w:jc w:val="both"/>
            </w:pPr>
            <w:r w:rsidRPr="001576F6">
              <w:rPr>
                <w:sz w:val="22"/>
                <w:szCs w:val="22"/>
              </w:rPr>
              <w:t xml:space="preserve">1.punkta </w:t>
            </w:r>
          </w:p>
          <w:p w:rsidR="00CC49E1" w:rsidRPr="001576F6" w:rsidRDefault="00CC49E1" w:rsidP="007E6A60">
            <w:pPr>
              <w:jc w:val="both"/>
            </w:pPr>
            <w:r w:rsidRPr="001576F6">
              <w:rPr>
                <w:sz w:val="22"/>
                <w:szCs w:val="22"/>
              </w:rPr>
              <w:t>b) apakšpunkts</w:t>
            </w:r>
          </w:p>
        </w:tc>
        <w:tc>
          <w:tcPr>
            <w:tcW w:w="891" w:type="pct"/>
            <w:gridSpan w:val="8"/>
          </w:tcPr>
          <w:p w:rsidR="00CC49E1" w:rsidRPr="001576F6" w:rsidRDefault="00CC49E1" w:rsidP="00137946">
            <w:pPr>
              <w:jc w:val="both"/>
            </w:pPr>
            <w:r w:rsidRPr="001576F6">
              <w:rPr>
                <w:sz w:val="22"/>
                <w:szCs w:val="22"/>
              </w:rPr>
              <w:t>Likumprojekta 1.panta 2.punkts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7E6A60">
            <w:pPr>
              <w:jc w:val="both"/>
            </w:pPr>
            <w:r w:rsidRPr="001576F6">
              <w:rPr>
                <w:sz w:val="22"/>
                <w:szCs w:val="22"/>
              </w:rPr>
              <w:t xml:space="preserve">1.punkta </w:t>
            </w:r>
          </w:p>
          <w:p w:rsidR="00CC49E1" w:rsidRPr="001576F6" w:rsidRDefault="00CC49E1" w:rsidP="007E6A60">
            <w:pPr>
              <w:jc w:val="both"/>
            </w:pPr>
            <w:r w:rsidRPr="001576F6">
              <w:rPr>
                <w:sz w:val="22"/>
                <w:szCs w:val="22"/>
              </w:rPr>
              <w:t>c) apakšpunkts</w:t>
            </w:r>
          </w:p>
        </w:tc>
        <w:tc>
          <w:tcPr>
            <w:tcW w:w="891" w:type="pct"/>
            <w:gridSpan w:val="8"/>
          </w:tcPr>
          <w:p w:rsidR="00CC49E1" w:rsidRPr="001576F6" w:rsidRDefault="00CC49E1" w:rsidP="00137946">
            <w:pPr>
              <w:jc w:val="both"/>
            </w:pPr>
            <w:r w:rsidRPr="001576F6">
              <w:rPr>
                <w:sz w:val="22"/>
                <w:szCs w:val="22"/>
              </w:rPr>
              <w:t>Likumprojekta 1.panta 2.punkts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7E6A60">
            <w:pPr>
              <w:jc w:val="both"/>
            </w:pPr>
            <w:r w:rsidRPr="001576F6">
              <w:rPr>
                <w:sz w:val="22"/>
                <w:szCs w:val="22"/>
              </w:rPr>
              <w:t xml:space="preserve">1.punkta </w:t>
            </w:r>
          </w:p>
          <w:p w:rsidR="00CC49E1" w:rsidRPr="001576F6" w:rsidRDefault="00CC49E1" w:rsidP="007E6A60">
            <w:pPr>
              <w:jc w:val="both"/>
            </w:pPr>
            <w:r w:rsidRPr="001576F6">
              <w:rPr>
                <w:sz w:val="22"/>
                <w:szCs w:val="22"/>
              </w:rPr>
              <w:t>d) apakšpunkts</w:t>
            </w:r>
          </w:p>
        </w:tc>
        <w:tc>
          <w:tcPr>
            <w:tcW w:w="891" w:type="pct"/>
            <w:gridSpan w:val="8"/>
          </w:tcPr>
          <w:p w:rsidR="00CC49E1" w:rsidRPr="001576F6" w:rsidRDefault="00CC49E1" w:rsidP="00137946">
            <w:pPr>
              <w:jc w:val="both"/>
            </w:pPr>
            <w:r w:rsidRPr="001576F6">
              <w:rPr>
                <w:sz w:val="22"/>
                <w:szCs w:val="22"/>
              </w:rPr>
              <w:t>Likumprojekta 1.panta 2.punkts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7E6A60">
            <w:pPr>
              <w:jc w:val="both"/>
            </w:pPr>
            <w:r w:rsidRPr="001576F6">
              <w:rPr>
                <w:sz w:val="22"/>
                <w:szCs w:val="22"/>
              </w:rPr>
              <w:t xml:space="preserve">1.punkta </w:t>
            </w:r>
          </w:p>
          <w:p w:rsidR="00CC49E1" w:rsidRPr="001576F6" w:rsidRDefault="00CC49E1" w:rsidP="007E6A60">
            <w:pPr>
              <w:jc w:val="both"/>
            </w:pPr>
            <w:r w:rsidRPr="001576F6">
              <w:rPr>
                <w:sz w:val="22"/>
                <w:szCs w:val="22"/>
              </w:rPr>
              <w:t>e) apakšpunkts</w:t>
            </w:r>
          </w:p>
        </w:tc>
        <w:tc>
          <w:tcPr>
            <w:tcW w:w="891" w:type="pct"/>
            <w:gridSpan w:val="8"/>
          </w:tcPr>
          <w:p w:rsidR="00CC49E1" w:rsidRPr="001576F6" w:rsidRDefault="00CC49E1" w:rsidP="00137946">
            <w:pPr>
              <w:jc w:val="both"/>
            </w:pPr>
            <w:r w:rsidRPr="001576F6">
              <w:rPr>
                <w:sz w:val="22"/>
                <w:szCs w:val="22"/>
              </w:rPr>
              <w:t>Likumprojekta 1.panta 2.punkts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7E6A60">
            <w:pPr>
              <w:jc w:val="both"/>
            </w:pPr>
            <w:r w:rsidRPr="001576F6">
              <w:rPr>
                <w:sz w:val="22"/>
                <w:szCs w:val="22"/>
              </w:rPr>
              <w:t xml:space="preserve">2.punkta </w:t>
            </w:r>
          </w:p>
          <w:p w:rsidR="00CC49E1" w:rsidRPr="001576F6" w:rsidRDefault="00CC49E1" w:rsidP="007E6A60">
            <w:pPr>
              <w:jc w:val="both"/>
            </w:pPr>
            <w:r w:rsidRPr="001576F6">
              <w:rPr>
                <w:sz w:val="22"/>
                <w:szCs w:val="22"/>
              </w:rPr>
              <w:t>a) apakšpunkts</w:t>
            </w:r>
          </w:p>
        </w:tc>
        <w:tc>
          <w:tcPr>
            <w:tcW w:w="891" w:type="pct"/>
            <w:gridSpan w:val="8"/>
          </w:tcPr>
          <w:p w:rsidR="00CC49E1" w:rsidRPr="001576F6" w:rsidRDefault="00CC49E1" w:rsidP="00137946">
            <w:pPr>
              <w:jc w:val="both"/>
            </w:pPr>
            <w:r w:rsidRPr="001576F6">
              <w:rPr>
                <w:sz w:val="22"/>
                <w:szCs w:val="22"/>
              </w:rPr>
              <w:t>Likumprojekta 1.panta 2.punkts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7E6A60">
            <w:pPr>
              <w:jc w:val="both"/>
            </w:pPr>
            <w:r w:rsidRPr="001576F6">
              <w:rPr>
                <w:sz w:val="22"/>
                <w:szCs w:val="22"/>
              </w:rPr>
              <w:t xml:space="preserve">2.punkta </w:t>
            </w:r>
          </w:p>
          <w:p w:rsidR="00CC49E1" w:rsidRPr="001576F6" w:rsidRDefault="00CC49E1" w:rsidP="007E6A60">
            <w:pPr>
              <w:jc w:val="both"/>
            </w:pPr>
            <w:r w:rsidRPr="001576F6">
              <w:rPr>
                <w:sz w:val="22"/>
                <w:szCs w:val="22"/>
              </w:rPr>
              <w:t>b) apakšpunkts</w:t>
            </w:r>
          </w:p>
        </w:tc>
        <w:tc>
          <w:tcPr>
            <w:tcW w:w="891" w:type="pct"/>
            <w:gridSpan w:val="8"/>
          </w:tcPr>
          <w:p w:rsidR="00CC49E1" w:rsidRPr="001576F6" w:rsidRDefault="00CC49E1" w:rsidP="004667C0">
            <w:r w:rsidRPr="001576F6">
              <w:rPr>
                <w:sz w:val="22"/>
                <w:szCs w:val="22"/>
              </w:rPr>
              <w:t>Likumprojekta 32.panta ceturtās daļas 1. un 2.punkts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7E6A60">
            <w:pPr>
              <w:jc w:val="both"/>
            </w:pPr>
            <w:r w:rsidRPr="001576F6">
              <w:rPr>
                <w:sz w:val="22"/>
                <w:szCs w:val="22"/>
              </w:rPr>
              <w:t xml:space="preserve">2.punkta </w:t>
            </w:r>
          </w:p>
          <w:p w:rsidR="00CC49E1" w:rsidRPr="001576F6" w:rsidRDefault="00CC49E1" w:rsidP="007E6A60">
            <w:pPr>
              <w:jc w:val="both"/>
            </w:pPr>
            <w:r w:rsidRPr="001576F6">
              <w:rPr>
                <w:sz w:val="22"/>
                <w:szCs w:val="22"/>
              </w:rPr>
              <w:t>c) apakšpunkts</w:t>
            </w:r>
          </w:p>
        </w:tc>
        <w:tc>
          <w:tcPr>
            <w:tcW w:w="891" w:type="pct"/>
            <w:gridSpan w:val="8"/>
          </w:tcPr>
          <w:p w:rsidR="00CC49E1" w:rsidRPr="001576F6" w:rsidRDefault="00CC49E1" w:rsidP="004667C0">
            <w:r w:rsidRPr="001576F6">
              <w:rPr>
                <w:sz w:val="22"/>
                <w:szCs w:val="22"/>
              </w:rPr>
              <w:t>Likumprojekta 32.panta otrā daļa; 48.panta pirmās daļas 3.punkts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7E6A60">
            <w:pPr>
              <w:jc w:val="both"/>
            </w:pPr>
            <w:r w:rsidRPr="001576F6">
              <w:rPr>
                <w:sz w:val="22"/>
                <w:szCs w:val="22"/>
              </w:rPr>
              <w:t xml:space="preserve">3.punkta </w:t>
            </w:r>
          </w:p>
          <w:p w:rsidR="00CC49E1" w:rsidRPr="001576F6" w:rsidRDefault="00CC49E1" w:rsidP="007E6A60">
            <w:pPr>
              <w:jc w:val="both"/>
            </w:pPr>
            <w:r w:rsidRPr="001576F6">
              <w:rPr>
                <w:sz w:val="22"/>
                <w:szCs w:val="22"/>
              </w:rPr>
              <w:t>a) apakšpunkts</w:t>
            </w:r>
          </w:p>
        </w:tc>
        <w:tc>
          <w:tcPr>
            <w:tcW w:w="891" w:type="pct"/>
            <w:gridSpan w:val="8"/>
          </w:tcPr>
          <w:p w:rsidR="00CC49E1" w:rsidRPr="001576F6" w:rsidRDefault="00CC49E1" w:rsidP="009D5801">
            <w:r w:rsidRPr="001576F6">
              <w:rPr>
                <w:sz w:val="22"/>
                <w:szCs w:val="22"/>
              </w:rPr>
              <w:t>Likumprojekta 36.panta pirmā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7E6A60">
            <w:pPr>
              <w:jc w:val="both"/>
            </w:pPr>
            <w:r w:rsidRPr="001576F6">
              <w:rPr>
                <w:sz w:val="22"/>
                <w:szCs w:val="22"/>
              </w:rPr>
              <w:t xml:space="preserve">3.punkta </w:t>
            </w:r>
          </w:p>
          <w:p w:rsidR="00CC49E1" w:rsidRPr="001576F6" w:rsidRDefault="00CC49E1" w:rsidP="007E6A60">
            <w:pPr>
              <w:jc w:val="both"/>
            </w:pPr>
            <w:r w:rsidRPr="001576F6">
              <w:rPr>
                <w:sz w:val="22"/>
                <w:szCs w:val="22"/>
              </w:rPr>
              <w:t>b) apakšpunkts</w:t>
            </w:r>
          </w:p>
        </w:tc>
        <w:tc>
          <w:tcPr>
            <w:tcW w:w="891" w:type="pct"/>
            <w:gridSpan w:val="8"/>
          </w:tcPr>
          <w:p w:rsidR="00CC49E1" w:rsidRPr="001576F6" w:rsidRDefault="00CC49E1" w:rsidP="004667C0">
            <w:r w:rsidRPr="001576F6">
              <w:rPr>
                <w:sz w:val="22"/>
                <w:szCs w:val="22"/>
              </w:rPr>
              <w:t>Likumprojekta 30.panta ceturtā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7E6A60">
            <w:pPr>
              <w:jc w:val="both"/>
            </w:pPr>
            <w:r w:rsidRPr="001576F6">
              <w:rPr>
                <w:sz w:val="22"/>
                <w:szCs w:val="22"/>
              </w:rPr>
              <w:t>4.punkts</w:t>
            </w:r>
          </w:p>
        </w:tc>
        <w:tc>
          <w:tcPr>
            <w:tcW w:w="891" w:type="pct"/>
            <w:gridSpan w:val="8"/>
          </w:tcPr>
          <w:p w:rsidR="00CC49E1" w:rsidRPr="001576F6" w:rsidRDefault="00CC49E1" w:rsidP="004667C0">
            <w:r w:rsidRPr="001576F6">
              <w:rPr>
                <w:sz w:val="22"/>
                <w:szCs w:val="22"/>
              </w:rPr>
              <w:t>Likumprojekta 30.panta piektā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EE098C">
            <w:pPr>
              <w:jc w:val="both"/>
            </w:pPr>
            <w:r w:rsidRPr="001576F6">
              <w:rPr>
                <w:sz w:val="22"/>
                <w:szCs w:val="22"/>
              </w:rPr>
              <w:t>5.punkts</w:t>
            </w:r>
          </w:p>
        </w:tc>
        <w:tc>
          <w:tcPr>
            <w:tcW w:w="891" w:type="pct"/>
            <w:gridSpan w:val="8"/>
          </w:tcPr>
          <w:p w:rsidR="00CC49E1" w:rsidRPr="001576F6" w:rsidRDefault="00CC49E1" w:rsidP="00137946">
            <w:pPr>
              <w:jc w:val="both"/>
            </w:pPr>
            <w:r w:rsidRPr="001576F6">
              <w:rPr>
                <w:sz w:val="22"/>
                <w:szCs w:val="22"/>
              </w:rPr>
              <w:t>Informēt COM</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tcPr>
          <w:p w:rsidR="00CC49E1" w:rsidRPr="001576F6" w:rsidRDefault="00CC49E1" w:rsidP="00960EAC">
            <w:pPr>
              <w:jc w:val="both"/>
            </w:pPr>
            <w:r w:rsidRPr="001576F6">
              <w:rPr>
                <w:sz w:val="22"/>
                <w:szCs w:val="22"/>
              </w:rPr>
              <w:t>39.pants</w:t>
            </w:r>
          </w:p>
        </w:tc>
        <w:tc>
          <w:tcPr>
            <w:tcW w:w="776" w:type="pct"/>
            <w:gridSpan w:val="5"/>
          </w:tcPr>
          <w:p w:rsidR="00CC49E1" w:rsidRPr="001576F6" w:rsidRDefault="00CC49E1" w:rsidP="00EE098C">
            <w:pPr>
              <w:jc w:val="both"/>
            </w:pPr>
            <w:r w:rsidRPr="001576F6">
              <w:rPr>
                <w:sz w:val="22"/>
                <w:szCs w:val="22"/>
              </w:rPr>
              <w:t>1., 2., 3., 4., 5., 6., 7.punkts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1576F6">
              <w:rPr>
                <w:sz w:val="22"/>
                <w:szCs w:val="22"/>
              </w:rPr>
              <w:t>40.pants</w:t>
            </w:r>
          </w:p>
        </w:tc>
        <w:tc>
          <w:tcPr>
            <w:tcW w:w="776" w:type="pct"/>
            <w:gridSpan w:val="5"/>
          </w:tcPr>
          <w:p w:rsidR="00CC49E1" w:rsidRPr="001576F6" w:rsidRDefault="00CC49E1" w:rsidP="00EE098C">
            <w:pPr>
              <w:jc w:val="both"/>
            </w:pPr>
            <w:r w:rsidRPr="001576F6">
              <w:rPr>
                <w:sz w:val="22"/>
                <w:szCs w:val="22"/>
              </w:rPr>
              <w:t>1.punkts</w:t>
            </w:r>
          </w:p>
        </w:tc>
        <w:tc>
          <w:tcPr>
            <w:tcW w:w="891" w:type="pct"/>
            <w:gridSpan w:val="8"/>
          </w:tcPr>
          <w:p w:rsidR="00CC49E1" w:rsidRPr="001576F6" w:rsidRDefault="00CC49E1" w:rsidP="004667C0">
            <w:r w:rsidRPr="001576F6">
              <w:rPr>
                <w:sz w:val="22"/>
                <w:szCs w:val="22"/>
              </w:rPr>
              <w:t>Likumprojekta 35.panta pirmā  daļa; APL 62.panta pirmā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EE098C">
            <w:pPr>
              <w:jc w:val="both"/>
            </w:pPr>
            <w:r w:rsidRPr="001576F6">
              <w:rPr>
                <w:sz w:val="22"/>
                <w:szCs w:val="22"/>
              </w:rPr>
              <w:t>2.punkts</w:t>
            </w:r>
          </w:p>
        </w:tc>
        <w:tc>
          <w:tcPr>
            <w:tcW w:w="891" w:type="pct"/>
            <w:gridSpan w:val="8"/>
          </w:tcPr>
          <w:p w:rsidR="00CC49E1" w:rsidRPr="001576F6" w:rsidRDefault="00CC49E1" w:rsidP="004667C0">
            <w:r w:rsidRPr="001576F6">
              <w:rPr>
                <w:sz w:val="22"/>
                <w:szCs w:val="22"/>
              </w:rPr>
              <w:t>Likumprojekta 30.panta pirmās daļas 4.punkts; 35.panta pirmā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EE098C">
            <w:pPr>
              <w:jc w:val="both"/>
            </w:pPr>
            <w:r w:rsidRPr="001576F6">
              <w:rPr>
                <w:sz w:val="22"/>
                <w:szCs w:val="22"/>
              </w:rPr>
              <w:t>3.punkts</w:t>
            </w:r>
          </w:p>
        </w:tc>
        <w:tc>
          <w:tcPr>
            <w:tcW w:w="891" w:type="pct"/>
            <w:gridSpan w:val="8"/>
          </w:tcPr>
          <w:p w:rsidR="00CC49E1" w:rsidRPr="001576F6" w:rsidRDefault="00CC49E1" w:rsidP="004667C0">
            <w:r w:rsidRPr="001576F6">
              <w:rPr>
                <w:sz w:val="22"/>
                <w:szCs w:val="22"/>
              </w:rPr>
              <w:t>Likumprojekta 31.panta pirmās  daļas 1.punkts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EE098C">
            <w:pPr>
              <w:jc w:val="both"/>
            </w:pPr>
            <w:r w:rsidRPr="001576F6">
              <w:rPr>
                <w:sz w:val="22"/>
                <w:szCs w:val="22"/>
              </w:rPr>
              <w:t>4.punkts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EE098C">
            <w:pPr>
              <w:jc w:val="both"/>
            </w:pPr>
            <w:r w:rsidRPr="001576F6">
              <w:rPr>
                <w:sz w:val="22"/>
                <w:szCs w:val="22"/>
              </w:rPr>
              <w:t>5.punkts</w:t>
            </w:r>
          </w:p>
        </w:tc>
        <w:tc>
          <w:tcPr>
            <w:tcW w:w="891" w:type="pct"/>
            <w:gridSpan w:val="8"/>
          </w:tcPr>
          <w:p w:rsidR="00CC49E1" w:rsidRPr="001576F6" w:rsidRDefault="00CC49E1" w:rsidP="004667C0">
            <w:r w:rsidRPr="001576F6">
              <w:rPr>
                <w:sz w:val="22"/>
                <w:szCs w:val="22"/>
              </w:rPr>
              <w:t>Likumprojekta 30.panta pirmās daļas 4.punkts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7E6A60">
            <w:pPr>
              <w:jc w:val="both"/>
            </w:pPr>
            <w:r w:rsidRPr="001576F6">
              <w:rPr>
                <w:sz w:val="22"/>
                <w:szCs w:val="22"/>
              </w:rPr>
              <w:t xml:space="preserve">6.punkta </w:t>
            </w:r>
          </w:p>
          <w:p w:rsidR="00CC49E1" w:rsidRPr="001576F6" w:rsidRDefault="00CC49E1" w:rsidP="007E6A60">
            <w:pPr>
              <w:jc w:val="both"/>
            </w:pPr>
            <w:r w:rsidRPr="001576F6">
              <w:rPr>
                <w:sz w:val="22"/>
                <w:szCs w:val="22"/>
              </w:rPr>
              <w:t>a) apakšpunkts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7E6A60">
            <w:pPr>
              <w:jc w:val="both"/>
            </w:pPr>
            <w:r w:rsidRPr="001576F6">
              <w:rPr>
                <w:sz w:val="22"/>
                <w:szCs w:val="22"/>
              </w:rPr>
              <w:t xml:space="preserve">6.punkta </w:t>
            </w:r>
          </w:p>
          <w:p w:rsidR="00CC49E1" w:rsidRPr="001576F6" w:rsidRDefault="00CC49E1" w:rsidP="007E6A60">
            <w:pPr>
              <w:jc w:val="both"/>
            </w:pPr>
            <w:r w:rsidRPr="001576F6">
              <w:rPr>
                <w:sz w:val="22"/>
                <w:szCs w:val="22"/>
              </w:rPr>
              <w:t>b) apakšpunkts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7E6A60">
            <w:pPr>
              <w:jc w:val="both"/>
            </w:pPr>
            <w:r w:rsidRPr="001576F6">
              <w:rPr>
                <w:sz w:val="22"/>
                <w:szCs w:val="22"/>
              </w:rPr>
              <w:t>6.punkta 1.ievilkums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7E6A60">
            <w:pPr>
              <w:jc w:val="both"/>
            </w:pPr>
            <w:r w:rsidRPr="001576F6">
              <w:rPr>
                <w:sz w:val="22"/>
                <w:szCs w:val="22"/>
              </w:rPr>
              <w:t>7.punkts</w:t>
            </w:r>
          </w:p>
        </w:tc>
        <w:tc>
          <w:tcPr>
            <w:tcW w:w="891" w:type="pct"/>
            <w:gridSpan w:val="8"/>
          </w:tcPr>
          <w:p w:rsidR="00CC49E1" w:rsidRPr="001576F6" w:rsidRDefault="00CC49E1" w:rsidP="004667C0">
            <w:r w:rsidRPr="001576F6">
              <w:rPr>
                <w:sz w:val="22"/>
                <w:szCs w:val="22"/>
              </w:rPr>
              <w:t>Likumprojekta 35.panta trešā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1576F6">
              <w:rPr>
                <w:sz w:val="22"/>
                <w:szCs w:val="22"/>
              </w:rPr>
              <w:t>41.pants</w:t>
            </w:r>
          </w:p>
        </w:tc>
        <w:tc>
          <w:tcPr>
            <w:tcW w:w="776" w:type="pct"/>
            <w:gridSpan w:val="5"/>
          </w:tcPr>
          <w:p w:rsidR="00CC49E1" w:rsidRPr="001576F6" w:rsidRDefault="00CC49E1" w:rsidP="007E6A60">
            <w:pPr>
              <w:jc w:val="both"/>
            </w:pPr>
            <w:r w:rsidRPr="001576F6">
              <w:rPr>
                <w:sz w:val="22"/>
                <w:szCs w:val="22"/>
              </w:rPr>
              <w:t xml:space="preserve">1.punkta </w:t>
            </w:r>
          </w:p>
          <w:p w:rsidR="00CC49E1" w:rsidRPr="001576F6" w:rsidRDefault="00CC49E1" w:rsidP="007E6A60">
            <w:pPr>
              <w:jc w:val="both"/>
            </w:pPr>
            <w:r w:rsidRPr="001576F6">
              <w:rPr>
                <w:sz w:val="22"/>
                <w:szCs w:val="22"/>
              </w:rPr>
              <w:t>a) apakšpunkts</w:t>
            </w:r>
          </w:p>
        </w:tc>
        <w:tc>
          <w:tcPr>
            <w:tcW w:w="891" w:type="pct"/>
            <w:gridSpan w:val="8"/>
          </w:tcPr>
          <w:p w:rsidR="00CC49E1" w:rsidRPr="001576F6" w:rsidRDefault="00CC49E1" w:rsidP="004667C0">
            <w:r w:rsidRPr="001576F6">
              <w:rPr>
                <w:sz w:val="22"/>
                <w:szCs w:val="22"/>
              </w:rPr>
              <w:t>Likumprojekta 35.panta sestā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7E6A60">
            <w:pPr>
              <w:jc w:val="both"/>
            </w:pPr>
            <w:r w:rsidRPr="001576F6">
              <w:rPr>
                <w:sz w:val="22"/>
                <w:szCs w:val="22"/>
              </w:rPr>
              <w:t xml:space="preserve">1.punkta </w:t>
            </w:r>
          </w:p>
          <w:p w:rsidR="00CC49E1" w:rsidRPr="001576F6" w:rsidRDefault="00CC49E1" w:rsidP="007E6A60">
            <w:pPr>
              <w:jc w:val="both"/>
            </w:pPr>
            <w:r w:rsidRPr="001576F6">
              <w:rPr>
                <w:sz w:val="22"/>
                <w:szCs w:val="22"/>
              </w:rPr>
              <w:t>b) apakšpunkts</w:t>
            </w:r>
          </w:p>
        </w:tc>
        <w:tc>
          <w:tcPr>
            <w:tcW w:w="891" w:type="pct"/>
            <w:gridSpan w:val="8"/>
          </w:tcPr>
          <w:p w:rsidR="00CC49E1" w:rsidRPr="001576F6" w:rsidRDefault="00CC49E1" w:rsidP="004667C0">
            <w:r w:rsidRPr="001576F6">
              <w:rPr>
                <w:sz w:val="22"/>
                <w:szCs w:val="22"/>
              </w:rPr>
              <w:t>Likumprojekta 3.panta ceturtās  daļas 3.punkts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 xml:space="preserve">1.punkta </w:t>
            </w:r>
          </w:p>
          <w:p w:rsidR="00CC49E1" w:rsidRPr="001576F6" w:rsidRDefault="00CC49E1" w:rsidP="00207B60">
            <w:pPr>
              <w:jc w:val="both"/>
            </w:pPr>
            <w:r w:rsidRPr="001576F6">
              <w:rPr>
                <w:sz w:val="22"/>
                <w:szCs w:val="22"/>
              </w:rPr>
              <w:t>1.ievilkums</w:t>
            </w:r>
          </w:p>
        </w:tc>
        <w:tc>
          <w:tcPr>
            <w:tcW w:w="891" w:type="pct"/>
            <w:gridSpan w:val="8"/>
          </w:tcPr>
          <w:p w:rsidR="00CC49E1" w:rsidRPr="001576F6" w:rsidRDefault="00CC49E1" w:rsidP="004667C0">
            <w:r w:rsidRPr="001576F6">
              <w:rPr>
                <w:sz w:val="22"/>
                <w:szCs w:val="22"/>
              </w:rPr>
              <w:t>Likumprojekta 3.panta ceturtā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 xml:space="preserve">2.punkta </w:t>
            </w:r>
          </w:p>
          <w:p w:rsidR="00CC49E1" w:rsidRPr="001576F6" w:rsidRDefault="00CC49E1" w:rsidP="00207B60">
            <w:pPr>
              <w:jc w:val="both"/>
            </w:pPr>
            <w:r w:rsidRPr="001576F6">
              <w:rPr>
                <w:sz w:val="22"/>
                <w:szCs w:val="22"/>
              </w:rPr>
              <w:t>a) apakšpunkts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 xml:space="preserve">2.punkta </w:t>
            </w:r>
          </w:p>
          <w:p w:rsidR="00CC49E1" w:rsidRPr="001576F6" w:rsidRDefault="00CC49E1" w:rsidP="00207B60">
            <w:pPr>
              <w:jc w:val="both"/>
            </w:pPr>
            <w:r w:rsidRPr="001576F6">
              <w:rPr>
                <w:sz w:val="22"/>
                <w:szCs w:val="22"/>
              </w:rPr>
              <w:t>b) apakšpunkts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 xml:space="preserve">2.punkta </w:t>
            </w:r>
          </w:p>
          <w:p w:rsidR="00CC49E1" w:rsidRPr="001576F6" w:rsidRDefault="00CC49E1" w:rsidP="00207B60">
            <w:pPr>
              <w:jc w:val="both"/>
            </w:pPr>
            <w:r w:rsidRPr="001576F6">
              <w:rPr>
                <w:sz w:val="22"/>
                <w:szCs w:val="22"/>
              </w:rPr>
              <w:t>c) apakšpunkts</w:t>
            </w:r>
          </w:p>
        </w:tc>
        <w:tc>
          <w:tcPr>
            <w:tcW w:w="891" w:type="pct"/>
            <w:gridSpan w:val="8"/>
          </w:tcPr>
          <w:p w:rsidR="00CC49E1" w:rsidRPr="001576F6" w:rsidRDefault="00CC49E1" w:rsidP="00DF3613">
            <w:r w:rsidRPr="001576F6">
              <w:rPr>
                <w:sz w:val="22"/>
                <w:szCs w:val="22"/>
              </w:rPr>
              <w:t>Likumprojekta 3.panta ceturtās  daļas 3.punkts, 35.panta sestā daļa, 48.panta trešā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1576F6">
              <w:rPr>
                <w:sz w:val="22"/>
                <w:szCs w:val="22"/>
              </w:rPr>
              <w:t>42.pants</w:t>
            </w:r>
          </w:p>
        </w:tc>
        <w:tc>
          <w:tcPr>
            <w:tcW w:w="776" w:type="pct"/>
            <w:gridSpan w:val="5"/>
          </w:tcPr>
          <w:p w:rsidR="00CC49E1" w:rsidRPr="001576F6" w:rsidRDefault="00CC49E1" w:rsidP="00207B60">
            <w:pPr>
              <w:jc w:val="both"/>
            </w:pPr>
            <w:r w:rsidRPr="001576F6">
              <w:rPr>
                <w:sz w:val="22"/>
                <w:szCs w:val="22"/>
              </w:rPr>
              <w:t>1.punkts</w:t>
            </w:r>
          </w:p>
        </w:tc>
        <w:tc>
          <w:tcPr>
            <w:tcW w:w="891" w:type="pct"/>
            <w:gridSpan w:val="8"/>
          </w:tcPr>
          <w:p w:rsidR="00CC49E1" w:rsidRPr="001576F6" w:rsidRDefault="00CC49E1" w:rsidP="000F001E">
            <w:r w:rsidRPr="001576F6">
              <w:rPr>
                <w:sz w:val="22"/>
                <w:szCs w:val="22"/>
              </w:rPr>
              <w:t xml:space="preserve">Likumprojekta 7.panta ceturtā daļa; 11.panta otrās daļas 1., 2. un 8.punkts; 36.panta pirmā daļa </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 xml:space="preserve">2.punkta </w:t>
            </w:r>
          </w:p>
          <w:p w:rsidR="00CC49E1" w:rsidRPr="001576F6" w:rsidRDefault="00CC49E1" w:rsidP="00207B60">
            <w:pPr>
              <w:jc w:val="both"/>
            </w:pPr>
            <w:r w:rsidRPr="001576F6">
              <w:rPr>
                <w:sz w:val="22"/>
                <w:szCs w:val="22"/>
              </w:rPr>
              <w:t>a) apakšpunkts</w:t>
            </w:r>
          </w:p>
        </w:tc>
        <w:tc>
          <w:tcPr>
            <w:tcW w:w="891" w:type="pct"/>
            <w:gridSpan w:val="8"/>
          </w:tcPr>
          <w:p w:rsidR="00CC49E1" w:rsidRPr="001576F6" w:rsidRDefault="00CC49E1" w:rsidP="00DF3613">
            <w:r w:rsidRPr="001576F6">
              <w:rPr>
                <w:sz w:val="22"/>
                <w:szCs w:val="22"/>
              </w:rPr>
              <w:t xml:space="preserve">Likumprojekta 35.panta pirmā  </w:t>
            </w:r>
            <w:r w:rsidRPr="001576F6">
              <w:rPr>
                <w:sz w:val="22"/>
                <w:szCs w:val="22"/>
              </w:rPr>
              <w:lastRenderedPageBreak/>
              <w:t>daļa</w:t>
            </w:r>
          </w:p>
        </w:tc>
        <w:tc>
          <w:tcPr>
            <w:tcW w:w="659" w:type="pct"/>
            <w:gridSpan w:val="3"/>
          </w:tcPr>
          <w:p w:rsidR="00CC49E1" w:rsidRPr="001576F6" w:rsidRDefault="00CC49E1">
            <w:r w:rsidRPr="001576F6">
              <w:rPr>
                <w:sz w:val="22"/>
                <w:szCs w:val="22"/>
              </w:rPr>
              <w:lastRenderedPageBreak/>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 xml:space="preserve">2.punkta </w:t>
            </w:r>
          </w:p>
          <w:p w:rsidR="00CC49E1" w:rsidRPr="001576F6" w:rsidRDefault="00CC49E1" w:rsidP="00207B60">
            <w:pPr>
              <w:jc w:val="both"/>
            </w:pPr>
            <w:r w:rsidRPr="001576F6">
              <w:rPr>
                <w:sz w:val="22"/>
                <w:szCs w:val="22"/>
              </w:rPr>
              <w:t>b) apakšpunkts</w:t>
            </w:r>
          </w:p>
        </w:tc>
        <w:tc>
          <w:tcPr>
            <w:tcW w:w="891" w:type="pct"/>
            <w:gridSpan w:val="8"/>
          </w:tcPr>
          <w:p w:rsidR="00CC49E1" w:rsidRPr="001576F6" w:rsidRDefault="00CC49E1" w:rsidP="00DF3613">
            <w:r w:rsidRPr="001576F6">
              <w:rPr>
                <w:sz w:val="22"/>
                <w:szCs w:val="22"/>
              </w:rPr>
              <w:t>Likumprojekta 23.panta pirmās daļas 2.punkts, 35.panta pirmā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 xml:space="preserve">2.punkta </w:t>
            </w:r>
          </w:p>
          <w:p w:rsidR="00CC49E1" w:rsidRPr="001576F6" w:rsidRDefault="00CC49E1" w:rsidP="00207B60">
            <w:pPr>
              <w:jc w:val="both"/>
            </w:pPr>
            <w:r w:rsidRPr="001576F6">
              <w:rPr>
                <w:sz w:val="22"/>
                <w:szCs w:val="22"/>
              </w:rPr>
              <w:t>1.ievilkums</w:t>
            </w:r>
          </w:p>
        </w:tc>
        <w:tc>
          <w:tcPr>
            <w:tcW w:w="891" w:type="pct"/>
            <w:gridSpan w:val="8"/>
          </w:tcPr>
          <w:p w:rsidR="00CC49E1" w:rsidRPr="001576F6" w:rsidRDefault="00CC49E1" w:rsidP="00DF3613">
            <w:r w:rsidRPr="001576F6">
              <w:rPr>
                <w:sz w:val="22"/>
                <w:szCs w:val="22"/>
              </w:rPr>
              <w:t>Likumprojekta 35.panta pirmā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3.punkts</w:t>
            </w:r>
          </w:p>
        </w:tc>
        <w:tc>
          <w:tcPr>
            <w:tcW w:w="891" w:type="pct"/>
            <w:gridSpan w:val="8"/>
          </w:tcPr>
          <w:p w:rsidR="00CC49E1" w:rsidRPr="001576F6" w:rsidRDefault="00CC49E1" w:rsidP="000F001E">
            <w:pPr>
              <w:jc w:val="both"/>
            </w:pPr>
            <w:r w:rsidRPr="001576F6">
              <w:rPr>
                <w:sz w:val="22"/>
                <w:szCs w:val="22"/>
              </w:rPr>
              <w:t>Likumprojekta 36.panta pirmā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1576F6">
              <w:rPr>
                <w:sz w:val="22"/>
                <w:szCs w:val="22"/>
              </w:rPr>
              <w:t>43.pants</w:t>
            </w:r>
          </w:p>
        </w:tc>
        <w:tc>
          <w:tcPr>
            <w:tcW w:w="776" w:type="pct"/>
            <w:gridSpan w:val="5"/>
          </w:tcPr>
          <w:p w:rsidR="00CC49E1" w:rsidRPr="001576F6" w:rsidRDefault="00CC49E1" w:rsidP="00207B60">
            <w:pPr>
              <w:jc w:val="both"/>
            </w:pPr>
            <w:r w:rsidRPr="001576F6">
              <w:rPr>
                <w:sz w:val="22"/>
                <w:szCs w:val="22"/>
              </w:rPr>
              <w:t xml:space="preserve">1.punkta </w:t>
            </w:r>
          </w:p>
          <w:p w:rsidR="00CC49E1" w:rsidRPr="001576F6" w:rsidRDefault="00CC49E1" w:rsidP="00207B60">
            <w:pPr>
              <w:jc w:val="both"/>
            </w:pPr>
            <w:r w:rsidRPr="001576F6">
              <w:rPr>
                <w:sz w:val="22"/>
                <w:szCs w:val="22"/>
              </w:rPr>
              <w:t>a) apakšpunkts</w:t>
            </w:r>
          </w:p>
        </w:tc>
        <w:tc>
          <w:tcPr>
            <w:tcW w:w="891" w:type="pct"/>
            <w:gridSpan w:val="8"/>
          </w:tcPr>
          <w:p w:rsidR="00CC49E1" w:rsidRPr="001576F6" w:rsidRDefault="00CC49E1" w:rsidP="000F001E">
            <w:r w:rsidRPr="001576F6">
              <w:rPr>
                <w:sz w:val="22"/>
                <w:szCs w:val="22"/>
              </w:rPr>
              <w:t>Likumprojekta 6.panta otrās daļas 1.punkts; 23.panta sestās daļas 1.punkts, 30.panta pirmā un otrā daļa; 36.panta trešā  daļa; 48.panta ceturtā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 xml:space="preserve">1.punkta </w:t>
            </w:r>
          </w:p>
          <w:p w:rsidR="00CC49E1" w:rsidRPr="001576F6" w:rsidRDefault="00CC49E1" w:rsidP="00207B60">
            <w:pPr>
              <w:jc w:val="both"/>
            </w:pPr>
            <w:r w:rsidRPr="001576F6">
              <w:rPr>
                <w:sz w:val="22"/>
                <w:szCs w:val="22"/>
              </w:rPr>
              <w:t>b) apakšpunkts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 xml:space="preserve">2.punkts </w:t>
            </w:r>
          </w:p>
        </w:tc>
        <w:tc>
          <w:tcPr>
            <w:tcW w:w="891" w:type="pct"/>
            <w:gridSpan w:val="8"/>
          </w:tcPr>
          <w:p w:rsidR="00CC49E1" w:rsidRPr="001576F6" w:rsidRDefault="00CC49E1" w:rsidP="000F001E">
            <w:r w:rsidRPr="001576F6">
              <w:rPr>
                <w:sz w:val="22"/>
                <w:szCs w:val="22"/>
              </w:rPr>
              <w:t>Likumprojekta 6.panta otrās daļas 1.punkts;23.panta sestās daļas 1.punkts, 30.panta pirmā un otrā daļa; 36.panta trešā  daļa; 48.panta ceturtā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44504">
            <w:pPr>
              <w:jc w:val="both"/>
            </w:pPr>
            <w:r w:rsidRPr="001576F6">
              <w:rPr>
                <w:sz w:val="22"/>
                <w:szCs w:val="22"/>
              </w:rPr>
              <w:t>3.punkts</w:t>
            </w:r>
          </w:p>
        </w:tc>
        <w:tc>
          <w:tcPr>
            <w:tcW w:w="891" w:type="pct"/>
            <w:gridSpan w:val="8"/>
          </w:tcPr>
          <w:p w:rsidR="00CC49E1" w:rsidRPr="001576F6" w:rsidRDefault="00CC49E1" w:rsidP="004D55CE">
            <w:r w:rsidRPr="001576F6">
              <w:rPr>
                <w:sz w:val="22"/>
                <w:szCs w:val="22"/>
              </w:rPr>
              <w:t>Inf. tab. nobeig. – cita informācija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1323" w:type="pct"/>
            <w:gridSpan w:val="10"/>
          </w:tcPr>
          <w:p w:rsidR="00CC49E1" w:rsidRPr="001576F6" w:rsidRDefault="00CC49E1" w:rsidP="00244504">
            <w:pPr>
              <w:jc w:val="both"/>
            </w:pPr>
            <w:r w:rsidRPr="001576F6">
              <w:rPr>
                <w:sz w:val="22"/>
                <w:szCs w:val="22"/>
              </w:rPr>
              <w:t>44.pants</w:t>
            </w:r>
          </w:p>
        </w:tc>
        <w:tc>
          <w:tcPr>
            <w:tcW w:w="891" w:type="pct"/>
            <w:gridSpan w:val="8"/>
          </w:tcPr>
          <w:p w:rsidR="00CC49E1" w:rsidRPr="001576F6" w:rsidRDefault="00CC49E1" w:rsidP="00DF3613">
            <w:r w:rsidRPr="001576F6">
              <w:rPr>
                <w:sz w:val="22"/>
                <w:szCs w:val="22"/>
              </w:rPr>
              <w:t>Likumprojekta X nodaļa</w:t>
            </w:r>
          </w:p>
        </w:tc>
        <w:tc>
          <w:tcPr>
            <w:tcW w:w="659" w:type="pct"/>
            <w:gridSpan w:val="3"/>
          </w:tcPr>
          <w:p w:rsidR="00CC49E1" w:rsidRPr="001576F6" w:rsidRDefault="00CC49E1" w:rsidP="00586C71">
            <w:pPr>
              <w:spacing w:before="100" w:beforeAutospacing="1" w:after="100" w:afterAutospacing="1" w:line="360" w:lineRule="auto"/>
              <w:ind w:firstLine="300"/>
              <w:jc w:val="both"/>
            </w:pPr>
          </w:p>
        </w:tc>
        <w:tc>
          <w:tcPr>
            <w:tcW w:w="1651" w:type="pct"/>
            <w:gridSpan w:val="4"/>
          </w:tcPr>
          <w:p w:rsidR="00CC49E1" w:rsidRPr="001576F6" w:rsidRDefault="00CC49E1">
            <w:r w:rsidRPr="001576F6">
              <w:rPr>
                <w:sz w:val="22"/>
                <w:szCs w:val="22"/>
              </w:rPr>
              <w:t>Atbilst pilnībā</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1576F6">
              <w:rPr>
                <w:sz w:val="22"/>
                <w:szCs w:val="22"/>
              </w:rPr>
              <w:t>45.pants</w:t>
            </w:r>
          </w:p>
        </w:tc>
        <w:tc>
          <w:tcPr>
            <w:tcW w:w="776" w:type="pct"/>
            <w:gridSpan w:val="5"/>
          </w:tcPr>
          <w:p w:rsidR="00CC49E1" w:rsidRPr="001576F6" w:rsidRDefault="00CC49E1" w:rsidP="00207B60">
            <w:pPr>
              <w:jc w:val="both"/>
            </w:pPr>
            <w:r w:rsidRPr="001576F6">
              <w:rPr>
                <w:sz w:val="22"/>
                <w:szCs w:val="22"/>
              </w:rPr>
              <w:t xml:space="preserve">1.punkta </w:t>
            </w:r>
          </w:p>
          <w:p w:rsidR="00CC49E1" w:rsidRPr="001576F6" w:rsidRDefault="00CC49E1" w:rsidP="00207B60">
            <w:pPr>
              <w:jc w:val="both"/>
            </w:pPr>
            <w:r w:rsidRPr="001576F6">
              <w:rPr>
                <w:sz w:val="22"/>
                <w:szCs w:val="22"/>
              </w:rPr>
              <w:t>a) apakšpunkts</w:t>
            </w:r>
          </w:p>
        </w:tc>
        <w:tc>
          <w:tcPr>
            <w:tcW w:w="891" w:type="pct"/>
            <w:gridSpan w:val="8"/>
          </w:tcPr>
          <w:p w:rsidR="00CC49E1" w:rsidRPr="001576F6" w:rsidRDefault="00CC49E1" w:rsidP="000E250F">
            <w:r w:rsidRPr="001576F6">
              <w:rPr>
                <w:sz w:val="22"/>
                <w:szCs w:val="22"/>
              </w:rPr>
              <w:t xml:space="preserve">Likumprojekta 59.panta pirmā daļa </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 xml:space="preserve">1.punkta </w:t>
            </w:r>
          </w:p>
          <w:p w:rsidR="00CC49E1" w:rsidRPr="001576F6" w:rsidRDefault="00CC49E1" w:rsidP="00207B60">
            <w:pPr>
              <w:jc w:val="both"/>
            </w:pPr>
            <w:r w:rsidRPr="001576F6">
              <w:rPr>
                <w:sz w:val="22"/>
                <w:szCs w:val="22"/>
              </w:rPr>
              <w:t>b) apakšpunkts</w:t>
            </w:r>
          </w:p>
        </w:tc>
        <w:tc>
          <w:tcPr>
            <w:tcW w:w="891" w:type="pct"/>
            <w:gridSpan w:val="8"/>
          </w:tcPr>
          <w:p w:rsidR="00CC49E1" w:rsidRPr="001576F6" w:rsidRDefault="00CC49E1" w:rsidP="003E4933">
            <w:pPr>
              <w:jc w:val="both"/>
            </w:pPr>
            <w:r w:rsidRPr="001576F6">
              <w:rPr>
                <w:sz w:val="22"/>
                <w:szCs w:val="22"/>
              </w:rPr>
              <w:t>Likumprojekta 59.panta pirmā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 xml:space="preserve">2.punkta </w:t>
            </w:r>
          </w:p>
          <w:p w:rsidR="00CC49E1" w:rsidRPr="001576F6" w:rsidRDefault="00CC49E1" w:rsidP="00207B60">
            <w:pPr>
              <w:jc w:val="both"/>
            </w:pPr>
            <w:r w:rsidRPr="001576F6">
              <w:rPr>
                <w:sz w:val="22"/>
                <w:szCs w:val="22"/>
              </w:rPr>
              <w:t>a) apakšpunkts</w:t>
            </w:r>
          </w:p>
        </w:tc>
        <w:tc>
          <w:tcPr>
            <w:tcW w:w="891" w:type="pct"/>
            <w:gridSpan w:val="8"/>
          </w:tcPr>
          <w:p w:rsidR="00CC49E1" w:rsidRPr="001576F6" w:rsidRDefault="00CC49E1" w:rsidP="00DF3613">
            <w:r w:rsidRPr="001576F6">
              <w:rPr>
                <w:sz w:val="22"/>
                <w:szCs w:val="22"/>
              </w:rPr>
              <w:t>Likumprojekta 32.panta otrā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 xml:space="preserve">2.punkta </w:t>
            </w:r>
          </w:p>
          <w:p w:rsidR="00CC49E1" w:rsidRPr="001576F6" w:rsidRDefault="00CC49E1" w:rsidP="00207B60">
            <w:pPr>
              <w:jc w:val="both"/>
            </w:pPr>
            <w:r w:rsidRPr="001576F6">
              <w:rPr>
                <w:sz w:val="22"/>
                <w:szCs w:val="22"/>
              </w:rPr>
              <w:t>b) apakšpunkts</w:t>
            </w:r>
          </w:p>
        </w:tc>
        <w:tc>
          <w:tcPr>
            <w:tcW w:w="891" w:type="pct"/>
            <w:gridSpan w:val="8"/>
          </w:tcPr>
          <w:p w:rsidR="00CC49E1" w:rsidRPr="001576F6" w:rsidRDefault="00CC49E1" w:rsidP="00DF3613">
            <w:r w:rsidRPr="001576F6">
              <w:rPr>
                <w:sz w:val="22"/>
                <w:szCs w:val="22"/>
              </w:rPr>
              <w:t>Likumprojekta 5.panta trešā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3.punkts</w:t>
            </w:r>
          </w:p>
        </w:tc>
        <w:tc>
          <w:tcPr>
            <w:tcW w:w="891" w:type="pct"/>
            <w:gridSpan w:val="8"/>
          </w:tcPr>
          <w:p w:rsidR="00CC49E1" w:rsidRPr="001576F6" w:rsidRDefault="00CC49E1" w:rsidP="00137946">
            <w:pPr>
              <w:jc w:val="both"/>
            </w:pPr>
            <w:r w:rsidRPr="001576F6">
              <w:rPr>
                <w:sz w:val="22"/>
                <w:szCs w:val="22"/>
              </w:rPr>
              <w:t>APL 67.pants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44504">
            <w:pPr>
              <w:jc w:val="both"/>
            </w:pPr>
            <w:r w:rsidRPr="001576F6">
              <w:rPr>
                <w:sz w:val="22"/>
                <w:szCs w:val="22"/>
              </w:rPr>
              <w:t>4.punkts</w:t>
            </w:r>
          </w:p>
        </w:tc>
        <w:tc>
          <w:tcPr>
            <w:tcW w:w="891" w:type="pct"/>
            <w:gridSpan w:val="8"/>
          </w:tcPr>
          <w:p w:rsidR="00CC49E1" w:rsidRPr="001576F6" w:rsidRDefault="00CC49E1" w:rsidP="006D47A8">
            <w:r w:rsidRPr="001576F6">
              <w:rPr>
                <w:sz w:val="22"/>
                <w:szCs w:val="22"/>
              </w:rPr>
              <w:t xml:space="preserve">Likumprojekta </w:t>
            </w:r>
            <w:r w:rsidRPr="006D47A8">
              <w:rPr>
                <w:sz w:val="22"/>
                <w:szCs w:val="22"/>
              </w:rPr>
              <w:t>4.panta otrā daļa</w:t>
            </w:r>
            <w:r w:rsidR="006D47A8" w:rsidRPr="006D47A8">
              <w:rPr>
                <w:sz w:val="22"/>
                <w:szCs w:val="22"/>
              </w:rPr>
              <w:t xml:space="preserve"> un</w:t>
            </w:r>
            <w:r w:rsidRPr="006D47A8">
              <w:rPr>
                <w:sz w:val="22"/>
                <w:szCs w:val="22"/>
              </w:rPr>
              <w:t xml:space="preserve"> 59.pants</w:t>
            </w:r>
            <w:r w:rsidR="006D47A8" w:rsidRPr="006D47A8">
              <w:rPr>
                <w:sz w:val="22"/>
                <w:szCs w:val="22"/>
              </w:rPr>
              <w:t xml:space="preserve"> ceturtā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44504">
            <w:pPr>
              <w:jc w:val="both"/>
            </w:pPr>
            <w:r w:rsidRPr="001576F6">
              <w:rPr>
                <w:sz w:val="22"/>
                <w:szCs w:val="22"/>
              </w:rPr>
              <w:t>5.punkts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sidP="00586C71">
            <w:pPr>
              <w:spacing w:before="100" w:beforeAutospacing="1" w:after="100" w:afterAutospacing="1" w:line="360" w:lineRule="auto"/>
              <w:ind w:firstLine="300"/>
              <w:jc w:val="both"/>
            </w:pP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1576F6">
              <w:rPr>
                <w:sz w:val="22"/>
                <w:szCs w:val="22"/>
              </w:rPr>
              <w:t>46.pants</w:t>
            </w:r>
          </w:p>
        </w:tc>
        <w:tc>
          <w:tcPr>
            <w:tcW w:w="776" w:type="pct"/>
            <w:gridSpan w:val="5"/>
          </w:tcPr>
          <w:p w:rsidR="00CC49E1" w:rsidRPr="001576F6" w:rsidRDefault="00CC49E1" w:rsidP="00244504">
            <w:pPr>
              <w:jc w:val="both"/>
            </w:pPr>
            <w:r w:rsidRPr="001576F6">
              <w:rPr>
                <w:sz w:val="22"/>
                <w:szCs w:val="22"/>
              </w:rPr>
              <w:t xml:space="preserve">1.punkta </w:t>
            </w:r>
          </w:p>
          <w:p w:rsidR="00CC49E1" w:rsidRPr="001576F6" w:rsidRDefault="00CC49E1" w:rsidP="00207B60">
            <w:pPr>
              <w:jc w:val="both"/>
            </w:pPr>
            <w:r w:rsidRPr="001576F6">
              <w:rPr>
                <w:sz w:val="22"/>
                <w:szCs w:val="22"/>
              </w:rPr>
              <w:t>a) apakšpunkts i)</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 xml:space="preserve">1.punkta </w:t>
            </w:r>
          </w:p>
          <w:p w:rsidR="00CC49E1" w:rsidRPr="001576F6" w:rsidRDefault="00CC49E1" w:rsidP="00207B60">
            <w:pPr>
              <w:jc w:val="both"/>
            </w:pPr>
            <w:r w:rsidRPr="001576F6">
              <w:rPr>
                <w:sz w:val="22"/>
                <w:szCs w:val="22"/>
              </w:rPr>
              <w:t>a) apakšpunkts ii)</w:t>
            </w:r>
          </w:p>
        </w:tc>
        <w:tc>
          <w:tcPr>
            <w:tcW w:w="891" w:type="pct"/>
            <w:gridSpan w:val="8"/>
          </w:tcPr>
          <w:p w:rsidR="00CC49E1" w:rsidRPr="001576F6" w:rsidRDefault="00CC49E1" w:rsidP="00DF3613">
            <w:r w:rsidRPr="001576F6">
              <w:rPr>
                <w:sz w:val="22"/>
                <w:szCs w:val="22"/>
              </w:rPr>
              <w:t>Likumprojekta 48.panta pirmās daļas 1.punkts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 xml:space="preserve">1.punkta </w:t>
            </w:r>
          </w:p>
          <w:p w:rsidR="00CC49E1" w:rsidRPr="001576F6" w:rsidRDefault="00CC49E1" w:rsidP="00207B60">
            <w:pPr>
              <w:jc w:val="both"/>
            </w:pPr>
            <w:r w:rsidRPr="001576F6">
              <w:rPr>
                <w:sz w:val="22"/>
                <w:szCs w:val="22"/>
              </w:rPr>
              <w:t>a) apakšpunkts iii)</w:t>
            </w:r>
          </w:p>
        </w:tc>
        <w:tc>
          <w:tcPr>
            <w:tcW w:w="891" w:type="pct"/>
            <w:gridSpan w:val="8"/>
          </w:tcPr>
          <w:p w:rsidR="00CC49E1" w:rsidRPr="001576F6" w:rsidRDefault="00CC49E1" w:rsidP="00DF3613">
            <w:r w:rsidRPr="001576F6">
              <w:rPr>
                <w:sz w:val="22"/>
                <w:szCs w:val="22"/>
              </w:rPr>
              <w:t>Likumprojekta 48.panta pirmās daļas 1.punkts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 xml:space="preserve">1.punkta </w:t>
            </w:r>
          </w:p>
          <w:p w:rsidR="00CC49E1" w:rsidRPr="001576F6" w:rsidRDefault="00CC49E1" w:rsidP="00207B60">
            <w:pPr>
              <w:jc w:val="both"/>
            </w:pPr>
            <w:r w:rsidRPr="001576F6">
              <w:rPr>
                <w:sz w:val="22"/>
                <w:szCs w:val="22"/>
              </w:rPr>
              <w:t>a) apakšpunkts iv)</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 xml:space="preserve">1.punkta </w:t>
            </w:r>
          </w:p>
          <w:p w:rsidR="00CC49E1" w:rsidRPr="001576F6" w:rsidRDefault="00CC49E1" w:rsidP="00207B60">
            <w:pPr>
              <w:jc w:val="both"/>
            </w:pPr>
            <w:r w:rsidRPr="001576F6">
              <w:rPr>
                <w:sz w:val="22"/>
                <w:szCs w:val="22"/>
              </w:rPr>
              <w:t>b) apakšpunkts</w:t>
            </w:r>
          </w:p>
        </w:tc>
        <w:tc>
          <w:tcPr>
            <w:tcW w:w="891" w:type="pct"/>
            <w:gridSpan w:val="8"/>
          </w:tcPr>
          <w:p w:rsidR="00CC49E1" w:rsidRPr="001576F6" w:rsidRDefault="00CC49E1" w:rsidP="00DF3613">
            <w:r w:rsidRPr="001576F6">
              <w:rPr>
                <w:sz w:val="22"/>
                <w:szCs w:val="22"/>
              </w:rPr>
              <w:t>Likumprojekta 48.panta pirmās daļas 4.punkts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 xml:space="preserve">1.punkta </w:t>
            </w:r>
          </w:p>
          <w:p w:rsidR="00CC49E1" w:rsidRPr="001576F6" w:rsidRDefault="00CC49E1" w:rsidP="00207B60">
            <w:pPr>
              <w:jc w:val="both"/>
            </w:pPr>
            <w:r w:rsidRPr="001576F6">
              <w:rPr>
                <w:sz w:val="22"/>
                <w:szCs w:val="22"/>
              </w:rPr>
              <w:t>c) apakšpunkts</w:t>
            </w:r>
          </w:p>
        </w:tc>
        <w:tc>
          <w:tcPr>
            <w:tcW w:w="891" w:type="pct"/>
            <w:gridSpan w:val="8"/>
          </w:tcPr>
          <w:p w:rsidR="00CC49E1" w:rsidRPr="001576F6" w:rsidRDefault="00CC49E1" w:rsidP="00DF3613">
            <w:r w:rsidRPr="001576F6">
              <w:rPr>
                <w:sz w:val="22"/>
                <w:szCs w:val="22"/>
              </w:rPr>
              <w:t>Likumprojekta 59.panta otrā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2.punkta 1.ievilkums</w:t>
            </w:r>
          </w:p>
        </w:tc>
        <w:tc>
          <w:tcPr>
            <w:tcW w:w="891" w:type="pct"/>
            <w:gridSpan w:val="8"/>
          </w:tcPr>
          <w:p w:rsidR="00CC49E1" w:rsidRPr="001576F6" w:rsidRDefault="00CC49E1" w:rsidP="00DF3613">
            <w:r w:rsidRPr="001576F6">
              <w:rPr>
                <w:sz w:val="22"/>
                <w:szCs w:val="22"/>
              </w:rPr>
              <w:t>Likumprojekta 48.panta pirmās daļas 3.punkts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2.punkta 2.ievilkums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3.punkts</w:t>
            </w:r>
          </w:p>
        </w:tc>
        <w:tc>
          <w:tcPr>
            <w:tcW w:w="891" w:type="pct"/>
            <w:gridSpan w:val="8"/>
          </w:tcPr>
          <w:p w:rsidR="00CC49E1" w:rsidRPr="001576F6" w:rsidRDefault="00CC49E1" w:rsidP="00137946">
            <w:pPr>
              <w:jc w:val="both"/>
            </w:pPr>
            <w:r w:rsidRPr="001576F6">
              <w:rPr>
                <w:sz w:val="22"/>
                <w:szCs w:val="22"/>
              </w:rPr>
              <w:t xml:space="preserve">APL 107.pants </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44504">
            <w:pPr>
              <w:jc w:val="both"/>
            </w:pPr>
            <w:r w:rsidRPr="001576F6">
              <w:rPr>
                <w:sz w:val="22"/>
                <w:szCs w:val="22"/>
              </w:rPr>
              <w:t xml:space="preserve">4.punkta </w:t>
            </w:r>
          </w:p>
          <w:p w:rsidR="00CC49E1" w:rsidRPr="001576F6" w:rsidRDefault="00CC49E1" w:rsidP="00244504">
            <w:pPr>
              <w:jc w:val="both"/>
            </w:pPr>
            <w:r w:rsidRPr="001576F6">
              <w:rPr>
                <w:sz w:val="22"/>
                <w:szCs w:val="22"/>
              </w:rPr>
              <w:t>1.ievilkums</w:t>
            </w:r>
          </w:p>
        </w:tc>
        <w:tc>
          <w:tcPr>
            <w:tcW w:w="891" w:type="pct"/>
            <w:gridSpan w:val="8"/>
          </w:tcPr>
          <w:p w:rsidR="00CC49E1" w:rsidRPr="001576F6" w:rsidRDefault="00CC49E1" w:rsidP="00DF3613">
            <w:r w:rsidRPr="001576F6">
              <w:rPr>
                <w:sz w:val="22"/>
                <w:szCs w:val="22"/>
              </w:rPr>
              <w:t>Likumprojekta 48.panta ceturtā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 xml:space="preserve">4.punkta </w:t>
            </w:r>
          </w:p>
          <w:p w:rsidR="00CC49E1" w:rsidRPr="001576F6" w:rsidRDefault="00CC49E1" w:rsidP="00207B60">
            <w:pPr>
              <w:jc w:val="both"/>
            </w:pPr>
            <w:r w:rsidRPr="001576F6">
              <w:rPr>
                <w:sz w:val="22"/>
                <w:szCs w:val="22"/>
              </w:rPr>
              <w:t>2.ievilkums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44504">
            <w:pPr>
              <w:jc w:val="both"/>
            </w:pPr>
            <w:r w:rsidRPr="001576F6">
              <w:rPr>
                <w:sz w:val="22"/>
                <w:szCs w:val="22"/>
              </w:rPr>
              <w:t>5.punkts</w:t>
            </w:r>
          </w:p>
        </w:tc>
        <w:tc>
          <w:tcPr>
            <w:tcW w:w="891" w:type="pct"/>
            <w:gridSpan w:val="8"/>
          </w:tcPr>
          <w:p w:rsidR="00CC49E1" w:rsidRPr="001576F6" w:rsidRDefault="00CC49E1" w:rsidP="00DF3613">
            <w:r w:rsidRPr="001576F6">
              <w:rPr>
                <w:sz w:val="22"/>
                <w:szCs w:val="22"/>
              </w:rPr>
              <w:t>Likumprojekta 48.panta trešā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 xml:space="preserve">6.punkta </w:t>
            </w:r>
          </w:p>
          <w:p w:rsidR="00CC49E1" w:rsidRPr="001576F6" w:rsidRDefault="00CC49E1" w:rsidP="00207B60">
            <w:pPr>
              <w:jc w:val="both"/>
            </w:pPr>
            <w:r w:rsidRPr="001576F6">
              <w:rPr>
                <w:sz w:val="22"/>
                <w:szCs w:val="22"/>
              </w:rPr>
              <w:t>a) apakšpunkts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 xml:space="preserve">6.punkta </w:t>
            </w:r>
          </w:p>
          <w:p w:rsidR="00CC49E1" w:rsidRPr="001576F6" w:rsidRDefault="00CC49E1" w:rsidP="00207B60">
            <w:pPr>
              <w:jc w:val="both"/>
            </w:pPr>
            <w:r w:rsidRPr="001576F6">
              <w:rPr>
                <w:sz w:val="22"/>
                <w:szCs w:val="22"/>
              </w:rPr>
              <w:t>b) apakšpunkts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 xml:space="preserve">6.punkta </w:t>
            </w:r>
          </w:p>
          <w:p w:rsidR="00CC49E1" w:rsidRPr="001576F6" w:rsidRDefault="00CC49E1" w:rsidP="00207B60">
            <w:pPr>
              <w:jc w:val="both"/>
            </w:pPr>
            <w:r w:rsidRPr="001576F6">
              <w:rPr>
                <w:sz w:val="22"/>
                <w:szCs w:val="22"/>
              </w:rPr>
              <w:t>c) apakšpunkts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 xml:space="preserve">6.punkta </w:t>
            </w:r>
          </w:p>
          <w:p w:rsidR="00CC49E1" w:rsidRPr="001576F6" w:rsidRDefault="00CC49E1" w:rsidP="00207B60">
            <w:pPr>
              <w:jc w:val="both"/>
            </w:pPr>
            <w:r w:rsidRPr="001576F6">
              <w:rPr>
                <w:sz w:val="22"/>
                <w:szCs w:val="22"/>
              </w:rPr>
              <w:t>d) apakšpunkts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 xml:space="preserve">7.punkta </w:t>
            </w:r>
          </w:p>
          <w:p w:rsidR="00CC49E1" w:rsidRPr="001576F6" w:rsidRDefault="00CC49E1" w:rsidP="00207B60">
            <w:pPr>
              <w:jc w:val="both"/>
            </w:pPr>
            <w:r w:rsidRPr="001576F6">
              <w:rPr>
                <w:sz w:val="22"/>
                <w:szCs w:val="22"/>
              </w:rPr>
              <w:t>a) apakšpunkts</w:t>
            </w:r>
          </w:p>
        </w:tc>
        <w:tc>
          <w:tcPr>
            <w:tcW w:w="891" w:type="pct"/>
            <w:gridSpan w:val="8"/>
          </w:tcPr>
          <w:p w:rsidR="00CC49E1" w:rsidRPr="001576F6" w:rsidRDefault="00CC49E1" w:rsidP="003F5D52">
            <w:r w:rsidRPr="001576F6">
              <w:rPr>
                <w:sz w:val="22"/>
                <w:szCs w:val="22"/>
              </w:rPr>
              <w:t>Likumprojekta 36.panta ceturtā daļa; 48.panta ceturtās daļas 2.punkts un piektā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 xml:space="preserve">7.punkta </w:t>
            </w:r>
          </w:p>
          <w:p w:rsidR="00CC49E1" w:rsidRPr="001576F6" w:rsidRDefault="00CC49E1" w:rsidP="00207B60">
            <w:pPr>
              <w:jc w:val="both"/>
            </w:pPr>
            <w:r w:rsidRPr="001576F6">
              <w:rPr>
                <w:sz w:val="22"/>
                <w:szCs w:val="22"/>
              </w:rPr>
              <w:t>b) apakšpunkts</w:t>
            </w:r>
          </w:p>
        </w:tc>
        <w:tc>
          <w:tcPr>
            <w:tcW w:w="891" w:type="pct"/>
            <w:gridSpan w:val="8"/>
          </w:tcPr>
          <w:p w:rsidR="00CC49E1" w:rsidRPr="001576F6" w:rsidRDefault="00CC49E1" w:rsidP="00DF3613">
            <w:r w:rsidRPr="001576F6">
              <w:rPr>
                <w:sz w:val="22"/>
                <w:szCs w:val="22"/>
              </w:rPr>
              <w:t>Likumprojekta 49.panta pirmās daļas 2.punkts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 xml:space="preserve">7.punkta </w:t>
            </w:r>
          </w:p>
          <w:p w:rsidR="00CC49E1" w:rsidRPr="001576F6" w:rsidRDefault="00CC49E1" w:rsidP="00207B60">
            <w:pPr>
              <w:jc w:val="both"/>
            </w:pPr>
            <w:r w:rsidRPr="001576F6">
              <w:rPr>
                <w:sz w:val="22"/>
                <w:szCs w:val="22"/>
              </w:rPr>
              <w:t>1.ievilkums</w:t>
            </w:r>
          </w:p>
        </w:tc>
        <w:tc>
          <w:tcPr>
            <w:tcW w:w="891" w:type="pct"/>
            <w:gridSpan w:val="8"/>
          </w:tcPr>
          <w:p w:rsidR="00CC49E1" w:rsidRPr="001576F6" w:rsidRDefault="00CC49E1" w:rsidP="00DF3613">
            <w:r w:rsidRPr="001576F6">
              <w:rPr>
                <w:sz w:val="22"/>
                <w:szCs w:val="22"/>
              </w:rPr>
              <w:t>Likumprojekta 48.panta trešā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07B60">
            <w:pPr>
              <w:jc w:val="both"/>
            </w:pPr>
            <w:r w:rsidRPr="001576F6">
              <w:rPr>
                <w:sz w:val="22"/>
                <w:szCs w:val="22"/>
              </w:rPr>
              <w:t>8.punkts</w:t>
            </w:r>
          </w:p>
        </w:tc>
        <w:tc>
          <w:tcPr>
            <w:tcW w:w="891" w:type="pct"/>
            <w:gridSpan w:val="8"/>
          </w:tcPr>
          <w:p w:rsidR="00CC49E1" w:rsidRPr="001576F6" w:rsidRDefault="00CC49E1" w:rsidP="00DF3613">
            <w:r w:rsidRPr="001576F6">
              <w:rPr>
                <w:sz w:val="22"/>
                <w:szCs w:val="22"/>
              </w:rPr>
              <w:t>Likumprojekta 48.panta trešā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44504">
            <w:pPr>
              <w:jc w:val="both"/>
            </w:pPr>
            <w:r w:rsidRPr="001576F6">
              <w:rPr>
                <w:sz w:val="22"/>
                <w:szCs w:val="22"/>
              </w:rPr>
              <w:t>9.punkts</w:t>
            </w:r>
          </w:p>
        </w:tc>
        <w:tc>
          <w:tcPr>
            <w:tcW w:w="891" w:type="pct"/>
            <w:gridSpan w:val="8"/>
          </w:tcPr>
          <w:p w:rsidR="00CC49E1" w:rsidRPr="001576F6" w:rsidRDefault="00CC49E1" w:rsidP="00DF3613">
            <w:r w:rsidRPr="001576F6">
              <w:rPr>
                <w:sz w:val="22"/>
                <w:szCs w:val="22"/>
              </w:rPr>
              <w:t>Nav jāpārņem, jo attiecas uz Regulas Nr.604/2013 piemērošanu</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44504">
            <w:pPr>
              <w:jc w:val="both"/>
            </w:pPr>
            <w:r w:rsidRPr="001576F6">
              <w:rPr>
                <w:sz w:val="22"/>
                <w:szCs w:val="22"/>
              </w:rPr>
              <w:t>10.punkts</w:t>
            </w:r>
          </w:p>
        </w:tc>
        <w:tc>
          <w:tcPr>
            <w:tcW w:w="891" w:type="pct"/>
            <w:gridSpan w:val="8"/>
          </w:tcPr>
          <w:p w:rsidR="00CC49E1" w:rsidRPr="001576F6" w:rsidRDefault="00CC49E1" w:rsidP="00DF3613">
            <w:r w:rsidRPr="001576F6">
              <w:rPr>
                <w:sz w:val="22"/>
                <w:szCs w:val="22"/>
              </w:rPr>
              <w:t>Likumprojekta 49.panta pirmā daļa</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44504">
            <w:pPr>
              <w:jc w:val="both"/>
            </w:pPr>
            <w:r w:rsidRPr="001576F6">
              <w:rPr>
                <w:sz w:val="22"/>
                <w:szCs w:val="22"/>
              </w:rPr>
              <w:t>11.punkts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1323" w:type="pct"/>
            <w:gridSpan w:val="10"/>
          </w:tcPr>
          <w:p w:rsidR="00CC49E1" w:rsidRPr="001576F6" w:rsidRDefault="00CC49E1" w:rsidP="00244504">
            <w:pPr>
              <w:jc w:val="both"/>
            </w:pPr>
            <w:r w:rsidRPr="001576F6">
              <w:rPr>
                <w:sz w:val="22"/>
                <w:szCs w:val="22"/>
              </w:rPr>
              <w:t>47.pants</w:t>
            </w:r>
          </w:p>
        </w:tc>
        <w:tc>
          <w:tcPr>
            <w:tcW w:w="891" w:type="pct"/>
            <w:gridSpan w:val="8"/>
          </w:tcPr>
          <w:p w:rsidR="00CC49E1" w:rsidRPr="001576F6" w:rsidRDefault="00CC49E1" w:rsidP="00137946">
            <w:pPr>
              <w:jc w:val="both"/>
            </w:pPr>
            <w:r w:rsidRPr="001576F6">
              <w:rPr>
                <w:sz w:val="22"/>
                <w:szCs w:val="22"/>
              </w:rPr>
              <w:t>Inf. tab. nobeig.</w:t>
            </w:r>
          </w:p>
        </w:tc>
        <w:tc>
          <w:tcPr>
            <w:tcW w:w="659" w:type="pct"/>
            <w:gridSpan w:val="3"/>
          </w:tcPr>
          <w:p w:rsidR="00CC49E1" w:rsidRPr="001576F6" w:rsidRDefault="00CC49E1" w:rsidP="00324065">
            <w:pPr>
              <w:spacing w:before="100" w:beforeAutospacing="1" w:after="100" w:afterAutospacing="1"/>
            </w:pPr>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1323" w:type="pct"/>
            <w:gridSpan w:val="10"/>
          </w:tcPr>
          <w:p w:rsidR="00CC49E1" w:rsidRPr="001576F6" w:rsidRDefault="00CC49E1" w:rsidP="00244504">
            <w:pPr>
              <w:jc w:val="both"/>
            </w:pPr>
            <w:r w:rsidRPr="001576F6">
              <w:rPr>
                <w:sz w:val="22"/>
                <w:szCs w:val="22"/>
              </w:rPr>
              <w:t>48.pants</w:t>
            </w:r>
          </w:p>
        </w:tc>
        <w:tc>
          <w:tcPr>
            <w:tcW w:w="891" w:type="pct"/>
            <w:gridSpan w:val="8"/>
          </w:tcPr>
          <w:p w:rsidR="00CC49E1" w:rsidRPr="001576F6" w:rsidRDefault="00CC49E1" w:rsidP="00DF3613">
            <w:r w:rsidRPr="001576F6">
              <w:rPr>
                <w:sz w:val="22"/>
                <w:szCs w:val="22"/>
              </w:rPr>
              <w:t>Fizisko personu datu aizsardzības likuma 10. un 11.pants</w:t>
            </w:r>
          </w:p>
        </w:tc>
        <w:tc>
          <w:tcPr>
            <w:tcW w:w="659" w:type="pct"/>
            <w:gridSpan w:val="3"/>
          </w:tcPr>
          <w:p w:rsidR="00CC49E1" w:rsidRPr="001576F6" w:rsidRDefault="00CC49E1" w:rsidP="00324065">
            <w:pPr>
              <w:spacing w:before="100" w:beforeAutospacing="1" w:after="100" w:afterAutospacing="1"/>
            </w:pPr>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244504">
            <w:pPr>
              <w:jc w:val="both"/>
            </w:pPr>
            <w:r w:rsidRPr="001576F6">
              <w:rPr>
                <w:sz w:val="22"/>
                <w:szCs w:val="22"/>
              </w:rPr>
              <w:t>49.pants</w:t>
            </w:r>
          </w:p>
        </w:tc>
        <w:tc>
          <w:tcPr>
            <w:tcW w:w="776" w:type="pct"/>
            <w:gridSpan w:val="5"/>
          </w:tcPr>
          <w:p w:rsidR="00CC49E1" w:rsidRPr="001576F6" w:rsidRDefault="00CC49E1" w:rsidP="00244504">
            <w:pPr>
              <w:jc w:val="both"/>
            </w:pPr>
            <w:r w:rsidRPr="001576F6">
              <w:rPr>
                <w:sz w:val="22"/>
                <w:szCs w:val="22"/>
              </w:rPr>
              <w:t>1.ievilkums</w:t>
            </w:r>
          </w:p>
        </w:tc>
        <w:tc>
          <w:tcPr>
            <w:tcW w:w="891" w:type="pct"/>
            <w:gridSpan w:val="8"/>
          </w:tcPr>
          <w:p w:rsidR="00CC49E1" w:rsidRPr="001576F6" w:rsidRDefault="00CC49E1" w:rsidP="00DF3613">
            <w:r w:rsidRPr="001576F6">
              <w:rPr>
                <w:sz w:val="22"/>
                <w:szCs w:val="22"/>
              </w:rPr>
              <w:t>Nav jāpārņem - paziņot COM</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244504">
            <w:pPr>
              <w:jc w:val="both"/>
            </w:pPr>
          </w:p>
        </w:tc>
        <w:tc>
          <w:tcPr>
            <w:tcW w:w="776" w:type="pct"/>
            <w:gridSpan w:val="5"/>
          </w:tcPr>
          <w:p w:rsidR="00CC49E1" w:rsidRPr="001576F6" w:rsidRDefault="00CC49E1" w:rsidP="00244504">
            <w:pPr>
              <w:jc w:val="both"/>
            </w:pPr>
            <w:r w:rsidRPr="001576F6">
              <w:rPr>
                <w:sz w:val="22"/>
                <w:szCs w:val="22"/>
              </w:rPr>
              <w:t>2.ievilkums</w:t>
            </w:r>
          </w:p>
        </w:tc>
        <w:tc>
          <w:tcPr>
            <w:tcW w:w="891" w:type="pct"/>
            <w:gridSpan w:val="8"/>
          </w:tcPr>
          <w:p w:rsidR="00CC49E1" w:rsidRPr="001576F6" w:rsidRDefault="00CC49E1" w:rsidP="00DF3613">
            <w:r w:rsidRPr="001576F6">
              <w:rPr>
                <w:sz w:val="22"/>
                <w:szCs w:val="22"/>
              </w:rPr>
              <w:t>Nav jāpārņem - paziņot COM</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244504">
            <w:pPr>
              <w:jc w:val="both"/>
            </w:pPr>
          </w:p>
        </w:tc>
        <w:tc>
          <w:tcPr>
            <w:tcW w:w="776" w:type="pct"/>
            <w:gridSpan w:val="5"/>
          </w:tcPr>
          <w:p w:rsidR="00CC49E1" w:rsidRPr="001576F6" w:rsidRDefault="00CC49E1" w:rsidP="00244504">
            <w:pPr>
              <w:jc w:val="both"/>
            </w:pPr>
            <w:r w:rsidRPr="001576F6">
              <w:rPr>
                <w:sz w:val="22"/>
                <w:szCs w:val="22"/>
              </w:rPr>
              <w:t>3.ievilkums</w:t>
            </w:r>
          </w:p>
        </w:tc>
        <w:tc>
          <w:tcPr>
            <w:tcW w:w="891" w:type="pct"/>
            <w:gridSpan w:val="8"/>
          </w:tcPr>
          <w:p w:rsidR="00CC49E1" w:rsidRPr="001576F6" w:rsidRDefault="00CC49E1" w:rsidP="00DF3613">
            <w:r w:rsidRPr="001576F6">
              <w:rPr>
                <w:sz w:val="22"/>
                <w:szCs w:val="22"/>
              </w:rPr>
              <w:t>Nav jāpārņem - paziņot COM</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244504">
            <w:pPr>
              <w:jc w:val="both"/>
            </w:pPr>
            <w:r w:rsidRPr="001576F6">
              <w:rPr>
                <w:sz w:val="22"/>
                <w:szCs w:val="22"/>
              </w:rPr>
              <w:t>50.pants</w:t>
            </w:r>
          </w:p>
        </w:tc>
        <w:tc>
          <w:tcPr>
            <w:tcW w:w="776" w:type="pct"/>
            <w:gridSpan w:val="5"/>
          </w:tcPr>
          <w:p w:rsidR="00CC49E1" w:rsidRPr="001576F6" w:rsidRDefault="00CC49E1" w:rsidP="00244504">
            <w:pPr>
              <w:jc w:val="both"/>
            </w:pPr>
            <w:r w:rsidRPr="001576F6">
              <w:rPr>
                <w:sz w:val="22"/>
                <w:szCs w:val="22"/>
              </w:rPr>
              <w:t>1.ievilkums</w:t>
            </w:r>
          </w:p>
        </w:tc>
        <w:tc>
          <w:tcPr>
            <w:tcW w:w="891" w:type="pct"/>
            <w:gridSpan w:val="8"/>
          </w:tcPr>
          <w:p w:rsidR="00CC49E1" w:rsidRPr="001576F6" w:rsidRDefault="00CC49E1" w:rsidP="00137946">
            <w:pPr>
              <w:jc w:val="both"/>
            </w:pPr>
            <w:r w:rsidRPr="001576F6">
              <w:rPr>
                <w:sz w:val="22"/>
                <w:szCs w:val="22"/>
              </w:rPr>
              <w:t>Nav jāpārņem</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244504">
            <w:pPr>
              <w:jc w:val="both"/>
            </w:pPr>
          </w:p>
        </w:tc>
        <w:tc>
          <w:tcPr>
            <w:tcW w:w="776" w:type="pct"/>
            <w:gridSpan w:val="5"/>
          </w:tcPr>
          <w:p w:rsidR="00CC49E1" w:rsidRPr="001576F6" w:rsidRDefault="00CC49E1" w:rsidP="00244504">
            <w:pPr>
              <w:jc w:val="both"/>
            </w:pPr>
            <w:r w:rsidRPr="001576F6">
              <w:rPr>
                <w:sz w:val="22"/>
                <w:szCs w:val="22"/>
              </w:rPr>
              <w:t>2.ievilkums</w:t>
            </w:r>
          </w:p>
        </w:tc>
        <w:tc>
          <w:tcPr>
            <w:tcW w:w="891" w:type="pct"/>
            <w:gridSpan w:val="8"/>
          </w:tcPr>
          <w:p w:rsidR="00CC49E1" w:rsidRPr="001576F6" w:rsidRDefault="00CC49E1" w:rsidP="00137946">
            <w:pPr>
              <w:jc w:val="both"/>
            </w:pPr>
            <w:r w:rsidRPr="001576F6">
              <w:rPr>
                <w:sz w:val="22"/>
                <w:szCs w:val="22"/>
              </w:rPr>
              <w:t>Nav jāpārņem</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960EAC">
            <w:pPr>
              <w:jc w:val="both"/>
            </w:pPr>
            <w:r w:rsidRPr="001576F6">
              <w:rPr>
                <w:sz w:val="22"/>
                <w:szCs w:val="22"/>
              </w:rPr>
              <w:t>51.pants</w:t>
            </w:r>
          </w:p>
        </w:tc>
        <w:tc>
          <w:tcPr>
            <w:tcW w:w="776" w:type="pct"/>
            <w:gridSpan w:val="5"/>
          </w:tcPr>
          <w:p w:rsidR="00CC49E1" w:rsidRPr="001576F6" w:rsidRDefault="00CC49E1" w:rsidP="00E871EF">
            <w:pPr>
              <w:jc w:val="both"/>
            </w:pPr>
            <w:r w:rsidRPr="001576F6">
              <w:rPr>
                <w:sz w:val="22"/>
                <w:szCs w:val="22"/>
              </w:rPr>
              <w:t>1.punkts</w:t>
            </w:r>
          </w:p>
        </w:tc>
        <w:tc>
          <w:tcPr>
            <w:tcW w:w="891" w:type="pct"/>
            <w:gridSpan w:val="8"/>
          </w:tcPr>
          <w:p w:rsidR="00CC49E1" w:rsidRPr="001576F6" w:rsidRDefault="00CC49E1" w:rsidP="00DF3613">
            <w:r w:rsidRPr="001576F6">
              <w:rPr>
                <w:sz w:val="22"/>
                <w:szCs w:val="22"/>
              </w:rPr>
              <w:t>Likumprojekts jāpieņem līdz 2015.gada 20.jūlijam</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44504">
            <w:pPr>
              <w:jc w:val="both"/>
            </w:pPr>
            <w:r w:rsidRPr="001576F6">
              <w:rPr>
                <w:sz w:val="22"/>
                <w:szCs w:val="22"/>
              </w:rPr>
              <w:t>2.punkts</w:t>
            </w:r>
          </w:p>
        </w:tc>
        <w:tc>
          <w:tcPr>
            <w:tcW w:w="891" w:type="pct"/>
            <w:gridSpan w:val="8"/>
          </w:tcPr>
          <w:p w:rsidR="00CC49E1" w:rsidRPr="001576F6" w:rsidRDefault="00CC49E1" w:rsidP="00A90277">
            <w:pPr>
              <w:jc w:val="both"/>
            </w:pPr>
            <w:r w:rsidRPr="001576F6">
              <w:rPr>
                <w:sz w:val="22"/>
                <w:szCs w:val="22"/>
              </w:rPr>
              <w:t>Likumprojekta 29.pants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44504">
            <w:pPr>
              <w:jc w:val="both"/>
            </w:pPr>
            <w:r w:rsidRPr="001576F6">
              <w:rPr>
                <w:sz w:val="22"/>
                <w:szCs w:val="22"/>
              </w:rPr>
              <w:t>3.punkts</w:t>
            </w:r>
          </w:p>
        </w:tc>
        <w:tc>
          <w:tcPr>
            <w:tcW w:w="891" w:type="pct"/>
            <w:gridSpan w:val="8"/>
          </w:tcPr>
          <w:p w:rsidR="00CC49E1" w:rsidRPr="001576F6" w:rsidRDefault="00CC49E1" w:rsidP="00DF3613">
            <w:r w:rsidRPr="001576F6">
              <w:rPr>
                <w:sz w:val="22"/>
                <w:szCs w:val="22"/>
              </w:rPr>
              <w:t>Likumprojekta Informatīvā atsauce</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960EAC">
            <w:pPr>
              <w:jc w:val="both"/>
            </w:pPr>
          </w:p>
        </w:tc>
        <w:tc>
          <w:tcPr>
            <w:tcW w:w="776" w:type="pct"/>
            <w:gridSpan w:val="5"/>
          </w:tcPr>
          <w:p w:rsidR="00CC49E1" w:rsidRPr="001576F6" w:rsidRDefault="00CC49E1" w:rsidP="00244504">
            <w:pPr>
              <w:jc w:val="both"/>
            </w:pPr>
            <w:r w:rsidRPr="001576F6">
              <w:rPr>
                <w:sz w:val="22"/>
                <w:szCs w:val="22"/>
              </w:rPr>
              <w:t>4.punkts</w:t>
            </w:r>
          </w:p>
        </w:tc>
        <w:tc>
          <w:tcPr>
            <w:tcW w:w="891" w:type="pct"/>
            <w:gridSpan w:val="8"/>
          </w:tcPr>
          <w:p w:rsidR="00CC49E1" w:rsidRPr="001576F6" w:rsidRDefault="00CC49E1" w:rsidP="00DF3613">
            <w:r w:rsidRPr="001576F6">
              <w:rPr>
                <w:sz w:val="22"/>
                <w:szCs w:val="22"/>
              </w:rPr>
              <w:t>Nav jāpārņem – informēt COM</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244504">
            <w:pPr>
              <w:jc w:val="both"/>
            </w:pPr>
            <w:r w:rsidRPr="001576F6">
              <w:rPr>
                <w:sz w:val="22"/>
                <w:szCs w:val="22"/>
              </w:rPr>
              <w:t>52.pants</w:t>
            </w:r>
          </w:p>
        </w:tc>
        <w:tc>
          <w:tcPr>
            <w:tcW w:w="776" w:type="pct"/>
            <w:gridSpan w:val="5"/>
          </w:tcPr>
          <w:p w:rsidR="00CC49E1" w:rsidRPr="001576F6" w:rsidRDefault="00CC49E1" w:rsidP="00244504">
            <w:pPr>
              <w:jc w:val="both"/>
            </w:pPr>
            <w:r w:rsidRPr="001576F6">
              <w:rPr>
                <w:sz w:val="22"/>
                <w:szCs w:val="22"/>
              </w:rPr>
              <w:t>1.ievilkums</w:t>
            </w:r>
          </w:p>
        </w:tc>
        <w:tc>
          <w:tcPr>
            <w:tcW w:w="891" w:type="pct"/>
            <w:gridSpan w:val="8"/>
          </w:tcPr>
          <w:p w:rsidR="00CC49E1" w:rsidRPr="001576F6" w:rsidRDefault="00CC49E1" w:rsidP="00DF3613">
            <w:r w:rsidRPr="001576F6">
              <w:rPr>
                <w:sz w:val="22"/>
                <w:szCs w:val="22"/>
              </w:rPr>
              <w:t>Likumprojekta pārejas noteikumu 1.punkts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244504">
            <w:pPr>
              <w:jc w:val="both"/>
            </w:pPr>
          </w:p>
        </w:tc>
        <w:tc>
          <w:tcPr>
            <w:tcW w:w="776" w:type="pct"/>
            <w:gridSpan w:val="5"/>
          </w:tcPr>
          <w:p w:rsidR="00CC49E1" w:rsidRPr="001576F6" w:rsidRDefault="00CC49E1" w:rsidP="00244504">
            <w:pPr>
              <w:jc w:val="both"/>
            </w:pPr>
            <w:r w:rsidRPr="001576F6">
              <w:rPr>
                <w:sz w:val="22"/>
                <w:szCs w:val="22"/>
              </w:rPr>
              <w:t>2.ievilkums</w:t>
            </w:r>
          </w:p>
        </w:tc>
        <w:tc>
          <w:tcPr>
            <w:tcW w:w="891" w:type="pct"/>
            <w:gridSpan w:val="8"/>
          </w:tcPr>
          <w:p w:rsidR="00CC49E1" w:rsidRPr="001576F6" w:rsidRDefault="00CC49E1" w:rsidP="00137946">
            <w:pPr>
              <w:jc w:val="both"/>
            </w:pPr>
            <w:r w:rsidRPr="001576F6">
              <w:rPr>
                <w:sz w:val="22"/>
                <w:szCs w:val="22"/>
              </w:rPr>
              <w:t>Likumprojekta pārejas noteikumu 1.punkts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val="restart"/>
          </w:tcPr>
          <w:p w:rsidR="00CC49E1" w:rsidRPr="001576F6" w:rsidRDefault="00CC49E1" w:rsidP="00244504">
            <w:pPr>
              <w:jc w:val="both"/>
            </w:pPr>
            <w:r w:rsidRPr="001576F6">
              <w:rPr>
                <w:sz w:val="22"/>
                <w:szCs w:val="22"/>
              </w:rPr>
              <w:t>53.pants</w:t>
            </w:r>
          </w:p>
        </w:tc>
        <w:tc>
          <w:tcPr>
            <w:tcW w:w="776" w:type="pct"/>
            <w:gridSpan w:val="5"/>
          </w:tcPr>
          <w:p w:rsidR="00CC49E1" w:rsidRPr="001576F6" w:rsidRDefault="00CC49E1" w:rsidP="00244504">
            <w:pPr>
              <w:jc w:val="both"/>
            </w:pPr>
            <w:r w:rsidRPr="001576F6">
              <w:rPr>
                <w:sz w:val="22"/>
                <w:szCs w:val="22"/>
              </w:rPr>
              <w:t>1.ievilkums</w:t>
            </w:r>
          </w:p>
        </w:tc>
        <w:tc>
          <w:tcPr>
            <w:tcW w:w="891" w:type="pct"/>
            <w:gridSpan w:val="8"/>
          </w:tcPr>
          <w:p w:rsidR="00CC49E1" w:rsidRPr="001576F6" w:rsidRDefault="00CC49E1" w:rsidP="00137946">
            <w:pPr>
              <w:jc w:val="both"/>
            </w:pPr>
            <w:r w:rsidRPr="001576F6">
              <w:rPr>
                <w:sz w:val="22"/>
                <w:szCs w:val="22"/>
              </w:rPr>
              <w:t>Likumprojekta pārejas noteikumu 1.punkts</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532" w:type="pct"/>
            <w:gridSpan w:val="5"/>
            <w:vMerge/>
          </w:tcPr>
          <w:p w:rsidR="00CC49E1" w:rsidRPr="001576F6" w:rsidRDefault="00CC49E1" w:rsidP="00244504">
            <w:pPr>
              <w:jc w:val="both"/>
            </w:pPr>
          </w:p>
        </w:tc>
        <w:tc>
          <w:tcPr>
            <w:tcW w:w="776" w:type="pct"/>
            <w:gridSpan w:val="5"/>
          </w:tcPr>
          <w:p w:rsidR="00CC49E1" w:rsidRPr="001576F6" w:rsidRDefault="00CC49E1" w:rsidP="00244504">
            <w:pPr>
              <w:jc w:val="both"/>
            </w:pPr>
            <w:r w:rsidRPr="001576F6">
              <w:rPr>
                <w:sz w:val="22"/>
                <w:szCs w:val="22"/>
              </w:rPr>
              <w:t>2.ievilkums</w:t>
            </w:r>
          </w:p>
        </w:tc>
        <w:tc>
          <w:tcPr>
            <w:tcW w:w="891" w:type="pct"/>
            <w:gridSpan w:val="8"/>
          </w:tcPr>
          <w:p w:rsidR="00CC49E1" w:rsidRPr="001576F6" w:rsidRDefault="00CC49E1" w:rsidP="00137946">
            <w:pPr>
              <w:jc w:val="both"/>
            </w:pPr>
            <w:r w:rsidRPr="001576F6">
              <w:rPr>
                <w:sz w:val="22"/>
                <w:szCs w:val="22"/>
              </w:rPr>
              <w:t>Nav jāpārņem</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1323" w:type="pct"/>
            <w:gridSpan w:val="10"/>
          </w:tcPr>
          <w:p w:rsidR="00CC49E1" w:rsidRPr="001576F6" w:rsidRDefault="00CC49E1" w:rsidP="00244504">
            <w:pPr>
              <w:jc w:val="both"/>
            </w:pPr>
            <w:r w:rsidRPr="001576F6">
              <w:rPr>
                <w:sz w:val="22"/>
                <w:szCs w:val="22"/>
              </w:rPr>
              <w:t>54.pants</w:t>
            </w:r>
          </w:p>
        </w:tc>
        <w:tc>
          <w:tcPr>
            <w:tcW w:w="891" w:type="pct"/>
            <w:gridSpan w:val="8"/>
          </w:tcPr>
          <w:p w:rsidR="00CC49E1" w:rsidRPr="001576F6" w:rsidRDefault="00CC49E1" w:rsidP="00137946">
            <w:pPr>
              <w:jc w:val="both"/>
            </w:pPr>
            <w:r w:rsidRPr="001576F6">
              <w:rPr>
                <w:sz w:val="22"/>
                <w:szCs w:val="22"/>
              </w:rPr>
              <w:t>Nav jāpārņem</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CF666C" w:rsidTr="00660FC3">
        <w:tblPrEx>
          <w:jc w:val="center"/>
          <w:tblBorders>
            <w:insideH w:val="outset" w:sz="6" w:space="0" w:color="auto"/>
            <w:insideV w:val="outset" w:sz="6" w:space="0" w:color="auto"/>
          </w:tblBorders>
        </w:tblPrEx>
        <w:trPr>
          <w:gridAfter w:val="4"/>
          <w:wAfter w:w="387" w:type="pct"/>
          <w:trHeight w:val="420"/>
          <w:tblCellSpacing w:w="15" w:type="dxa"/>
          <w:jc w:val="center"/>
        </w:trPr>
        <w:tc>
          <w:tcPr>
            <w:tcW w:w="1323" w:type="pct"/>
            <w:gridSpan w:val="10"/>
          </w:tcPr>
          <w:p w:rsidR="00CC49E1" w:rsidRPr="001576F6" w:rsidRDefault="00CC49E1" w:rsidP="00244504">
            <w:pPr>
              <w:jc w:val="both"/>
            </w:pPr>
            <w:r w:rsidRPr="001576F6">
              <w:rPr>
                <w:sz w:val="22"/>
                <w:szCs w:val="22"/>
              </w:rPr>
              <w:t>55.pants</w:t>
            </w:r>
          </w:p>
        </w:tc>
        <w:tc>
          <w:tcPr>
            <w:tcW w:w="891" w:type="pct"/>
            <w:gridSpan w:val="8"/>
          </w:tcPr>
          <w:p w:rsidR="00CC49E1" w:rsidRPr="001576F6" w:rsidRDefault="00CC49E1" w:rsidP="00137946">
            <w:pPr>
              <w:jc w:val="both"/>
            </w:pPr>
            <w:r w:rsidRPr="001576F6">
              <w:rPr>
                <w:sz w:val="22"/>
                <w:szCs w:val="22"/>
              </w:rPr>
              <w:t>Nav jāpārņem</w:t>
            </w:r>
          </w:p>
        </w:tc>
        <w:tc>
          <w:tcPr>
            <w:tcW w:w="659" w:type="pct"/>
            <w:gridSpan w:val="3"/>
          </w:tcPr>
          <w:p w:rsidR="00CC49E1" w:rsidRPr="001576F6" w:rsidRDefault="00CC49E1">
            <w:r w:rsidRPr="001576F6">
              <w:rPr>
                <w:sz w:val="22"/>
                <w:szCs w:val="22"/>
              </w:rPr>
              <w:t>Atbilst pilnībā</w:t>
            </w:r>
          </w:p>
        </w:tc>
        <w:tc>
          <w:tcPr>
            <w:tcW w:w="1651" w:type="pct"/>
            <w:gridSpan w:val="4"/>
          </w:tcPr>
          <w:p w:rsidR="00CC49E1" w:rsidRPr="001576F6" w:rsidRDefault="00CC49E1" w:rsidP="007B4E1C">
            <w:pPr>
              <w:spacing w:before="100" w:beforeAutospacing="1" w:after="100" w:afterAutospacing="1"/>
            </w:pPr>
            <w:r w:rsidRPr="001576F6">
              <w:rPr>
                <w:sz w:val="22"/>
                <w:szCs w:val="22"/>
              </w:rPr>
              <w:t>Neparedz stingrākas prasības</w:t>
            </w:r>
          </w:p>
        </w:tc>
      </w:tr>
      <w:tr w:rsidR="00CC49E1" w:rsidRPr="00660FC3" w:rsidTr="00660FC3">
        <w:tblPrEx>
          <w:jc w:val="center"/>
          <w:tblBorders>
            <w:insideH w:val="outset" w:sz="6" w:space="0" w:color="auto"/>
            <w:insideV w:val="outset" w:sz="6" w:space="0" w:color="auto"/>
          </w:tblBorders>
        </w:tblPrEx>
        <w:trPr>
          <w:gridAfter w:val="4"/>
          <w:wAfter w:w="387" w:type="pct"/>
          <w:tblCellSpacing w:w="15" w:type="dxa"/>
          <w:jc w:val="center"/>
        </w:trPr>
        <w:tc>
          <w:tcPr>
            <w:tcW w:w="1323" w:type="pct"/>
            <w:gridSpan w:val="10"/>
          </w:tcPr>
          <w:p w:rsidR="00CC49E1" w:rsidRPr="00660FC3" w:rsidRDefault="00CC49E1" w:rsidP="00586C71">
            <w:r w:rsidRPr="00660FC3">
              <w:t>Kā ir izmantota ES tiesību aktā paredzētā rīcības brīvība dalībvalstij pārņemt vai ieviest noteiktas ES tiesību akta normas?</w:t>
            </w:r>
            <w:r w:rsidRPr="00660FC3">
              <w:br/>
              <w:t>Kādēļ?</w:t>
            </w:r>
          </w:p>
        </w:tc>
        <w:tc>
          <w:tcPr>
            <w:tcW w:w="3230" w:type="pct"/>
            <w:gridSpan w:val="15"/>
          </w:tcPr>
          <w:p w:rsidR="00CC49E1" w:rsidRPr="00660FC3" w:rsidRDefault="00CC49E1" w:rsidP="00586C71">
            <w:pPr>
              <w:jc w:val="both"/>
            </w:pPr>
            <w:r w:rsidRPr="00660FC3">
              <w:t>Ar likumprojektu nav pārņemta direktīvas 2013/32/ES 3.panta 3.punktā, 4.panta 2.punkta a) un b) apakšpunktā un 4.punktā, 5.pantā, 7.panta 2.punktā un 5.punkta b) un c) apakšpunktā, 14.panta 5.punktā, 17.panta 5.punkta 3.ievilkumā, 20.panta 2. un 3.punktā, 21.panta 2.punkta 2.ievilkumā, 23.panta 3.punkta 2.ievilkumā, 25.panta 2.punkta un 6.punkta b) apakšpunktā, 27.panta 2.punktā, 31.panta 3.punkta c)apakšpunktā un 3.ievilkumā, 4.punkta a), b) un c)apakšpunktā, 7.punkta a) un b)apakšpunktā, 9.punkta 2.ievilkumā, 32.panta 1. un 2.punktā, 33.panta 2.punkta e)apakšpunktā, 37. un 39.pantā, 40.panta 4. un 6.punktā, 41.panta 2.punkta a) un b)apakšpunktā, 43.panta 1.punkta b)apakšpunktā, 45.panta 5.punktā, 46.panta 1.punkta a)apakšpunkta i) un iv), 2.punkta 2.ievilkumā, 4.punkta 2.ievilkumā un 6. un 11.punktā, 47.pantā paredzētā rīcības brīvība, jo tiesību normās ietvertie nosacījumi neatbilst Latvijas Republikas patvēruma jomas tiesiskā regulējuma pamatprincipiem un tajā piemērojamiem standartiem.</w:t>
            </w:r>
          </w:p>
          <w:p w:rsidR="00CC49E1" w:rsidRPr="00660FC3" w:rsidRDefault="00CC49E1" w:rsidP="00586C71">
            <w:pPr>
              <w:jc w:val="both"/>
            </w:pPr>
          </w:p>
          <w:p w:rsidR="00CC49E1" w:rsidRPr="00660FC3" w:rsidRDefault="00CC49E1" w:rsidP="0064519C">
            <w:pPr>
              <w:jc w:val="both"/>
            </w:pPr>
            <w:r w:rsidRPr="00660FC3">
              <w:t xml:space="preserve">Ar likumprojektu pārņemta direktīvas 2013/32/ES 6.panta 2., 3. un 5.punktā, 7.panta 5.punkta a)apakšpunktā, 8.panta 2.punktā, 9.panta 2. un 3.punktā, 11.panta 3.punktā, 13.panta 2.punktā, 14.panta 1.punkta 2. un 4.ievilkumā, 15.panta 4.punkta, 17.panta 2.punkta, 18.panta 1.punkta 1. un 2.ievilkumā, 21.panta 1.punkta 1.ievilkumā, 2.punkta1.ievilkuma a) un b)apakšpunktā un 3.ievilkumā, 3.punktā un 4.punkta a) un b)apakšpunktā un 5.punktā, 22.panta 2.punktā, 23.panta 1.punkta 2.ievilkuma a) un b)apakšpunktā un 3.ievilkumā, 4.punkta 1. un 2.ievilkumā, 25.panta 1.punkta 2.ievilkumā un 5.punkta 1.ievilkumā, 6.punkta a), c) un d) apakšpunktā, 28.panta 1.punkta 2. un 3.ievilkumā un 2.punkta 2. un 4.ievilkumā, 31.panta 3.punkta 3.ievilkuma a) un </w:t>
            </w:r>
            <w:r w:rsidRPr="00660FC3">
              <w:lastRenderedPageBreak/>
              <w:t xml:space="preserve">b)apakšpunktā un 8.punktā, 33.panta 2.punkta a), b), c) un d)apakšpunktā, 34.pantā, 35.panta 2.ievilkumā, 38.panta 1.punktā, 40.panta 3.punktā, 41.panta 1.punktā, 42.panta 2.punktā, 43.panta 1.punkta a)apakšpunktā, 44.pantā un 46.panta 10.punktā paredzētā rīcības brīvība, jo tiesību normās ietvertie nosacījumi atbilst Latvijas Republikas patvēruma jomas tiesiskā regulējuma piemērojamiem standartiem, lai, vienlaikus, ievērojot starptautisko tiesību standartus, nodrošinātu patvēruma procedūras efektivitāti. </w:t>
            </w:r>
          </w:p>
        </w:tc>
      </w:tr>
      <w:tr w:rsidR="00CC49E1" w:rsidRPr="00660FC3" w:rsidTr="00660FC3">
        <w:tblPrEx>
          <w:jc w:val="center"/>
          <w:tblBorders>
            <w:insideH w:val="outset" w:sz="6" w:space="0" w:color="auto"/>
            <w:insideV w:val="outset" w:sz="6" w:space="0" w:color="auto"/>
          </w:tblBorders>
        </w:tblPrEx>
        <w:trPr>
          <w:gridAfter w:val="4"/>
          <w:wAfter w:w="387" w:type="pct"/>
          <w:tblCellSpacing w:w="15" w:type="dxa"/>
          <w:jc w:val="center"/>
        </w:trPr>
        <w:tc>
          <w:tcPr>
            <w:tcW w:w="1323" w:type="pct"/>
            <w:gridSpan w:val="10"/>
          </w:tcPr>
          <w:p w:rsidR="00CC49E1" w:rsidRPr="00660FC3" w:rsidRDefault="00CC49E1" w:rsidP="00586C71">
            <w:r w:rsidRPr="00660FC3">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230" w:type="pct"/>
            <w:gridSpan w:val="15"/>
          </w:tcPr>
          <w:p w:rsidR="00CC49E1" w:rsidRPr="00660FC3" w:rsidRDefault="00CC49E1" w:rsidP="00586C71">
            <w:r w:rsidRPr="00660FC3">
              <w:t>Projekts šo jomu neskar.</w:t>
            </w:r>
          </w:p>
        </w:tc>
      </w:tr>
      <w:tr w:rsidR="00CC49E1" w:rsidRPr="00660FC3" w:rsidTr="00660FC3">
        <w:tblPrEx>
          <w:jc w:val="center"/>
          <w:tblBorders>
            <w:insideH w:val="outset" w:sz="6" w:space="0" w:color="auto"/>
            <w:insideV w:val="outset" w:sz="6" w:space="0" w:color="auto"/>
          </w:tblBorders>
        </w:tblPrEx>
        <w:trPr>
          <w:gridAfter w:val="4"/>
          <w:wAfter w:w="387" w:type="pct"/>
          <w:tblCellSpacing w:w="15" w:type="dxa"/>
          <w:jc w:val="center"/>
        </w:trPr>
        <w:tc>
          <w:tcPr>
            <w:tcW w:w="1323" w:type="pct"/>
            <w:gridSpan w:val="10"/>
          </w:tcPr>
          <w:p w:rsidR="00CC49E1" w:rsidRPr="00660FC3" w:rsidRDefault="00CC49E1" w:rsidP="00586C71">
            <w:r w:rsidRPr="00660FC3">
              <w:t>Cita informācija</w:t>
            </w:r>
          </w:p>
        </w:tc>
        <w:tc>
          <w:tcPr>
            <w:tcW w:w="3230" w:type="pct"/>
            <w:gridSpan w:val="15"/>
          </w:tcPr>
          <w:p w:rsidR="00CC49E1" w:rsidRPr="00660FC3" w:rsidRDefault="00CC49E1" w:rsidP="005B097A">
            <w:pPr>
              <w:spacing w:before="100" w:beforeAutospacing="1" w:after="100" w:afterAutospacing="1"/>
            </w:pPr>
            <w:r w:rsidRPr="00660FC3">
              <w:t xml:space="preserve">Lai pilnībā pārņemtu direktīvas 2013/32/ES   24.panta 4.punktā un 43.panta 3.punktā  noteikto tiks izstrādāti Ministru kabineta noteikumi. </w:t>
            </w:r>
          </w:p>
        </w:tc>
      </w:tr>
    </w:tbl>
    <w:p w:rsidR="00CC49E1" w:rsidRPr="00CF666C" w:rsidRDefault="00CC49E1" w:rsidP="00B72988">
      <w:pPr>
        <w:spacing w:before="100" w:beforeAutospacing="1" w:after="100" w:afterAutospacing="1" w:line="360" w:lineRule="auto"/>
        <w:rPr>
          <w:rFonts w:ascii="Arial" w:hAnsi="Arial" w:cs="Arial"/>
          <w:color w:val="414142"/>
          <w:sz w:val="20"/>
          <w:szCs w:val="20"/>
        </w:rPr>
      </w:pPr>
    </w:p>
    <w:tbl>
      <w:tblPr>
        <w:tblW w:w="5033"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720"/>
        <w:gridCol w:w="371"/>
        <w:gridCol w:w="1318"/>
        <w:gridCol w:w="362"/>
        <w:gridCol w:w="553"/>
        <w:gridCol w:w="898"/>
        <w:gridCol w:w="372"/>
        <w:gridCol w:w="496"/>
        <w:gridCol w:w="413"/>
        <w:gridCol w:w="652"/>
        <w:gridCol w:w="537"/>
        <w:gridCol w:w="2529"/>
        <w:gridCol w:w="61"/>
      </w:tblGrid>
      <w:tr w:rsidR="00CC49E1" w:rsidRPr="00CF666C" w:rsidTr="0060166F">
        <w:trPr>
          <w:gridAfter w:val="1"/>
          <w:wAfter w:w="9" w:type="pct"/>
          <w:tblCellSpacing w:w="15" w:type="dxa"/>
          <w:jc w:val="center"/>
        </w:trPr>
        <w:tc>
          <w:tcPr>
            <w:tcW w:w="1758" w:type="pct"/>
            <w:gridSpan w:val="5"/>
          </w:tcPr>
          <w:p w:rsidR="00CC49E1" w:rsidRPr="001576F6" w:rsidRDefault="00CC49E1" w:rsidP="00337BC9">
            <w:r w:rsidRPr="001576F6">
              <w:rPr>
                <w:sz w:val="22"/>
                <w:szCs w:val="22"/>
              </w:rPr>
              <w:t>Attiecīgā ES tiesību akta datums, numurs un nosaukums</w:t>
            </w:r>
          </w:p>
        </w:tc>
        <w:tc>
          <w:tcPr>
            <w:tcW w:w="3169" w:type="pct"/>
            <w:gridSpan w:val="7"/>
          </w:tcPr>
          <w:p w:rsidR="00CC49E1" w:rsidRPr="001576F6" w:rsidRDefault="00CC49E1" w:rsidP="00154441">
            <w:pPr>
              <w:jc w:val="both"/>
              <w:rPr>
                <w:rFonts w:ascii="Arial" w:hAnsi="Arial" w:cs="Arial"/>
                <w:color w:val="414142"/>
              </w:rPr>
            </w:pPr>
            <w:r w:rsidRPr="001576F6">
              <w:rPr>
                <w:sz w:val="22"/>
                <w:szCs w:val="22"/>
              </w:rPr>
              <w:t>Eiropas Parlamenta un Padomes 2013.gada 26.jūnija direktīva 2013/33/ES ar ko nosaka standartus starptautiskās aizsardzības pieteikuma iesniedzēju uzņemšanai.</w:t>
            </w:r>
          </w:p>
        </w:tc>
      </w:tr>
      <w:tr w:rsidR="00CC49E1" w:rsidRPr="00CF666C" w:rsidTr="0060166F">
        <w:trPr>
          <w:tblCellSpacing w:w="15" w:type="dxa"/>
          <w:jc w:val="center"/>
        </w:trPr>
        <w:tc>
          <w:tcPr>
            <w:tcW w:w="1758" w:type="pct"/>
            <w:gridSpan w:val="5"/>
            <w:vAlign w:val="center"/>
          </w:tcPr>
          <w:p w:rsidR="00CC49E1" w:rsidRPr="00CF666C" w:rsidRDefault="00CC49E1" w:rsidP="00337BC9">
            <w:pPr>
              <w:spacing w:before="100" w:beforeAutospacing="1" w:after="100" w:afterAutospacing="1" w:line="360" w:lineRule="auto"/>
              <w:ind w:firstLine="300"/>
              <w:jc w:val="center"/>
              <w:rPr>
                <w:rFonts w:ascii="Arial" w:hAnsi="Arial" w:cs="Arial"/>
                <w:color w:val="414142"/>
                <w:sz w:val="20"/>
                <w:szCs w:val="20"/>
              </w:rPr>
            </w:pPr>
            <w:r w:rsidRPr="00CF666C">
              <w:rPr>
                <w:rFonts w:ascii="Arial" w:hAnsi="Arial" w:cs="Arial"/>
                <w:color w:val="414142"/>
                <w:sz w:val="20"/>
                <w:szCs w:val="20"/>
              </w:rPr>
              <w:t>A</w:t>
            </w:r>
          </w:p>
        </w:tc>
        <w:tc>
          <w:tcPr>
            <w:tcW w:w="935" w:type="pct"/>
            <w:gridSpan w:val="3"/>
            <w:vAlign w:val="center"/>
          </w:tcPr>
          <w:p w:rsidR="00CC49E1" w:rsidRPr="00CF666C" w:rsidRDefault="00CC49E1" w:rsidP="00337BC9">
            <w:pPr>
              <w:spacing w:before="100" w:beforeAutospacing="1" w:after="100" w:afterAutospacing="1" w:line="360" w:lineRule="auto"/>
              <w:ind w:firstLine="300"/>
              <w:jc w:val="center"/>
              <w:rPr>
                <w:rFonts w:ascii="Arial" w:hAnsi="Arial" w:cs="Arial"/>
                <w:color w:val="414142"/>
                <w:sz w:val="20"/>
                <w:szCs w:val="20"/>
              </w:rPr>
            </w:pPr>
            <w:r w:rsidRPr="00CF666C">
              <w:rPr>
                <w:rFonts w:ascii="Arial" w:hAnsi="Arial" w:cs="Arial"/>
                <w:color w:val="414142"/>
                <w:sz w:val="20"/>
                <w:szCs w:val="20"/>
              </w:rPr>
              <w:t>B</w:t>
            </w:r>
          </w:p>
        </w:tc>
        <w:tc>
          <w:tcPr>
            <w:tcW w:w="842" w:type="pct"/>
            <w:gridSpan w:val="3"/>
            <w:vAlign w:val="center"/>
          </w:tcPr>
          <w:p w:rsidR="00CC49E1" w:rsidRPr="00CF666C" w:rsidRDefault="00CC49E1" w:rsidP="00337BC9">
            <w:pPr>
              <w:spacing w:before="100" w:beforeAutospacing="1" w:after="100" w:afterAutospacing="1" w:line="360" w:lineRule="auto"/>
              <w:ind w:firstLine="300"/>
              <w:jc w:val="center"/>
              <w:rPr>
                <w:rFonts w:ascii="Arial" w:hAnsi="Arial" w:cs="Arial"/>
                <w:color w:val="414142"/>
                <w:sz w:val="20"/>
                <w:szCs w:val="20"/>
              </w:rPr>
            </w:pPr>
            <w:r w:rsidRPr="00CF666C">
              <w:rPr>
                <w:rFonts w:ascii="Arial" w:hAnsi="Arial" w:cs="Arial"/>
                <w:color w:val="414142"/>
                <w:sz w:val="20"/>
                <w:szCs w:val="20"/>
              </w:rPr>
              <w:t>C</w:t>
            </w:r>
          </w:p>
        </w:tc>
        <w:tc>
          <w:tcPr>
            <w:tcW w:w="1384" w:type="pct"/>
            <w:gridSpan w:val="2"/>
            <w:vAlign w:val="center"/>
          </w:tcPr>
          <w:p w:rsidR="00CC49E1" w:rsidRPr="00CF666C" w:rsidRDefault="00CC49E1" w:rsidP="00337BC9">
            <w:pPr>
              <w:spacing w:before="100" w:beforeAutospacing="1" w:after="100" w:afterAutospacing="1" w:line="360" w:lineRule="auto"/>
              <w:ind w:firstLine="300"/>
              <w:jc w:val="center"/>
              <w:rPr>
                <w:rFonts w:ascii="Arial" w:hAnsi="Arial" w:cs="Arial"/>
                <w:color w:val="414142"/>
                <w:sz w:val="20"/>
                <w:szCs w:val="20"/>
              </w:rPr>
            </w:pPr>
            <w:r w:rsidRPr="00CF666C">
              <w:rPr>
                <w:rFonts w:ascii="Arial" w:hAnsi="Arial" w:cs="Arial"/>
                <w:color w:val="414142"/>
                <w:sz w:val="20"/>
                <w:szCs w:val="20"/>
              </w:rPr>
              <w:t>D</w:t>
            </w:r>
          </w:p>
        </w:tc>
      </w:tr>
      <w:tr w:rsidR="00CC49E1" w:rsidRPr="00CF666C" w:rsidTr="0060166F">
        <w:trPr>
          <w:tblCellSpacing w:w="15" w:type="dxa"/>
          <w:jc w:val="center"/>
        </w:trPr>
        <w:tc>
          <w:tcPr>
            <w:tcW w:w="1758" w:type="pct"/>
            <w:gridSpan w:val="5"/>
          </w:tcPr>
          <w:p w:rsidR="00CC49E1" w:rsidRPr="001576F6" w:rsidRDefault="00CC49E1" w:rsidP="00337BC9">
            <w:pPr>
              <w:jc w:val="both"/>
            </w:pPr>
            <w:r w:rsidRPr="001576F6">
              <w:rPr>
                <w:sz w:val="22"/>
                <w:szCs w:val="22"/>
              </w:rPr>
              <w:t>Attiecīgā ES tiesību akta panta numurs (uzskaitot katru tiesību akta vienību – pantu, daļu, punktu, apakšpunktu)</w:t>
            </w:r>
          </w:p>
        </w:tc>
        <w:tc>
          <w:tcPr>
            <w:tcW w:w="935" w:type="pct"/>
            <w:gridSpan w:val="3"/>
          </w:tcPr>
          <w:p w:rsidR="00CC49E1" w:rsidRPr="001576F6" w:rsidRDefault="00CC49E1" w:rsidP="00337BC9">
            <w:r w:rsidRPr="001576F6">
              <w:rPr>
                <w:sz w:val="22"/>
                <w:szCs w:val="22"/>
              </w:rPr>
              <w:t>Projekta vienība, kas pārņem vai ievieš katru šīs tabulas A ailē minēto ES tiesību akta vienību, vai tiesību akts, kur attiecīgā ES tiesību akta vienība pārņemta vai ieviesta</w:t>
            </w:r>
          </w:p>
        </w:tc>
        <w:tc>
          <w:tcPr>
            <w:tcW w:w="842" w:type="pct"/>
            <w:gridSpan w:val="3"/>
          </w:tcPr>
          <w:p w:rsidR="00CC49E1" w:rsidRPr="001576F6" w:rsidRDefault="00CC49E1" w:rsidP="00142776">
            <w:r w:rsidRPr="001576F6">
              <w:rPr>
                <w:sz w:val="22"/>
                <w:szCs w:val="22"/>
              </w:rPr>
              <w:t xml:space="preserve">Informācija par to, vai šīs tabulas A ailē minētās ES tiesību akta vienības tiek pārņemtas vai ieviestas pilnībā vai daļēji. </w:t>
            </w:r>
          </w:p>
          <w:p w:rsidR="00CC49E1" w:rsidRPr="001576F6" w:rsidRDefault="00CC49E1" w:rsidP="00142776">
            <w:pPr>
              <w:pStyle w:val="tvhtml"/>
            </w:pPr>
            <w:r w:rsidRPr="001576F6">
              <w:rPr>
                <w:sz w:val="22"/>
                <w:szCs w:val="22"/>
              </w:rPr>
              <w:t xml:space="preserve">Ja attiecīgā ES tiesību akta vienība tiek pārņemta vai ieviesta daļēji, sniedz attiecīgu </w:t>
            </w:r>
            <w:r w:rsidRPr="001576F6">
              <w:rPr>
                <w:sz w:val="22"/>
                <w:szCs w:val="22"/>
              </w:rPr>
              <w:lastRenderedPageBreak/>
              <w:t>skaidrojumu, kā arī precīzi norāda, kad un kādā veidā ES tiesību akta vienība tiks pārņemta vai ieviesta pilnībā.</w:t>
            </w:r>
          </w:p>
          <w:p w:rsidR="00CC49E1" w:rsidRPr="001576F6" w:rsidRDefault="00CC49E1" w:rsidP="00142776">
            <w:pPr>
              <w:pStyle w:val="tvhtml"/>
            </w:pPr>
            <w:r w:rsidRPr="001576F6">
              <w:rPr>
                <w:sz w:val="22"/>
                <w:szCs w:val="22"/>
              </w:rPr>
              <w:t>Norāda institūciju, kas ir atbildīga par šo saistību izpildi pilnībā</w:t>
            </w:r>
          </w:p>
        </w:tc>
        <w:tc>
          <w:tcPr>
            <w:tcW w:w="1384" w:type="pct"/>
            <w:gridSpan w:val="2"/>
          </w:tcPr>
          <w:p w:rsidR="00CC49E1" w:rsidRPr="001576F6" w:rsidRDefault="00CC49E1" w:rsidP="00D133AD">
            <w:r w:rsidRPr="001576F6">
              <w:rPr>
                <w:sz w:val="22"/>
                <w:szCs w:val="22"/>
              </w:rPr>
              <w:lastRenderedPageBreak/>
              <w:t xml:space="preserve">Informācija par to, vai šīs tabulas B ailē minētās projekta vienības paredz stingrākas prasības nekā šīs tabulas A ailē minētās ES tiesību akta vienības. </w:t>
            </w:r>
          </w:p>
          <w:p w:rsidR="00CC49E1" w:rsidRPr="001576F6" w:rsidRDefault="00CC49E1" w:rsidP="00D133AD">
            <w:pPr>
              <w:pStyle w:val="tvhtml"/>
            </w:pPr>
            <w:r w:rsidRPr="001576F6">
              <w:rPr>
                <w:sz w:val="22"/>
                <w:szCs w:val="22"/>
              </w:rPr>
              <w:t>Ja projekts satur stingrākas prasības nekā attiecīgais ES tiesību akts, norāda pamatojumu un samērīgumu.</w:t>
            </w:r>
          </w:p>
          <w:p w:rsidR="00CC49E1" w:rsidRPr="001576F6" w:rsidRDefault="00CC49E1" w:rsidP="00D133AD">
            <w:pPr>
              <w:pStyle w:val="tvhtml"/>
            </w:pPr>
            <w:r w:rsidRPr="001576F6">
              <w:rPr>
                <w:sz w:val="22"/>
                <w:szCs w:val="22"/>
              </w:rPr>
              <w:t xml:space="preserve">Norāda iespējamās alternatīvas (t.sk. alternatīvas, kas neparedz </w:t>
            </w:r>
            <w:r w:rsidRPr="001576F6">
              <w:rPr>
                <w:sz w:val="22"/>
                <w:szCs w:val="22"/>
              </w:rPr>
              <w:lastRenderedPageBreak/>
              <w:t>tiesiskā regulējuma izstrādi) – kādos gadījumos būtu iespējams izvairīties no stingrāku prasību noteikšanas, nekā paredzēts attiecīgajos ES tiesību aktos</w:t>
            </w:r>
          </w:p>
        </w:tc>
      </w:tr>
      <w:tr w:rsidR="00CC49E1" w:rsidRPr="00CF666C" w:rsidTr="0060166F">
        <w:trPr>
          <w:tblCellSpacing w:w="15" w:type="dxa"/>
          <w:jc w:val="center"/>
        </w:trPr>
        <w:tc>
          <w:tcPr>
            <w:tcW w:w="1758" w:type="pct"/>
            <w:gridSpan w:val="5"/>
          </w:tcPr>
          <w:p w:rsidR="00CC49E1" w:rsidRPr="001576F6" w:rsidRDefault="00CC49E1" w:rsidP="00337BC9">
            <w:pPr>
              <w:jc w:val="both"/>
            </w:pPr>
            <w:r w:rsidRPr="00156303">
              <w:rPr>
                <w:sz w:val="22"/>
                <w:szCs w:val="22"/>
              </w:rPr>
              <w:lastRenderedPageBreak/>
              <w:t>1.pants</w:t>
            </w:r>
          </w:p>
        </w:tc>
        <w:tc>
          <w:tcPr>
            <w:tcW w:w="935" w:type="pct"/>
            <w:gridSpan w:val="3"/>
          </w:tcPr>
          <w:p w:rsidR="00CC49E1" w:rsidRPr="001576F6" w:rsidRDefault="00CC49E1" w:rsidP="00337BC9">
            <w:pPr>
              <w:jc w:val="both"/>
            </w:pPr>
            <w:r w:rsidRPr="001576F6">
              <w:rPr>
                <w:sz w:val="22"/>
                <w:szCs w:val="22"/>
              </w:rPr>
              <w:t>Nav jāpārņem</w:t>
            </w:r>
          </w:p>
        </w:tc>
        <w:tc>
          <w:tcPr>
            <w:tcW w:w="842" w:type="pct"/>
            <w:gridSpan w:val="3"/>
          </w:tcPr>
          <w:p w:rsidR="00CC49E1" w:rsidRPr="001576F6" w:rsidRDefault="00CC49E1" w:rsidP="009B060D">
            <w:pPr>
              <w:spacing w:before="100" w:beforeAutospacing="1" w:after="100" w:afterAutospacing="1"/>
            </w:pPr>
            <w:r w:rsidRPr="001576F6">
              <w:rPr>
                <w:sz w:val="22"/>
                <w:szCs w:val="22"/>
              </w:rPr>
              <w:t>Atbilst pilnībā</w:t>
            </w:r>
          </w:p>
        </w:tc>
        <w:tc>
          <w:tcPr>
            <w:tcW w:w="1384" w:type="pct"/>
            <w:gridSpan w:val="2"/>
          </w:tcPr>
          <w:p w:rsidR="00CC49E1" w:rsidRPr="001576F6" w:rsidRDefault="00CC49E1" w:rsidP="00870320">
            <w:pPr>
              <w:spacing w:before="100" w:beforeAutospacing="1" w:after="100" w:afterAutospacing="1" w:line="360" w:lineRule="auto"/>
            </w:pPr>
            <w:r w:rsidRPr="001576F6">
              <w:rPr>
                <w:sz w:val="22"/>
                <w:szCs w:val="22"/>
              </w:rPr>
              <w:t>Neparedz stingrākas prasības</w:t>
            </w:r>
          </w:p>
        </w:tc>
      </w:tr>
      <w:tr w:rsidR="00CC49E1" w:rsidRPr="00586C71" w:rsidTr="0060166F">
        <w:trPr>
          <w:trHeight w:val="420"/>
          <w:tblCellSpacing w:w="15" w:type="dxa"/>
          <w:jc w:val="center"/>
        </w:trPr>
        <w:tc>
          <w:tcPr>
            <w:tcW w:w="375" w:type="pct"/>
            <w:vMerge w:val="restart"/>
          </w:tcPr>
          <w:p w:rsidR="00CC49E1" w:rsidRPr="001576F6" w:rsidRDefault="00CC49E1" w:rsidP="00337BC9">
            <w:pPr>
              <w:jc w:val="both"/>
            </w:pPr>
            <w:r w:rsidRPr="00156303">
              <w:rPr>
                <w:sz w:val="22"/>
                <w:szCs w:val="22"/>
              </w:rPr>
              <w:t>2.</w:t>
            </w:r>
          </w:p>
          <w:p w:rsidR="00CC49E1" w:rsidRPr="001576F6" w:rsidRDefault="00CC49E1" w:rsidP="00337BC9">
            <w:pPr>
              <w:jc w:val="both"/>
            </w:pPr>
            <w:r w:rsidRPr="00156303">
              <w:rPr>
                <w:sz w:val="22"/>
                <w:szCs w:val="22"/>
              </w:rPr>
              <w:t>pants</w:t>
            </w:r>
          </w:p>
        </w:tc>
        <w:tc>
          <w:tcPr>
            <w:tcW w:w="1367" w:type="pct"/>
            <w:gridSpan w:val="4"/>
          </w:tcPr>
          <w:p w:rsidR="00CC49E1" w:rsidRPr="001576F6" w:rsidRDefault="00CC49E1" w:rsidP="00337BC9">
            <w:pPr>
              <w:jc w:val="both"/>
            </w:pPr>
            <w:r w:rsidRPr="001576F6">
              <w:rPr>
                <w:sz w:val="22"/>
                <w:szCs w:val="22"/>
              </w:rPr>
              <w:t>a) apakšpunkts</w:t>
            </w:r>
          </w:p>
        </w:tc>
        <w:tc>
          <w:tcPr>
            <w:tcW w:w="935" w:type="pct"/>
            <w:gridSpan w:val="3"/>
          </w:tcPr>
          <w:p w:rsidR="00CC49E1" w:rsidRPr="001576F6" w:rsidRDefault="00CC49E1" w:rsidP="00D41950">
            <w:pPr>
              <w:jc w:val="both"/>
            </w:pPr>
            <w:r w:rsidRPr="001576F6">
              <w:rPr>
                <w:sz w:val="22"/>
                <w:szCs w:val="22"/>
              </w:rPr>
              <w:t>Likumprojekta 6.panta otrā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b) apakšpunkts</w:t>
            </w:r>
          </w:p>
        </w:tc>
        <w:tc>
          <w:tcPr>
            <w:tcW w:w="935" w:type="pct"/>
            <w:gridSpan w:val="3"/>
          </w:tcPr>
          <w:p w:rsidR="00CC49E1" w:rsidRPr="001576F6" w:rsidRDefault="00CC49E1" w:rsidP="00D41950">
            <w:pPr>
              <w:jc w:val="both"/>
            </w:pPr>
            <w:r w:rsidRPr="001576F6">
              <w:rPr>
                <w:sz w:val="22"/>
                <w:szCs w:val="22"/>
              </w:rPr>
              <w:t>Likumprojekta 1.panta 8.punkts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c) apakšpunkts</w:t>
            </w:r>
          </w:p>
        </w:tc>
        <w:tc>
          <w:tcPr>
            <w:tcW w:w="935" w:type="pct"/>
            <w:gridSpan w:val="3"/>
          </w:tcPr>
          <w:p w:rsidR="00CC49E1" w:rsidRPr="001576F6" w:rsidRDefault="00CC49E1" w:rsidP="00D41950">
            <w:pPr>
              <w:jc w:val="both"/>
            </w:pPr>
            <w:r w:rsidRPr="001576F6">
              <w:rPr>
                <w:sz w:val="22"/>
                <w:szCs w:val="22"/>
              </w:rPr>
              <w:t>Likumprojekta 1.panta 4.punkts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065B6">
            <w:r w:rsidRPr="001576F6">
              <w:rPr>
                <w:sz w:val="22"/>
                <w:szCs w:val="22"/>
              </w:rPr>
              <w:t>c) apakšpunkts 1.ievilkums</w:t>
            </w:r>
          </w:p>
        </w:tc>
        <w:tc>
          <w:tcPr>
            <w:tcW w:w="935" w:type="pct"/>
            <w:gridSpan w:val="3"/>
          </w:tcPr>
          <w:p w:rsidR="00CC49E1" w:rsidRPr="001576F6" w:rsidRDefault="00CC49E1" w:rsidP="00D41950">
            <w:pPr>
              <w:jc w:val="both"/>
            </w:pPr>
            <w:r w:rsidRPr="001576F6">
              <w:rPr>
                <w:sz w:val="22"/>
                <w:szCs w:val="22"/>
              </w:rPr>
              <w:t>Likumprojekta 1.panta 4.punkts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065B6">
            <w:r w:rsidRPr="001576F6">
              <w:rPr>
                <w:sz w:val="22"/>
                <w:szCs w:val="22"/>
              </w:rPr>
              <w:t>c) apakšpunkts 2.ievilkums</w:t>
            </w:r>
          </w:p>
        </w:tc>
        <w:tc>
          <w:tcPr>
            <w:tcW w:w="935" w:type="pct"/>
            <w:gridSpan w:val="3"/>
          </w:tcPr>
          <w:p w:rsidR="00CC49E1" w:rsidRPr="001576F6" w:rsidRDefault="00CC49E1" w:rsidP="00D41950">
            <w:pPr>
              <w:jc w:val="both"/>
            </w:pPr>
            <w:r w:rsidRPr="001576F6">
              <w:rPr>
                <w:sz w:val="22"/>
                <w:szCs w:val="22"/>
              </w:rPr>
              <w:t>Likumprojekta 1.panta 4.punkts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065B6">
            <w:r w:rsidRPr="001576F6">
              <w:rPr>
                <w:sz w:val="22"/>
                <w:szCs w:val="22"/>
              </w:rPr>
              <w:t>c) apakšpunkts 3.ievilkums</w:t>
            </w:r>
          </w:p>
        </w:tc>
        <w:tc>
          <w:tcPr>
            <w:tcW w:w="935" w:type="pct"/>
            <w:gridSpan w:val="3"/>
          </w:tcPr>
          <w:p w:rsidR="00CC49E1" w:rsidRPr="001576F6" w:rsidRDefault="00CC49E1" w:rsidP="00D41950">
            <w:pPr>
              <w:jc w:val="both"/>
            </w:pPr>
            <w:r w:rsidRPr="001576F6">
              <w:rPr>
                <w:sz w:val="22"/>
                <w:szCs w:val="22"/>
              </w:rPr>
              <w:t>Likumprojekta 1.panta 4.punkts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676"/>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d) apakšpunkts</w:t>
            </w:r>
          </w:p>
        </w:tc>
        <w:tc>
          <w:tcPr>
            <w:tcW w:w="935" w:type="pct"/>
            <w:gridSpan w:val="3"/>
          </w:tcPr>
          <w:p w:rsidR="00CC49E1" w:rsidRPr="001576F6" w:rsidRDefault="00CC49E1" w:rsidP="003065B6">
            <w:r w:rsidRPr="001576F6">
              <w:rPr>
                <w:sz w:val="22"/>
                <w:szCs w:val="22"/>
              </w:rPr>
              <w:t>Bērnu tiesību aizsardzības likuma 3.pants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e) apakšpunkts</w:t>
            </w:r>
          </w:p>
        </w:tc>
        <w:tc>
          <w:tcPr>
            <w:tcW w:w="935" w:type="pct"/>
            <w:gridSpan w:val="3"/>
          </w:tcPr>
          <w:p w:rsidR="00CC49E1" w:rsidRPr="001576F6" w:rsidRDefault="00CC49E1" w:rsidP="00D41950">
            <w:pPr>
              <w:jc w:val="both"/>
            </w:pPr>
            <w:r w:rsidRPr="001576F6">
              <w:rPr>
                <w:sz w:val="22"/>
                <w:szCs w:val="22"/>
              </w:rPr>
              <w:t>Likumprojekta 1.panta 6.punkts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f) apakšpunkts</w:t>
            </w:r>
          </w:p>
        </w:tc>
        <w:tc>
          <w:tcPr>
            <w:tcW w:w="935" w:type="pct"/>
            <w:gridSpan w:val="3"/>
          </w:tcPr>
          <w:p w:rsidR="00CC49E1" w:rsidRPr="001576F6" w:rsidRDefault="00CC49E1" w:rsidP="00337BC9">
            <w:pPr>
              <w:jc w:val="both"/>
            </w:pPr>
            <w:r w:rsidRPr="001576F6">
              <w:rPr>
                <w:sz w:val="22"/>
                <w:szCs w:val="22"/>
              </w:rPr>
              <w:t>Informāciju par tiesību normā paredzēto rīcības brīvības izmantošanu skatīt tabulas nobeigumā sadaļā „Cita informācija”</w:t>
            </w:r>
          </w:p>
        </w:tc>
        <w:tc>
          <w:tcPr>
            <w:tcW w:w="842" w:type="pct"/>
            <w:gridSpan w:val="3"/>
          </w:tcPr>
          <w:p w:rsidR="00CC49E1" w:rsidRPr="001576F6" w:rsidRDefault="00CC49E1"/>
        </w:tc>
        <w:tc>
          <w:tcPr>
            <w:tcW w:w="1384" w:type="pct"/>
            <w:gridSpan w:val="2"/>
          </w:tcPr>
          <w:p w:rsidR="00CC49E1" w:rsidRPr="001576F6" w:rsidRDefault="00CC49E1"/>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g) apakšpunkts</w:t>
            </w:r>
          </w:p>
        </w:tc>
        <w:tc>
          <w:tcPr>
            <w:tcW w:w="935" w:type="pct"/>
            <w:gridSpan w:val="3"/>
          </w:tcPr>
          <w:p w:rsidR="00CC49E1" w:rsidRPr="001576F6" w:rsidRDefault="00CC49E1" w:rsidP="00FE6288">
            <w:pPr>
              <w:jc w:val="both"/>
            </w:pPr>
            <w:r w:rsidRPr="001576F6">
              <w:rPr>
                <w:sz w:val="22"/>
                <w:szCs w:val="22"/>
              </w:rPr>
              <w:t>Likumprojekta 1.panta 14.punkts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h) apakšpunkts</w:t>
            </w:r>
          </w:p>
        </w:tc>
        <w:tc>
          <w:tcPr>
            <w:tcW w:w="935" w:type="pct"/>
            <w:gridSpan w:val="3"/>
          </w:tcPr>
          <w:p w:rsidR="00CC49E1" w:rsidRPr="001576F6" w:rsidRDefault="00CC49E1" w:rsidP="00E665D7">
            <w:pPr>
              <w:jc w:val="both"/>
            </w:pPr>
            <w:r w:rsidRPr="001576F6">
              <w:rPr>
                <w:sz w:val="22"/>
                <w:szCs w:val="22"/>
              </w:rPr>
              <w:t>Likumprojekta 22.panta trešā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i) apakšpunkts</w:t>
            </w:r>
          </w:p>
        </w:tc>
        <w:tc>
          <w:tcPr>
            <w:tcW w:w="935" w:type="pct"/>
            <w:gridSpan w:val="3"/>
          </w:tcPr>
          <w:p w:rsidR="00CC49E1" w:rsidRPr="001576F6" w:rsidRDefault="00CC49E1" w:rsidP="00F61632">
            <w:r w:rsidRPr="001576F6">
              <w:rPr>
                <w:sz w:val="22"/>
                <w:szCs w:val="22"/>
              </w:rPr>
              <w:t>Likumprojekta 9.panta otrā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j) apakšpunkts</w:t>
            </w:r>
          </w:p>
        </w:tc>
        <w:tc>
          <w:tcPr>
            <w:tcW w:w="935" w:type="pct"/>
            <w:gridSpan w:val="3"/>
          </w:tcPr>
          <w:p w:rsidR="00CC49E1" w:rsidRPr="001576F6" w:rsidRDefault="00CC49E1" w:rsidP="00F61632">
            <w:r w:rsidRPr="001576F6">
              <w:rPr>
                <w:sz w:val="22"/>
                <w:szCs w:val="22"/>
              </w:rPr>
              <w:t>Likumprojekta 6.panta sestā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k) apakšpunkts</w:t>
            </w:r>
          </w:p>
        </w:tc>
        <w:tc>
          <w:tcPr>
            <w:tcW w:w="935" w:type="pct"/>
            <w:gridSpan w:val="3"/>
          </w:tcPr>
          <w:p w:rsidR="00CC49E1" w:rsidRPr="001576F6" w:rsidRDefault="00CC49E1" w:rsidP="00FE6288">
            <w:pPr>
              <w:jc w:val="both"/>
            </w:pPr>
            <w:r w:rsidRPr="001576F6">
              <w:rPr>
                <w:sz w:val="22"/>
                <w:szCs w:val="22"/>
              </w:rPr>
              <w:t>Likumprojekta 1.panta 10.punkts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val="restart"/>
          </w:tcPr>
          <w:p w:rsidR="00CC49E1" w:rsidRPr="001576F6" w:rsidRDefault="00CC49E1" w:rsidP="00337BC9">
            <w:pPr>
              <w:jc w:val="both"/>
            </w:pPr>
            <w:r w:rsidRPr="00156303">
              <w:rPr>
                <w:sz w:val="22"/>
                <w:szCs w:val="22"/>
              </w:rPr>
              <w:t>3.</w:t>
            </w:r>
          </w:p>
          <w:p w:rsidR="00CC49E1" w:rsidRPr="001576F6" w:rsidRDefault="00CC49E1" w:rsidP="00337BC9">
            <w:pPr>
              <w:jc w:val="both"/>
            </w:pPr>
            <w:r w:rsidRPr="00156303">
              <w:rPr>
                <w:sz w:val="22"/>
                <w:szCs w:val="22"/>
              </w:rPr>
              <w:t>pants</w:t>
            </w:r>
          </w:p>
        </w:tc>
        <w:tc>
          <w:tcPr>
            <w:tcW w:w="1367" w:type="pct"/>
            <w:gridSpan w:val="4"/>
          </w:tcPr>
          <w:p w:rsidR="00CC49E1" w:rsidRPr="001576F6" w:rsidRDefault="00CC49E1" w:rsidP="00A70F4B">
            <w:pPr>
              <w:jc w:val="both"/>
            </w:pPr>
            <w:r w:rsidRPr="001576F6">
              <w:rPr>
                <w:sz w:val="22"/>
                <w:szCs w:val="22"/>
              </w:rPr>
              <w:t>1.punkts</w:t>
            </w:r>
          </w:p>
        </w:tc>
        <w:tc>
          <w:tcPr>
            <w:tcW w:w="935" w:type="pct"/>
            <w:gridSpan w:val="3"/>
          </w:tcPr>
          <w:p w:rsidR="00CC49E1" w:rsidRPr="001576F6" w:rsidRDefault="00CC49E1" w:rsidP="00F61632">
            <w:r w:rsidRPr="001576F6">
              <w:rPr>
                <w:sz w:val="22"/>
                <w:szCs w:val="22"/>
              </w:rPr>
              <w:t>Likumprojekta 1.panta 11.punkts, 2.pants, 6.panta pirmā, otrā un ceturtā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2.punkts</w:t>
            </w:r>
          </w:p>
        </w:tc>
        <w:tc>
          <w:tcPr>
            <w:tcW w:w="935" w:type="pct"/>
            <w:gridSpan w:val="3"/>
          </w:tcPr>
          <w:p w:rsidR="00CC49E1" w:rsidRPr="001576F6" w:rsidRDefault="00CC49E1" w:rsidP="00F61632">
            <w:r w:rsidRPr="001576F6">
              <w:rPr>
                <w:sz w:val="22"/>
                <w:szCs w:val="22"/>
              </w:rPr>
              <w:t>Likumprojekta 6.panta pirmā un otrā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3.punkts</w:t>
            </w:r>
          </w:p>
        </w:tc>
        <w:tc>
          <w:tcPr>
            <w:tcW w:w="935" w:type="pct"/>
            <w:gridSpan w:val="3"/>
          </w:tcPr>
          <w:p w:rsidR="00CC49E1" w:rsidRPr="001576F6" w:rsidRDefault="00CC49E1" w:rsidP="0014330C">
            <w:pPr>
              <w:jc w:val="both"/>
            </w:pPr>
            <w:r w:rsidRPr="001576F6">
              <w:rPr>
                <w:sz w:val="22"/>
                <w:szCs w:val="22"/>
              </w:rPr>
              <w:t xml:space="preserve">Likumprojekta </w:t>
            </w:r>
          </w:p>
          <w:p w:rsidR="00CC49E1" w:rsidRPr="001576F6" w:rsidRDefault="00CC49E1" w:rsidP="0014330C">
            <w:pPr>
              <w:jc w:val="both"/>
            </w:pPr>
            <w:r w:rsidRPr="001576F6">
              <w:rPr>
                <w:sz w:val="22"/>
                <w:szCs w:val="22"/>
              </w:rPr>
              <w:t xml:space="preserve">XI nodaļa </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4.punkts</w:t>
            </w:r>
          </w:p>
        </w:tc>
        <w:tc>
          <w:tcPr>
            <w:tcW w:w="935" w:type="pct"/>
            <w:gridSpan w:val="3"/>
          </w:tcPr>
          <w:p w:rsidR="00CC49E1" w:rsidRPr="001576F6" w:rsidRDefault="00CC49E1" w:rsidP="008113D8">
            <w:r w:rsidRPr="001576F6">
              <w:rPr>
                <w:sz w:val="22"/>
                <w:szCs w:val="22"/>
              </w:rPr>
              <w:t>Inf. tab.nobeig.</w:t>
            </w:r>
          </w:p>
        </w:tc>
        <w:tc>
          <w:tcPr>
            <w:tcW w:w="842" w:type="pct"/>
            <w:gridSpan w:val="3"/>
          </w:tcPr>
          <w:p w:rsidR="00CC49E1" w:rsidRPr="001576F6" w:rsidRDefault="00CC49E1" w:rsidP="009B060D">
            <w:pPr>
              <w:spacing w:before="100" w:beforeAutospacing="1" w:after="100" w:afterAutospacing="1"/>
              <w:jc w:val="both"/>
            </w:pPr>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1758" w:type="pct"/>
            <w:gridSpan w:val="5"/>
          </w:tcPr>
          <w:p w:rsidR="00CC49E1" w:rsidRPr="001576F6" w:rsidRDefault="00CC49E1" w:rsidP="00337BC9">
            <w:pPr>
              <w:jc w:val="both"/>
            </w:pPr>
            <w:r w:rsidRPr="00156303">
              <w:rPr>
                <w:sz w:val="22"/>
                <w:szCs w:val="22"/>
              </w:rPr>
              <w:t>4.pants</w:t>
            </w:r>
          </w:p>
        </w:tc>
        <w:tc>
          <w:tcPr>
            <w:tcW w:w="935" w:type="pct"/>
            <w:gridSpan w:val="3"/>
          </w:tcPr>
          <w:p w:rsidR="00CC49E1" w:rsidRPr="001576F6" w:rsidRDefault="00CC49E1" w:rsidP="009B060D">
            <w:r w:rsidRPr="001576F6">
              <w:rPr>
                <w:sz w:val="22"/>
                <w:szCs w:val="22"/>
              </w:rPr>
              <w:t>Inf. tab. nobeig.</w:t>
            </w:r>
          </w:p>
        </w:tc>
        <w:tc>
          <w:tcPr>
            <w:tcW w:w="842" w:type="pct"/>
            <w:gridSpan w:val="3"/>
          </w:tcPr>
          <w:p w:rsidR="00CC49E1" w:rsidRPr="001576F6" w:rsidRDefault="00CC49E1" w:rsidP="009B060D">
            <w:pPr>
              <w:spacing w:before="100" w:beforeAutospacing="1" w:after="100" w:afterAutospacing="1"/>
              <w:jc w:val="both"/>
            </w:pPr>
            <w:r w:rsidRPr="001576F6">
              <w:rPr>
                <w:sz w:val="22"/>
                <w:szCs w:val="22"/>
              </w:rPr>
              <w:t>Atbilst pilnībā</w:t>
            </w:r>
          </w:p>
        </w:tc>
        <w:tc>
          <w:tcPr>
            <w:tcW w:w="1384" w:type="pct"/>
            <w:gridSpan w:val="2"/>
          </w:tcPr>
          <w:p w:rsidR="00CC49E1" w:rsidRPr="001576F6" w:rsidRDefault="00CC49E1" w:rsidP="00870320">
            <w:pPr>
              <w:spacing w:before="100" w:beforeAutospacing="1" w:after="100" w:afterAutospacing="1" w:line="360" w:lineRule="auto"/>
            </w:pPr>
            <w:r w:rsidRPr="001576F6">
              <w:rPr>
                <w:sz w:val="22"/>
                <w:szCs w:val="22"/>
              </w:rPr>
              <w:t>Neparedz stingrākas prasības</w:t>
            </w:r>
          </w:p>
        </w:tc>
      </w:tr>
      <w:tr w:rsidR="00CC49E1" w:rsidRPr="00586C71" w:rsidTr="0060166F">
        <w:trPr>
          <w:trHeight w:val="420"/>
          <w:tblCellSpacing w:w="15" w:type="dxa"/>
          <w:jc w:val="center"/>
        </w:trPr>
        <w:tc>
          <w:tcPr>
            <w:tcW w:w="375" w:type="pct"/>
            <w:vMerge w:val="restart"/>
          </w:tcPr>
          <w:p w:rsidR="00CC49E1" w:rsidRPr="001576F6" w:rsidRDefault="00CC49E1" w:rsidP="00337BC9">
            <w:pPr>
              <w:jc w:val="both"/>
            </w:pPr>
            <w:r w:rsidRPr="00156303">
              <w:rPr>
                <w:sz w:val="22"/>
                <w:szCs w:val="22"/>
              </w:rPr>
              <w:t>5.</w:t>
            </w:r>
          </w:p>
          <w:p w:rsidR="00CC49E1" w:rsidRPr="001576F6" w:rsidRDefault="00CC49E1" w:rsidP="00337BC9">
            <w:pPr>
              <w:jc w:val="both"/>
            </w:pPr>
            <w:r w:rsidRPr="00156303">
              <w:rPr>
                <w:sz w:val="22"/>
                <w:szCs w:val="22"/>
              </w:rPr>
              <w:t>pants</w:t>
            </w:r>
          </w:p>
        </w:tc>
        <w:tc>
          <w:tcPr>
            <w:tcW w:w="1367" w:type="pct"/>
            <w:gridSpan w:val="4"/>
          </w:tcPr>
          <w:p w:rsidR="00CC49E1" w:rsidRPr="001576F6" w:rsidRDefault="00CC49E1" w:rsidP="00A70F4B">
            <w:pPr>
              <w:jc w:val="both"/>
            </w:pPr>
            <w:r w:rsidRPr="001576F6">
              <w:rPr>
                <w:sz w:val="22"/>
                <w:szCs w:val="22"/>
              </w:rPr>
              <w:t>1.punkta 1.ievilkums</w:t>
            </w:r>
          </w:p>
        </w:tc>
        <w:tc>
          <w:tcPr>
            <w:tcW w:w="935" w:type="pct"/>
            <w:gridSpan w:val="3"/>
          </w:tcPr>
          <w:p w:rsidR="00CC49E1" w:rsidRPr="001576F6" w:rsidRDefault="00CC49E1" w:rsidP="00F61632">
            <w:r w:rsidRPr="001576F6">
              <w:rPr>
                <w:sz w:val="22"/>
                <w:szCs w:val="22"/>
              </w:rPr>
              <w:t>Likumprojekta 7.panta ceturtā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1.punkta 2.ievilkums</w:t>
            </w:r>
          </w:p>
        </w:tc>
        <w:tc>
          <w:tcPr>
            <w:tcW w:w="935" w:type="pct"/>
            <w:gridSpan w:val="3"/>
          </w:tcPr>
          <w:p w:rsidR="00CC49E1" w:rsidRPr="001576F6" w:rsidRDefault="00CC49E1" w:rsidP="00F61632">
            <w:r w:rsidRPr="001576F6">
              <w:rPr>
                <w:sz w:val="22"/>
                <w:szCs w:val="22"/>
              </w:rPr>
              <w:t>Likumprojekta 7.panta ceturtā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2.punkts</w:t>
            </w:r>
          </w:p>
        </w:tc>
        <w:tc>
          <w:tcPr>
            <w:tcW w:w="935" w:type="pct"/>
            <w:gridSpan w:val="3"/>
          </w:tcPr>
          <w:p w:rsidR="00CC49E1" w:rsidRPr="001576F6" w:rsidRDefault="00CC49E1" w:rsidP="00F61632">
            <w:r w:rsidRPr="001576F6">
              <w:rPr>
                <w:sz w:val="22"/>
                <w:szCs w:val="22"/>
              </w:rPr>
              <w:t>Likumprojekta 7.panta ceturtā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val="restart"/>
          </w:tcPr>
          <w:p w:rsidR="00CC49E1" w:rsidRPr="001576F6" w:rsidRDefault="00CC49E1" w:rsidP="00337BC9">
            <w:pPr>
              <w:jc w:val="both"/>
            </w:pPr>
            <w:r w:rsidRPr="00156303">
              <w:rPr>
                <w:sz w:val="22"/>
                <w:szCs w:val="22"/>
              </w:rPr>
              <w:t>6.</w:t>
            </w:r>
          </w:p>
          <w:p w:rsidR="00CC49E1" w:rsidRPr="001576F6" w:rsidRDefault="00CC49E1" w:rsidP="00337BC9">
            <w:pPr>
              <w:jc w:val="both"/>
            </w:pPr>
            <w:r w:rsidRPr="00156303">
              <w:rPr>
                <w:sz w:val="22"/>
                <w:szCs w:val="22"/>
              </w:rPr>
              <w:t>pants</w:t>
            </w:r>
          </w:p>
        </w:tc>
        <w:tc>
          <w:tcPr>
            <w:tcW w:w="1367" w:type="pct"/>
            <w:gridSpan w:val="4"/>
          </w:tcPr>
          <w:p w:rsidR="00CC49E1" w:rsidRPr="001576F6" w:rsidRDefault="00CC49E1" w:rsidP="00A70F4B">
            <w:pPr>
              <w:jc w:val="both"/>
            </w:pPr>
            <w:r w:rsidRPr="001576F6">
              <w:rPr>
                <w:sz w:val="22"/>
                <w:szCs w:val="22"/>
              </w:rPr>
              <w:t>1.punkta 1.ievilkums</w:t>
            </w:r>
          </w:p>
        </w:tc>
        <w:tc>
          <w:tcPr>
            <w:tcW w:w="935" w:type="pct"/>
            <w:gridSpan w:val="3"/>
          </w:tcPr>
          <w:p w:rsidR="00CC49E1" w:rsidRPr="001576F6" w:rsidRDefault="00CC49E1" w:rsidP="003065B6">
            <w:pPr>
              <w:jc w:val="both"/>
            </w:pPr>
            <w:r w:rsidRPr="001576F6">
              <w:rPr>
                <w:sz w:val="22"/>
                <w:szCs w:val="22"/>
              </w:rPr>
              <w:t>Likumprojekta 8.panta otrā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1.punkta 2.ievilkums</w:t>
            </w:r>
          </w:p>
        </w:tc>
        <w:tc>
          <w:tcPr>
            <w:tcW w:w="935" w:type="pct"/>
            <w:gridSpan w:val="3"/>
          </w:tcPr>
          <w:p w:rsidR="00CC49E1" w:rsidRPr="001576F6" w:rsidRDefault="00CC49E1" w:rsidP="003065B6">
            <w:r w:rsidRPr="001576F6">
              <w:rPr>
                <w:sz w:val="22"/>
                <w:szCs w:val="22"/>
              </w:rPr>
              <w:t>Likumprojekta 8.panta trešā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2.punkts</w:t>
            </w:r>
          </w:p>
        </w:tc>
        <w:tc>
          <w:tcPr>
            <w:tcW w:w="935" w:type="pct"/>
            <w:gridSpan w:val="3"/>
          </w:tcPr>
          <w:p w:rsidR="00CC49E1" w:rsidRPr="001576F6" w:rsidRDefault="00CC49E1" w:rsidP="00337BC9">
            <w:pPr>
              <w:jc w:val="both"/>
            </w:pPr>
            <w:r w:rsidRPr="001576F6">
              <w:rPr>
                <w:sz w:val="22"/>
                <w:szCs w:val="22"/>
              </w:rPr>
              <w:t>Inf. tab. nobeig.</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3.punkts</w:t>
            </w:r>
          </w:p>
        </w:tc>
        <w:tc>
          <w:tcPr>
            <w:tcW w:w="935" w:type="pct"/>
            <w:gridSpan w:val="3"/>
          </w:tcPr>
          <w:p w:rsidR="00CC49E1" w:rsidRPr="001576F6" w:rsidRDefault="00CC49E1" w:rsidP="003065B6">
            <w:r w:rsidRPr="001576F6">
              <w:rPr>
                <w:sz w:val="22"/>
                <w:szCs w:val="22"/>
              </w:rPr>
              <w:t>Likumprojekta 8.panta trešā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4.punkts</w:t>
            </w:r>
          </w:p>
        </w:tc>
        <w:tc>
          <w:tcPr>
            <w:tcW w:w="935" w:type="pct"/>
            <w:gridSpan w:val="3"/>
          </w:tcPr>
          <w:p w:rsidR="00CC49E1" w:rsidRPr="001576F6" w:rsidRDefault="00CC49E1" w:rsidP="00F61632">
            <w:r w:rsidRPr="001576F6">
              <w:rPr>
                <w:sz w:val="22"/>
                <w:szCs w:val="22"/>
              </w:rPr>
              <w:t>Likumprojekta 1.panta 11.punkts un 8.panta trešā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5.punkts</w:t>
            </w:r>
          </w:p>
        </w:tc>
        <w:tc>
          <w:tcPr>
            <w:tcW w:w="935" w:type="pct"/>
            <w:gridSpan w:val="3"/>
          </w:tcPr>
          <w:p w:rsidR="00CC49E1" w:rsidRPr="001576F6" w:rsidRDefault="00CC49E1" w:rsidP="00337BC9">
            <w:pPr>
              <w:jc w:val="both"/>
            </w:pPr>
            <w:r w:rsidRPr="001576F6">
              <w:rPr>
                <w:sz w:val="22"/>
                <w:szCs w:val="22"/>
              </w:rPr>
              <w:t>Inf. tab. nobeig.</w:t>
            </w:r>
          </w:p>
        </w:tc>
        <w:tc>
          <w:tcPr>
            <w:tcW w:w="842" w:type="pct"/>
            <w:gridSpan w:val="3"/>
          </w:tcPr>
          <w:p w:rsidR="00CC49E1" w:rsidRPr="001576F6" w:rsidRDefault="00CC49E1" w:rsidP="009B060D">
            <w:pPr>
              <w:spacing w:before="100" w:beforeAutospacing="1" w:after="100" w:afterAutospacing="1"/>
              <w:jc w:val="both"/>
            </w:pPr>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6.punkts</w:t>
            </w:r>
          </w:p>
        </w:tc>
        <w:tc>
          <w:tcPr>
            <w:tcW w:w="935" w:type="pct"/>
            <w:gridSpan w:val="3"/>
          </w:tcPr>
          <w:p w:rsidR="00CC49E1" w:rsidRPr="001576F6" w:rsidRDefault="00CC49E1" w:rsidP="003065B6">
            <w:r w:rsidRPr="001576F6">
              <w:rPr>
                <w:sz w:val="22"/>
                <w:szCs w:val="22"/>
              </w:rPr>
              <w:t>Likumprojekta 8.panta otrā daļa</w:t>
            </w:r>
          </w:p>
        </w:tc>
        <w:tc>
          <w:tcPr>
            <w:tcW w:w="842" w:type="pct"/>
            <w:gridSpan w:val="3"/>
          </w:tcPr>
          <w:p w:rsidR="00CC49E1" w:rsidRPr="001576F6" w:rsidRDefault="00CC49E1" w:rsidP="009B060D">
            <w:pPr>
              <w:spacing w:before="100" w:beforeAutospacing="1" w:after="100" w:afterAutospacing="1"/>
              <w:jc w:val="both"/>
            </w:pPr>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val="restart"/>
          </w:tcPr>
          <w:p w:rsidR="00CC49E1" w:rsidRPr="001576F6" w:rsidRDefault="00CC49E1" w:rsidP="00337BC9">
            <w:pPr>
              <w:jc w:val="both"/>
            </w:pPr>
            <w:r w:rsidRPr="00156303">
              <w:rPr>
                <w:sz w:val="22"/>
                <w:szCs w:val="22"/>
              </w:rPr>
              <w:t>7.</w:t>
            </w:r>
          </w:p>
          <w:p w:rsidR="00CC49E1" w:rsidRPr="001576F6" w:rsidRDefault="00CC49E1" w:rsidP="00337BC9">
            <w:pPr>
              <w:jc w:val="both"/>
            </w:pPr>
            <w:r w:rsidRPr="00156303">
              <w:rPr>
                <w:sz w:val="22"/>
                <w:szCs w:val="22"/>
              </w:rPr>
              <w:t>pants</w:t>
            </w:r>
          </w:p>
        </w:tc>
        <w:tc>
          <w:tcPr>
            <w:tcW w:w="1367" w:type="pct"/>
            <w:gridSpan w:val="4"/>
          </w:tcPr>
          <w:p w:rsidR="00CC49E1" w:rsidRPr="001576F6" w:rsidRDefault="00CC49E1" w:rsidP="00337BC9">
            <w:pPr>
              <w:jc w:val="both"/>
            </w:pPr>
            <w:r w:rsidRPr="001576F6">
              <w:rPr>
                <w:sz w:val="22"/>
                <w:szCs w:val="22"/>
              </w:rPr>
              <w:t>1.punkts</w:t>
            </w:r>
          </w:p>
        </w:tc>
        <w:tc>
          <w:tcPr>
            <w:tcW w:w="935" w:type="pct"/>
            <w:gridSpan w:val="3"/>
          </w:tcPr>
          <w:p w:rsidR="00CC49E1" w:rsidRPr="001576F6" w:rsidRDefault="00CC49E1" w:rsidP="00337BC9">
            <w:pPr>
              <w:jc w:val="both"/>
            </w:pPr>
            <w:r w:rsidRPr="001576F6">
              <w:rPr>
                <w:sz w:val="22"/>
                <w:szCs w:val="22"/>
              </w:rPr>
              <w:t>Likumprojekta 8.panta trešā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2.punkts</w:t>
            </w:r>
          </w:p>
        </w:tc>
        <w:tc>
          <w:tcPr>
            <w:tcW w:w="935" w:type="pct"/>
            <w:gridSpan w:val="3"/>
          </w:tcPr>
          <w:p w:rsidR="00CC49E1" w:rsidRPr="001576F6" w:rsidRDefault="00CC49E1" w:rsidP="00337BC9">
            <w:pPr>
              <w:jc w:val="both"/>
            </w:pPr>
            <w:r w:rsidRPr="001576F6">
              <w:rPr>
                <w:sz w:val="22"/>
                <w:szCs w:val="22"/>
              </w:rPr>
              <w:t>Inf. tab. nobeig.</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3.punkts</w:t>
            </w:r>
          </w:p>
        </w:tc>
        <w:tc>
          <w:tcPr>
            <w:tcW w:w="935" w:type="pct"/>
            <w:gridSpan w:val="3"/>
          </w:tcPr>
          <w:p w:rsidR="00CC49E1" w:rsidRPr="001576F6" w:rsidRDefault="00CC49E1" w:rsidP="00337BC9">
            <w:pPr>
              <w:jc w:val="both"/>
            </w:pPr>
            <w:r w:rsidRPr="001576F6">
              <w:rPr>
                <w:sz w:val="22"/>
                <w:szCs w:val="22"/>
              </w:rPr>
              <w:t>Inf. tab. nobeig.</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4.punkts 1.ievilkums</w:t>
            </w:r>
          </w:p>
        </w:tc>
        <w:tc>
          <w:tcPr>
            <w:tcW w:w="935" w:type="pct"/>
            <w:gridSpan w:val="3"/>
          </w:tcPr>
          <w:p w:rsidR="00CC49E1" w:rsidRPr="001576F6" w:rsidRDefault="00CC49E1" w:rsidP="00337BC9">
            <w:pPr>
              <w:jc w:val="both"/>
            </w:pPr>
            <w:r w:rsidRPr="001576F6">
              <w:rPr>
                <w:sz w:val="22"/>
                <w:szCs w:val="22"/>
              </w:rPr>
              <w:t>Inf. tab. nobeig.</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4.punkts 2.ievilkums</w:t>
            </w:r>
          </w:p>
        </w:tc>
        <w:tc>
          <w:tcPr>
            <w:tcW w:w="935" w:type="pct"/>
            <w:gridSpan w:val="3"/>
          </w:tcPr>
          <w:p w:rsidR="00CC49E1" w:rsidRPr="001576F6" w:rsidRDefault="00CC49E1" w:rsidP="0058667D">
            <w:pPr>
              <w:jc w:val="both"/>
            </w:pPr>
            <w:r w:rsidRPr="001576F6">
              <w:rPr>
                <w:sz w:val="22"/>
                <w:szCs w:val="22"/>
              </w:rPr>
              <w:t>Likumprojekta 9.panta otrā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5.punkts</w:t>
            </w:r>
          </w:p>
        </w:tc>
        <w:tc>
          <w:tcPr>
            <w:tcW w:w="935" w:type="pct"/>
            <w:gridSpan w:val="3"/>
          </w:tcPr>
          <w:p w:rsidR="00CC49E1" w:rsidRPr="001576F6" w:rsidRDefault="00CC49E1" w:rsidP="00F61632">
            <w:pPr>
              <w:jc w:val="both"/>
            </w:pPr>
            <w:r w:rsidRPr="001576F6">
              <w:rPr>
                <w:sz w:val="22"/>
                <w:szCs w:val="22"/>
              </w:rPr>
              <w:t>Likumprojekta 12.panta pirmās daļas 5.punkts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val="restart"/>
          </w:tcPr>
          <w:p w:rsidR="00CC49E1" w:rsidRPr="001576F6" w:rsidRDefault="00CC49E1" w:rsidP="00337BC9">
            <w:pPr>
              <w:jc w:val="both"/>
            </w:pPr>
            <w:r w:rsidRPr="008D3AF0">
              <w:rPr>
                <w:sz w:val="22"/>
                <w:szCs w:val="22"/>
              </w:rPr>
              <w:t>8.</w:t>
            </w:r>
          </w:p>
          <w:p w:rsidR="00CC49E1" w:rsidRPr="001576F6" w:rsidRDefault="00CC49E1" w:rsidP="00337BC9">
            <w:pPr>
              <w:jc w:val="both"/>
            </w:pPr>
            <w:r w:rsidRPr="008D3AF0">
              <w:rPr>
                <w:sz w:val="22"/>
                <w:szCs w:val="22"/>
              </w:rPr>
              <w:t>pants</w:t>
            </w:r>
          </w:p>
        </w:tc>
        <w:tc>
          <w:tcPr>
            <w:tcW w:w="1367" w:type="pct"/>
            <w:gridSpan w:val="4"/>
          </w:tcPr>
          <w:p w:rsidR="00CC49E1" w:rsidRPr="001576F6" w:rsidRDefault="00CC49E1" w:rsidP="00A70F4B">
            <w:pPr>
              <w:jc w:val="both"/>
            </w:pPr>
            <w:r w:rsidRPr="001576F6">
              <w:rPr>
                <w:sz w:val="22"/>
                <w:szCs w:val="22"/>
              </w:rPr>
              <w:t>1.punkts</w:t>
            </w:r>
          </w:p>
        </w:tc>
        <w:tc>
          <w:tcPr>
            <w:tcW w:w="935" w:type="pct"/>
            <w:gridSpan w:val="3"/>
          </w:tcPr>
          <w:p w:rsidR="00CC49E1" w:rsidRPr="001576F6" w:rsidRDefault="00CC49E1" w:rsidP="00230F75">
            <w:pPr>
              <w:jc w:val="both"/>
            </w:pPr>
            <w:r w:rsidRPr="00CD2460">
              <w:rPr>
                <w:bCs/>
                <w:sz w:val="22"/>
                <w:szCs w:val="22"/>
              </w:rPr>
              <w:t xml:space="preserve">Likumprojekta </w:t>
            </w:r>
            <w:r>
              <w:rPr>
                <w:bCs/>
                <w:sz w:val="22"/>
                <w:szCs w:val="22"/>
              </w:rPr>
              <w:t>16</w:t>
            </w:r>
            <w:r w:rsidRPr="00CD2460">
              <w:rPr>
                <w:bCs/>
                <w:sz w:val="22"/>
                <w:szCs w:val="22"/>
              </w:rPr>
              <w:t>.pants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sidP="00827577">
            <w:pPr>
              <w:spacing w:before="100" w:beforeAutospacing="1" w:after="100" w:afterAutospacing="1"/>
            </w:pPr>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2.punkts</w:t>
            </w:r>
          </w:p>
        </w:tc>
        <w:tc>
          <w:tcPr>
            <w:tcW w:w="935" w:type="pct"/>
            <w:gridSpan w:val="3"/>
          </w:tcPr>
          <w:p w:rsidR="00CC49E1" w:rsidRPr="001576F6" w:rsidRDefault="00CC49E1" w:rsidP="00230F75">
            <w:r w:rsidRPr="001576F6">
              <w:rPr>
                <w:sz w:val="22"/>
                <w:szCs w:val="22"/>
              </w:rPr>
              <w:t>Likumprojekta 13.panta pirmās daļas 2.punkts un trešā daļa; 16.pants; 18.panta pirmā, otrā un ceturtā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sidP="00827577">
            <w:pPr>
              <w:spacing w:before="100" w:beforeAutospacing="1" w:after="100" w:afterAutospacing="1"/>
            </w:pPr>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3.punkta 1.ievilkums</w:t>
            </w:r>
          </w:p>
        </w:tc>
        <w:tc>
          <w:tcPr>
            <w:tcW w:w="935" w:type="pct"/>
            <w:gridSpan w:val="3"/>
          </w:tcPr>
          <w:p w:rsidR="00CC49E1" w:rsidRPr="001576F6" w:rsidRDefault="00CC49E1" w:rsidP="00230F75">
            <w:pPr>
              <w:jc w:val="both"/>
            </w:pPr>
            <w:r w:rsidRPr="001576F6">
              <w:rPr>
                <w:sz w:val="22"/>
                <w:szCs w:val="22"/>
              </w:rPr>
              <w:t>Likumprojekta 16.pants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sidP="00827577">
            <w:pPr>
              <w:spacing w:before="100" w:beforeAutospacing="1" w:after="100" w:afterAutospacing="1"/>
            </w:pPr>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 xml:space="preserve">3.punkta </w:t>
            </w:r>
          </w:p>
          <w:p w:rsidR="00CC49E1" w:rsidRPr="001576F6" w:rsidRDefault="00CC49E1" w:rsidP="00A70F4B">
            <w:pPr>
              <w:jc w:val="both"/>
            </w:pPr>
            <w:r w:rsidRPr="001576F6">
              <w:rPr>
                <w:sz w:val="22"/>
                <w:szCs w:val="22"/>
              </w:rPr>
              <w:t>a) apakšpunkts</w:t>
            </w:r>
          </w:p>
        </w:tc>
        <w:tc>
          <w:tcPr>
            <w:tcW w:w="935" w:type="pct"/>
            <w:gridSpan w:val="3"/>
          </w:tcPr>
          <w:p w:rsidR="00CC49E1" w:rsidRPr="001576F6" w:rsidRDefault="00CC49E1" w:rsidP="0024790A">
            <w:pPr>
              <w:jc w:val="both"/>
            </w:pPr>
            <w:r w:rsidRPr="001576F6">
              <w:rPr>
                <w:sz w:val="22"/>
                <w:szCs w:val="22"/>
              </w:rPr>
              <w:t>Likumprojekta 16.panta 1.punkts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sidP="00827577">
            <w:pPr>
              <w:spacing w:before="100" w:beforeAutospacing="1" w:after="100" w:afterAutospacing="1"/>
            </w:pPr>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 xml:space="preserve">3.punkta </w:t>
            </w:r>
          </w:p>
          <w:p w:rsidR="00CC49E1" w:rsidRPr="001576F6" w:rsidRDefault="00CC49E1" w:rsidP="00A70F4B">
            <w:pPr>
              <w:jc w:val="both"/>
            </w:pPr>
            <w:r w:rsidRPr="001576F6">
              <w:rPr>
                <w:sz w:val="22"/>
                <w:szCs w:val="22"/>
              </w:rPr>
              <w:t>b) apakšpunkts</w:t>
            </w:r>
          </w:p>
        </w:tc>
        <w:tc>
          <w:tcPr>
            <w:tcW w:w="935" w:type="pct"/>
            <w:gridSpan w:val="3"/>
          </w:tcPr>
          <w:p w:rsidR="00CC49E1" w:rsidRPr="001576F6" w:rsidRDefault="00CC49E1" w:rsidP="0024790A">
            <w:pPr>
              <w:jc w:val="both"/>
            </w:pPr>
            <w:r w:rsidRPr="001576F6">
              <w:rPr>
                <w:sz w:val="22"/>
                <w:szCs w:val="22"/>
              </w:rPr>
              <w:t>Likumprojekta 16.panta 2.punkts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sidP="00827577">
            <w:pPr>
              <w:spacing w:before="100" w:beforeAutospacing="1" w:after="100" w:afterAutospacing="1"/>
            </w:pPr>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 xml:space="preserve">3.punkta </w:t>
            </w:r>
          </w:p>
          <w:p w:rsidR="00CC49E1" w:rsidRPr="001576F6" w:rsidRDefault="00CC49E1" w:rsidP="00A70F4B">
            <w:pPr>
              <w:jc w:val="both"/>
            </w:pPr>
            <w:r w:rsidRPr="001576F6">
              <w:rPr>
                <w:sz w:val="22"/>
                <w:szCs w:val="22"/>
              </w:rPr>
              <w:t>c) apakšpunkts</w:t>
            </w:r>
          </w:p>
        </w:tc>
        <w:tc>
          <w:tcPr>
            <w:tcW w:w="935" w:type="pct"/>
            <w:gridSpan w:val="3"/>
          </w:tcPr>
          <w:p w:rsidR="00CC49E1" w:rsidRPr="001576F6" w:rsidRDefault="00CC49E1" w:rsidP="0024790A">
            <w:pPr>
              <w:jc w:val="both"/>
            </w:pPr>
            <w:r w:rsidRPr="001576F6">
              <w:rPr>
                <w:sz w:val="22"/>
                <w:szCs w:val="22"/>
              </w:rPr>
              <w:t>Likumprojekta 16.panta 3.punkts</w:t>
            </w:r>
          </w:p>
        </w:tc>
        <w:tc>
          <w:tcPr>
            <w:tcW w:w="842" w:type="pct"/>
            <w:gridSpan w:val="3"/>
          </w:tcPr>
          <w:p w:rsidR="00CC49E1" w:rsidRPr="001576F6" w:rsidRDefault="00CC49E1" w:rsidP="00B646B8">
            <w:pPr>
              <w:spacing w:before="100" w:beforeAutospacing="1" w:after="100" w:afterAutospacing="1"/>
            </w:pPr>
            <w:r w:rsidRPr="001576F6">
              <w:rPr>
                <w:sz w:val="22"/>
                <w:szCs w:val="22"/>
              </w:rPr>
              <w:t>Atbilst pilnībā</w:t>
            </w:r>
          </w:p>
        </w:tc>
        <w:tc>
          <w:tcPr>
            <w:tcW w:w="1384" w:type="pct"/>
            <w:gridSpan w:val="2"/>
          </w:tcPr>
          <w:p w:rsidR="00CC49E1" w:rsidRPr="001576F6" w:rsidRDefault="00CC49E1" w:rsidP="00827577">
            <w:pPr>
              <w:spacing w:before="100" w:beforeAutospacing="1" w:after="100" w:afterAutospacing="1"/>
            </w:pPr>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 xml:space="preserve">3.punkta </w:t>
            </w:r>
          </w:p>
          <w:p w:rsidR="00CC49E1" w:rsidRPr="001576F6" w:rsidRDefault="00CC49E1" w:rsidP="00A70F4B">
            <w:pPr>
              <w:jc w:val="both"/>
            </w:pPr>
            <w:r w:rsidRPr="001576F6">
              <w:rPr>
                <w:sz w:val="22"/>
                <w:szCs w:val="22"/>
              </w:rPr>
              <w:t>d) apakšpunkts</w:t>
            </w:r>
          </w:p>
        </w:tc>
        <w:tc>
          <w:tcPr>
            <w:tcW w:w="935" w:type="pct"/>
            <w:gridSpan w:val="3"/>
          </w:tcPr>
          <w:p w:rsidR="00CC49E1" w:rsidRPr="001576F6" w:rsidRDefault="00CC49E1" w:rsidP="0024790A">
            <w:pPr>
              <w:jc w:val="both"/>
            </w:pPr>
            <w:r w:rsidRPr="001576F6">
              <w:rPr>
                <w:sz w:val="22"/>
                <w:szCs w:val="22"/>
              </w:rPr>
              <w:t>Likumprojekta 16.panta 4.punkts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sidP="00827577">
            <w:pPr>
              <w:spacing w:before="100" w:beforeAutospacing="1" w:after="100" w:afterAutospacing="1"/>
            </w:pPr>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 xml:space="preserve">3.punkta </w:t>
            </w:r>
          </w:p>
          <w:p w:rsidR="00CC49E1" w:rsidRPr="001576F6" w:rsidRDefault="00CC49E1" w:rsidP="00A70F4B">
            <w:pPr>
              <w:jc w:val="both"/>
            </w:pPr>
            <w:r w:rsidRPr="001576F6">
              <w:rPr>
                <w:sz w:val="22"/>
                <w:szCs w:val="22"/>
              </w:rPr>
              <w:t>e) apakšpunkts</w:t>
            </w:r>
          </w:p>
        </w:tc>
        <w:tc>
          <w:tcPr>
            <w:tcW w:w="935" w:type="pct"/>
            <w:gridSpan w:val="3"/>
          </w:tcPr>
          <w:p w:rsidR="00CC49E1" w:rsidRPr="001576F6" w:rsidRDefault="00CC49E1" w:rsidP="0024790A">
            <w:pPr>
              <w:jc w:val="both"/>
            </w:pPr>
            <w:r w:rsidRPr="001576F6">
              <w:rPr>
                <w:sz w:val="22"/>
                <w:szCs w:val="22"/>
              </w:rPr>
              <w:t>Likumprojekta 16.panta 5.punkts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sidP="00827577">
            <w:pPr>
              <w:spacing w:before="100" w:beforeAutospacing="1" w:after="100" w:afterAutospacing="1"/>
            </w:pPr>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 xml:space="preserve">3.punkta </w:t>
            </w:r>
          </w:p>
          <w:p w:rsidR="00CC49E1" w:rsidRPr="001576F6" w:rsidRDefault="00CC49E1" w:rsidP="00A70F4B">
            <w:pPr>
              <w:jc w:val="both"/>
            </w:pPr>
            <w:r w:rsidRPr="001576F6">
              <w:rPr>
                <w:sz w:val="22"/>
                <w:szCs w:val="22"/>
              </w:rPr>
              <w:t>f) apakšpunkts</w:t>
            </w:r>
          </w:p>
        </w:tc>
        <w:tc>
          <w:tcPr>
            <w:tcW w:w="935" w:type="pct"/>
            <w:gridSpan w:val="3"/>
          </w:tcPr>
          <w:p w:rsidR="00CC49E1" w:rsidRPr="001576F6" w:rsidRDefault="00CC49E1" w:rsidP="0024790A">
            <w:pPr>
              <w:jc w:val="both"/>
            </w:pPr>
            <w:r w:rsidRPr="001576F6">
              <w:rPr>
                <w:sz w:val="22"/>
                <w:szCs w:val="22"/>
              </w:rPr>
              <w:t>Likumprojekta 16.panta 6.punkts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sidP="00827577">
            <w:pPr>
              <w:spacing w:before="100" w:beforeAutospacing="1" w:after="100" w:afterAutospacing="1"/>
            </w:pPr>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 xml:space="preserve">3.punkta </w:t>
            </w:r>
          </w:p>
          <w:p w:rsidR="00CC49E1" w:rsidRPr="001576F6" w:rsidRDefault="00CC49E1" w:rsidP="00A70F4B">
            <w:pPr>
              <w:jc w:val="both"/>
            </w:pPr>
            <w:r w:rsidRPr="001576F6">
              <w:rPr>
                <w:sz w:val="22"/>
                <w:szCs w:val="22"/>
              </w:rPr>
              <w:t>2.ievilkums</w:t>
            </w:r>
          </w:p>
        </w:tc>
        <w:tc>
          <w:tcPr>
            <w:tcW w:w="935" w:type="pct"/>
            <w:gridSpan w:val="3"/>
          </w:tcPr>
          <w:p w:rsidR="00CC49E1" w:rsidRPr="001576F6" w:rsidRDefault="00CC49E1" w:rsidP="00337BC9">
            <w:pPr>
              <w:jc w:val="both"/>
            </w:pPr>
            <w:r w:rsidRPr="001576F6">
              <w:rPr>
                <w:sz w:val="22"/>
                <w:szCs w:val="22"/>
              </w:rPr>
              <w:t>Likumprojekta 13.panta otrā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sidP="00827577">
            <w:pPr>
              <w:spacing w:before="100" w:beforeAutospacing="1" w:after="100" w:afterAutospacing="1"/>
            </w:pPr>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4.punkts</w:t>
            </w:r>
          </w:p>
        </w:tc>
        <w:tc>
          <w:tcPr>
            <w:tcW w:w="935" w:type="pct"/>
            <w:gridSpan w:val="3"/>
          </w:tcPr>
          <w:p w:rsidR="00CC49E1" w:rsidRPr="001576F6" w:rsidRDefault="00CC49E1" w:rsidP="00337BC9">
            <w:pPr>
              <w:jc w:val="both"/>
            </w:pPr>
            <w:r w:rsidRPr="001576F6">
              <w:rPr>
                <w:bCs/>
                <w:sz w:val="22"/>
                <w:szCs w:val="22"/>
              </w:rPr>
              <w:t>Likumprojekta 13.panta pirmās daļas 1.punkts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sidP="00827577">
            <w:pPr>
              <w:spacing w:before="100" w:beforeAutospacing="1" w:after="100" w:afterAutospacing="1"/>
            </w:pPr>
            <w:r w:rsidRPr="001576F6">
              <w:rPr>
                <w:sz w:val="22"/>
                <w:szCs w:val="22"/>
              </w:rPr>
              <w:t>Neparedz stingrākas prasības.</w:t>
            </w:r>
          </w:p>
        </w:tc>
      </w:tr>
      <w:tr w:rsidR="00CC49E1" w:rsidRPr="00586C71" w:rsidTr="0060166F">
        <w:trPr>
          <w:trHeight w:val="420"/>
          <w:tblCellSpacing w:w="15" w:type="dxa"/>
          <w:jc w:val="center"/>
        </w:trPr>
        <w:tc>
          <w:tcPr>
            <w:tcW w:w="375" w:type="pct"/>
            <w:vMerge w:val="restart"/>
          </w:tcPr>
          <w:p w:rsidR="00CC49E1" w:rsidRPr="001576F6" w:rsidRDefault="00CC49E1" w:rsidP="00337BC9">
            <w:pPr>
              <w:jc w:val="both"/>
            </w:pPr>
            <w:r w:rsidRPr="008D3AF0">
              <w:rPr>
                <w:sz w:val="22"/>
                <w:szCs w:val="22"/>
              </w:rPr>
              <w:t>9.</w:t>
            </w:r>
          </w:p>
          <w:p w:rsidR="00CC49E1" w:rsidRPr="001576F6" w:rsidRDefault="00CC49E1" w:rsidP="00337BC9">
            <w:pPr>
              <w:jc w:val="both"/>
            </w:pPr>
            <w:r w:rsidRPr="008D3AF0">
              <w:rPr>
                <w:sz w:val="22"/>
                <w:szCs w:val="22"/>
              </w:rPr>
              <w:lastRenderedPageBreak/>
              <w:t>pants</w:t>
            </w:r>
          </w:p>
        </w:tc>
        <w:tc>
          <w:tcPr>
            <w:tcW w:w="1367" w:type="pct"/>
            <w:gridSpan w:val="4"/>
          </w:tcPr>
          <w:p w:rsidR="00CC49E1" w:rsidRPr="001576F6" w:rsidRDefault="00CC49E1" w:rsidP="00B646B8">
            <w:pPr>
              <w:jc w:val="both"/>
            </w:pPr>
            <w:r w:rsidRPr="001576F6">
              <w:rPr>
                <w:sz w:val="22"/>
                <w:szCs w:val="22"/>
              </w:rPr>
              <w:lastRenderedPageBreak/>
              <w:t>1.punkts</w:t>
            </w:r>
          </w:p>
        </w:tc>
        <w:tc>
          <w:tcPr>
            <w:tcW w:w="935" w:type="pct"/>
            <w:gridSpan w:val="3"/>
          </w:tcPr>
          <w:p w:rsidR="00CC49E1" w:rsidRPr="001576F6" w:rsidRDefault="00CC49E1" w:rsidP="00CD2460">
            <w:r w:rsidRPr="001576F6">
              <w:rPr>
                <w:sz w:val="22"/>
                <w:szCs w:val="22"/>
              </w:rPr>
              <w:t xml:space="preserve">Likumprojekta </w:t>
            </w:r>
            <w:r w:rsidRPr="001576F6">
              <w:rPr>
                <w:sz w:val="22"/>
                <w:szCs w:val="22"/>
              </w:rPr>
              <w:lastRenderedPageBreak/>
              <w:t>13.panta ceturtā daļa</w:t>
            </w:r>
          </w:p>
        </w:tc>
        <w:tc>
          <w:tcPr>
            <w:tcW w:w="842" w:type="pct"/>
            <w:gridSpan w:val="3"/>
          </w:tcPr>
          <w:p w:rsidR="00CC49E1" w:rsidRPr="001576F6" w:rsidRDefault="00CC49E1">
            <w:r w:rsidRPr="001576F6">
              <w:rPr>
                <w:sz w:val="22"/>
                <w:szCs w:val="22"/>
              </w:rPr>
              <w:lastRenderedPageBreak/>
              <w:t>Atbilst pilnībā</w:t>
            </w:r>
          </w:p>
        </w:tc>
        <w:tc>
          <w:tcPr>
            <w:tcW w:w="1384" w:type="pct"/>
            <w:gridSpan w:val="2"/>
          </w:tcPr>
          <w:p w:rsidR="00CC49E1" w:rsidRPr="001576F6" w:rsidRDefault="00CC49E1" w:rsidP="00827577">
            <w:pPr>
              <w:spacing w:before="100" w:beforeAutospacing="1" w:after="100" w:afterAutospacing="1"/>
            </w:pPr>
            <w:r w:rsidRPr="001576F6">
              <w:rPr>
                <w:sz w:val="22"/>
                <w:szCs w:val="22"/>
              </w:rPr>
              <w:t xml:space="preserve">Neparedz stingrākas </w:t>
            </w:r>
            <w:r w:rsidRPr="001576F6">
              <w:rPr>
                <w:sz w:val="22"/>
                <w:szCs w:val="22"/>
              </w:rPr>
              <w:lastRenderedPageBreak/>
              <w:t>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2.punkts</w:t>
            </w:r>
          </w:p>
        </w:tc>
        <w:tc>
          <w:tcPr>
            <w:tcW w:w="935" w:type="pct"/>
            <w:gridSpan w:val="3"/>
          </w:tcPr>
          <w:p w:rsidR="00CC49E1" w:rsidRPr="001576F6" w:rsidRDefault="00CC49E1" w:rsidP="00230F75">
            <w:r w:rsidRPr="001576F6">
              <w:rPr>
                <w:sz w:val="22"/>
                <w:szCs w:val="22"/>
              </w:rPr>
              <w:t>Likumprojekta 17.panta pirmā daļa; 19.panta pirmā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sidP="00827577">
            <w:pPr>
              <w:spacing w:before="100" w:beforeAutospacing="1" w:after="100" w:afterAutospacing="1"/>
            </w:pPr>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3.punkta 1.ievilkums</w:t>
            </w:r>
          </w:p>
        </w:tc>
        <w:tc>
          <w:tcPr>
            <w:tcW w:w="935" w:type="pct"/>
            <w:gridSpan w:val="3"/>
          </w:tcPr>
          <w:p w:rsidR="00CC49E1" w:rsidRPr="001576F6" w:rsidRDefault="00CC49E1" w:rsidP="00230F75">
            <w:r w:rsidRPr="001576F6">
              <w:rPr>
                <w:sz w:val="22"/>
                <w:szCs w:val="22"/>
              </w:rPr>
              <w:t>Likumprojekta 18.panta pirmā daļa; 20.pants; 21.pants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sidP="00827577">
            <w:pPr>
              <w:spacing w:before="100" w:beforeAutospacing="1" w:after="100" w:afterAutospacing="1"/>
            </w:pPr>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3.punkta 2.ievilkums</w:t>
            </w:r>
          </w:p>
        </w:tc>
        <w:tc>
          <w:tcPr>
            <w:tcW w:w="935" w:type="pct"/>
            <w:gridSpan w:val="3"/>
          </w:tcPr>
          <w:p w:rsidR="00CC49E1" w:rsidRPr="001576F6" w:rsidRDefault="00CC49E1" w:rsidP="00230F75">
            <w:r w:rsidRPr="001576F6">
              <w:rPr>
                <w:sz w:val="22"/>
                <w:szCs w:val="22"/>
              </w:rPr>
              <w:t>Likumprojekta 13.panta ceturtā daļa; 17.panta piektā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sidP="00827577">
            <w:pPr>
              <w:spacing w:before="100" w:beforeAutospacing="1" w:after="100" w:afterAutospacing="1"/>
            </w:pPr>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4.punkts</w:t>
            </w:r>
          </w:p>
        </w:tc>
        <w:tc>
          <w:tcPr>
            <w:tcW w:w="935" w:type="pct"/>
            <w:gridSpan w:val="3"/>
          </w:tcPr>
          <w:p w:rsidR="00CC49E1" w:rsidRPr="001576F6" w:rsidRDefault="00CC49E1" w:rsidP="00192DB7">
            <w:r w:rsidRPr="001576F6">
              <w:rPr>
                <w:sz w:val="22"/>
                <w:szCs w:val="22"/>
              </w:rPr>
              <w:t>Likumprojekta 17.panta ceturtā un piektā daļa; 19.panta otrā daļa; 21.panta ceturtā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sidP="00827577">
            <w:pPr>
              <w:spacing w:before="100" w:beforeAutospacing="1" w:after="100" w:afterAutospacing="1"/>
            </w:pPr>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5.punkts</w:t>
            </w:r>
          </w:p>
        </w:tc>
        <w:tc>
          <w:tcPr>
            <w:tcW w:w="935" w:type="pct"/>
            <w:gridSpan w:val="3"/>
          </w:tcPr>
          <w:p w:rsidR="00CC49E1" w:rsidRPr="001576F6" w:rsidRDefault="00CC49E1" w:rsidP="00192DB7">
            <w:r w:rsidRPr="001576F6">
              <w:rPr>
                <w:sz w:val="22"/>
                <w:szCs w:val="22"/>
              </w:rPr>
              <w:t>Likumprojekta 18.panta pirmā daļa un ceturtās daļas 2.punkts; 20.pants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sidP="00827577">
            <w:pPr>
              <w:spacing w:before="100" w:beforeAutospacing="1" w:after="100" w:afterAutospacing="1"/>
            </w:pPr>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6.punkts</w:t>
            </w:r>
          </w:p>
        </w:tc>
        <w:tc>
          <w:tcPr>
            <w:tcW w:w="935" w:type="pct"/>
            <w:gridSpan w:val="3"/>
          </w:tcPr>
          <w:p w:rsidR="00CC49E1" w:rsidRPr="001576F6" w:rsidRDefault="00CC49E1" w:rsidP="00CD2460">
            <w:r w:rsidRPr="001576F6">
              <w:rPr>
                <w:sz w:val="22"/>
                <w:szCs w:val="22"/>
              </w:rPr>
              <w:t>Likumprojekta 11.panta otrās daļas 5.punkts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 xml:space="preserve">7.punkts </w:t>
            </w:r>
          </w:p>
          <w:p w:rsidR="00CC49E1" w:rsidRPr="001576F6" w:rsidRDefault="00CC49E1" w:rsidP="00A70F4B">
            <w:pPr>
              <w:jc w:val="both"/>
            </w:pPr>
          </w:p>
        </w:tc>
        <w:tc>
          <w:tcPr>
            <w:tcW w:w="935" w:type="pct"/>
            <w:gridSpan w:val="3"/>
          </w:tcPr>
          <w:p w:rsidR="00CC49E1" w:rsidRPr="001576F6" w:rsidRDefault="00CC49E1" w:rsidP="00CD2460">
            <w:r w:rsidRPr="001576F6">
              <w:rPr>
                <w:sz w:val="22"/>
                <w:szCs w:val="22"/>
              </w:rPr>
              <w:t>Likumprojekta 11.panta otrās daļas 5.punkts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8.punkts</w:t>
            </w:r>
          </w:p>
        </w:tc>
        <w:tc>
          <w:tcPr>
            <w:tcW w:w="935" w:type="pct"/>
            <w:gridSpan w:val="3"/>
          </w:tcPr>
          <w:p w:rsidR="00CC49E1" w:rsidRPr="001576F6" w:rsidRDefault="00CC49E1" w:rsidP="00CD2460">
            <w:r w:rsidRPr="001576F6">
              <w:rPr>
                <w:sz w:val="22"/>
                <w:szCs w:val="22"/>
              </w:rPr>
              <w:t>Inf. tab. nobeig.</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9.punkts</w:t>
            </w:r>
          </w:p>
        </w:tc>
        <w:tc>
          <w:tcPr>
            <w:tcW w:w="935" w:type="pct"/>
            <w:gridSpan w:val="3"/>
          </w:tcPr>
          <w:p w:rsidR="00CC49E1" w:rsidRPr="001576F6" w:rsidRDefault="00CC49E1" w:rsidP="00CD2460">
            <w:r w:rsidRPr="001576F6">
              <w:rPr>
                <w:sz w:val="22"/>
                <w:szCs w:val="22"/>
              </w:rPr>
              <w:t>Inf. tab. nobeig.</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10.punkts</w:t>
            </w:r>
          </w:p>
        </w:tc>
        <w:tc>
          <w:tcPr>
            <w:tcW w:w="935" w:type="pct"/>
            <w:gridSpan w:val="3"/>
          </w:tcPr>
          <w:p w:rsidR="00CC49E1" w:rsidRPr="001576F6" w:rsidRDefault="00CC49E1" w:rsidP="00CD2460">
            <w:r w:rsidRPr="001576F6">
              <w:rPr>
                <w:sz w:val="22"/>
                <w:szCs w:val="22"/>
              </w:rPr>
              <w:t>Likumprojekta 11.panta otrās daļas 5.punkts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val="restart"/>
          </w:tcPr>
          <w:p w:rsidR="00CC49E1" w:rsidRPr="001576F6" w:rsidRDefault="00CC49E1" w:rsidP="00337BC9">
            <w:pPr>
              <w:jc w:val="both"/>
            </w:pPr>
            <w:r w:rsidRPr="008D3AF0">
              <w:rPr>
                <w:sz w:val="22"/>
                <w:szCs w:val="22"/>
              </w:rPr>
              <w:t>10.</w:t>
            </w:r>
          </w:p>
          <w:p w:rsidR="00CC49E1" w:rsidRPr="001576F6" w:rsidRDefault="00CC49E1" w:rsidP="00337BC9">
            <w:pPr>
              <w:jc w:val="both"/>
            </w:pPr>
            <w:r w:rsidRPr="008D3AF0">
              <w:rPr>
                <w:sz w:val="22"/>
                <w:szCs w:val="22"/>
              </w:rPr>
              <w:t>pants</w:t>
            </w:r>
          </w:p>
        </w:tc>
        <w:tc>
          <w:tcPr>
            <w:tcW w:w="1367" w:type="pct"/>
            <w:gridSpan w:val="4"/>
          </w:tcPr>
          <w:p w:rsidR="00CC49E1" w:rsidRPr="001576F6" w:rsidRDefault="00CC49E1" w:rsidP="00337BC9">
            <w:pPr>
              <w:jc w:val="both"/>
            </w:pPr>
            <w:r w:rsidRPr="001576F6">
              <w:rPr>
                <w:sz w:val="22"/>
                <w:szCs w:val="22"/>
              </w:rPr>
              <w:t>1.punkta 1.ievilkums</w:t>
            </w:r>
          </w:p>
        </w:tc>
        <w:tc>
          <w:tcPr>
            <w:tcW w:w="935" w:type="pct"/>
            <w:gridSpan w:val="3"/>
          </w:tcPr>
          <w:p w:rsidR="00CC49E1" w:rsidRPr="001576F6" w:rsidRDefault="00CC49E1" w:rsidP="00FB5CC9">
            <w:r w:rsidRPr="001576F6">
              <w:rPr>
                <w:sz w:val="22"/>
                <w:szCs w:val="22"/>
              </w:rPr>
              <w:t>Likumprojekta 22.panta pirmā daļa; 22.panta otrās daļas 2. un 8.punkts</w:t>
            </w:r>
          </w:p>
        </w:tc>
        <w:tc>
          <w:tcPr>
            <w:tcW w:w="842" w:type="pct"/>
            <w:gridSpan w:val="3"/>
          </w:tcPr>
          <w:p w:rsidR="00CC49E1" w:rsidRPr="001576F6" w:rsidRDefault="00CC49E1" w:rsidP="00827577">
            <w:pPr>
              <w:spacing w:before="100" w:beforeAutospacing="1" w:after="100" w:afterAutospacing="1"/>
            </w:pPr>
            <w:r w:rsidRPr="001576F6">
              <w:rPr>
                <w:sz w:val="22"/>
                <w:szCs w:val="22"/>
              </w:rPr>
              <w:t>Atbilst pilnībā</w:t>
            </w:r>
          </w:p>
        </w:tc>
        <w:tc>
          <w:tcPr>
            <w:tcW w:w="1384" w:type="pct"/>
            <w:gridSpan w:val="2"/>
          </w:tcPr>
          <w:p w:rsidR="00CC49E1" w:rsidRPr="001576F6" w:rsidRDefault="00CC49E1" w:rsidP="00827577">
            <w:pPr>
              <w:spacing w:before="100" w:beforeAutospacing="1" w:after="100" w:afterAutospacing="1"/>
            </w:pPr>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1.punkta 2.ievilkums</w:t>
            </w:r>
          </w:p>
        </w:tc>
        <w:tc>
          <w:tcPr>
            <w:tcW w:w="935" w:type="pct"/>
            <w:gridSpan w:val="3"/>
          </w:tcPr>
          <w:p w:rsidR="00CC49E1" w:rsidRPr="001576F6" w:rsidRDefault="00CC49E1" w:rsidP="00375F93">
            <w:r w:rsidRPr="001576F6">
              <w:rPr>
                <w:sz w:val="22"/>
                <w:szCs w:val="22"/>
              </w:rPr>
              <w:t>Likumprojekta 22.panta otrās daļas 2.punkts</w:t>
            </w:r>
          </w:p>
        </w:tc>
        <w:tc>
          <w:tcPr>
            <w:tcW w:w="842" w:type="pct"/>
            <w:gridSpan w:val="3"/>
          </w:tcPr>
          <w:p w:rsidR="00CC49E1" w:rsidRPr="001576F6" w:rsidRDefault="00CC49E1" w:rsidP="00827577">
            <w:pPr>
              <w:spacing w:before="100" w:beforeAutospacing="1" w:after="100" w:afterAutospacing="1"/>
              <w:jc w:val="both"/>
            </w:pPr>
            <w:r w:rsidRPr="001576F6">
              <w:rPr>
                <w:sz w:val="22"/>
                <w:szCs w:val="22"/>
              </w:rPr>
              <w:t>Atbilst pilnībā</w:t>
            </w:r>
          </w:p>
        </w:tc>
        <w:tc>
          <w:tcPr>
            <w:tcW w:w="1384" w:type="pct"/>
            <w:gridSpan w:val="2"/>
          </w:tcPr>
          <w:p w:rsidR="00CC49E1" w:rsidRPr="001576F6" w:rsidRDefault="00CC49E1" w:rsidP="00827577">
            <w:pPr>
              <w:spacing w:before="100" w:beforeAutospacing="1" w:after="100" w:afterAutospacing="1"/>
            </w:pPr>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1.punkta 3.ievilkums</w:t>
            </w:r>
          </w:p>
        </w:tc>
        <w:tc>
          <w:tcPr>
            <w:tcW w:w="935" w:type="pct"/>
            <w:gridSpan w:val="3"/>
          </w:tcPr>
          <w:p w:rsidR="00CC49E1" w:rsidRPr="001576F6" w:rsidRDefault="00CC49E1" w:rsidP="00337BC9">
            <w:pPr>
              <w:jc w:val="both"/>
            </w:pPr>
            <w:r w:rsidRPr="001576F6">
              <w:rPr>
                <w:sz w:val="22"/>
                <w:szCs w:val="22"/>
              </w:rPr>
              <w:t>Likumprojekta 22.panta pirmā daļa</w:t>
            </w:r>
          </w:p>
        </w:tc>
        <w:tc>
          <w:tcPr>
            <w:tcW w:w="842" w:type="pct"/>
            <w:gridSpan w:val="3"/>
          </w:tcPr>
          <w:p w:rsidR="00CC49E1" w:rsidRPr="001576F6" w:rsidRDefault="00CC49E1" w:rsidP="00827577">
            <w:pPr>
              <w:spacing w:before="100" w:beforeAutospacing="1" w:after="100" w:afterAutospacing="1"/>
              <w:jc w:val="both"/>
            </w:pPr>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2.punkts</w:t>
            </w:r>
          </w:p>
        </w:tc>
        <w:tc>
          <w:tcPr>
            <w:tcW w:w="935" w:type="pct"/>
            <w:gridSpan w:val="3"/>
          </w:tcPr>
          <w:p w:rsidR="00CC49E1" w:rsidRPr="001576F6" w:rsidRDefault="00CC49E1" w:rsidP="004C7A6C">
            <w:r w:rsidRPr="001576F6">
              <w:rPr>
                <w:sz w:val="22"/>
                <w:szCs w:val="22"/>
              </w:rPr>
              <w:t xml:space="preserve">Likumprojekta 22.panta trešā daļa </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4956DE">
            <w:pPr>
              <w:jc w:val="both"/>
            </w:pPr>
            <w:r w:rsidRPr="001576F6">
              <w:rPr>
                <w:sz w:val="22"/>
                <w:szCs w:val="22"/>
              </w:rPr>
              <w:t>3.punkts</w:t>
            </w:r>
          </w:p>
        </w:tc>
        <w:tc>
          <w:tcPr>
            <w:tcW w:w="935" w:type="pct"/>
            <w:gridSpan w:val="3"/>
          </w:tcPr>
          <w:p w:rsidR="00CC49E1" w:rsidRPr="001576F6" w:rsidRDefault="00CC49E1" w:rsidP="00B7584B">
            <w:pPr>
              <w:jc w:val="both"/>
            </w:pPr>
            <w:r w:rsidRPr="001576F6">
              <w:rPr>
                <w:sz w:val="22"/>
                <w:szCs w:val="22"/>
              </w:rPr>
              <w:t xml:space="preserve">Likumprojekta 4.panta pirmās daļas 1.punkts </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4.punkts</w:t>
            </w:r>
          </w:p>
        </w:tc>
        <w:tc>
          <w:tcPr>
            <w:tcW w:w="935" w:type="pct"/>
            <w:gridSpan w:val="3"/>
          </w:tcPr>
          <w:p w:rsidR="00CC49E1" w:rsidRPr="001576F6" w:rsidRDefault="00CC49E1" w:rsidP="00D264A4">
            <w:pPr>
              <w:jc w:val="both"/>
            </w:pPr>
            <w:r w:rsidRPr="001576F6">
              <w:rPr>
                <w:sz w:val="22"/>
                <w:szCs w:val="22"/>
              </w:rPr>
              <w:t>Likumprojekta 22.panta trešā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5.punkts</w:t>
            </w:r>
          </w:p>
        </w:tc>
        <w:tc>
          <w:tcPr>
            <w:tcW w:w="935" w:type="pct"/>
            <w:gridSpan w:val="3"/>
          </w:tcPr>
          <w:p w:rsidR="00CC49E1" w:rsidRPr="001576F6" w:rsidRDefault="00CC49E1" w:rsidP="00F365DA">
            <w:pPr>
              <w:jc w:val="both"/>
            </w:pPr>
            <w:r w:rsidRPr="001576F6">
              <w:rPr>
                <w:sz w:val="22"/>
                <w:szCs w:val="22"/>
              </w:rPr>
              <w:t>Likumprojekta 22.panta devītā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val="restart"/>
          </w:tcPr>
          <w:p w:rsidR="00CC49E1" w:rsidRPr="001576F6" w:rsidRDefault="00CC49E1" w:rsidP="00337BC9">
            <w:pPr>
              <w:jc w:val="both"/>
            </w:pPr>
            <w:r w:rsidRPr="008D3AF0">
              <w:rPr>
                <w:sz w:val="22"/>
                <w:szCs w:val="22"/>
              </w:rPr>
              <w:t>11.</w:t>
            </w:r>
          </w:p>
          <w:p w:rsidR="00CC49E1" w:rsidRPr="001576F6" w:rsidRDefault="00CC49E1" w:rsidP="00337BC9">
            <w:pPr>
              <w:jc w:val="both"/>
            </w:pPr>
            <w:r w:rsidRPr="008D3AF0">
              <w:rPr>
                <w:sz w:val="22"/>
                <w:szCs w:val="22"/>
              </w:rPr>
              <w:t>pants</w:t>
            </w:r>
          </w:p>
        </w:tc>
        <w:tc>
          <w:tcPr>
            <w:tcW w:w="1367" w:type="pct"/>
            <w:gridSpan w:val="4"/>
          </w:tcPr>
          <w:p w:rsidR="00CC49E1" w:rsidRPr="001576F6" w:rsidRDefault="00CC49E1" w:rsidP="00337BC9">
            <w:pPr>
              <w:jc w:val="both"/>
            </w:pPr>
            <w:r w:rsidRPr="001576F6">
              <w:rPr>
                <w:sz w:val="22"/>
                <w:szCs w:val="22"/>
              </w:rPr>
              <w:t>1.punkta 1.ievilkums</w:t>
            </w:r>
          </w:p>
        </w:tc>
        <w:tc>
          <w:tcPr>
            <w:tcW w:w="935" w:type="pct"/>
            <w:gridSpan w:val="3"/>
          </w:tcPr>
          <w:p w:rsidR="00CC49E1" w:rsidRPr="001576F6" w:rsidRDefault="00CC49E1" w:rsidP="00F365DA">
            <w:r w:rsidRPr="001576F6">
              <w:rPr>
                <w:sz w:val="22"/>
                <w:szCs w:val="22"/>
              </w:rPr>
              <w:t xml:space="preserve">Likumprojekta 22.panta astotā daļa </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sidP="00870320">
            <w:pPr>
              <w:spacing w:before="100" w:beforeAutospacing="1" w:after="100" w:afterAutospacing="1" w:line="360" w:lineRule="auto"/>
              <w:ind w:firstLine="21"/>
            </w:pPr>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1.punkta 2.ievilkums</w:t>
            </w:r>
          </w:p>
        </w:tc>
        <w:tc>
          <w:tcPr>
            <w:tcW w:w="935" w:type="pct"/>
            <w:gridSpan w:val="3"/>
          </w:tcPr>
          <w:p w:rsidR="00CC49E1" w:rsidRPr="001576F6" w:rsidRDefault="00CC49E1" w:rsidP="00375F93">
            <w:pPr>
              <w:jc w:val="both"/>
            </w:pPr>
            <w:r w:rsidRPr="001576F6">
              <w:rPr>
                <w:sz w:val="22"/>
                <w:szCs w:val="22"/>
              </w:rPr>
              <w:t>Likumprojekta 22.panta otrās daļas 3.punkts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2.punkta 1.ievilkums</w:t>
            </w:r>
          </w:p>
        </w:tc>
        <w:tc>
          <w:tcPr>
            <w:tcW w:w="935" w:type="pct"/>
            <w:gridSpan w:val="3"/>
          </w:tcPr>
          <w:p w:rsidR="00CC49E1" w:rsidRPr="001576F6" w:rsidRDefault="00CC49E1" w:rsidP="004C7A6C">
            <w:r w:rsidRPr="001576F6">
              <w:rPr>
                <w:sz w:val="22"/>
                <w:szCs w:val="22"/>
              </w:rPr>
              <w:t>Likumprojekta 13.panta trešā daļa; 16.pants; 18.panta ceturtā daļa; Bērnu tiesību aizsardzības likuma 6.panta pirmā un otrā daļa</w:t>
            </w:r>
          </w:p>
        </w:tc>
        <w:tc>
          <w:tcPr>
            <w:tcW w:w="842" w:type="pct"/>
            <w:gridSpan w:val="3"/>
          </w:tcPr>
          <w:p w:rsidR="00CC49E1" w:rsidRPr="001576F6" w:rsidRDefault="00CC49E1" w:rsidP="00827577">
            <w:pPr>
              <w:spacing w:before="100" w:beforeAutospacing="1" w:after="100" w:afterAutospacing="1"/>
              <w:jc w:val="both"/>
            </w:pPr>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2.punkta 2.ievilkums</w:t>
            </w:r>
          </w:p>
        </w:tc>
        <w:tc>
          <w:tcPr>
            <w:tcW w:w="935" w:type="pct"/>
            <w:gridSpan w:val="3"/>
          </w:tcPr>
          <w:p w:rsidR="00CC49E1" w:rsidRPr="001576F6" w:rsidRDefault="00CC49E1" w:rsidP="00375F93">
            <w:r w:rsidRPr="001576F6">
              <w:rPr>
                <w:sz w:val="22"/>
                <w:szCs w:val="22"/>
              </w:rPr>
              <w:t>Likumprojekta 18.panta ceturtā daļa; Bērnu tiesību aizsardzības likuma 6.panta pirmā un otrā daļa.</w:t>
            </w:r>
          </w:p>
        </w:tc>
        <w:tc>
          <w:tcPr>
            <w:tcW w:w="842" w:type="pct"/>
            <w:gridSpan w:val="3"/>
          </w:tcPr>
          <w:p w:rsidR="00CC49E1" w:rsidRPr="001576F6" w:rsidRDefault="00CC49E1" w:rsidP="00827577">
            <w:pPr>
              <w:spacing w:before="100" w:beforeAutospacing="1" w:after="100" w:afterAutospacing="1"/>
              <w:jc w:val="both"/>
            </w:pPr>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2.punkta 3.ievilkums</w:t>
            </w:r>
          </w:p>
        </w:tc>
        <w:tc>
          <w:tcPr>
            <w:tcW w:w="935" w:type="pct"/>
            <w:gridSpan w:val="3"/>
          </w:tcPr>
          <w:p w:rsidR="00CC49E1" w:rsidRPr="001576F6" w:rsidRDefault="00CC49E1" w:rsidP="00975FF7">
            <w:r w:rsidRPr="001576F6">
              <w:rPr>
                <w:sz w:val="22"/>
                <w:szCs w:val="22"/>
              </w:rPr>
              <w:t>Likumprojekta 22.panta otrās daļas 5.punkts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3.punkta 1.ievilkums</w:t>
            </w:r>
          </w:p>
        </w:tc>
        <w:tc>
          <w:tcPr>
            <w:tcW w:w="935" w:type="pct"/>
            <w:gridSpan w:val="3"/>
          </w:tcPr>
          <w:p w:rsidR="00CC49E1" w:rsidRPr="001576F6" w:rsidRDefault="00CC49E1" w:rsidP="00963F05">
            <w:r w:rsidRPr="001576F6">
              <w:rPr>
                <w:sz w:val="22"/>
                <w:szCs w:val="22"/>
              </w:rPr>
              <w:t xml:space="preserve">Likumprojekta 13.panta trešā daļa; 16.pants; 18.panta ceturtā daļa; Bērnu tiesību aizsardzības likuma 6.panta pirmā un otrā </w:t>
            </w:r>
            <w:r w:rsidRPr="001576F6">
              <w:rPr>
                <w:sz w:val="22"/>
                <w:szCs w:val="22"/>
              </w:rPr>
              <w:lastRenderedPageBreak/>
              <w:t>daļa.</w:t>
            </w:r>
          </w:p>
        </w:tc>
        <w:tc>
          <w:tcPr>
            <w:tcW w:w="842" w:type="pct"/>
            <w:gridSpan w:val="3"/>
          </w:tcPr>
          <w:p w:rsidR="00CC49E1" w:rsidRPr="001576F6" w:rsidRDefault="00CC49E1">
            <w:r w:rsidRPr="001576F6">
              <w:rPr>
                <w:sz w:val="22"/>
                <w:szCs w:val="22"/>
              </w:rPr>
              <w:lastRenderedPageBreak/>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3.punkta 2.ievilkums</w:t>
            </w:r>
          </w:p>
        </w:tc>
        <w:tc>
          <w:tcPr>
            <w:tcW w:w="935" w:type="pct"/>
            <w:gridSpan w:val="3"/>
          </w:tcPr>
          <w:p w:rsidR="00CC49E1" w:rsidRPr="001576F6" w:rsidRDefault="00CC49E1" w:rsidP="00963F05">
            <w:r w:rsidRPr="001576F6">
              <w:rPr>
                <w:sz w:val="22"/>
                <w:szCs w:val="22"/>
              </w:rPr>
              <w:t>Likumprojekta 22.panta otrās daļas 6.punkts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3.punkta 3.ievilkums</w:t>
            </w:r>
          </w:p>
        </w:tc>
        <w:tc>
          <w:tcPr>
            <w:tcW w:w="935" w:type="pct"/>
            <w:gridSpan w:val="3"/>
          </w:tcPr>
          <w:p w:rsidR="00CC49E1" w:rsidRPr="001576F6" w:rsidRDefault="00CC49E1" w:rsidP="00963F05">
            <w:r w:rsidRPr="001576F6">
              <w:rPr>
                <w:sz w:val="22"/>
                <w:szCs w:val="22"/>
              </w:rPr>
              <w:t>Likumprojekta 22.panta otrās daļas 6.punkts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3.punkta 4.ievilkums</w:t>
            </w:r>
          </w:p>
        </w:tc>
        <w:tc>
          <w:tcPr>
            <w:tcW w:w="935" w:type="pct"/>
            <w:gridSpan w:val="3"/>
          </w:tcPr>
          <w:p w:rsidR="00CC49E1" w:rsidRPr="001576F6" w:rsidRDefault="00CC49E1" w:rsidP="00963F05">
            <w:r w:rsidRPr="001576F6">
              <w:rPr>
                <w:sz w:val="22"/>
                <w:szCs w:val="22"/>
              </w:rPr>
              <w:t>Likumprojekta 22.panta otrās daļas 6.punkts</w:t>
            </w:r>
          </w:p>
        </w:tc>
        <w:tc>
          <w:tcPr>
            <w:tcW w:w="842" w:type="pct"/>
            <w:gridSpan w:val="3"/>
          </w:tcPr>
          <w:p w:rsidR="00CC49E1" w:rsidRPr="001576F6" w:rsidRDefault="00CC49E1" w:rsidP="009B060D">
            <w:pPr>
              <w:spacing w:before="100" w:beforeAutospacing="1" w:after="100" w:afterAutospacing="1"/>
              <w:ind w:hanging="6"/>
              <w:jc w:val="both"/>
            </w:pPr>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A70F4B">
            <w:pPr>
              <w:jc w:val="both"/>
            </w:pPr>
            <w:r w:rsidRPr="001576F6">
              <w:rPr>
                <w:sz w:val="22"/>
                <w:szCs w:val="22"/>
              </w:rPr>
              <w:t>4.punkts</w:t>
            </w:r>
          </w:p>
        </w:tc>
        <w:tc>
          <w:tcPr>
            <w:tcW w:w="935" w:type="pct"/>
            <w:gridSpan w:val="3"/>
          </w:tcPr>
          <w:p w:rsidR="00CC49E1" w:rsidRPr="001576F6" w:rsidRDefault="00CC49E1" w:rsidP="00963F05">
            <w:r w:rsidRPr="001576F6">
              <w:rPr>
                <w:sz w:val="22"/>
                <w:szCs w:val="22"/>
              </w:rPr>
              <w:t>Likumprojekta 22.panta otrās daļas 4.punkts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827577">
            <w:pPr>
              <w:jc w:val="both"/>
            </w:pPr>
            <w:r w:rsidRPr="001576F6">
              <w:rPr>
                <w:sz w:val="22"/>
                <w:szCs w:val="22"/>
              </w:rPr>
              <w:t>5.punkts</w:t>
            </w:r>
          </w:p>
        </w:tc>
        <w:tc>
          <w:tcPr>
            <w:tcW w:w="935" w:type="pct"/>
            <w:gridSpan w:val="3"/>
          </w:tcPr>
          <w:p w:rsidR="00CC49E1" w:rsidRPr="001576F6" w:rsidRDefault="00CC49E1" w:rsidP="00963F05">
            <w:r w:rsidRPr="001576F6">
              <w:rPr>
                <w:sz w:val="22"/>
                <w:szCs w:val="22"/>
              </w:rPr>
              <w:t>Likumprojekta 22.panta otrās daļas 1. un 4.punkts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492806">
            <w:pPr>
              <w:jc w:val="both"/>
            </w:pPr>
            <w:r w:rsidRPr="001576F6">
              <w:rPr>
                <w:sz w:val="22"/>
                <w:szCs w:val="22"/>
              </w:rPr>
              <w:t>6.punkts</w:t>
            </w:r>
          </w:p>
        </w:tc>
        <w:tc>
          <w:tcPr>
            <w:tcW w:w="935" w:type="pct"/>
            <w:gridSpan w:val="3"/>
          </w:tcPr>
          <w:p w:rsidR="00CC49E1" w:rsidRPr="001576F6" w:rsidRDefault="00CC49E1" w:rsidP="003A1D5D">
            <w:pPr>
              <w:jc w:val="both"/>
            </w:pPr>
            <w:r w:rsidRPr="001576F6">
              <w:rPr>
                <w:sz w:val="22"/>
                <w:szCs w:val="22"/>
              </w:rPr>
              <w:t xml:space="preserve">Likumprojekta 22.panta pirmā daļa </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1758" w:type="pct"/>
            <w:gridSpan w:val="5"/>
          </w:tcPr>
          <w:p w:rsidR="00CC49E1" w:rsidRPr="001576F6" w:rsidRDefault="00CC49E1" w:rsidP="00337BC9">
            <w:pPr>
              <w:jc w:val="both"/>
            </w:pPr>
            <w:r w:rsidRPr="008D3AF0">
              <w:rPr>
                <w:sz w:val="22"/>
                <w:szCs w:val="22"/>
              </w:rPr>
              <w:t>12.pants</w:t>
            </w:r>
          </w:p>
        </w:tc>
        <w:tc>
          <w:tcPr>
            <w:tcW w:w="935" w:type="pct"/>
            <w:gridSpan w:val="3"/>
          </w:tcPr>
          <w:p w:rsidR="00CC49E1" w:rsidRPr="001576F6" w:rsidRDefault="00CC49E1" w:rsidP="00D05431">
            <w:pPr>
              <w:jc w:val="both"/>
            </w:pPr>
            <w:r w:rsidRPr="001576F6">
              <w:rPr>
                <w:sz w:val="22"/>
                <w:szCs w:val="22"/>
              </w:rPr>
              <w:t>Likumprojekta 9.panta pirmā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1758" w:type="pct"/>
            <w:gridSpan w:val="5"/>
          </w:tcPr>
          <w:p w:rsidR="00CC49E1" w:rsidRPr="001576F6" w:rsidRDefault="00CC49E1" w:rsidP="00337BC9">
            <w:pPr>
              <w:jc w:val="both"/>
            </w:pPr>
            <w:r w:rsidRPr="008D3AF0">
              <w:rPr>
                <w:sz w:val="22"/>
                <w:szCs w:val="22"/>
              </w:rPr>
              <w:t>13.pants</w:t>
            </w:r>
          </w:p>
        </w:tc>
        <w:tc>
          <w:tcPr>
            <w:tcW w:w="935" w:type="pct"/>
            <w:gridSpan w:val="3"/>
          </w:tcPr>
          <w:p w:rsidR="00CC49E1" w:rsidRPr="001576F6" w:rsidRDefault="00CC49E1" w:rsidP="00337BC9">
            <w:pPr>
              <w:jc w:val="both"/>
            </w:pPr>
            <w:r w:rsidRPr="001576F6">
              <w:rPr>
                <w:sz w:val="22"/>
                <w:szCs w:val="22"/>
              </w:rPr>
              <w:t>Likumprojekta 12.panta pirmās daļas 3.punkts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val="restart"/>
          </w:tcPr>
          <w:p w:rsidR="00CC49E1" w:rsidRPr="001576F6" w:rsidRDefault="00CC49E1" w:rsidP="00337BC9">
            <w:pPr>
              <w:jc w:val="both"/>
            </w:pPr>
            <w:r w:rsidRPr="008D3AF0">
              <w:rPr>
                <w:sz w:val="22"/>
                <w:szCs w:val="22"/>
              </w:rPr>
              <w:t>14.</w:t>
            </w:r>
          </w:p>
          <w:p w:rsidR="00CC49E1" w:rsidRPr="001576F6" w:rsidRDefault="00CC49E1" w:rsidP="00337BC9">
            <w:pPr>
              <w:jc w:val="both"/>
            </w:pPr>
            <w:r w:rsidRPr="008D3AF0">
              <w:rPr>
                <w:sz w:val="22"/>
                <w:szCs w:val="22"/>
              </w:rPr>
              <w:t>pants</w:t>
            </w:r>
          </w:p>
        </w:tc>
        <w:tc>
          <w:tcPr>
            <w:tcW w:w="1367" w:type="pct"/>
            <w:gridSpan w:val="4"/>
          </w:tcPr>
          <w:p w:rsidR="00CC49E1" w:rsidRPr="001576F6" w:rsidRDefault="00CC49E1" w:rsidP="00492806">
            <w:pPr>
              <w:jc w:val="both"/>
            </w:pPr>
            <w:r w:rsidRPr="001576F6">
              <w:rPr>
                <w:sz w:val="22"/>
                <w:szCs w:val="22"/>
              </w:rPr>
              <w:t>1.punkta 1.ievilkums</w:t>
            </w:r>
          </w:p>
        </w:tc>
        <w:tc>
          <w:tcPr>
            <w:tcW w:w="935" w:type="pct"/>
            <w:gridSpan w:val="3"/>
          </w:tcPr>
          <w:p w:rsidR="00CC49E1" w:rsidRPr="001576F6" w:rsidRDefault="00CC49E1" w:rsidP="00142776">
            <w:r w:rsidRPr="001576F6">
              <w:rPr>
                <w:sz w:val="22"/>
                <w:szCs w:val="22"/>
              </w:rPr>
              <w:t>Likumprojekta 9.panta septītā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sidP="00870320">
            <w:pPr>
              <w:spacing w:before="100" w:beforeAutospacing="1" w:after="100" w:afterAutospacing="1" w:line="360" w:lineRule="auto"/>
              <w:jc w:val="both"/>
            </w:pPr>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492806">
            <w:pPr>
              <w:jc w:val="both"/>
            </w:pPr>
            <w:r w:rsidRPr="001576F6">
              <w:rPr>
                <w:sz w:val="22"/>
                <w:szCs w:val="22"/>
              </w:rPr>
              <w:t>1.punkta 2.ievilkums</w:t>
            </w:r>
          </w:p>
        </w:tc>
        <w:tc>
          <w:tcPr>
            <w:tcW w:w="935" w:type="pct"/>
            <w:gridSpan w:val="3"/>
          </w:tcPr>
          <w:p w:rsidR="00CC49E1" w:rsidRPr="001576F6" w:rsidRDefault="00CC49E1">
            <w:r w:rsidRPr="001576F6">
              <w:rPr>
                <w:sz w:val="22"/>
                <w:szCs w:val="22"/>
              </w:rPr>
              <w:t>Likumprojekta 9.panta septītā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492806">
            <w:pPr>
              <w:jc w:val="both"/>
            </w:pPr>
            <w:r w:rsidRPr="001576F6">
              <w:rPr>
                <w:sz w:val="22"/>
                <w:szCs w:val="22"/>
              </w:rPr>
              <w:t>1.punkta 3.ievilkums</w:t>
            </w:r>
          </w:p>
        </w:tc>
        <w:tc>
          <w:tcPr>
            <w:tcW w:w="935" w:type="pct"/>
            <w:gridSpan w:val="3"/>
          </w:tcPr>
          <w:p w:rsidR="00CC49E1" w:rsidRPr="001576F6" w:rsidRDefault="00CC49E1">
            <w:r w:rsidRPr="001576F6">
              <w:rPr>
                <w:sz w:val="22"/>
                <w:szCs w:val="22"/>
              </w:rPr>
              <w:t>Likumprojekta 9.panta septītā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492806">
            <w:pPr>
              <w:jc w:val="both"/>
            </w:pPr>
            <w:r w:rsidRPr="001576F6">
              <w:rPr>
                <w:sz w:val="22"/>
                <w:szCs w:val="22"/>
              </w:rPr>
              <w:t>2.punkta 1.ievilkums</w:t>
            </w:r>
          </w:p>
        </w:tc>
        <w:tc>
          <w:tcPr>
            <w:tcW w:w="935" w:type="pct"/>
            <w:gridSpan w:val="3"/>
          </w:tcPr>
          <w:p w:rsidR="00CC49E1" w:rsidRPr="001576F6" w:rsidRDefault="00CC49E1" w:rsidP="009D23AB">
            <w:r w:rsidRPr="001576F6">
              <w:rPr>
                <w:sz w:val="22"/>
                <w:szCs w:val="22"/>
              </w:rPr>
              <w:t>Likumprojekta 9.panta septītā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492806">
            <w:pPr>
              <w:jc w:val="both"/>
            </w:pPr>
            <w:r w:rsidRPr="001576F6">
              <w:rPr>
                <w:sz w:val="22"/>
                <w:szCs w:val="22"/>
              </w:rPr>
              <w:t>2.punkta 2.ievilkums</w:t>
            </w:r>
          </w:p>
        </w:tc>
        <w:tc>
          <w:tcPr>
            <w:tcW w:w="935" w:type="pct"/>
            <w:gridSpan w:val="3"/>
          </w:tcPr>
          <w:p w:rsidR="00CC49E1" w:rsidRPr="001576F6" w:rsidRDefault="00CC49E1" w:rsidP="009D23AB">
            <w:r w:rsidRPr="001576F6">
              <w:rPr>
                <w:sz w:val="22"/>
                <w:szCs w:val="22"/>
              </w:rPr>
              <w:t>Likumprojekta 9.panta septītā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492806">
            <w:pPr>
              <w:jc w:val="both"/>
            </w:pPr>
            <w:r w:rsidRPr="001576F6">
              <w:rPr>
                <w:sz w:val="22"/>
                <w:szCs w:val="22"/>
              </w:rPr>
              <w:t xml:space="preserve">3.punkts </w:t>
            </w:r>
          </w:p>
        </w:tc>
        <w:tc>
          <w:tcPr>
            <w:tcW w:w="935" w:type="pct"/>
            <w:gridSpan w:val="3"/>
          </w:tcPr>
          <w:p w:rsidR="00CC49E1" w:rsidRPr="001576F6" w:rsidRDefault="00CC49E1" w:rsidP="009D23AB">
            <w:r w:rsidRPr="001576F6">
              <w:rPr>
                <w:sz w:val="22"/>
                <w:szCs w:val="22"/>
              </w:rPr>
              <w:t>Likumprojekta 9.panta septītā daļa</w:t>
            </w:r>
          </w:p>
        </w:tc>
        <w:tc>
          <w:tcPr>
            <w:tcW w:w="842" w:type="pct"/>
            <w:gridSpan w:val="3"/>
          </w:tcPr>
          <w:p w:rsidR="00CC49E1" w:rsidRPr="001576F6" w:rsidRDefault="00CC49E1" w:rsidP="009B060D">
            <w:pPr>
              <w:spacing w:before="100" w:beforeAutospacing="1" w:after="100" w:afterAutospacing="1"/>
              <w:ind w:firstLine="11"/>
              <w:jc w:val="both"/>
            </w:pPr>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val="restart"/>
          </w:tcPr>
          <w:p w:rsidR="00CC49E1" w:rsidRPr="001576F6" w:rsidRDefault="00CC49E1" w:rsidP="00337BC9">
            <w:pPr>
              <w:jc w:val="both"/>
            </w:pPr>
            <w:r w:rsidRPr="008D3AF0">
              <w:rPr>
                <w:sz w:val="22"/>
                <w:szCs w:val="22"/>
              </w:rPr>
              <w:t>15.</w:t>
            </w:r>
          </w:p>
          <w:p w:rsidR="00CC49E1" w:rsidRPr="001576F6" w:rsidRDefault="00CC49E1" w:rsidP="00337BC9">
            <w:pPr>
              <w:jc w:val="both"/>
            </w:pPr>
            <w:r w:rsidRPr="008D3AF0">
              <w:rPr>
                <w:sz w:val="22"/>
                <w:szCs w:val="22"/>
              </w:rPr>
              <w:t>pants</w:t>
            </w:r>
          </w:p>
        </w:tc>
        <w:tc>
          <w:tcPr>
            <w:tcW w:w="1367" w:type="pct"/>
            <w:gridSpan w:val="4"/>
          </w:tcPr>
          <w:p w:rsidR="00CC49E1" w:rsidRPr="001576F6" w:rsidRDefault="00CC49E1" w:rsidP="00337BC9">
            <w:pPr>
              <w:jc w:val="both"/>
            </w:pPr>
            <w:r w:rsidRPr="001576F6">
              <w:rPr>
                <w:sz w:val="22"/>
                <w:szCs w:val="22"/>
              </w:rPr>
              <w:t>1.punkts</w:t>
            </w:r>
          </w:p>
        </w:tc>
        <w:tc>
          <w:tcPr>
            <w:tcW w:w="1148" w:type="pct"/>
            <w:gridSpan w:val="4"/>
          </w:tcPr>
          <w:p w:rsidR="00CC49E1" w:rsidRPr="001576F6" w:rsidRDefault="00CC49E1" w:rsidP="009D23AB">
            <w:r w:rsidRPr="001576F6">
              <w:rPr>
                <w:sz w:val="22"/>
                <w:szCs w:val="22"/>
              </w:rPr>
              <w:t xml:space="preserve">Imigrācijas likuma 9.panta piektās daļas </w:t>
            </w:r>
            <w:r w:rsidRPr="001576F6">
              <w:rPr>
                <w:sz w:val="22"/>
                <w:szCs w:val="22"/>
              </w:rPr>
              <w:lastRenderedPageBreak/>
              <w:t>23.punkts</w:t>
            </w:r>
          </w:p>
        </w:tc>
        <w:tc>
          <w:tcPr>
            <w:tcW w:w="629" w:type="pct"/>
            <w:gridSpan w:val="2"/>
          </w:tcPr>
          <w:p w:rsidR="00CC49E1" w:rsidRPr="001576F6" w:rsidRDefault="00CC49E1">
            <w:r w:rsidRPr="001576F6">
              <w:rPr>
                <w:sz w:val="22"/>
                <w:szCs w:val="22"/>
              </w:rPr>
              <w:lastRenderedPageBreak/>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2.punkta 1.ievilkums</w:t>
            </w:r>
          </w:p>
        </w:tc>
        <w:tc>
          <w:tcPr>
            <w:tcW w:w="1148" w:type="pct"/>
            <w:gridSpan w:val="4"/>
          </w:tcPr>
          <w:p w:rsidR="00CC49E1" w:rsidRPr="001576F6" w:rsidRDefault="00CC49E1" w:rsidP="009D23AB">
            <w:r w:rsidRPr="001576F6">
              <w:rPr>
                <w:sz w:val="22"/>
                <w:szCs w:val="22"/>
              </w:rPr>
              <w:t>Imigrācijas likuma 9.panta piektās daļas 23.punkts</w:t>
            </w:r>
          </w:p>
        </w:tc>
        <w:tc>
          <w:tcPr>
            <w:tcW w:w="629" w:type="pct"/>
            <w:gridSpan w:val="2"/>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492806">
            <w:pPr>
              <w:jc w:val="both"/>
            </w:pPr>
            <w:r w:rsidRPr="001576F6">
              <w:rPr>
                <w:sz w:val="22"/>
                <w:szCs w:val="22"/>
              </w:rPr>
              <w:t>2.punkta 2.ievilkums</w:t>
            </w:r>
          </w:p>
        </w:tc>
        <w:tc>
          <w:tcPr>
            <w:tcW w:w="1148" w:type="pct"/>
            <w:gridSpan w:val="4"/>
          </w:tcPr>
          <w:p w:rsidR="00CC49E1" w:rsidRPr="001576F6" w:rsidRDefault="00CC49E1" w:rsidP="009B060D">
            <w:r w:rsidRPr="001576F6">
              <w:rPr>
                <w:sz w:val="22"/>
                <w:szCs w:val="22"/>
              </w:rPr>
              <w:t>Inf. tab. nobeig.</w:t>
            </w:r>
          </w:p>
        </w:tc>
        <w:tc>
          <w:tcPr>
            <w:tcW w:w="629" w:type="pct"/>
            <w:gridSpan w:val="2"/>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4956DE">
            <w:pPr>
              <w:jc w:val="both"/>
            </w:pPr>
            <w:r w:rsidRPr="001576F6">
              <w:rPr>
                <w:sz w:val="22"/>
                <w:szCs w:val="22"/>
              </w:rPr>
              <w:t>3.punkts</w:t>
            </w:r>
          </w:p>
        </w:tc>
        <w:tc>
          <w:tcPr>
            <w:tcW w:w="1148" w:type="pct"/>
            <w:gridSpan w:val="4"/>
          </w:tcPr>
          <w:p w:rsidR="00CC49E1" w:rsidRPr="001576F6" w:rsidRDefault="00CC49E1" w:rsidP="009D23AB">
            <w:r w:rsidRPr="001576F6">
              <w:rPr>
                <w:sz w:val="22"/>
                <w:szCs w:val="22"/>
              </w:rPr>
              <w:t>Imigrācijas likuma 9.panta piektās daļas 23.punkts, likumprojekta 1.panta 14.punkts</w:t>
            </w:r>
          </w:p>
        </w:tc>
        <w:tc>
          <w:tcPr>
            <w:tcW w:w="629" w:type="pct"/>
            <w:gridSpan w:val="2"/>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565" w:type="pct"/>
            <w:gridSpan w:val="2"/>
          </w:tcPr>
          <w:p w:rsidR="00CC49E1" w:rsidRPr="001576F6" w:rsidRDefault="00CC49E1" w:rsidP="00337BC9">
            <w:pPr>
              <w:jc w:val="both"/>
            </w:pPr>
            <w:r w:rsidRPr="008D3AF0">
              <w:rPr>
                <w:sz w:val="22"/>
                <w:szCs w:val="22"/>
              </w:rPr>
              <w:t>16.pants</w:t>
            </w:r>
          </w:p>
        </w:tc>
        <w:tc>
          <w:tcPr>
            <w:tcW w:w="1176" w:type="pct"/>
            <w:gridSpan w:val="3"/>
          </w:tcPr>
          <w:p w:rsidR="00CC49E1" w:rsidRPr="001576F6" w:rsidRDefault="00CC49E1" w:rsidP="00337BC9">
            <w:pPr>
              <w:jc w:val="both"/>
            </w:pPr>
          </w:p>
        </w:tc>
        <w:tc>
          <w:tcPr>
            <w:tcW w:w="935" w:type="pct"/>
            <w:gridSpan w:val="3"/>
          </w:tcPr>
          <w:p w:rsidR="00CC49E1" w:rsidRPr="001576F6" w:rsidRDefault="00CC49E1" w:rsidP="00337BC9">
            <w:pPr>
              <w:jc w:val="both"/>
            </w:pPr>
            <w:r w:rsidRPr="001576F6">
              <w:rPr>
                <w:sz w:val="22"/>
                <w:szCs w:val="22"/>
              </w:rPr>
              <w:t>Inf. tab. nobeig.</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sidP="00870320">
            <w:pPr>
              <w:spacing w:before="100" w:beforeAutospacing="1" w:after="100" w:afterAutospacing="1" w:line="360" w:lineRule="auto"/>
              <w:jc w:val="both"/>
            </w:pPr>
            <w:r w:rsidRPr="001576F6">
              <w:rPr>
                <w:sz w:val="22"/>
                <w:szCs w:val="22"/>
              </w:rPr>
              <w:t>Neparedz stingrākas prasības</w:t>
            </w:r>
          </w:p>
        </w:tc>
      </w:tr>
      <w:tr w:rsidR="00CC49E1" w:rsidRPr="00586C71" w:rsidTr="0060166F">
        <w:trPr>
          <w:trHeight w:val="420"/>
          <w:tblCellSpacing w:w="15" w:type="dxa"/>
          <w:jc w:val="center"/>
        </w:trPr>
        <w:tc>
          <w:tcPr>
            <w:tcW w:w="375" w:type="pct"/>
            <w:vMerge w:val="restart"/>
          </w:tcPr>
          <w:p w:rsidR="00CC49E1" w:rsidRPr="001576F6" w:rsidRDefault="00CC49E1" w:rsidP="00337BC9">
            <w:pPr>
              <w:jc w:val="both"/>
            </w:pPr>
            <w:r w:rsidRPr="008D3AF0">
              <w:rPr>
                <w:sz w:val="22"/>
                <w:szCs w:val="22"/>
              </w:rPr>
              <w:t>17.</w:t>
            </w:r>
          </w:p>
          <w:p w:rsidR="00CC49E1" w:rsidRPr="001576F6" w:rsidRDefault="00CC49E1" w:rsidP="00337BC9">
            <w:pPr>
              <w:jc w:val="both"/>
            </w:pPr>
            <w:r w:rsidRPr="008D3AF0">
              <w:rPr>
                <w:sz w:val="22"/>
                <w:szCs w:val="22"/>
              </w:rPr>
              <w:t>pants</w:t>
            </w:r>
          </w:p>
        </w:tc>
        <w:tc>
          <w:tcPr>
            <w:tcW w:w="1367" w:type="pct"/>
            <w:gridSpan w:val="4"/>
          </w:tcPr>
          <w:p w:rsidR="00CC49E1" w:rsidRPr="001576F6" w:rsidRDefault="00CC49E1" w:rsidP="00492806">
            <w:pPr>
              <w:jc w:val="both"/>
            </w:pPr>
            <w:r w:rsidRPr="001576F6">
              <w:rPr>
                <w:sz w:val="22"/>
                <w:szCs w:val="22"/>
              </w:rPr>
              <w:t>1.punkts</w:t>
            </w:r>
          </w:p>
        </w:tc>
        <w:tc>
          <w:tcPr>
            <w:tcW w:w="935" w:type="pct"/>
            <w:gridSpan w:val="3"/>
          </w:tcPr>
          <w:p w:rsidR="00CC49E1" w:rsidRPr="001576F6" w:rsidRDefault="00CC49E1" w:rsidP="009D23AB">
            <w:r w:rsidRPr="001576F6">
              <w:rPr>
                <w:sz w:val="22"/>
                <w:szCs w:val="22"/>
              </w:rPr>
              <w:t>Likumprojekta 9.panta pirmā un otrā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2.punkts</w:t>
            </w:r>
          </w:p>
        </w:tc>
        <w:tc>
          <w:tcPr>
            <w:tcW w:w="935" w:type="pct"/>
            <w:gridSpan w:val="3"/>
          </w:tcPr>
          <w:p w:rsidR="00CC49E1" w:rsidRPr="001576F6" w:rsidRDefault="00CC49E1" w:rsidP="009D23AB">
            <w:r w:rsidRPr="001576F6">
              <w:rPr>
                <w:sz w:val="22"/>
                <w:szCs w:val="22"/>
              </w:rPr>
              <w:t>Likumprojekta 9.panta otrā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3.punkts</w:t>
            </w:r>
          </w:p>
        </w:tc>
        <w:tc>
          <w:tcPr>
            <w:tcW w:w="935" w:type="pct"/>
            <w:gridSpan w:val="3"/>
          </w:tcPr>
          <w:p w:rsidR="00CC49E1" w:rsidRPr="001576F6" w:rsidRDefault="00CC49E1" w:rsidP="009D23AB">
            <w:r w:rsidRPr="001576F6">
              <w:rPr>
                <w:sz w:val="22"/>
                <w:szCs w:val="22"/>
              </w:rPr>
              <w:t>Likumprojekta 9.panta pirmā un trešā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F61632">
            <w:pPr>
              <w:jc w:val="both"/>
            </w:pPr>
            <w:r w:rsidRPr="001576F6">
              <w:rPr>
                <w:sz w:val="22"/>
                <w:szCs w:val="22"/>
              </w:rPr>
              <w:t>4.punkts</w:t>
            </w:r>
          </w:p>
        </w:tc>
        <w:tc>
          <w:tcPr>
            <w:tcW w:w="935" w:type="pct"/>
            <w:gridSpan w:val="3"/>
          </w:tcPr>
          <w:p w:rsidR="00CC49E1" w:rsidRPr="001576F6" w:rsidRDefault="00CC49E1" w:rsidP="00975FF7">
            <w:r w:rsidRPr="001576F6">
              <w:rPr>
                <w:sz w:val="22"/>
                <w:szCs w:val="22"/>
              </w:rPr>
              <w:t>Inf. tab. nobeig.</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5.punkts</w:t>
            </w:r>
          </w:p>
        </w:tc>
        <w:tc>
          <w:tcPr>
            <w:tcW w:w="935" w:type="pct"/>
            <w:gridSpan w:val="3"/>
          </w:tcPr>
          <w:p w:rsidR="00CC49E1" w:rsidRPr="001576F6" w:rsidRDefault="00CC49E1" w:rsidP="009D23AB">
            <w:r w:rsidRPr="001576F6">
              <w:rPr>
                <w:sz w:val="22"/>
                <w:szCs w:val="22"/>
              </w:rPr>
              <w:t>Likumprojekta 9.panta trešā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val="restart"/>
          </w:tcPr>
          <w:p w:rsidR="00CC49E1" w:rsidRPr="001576F6" w:rsidRDefault="00CC49E1" w:rsidP="00337BC9">
            <w:pPr>
              <w:jc w:val="both"/>
            </w:pPr>
            <w:r w:rsidRPr="008D3AF0">
              <w:rPr>
                <w:sz w:val="22"/>
                <w:szCs w:val="22"/>
              </w:rPr>
              <w:t>18.</w:t>
            </w:r>
          </w:p>
          <w:p w:rsidR="00CC49E1" w:rsidRPr="001576F6" w:rsidRDefault="00CC49E1" w:rsidP="00337BC9">
            <w:pPr>
              <w:jc w:val="both"/>
            </w:pPr>
            <w:r w:rsidRPr="008D3AF0">
              <w:rPr>
                <w:sz w:val="22"/>
                <w:szCs w:val="22"/>
              </w:rPr>
              <w:t>pants</w:t>
            </w:r>
          </w:p>
        </w:tc>
        <w:tc>
          <w:tcPr>
            <w:tcW w:w="1367" w:type="pct"/>
            <w:gridSpan w:val="4"/>
          </w:tcPr>
          <w:p w:rsidR="00CC49E1" w:rsidRPr="001576F6" w:rsidRDefault="00CC49E1" w:rsidP="00C56A5A">
            <w:pPr>
              <w:jc w:val="both"/>
            </w:pPr>
            <w:r w:rsidRPr="001576F6">
              <w:rPr>
                <w:sz w:val="22"/>
                <w:szCs w:val="22"/>
              </w:rPr>
              <w:t xml:space="preserve">1.punkta </w:t>
            </w:r>
          </w:p>
          <w:p w:rsidR="00CC49E1" w:rsidRPr="001576F6" w:rsidRDefault="00CC49E1" w:rsidP="00C56A5A">
            <w:pPr>
              <w:jc w:val="both"/>
            </w:pPr>
            <w:r w:rsidRPr="001576F6">
              <w:rPr>
                <w:sz w:val="22"/>
                <w:szCs w:val="22"/>
              </w:rPr>
              <w:t>a) apakšpunkts</w:t>
            </w:r>
          </w:p>
        </w:tc>
        <w:tc>
          <w:tcPr>
            <w:tcW w:w="935" w:type="pct"/>
            <w:gridSpan w:val="3"/>
          </w:tcPr>
          <w:p w:rsidR="00CC49E1" w:rsidRPr="001576F6" w:rsidRDefault="00CC49E1" w:rsidP="009D23AB">
            <w:r w:rsidRPr="001576F6">
              <w:rPr>
                <w:sz w:val="22"/>
                <w:szCs w:val="22"/>
              </w:rPr>
              <w:t>Likumprojekta 22.panta pirmā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56A5A">
            <w:pPr>
              <w:jc w:val="both"/>
            </w:pPr>
            <w:r w:rsidRPr="001576F6">
              <w:rPr>
                <w:sz w:val="22"/>
                <w:szCs w:val="22"/>
              </w:rPr>
              <w:t xml:space="preserve">1.punkta </w:t>
            </w:r>
          </w:p>
          <w:p w:rsidR="00CC49E1" w:rsidRPr="001576F6" w:rsidRDefault="00CC49E1" w:rsidP="00C56A5A">
            <w:pPr>
              <w:jc w:val="both"/>
            </w:pPr>
            <w:r w:rsidRPr="001576F6">
              <w:rPr>
                <w:sz w:val="22"/>
                <w:szCs w:val="22"/>
              </w:rPr>
              <w:t>b) apakšpunkts</w:t>
            </w:r>
          </w:p>
        </w:tc>
        <w:tc>
          <w:tcPr>
            <w:tcW w:w="935" w:type="pct"/>
            <w:gridSpan w:val="3"/>
          </w:tcPr>
          <w:p w:rsidR="00CC49E1" w:rsidRPr="001576F6" w:rsidRDefault="00CC49E1" w:rsidP="00F61632">
            <w:r w:rsidRPr="001576F6">
              <w:rPr>
                <w:sz w:val="22"/>
                <w:szCs w:val="22"/>
              </w:rPr>
              <w:t>Likumprojekta 9.panta otrā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56A5A">
            <w:pPr>
              <w:jc w:val="both"/>
            </w:pPr>
            <w:r w:rsidRPr="001576F6">
              <w:rPr>
                <w:sz w:val="22"/>
                <w:szCs w:val="22"/>
              </w:rPr>
              <w:t xml:space="preserve">1.punkta </w:t>
            </w:r>
          </w:p>
          <w:p w:rsidR="00CC49E1" w:rsidRPr="001576F6" w:rsidRDefault="00CC49E1" w:rsidP="00C56A5A">
            <w:pPr>
              <w:jc w:val="both"/>
            </w:pPr>
            <w:r w:rsidRPr="001576F6">
              <w:rPr>
                <w:sz w:val="22"/>
                <w:szCs w:val="22"/>
              </w:rPr>
              <w:t>c) apakšpunkts</w:t>
            </w:r>
          </w:p>
        </w:tc>
        <w:tc>
          <w:tcPr>
            <w:tcW w:w="935" w:type="pct"/>
            <w:gridSpan w:val="3"/>
          </w:tcPr>
          <w:p w:rsidR="00CC49E1" w:rsidRPr="001576F6" w:rsidRDefault="00CC49E1" w:rsidP="00337BC9">
            <w:pPr>
              <w:jc w:val="both"/>
            </w:pPr>
            <w:r w:rsidRPr="001576F6">
              <w:rPr>
                <w:sz w:val="22"/>
                <w:szCs w:val="22"/>
              </w:rPr>
              <w:t>Inf. tab. nobeig.</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56A5A">
            <w:pPr>
              <w:jc w:val="both"/>
            </w:pPr>
            <w:r w:rsidRPr="001576F6">
              <w:rPr>
                <w:sz w:val="22"/>
                <w:szCs w:val="22"/>
              </w:rPr>
              <w:t xml:space="preserve">2.punkta </w:t>
            </w:r>
          </w:p>
          <w:p w:rsidR="00CC49E1" w:rsidRPr="001576F6" w:rsidRDefault="00CC49E1" w:rsidP="00C56A5A">
            <w:pPr>
              <w:jc w:val="both"/>
            </w:pPr>
            <w:r w:rsidRPr="001576F6">
              <w:rPr>
                <w:sz w:val="22"/>
                <w:szCs w:val="22"/>
              </w:rPr>
              <w:t>a) apakšpunkts</w:t>
            </w:r>
          </w:p>
        </w:tc>
        <w:tc>
          <w:tcPr>
            <w:tcW w:w="935" w:type="pct"/>
            <w:gridSpan w:val="3"/>
          </w:tcPr>
          <w:p w:rsidR="00CC49E1" w:rsidRPr="001576F6" w:rsidRDefault="00CC49E1" w:rsidP="009D23AB">
            <w:r w:rsidRPr="001576F6">
              <w:rPr>
                <w:sz w:val="22"/>
                <w:szCs w:val="22"/>
              </w:rPr>
              <w:t>Likumprojekta 9.panta otrā un ceturtā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56A5A">
            <w:pPr>
              <w:jc w:val="both"/>
            </w:pPr>
            <w:r w:rsidRPr="001576F6">
              <w:rPr>
                <w:sz w:val="22"/>
                <w:szCs w:val="22"/>
              </w:rPr>
              <w:t xml:space="preserve">2.punkta </w:t>
            </w:r>
          </w:p>
          <w:p w:rsidR="00CC49E1" w:rsidRPr="001576F6" w:rsidRDefault="00CC49E1" w:rsidP="00C56A5A">
            <w:pPr>
              <w:jc w:val="both"/>
            </w:pPr>
            <w:r w:rsidRPr="001576F6">
              <w:rPr>
                <w:sz w:val="22"/>
                <w:szCs w:val="22"/>
              </w:rPr>
              <w:t>b) apakšpunkts</w:t>
            </w:r>
          </w:p>
        </w:tc>
        <w:tc>
          <w:tcPr>
            <w:tcW w:w="935" w:type="pct"/>
            <w:gridSpan w:val="3"/>
          </w:tcPr>
          <w:p w:rsidR="00CC49E1" w:rsidRPr="001576F6" w:rsidRDefault="00CC49E1" w:rsidP="00653398">
            <w:r w:rsidRPr="001576F6">
              <w:rPr>
                <w:sz w:val="22"/>
                <w:szCs w:val="22"/>
              </w:rPr>
              <w:t xml:space="preserve">Likumprojekta 11.panta pirmās daļas 8.punkts </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56A5A">
            <w:pPr>
              <w:jc w:val="both"/>
            </w:pPr>
            <w:r w:rsidRPr="001576F6">
              <w:rPr>
                <w:sz w:val="22"/>
                <w:szCs w:val="22"/>
              </w:rPr>
              <w:t xml:space="preserve">2.punkta </w:t>
            </w:r>
          </w:p>
          <w:p w:rsidR="00CC49E1" w:rsidRPr="001576F6" w:rsidRDefault="00CC49E1" w:rsidP="00C56A5A">
            <w:pPr>
              <w:jc w:val="both"/>
            </w:pPr>
            <w:r w:rsidRPr="001576F6">
              <w:rPr>
                <w:sz w:val="22"/>
                <w:szCs w:val="22"/>
              </w:rPr>
              <w:t>c) apakšpunkts</w:t>
            </w:r>
          </w:p>
        </w:tc>
        <w:tc>
          <w:tcPr>
            <w:tcW w:w="935" w:type="pct"/>
            <w:gridSpan w:val="3"/>
          </w:tcPr>
          <w:p w:rsidR="00CC49E1" w:rsidRPr="001576F6" w:rsidRDefault="00CC49E1" w:rsidP="009D23AB">
            <w:r w:rsidRPr="001576F6">
              <w:rPr>
                <w:sz w:val="22"/>
                <w:szCs w:val="22"/>
              </w:rPr>
              <w:t>Likumprojekta 9.panta otrā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56A5A">
            <w:pPr>
              <w:jc w:val="both"/>
            </w:pPr>
            <w:r w:rsidRPr="001576F6">
              <w:rPr>
                <w:sz w:val="22"/>
                <w:szCs w:val="22"/>
              </w:rPr>
              <w:t>3.punkts</w:t>
            </w:r>
          </w:p>
        </w:tc>
        <w:tc>
          <w:tcPr>
            <w:tcW w:w="935" w:type="pct"/>
            <w:gridSpan w:val="3"/>
          </w:tcPr>
          <w:p w:rsidR="00CC49E1" w:rsidRPr="001576F6" w:rsidRDefault="00CC49E1" w:rsidP="009D23AB">
            <w:r w:rsidRPr="001576F6">
              <w:rPr>
                <w:sz w:val="22"/>
                <w:szCs w:val="22"/>
              </w:rPr>
              <w:t>Likumprojekta 9.panta otrā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4.punkts</w:t>
            </w:r>
          </w:p>
        </w:tc>
        <w:tc>
          <w:tcPr>
            <w:tcW w:w="935" w:type="pct"/>
            <w:gridSpan w:val="3"/>
          </w:tcPr>
          <w:p w:rsidR="00CC49E1" w:rsidRPr="001576F6" w:rsidRDefault="00CC49E1" w:rsidP="009D23AB">
            <w:r w:rsidRPr="001576F6">
              <w:rPr>
                <w:sz w:val="22"/>
                <w:szCs w:val="22"/>
              </w:rPr>
              <w:t>Likumprojekta 9.panta otrā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5.punkts</w:t>
            </w:r>
          </w:p>
        </w:tc>
        <w:tc>
          <w:tcPr>
            <w:tcW w:w="935" w:type="pct"/>
            <w:gridSpan w:val="3"/>
          </w:tcPr>
          <w:p w:rsidR="00CC49E1" w:rsidRPr="001576F6" w:rsidRDefault="00CC49E1" w:rsidP="009D23AB">
            <w:r w:rsidRPr="001576F6">
              <w:rPr>
                <w:sz w:val="22"/>
                <w:szCs w:val="22"/>
              </w:rPr>
              <w:t>Likumprojekta 9.panta otrā un ceturtā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6.punkts</w:t>
            </w:r>
          </w:p>
        </w:tc>
        <w:tc>
          <w:tcPr>
            <w:tcW w:w="935" w:type="pct"/>
            <w:gridSpan w:val="3"/>
          </w:tcPr>
          <w:p w:rsidR="00CC49E1" w:rsidRPr="001576F6" w:rsidRDefault="00CC49E1" w:rsidP="009D23AB">
            <w:r w:rsidRPr="001576F6">
              <w:rPr>
                <w:sz w:val="22"/>
                <w:szCs w:val="22"/>
              </w:rPr>
              <w:t>Likumprojekta 9.panta ceturtā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7.punkts</w:t>
            </w:r>
          </w:p>
        </w:tc>
        <w:tc>
          <w:tcPr>
            <w:tcW w:w="935" w:type="pct"/>
            <w:gridSpan w:val="3"/>
          </w:tcPr>
          <w:p w:rsidR="00CC49E1" w:rsidRPr="001576F6" w:rsidRDefault="00CC49E1" w:rsidP="00337BC9">
            <w:pPr>
              <w:jc w:val="both"/>
            </w:pPr>
            <w:r w:rsidRPr="001576F6">
              <w:rPr>
                <w:sz w:val="22"/>
                <w:szCs w:val="22"/>
              </w:rPr>
              <w:t>PMLP Patvēruma lietu nodaļas darbinieku amatu apraksti un PMLP priekšnieka apstiprināta apmācību programma patvēruma jomā strādājošajiem;</w:t>
            </w:r>
          </w:p>
          <w:p w:rsidR="00CC49E1" w:rsidRPr="001576F6" w:rsidRDefault="00CC49E1" w:rsidP="00337BC9">
            <w:pPr>
              <w:jc w:val="both"/>
              <w:rPr>
                <w:color w:val="FF0000"/>
              </w:rPr>
            </w:pPr>
            <w:r w:rsidRPr="001576F6">
              <w:rPr>
                <w:sz w:val="22"/>
                <w:szCs w:val="22"/>
              </w:rPr>
              <w:t>Fizisko personu datu aizsardzības likuma 10. un 11.pants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8.punkts</w:t>
            </w:r>
          </w:p>
        </w:tc>
        <w:tc>
          <w:tcPr>
            <w:tcW w:w="935" w:type="pct"/>
            <w:gridSpan w:val="3"/>
          </w:tcPr>
          <w:p w:rsidR="00CC49E1" w:rsidRPr="001576F6" w:rsidRDefault="00CC49E1" w:rsidP="00337BC9">
            <w:pPr>
              <w:jc w:val="both"/>
            </w:pPr>
            <w:r w:rsidRPr="001576F6">
              <w:rPr>
                <w:sz w:val="22"/>
                <w:szCs w:val="22"/>
              </w:rPr>
              <w:t>Inf. tab. nobeig.</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56A5A">
            <w:pPr>
              <w:jc w:val="both"/>
            </w:pPr>
            <w:r w:rsidRPr="001576F6">
              <w:rPr>
                <w:sz w:val="22"/>
                <w:szCs w:val="22"/>
              </w:rPr>
              <w:t xml:space="preserve">9.punkts </w:t>
            </w:r>
          </w:p>
          <w:p w:rsidR="00CC49E1" w:rsidRPr="001576F6" w:rsidRDefault="00CC49E1" w:rsidP="00C56A5A">
            <w:pPr>
              <w:jc w:val="both"/>
            </w:pPr>
          </w:p>
        </w:tc>
        <w:tc>
          <w:tcPr>
            <w:tcW w:w="935" w:type="pct"/>
            <w:gridSpan w:val="3"/>
          </w:tcPr>
          <w:p w:rsidR="00CC49E1" w:rsidRPr="001576F6" w:rsidRDefault="00CC49E1" w:rsidP="00337BC9">
            <w:pPr>
              <w:jc w:val="both"/>
            </w:pPr>
            <w:r w:rsidRPr="001576F6">
              <w:rPr>
                <w:sz w:val="22"/>
                <w:szCs w:val="22"/>
              </w:rPr>
              <w:t>Inf. tab. nobeig.</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sidP="00870320">
            <w:pPr>
              <w:spacing w:before="100" w:beforeAutospacing="1" w:after="100" w:afterAutospacing="1" w:line="360" w:lineRule="auto"/>
              <w:jc w:val="both"/>
            </w:pPr>
            <w:r w:rsidRPr="001576F6">
              <w:rPr>
                <w:sz w:val="22"/>
                <w:szCs w:val="22"/>
              </w:rPr>
              <w:t>Neparedz stingrākas prasības</w:t>
            </w:r>
          </w:p>
        </w:tc>
      </w:tr>
      <w:tr w:rsidR="00CC49E1" w:rsidRPr="00586C71" w:rsidTr="0060166F">
        <w:trPr>
          <w:trHeight w:val="420"/>
          <w:tblCellSpacing w:w="15" w:type="dxa"/>
          <w:jc w:val="center"/>
        </w:trPr>
        <w:tc>
          <w:tcPr>
            <w:tcW w:w="375" w:type="pct"/>
            <w:vMerge w:val="restart"/>
          </w:tcPr>
          <w:p w:rsidR="00CC49E1" w:rsidRPr="001576F6" w:rsidRDefault="00CC49E1" w:rsidP="00337BC9">
            <w:pPr>
              <w:jc w:val="both"/>
            </w:pPr>
            <w:r w:rsidRPr="00DE2BF9">
              <w:rPr>
                <w:sz w:val="22"/>
                <w:szCs w:val="22"/>
              </w:rPr>
              <w:t>19.</w:t>
            </w:r>
          </w:p>
          <w:p w:rsidR="00CC49E1" w:rsidRPr="001576F6" w:rsidRDefault="00CC49E1" w:rsidP="00337BC9">
            <w:pPr>
              <w:jc w:val="both"/>
            </w:pPr>
            <w:r w:rsidRPr="00DE2BF9">
              <w:rPr>
                <w:sz w:val="22"/>
                <w:szCs w:val="22"/>
              </w:rPr>
              <w:t>pants</w:t>
            </w:r>
          </w:p>
        </w:tc>
        <w:tc>
          <w:tcPr>
            <w:tcW w:w="1367" w:type="pct"/>
            <w:gridSpan w:val="4"/>
          </w:tcPr>
          <w:p w:rsidR="00CC49E1" w:rsidRPr="001576F6" w:rsidRDefault="00CC49E1" w:rsidP="00C56A5A">
            <w:pPr>
              <w:jc w:val="both"/>
            </w:pPr>
            <w:r w:rsidRPr="001576F6">
              <w:rPr>
                <w:sz w:val="22"/>
                <w:szCs w:val="22"/>
              </w:rPr>
              <w:t>1.punkts</w:t>
            </w:r>
          </w:p>
        </w:tc>
        <w:tc>
          <w:tcPr>
            <w:tcW w:w="935" w:type="pct"/>
            <w:gridSpan w:val="3"/>
          </w:tcPr>
          <w:p w:rsidR="00CC49E1" w:rsidRPr="001576F6" w:rsidRDefault="00CC49E1" w:rsidP="009D23AB">
            <w:r w:rsidRPr="001576F6">
              <w:rPr>
                <w:sz w:val="22"/>
                <w:szCs w:val="22"/>
              </w:rPr>
              <w:t>Likumprojekta 9.panta trešā daļa un 11.panta otrās daļas 7.punkts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sidP="00870320">
            <w:pPr>
              <w:spacing w:before="100" w:beforeAutospacing="1" w:after="100" w:afterAutospacing="1" w:line="360" w:lineRule="auto"/>
              <w:jc w:val="both"/>
            </w:pPr>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2.punkts</w:t>
            </w:r>
          </w:p>
        </w:tc>
        <w:tc>
          <w:tcPr>
            <w:tcW w:w="935" w:type="pct"/>
            <w:gridSpan w:val="3"/>
          </w:tcPr>
          <w:p w:rsidR="00CC49E1" w:rsidRPr="001576F6" w:rsidRDefault="00CC49E1" w:rsidP="009D23AB">
            <w:r w:rsidRPr="001576F6">
              <w:rPr>
                <w:sz w:val="22"/>
                <w:szCs w:val="22"/>
              </w:rPr>
              <w:t>Likumprojekta 9.panta trešā daļa un 11.panta otrās daļas 7.punkts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sidP="00870320">
            <w:pPr>
              <w:spacing w:before="100" w:beforeAutospacing="1" w:after="100" w:afterAutospacing="1" w:line="360" w:lineRule="auto"/>
              <w:jc w:val="both"/>
            </w:pPr>
            <w:r w:rsidRPr="001576F6">
              <w:rPr>
                <w:sz w:val="22"/>
                <w:szCs w:val="22"/>
              </w:rPr>
              <w:t>Neparedz stingrākas prasības</w:t>
            </w:r>
          </w:p>
        </w:tc>
      </w:tr>
      <w:tr w:rsidR="00CC49E1" w:rsidRPr="00586C71" w:rsidTr="0060166F">
        <w:trPr>
          <w:trHeight w:val="420"/>
          <w:tblCellSpacing w:w="15" w:type="dxa"/>
          <w:jc w:val="center"/>
        </w:trPr>
        <w:tc>
          <w:tcPr>
            <w:tcW w:w="375" w:type="pct"/>
            <w:vMerge w:val="restart"/>
          </w:tcPr>
          <w:p w:rsidR="00CC49E1" w:rsidRPr="001576F6" w:rsidRDefault="00CC49E1" w:rsidP="00337BC9">
            <w:pPr>
              <w:jc w:val="both"/>
            </w:pPr>
            <w:r w:rsidRPr="00DE2BF9">
              <w:rPr>
                <w:sz w:val="22"/>
                <w:szCs w:val="22"/>
              </w:rPr>
              <w:t>20.</w:t>
            </w:r>
          </w:p>
          <w:p w:rsidR="00CC49E1" w:rsidRPr="001576F6" w:rsidRDefault="00CC49E1" w:rsidP="00337BC9">
            <w:pPr>
              <w:jc w:val="both"/>
            </w:pPr>
            <w:r w:rsidRPr="00DE2BF9">
              <w:rPr>
                <w:sz w:val="22"/>
                <w:szCs w:val="22"/>
              </w:rPr>
              <w:t>pants</w:t>
            </w:r>
          </w:p>
        </w:tc>
        <w:tc>
          <w:tcPr>
            <w:tcW w:w="1367" w:type="pct"/>
            <w:gridSpan w:val="4"/>
          </w:tcPr>
          <w:p w:rsidR="00CC49E1" w:rsidRPr="001576F6" w:rsidRDefault="00CC49E1" w:rsidP="00C56A5A">
            <w:pPr>
              <w:jc w:val="both"/>
            </w:pPr>
            <w:r w:rsidRPr="001576F6">
              <w:rPr>
                <w:sz w:val="22"/>
                <w:szCs w:val="22"/>
              </w:rPr>
              <w:t xml:space="preserve">1.punkta </w:t>
            </w:r>
          </w:p>
          <w:p w:rsidR="00CC49E1" w:rsidRPr="001576F6" w:rsidRDefault="00CC49E1" w:rsidP="00C56A5A">
            <w:pPr>
              <w:jc w:val="both"/>
            </w:pPr>
            <w:r w:rsidRPr="001576F6">
              <w:rPr>
                <w:sz w:val="22"/>
                <w:szCs w:val="22"/>
              </w:rPr>
              <w:t>a) apakšpunkts</w:t>
            </w:r>
          </w:p>
        </w:tc>
        <w:tc>
          <w:tcPr>
            <w:tcW w:w="935" w:type="pct"/>
            <w:gridSpan w:val="3"/>
          </w:tcPr>
          <w:p w:rsidR="00CC49E1" w:rsidRPr="001576F6" w:rsidRDefault="00CC49E1" w:rsidP="009D23AB">
            <w:r w:rsidRPr="001576F6">
              <w:rPr>
                <w:sz w:val="22"/>
                <w:szCs w:val="22"/>
              </w:rPr>
              <w:t>Likumprojekta 9.panta trešā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56A5A">
            <w:pPr>
              <w:jc w:val="both"/>
            </w:pPr>
            <w:r w:rsidRPr="001576F6">
              <w:rPr>
                <w:sz w:val="22"/>
                <w:szCs w:val="22"/>
              </w:rPr>
              <w:t xml:space="preserve">1.punkta </w:t>
            </w:r>
          </w:p>
          <w:p w:rsidR="00CC49E1" w:rsidRPr="001576F6" w:rsidRDefault="00CC49E1" w:rsidP="00C56A5A">
            <w:pPr>
              <w:jc w:val="both"/>
            </w:pPr>
            <w:r w:rsidRPr="001576F6">
              <w:rPr>
                <w:sz w:val="22"/>
                <w:szCs w:val="22"/>
              </w:rPr>
              <w:t>b) apakšpunkts</w:t>
            </w:r>
          </w:p>
        </w:tc>
        <w:tc>
          <w:tcPr>
            <w:tcW w:w="935" w:type="pct"/>
            <w:gridSpan w:val="3"/>
          </w:tcPr>
          <w:p w:rsidR="00CC49E1" w:rsidRPr="001576F6" w:rsidRDefault="00CC49E1" w:rsidP="00337BC9">
            <w:pPr>
              <w:jc w:val="both"/>
            </w:pPr>
            <w:r w:rsidRPr="001576F6">
              <w:rPr>
                <w:sz w:val="22"/>
                <w:szCs w:val="22"/>
              </w:rPr>
              <w:t>Inf. tab. nobeig.</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56A5A">
            <w:pPr>
              <w:jc w:val="both"/>
            </w:pPr>
            <w:r w:rsidRPr="001576F6">
              <w:rPr>
                <w:sz w:val="22"/>
                <w:szCs w:val="22"/>
              </w:rPr>
              <w:t xml:space="preserve">1.punkta </w:t>
            </w:r>
          </w:p>
          <w:p w:rsidR="00CC49E1" w:rsidRPr="001576F6" w:rsidRDefault="00CC49E1" w:rsidP="00C56A5A">
            <w:pPr>
              <w:jc w:val="both"/>
            </w:pPr>
            <w:r w:rsidRPr="001576F6">
              <w:rPr>
                <w:sz w:val="22"/>
                <w:szCs w:val="22"/>
              </w:rPr>
              <w:t>c) apakšpunkts</w:t>
            </w:r>
          </w:p>
        </w:tc>
        <w:tc>
          <w:tcPr>
            <w:tcW w:w="935" w:type="pct"/>
            <w:gridSpan w:val="3"/>
          </w:tcPr>
          <w:p w:rsidR="00CC49E1" w:rsidRPr="001576F6" w:rsidRDefault="00CC49E1" w:rsidP="00337BC9">
            <w:pPr>
              <w:jc w:val="both"/>
            </w:pPr>
            <w:r w:rsidRPr="001576F6">
              <w:rPr>
                <w:sz w:val="22"/>
                <w:szCs w:val="22"/>
              </w:rPr>
              <w:t>Inf. tab. nobeig.</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56A5A">
            <w:pPr>
              <w:jc w:val="both"/>
            </w:pPr>
            <w:r w:rsidRPr="001576F6">
              <w:rPr>
                <w:sz w:val="22"/>
                <w:szCs w:val="22"/>
              </w:rPr>
              <w:t xml:space="preserve">1.punkta </w:t>
            </w:r>
          </w:p>
          <w:p w:rsidR="00CC49E1" w:rsidRPr="001576F6" w:rsidRDefault="00CC49E1" w:rsidP="00C56A5A">
            <w:pPr>
              <w:jc w:val="both"/>
            </w:pPr>
            <w:r w:rsidRPr="001576F6">
              <w:rPr>
                <w:sz w:val="22"/>
                <w:szCs w:val="22"/>
              </w:rPr>
              <w:t>1.ievilkums</w:t>
            </w:r>
          </w:p>
        </w:tc>
        <w:tc>
          <w:tcPr>
            <w:tcW w:w="935" w:type="pct"/>
            <w:gridSpan w:val="3"/>
          </w:tcPr>
          <w:p w:rsidR="00CC49E1" w:rsidRPr="001576F6" w:rsidRDefault="00CC49E1" w:rsidP="009D23AB">
            <w:r w:rsidRPr="001576F6">
              <w:rPr>
                <w:sz w:val="22"/>
                <w:szCs w:val="22"/>
              </w:rPr>
              <w:t>Likumprojekta 9.panta trešā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56A5A">
            <w:pPr>
              <w:jc w:val="both"/>
            </w:pPr>
            <w:r w:rsidRPr="001576F6">
              <w:rPr>
                <w:sz w:val="22"/>
                <w:szCs w:val="22"/>
              </w:rPr>
              <w:t>2.punkts</w:t>
            </w:r>
          </w:p>
        </w:tc>
        <w:tc>
          <w:tcPr>
            <w:tcW w:w="935" w:type="pct"/>
            <w:gridSpan w:val="3"/>
          </w:tcPr>
          <w:p w:rsidR="00CC49E1" w:rsidRPr="001576F6" w:rsidRDefault="00CC49E1" w:rsidP="00337BC9">
            <w:pPr>
              <w:jc w:val="both"/>
            </w:pPr>
            <w:r w:rsidRPr="001576F6">
              <w:rPr>
                <w:sz w:val="22"/>
                <w:szCs w:val="22"/>
              </w:rPr>
              <w:t>Inf. tab. nobeig.</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3.punkts</w:t>
            </w:r>
          </w:p>
        </w:tc>
        <w:tc>
          <w:tcPr>
            <w:tcW w:w="935" w:type="pct"/>
            <w:gridSpan w:val="3"/>
          </w:tcPr>
          <w:p w:rsidR="00CC49E1" w:rsidRPr="001576F6" w:rsidRDefault="00CC49E1" w:rsidP="00BD36C3">
            <w:r w:rsidRPr="001576F6">
              <w:rPr>
                <w:sz w:val="22"/>
                <w:szCs w:val="22"/>
              </w:rPr>
              <w:t xml:space="preserve">Likumprojekta 9.panta pirmā un </w:t>
            </w:r>
            <w:r w:rsidRPr="001576F6">
              <w:rPr>
                <w:sz w:val="22"/>
                <w:szCs w:val="22"/>
              </w:rPr>
              <w:lastRenderedPageBreak/>
              <w:t>trešā daļa</w:t>
            </w:r>
          </w:p>
        </w:tc>
        <w:tc>
          <w:tcPr>
            <w:tcW w:w="842" w:type="pct"/>
            <w:gridSpan w:val="3"/>
          </w:tcPr>
          <w:p w:rsidR="00CC49E1" w:rsidRPr="001576F6" w:rsidRDefault="00CC49E1">
            <w:r w:rsidRPr="001576F6">
              <w:rPr>
                <w:sz w:val="22"/>
                <w:szCs w:val="22"/>
              </w:rPr>
              <w:lastRenderedPageBreak/>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4.punkts</w:t>
            </w:r>
          </w:p>
        </w:tc>
        <w:tc>
          <w:tcPr>
            <w:tcW w:w="935" w:type="pct"/>
            <w:gridSpan w:val="3"/>
          </w:tcPr>
          <w:p w:rsidR="00CC49E1" w:rsidRPr="001576F6" w:rsidRDefault="00CC49E1" w:rsidP="00BD36C3">
            <w:r w:rsidRPr="001576F6">
              <w:rPr>
                <w:sz w:val="22"/>
                <w:szCs w:val="22"/>
              </w:rPr>
              <w:t>Administratīvo pārkāpumu kodeksā un Krimināllikumā noteiktās sankcijas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5.punkts</w:t>
            </w:r>
          </w:p>
        </w:tc>
        <w:tc>
          <w:tcPr>
            <w:tcW w:w="935" w:type="pct"/>
            <w:gridSpan w:val="3"/>
          </w:tcPr>
          <w:p w:rsidR="00CC49E1" w:rsidRPr="001576F6" w:rsidRDefault="00CC49E1" w:rsidP="00173483">
            <w:pPr>
              <w:jc w:val="both"/>
            </w:pPr>
            <w:r w:rsidRPr="001576F6">
              <w:rPr>
                <w:sz w:val="22"/>
                <w:szCs w:val="22"/>
              </w:rPr>
              <w:t>Likumprojekta 9.panta trešā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6.punkts</w:t>
            </w:r>
          </w:p>
        </w:tc>
        <w:tc>
          <w:tcPr>
            <w:tcW w:w="935" w:type="pct"/>
            <w:gridSpan w:val="3"/>
          </w:tcPr>
          <w:p w:rsidR="00CC49E1" w:rsidRPr="001576F6" w:rsidRDefault="00CC49E1" w:rsidP="00173483">
            <w:pPr>
              <w:jc w:val="both"/>
            </w:pPr>
            <w:r w:rsidRPr="001576F6">
              <w:rPr>
                <w:sz w:val="22"/>
                <w:szCs w:val="22"/>
              </w:rPr>
              <w:t>Likumprojekta 9.panta trešā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1758" w:type="pct"/>
            <w:gridSpan w:val="5"/>
          </w:tcPr>
          <w:p w:rsidR="00CC49E1" w:rsidRPr="001576F6" w:rsidRDefault="00CC49E1" w:rsidP="00337BC9">
            <w:pPr>
              <w:jc w:val="both"/>
            </w:pPr>
            <w:r w:rsidRPr="00DE2BF9">
              <w:rPr>
                <w:sz w:val="22"/>
                <w:szCs w:val="22"/>
              </w:rPr>
              <w:t>21.pants</w:t>
            </w:r>
          </w:p>
        </w:tc>
        <w:tc>
          <w:tcPr>
            <w:tcW w:w="935" w:type="pct"/>
            <w:gridSpan w:val="3"/>
          </w:tcPr>
          <w:p w:rsidR="00CC49E1" w:rsidRPr="001576F6" w:rsidRDefault="00CC49E1" w:rsidP="00F61632">
            <w:r w:rsidRPr="001576F6">
              <w:rPr>
                <w:sz w:val="22"/>
                <w:szCs w:val="22"/>
              </w:rPr>
              <w:t>Likumprojekta 1.panta 10.punkts, 7.panta trešā daļa un 11.panta trešā daļa</w:t>
            </w:r>
          </w:p>
        </w:tc>
        <w:tc>
          <w:tcPr>
            <w:tcW w:w="842" w:type="pct"/>
            <w:gridSpan w:val="3"/>
          </w:tcPr>
          <w:p w:rsidR="00CC49E1" w:rsidRPr="001576F6" w:rsidRDefault="00CC49E1" w:rsidP="00975FF7">
            <w:pPr>
              <w:spacing w:before="100" w:beforeAutospacing="1" w:after="100" w:afterAutospacing="1"/>
            </w:pPr>
            <w:r w:rsidRPr="001576F6">
              <w:rPr>
                <w:sz w:val="22"/>
                <w:szCs w:val="22"/>
              </w:rPr>
              <w:t>Atbilst pilnībā</w:t>
            </w:r>
          </w:p>
        </w:tc>
        <w:tc>
          <w:tcPr>
            <w:tcW w:w="1384" w:type="pct"/>
            <w:gridSpan w:val="2"/>
          </w:tcPr>
          <w:p w:rsidR="00CC49E1" w:rsidRPr="001576F6" w:rsidRDefault="00CC49E1" w:rsidP="00870320">
            <w:pPr>
              <w:spacing w:before="100" w:beforeAutospacing="1" w:after="100" w:afterAutospacing="1" w:line="360" w:lineRule="auto"/>
              <w:jc w:val="both"/>
            </w:pPr>
            <w:r w:rsidRPr="001576F6">
              <w:rPr>
                <w:sz w:val="22"/>
                <w:szCs w:val="22"/>
              </w:rPr>
              <w:t>Neparedz stingrākas prasības</w:t>
            </w:r>
          </w:p>
        </w:tc>
      </w:tr>
      <w:tr w:rsidR="00CC49E1" w:rsidRPr="00586C71" w:rsidTr="0060166F">
        <w:trPr>
          <w:trHeight w:val="420"/>
          <w:tblCellSpacing w:w="15" w:type="dxa"/>
          <w:jc w:val="center"/>
        </w:trPr>
        <w:tc>
          <w:tcPr>
            <w:tcW w:w="375" w:type="pct"/>
            <w:vMerge w:val="restart"/>
          </w:tcPr>
          <w:p w:rsidR="00CC49E1" w:rsidRPr="001576F6" w:rsidRDefault="00CC49E1" w:rsidP="00337BC9">
            <w:pPr>
              <w:jc w:val="both"/>
            </w:pPr>
            <w:r w:rsidRPr="00DE2BF9">
              <w:rPr>
                <w:sz w:val="22"/>
                <w:szCs w:val="22"/>
              </w:rPr>
              <w:t>22.</w:t>
            </w:r>
          </w:p>
          <w:p w:rsidR="00CC49E1" w:rsidRPr="001576F6" w:rsidRDefault="00CC49E1" w:rsidP="00337BC9">
            <w:pPr>
              <w:jc w:val="both"/>
            </w:pPr>
            <w:r w:rsidRPr="00DE2BF9">
              <w:rPr>
                <w:sz w:val="22"/>
                <w:szCs w:val="22"/>
              </w:rPr>
              <w:t>pants</w:t>
            </w:r>
          </w:p>
        </w:tc>
        <w:tc>
          <w:tcPr>
            <w:tcW w:w="1367" w:type="pct"/>
            <w:gridSpan w:val="4"/>
          </w:tcPr>
          <w:p w:rsidR="00CC49E1" w:rsidRPr="001576F6" w:rsidRDefault="00CC49E1" w:rsidP="00C56A5A">
            <w:pPr>
              <w:jc w:val="both"/>
            </w:pPr>
            <w:r w:rsidRPr="001576F6">
              <w:rPr>
                <w:sz w:val="22"/>
                <w:szCs w:val="22"/>
              </w:rPr>
              <w:t>1.punkta 1.ievilkums</w:t>
            </w:r>
          </w:p>
        </w:tc>
        <w:tc>
          <w:tcPr>
            <w:tcW w:w="935" w:type="pct"/>
            <w:gridSpan w:val="3"/>
          </w:tcPr>
          <w:p w:rsidR="00CC49E1" w:rsidRPr="001576F6" w:rsidRDefault="00CC49E1" w:rsidP="00F61632">
            <w:r w:rsidRPr="001576F6">
              <w:rPr>
                <w:sz w:val="22"/>
                <w:szCs w:val="22"/>
              </w:rPr>
              <w:t>Likumprojekta 7.panta trešā daļa, 9.panta otrā daļa un 11.panta trešā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56A5A">
            <w:pPr>
              <w:jc w:val="both"/>
            </w:pPr>
            <w:r w:rsidRPr="001576F6">
              <w:rPr>
                <w:sz w:val="22"/>
                <w:szCs w:val="22"/>
              </w:rPr>
              <w:t>1.punkta 2.ievilkums</w:t>
            </w:r>
          </w:p>
        </w:tc>
        <w:tc>
          <w:tcPr>
            <w:tcW w:w="935" w:type="pct"/>
            <w:gridSpan w:val="3"/>
          </w:tcPr>
          <w:p w:rsidR="00CC49E1" w:rsidRPr="001576F6" w:rsidRDefault="00CC49E1" w:rsidP="00F61632">
            <w:r w:rsidRPr="001576F6">
              <w:rPr>
                <w:sz w:val="22"/>
                <w:szCs w:val="22"/>
              </w:rPr>
              <w:t>Likumprojekta 7.panta trešā daļa, 9.panta otrā daļa un 11.panta trešā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56A5A">
            <w:pPr>
              <w:jc w:val="both"/>
            </w:pPr>
            <w:r w:rsidRPr="001576F6">
              <w:rPr>
                <w:sz w:val="22"/>
                <w:szCs w:val="22"/>
              </w:rPr>
              <w:t>1.punkta 3.ievilkums</w:t>
            </w:r>
          </w:p>
        </w:tc>
        <w:tc>
          <w:tcPr>
            <w:tcW w:w="935" w:type="pct"/>
            <w:gridSpan w:val="3"/>
          </w:tcPr>
          <w:p w:rsidR="00CC49E1" w:rsidRPr="001576F6" w:rsidRDefault="00CC49E1" w:rsidP="00F61632">
            <w:r w:rsidRPr="001576F6">
              <w:rPr>
                <w:sz w:val="22"/>
                <w:szCs w:val="22"/>
              </w:rPr>
              <w:t>Likumprojekta 7.panta trešā daļa, 9.panta otrā daļa un 11.panta trešā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56A5A">
            <w:pPr>
              <w:jc w:val="both"/>
            </w:pPr>
            <w:r w:rsidRPr="001576F6">
              <w:rPr>
                <w:sz w:val="22"/>
                <w:szCs w:val="22"/>
              </w:rPr>
              <w:t>2.punkts</w:t>
            </w:r>
          </w:p>
        </w:tc>
        <w:tc>
          <w:tcPr>
            <w:tcW w:w="935" w:type="pct"/>
            <w:gridSpan w:val="3"/>
          </w:tcPr>
          <w:p w:rsidR="00CC49E1" w:rsidRPr="001576F6" w:rsidRDefault="00CC49E1" w:rsidP="00F61632">
            <w:r w:rsidRPr="001576F6">
              <w:rPr>
                <w:sz w:val="22"/>
                <w:szCs w:val="22"/>
              </w:rPr>
              <w:t>Likumprojekta 7.panta trešā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3.punkts</w:t>
            </w:r>
          </w:p>
        </w:tc>
        <w:tc>
          <w:tcPr>
            <w:tcW w:w="935" w:type="pct"/>
            <w:gridSpan w:val="3"/>
          </w:tcPr>
          <w:p w:rsidR="00CC49E1" w:rsidRPr="001576F6" w:rsidRDefault="00CC49E1" w:rsidP="00BD36C3">
            <w:r w:rsidRPr="001576F6">
              <w:rPr>
                <w:sz w:val="22"/>
                <w:szCs w:val="22"/>
              </w:rPr>
              <w:t>Likumprojekta 11.panta trešā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4.punkts</w:t>
            </w:r>
          </w:p>
        </w:tc>
        <w:tc>
          <w:tcPr>
            <w:tcW w:w="935" w:type="pct"/>
            <w:gridSpan w:val="3"/>
          </w:tcPr>
          <w:p w:rsidR="00CC49E1" w:rsidRPr="001576F6" w:rsidRDefault="00CC49E1" w:rsidP="00BD36C3">
            <w:r w:rsidRPr="001576F6">
              <w:rPr>
                <w:sz w:val="22"/>
                <w:szCs w:val="22"/>
              </w:rPr>
              <w:t>Likumprojekta 32.panta ceturtās daļas 3.punkts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val="restart"/>
          </w:tcPr>
          <w:p w:rsidR="00CC49E1" w:rsidRPr="001576F6" w:rsidRDefault="00CC49E1" w:rsidP="00337BC9">
            <w:pPr>
              <w:jc w:val="both"/>
            </w:pPr>
            <w:r w:rsidRPr="00DE2BF9">
              <w:rPr>
                <w:sz w:val="22"/>
                <w:szCs w:val="22"/>
              </w:rPr>
              <w:t>23.</w:t>
            </w:r>
          </w:p>
          <w:p w:rsidR="00CC49E1" w:rsidRPr="001576F6" w:rsidRDefault="00CC49E1" w:rsidP="00337BC9">
            <w:pPr>
              <w:jc w:val="both"/>
            </w:pPr>
            <w:r w:rsidRPr="00DE2BF9">
              <w:rPr>
                <w:sz w:val="22"/>
                <w:szCs w:val="22"/>
              </w:rPr>
              <w:t>pants</w:t>
            </w:r>
          </w:p>
        </w:tc>
        <w:tc>
          <w:tcPr>
            <w:tcW w:w="1367" w:type="pct"/>
            <w:gridSpan w:val="4"/>
          </w:tcPr>
          <w:p w:rsidR="00CC49E1" w:rsidRPr="001576F6" w:rsidRDefault="00CC49E1" w:rsidP="004F2091">
            <w:pPr>
              <w:jc w:val="both"/>
            </w:pPr>
            <w:r w:rsidRPr="001576F6">
              <w:rPr>
                <w:sz w:val="22"/>
                <w:szCs w:val="22"/>
              </w:rPr>
              <w:t>1.punkts</w:t>
            </w:r>
          </w:p>
        </w:tc>
        <w:tc>
          <w:tcPr>
            <w:tcW w:w="935" w:type="pct"/>
            <w:gridSpan w:val="3"/>
          </w:tcPr>
          <w:p w:rsidR="00CC49E1" w:rsidRPr="001576F6" w:rsidRDefault="00CC49E1" w:rsidP="00BD36C3">
            <w:r w:rsidRPr="001576F6">
              <w:rPr>
                <w:sz w:val="22"/>
                <w:szCs w:val="22"/>
              </w:rPr>
              <w:t>Bērnu tiesību aizsardzības likuma 6.panta pirmā un otrā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56A5A">
            <w:pPr>
              <w:jc w:val="both"/>
            </w:pPr>
            <w:r w:rsidRPr="001576F6">
              <w:rPr>
                <w:sz w:val="22"/>
                <w:szCs w:val="22"/>
              </w:rPr>
              <w:t xml:space="preserve">2.punkta </w:t>
            </w:r>
          </w:p>
          <w:p w:rsidR="00CC49E1" w:rsidRPr="001576F6" w:rsidRDefault="00CC49E1" w:rsidP="00C56A5A">
            <w:pPr>
              <w:jc w:val="both"/>
            </w:pPr>
            <w:r w:rsidRPr="001576F6">
              <w:rPr>
                <w:sz w:val="22"/>
                <w:szCs w:val="22"/>
              </w:rPr>
              <w:t>a) apakšpunkts</w:t>
            </w:r>
          </w:p>
        </w:tc>
        <w:tc>
          <w:tcPr>
            <w:tcW w:w="935" w:type="pct"/>
            <w:gridSpan w:val="3"/>
          </w:tcPr>
          <w:p w:rsidR="00CC49E1" w:rsidRPr="001576F6" w:rsidRDefault="00CC49E1" w:rsidP="00BD36C3">
            <w:r w:rsidRPr="001576F6">
              <w:rPr>
                <w:sz w:val="22"/>
                <w:szCs w:val="22"/>
              </w:rPr>
              <w:t>Likumprojekta 9.panta sestā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56A5A">
            <w:pPr>
              <w:jc w:val="both"/>
            </w:pPr>
            <w:r w:rsidRPr="001576F6">
              <w:rPr>
                <w:sz w:val="22"/>
                <w:szCs w:val="22"/>
              </w:rPr>
              <w:t xml:space="preserve">2.punkta </w:t>
            </w:r>
          </w:p>
          <w:p w:rsidR="00CC49E1" w:rsidRPr="001576F6" w:rsidRDefault="00CC49E1" w:rsidP="00C56A5A">
            <w:pPr>
              <w:jc w:val="both"/>
            </w:pPr>
            <w:r w:rsidRPr="001576F6">
              <w:rPr>
                <w:sz w:val="22"/>
                <w:szCs w:val="22"/>
              </w:rPr>
              <w:t>b) apakšpunkts</w:t>
            </w:r>
          </w:p>
        </w:tc>
        <w:tc>
          <w:tcPr>
            <w:tcW w:w="935" w:type="pct"/>
            <w:gridSpan w:val="3"/>
          </w:tcPr>
          <w:p w:rsidR="00CC49E1" w:rsidRPr="001576F6" w:rsidRDefault="00CC49E1" w:rsidP="00BD36C3">
            <w:r w:rsidRPr="001576F6">
              <w:rPr>
                <w:sz w:val="22"/>
                <w:szCs w:val="22"/>
              </w:rPr>
              <w:t>Likumprojekta 9.panta sestā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56A5A">
            <w:pPr>
              <w:jc w:val="both"/>
            </w:pPr>
            <w:r w:rsidRPr="001576F6">
              <w:rPr>
                <w:sz w:val="22"/>
                <w:szCs w:val="22"/>
              </w:rPr>
              <w:t xml:space="preserve">2.punkta </w:t>
            </w:r>
          </w:p>
          <w:p w:rsidR="00CC49E1" w:rsidRPr="001576F6" w:rsidRDefault="00CC49E1" w:rsidP="00C56A5A">
            <w:pPr>
              <w:jc w:val="both"/>
            </w:pPr>
            <w:r w:rsidRPr="001576F6">
              <w:rPr>
                <w:sz w:val="22"/>
                <w:szCs w:val="22"/>
              </w:rPr>
              <w:t>c) apakšpunkts</w:t>
            </w:r>
          </w:p>
        </w:tc>
        <w:tc>
          <w:tcPr>
            <w:tcW w:w="935" w:type="pct"/>
            <w:gridSpan w:val="3"/>
          </w:tcPr>
          <w:p w:rsidR="00CC49E1" w:rsidRPr="001576F6" w:rsidRDefault="00CC49E1" w:rsidP="00BD36C3">
            <w:r w:rsidRPr="001576F6">
              <w:rPr>
                <w:sz w:val="22"/>
                <w:szCs w:val="22"/>
              </w:rPr>
              <w:t>Likumprojekta 9.panta sestā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56A5A">
            <w:pPr>
              <w:jc w:val="both"/>
            </w:pPr>
            <w:r w:rsidRPr="001576F6">
              <w:rPr>
                <w:sz w:val="22"/>
                <w:szCs w:val="22"/>
              </w:rPr>
              <w:t xml:space="preserve">2.punkta </w:t>
            </w:r>
          </w:p>
          <w:p w:rsidR="00CC49E1" w:rsidRPr="001576F6" w:rsidRDefault="00CC49E1" w:rsidP="00C56A5A">
            <w:pPr>
              <w:jc w:val="both"/>
            </w:pPr>
            <w:r w:rsidRPr="001576F6">
              <w:rPr>
                <w:sz w:val="22"/>
                <w:szCs w:val="22"/>
              </w:rPr>
              <w:t>d) apakšpunkts</w:t>
            </w:r>
          </w:p>
        </w:tc>
        <w:tc>
          <w:tcPr>
            <w:tcW w:w="935" w:type="pct"/>
            <w:gridSpan w:val="3"/>
          </w:tcPr>
          <w:p w:rsidR="00CC49E1" w:rsidRPr="001576F6" w:rsidRDefault="00CC49E1" w:rsidP="00BD36C3">
            <w:r w:rsidRPr="001576F6">
              <w:rPr>
                <w:sz w:val="22"/>
                <w:szCs w:val="22"/>
              </w:rPr>
              <w:t>Likumprojekta 9.panta sestā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56A5A">
            <w:pPr>
              <w:jc w:val="both"/>
            </w:pPr>
            <w:r w:rsidRPr="001576F6">
              <w:rPr>
                <w:sz w:val="22"/>
                <w:szCs w:val="22"/>
              </w:rPr>
              <w:t xml:space="preserve">3.punkts </w:t>
            </w:r>
          </w:p>
        </w:tc>
        <w:tc>
          <w:tcPr>
            <w:tcW w:w="935" w:type="pct"/>
            <w:gridSpan w:val="3"/>
          </w:tcPr>
          <w:p w:rsidR="00CC49E1" w:rsidRPr="001576F6" w:rsidRDefault="00CC49E1" w:rsidP="00BD36C3">
            <w:r w:rsidRPr="001576F6">
              <w:rPr>
                <w:sz w:val="22"/>
                <w:szCs w:val="22"/>
              </w:rPr>
              <w:t>Likumprojekta 9.panta otrā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4.punkts</w:t>
            </w:r>
          </w:p>
        </w:tc>
        <w:tc>
          <w:tcPr>
            <w:tcW w:w="935" w:type="pct"/>
            <w:gridSpan w:val="3"/>
          </w:tcPr>
          <w:p w:rsidR="00CC49E1" w:rsidRPr="001576F6" w:rsidRDefault="00CC49E1" w:rsidP="00337BC9">
            <w:pPr>
              <w:jc w:val="both"/>
            </w:pPr>
            <w:r w:rsidRPr="001576F6">
              <w:rPr>
                <w:sz w:val="22"/>
                <w:szCs w:val="22"/>
              </w:rPr>
              <w:t>Nepieciešami grozījumi normatīvajos aktos</w:t>
            </w:r>
          </w:p>
        </w:tc>
        <w:tc>
          <w:tcPr>
            <w:tcW w:w="842" w:type="pct"/>
            <w:gridSpan w:val="3"/>
          </w:tcPr>
          <w:p w:rsidR="00CC49E1" w:rsidRPr="001576F6" w:rsidRDefault="00CC49E1">
            <w:r w:rsidRPr="001576F6">
              <w:rPr>
                <w:sz w:val="22"/>
                <w:szCs w:val="22"/>
              </w:rPr>
              <w:t>Nav attiecināms</w:t>
            </w:r>
          </w:p>
        </w:tc>
        <w:tc>
          <w:tcPr>
            <w:tcW w:w="1384" w:type="pct"/>
            <w:gridSpan w:val="2"/>
          </w:tcPr>
          <w:p w:rsidR="00CC49E1" w:rsidRPr="001576F6" w:rsidRDefault="00CC49E1">
            <w:r w:rsidRPr="001576F6">
              <w:rPr>
                <w:sz w:val="22"/>
                <w:szCs w:val="22"/>
              </w:rPr>
              <w:t>Nav attiecināms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5.punkts</w:t>
            </w:r>
          </w:p>
        </w:tc>
        <w:tc>
          <w:tcPr>
            <w:tcW w:w="935" w:type="pct"/>
            <w:gridSpan w:val="3"/>
          </w:tcPr>
          <w:p w:rsidR="00CC49E1" w:rsidRPr="001576F6" w:rsidRDefault="00CC49E1" w:rsidP="00BD36C3">
            <w:r w:rsidRPr="001576F6">
              <w:rPr>
                <w:sz w:val="22"/>
                <w:szCs w:val="22"/>
              </w:rPr>
              <w:t>Likumprojekta 9.panta sestā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val="restart"/>
          </w:tcPr>
          <w:p w:rsidR="00CC49E1" w:rsidRPr="001576F6" w:rsidRDefault="00CC49E1" w:rsidP="00337BC9">
            <w:pPr>
              <w:jc w:val="both"/>
            </w:pPr>
            <w:r w:rsidRPr="00DE2BF9">
              <w:rPr>
                <w:sz w:val="22"/>
                <w:szCs w:val="22"/>
              </w:rPr>
              <w:t>24.</w:t>
            </w:r>
          </w:p>
          <w:p w:rsidR="00CC49E1" w:rsidRPr="001576F6" w:rsidRDefault="00CC49E1" w:rsidP="00337BC9">
            <w:pPr>
              <w:jc w:val="both"/>
            </w:pPr>
            <w:r w:rsidRPr="00DE2BF9">
              <w:rPr>
                <w:sz w:val="22"/>
                <w:szCs w:val="22"/>
              </w:rPr>
              <w:t>pants</w:t>
            </w:r>
          </w:p>
        </w:tc>
        <w:tc>
          <w:tcPr>
            <w:tcW w:w="1367" w:type="pct"/>
            <w:gridSpan w:val="4"/>
          </w:tcPr>
          <w:p w:rsidR="00CC49E1" w:rsidRPr="001576F6" w:rsidRDefault="00CC49E1" w:rsidP="00BD36C3">
            <w:pPr>
              <w:jc w:val="both"/>
            </w:pPr>
            <w:r w:rsidRPr="001576F6">
              <w:rPr>
                <w:sz w:val="22"/>
                <w:szCs w:val="22"/>
              </w:rPr>
              <w:t xml:space="preserve">1.punkts </w:t>
            </w:r>
          </w:p>
        </w:tc>
        <w:tc>
          <w:tcPr>
            <w:tcW w:w="935" w:type="pct"/>
            <w:gridSpan w:val="3"/>
          </w:tcPr>
          <w:p w:rsidR="00CC49E1" w:rsidRPr="001576F6" w:rsidRDefault="00CC49E1" w:rsidP="00CF75F0">
            <w:r w:rsidRPr="001576F6">
              <w:rPr>
                <w:sz w:val="22"/>
                <w:szCs w:val="22"/>
              </w:rPr>
              <w:t>Likumprojekta 6.panta sestā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56A5A">
            <w:pPr>
              <w:jc w:val="both"/>
            </w:pPr>
            <w:r w:rsidRPr="001576F6">
              <w:rPr>
                <w:sz w:val="22"/>
                <w:szCs w:val="22"/>
              </w:rPr>
              <w:t xml:space="preserve">2.punkta </w:t>
            </w:r>
          </w:p>
          <w:p w:rsidR="00CC49E1" w:rsidRPr="001576F6" w:rsidRDefault="00CC49E1" w:rsidP="00C56A5A">
            <w:pPr>
              <w:jc w:val="both"/>
            </w:pPr>
            <w:r w:rsidRPr="001576F6">
              <w:rPr>
                <w:sz w:val="22"/>
                <w:szCs w:val="22"/>
              </w:rPr>
              <w:t>a) apakšpunkts</w:t>
            </w:r>
          </w:p>
        </w:tc>
        <w:tc>
          <w:tcPr>
            <w:tcW w:w="935" w:type="pct"/>
            <w:gridSpan w:val="3"/>
          </w:tcPr>
          <w:p w:rsidR="00CC49E1" w:rsidRPr="001576F6" w:rsidRDefault="00CC49E1" w:rsidP="00CF75F0">
            <w:r w:rsidRPr="001576F6">
              <w:rPr>
                <w:sz w:val="22"/>
                <w:szCs w:val="22"/>
              </w:rPr>
              <w:t>Likumprojekta 9.panta sestās daļas 1.punkts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56A5A">
            <w:pPr>
              <w:jc w:val="both"/>
            </w:pPr>
            <w:r w:rsidRPr="001576F6">
              <w:rPr>
                <w:sz w:val="22"/>
                <w:szCs w:val="22"/>
              </w:rPr>
              <w:t xml:space="preserve">2.punkta </w:t>
            </w:r>
          </w:p>
          <w:p w:rsidR="00CC49E1" w:rsidRPr="001576F6" w:rsidRDefault="00CC49E1" w:rsidP="00C56A5A">
            <w:pPr>
              <w:jc w:val="both"/>
            </w:pPr>
            <w:r w:rsidRPr="001576F6">
              <w:rPr>
                <w:sz w:val="22"/>
                <w:szCs w:val="22"/>
              </w:rPr>
              <w:t>b) apakšpunkts</w:t>
            </w:r>
          </w:p>
        </w:tc>
        <w:tc>
          <w:tcPr>
            <w:tcW w:w="935" w:type="pct"/>
            <w:gridSpan w:val="3"/>
          </w:tcPr>
          <w:p w:rsidR="00CC49E1" w:rsidRPr="001576F6" w:rsidRDefault="00CC49E1" w:rsidP="00C7001E">
            <w:r w:rsidRPr="001576F6">
              <w:rPr>
                <w:sz w:val="22"/>
                <w:szCs w:val="22"/>
              </w:rPr>
              <w:t xml:space="preserve">Likumprojekta 9.panta sestā daļa </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56A5A">
            <w:pPr>
              <w:jc w:val="both"/>
            </w:pPr>
            <w:r w:rsidRPr="001576F6">
              <w:rPr>
                <w:sz w:val="22"/>
                <w:szCs w:val="22"/>
              </w:rPr>
              <w:t xml:space="preserve">2.punkta </w:t>
            </w:r>
          </w:p>
          <w:p w:rsidR="00CC49E1" w:rsidRPr="001576F6" w:rsidRDefault="00CC49E1" w:rsidP="00C56A5A">
            <w:pPr>
              <w:jc w:val="both"/>
            </w:pPr>
            <w:r w:rsidRPr="001576F6">
              <w:rPr>
                <w:sz w:val="22"/>
                <w:szCs w:val="22"/>
              </w:rPr>
              <w:t>c) apakšpunkts</w:t>
            </w:r>
          </w:p>
        </w:tc>
        <w:tc>
          <w:tcPr>
            <w:tcW w:w="935" w:type="pct"/>
            <w:gridSpan w:val="3"/>
          </w:tcPr>
          <w:p w:rsidR="00CC49E1" w:rsidRPr="001576F6" w:rsidRDefault="00CC49E1" w:rsidP="00BD36C3">
            <w:r w:rsidRPr="001576F6">
              <w:rPr>
                <w:sz w:val="22"/>
                <w:szCs w:val="22"/>
              </w:rPr>
              <w:t>Likumprojekta 9.panta sestā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56A5A">
            <w:pPr>
              <w:jc w:val="both"/>
            </w:pPr>
            <w:r w:rsidRPr="001576F6">
              <w:rPr>
                <w:sz w:val="22"/>
                <w:szCs w:val="22"/>
              </w:rPr>
              <w:t xml:space="preserve">2.punkta </w:t>
            </w:r>
          </w:p>
          <w:p w:rsidR="00CC49E1" w:rsidRPr="001576F6" w:rsidRDefault="00CC49E1" w:rsidP="00C56A5A">
            <w:pPr>
              <w:jc w:val="both"/>
            </w:pPr>
            <w:r w:rsidRPr="001576F6">
              <w:rPr>
                <w:sz w:val="22"/>
                <w:szCs w:val="22"/>
              </w:rPr>
              <w:t>d) apakšpunkts</w:t>
            </w:r>
          </w:p>
        </w:tc>
        <w:tc>
          <w:tcPr>
            <w:tcW w:w="935" w:type="pct"/>
            <w:gridSpan w:val="3"/>
          </w:tcPr>
          <w:p w:rsidR="00CC49E1" w:rsidRPr="001576F6" w:rsidRDefault="00CC49E1" w:rsidP="00BD36C3">
            <w:r w:rsidRPr="001576F6">
              <w:rPr>
                <w:sz w:val="22"/>
                <w:szCs w:val="22"/>
              </w:rPr>
              <w:t xml:space="preserve">Likumprojekta 9.panta sestā daļa </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56A5A">
            <w:pPr>
              <w:jc w:val="both"/>
            </w:pPr>
            <w:r w:rsidRPr="001576F6">
              <w:rPr>
                <w:sz w:val="22"/>
                <w:szCs w:val="22"/>
              </w:rPr>
              <w:t xml:space="preserve">2.punkta </w:t>
            </w:r>
          </w:p>
          <w:p w:rsidR="00CC49E1" w:rsidRPr="001576F6" w:rsidRDefault="00CC49E1" w:rsidP="00C56A5A">
            <w:pPr>
              <w:jc w:val="both"/>
            </w:pPr>
            <w:r w:rsidRPr="001576F6">
              <w:rPr>
                <w:sz w:val="22"/>
                <w:szCs w:val="22"/>
              </w:rPr>
              <w:t>1.ievilkums</w:t>
            </w:r>
          </w:p>
        </w:tc>
        <w:tc>
          <w:tcPr>
            <w:tcW w:w="935" w:type="pct"/>
            <w:gridSpan w:val="3"/>
          </w:tcPr>
          <w:p w:rsidR="00CC49E1" w:rsidRPr="001576F6" w:rsidRDefault="00CC49E1" w:rsidP="00CA64FE">
            <w:r w:rsidRPr="001576F6">
              <w:rPr>
                <w:sz w:val="22"/>
                <w:szCs w:val="22"/>
              </w:rPr>
              <w:t>Likumprojekta 9.panta otrā un sestā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56A5A">
            <w:pPr>
              <w:jc w:val="both"/>
            </w:pPr>
            <w:r w:rsidRPr="001576F6">
              <w:rPr>
                <w:sz w:val="22"/>
                <w:szCs w:val="22"/>
              </w:rPr>
              <w:t xml:space="preserve">2.punkta </w:t>
            </w:r>
          </w:p>
          <w:p w:rsidR="00CC49E1" w:rsidRPr="001576F6" w:rsidRDefault="00CC49E1" w:rsidP="00C56A5A">
            <w:pPr>
              <w:jc w:val="both"/>
            </w:pPr>
            <w:r w:rsidRPr="001576F6">
              <w:rPr>
                <w:sz w:val="22"/>
                <w:szCs w:val="22"/>
              </w:rPr>
              <w:t>2.ievilkums</w:t>
            </w:r>
          </w:p>
        </w:tc>
        <w:tc>
          <w:tcPr>
            <w:tcW w:w="935" w:type="pct"/>
            <w:gridSpan w:val="3"/>
          </w:tcPr>
          <w:p w:rsidR="00CC49E1" w:rsidRPr="001576F6" w:rsidRDefault="00CC49E1" w:rsidP="00C7001E">
            <w:r w:rsidRPr="001576F6">
              <w:rPr>
                <w:sz w:val="22"/>
                <w:szCs w:val="22"/>
              </w:rPr>
              <w:t>Likumprojekta 9.panta otrā un sestā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56A5A">
            <w:pPr>
              <w:jc w:val="both"/>
            </w:pPr>
            <w:r w:rsidRPr="001576F6">
              <w:rPr>
                <w:sz w:val="22"/>
                <w:szCs w:val="22"/>
              </w:rPr>
              <w:t>3.punkts</w:t>
            </w:r>
          </w:p>
        </w:tc>
        <w:tc>
          <w:tcPr>
            <w:tcW w:w="935" w:type="pct"/>
            <w:gridSpan w:val="3"/>
          </w:tcPr>
          <w:p w:rsidR="00CC49E1" w:rsidRPr="001576F6" w:rsidRDefault="00CC49E1" w:rsidP="007E3350">
            <w:r w:rsidRPr="001576F6">
              <w:rPr>
                <w:sz w:val="22"/>
                <w:szCs w:val="22"/>
              </w:rPr>
              <w:t>Likumprojekta 7.panta piektā daļa un 5.panta trešā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4.punkts</w:t>
            </w:r>
          </w:p>
        </w:tc>
        <w:tc>
          <w:tcPr>
            <w:tcW w:w="935" w:type="pct"/>
            <w:gridSpan w:val="3"/>
          </w:tcPr>
          <w:p w:rsidR="00CC49E1" w:rsidRPr="001576F6" w:rsidRDefault="00CC49E1" w:rsidP="00E87C86">
            <w:r w:rsidRPr="001576F6">
              <w:rPr>
                <w:sz w:val="22"/>
                <w:szCs w:val="22"/>
              </w:rPr>
              <w:t>Bērnu tiesību aizsardzības likuma 5.</w:t>
            </w:r>
            <w:r w:rsidRPr="001576F6">
              <w:rPr>
                <w:sz w:val="22"/>
                <w:szCs w:val="22"/>
                <w:vertAlign w:val="superscript"/>
              </w:rPr>
              <w:t>1</w:t>
            </w:r>
            <w:r w:rsidRPr="001576F6">
              <w:rPr>
                <w:sz w:val="22"/>
                <w:szCs w:val="22"/>
              </w:rPr>
              <w:t xml:space="preserve">pants, Fizisko personu datu aizsardzības likuma 10. un 11.pants </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val="restart"/>
          </w:tcPr>
          <w:p w:rsidR="00CC49E1" w:rsidRPr="001576F6" w:rsidRDefault="00CC49E1" w:rsidP="00337BC9">
            <w:pPr>
              <w:jc w:val="both"/>
            </w:pPr>
            <w:r w:rsidRPr="00FB5C76">
              <w:rPr>
                <w:sz w:val="22"/>
                <w:szCs w:val="22"/>
              </w:rPr>
              <w:t>25.</w:t>
            </w:r>
          </w:p>
          <w:p w:rsidR="00CC49E1" w:rsidRPr="001576F6" w:rsidRDefault="00CC49E1" w:rsidP="00337BC9">
            <w:pPr>
              <w:jc w:val="both"/>
            </w:pPr>
            <w:r w:rsidRPr="00FB5C76">
              <w:rPr>
                <w:sz w:val="22"/>
                <w:szCs w:val="22"/>
              </w:rPr>
              <w:t>pants</w:t>
            </w:r>
          </w:p>
        </w:tc>
        <w:tc>
          <w:tcPr>
            <w:tcW w:w="1367" w:type="pct"/>
            <w:gridSpan w:val="4"/>
          </w:tcPr>
          <w:p w:rsidR="00CC49E1" w:rsidRPr="001576F6" w:rsidRDefault="00CC49E1" w:rsidP="004F2091">
            <w:pPr>
              <w:jc w:val="both"/>
            </w:pPr>
            <w:r w:rsidRPr="001576F6">
              <w:rPr>
                <w:sz w:val="22"/>
                <w:szCs w:val="22"/>
              </w:rPr>
              <w:t>1.punkts</w:t>
            </w:r>
          </w:p>
        </w:tc>
        <w:tc>
          <w:tcPr>
            <w:tcW w:w="935" w:type="pct"/>
            <w:gridSpan w:val="3"/>
          </w:tcPr>
          <w:p w:rsidR="00CC49E1" w:rsidRPr="001576F6" w:rsidRDefault="00CC49E1" w:rsidP="00CA64FE">
            <w:r w:rsidRPr="001576F6">
              <w:rPr>
                <w:sz w:val="22"/>
                <w:szCs w:val="22"/>
              </w:rPr>
              <w:t>Likumprojekta 11.panta otrās daļas 7.punkts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2.punkts</w:t>
            </w:r>
          </w:p>
        </w:tc>
        <w:tc>
          <w:tcPr>
            <w:tcW w:w="935" w:type="pct"/>
            <w:gridSpan w:val="3"/>
          </w:tcPr>
          <w:p w:rsidR="00CC49E1" w:rsidRPr="001576F6" w:rsidRDefault="00CC49E1" w:rsidP="00CA64FE">
            <w:r w:rsidRPr="001576F6">
              <w:rPr>
                <w:sz w:val="22"/>
                <w:szCs w:val="22"/>
              </w:rPr>
              <w:t xml:space="preserve">Fizisko personu datu aizsardzības likuma 10. un </w:t>
            </w:r>
            <w:r w:rsidRPr="001576F6">
              <w:rPr>
                <w:sz w:val="22"/>
                <w:szCs w:val="22"/>
              </w:rPr>
              <w:lastRenderedPageBreak/>
              <w:t>11.pants</w:t>
            </w:r>
          </w:p>
        </w:tc>
        <w:tc>
          <w:tcPr>
            <w:tcW w:w="842" w:type="pct"/>
            <w:gridSpan w:val="3"/>
          </w:tcPr>
          <w:p w:rsidR="00CC49E1" w:rsidRPr="001576F6" w:rsidRDefault="00CC49E1">
            <w:r w:rsidRPr="001576F6">
              <w:rPr>
                <w:sz w:val="22"/>
                <w:szCs w:val="22"/>
              </w:rPr>
              <w:lastRenderedPageBreak/>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val="restart"/>
          </w:tcPr>
          <w:p w:rsidR="00CC49E1" w:rsidRPr="001576F6" w:rsidRDefault="00CC49E1" w:rsidP="00337BC9">
            <w:pPr>
              <w:jc w:val="both"/>
            </w:pPr>
            <w:r w:rsidRPr="00FB5C76">
              <w:rPr>
                <w:sz w:val="22"/>
                <w:szCs w:val="22"/>
              </w:rPr>
              <w:lastRenderedPageBreak/>
              <w:t>26.</w:t>
            </w:r>
          </w:p>
          <w:p w:rsidR="00CC49E1" w:rsidRPr="001576F6" w:rsidRDefault="00CC49E1" w:rsidP="00337BC9">
            <w:pPr>
              <w:jc w:val="both"/>
            </w:pPr>
            <w:r w:rsidRPr="00FB5C76">
              <w:rPr>
                <w:sz w:val="22"/>
                <w:szCs w:val="22"/>
              </w:rPr>
              <w:t>pants</w:t>
            </w:r>
          </w:p>
        </w:tc>
        <w:tc>
          <w:tcPr>
            <w:tcW w:w="1367" w:type="pct"/>
            <w:gridSpan w:val="4"/>
          </w:tcPr>
          <w:p w:rsidR="00CC49E1" w:rsidRPr="001576F6" w:rsidRDefault="00CC49E1" w:rsidP="00337BC9">
            <w:pPr>
              <w:jc w:val="both"/>
            </w:pPr>
            <w:r w:rsidRPr="001576F6">
              <w:rPr>
                <w:sz w:val="22"/>
                <w:szCs w:val="22"/>
              </w:rPr>
              <w:t>1.punkts</w:t>
            </w:r>
          </w:p>
        </w:tc>
        <w:tc>
          <w:tcPr>
            <w:tcW w:w="935" w:type="pct"/>
            <w:gridSpan w:val="3"/>
          </w:tcPr>
          <w:p w:rsidR="00CC49E1" w:rsidRPr="001576F6" w:rsidRDefault="00CC49E1" w:rsidP="00CA64FE">
            <w:r w:rsidRPr="001576F6">
              <w:rPr>
                <w:sz w:val="22"/>
                <w:szCs w:val="22"/>
              </w:rPr>
              <w:t>APL 76.panta otrā daļa</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sidP="00870320">
            <w:pPr>
              <w:spacing w:before="100" w:beforeAutospacing="1" w:after="100" w:afterAutospacing="1" w:line="360" w:lineRule="auto"/>
              <w:jc w:val="both"/>
            </w:pPr>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2.punkta 1.ievilkums</w:t>
            </w:r>
          </w:p>
        </w:tc>
        <w:tc>
          <w:tcPr>
            <w:tcW w:w="935" w:type="pct"/>
            <w:gridSpan w:val="3"/>
          </w:tcPr>
          <w:p w:rsidR="00CC49E1" w:rsidRPr="001576F6" w:rsidRDefault="00CC49E1" w:rsidP="00337BC9">
            <w:pPr>
              <w:jc w:val="both"/>
            </w:pPr>
            <w:r w:rsidRPr="001576F6">
              <w:rPr>
                <w:sz w:val="22"/>
                <w:szCs w:val="22"/>
              </w:rPr>
              <w:t>Likumprojekta 11.panta otrās daļas 6.punkts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9462B2">
            <w:pPr>
              <w:jc w:val="both"/>
            </w:pPr>
            <w:r w:rsidRPr="001576F6">
              <w:rPr>
                <w:sz w:val="22"/>
                <w:szCs w:val="22"/>
              </w:rPr>
              <w:t>2.punkta 2.ievilkums</w:t>
            </w:r>
          </w:p>
        </w:tc>
        <w:tc>
          <w:tcPr>
            <w:tcW w:w="935" w:type="pct"/>
            <w:gridSpan w:val="3"/>
          </w:tcPr>
          <w:p w:rsidR="00CC49E1" w:rsidRPr="001576F6" w:rsidRDefault="00CC49E1" w:rsidP="00337BC9">
            <w:pPr>
              <w:jc w:val="both"/>
            </w:pPr>
            <w:r w:rsidRPr="001576F6">
              <w:rPr>
                <w:sz w:val="22"/>
                <w:szCs w:val="22"/>
              </w:rPr>
              <w:t>Likumprojekta 11.panta otrās daļas 6.punkts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FC7409">
            <w:pPr>
              <w:jc w:val="both"/>
            </w:pPr>
            <w:r w:rsidRPr="001576F6">
              <w:rPr>
                <w:sz w:val="22"/>
                <w:szCs w:val="22"/>
              </w:rPr>
              <w:t xml:space="preserve">3.punkta </w:t>
            </w:r>
          </w:p>
          <w:p w:rsidR="00CC49E1" w:rsidRPr="001576F6" w:rsidRDefault="00CC49E1" w:rsidP="009462B2">
            <w:pPr>
              <w:jc w:val="both"/>
            </w:pPr>
            <w:r w:rsidRPr="001576F6">
              <w:rPr>
                <w:sz w:val="22"/>
                <w:szCs w:val="22"/>
              </w:rPr>
              <w:t>a) apakšpunkts</w:t>
            </w:r>
          </w:p>
        </w:tc>
        <w:tc>
          <w:tcPr>
            <w:tcW w:w="935" w:type="pct"/>
            <w:gridSpan w:val="3"/>
          </w:tcPr>
          <w:p w:rsidR="00CC49E1" w:rsidRPr="001576F6" w:rsidRDefault="00CC49E1" w:rsidP="00975FF7">
            <w:r w:rsidRPr="001576F6">
              <w:rPr>
                <w:sz w:val="22"/>
                <w:szCs w:val="22"/>
              </w:rPr>
              <w:t>Inf. tab. nobeig.</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FC7409">
            <w:pPr>
              <w:jc w:val="both"/>
            </w:pPr>
            <w:r w:rsidRPr="001576F6">
              <w:rPr>
                <w:sz w:val="22"/>
                <w:szCs w:val="22"/>
              </w:rPr>
              <w:t xml:space="preserve">3.punkta </w:t>
            </w:r>
          </w:p>
          <w:p w:rsidR="00CC49E1" w:rsidRPr="001576F6" w:rsidRDefault="00CC49E1" w:rsidP="00FC7409">
            <w:pPr>
              <w:jc w:val="both"/>
            </w:pPr>
            <w:r w:rsidRPr="001576F6">
              <w:rPr>
                <w:sz w:val="22"/>
                <w:szCs w:val="22"/>
              </w:rPr>
              <w:t>b) apakšpunkts</w:t>
            </w:r>
          </w:p>
        </w:tc>
        <w:tc>
          <w:tcPr>
            <w:tcW w:w="935" w:type="pct"/>
            <w:gridSpan w:val="3"/>
          </w:tcPr>
          <w:p w:rsidR="00CC49E1" w:rsidRPr="001576F6" w:rsidRDefault="00CC49E1" w:rsidP="00337BC9">
            <w:pPr>
              <w:jc w:val="both"/>
            </w:pPr>
            <w:r w:rsidRPr="001576F6">
              <w:rPr>
                <w:sz w:val="22"/>
                <w:szCs w:val="22"/>
              </w:rPr>
              <w:t>Inf. tab. nobeig.</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C41FF6">
            <w:pPr>
              <w:jc w:val="both"/>
            </w:pPr>
            <w:r w:rsidRPr="001576F6">
              <w:rPr>
                <w:sz w:val="22"/>
                <w:szCs w:val="22"/>
              </w:rPr>
              <w:t xml:space="preserve">3.punkta </w:t>
            </w:r>
          </w:p>
          <w:p w:rsidR="00CC49E1" w:rsidRPr="001576F6" w:rsidRDefault="00CC49E1" w:rsidP="00C41FF6">
            <w:pPr>
              <w:jc w:val="both"/>
            </w:pPr>
            <w:r w:rsidRPr="001576F6">
              <w:rPr>
                <w:sz w:val="22"/>
                <w:szCs w:val="22"/>
              </w:rPr>
              <w:t>1.ievilkums</w:t>
            </w:r>
          </w:p>
        </w:tc>
        <w:tc>
          <w:tcPr>
            <w:tcW w:w="935" w:type="pct"/>
            <w:gridSpan w:val="3"/>
          </w:tcPr>
          <w:p w:rsidR="00CC49E1" w:rsidRPr="001576F6" w:rsidRDefault="00CC49E1" w:rsidP="00337BC9">
            <w:pPr>
              <w:jc w:val="both"/>
            </w:pPr>
            <w:r w:rsidRPr="001576F6">
              <w:rPr>
                <w:sz w:val="22"/>
                <w:szCs w:val="22"/>
              </w:rPr>
              <w:t>Inf. tab. nobeig.</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9462B2">
            <w:pPr>
              <w:jc w:val="both"/>
            </w:pPr>
            <w:r w:rsidRPr="001576F6">
              <w:rPr>
                <w:sz w:val="22"/>
                <w:szCs w:val="22"/>
              </w:rPr>
              <w:t xml:space="preserve">4.punkta </w:t>
            </w:r>
          </w:p>
          <w:p w:rsidR="00CC49E1" w:rsidRPr="001576F6" w:rsidRDefault="00CC49E1" w:rsidP="009462B2">
            <w:pPr>
              <w:jc w:val="both"/>
            </w:pPr>
            <w:r w:rsidRPr="001576F6">
              <w:rPr>
                <w:sz w:val="22"/>
                <w:szCs w:val="22"/>
              </w:rPr>
              <w:t>a) apakšpunkts</w:t>
            </w:r>
          </w:p>
        </w:tc>
        <w:tc>
          <w:tcPr>
            <w:tcW w:w="935" w:type="pct"/>
            <w:gridSpan w:val="3"/>
          </w:tcPr>
          <w:p w:rsidR="00CC49E1" w:rsidRPr="001576F6" w:rsidRDefault="00CC49E1" w:rsidP="00337BC9">
            <w:pPr>
              <w:jc w:val="both"/>
            </w:pPr>
            <w:r w:rsidRPr="001576F6">
              <w:rPr>
                <w:sz w:val="22"/>
                <w:szCs w:val="22"/>
              </w:rPr>
              <w:t>Inf. tab. nobeig.</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9462B2">
            <w:pPr>
              <w:jc w:val="both"/>
            </w:pPr>
            <w:r w:rsidRPr="001576F6">
              <w:rPr>
                <w:sz w:val="22"/>
                <w:szCs w:val="22"/>
              </w:rPr>
              <w:t xml:space="preserve">4.punkta </w:t>
            </w:r>
          </w:p>
          <w:p w:rsidR="00CC49E1" w:rsidRPr="001576F6" w:rsidRDefault="00CC49E1" w:rsidP="009462B2">
            <w:pPr>
              <w:jc w:val="both"/>
            </w:pPr>
            <w:r w:rsidRPr="001576F6">
              <w:rPr>
                <w:sz w:val="22"/>
                <w:szCs w:val="22"/>
              </w:rPr>
              <w:t>b) apakšpunkts</w:t>
            </w:r>
          </w:p>
        </w:tc>
        <w:tc>
          <w:tcPr>
            <w:tcW w:w="935" w:type="pct"/>
            <w:gridSpan w:val="3"/>
          </w:tcPr>
          <w:p w:rsidR="00CC49E1" w:rsidRPr="001576F6" w:rsidRDefault="00CC49E1" w:rsidP="00337BC9">
            <w:pPr>
              <w:jc w:val="both"/>
            </w:pPr>
            <w:r w:rsidRPr="001576F6">
              <w:rPr>
                <w:sz w:val="22"/>
                <w:szCs w:val="22"/>
              </w:rPr>
              <w:t>Inf. tab. nobeig.</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9462B2">
            <w:pPr>
              <w:jc w:val="both"/>
            </w:pPr>
            <w:r w:rsidRPr="001576F6">
              <w:rPr>
                <w:sz w:val="22"/>
                <w:szCs w:val="22"/>
              </w:rPr>
              <w:t xml:space="preserve">5.punkts </w:t>
            </w:r>
          </w:p>
        </w:tc>
        <w:tc>
          <w:tcPr>
            <w:tcW w:w="935" w:type="pct"/>
            <w:gridSpan w:val="3"/>
          </w:tcPr>
          <w:p w:rsidR="00CC49E1" w:rsidRPr="001576F6" w:rsidRDefault="00CC49E1" w:rsidP="00337BC9">
            <w:pPr>
              <w:jc w:val="both"/>
            </w:pPr>
            <w:r w:rsidRPr="001576F6">
              <w:rPr>
                <w:sz w:val="22"/>
                <w:szCs w:val="22"/>
              </w:rPr>
              <w:t>Inf. tab. nobeig.</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600FD8">
            <w:pPr>
              <w:jc w:val="both"/>
            </w:pPr>
            <w:r w:rsidRPr="001576F6">
              <w:rPr>
                <w:sz w:val="22"/>
                <w:szCs w:val="22"/>
              </w:rPr>
              <w:t>6.punkts</w:t>
            </w:r>
          </w:p>
        </w:tc>
        <w:tc>
          <w:tcPr>
            <w:tcW w:w="935" w:type="pct"/>
            <w:gridSpan w:val="3"/>
          </w:tcPr>
          <w:p w:rsidR="00CC49E1" w:rsidRPr="001576F6" w:rsidRDefault="00CC49E1" w:rsidP="00337BC9">
            <w:pPr>
              <w:jc w:val="both"/>
            </w:pPr>
            <w:r w:rsidRPr="001576F6">
              <w:rPr>
                <w:sz w:val="22"/>
                <w:szCs w:val="22"/>
              </w:rPr>
              <w:t>Likumprojekta 11.panta otrās daļas 6.punkts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1758" w:type="pct"/>
            <w:gridSpan w:val="5"/>
          </w:tcPr>
          <w:p w:rsidR="00CC49E1" w:rsidRPr="001576F6" w:rsidRDefault="00CC49E1" w:rsidP="00337BC9">
            <w:pPr>
              <w:jc w:val="both"/>
            </w:pPr>
            <w:r w:rsidRPr="002B524E">
              <w:rPr>
                <w:sz w:val="22"/>
                <w:szCs w:val="22"/>
              </w:rPr>
              <w:t>27.pants</w:t>
            </w:r>
          </w:p>
        </w:tc>
        <w:tc>
          <w:tcPr>
            <w:tcW w:w="935" w:type="pct"/>
            <w:gridSpan w:val="3"/>
          </w:tcPr>
          <w:p w:rsidR="00CC49E1" w:rsidRPr="001576F6" w:rsidRDefault="00CC49E1" w:rsidP="00CA64FE">
            <w:pPr>
              <w:jc w:val="both"/>
            </w:pPr>
            <w:r w:rsidRPr="001576F6">
              <w:rPr>
                <w:sz w:val="22"/>
                <w:szCs w:val="22"/>
              </w:rPr>
              <w:t>Nav jāpārņem – paziņot COM</w:t>
            </w:r>
          </w:p>
        </w:tc>
        <w:tc>
          <w:tcPr>
            <w:tcW w:w="842" w:type="pct"/>
            <w:gridSpan w:val="3"/>
          </w:tcPr>
          <w:p w:rsidR="00CC49E1" w:rsidRPr="001576F6" w:rsidRDefault="00CC49E1" w:rsidP="00975FF7">
            <w:pPr>
              <w:spacing w:before="100" w:beforeAutospacing="1" w:after="100" w:afterAutospacing="1"/>
            </w:pPr>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val="restart"/>
          </w:tcPr>
          <w:p w:rsidR="00CC49E1" w:rsidRPr="001576F6" w:rsidRDefault="00CC49E1" w:rsidP="00E105D2">
            <w:pPr>
              <w:jc w:val="both"/>
            </w:pPr>
            <w:r w:rsidRPr="002B524E">
              <w:rPr>
                <w:sz w:val="22"/>
                <w:szCs w:val="22"/>
              </w:rPr>
              <w:t>28.</w:t>
            </w:r>
          </w:p>
          <w:p w:rsidR="00CC49E1" w:rsidRPr="001576F6" w:rsidRDefault="00CC49E1" w:rsidP="00E105D2">
            <w:pPr>
              <w:jc w:val="both"/>
            </w:pPr>
            <w:r w:rsidRPr="002B524E">
              <w:rPr>
                <w:sz w:val="22"/>
                <w:szCs w:val="22"/>
              </w:rPr>
              <w:t>pants</w:t>
            </w:r>
          </w:p>
        </w:tc>
        <w:tc>
          <w:tcPr>
            <w:tcW w:w="1367" w:type="pct"/>
            <w:gridSpan w:val="4"/>
          </w:tcPr>
          <w:p w:rsidR="00CC49E1" w:rsidRPr="001576F6" w:rsidRDefault="00CC49E1" w:rsidP="00600FD8">
            <w:pPr>
              <w:jc w:val="both"/>
            </w:pPr>
            <w:r w:rsidRPr="001576F6">
              <w:rPr>
                <w:sz w:val="22"/>
                <w:szCs w:val="22"/>
              </w:rPr>
              <w:t>1.punkts</w:t>
            </w:r>
          </w:p>
        </w:tc>
        <w:tc>
          <w:tcPr>
            <w:tcW w:w="935" w:type="pct"/>
            <w:gridSpan w:val="3"/>
          </w:tcPr>
          <w:p w:rsidR="00CC49E1" w:rsidRPr="001576F6" w:rsidRDefault="00CC49E1" w:rsidP="00337BC9">
            <w:pPr>
              <w:jc w:val="both"/>
            </w:pPr>
            <w:r w:rsidRPr="001576F6">
              <w:rPr>
                <w:sz w:val="22"/>
                <w:szCs w:val="22"/>
              </w:rPr>
              <w:t>Valsts kontroles likuma 2.pants</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sidP="00870320">
            <w:pPr>
              <w:spacing w:before="100" w:beforeAutospacing="1" w:after="100" w:afterAutospacing="1" w:line="360" w:lineRule="auto"/>
              <w:jc w:val="both"/>
            </w:pPr>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2.punkts</w:t>
            </w:r>
          </w:p>
        </w:tc>
        <w:tc>
          <w:tcPr>
            <w:tcW w:w="935" w:type="pct"/>
            <w:gridSpan w:val="3"/>
          </w:tcPr>
          <w:p w:rsidR="00CC49E1" w:rsidRPr="001576F6" w:rsidRDefault="00CC49E1" w:rsidP="003A1D5D">
            <w:pPr>
              <w:jc w:val="both"/>
              <w:rPr>
                <w:color w:val="FF0000"/>
              </w:rPr>
            </w:pPr>
            <w:r w:rsidRPr="001576F6">
              <w:rPr>
                <w:sz w:val="22"/>
                <w:szCs w:val="22"/>
              </w:rPr>
              <w:t>Nav jāpārņem – informēt COM</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sidP="00870320">
            <w:pPr>
              <w:spacing w:before="100" w:beforeAutospacing="1" w:after="100" w:afterAutospacing="1" w:line="360" w:lineRule="auto"/>
              <w:jc w:val="both"/>
            </w:pPr>
            <w:r w:rsidRPr="001576F6">
              <w:rPr>
                <w:sz w:val="22"/>
                <w:szCs w:val="22"/>
              </w:rPr>
              <w:t>Neparedz stingrākas prasības</w:t>
            </w:r>
          </w:p>
        </w:tc>
      </w:tr>
      <w:tr w:rsidR="00CC49E1" w:rsidRPr="00586C71" w:rsidTr="0060166F">
        <w:trPr>
          <w:trHeight w:val="420"/>
          <w:tblCellSpacing w:w="15" w:type="dxa"/>
          <w:jc w:val="center"/>
        </w:trPr>
        <w:tc>
          <w:tcPr>
            <w:tcW w:w="375" w:type="pct"/>
            <w:vMerge w:val="restart"/>
          </w:tcPr>
          <w:p w:rsidR="00CC49E1" w:rsidRPr="001576F6" w:rsidRDefault="00CC49E1" w:rsidP="00337BC9">
            <w:pPr>
              <w:jc w:val="both"/>
            </w:pPr>
            <w:r w:rsidRPr="002B524E">
              <w:rPr>
                <w:sz w:val="22"/>
                <w:szCs w:val="22"/>
              </w:rPr>
              <w:t>29.</w:t>
            </w:r>
          </w:p>
          <w:p w:rsidR="00CC49E1" w:rsidRPr="001576F6" w:rsidRDefault="00CC49E1" w:rsidP="00337BC9">
            <w:pPr>
              <w:jc w:val="both"/>
            </w:pPr>
            <w:r w:rsidRPr="002B524E">
              <w:rPr>
                <w:sz w:val="22"/>
                <w:szCs w:val="22"/>
              </w:rPr>
              <w:t>pants</w:t>
            </w:r>
          </w:p>
        </w:tc>
        <w:tc>
          <w:tcPr>
            <w:tcW w:w="1367" w:type="pct"/>
            <w:gridSpan w:val="4"/>
          </w:tcPr>
          <w:p w:rsidR="00CC49E1" w:rsidRPr="001576F6" w:rsidRDefault="00CC49E1" w:rsidP="00600FD8">
            <w:pPr>
              <w:jc w:val="both"/>
            </w:pPr>
            <w:r w:rsidRPr="001576F6">
              <w:rPr>
                <w:sz w:val="22"/>
                <w:szCs w:val="22"/>
              </w:rPr>
              <w:t>1.punkts</w:t>
            </w:r>
          </w:p>
        </w:tc>
        <w:tc>
          <w:tcPr>
            <w:tcW w:w="935" w:type="pct"/>
            <w:gridSpan w:val="3"/>
          </w:tcPr>
          <w:p w:rsidR="00CC49E1" w:rsidRPr="001576F6" w:rsidRDefault="00CC49E1" w:rsidP="00005643">
            <w:pPr>
              <w:jc w:val="both"/>
            </w:pPr>
            <w:r w:rsidRPr="001576F6">
              <w:rPr>
                <w:sz w:val="22"/>
                <w:szCs w:val="22"/>
              </w:rPr>
              <w:t>PMLP Patvēruma lietu nodaļas darbinieku amatu apraksti un PMLP priekšnieka apstiprināta apmācību programma patvēruma jomā strādājošajiem;</w:t>
            </w:r>
          </w:p>
          <w:p w:rsidR="00CC49E1" w:rsidRPr="001576F6" w:rsidRDefault="00CC49E1" w:rsidP="00CA64FE">
            <w:r w:rsidRPr="001576F6">
              <w:rPr>
                <w:sz w:val="22"/>
                <w:szCs w:val="22"/>
              </w:rPr>
              <w:t>Bērnu tiesību aizsardzības likuma 5.</w:t>
            </w:r>
            <w:r w:rsidRPr="001576F6">
              <w:rPr>
                <w:sz w:val="22"/>
                <w:szCs w:val="22"/>
                <w:vertAlign w:val="superscript"/>
              </w:rPr>
              <w:t>1</w:t>
            </w:r>
            <w:r w:rsidRPr="001576F6">
              <w:rPr>
                <w:sz w:val="22"/>
                <w:szCs w:val="22"/>
              </w:rPr>
              <w:t>pants</w:t>
            </w:r>
          </w:p>
        </w:tc>
        <w:tc>
          <w:tcPr>
            <w:tcW w:w="842" w:type="pct"/>
            <w:gridSpan w:val="3"/>
          </w:tcPr>
          <w:p w:rsidR="00CC49E1" w:rsidRPr="001576F6" w:rsidRDefault="00CC49E1" w:rsidP="00975FF7">
            <w:pPr>
              <w:spacing w:before="100" w:beforeAutospacing="1" w:after="100" w:afterAutospacing="1"/>
            </w:pPr>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337BC9">
            <w:pPr>
              <w:jc w:val="both"/>
            </w:pPr>
            <w:r w:rsidRPr="001576F6">
              <w:rPr>
                <w:sz w:val="22"/>
                <w:szCs w:val="22"/>
              </w:rPr>
              <w:t>2.punkts</w:t>
            </w:r>
          </w:p>
        </w:tc>
        <w:tc>
          <w:tcPr>
            <w:tcW w:w="935" w:type="pct"/>
            <w:gridSpan w:val="3"/>
          </w:tcPr>
          <w:p w:rsidR="00CC49E1" w:rsidRPr="001576F6" w:rsidRDefault="00CC49E1" w:rsidP="00CA64FE">
            <w:r w:rsidRPr="001576F6">
              <w:rPr>
                <w:sz w:val="22"/>
                <w:szCs w:val="22"/>
              </w:rPr>
              <w:t>Skatīt anotācijas III sadaļu</w:t>
            </w:r>
          </w:p>
        </w:tc>
        <w:tc>
          <w:tcPr>
            <w:tcW w:w="842" w:type="pct"/>
            <w:gridSpan w:val="3"/>
          </w:tcPr>
          <w:p w:rsidR="00CC49E1" w:rsidRPr="001576F6" w:rsidRDefault="00CC49E1" w:rsidP="00975FF7">
            <w:pPr>
              <w:spacing w:before="100" w:beforeAutospacing="1" w:after="100" w:afterAutospacing="1"/>
            </w:pPr>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1758" w:type="pct"/>
            <w:gridSpan w:val="5"/>
          </w:tcPr>
          <w:p w:rsidR="00CC49E1" w:rsidRPr="001576F6" w:rsidRDefault="00CC49E1" w:rsidP="00337BC9">
            <w:pPr>
              <w:jc w:val="both"/>
            </w:pPr>
            <w:r w:rsidRPr="008C5D80">
              <w:rPr>
                <w:sz w:val="22"/>
                <w:szCs w:val="22"/>
              </w:rPr>
              <w:t>30.pants</w:t>
            </w:r>
          </w:p>
        </w:tc>
        <w:tc>
          <w:tcPr>
            <w:tcW w:w="935" w:type="pct"/>
            <w:gridSpan w:val="3"/>
          </w:tcPr>
          <w:p w:rsidR="00CC49E1" w:rsidRPr="001576F6" w:rsidRDefault="00CC49E1" w:rsidP="00337BC9">
            <w:pPr>
              <w:jc w:val="both"/>
            </w:pPr>
            <w:r w:rsidRPr="001576F6">
              <w:rPr>
                <w:sz w:val="22"/>
                <w:szCs w:val="22"/>
              </w:rPr>
              <w:t>Nav jāpārņem</w:t>
            </w:r>
          </w:p>
        </w:tc>
        <w:tc>
          <w:tcPr>
            <w:tcW w:w="842" w:type="pct"/>
            <w:gridSpan w:val="3"/>
          </w:tcPr>
          <w:p w:rsidR="00CC49E1" w:rsidRPr="001576F6" w:rsidRDefault="00CC49E1" w:rsidP="00975FF7">
            <w:pPr>
              <w:spacing w:before="100" w:beforeAutospacing="1" w:after="100" w:afterAutospacing="1"/>
            </w:pPr>
            <w:r w:rsidRPr="001576F6">
              <w:rPr>
                <w:sz w:val="22"/>
                <w:szCs w:val="22"/>
              </w:rPr>
              <w:t>Atbilst pilnībā</w:t>
            </w:r>
          </w:p>
        </w:tc>
        <w:tc>
          <w:tcPr>
            <w:tcW w:w="1384" w:type="pct"/>
            <w:gridSpan w:val="2"/>
          </w:tcPr>
          <w:p w:rsidR="00CC49E1" w:rsidRPr="001576F6" w:rsidRDefault="00CC49E1" w:rsidP="00870320">
            <w:pPr>
              <w:spacing w:before="100" w:beforeAutospacing="1" w:after="100" w:afterAutospacing="1" w:line="360" w:lineRule="auto"/>
              <w:jc w:val="both"/>
            </w:pPr>
            <w:r w:rsidRPr="001576F6">
              <w:rPr>
                <w:sz w:val="22"/>
                <w:szCs w:val="22"/>
              </w:rPr>
              <w:t>Neparedz stingrākas prasības</w:t>
            </w:r>
          </w:p>
        </w:tc>
      </w:tr>
      <w:tr w:rsidR="00CC49E1" w:rsidRPr="00586C71" w:rsidTr="0060166F">
        <w:trPr>
          <w:trHeight w:val="420"/>
          <w:tblCellSpacing w:w="15" w:type="dxa"/>
          <w:jc w:val="center"/>
        </w:trPr>
        <w:tc>
          <w:tcPr>
            <w:tcW w:w="375" w:type="pct"/>
            <w:vMerge w:val="restart"/>
          </w:tcPr>
          <w:p w:rsidR="00CC49E1" w:rsidRPr="001576F6" w:rsidRDefault="00CC49E1" w:rsidP="00337BC9">
            <w:pPr>
              <w:jc w:val="both"/>
            </w:pPr>
            <w:r w:rsidRPr="008C5D80">
              <w:rPr>
                <w:sz w:val="22"/>
                <w:szCs w:val="22"/>
              </w:rPr>
              <w:t>31.</w:t>
            </w:r>
          </w:p>
          <w:p w:rsidR="00CC49E1" w:rsidRPr="001576F6" w:rsidRDefault="00CC49E1" w:rsidP="00337BC9">
            <w:pPr>
              <w:jc w:val="both"/>
            </w:pPr>
            <w:r w:rsidRPr="008C5D80">
              <w:rPr>
                <w:sz w:val="22"/>
                <w:szCs w:val="22"/>
              </w:rPr>
              <w:t>pants</w:t>
            </w:r>
          </w:p>
        </w:tc>
        <w:tc>
          <w:tcPr>
            <w:tcW w:w="1367" w:type="pct"/>
            <w:gridSpan w:val="4"/>
          </w:tcPr>
          <w:p w:rsidR="00CC49E1" w:rsidRPr="001576F6" w:rsidRDefault="00CC49E1" w:rsidP="009462B2">
            <w:pPr>
              <w:jc w:val="both"/>
            </w:pPr>
            <w:r w:rsidRPr="001576F6">
              <w:rPr>
                <w:sz w:val="22"/>
                <w:szCs w:val="22"/>
              </w:rPr>
              <w:t>1.punkta 1.ievilkums</w:t>
            </w:r>
          </w:p>
        </w:tc>
        <w:tc>
          <w:tcPr>
            <w:tcW w:w="935" w:type="pct"/>
            <w:gridSpan w:val="3"/>
          </w:tcPr>
          <w:p w:rsidR="00CC49E1" w:rsidRPr="001576F6" w:rsidRDefault="00CC49E1" w:rsidP="00337BC9">
            <w:pPr>
              <w:jc w:val="both"/>
            </w:pPr>
            <w:r w:rsidRPr="001576F6">
              <w:rPr>
                <w:sz w:val="22"/>
                <w:szCs w:val="22"/>
              </w:rPr>
              <w:t>Nav jāpārņem</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9462B2">
            <w:pPr>
              <w:jc w:val="both"/>
            </w:pPr>
            <w:r w:rsidRPr="001576F6">
              <w:rPr>
                <w:sz w:val="22"/>
                <w:szCs w:val="22"/>
              </w:rPr>
              <w:t>1.punkta 2.ievilkums</w:t>
            </w:r>
          </w:p>
        </w:tc>
        <w:tc>
          <w:tcPr>
            <w:tcW w:w="935" w:type="pct"/>
            <w:gridSpan w:val="3"/>
          </w:tcPr>
          <w:p w:rsidR="00CC49E1" w:rsidRPr="001576F6" w:rsidRDefault="00CC49E1" w:rsidP="00337BC9">
            <w:pPr>
              <w:jc w:val="both"/>
            </w:pP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375" w:type="pct"/>
            <w:vMerge/>
          </w:tcPr>
          <w:p w:rsidR="00CC49E1" w:rsidRPr="001576F6" w:rsidRDefault="00CC49E1" w:rsidP="00337BC9">
            <w:pPr>
              <w:jc w:val="both"/>
            </w:pPr>
          </w:p>
        </w:tc>
        <w:tc>
          <w:tcPr>
            <w:tcW w:w="1367" w:type="pct"/>
            <w:gridSpan w:val="4"/>
          </w:tcPr>
          <w:p w:rsidR="00CC49E1" w:rsidRPr="001576F6" w:rsidRDefault="00CC49E1" w:rsidP="009462B2">
            <w:pPr>
              <w:jc w:val="both"/>
            </w:pPr>
            <w:r w:rsidRPr="001576F6">
              <w:rPr>
                <w:sz w:val="22"/>
                <w:szCs w:val="22"/>
              </w:rPr>
              <w:t>2.punkts</w:t>
            </w:r>
          </w:p>
        </w:tc>
        <w:tc>
          <w:tcPr>
            <w:tcW w:w="935" w:type="pct"/>
            <w:gridSpan w:val="3"/>
          </w:tcPr>
          <w:p w:rsidR="00CC49E1" w:rsidRPr="001576F6" w:rsidRDefault="00CC49E1" w:rsidP="00337BC9">
            <w:pPr>
              <w:jc w:val="both"/>
            </w:pPr>
            <w:r w:rsidRPr="001576F6">
              <w:rPr>
                <w:sz w:val="22"/>
                <w:szCs w:val="22"/>
              </w:rPr>
              <w:t>Nav jāpārņem</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1758" w:type="pct"/>
            <w:gridSpan w:val="5"/>
          </w:tcPr>
          <w:p w:rsidR="00CC49E1" w:rsidRPr="001576F6" w:rsidRDefault="00CC49E1" w:rsidP="00337BC9">
            <w:pPr>
              <w:jc w:val="both"/>
            </w:pPr>
            <w:r w:rsidRPr="008C5D80">
              <w:rPr>
                <w:sz w:val="22"/>
                <w:szCs w:val="22"/>
              </w:rPr>
              <w:t>32.pants</w:t>
            </w:r>
          </w:p>
        </w:tc>
        <w:tc>
          <w:tcPr>
            <w:tcW w:w="935" w:type="pct"/>
            <w:gridSpan w:val="3"/>
          </w:tcPr>
          <w:p w:rsidR="00CC49E1" w:rsidRPr="001576F6" w:rsidRDefault="00CC49E1" w:rsidP="00337BC9">
            <w:pPr>
              <w:jc w:val="both"/>
            </w:pPr>
            <w:r w:rsidRPr="001576F6">
              <w:rPr>
                <w:sz w:val="22"/>
                <w:szCs w:val="22"/>
              </w:rPr>
              <w:t>Nav jāpārņem</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1758" w:type="pct"/>
            <w:gridSpan w:val="5"/>
          </w:tcPr>
          <w:p w:rsidR="00CC49E1" w:rsidRPr="001576F6" w:rsidRDefault="00CC49E1" w:rsidP="00337BC9">
            <w:pPr>
              <w:jc w:val="both"/>
            </w:pPr>
            <w:r w:rsidRPr="008C5D80">
              <w:rPr>
                <w:sz w:val="22"/>
                <w:szCs w:val="22"/>
              </w:rPr>
              <w:t>33.pants</w:t>
            </w:r>
          </w:p>
        </w:tc>
        <w:tc>
          <w:tcPr>
            <w:tcW w:w="935" w:type="pct"/>
            <w:gridSpan w:val="3"/>
          </w:tcPr>
          <w:p w:rsidR="00CC49E1" w:rsidRPr="001576F6" w:rsidRDefault="00CC49E1" w:rsidP="00337BC9">
            <w:pPr>
              <w:jc w:val="both"/>
            </w:pPr>
            <w:r w:rsidRPr="001576F6">
              <w:rPr>
                <w:sz w:val="22"/>
                <w:szCs w:val="22"/>
              </w:rPr>
              <w:t>Nav jāpārņem</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586C71" w:rsidTr="0060166F">
        <w:trPr>
          <w:trHeight w:val="420"/>
          <w:tblCellSpacing w:w="15" w:type="dxa"/>
          <w:jc w:val="center"/>
        </w:trPr>
        <w:tc>
          <w:tcPr>
            <w:tcW w:w="1758" w:type="pct"/>
            <w:gridSpan w:val="5"/>
          </w:tcPr>
          <w:p w:rsidR="00CC49E1" w:rsidRPr="001576F6" w:rsidRDefault="00CC49E1" w:rsidP="00337BC9">
            <w:pPr>
              <w:jc w:val="both"/>
            </w:pPr>
            <w:r w:rsidRPr="008C5D80">
              <w:rPr>
                <w:sz w:val="22"/>
                <w:szCs w:val="22"/>
              </w:rPr>
              <w:t>34.pants</w:t>
            </w:r>
          </w:p>
        </w:tc>
        <w:tc>
          <w:tcPr>
            <w:tcW w:w="935" w:type="pct"/>
            <w:gridSpan w:val="3"/>
          </w:tcPr>
          <w:p w:rsidR="00CC49E1" w:rsidRPr="001576F6" w:rsidRDefault="00CC49E1" w:rsidP="00337BC9">
            <w:pPr>
              <w:jc w:val="both"/>
            </w:pPr>
            <w:r w:rsidRPr="001576F6">
              <w:rPr>
                <w:sz w:val="22"/>
                <w:szCs w:val="22"/>
              </w:rPr>
              <w:t>Nav jāpārņem</w:t>
            </w:r>
          </w:p>
        </w:tc>
        <w:tc>
          <w:tcPr>
            <w:tcW w:w="842" w:type="pct"/>
            <w:gridSpan w:val="3"/>
          </w:tcPr>
          <w:p w:rsidR="00CC49E1" w:rsidRPr="001576F6" w:rsidRDefault="00CC49E1">
            <w:r w:rsidRPr="001576F6">
              <w:rPr>
                <w:sz w:val="22"/>
                <w:szCs w:val="22"/>
              </w:rPr>
              <w:t>Atbilst pilnībā</w:t>
            </w:r>
          </w:p>
        </w:tc>
        <w:tc>
          <w:tcPr>
            <w:tcW w:w="1384" w:type="pct"/>
            <w:gridSpan w:val="2"/>
          </w:tcPr>
          <w:p w:rsidR="00CC49E1" w:rsidRPr="001576F6" w:rsidRDefault="00CC49E1">
            <w:r w:rsidRPr="001576F6">
              <w:rPr>
                <w:sz w:val="22"/>
                <w:szCs w:val="22"/>
              </w:rPr>
              <w:t>Neparedz stingrākas prasības</w:t>
            </w:r>
          </w:p>
        </w:tc>
      </w:tr>
      <w:tr w:rsidR="00CC49E1" w:rsidRPr="00660FC3" w:rsidTr="0060166F">
        <w:trPr>
          <w:gridAfter w:val="1"/>
          <w:wAfter w:w="9" w:type="pct"/>
          <w:tblCellSpacing w:w="15" w:type="dxa"/>
          <w:jc w:val="center"/>
        </w:trPr>
        <w:tc>
          <w:tcPr>
            <w:tcW w:w="1758" w:type="pct"/>
            <w:gridSpan w:val="5"/>
          </w:tcPr>
          <w:p w:rsidR="00CC49E1" w:rsidRPr="00660FC3" w:rsidRDefault="00CC49E1" w:rsidP="00337BC9">
            <w:r w:rsidRPr="00660FC3">
              <w:t>Kā ir izmantota ES tiesību aktā paredzētā rīcības brīvība dalībvalstij pārņemt vai ieviest noteiktas ES tiesību akta normas?</w:t>
            </w:r>
            <w:r w:rsidRPr="00660FC3">
              <w:br/>
              <w:t>Kādēļ?</w:t>
            </w:r>
          </w:p>
        </w:tc>
        <w:tc>
          <w:tcPr>
            <w:tcW w:w="3169" w:type="pct"/>
            <w:gridSpan w:val="7"/>
          </w:tcPr>
          <w:p w:rsidR="00CC49E1" w:rsidRPr="00660FC3" w:rsidRDefault="00CC49E1" w:rsidP="00412AC1">
            <w:pPr>
              <w:spacing w:before="75" w:after="75"/>
              <w:jc w:val="both"/>
            </w:pPr>
            <w:r w:rsidRPr="00660FC3">
              <w:t>Ar likumprojektu nav pārņemta direktīvas 2013/33/ES 3.panta 4.punktā, 4.pantā, 6.panta 5.punktā, 7.panta 2., 3.punktā un 4.punkta 1.ievilkumā, 9.panta 8. un 9.punktā, 15.panta 2.punkta 2.ievilkumā, 16.pantā, 17.panta 4.punktā, 18.panta 1.punkta 1.ievilkuma c)apakšpunktā, 8. un 9.punktā, 20.panta 1.punkta b) un c)apakšpunktā un 2.punktā un 26.panta 3.punkta 1.ievilkumā, 4. un 5.punktā  paredzētā izvēles brīvība, jo tiesību normās ietvertie nosacījumi neatbilst Latvijas Republikas patvēruma jomā piemērojamajiem standartiem un tiesiskā regulējuma pamatprincipiem.</w:t>
            </w:r>
          </w:p>
          <w:p w:rsidR="00CC49E1" w:rsidRPr="00660FC3" w:rsidRDefault="00CC49E1" w:rsidP="0062731A">
            <w:pPr>
              <w:jc w:val="both"/>
            </w:pPr>
            <w:r w:rsidRPr="00660FC3">
              <w:t>Ar likumprojektu pārņemta 2013/33/ES 6.panta 2.punktā, 13.pantā, 14. panta 1.punkta 2.ievilkumā, 17.panta 3.punktā, 20.panta 1.punkta a)apakšpunktā, 3. un 4.punktā, 24.panta 2.punkta 1.ievilkumā un 26.panta 3.punktā  paredzētā izvēles brīvība, jo tā atbilst Latvijas Republikas patvēruma meklētāju uzņemšanai piemērojamajiem standartiem un principiem.</w:t>
            </w:r>
          </w:p>
        </w:tc>
      </w:tr>
      <w:tr w:rsidR="00CC49E1" w:rsidRPr="00660FC3" w:rsidTr="0060166F">
        <w:trPr>
          <w:gridAfter w:val="1"/>
          <w:wAfter w:w="9" w:type="pct"/>
          <w:tblCellSpacing w:w="15" w:type="dxa"/>
          <w:jc w:val="center"/>
        </w:trPr>
        <w:tc>
          <w:tcPr>
            <w:tcW w:w="1758" w:type="pct"/>
            <w:gridSpan w:val="5"/>
            <w:tcBorders>
              <w:top w:val="outset" w:sz="6" w:space="0" w:color="D9D9D9"/>
            </w:tcBorders>
          </w:tcPr>
          <w:p w:rsidR="00CC49E1" w:rsidRPr="00660FC3" w:rsidRDefault="00CC49E1" w:rsidP="00337BC9">
            <w:r w:rsidRPr="00660FC3">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169" w:type="pct"/>
            <w:gridSpan w:val="7"/>
          </w:tcPr>
          <w:p w:rsidR="00CC49E1" w:rsidRPr="00660FC3" w:rsidRDefault="00CC49E1" w:rsidP="00337BC9">
            <w:r w:rsidRPr="00660FC3">
              <w:t>Projekts šo jomu neskar</w:t>
            </w:r>
          </w:p>
        </w:tc>
      </w:tr>
      <w:tr w:rsidR="00CC49E1" w:rsidRPr="001A6272" w:rsidTr="0060166F">
        <w:trPr>
          <w:gridAfter w:val="1"/>
          <w:wAfter w:w="9" w:type="pct"/>
          <w:tblCellSpacing w:w="15" w:type="dxa"/>
          <w:jc w:val="center"/>
        </w:trPr>
        <w:tc>
          <w:tcPr>
            <w:tcW w:w="1758" w:type="pct"/>
            <w:gridSpan w:val="5"/>
          </w:tcPr>
          <w:p w:rsidR="00CC49E1" w:rsidRPr="001A6272" w:rsidRDefault="00CC49E1" w:rsidP="00337BC9">
            <w:r w:rsidRPr="001A6272">
              <w:t>Cita informācija</w:t>
            </w:r>
          </w:p>
        </w:tc>
        <w:tc>
          <w:tcPr>
            <w:tcW w:w="3169" w:type="pct"/>
            <w:gridSpan w:val="7"/>
          </w:tcPr>
          <w:p w:rsidR="00CC49E1" w:rsidRPr="001A6272" w:rsidRDefault="00CC49E1" w:rsidP="008113D8">
            <w:pPr>
              <w:jc w:val="both"/>
            </w:pPr>
            <w:r w:rsidRPr="001A6272">
              <w:t xml:space="preserve">Direktīvas 2013/33/ES 2.panta f)apakšpunktu nav </w:t>
            </w:r>
            <w:r w:rsidRPr="001A6272">
              <w:lastRenderedPageBreak/>
              <w:t xml:space="preserve">nepieciešams pārņemt, jo tā saturu veido normatīvo aktu kopums, kas nosaka patvēruma meklētāju uzņemšanas nosacījumus izmitināšanas, izglītības, nodarbinātības, pieejamās veselības aprūpes u.c. jautājumos. </w:t>
            </w:r>
          </w:p>
          <w:p w:rsidR="00CC49E1" w:rsidRPr="001A6272" w:rsidRDefault="00CC49E1" w:rsidP="00815C21">
            <w:pPr>
              <w:jc w:val="both"/>
              <w:rPr>
                <w:i/>
              </w:rPr>
            </w:pPr>
            <w:r w:rsidRPr="001A6272">
              <w:t>Lai pilnībā pārņemtu direktīvas 2013/33/ES 6.panta 1.punkta 1.ievilkumā, 2. un 6.punktā, 10.panta 1.punkta 1.ievilkumā, 2. un 4.punktā, 11.panta 1.punkta 1.ievilkumā un 6.punktā, 13.pantā, 14.panta, 17.panta 1., 2. un 5.punktā, 18.panta 1.punkta a)apakšpunktā, 2.punkta a) un c)apakšpunktā un 3. un 4.punktā, 19.pantā, 20.panta 1.punkta a)apakšpunktā, 1.ievilkumā un 3.punktā, 21.pantā, 22.panta 1. un 2.punktā, 23.panta 4.punktā, un 25.panta 1.punktā noteikto tiks izstrādāti Ministru kabineta noteikumi un 23.panta 4.punktā noteikto nepieciešami grozījumi Sociālo pakalpojumu un sociālās palīdzības likumā.</w:t>
            </w:r>
          </w:p>
        </w:tc>
      </w:tr>
      <w:tr w:rsidR="00CC49E1" w:rsidRPr="00CF666C" w:rsidTr="0060166F">
        <w:trPr>
          <w:gridAfter w:val="1"/>
          <w:wAfter w:w="9" w:type="pct"/>
          <w:tblCellSpacing w:w="15" w:type="dxa"/>
          <w:jc w:val="center"/>
        </w:trPr>
        <w:tc>
          <w:tcPr>
            <w:tcW w:w="1758" w:type="pct"/>
            <w:gridSpan w:val="5"/>
          </w:tcPr>
          <w:p w:rsidR="00CC49E1" w:rsidRPr="001576F6" w:rsidRDefault="00CC49E1" w:rsidP="00337BC9"/>
        </w:tc>
        <w:tc>
          <w:tcPr>
            <w:tcW w:w="3169" w:type="pct"/>
            <w:gridSpan w:val="7"/>
          </w:tcPr>
          <w:p w:rsidR="00CC49E1" w:rsidRPr="001576F6" w:rsidRDefault="00CC49E1" w:rsidP="008113D8">
            <w:pPr>
              <w:jc w:val="both"/>
            </w:pPr>
          </w:p>
        </w:tc>
      </w:tr>
      <w:tr w:rsidR="00CC49E1" w:rsidRPr="00CF666C" w:rsidTr="0060166F">
        <w:trPr>
          <w:gridAfter w:val="1"/>
          <w:wAfter w:w="9" w:type="pct"/>
          <w:tblCellSpacing w:w="15" w:type="dxa"/>
          <w:jc w:val="center"/>
        </w:trPr>
        <w:tc>
          <w:tcPr>
            <w:tcW w:w="1758" w:type="pct"/>
            <w:gridSpan w:val="5"/>
          </w:tcPr>
          <w:p w:rsidR="00CC49E1" w:rsidRPr="001576F6" w:rsidRDefault="00CC49E1" w:rsidP="00FC7289">
            <w:r w:rsidRPr="001576F6">
              <w:rPr>
                <w:sz w:val="22"/>
                <w:szCs w:val="22"/>
              </w:rPr>
              <w:t>Attiecīgā ES tiesību akta datums, numurs un nosaukums</w:t>
            </w:r>
          </w:p>
        </w:tc>
        <w:tc>
          <w:tcPr>
            <w:tcW w:w="3169" w:type="pct"/>
            <w:gridSpan w:val="7"/>
          </w:tcPr>
          <w:p w:rsidR="00CC49E1" w:rsidRPr="001576F6" w:rsidRDefault="00CC49E1" w:rsidP="00A763DF">
            <w:pPr>
              <w:jc w:val="both"/>
            </w:pPr>
            <w:r w:rsidRPr="001576F6">
              <w:rPr>
                <w:sz w:val="22"/>
                <w:szCs w:val="22"/>
              </w:rPr>
              <w:t>Eiropas Parlamenta un Padomes 2013.gada 26.jūnija regula</w:t>
            </w:r>
            <w:r w:rsidRPr="001576F6">
              <w:rPr>
                <w:color w:val="414142"/>
                <w:sz w:val="22"/>
                <w:szCs w:val="22"/>
              </w:rPr>
              <w:t xml:space="preserve"> Nr.</w:t>
            </w:r>
            <w:r w:rsidRPr="001576F6">
              <w:rPr>
                <w:rStyle w:val="apple-converted-space"/>
                <w:color w:val="414142"/>
                <w:sz w:val="22"/>
                <w:szCs w:val="22"/>
              </w:rPr>
              <w:t> </w:t>
            </w:r>
            <w:hyperlink r:id="rId18" w:tgtFrame="_blank" w:history="1">
              <w:r w:rsidRPr="001576F6">
                <w:rPr>
                  <w:rStyle w:val="Hyperlink"/>
                  <w:color w:val="auto"/>
                  <w:sz w:val="22"/>
                  <w:szCs w:val="22"/>
                  <w:u w:val="none"/>
                </w:rPr>
                <w:t>604/2013</w:t>
              </w:r>
            </w:hyperlink>
            <w:r w:rsidRPr="001576F6">
              <w:rPr>
                <w:sz w:val="22"/>
                <w:szCs w:val="22"/>
              </w:rPr>
              <w:t>,</w:t>
            </w:r>
            <w:r w:rsidRPr="001576F6">
              <w:rPr>
                <w:color w:val="414142"/>
                <w:sz w:val="22"/>
                <w:szCs w:val="22"/>
              </w:rPr>
              <w:t xml:space="preserve"> </w:t>
            </w:r>
            <w:r w:rsidRPr="001576F6">
              <w:rPr>
                <w:sz w:val="22"/>
                <w:szCs w:val="22"/>
              </w:rPr>
              <w:t xml:space="preserve">ar ko paredz kritērijus un mehānismus, lai noteiktu dalībvalsti, kura ir atbildīga par trešās valsts valstspiederīgā vai bezvalstnieka starptautiskās aizsardzības pieteikuma izskatīšanu, kas iesniegts kādā no dalībvalstīm. </w:t>
            </w:r>
          </w:p>
        </w:tc>
      </w:tr>
      <w:tr w:rsidR="00CC49E1" w:rsidRPr="00CF666C" w:rsidTr="0060166F">
        <w:trPr>
          <w:gridAfter w:val="1"/>
          <w:wAfter w:w="9" w:type="pct"/>
          <w:tblCellSpacing w:w="15" w:type="dxa"/>
          <w:jc w:val="center"/>
        </w:trPr>
        <w:tc>
          <w:tcPr>
            <w:tcW w:w="1282" w:type="pct"/>
            <w:gridSpan w:val="3"/>
            <w:vAlign w:val="center"/>
          </w:tcPr>
          <w:p w:rsidR="00CC49E1" w:rsidRPr="00CF666C" w:rsidRDefault="00CC49E1" w:rsidP="00FC7289">
            <w:pPr>
              <w:spacing w:before="100" w:beforeAutospacing="1" w:after="100" w:afterAutospacing="1" w:line="360" w:lineRule="auto"/>
              <w:ind w:firstLine="300"/>
              <w:jc w:val="center"/>
              <w:rPr>
                <w:rFonts w:ascii="Arial" w:hAnsi="Arial" w:cs="Arial"/>
                <w:color w:val="414142"/>
                <w:sz w:val="20"/>
                <w:szCs w:val="20"/>
              </w:rPr>
            </w:pPr>
            <w:r w:rsidRPr="00CF666C">
              <w:rPr>
                <w:rFonts w:ascii="Arial" w:hAnsi="Arial" w:cs="Arial"/>
                <w:color w:val="414142"/>
                <w:sz w:val="20"/>
                <w:szCs w:val="20"/>
              </w:rPr>
              <w:t>A</w:t>
            </w:r>
          </w:p>
        </w:tc>
        <w:tc>
          <w:tcPr>
            <w:tcW w:w="960" w:type="pct"/>
            <w:gridSpan w:val="3"/>
            <w:vAlign w:val="center"/>
          </w:tcPr>
          <w:p w:rsidR="00CC49E1" w:rsidRPr="00CF666C" w:rsidRDefault="00CC49E1" w:rsidP="00FC7289">
            <w:pPr>
              <w:spacing w:before="100" w:beforeAutospacing="1" w:after="100" w:afterAutospacing="1" w:line="360" w:lineRule="auto"/>
              <w:ind w:firstLine="300"/>
              <w:jc w:val="center"/>
              <w:rPr>
                <w:rFonts w:ascii="Arial" w:hAnsi="Arial" w:cs="Arial"/>
                <w:color w:val="414142"/>
                <w:sz w:val="20"/>
                <w:szCs w:val="20"/>
              </w:rPr>
            </w:pPr>
            <w:r w:rsidRPr="00CF666C">
              <w:rPr>
                <w:rFonts w:ascii="Arial" w:hAnsi="Arial" w:cs="Arial"/>
                <w:color w:val="414142"/>
                <w:sz w:val="20"/>
                <w:szCs w:val="20"/>
              </w:rPr>
              <w:t>B</w:t>
            </w:r>
          </w:p>
        </w:tc>
        <w:tc>
          <w:tcPr>
            <w:tcW w:w="1011" w:type="pct"/>
            <w:gridSpan w:val="4"/>
            <w:vAlign w:val="center"/>
          </w:tcPr>
          <w:p w:rsidR="00CC49E1" w:rsidRPr="00CF666C" w:rsidRDefault="00CC49E1" w:rsidP="00FC7289">
            <w:pPr>
              <w:spacing w:before="100" w:beforeAutospacing="1" w:after="100" w:afterAutospacing="1" w:line="360" w:lineRule="auto"/>
              <w:ind w:firstLine="300"/>
              <w:jc w:val="center"/>
              <w:rPr>
                <w:rFonts w:ascii="Arial" w:hAnsi="Arial" w:cs="Arial"/>
                <w:color w:val="414142"/>
                <w:sz w:val="20"/>
                <w:szCs w:val="20"/>
              </w:rPr>
            </w:pPr>
            <w:r w:rsidRPr="00CF666C">
              <w:rPr>
                <w:rFonts w:ascii="Arial" w:hAnsi="Arial" w:cs="Arial"/>
                <w:color w:val="414142"/>
                <w:sz w:val="20"/>
                <w:szCs w:val="20"/>
              </w:rPr>
              <w:t>C</w:t>
            </w:r>
          </w:p>
        </w:tc>
        <w:tc>
          <w:tcPr>
            <w:tcW w:w="1642" w:type="pct"/>
            <w:gridSpan w:val="2"/>
            <w:vAlign w:val="center"/>
          </w:tcPr>
          <w:p w:rsidR="00CC49E1" w:rsidRPr="00CF666C" w:rsidRDefault="00CC49E1" w:rsidP="00FC7289">
            <w:pPr>
              <w:spacing w:before="100" w:beforeAutospacing="1" w:after="100" w:afterAutospacing="1" w:line="360" w:lineRule="auto"/>
              <w:ind w:firstLine="300"/>
              <w:jc w:val="center"/>
              <w:rPr>
                <w:rFonts w:ascii="Arial" w:hAnsi="Arial" w:cs="Arial"/>
                <w:color w:val="414142"/>
                <w:sz w:val="20"/>
                <w:szCs w:val="20"/>
              </w:rPr>
            </w:pPr>
            <w:r w:rsidRPr="00CF666C">
              <w:rPr>
                <w:rFonts w:ascii="Arial" w:hAnsi="Arial" w:cs="Arial"/>
                <w:color w:val="414142"/>
                <w:sz w:val="20"/>
                <w:szCs w:val="20"/>
              </w:rPr>
              <w:t>D</w:t>
            </w:r>
          </w:p>
        </w:tc>
      </w:tr>
      <w:tr w:rsidR="00CC49E1" w:rsidRPr="00CF666C" w:rsidTr="0060166F">
        <w:trPr>
          <w:gridAfter w:val="1"/>
          <w:wAfter w:w="9" w:type="pct"/>
          <w:tblCellSpacing w:w="15" w:type="dxa"/>
          <w:jc w:val="center"/>
        </w:trPr>
        <w:tc>
          <w:tcPr>
            <w:tcW w:w="1282" w:type="pct"/>
            <w:gridSpan w:val="3"/>
          </w:tcPr>
          <w:p w:rsidR="00CC49E1" w:rsidRPr="001576F6" w:rsidRDefault="00CC49E1" w:rsidP="00FC7289">
            <w:pPr>
              <w:jc w:val="both"/>
            </w:pPr>
            <w:r w:rsidRPr="001576F6">
              <w:rPr>
                <w:sz w:val="22"/>
                <w:szCs w:val="22"/>
              </w:rPr>
              <w:t>Attiecīgā ES tiesību akta panta numurs (uzskaitot katru tiesību akta vienību – pantu, daļu, punktu, apakšpunktu)</w:t>
            </w:r>
          </w:p>
        </w:tc>
        <w:tc>
          <w:tcPr>
            <w:tcW w:w="960" w:type="pct"/>
            <w:gridSpan w:val="3"/>
          </w:tcPr>
          <w:p w:rsidR="00CC49E1" w:rsidRPr="001576F6" w:rsidRDefault="00CC49E1" w:rsidP="00FC7289">
            <w:r w:rsidRPr="001576F6">
              <w:rPr>
                <w:sz w:val="22"/>
                <w:szCs w:val="22"/>
              </w:rPr>
              <w:t>Projekta vienība, kas pārņem vai ievieš katru šīs tabulas A ailē minēto ES tiesību akta vienību, vai tiesību akts, kur attiecīgā ES tiesību akta vienība pārņemta vai ieviesta</w:t>
            </w:r>
          </w:p>
        </w:tc>
        <w:tc>
          <w:tcPr>
            <w:tcW w:w="1011" w:type="pct"/>
            <w:gridSpan w:val="4"/>
          </w:tcPr>
          <w:p w:rsidR="00CC49E1" w:rsidRPr="001576F6" w:rsidRDefault="00CC49E1" w:rsidP="00FC7289">
            <w:pPr>
              <w:jc w:val="both"/>
            </w:pPr>
            <w:r w:rsidRPr="001576F6">
              <w:rPr>
                <w:sz w:val="22"/>
                <w:szCs w:val="22"/>
              </w:rPr>
              <w:t xml:space="preserve">Informācija par to, vai šīs tabulas A ailē minētās ES tiesību akta vienības tiek pārņemtas vai ieviestas pilnībā vai daļēji. </w:t>
            </w:r>
          </w:p>
          <w:p w:rsidR="00CC49E1" w:rsidRPr="001576F6" w:rsidRDefault="00CC49E1" w:rsidP="00FC7289">
            <w:pPr>
              <w:pStyle w:val="tvhtml"/>
            </w:pPr>
            <w:r w:rsidRPr="001576F6">
              <w:rPr>
                <w:sz w:val="22"/>
                <w:szCs w:val="22"/>
              </w:rPr>
              <w:t>Ja attiecīgā ES tiesību akta vienība tiek pārņemta vai ieviesta daļēji, sniedz attiecīgu skaidrojumu, kā arī precīzi norāda, kad un kādā veidā ES tiesību akta vienība tiks pārņemta vai ieviesta pilnībā.</w:t>
            </w:r>
          </w:p>
          <w:p w:rsidR="00CC49E1" w:rsidRPr="001576F6" w:rsidRDefault="00CC49E1" w:rsidP="00FC7289">
            <w:pPr>
              <w:pStyle w:val="tvhtml"/>
            </w:pPr>
            <w:r w:rsidRPr="001576F6">
              <w:rPr>
                <w:sz w:val="22"/>
                <w:szCs w:val="22"/>
              </w:rPr>
              <w:t>Norāda institūciju, kas ir atbildīga par šo saistību izpildi pilnībā</w:t>
            </w:r>
          </w:p>
        </w:tc>
        <w:tc>
          <w:tcPr>
            <w:tcW w:w="1642" w:type="pct"/>
            <w:gridSpan w:val="2"/>
          </w:tcPr>
          <w:p w:rsidR="00CC49E1" w:rsidRPr="001576F6" w:rsidRDefault="00CC49E1" w:rsidP="00FC7289">
            <w:pPr>
              <w:jc w:val="both"/>
            </w:pPr>
            <w:r w:rsidRPr="001576F6">
              <w:rPr>
                <w:sz w:val="22"/>
                <w:szCs w:val="22"/>
              </w:rPr>
              <w:t xml:space="preserve">Informācija par to, vai šīs tabulas B ailē minētās projekta vienības paredz stingrākas prasības nekā šīs tabulas A ailē minētās ES tiesību akta vienības. </w:t>
            </w:r>
          </w:p>
          <w:p w:rsidR="00CC49E1" w:rsidRPr="001576F6" w:rsidRDefault="00CC49E1" w:rsidP="00FC7289">
            <w:pPr>
              <w:pStyle w:val="tvhtml"/>
            </w:pPr>
            <w:r w:rsidRPr="001576F6">
              <w:rPr>
                <w:sz w:val="22"/>
                <w:szCs w:val="22"/>
              </w:rPr>
              <w:t>Ja projekts satur stingrākas prasības nekā attiecīgais ES tiesību akts, norāda pamatojumu un samērīgumu.</w:t>
            </w:r>
          </w:p>
          <w:p w:rsidR="00CC49E1" w:rsidRPr="001576F6" w:rsidRDefault="00CC49E1" w:rsidP="00FC7289">
            <w:pPr>
              <w:pStyle w:val="tvhtml"/>
            </w:pPr>
            <w:r w:rsidRPr="001576F6">
              <w:rPr>
                <w:sz w:val="22"/>
                <w:szCs w:val="22"/>
              </w:rPr>
              <w:t>Norāda iespējamās alternatīvas (t.sk. alternatīvas, kas neparedz tiesiskā regulējuma izstrādi) – kādos gadījumos būtu iespējams izvairīties no stingrāku prasību noteikšanas, nekā paredzēts attiecīgajos ES tiesību aktos</w:t>
            </w:r>
          </w:p>
        </w:tc>
      </w:tr>
      <w:tr w:rsidR="00CC49E1" w:rsidRPr="00CF666C" w:rsidTr="0060166F">
        <w:trPr>
          <w:gridAfter w:val="1"/>
          <w:wAfter w:w="9" w:type="pct"/>
          <w:tblCellSpacing w:w="15" w:type="dxa"/>
          <w:jc w:val="center"/>
        </w:trPr>
        <w:tc>
          <w:tcPr>
            <w:tcW w:w="1282" w:type="pct"/>
            <w:gridSpan w:val="3"/>
          </w:tcPr>
          <w:p w:rsidR="00CC49E1" w:rsidRPr="001576F6" w:rsidRDefault="00CC49E1" w:rsidP="00FC7289">
            <w:pPr>
              <w:jc w:val="both"/>
            </w:pPr>
            <w:r w:rsidRPr="001576F6">
              <w:rPr>
                <w:sz w:val="22"/>
                <w:szCs w:val="22"/>
              </w:rPr>
              <w:lastRenderedPageBreak/>
              <w:t>5.pants 1.punkts</w:t>
            </w:r>
          </w:p>
        </w:tc>
        <w:tc>
          <w:tcPr>
            <w:tcW w:w="960" w:type="pct"/>
            <w:gridSpan w:val="3"/>
          </w:tcPr>
          <w:p w:rsidR="00CC49E1" w:rsidRPr="001576F6" w:rsidRDefault="00CC49E1" w:rsidP="00FC7289">
            <w:pPr>
              <w:jc w:val="both"/>
            </w:pPr>
            <w:r w:rsidRPr="001576F6">
              <w:rPr>
                <w:sz w:val="22"/>
                <w:szCs w:val="22"/>
              </w:rPr>
              <w:t>Likumprojekta 23.panta pirmās daļas 1.punkts</w:t>
            </w:r>
          </w:p>
        </w:tc>
        <w:tc>
          <w:tcPr>
            <w:tcW w:w="1011" w:type="pct"/>
            <w:gridSpan w:val="4"/>
          </w:tcPr>
          <w:p w:rsidR="00CC49E1" w:rsidRPr="001576F6" w:rsidRDefault="00CC49E1" w:rsidP="00F3701D">
            <w:r w:rsidRPr="001576F6">
              <w:rPr>
                <w:sz w:val="22"/>
                <w:szCs w:val="22"/>
              </w:rPr>
              <w:t>Atbilst pilnībā</w:t>
            </w:r>
          </w:p>
        </w:tc>
        <w:tc>
          <w:tcPr>
            <w:tcW w:w="1642" w:type="pct"/>
            <w:gridSpan w:val="2"/>
          </w:tcPr>
          <w:p w:rsidR="00CC49E1" w:rsidRPr="001576F6" w:rsidRDefault="00CC49E1" w:rsidP="00F3701D">
            <w:r w:rsidRPr="001576F6">
              <w:rPr>
                <w:sz w:val="22"/>
                <w:szCs w:val="22"/>
              </w:rPr>
              <w:t>Neparedz stingrākas prasības</w:t>
            </w:r>
          </w:p>
        </w:tc>
      </w:tr>
      <w:tr w:rsidR="00CC49E1" w:rsidRPr="00CF666C" w:rsidTr="0060166F">
        <w:trPr>
          <w:gridAfter w:val="1"/>
          <w:wAfter w:w="9" w:type="pct"/>
          <w:tblCellSpacing w:w="15" w:type="dxa"/>
          <w:jc w:val="center"/>
        </w:trPr>
        <w:tc>
          <w:tcPr>
            <w:tcW w:w="1282" w:type="pct"/>
            <w:gridSpan w:val="3"/>
          </w:tcPr>
          <w:p w:rsidR="00CC49E1" w:rsidRPr="001576F6" w:rsidRDefault="00CC49E1" w:rsidP="00FC7289">
            <w:pPr>
              <w:jc w:val="both"/>
            </w:pPr>
            <w:r w:rsidRPr="001576F6">
              <w:rPr>
                <w:sz w:val="22"/>
                <w:szCs w:val="22"/>
              </w:rPr>
              <w:t>26.pants</w:t>
            </w:r>
          </w:p>
        </w:tc>
        <w:tc>
          <w:tcPr>
            <w:tcW w:w="960" w:type="pct"/>
            <w:gridSpan w:val="3"/>
          </w:tcPr>
          <w:p w:rsidR="00CC49E1" w:rsidRPr="001576F6" w:rsidRDefault="00CC49E1" w:rsidP="00A77D95">
            <w:pPr>
              <w:jc w:val="both"/>
            </w:pPr>
            <w:r w:rsidRPr="001576F6">
              <w:rPr>
                <w:sz w:val="22"/>
                <w:szCs w:val="22"/>
              </w:rPr>
              <w:t>Likumprojekta 28.panta 3.punkts un 36.panta pirmā daļa</w:t>
            </w:r>
          </w:p>
        </w:tc>
        <w:tc>
          <w:tcPr>
            <w:tcW w:w="1011" w:type="pct"/>
            <w:gridSpan w:val="4"/>
          </w:tcPr>
          <w:p w:rsidR="00CC49E1" w:rsidRPr="001576F6" w:rsidRDefault="00CC49E1" w:rsidP="00A852A4">
            <w:r w:rsidRPr="001576F6">
              <w:rPr>
                <w:sz w:val="22"/>
                <w:szCs w:val="22"/>
              </w:rPr>
              <w:t>Atbilst pilnībā</w:t>
            </w:r>
          </w:p>
        </w:tc>
        <w:tc>
          <w:tcPr>
            <w:tcW w:w="1642" w:type="pct"/>
            <w:gridSpan w:val="2"/>
          </w:tcPr>
          <w:p w:rsidR="00CC49E1" w:rsidRPr="001576F6" w:rsidRDefault="00CC49E1" w:rsidP="00A852A4">
            <w:r w:rsidRPr="001576F6">
              <w:rPr>
                <w:sz w:val="22"/>
                <w:szCs w:val="22"/>
              </w:rPr>
              <w:t>Neparedz stingrākas prasības</w:t>
            </w:r>
          </w:p>
        </w:tc>
      </w:tr>
      <w:tr w:rsidR="00CC49E1" w:rsidRPr="00CF666C" w:rsidTr="0060166F">
        <w:trPr>
          <w:gridAfter w:val="1"/>
          <w:wAfter w:w="9" w:type="pct"/>
          <w:tblCellSpacing w:w="15" w:type="dxa"/>
          <w:jc w:val="center"/>
        </w:trPr>
        <w:tc>
          <w:tcPr>
            <w:tcW w:w="1282" w:type="pct"/>
            <w:gridSpan w:val="3"/>
          </w:tcPr>
          <w:p w:rsidR="00CC49E1" w:rsidRPr="001576F6" w:rsidRDefault="00CC49E1" w:rsidP="00FC7289">
            <w:pPr>
              <w:jc w:val="both"/>
            </w:pPr>
            <w:r w:rsidRPr="001576F6">
              <w:rPr>
                <w:sz w:val="22"/>
                <w:szCs w:val="22"/>
              </w:rPr>
              <w:t>27.pants</w:t>
            </w:r>
          </w:p>
        </w:tc>
        <w:tc>
          <w:tcPr>
            <w:tcW w:w="960" w:type="pct"/>
            <w:gridSpan w:val="3"/>
          </w:tcPr>
          <w:p w:rsidR="00CC49E1" w:rsidRPr="001576F6" w:rsidRDefault="00CC49E1" w:rsidP="00C4401B">
            <w:pPr>
              <w:jc w:val="both"/>
            </w:pPr>
            <w:r w:rsidRPr="001576F6">
              <w:rPr>
                <w:sz w:val="22"/>
                <w:szCs w:val="22"/>
              </w:rPr>
              <w:t xml:space="preserve">Likumprojekta 48.panta pirmās daļas 1.punkts un Valsts nodrošinātās juridiskās palīdzības likuma 5.panta otrā daļa, 15., 16.pants </w:t>
            </w:r>
          </w:p>
        </w:tc>
        <w:tc>
          <w:tcPr>
            <w:tcW w:w="1011" w:type="pct"/>
            <w:gridSpan w:val="4"/>
          </w:tcPr>
          <w:p w:rsidR="00CC49E1" w:rsidRPr="001576F6" w:rsidRDefault="00CC49E1" w:rsidP="00A852A4">
            <w:r w:rsidRPr="001576F6">
              <w:rPr>
                <w:sz w:val="22"/>
                <w:szCs w:val="22"/>
              </w:rPr>
              <w:t>Atbilst pilnībā</w:t>
            </w:r>
          </w:p>
        </w:tc>
        <w:tc>
          <w:tcPr>
            <w:tcW w:w="1642" w:type="pct"/>
            <w:gridSpan w:val="2"/>
          </w:tcPr>
          <w:p w:rsidR="00CC49E1" w:rsidRPr="001576F6" w:rsidRDefault="00CC49E1" w:rsidP="00A852A4">
            <w:r w:rsidRPr="001576F6">
              <w:rPr>
                <w:sz w:val="22"/>
                <w:szCs w:val="22"/>
              </w:rPr>
              <w:t>Neparedz stingrākas prasības</w:t>
            </w:r>
          </w:p>
        </w:tc>
      </w:tr>
      <w:tr w:rsidR="00CC49E1" w:rsidRPr="00CF666C" w:rsidTr="0060166F">
        <w:trPr>
          <w:gridAfter w:val="1"/>
          <w:wAfter w:w="9" w:type="pct"/>
          <w:tblCellSpacing w:w="15" w:type="dxa"/>
          <w:jc w:val="center"/>
        </w:trPr>
        <w:tc>
          <w:tcPr>
            <w:tcW w:w="1282" w:type="pct"/>
            <w:gridSpan w:val="3"/>
          </w:tcPr>
          <w:p w:rsidR="00CC49E1" w:rsidRPr="001576F6" w:rsidRDefault="00CC49E1" w:rsidP="00FC7289">
            <w:pPr>
              <w:jc w:val="both"/>
            </w:pPr>
            <w:r w:rsidRPr="001576F6">
              <w:rPr>
                <w:sz w:val="22"/>
                <w:szCs w:val="22"/>
              </w:rPr>
              <w:t>28.pants</w:t>
            </w:r>
          </w:p>
        </w:tc>
        <w:tc>
          <w:tcPr>
            <w:tcW w:w="960" w:type="pct"/>
            <w:gridSpan w:val="3"/>
          </w:tcPr>
          <w:p w:rsidR="00CC49E1" w:rsidRPr="001576F6" w:rsidRDefault="00CC49E1" w:rsidP="00A77D95">
            <w:pPr>
              <w:jc w:val="both"/>
            </w:pPr>
            <w:r w:rsidRPr="001576F6">
              <w:rPr>
                <w:sz w:val="22"/>
                <w:szCs w:val="22"/>
              </w:rPr>
              <w:t>Likumprojekta 16.pants</w:t>
            </w:r>
          </w:p>
        </w:tc>
        <w:tc>
          <w:tcPr>
            <w:tcW w:w="1011" w:type="pct"/>
            <w:gridSpan w:val="4"/>
          </w:tcPr>
          <w:p w:rsidR="00CC49E1" w:rsidRPr="001576F6" w:rsidRDefault="00CC49E1" w:rsidP="00A852A4">
            <w:r w:rsidRPr="001576F6">
              <w:rPr>
                <w:sz w:val="22"/>
                <w:szCs w:val="22"/>
              </w:rPr>
              <w:t>Atbilst pilnībā</w:t>
            </w:r>
          </w:p>
        </w:tc>
        <w:tc>
          <w:tcPr>
            <w:tcW w:w="1642" w:type="pct"/>
            <w:gridSpan w:val="2"/>
          </w:tcPr>
          <w:p w:rsidR="00CC49E1" w:rsidRPr="001576F6" w:rsidRDefault="00CC49E1" w:rsidP="00A852A4">
            <w:r w:rsidRPr="001576F6">
              <w:rPr>
                <w:sz w:val="22"/>
                <w:szCs w:val="22"/>
              </w:rPr>
              <w:t>Neparedz stingrākas prasības</w:t>
            </w:r>
          </w:p>
        </w:tc>
      </w:tr>
      <w:tr w:rsidR="00CC49E1" w:rsidRPr="001A6272" w:rsidTr="0060166F">
        <w:trPr>
          <w:gridAfter w:val="1"/>
          <w:wAfter w:w="9" w:type="pct"/>
          <w:tblCellSpacing w:w="15" w:type="dxa"/>
          <w:jc w:val="center"/>
        </w:trPr>
        <w:tc>
          <w:tcPr>
            <w:tcW w:w="1467" w:type="pct"/>
            <w:gridSpan w:val="4"/>
          </w:tcPr>
          <w:p w:rsidR="00CC49E1" w:rsidRPr="001A6272" w:rsidRDefault="00CC49E1" w:rsidP="00FC7289">
            <w:r w:rsidRPr="001A6272">
              <w:t>Attiecīgā ES tiesību akta datums, numurs un nosaukums</w:t>
            </w:r>
          </w:p>
        </w:tc>
        <w:tc>
          <w:tcPr>
            <w:tcW w:w="3459" w:type="pct"/>
            <w:gridSpan w:val="8"/>
          </w:tcPr>
          <w:p w:rsidR="00CC49E1" w:rsidRPr="001A6272" w:rsidRDefault="00CC49E1" w:rsidP="00A763DF">
            <w:pPr>
              <w:jc w:val="both"/>
              <w:rPr>
                <w:rFonts w:ascii="Arial" w:hAnsi="Arial" w:cs="Arial"/>
                <w:color w:val="414142"/>
              </w:rPr>
            </w:pPr>
            <w:r w:rsidRPr="001A6272">
              <w:t xml:space="preserve">Eiropas Parlamenta un Padomes 2013.gada 26.jūnija regula Nr. 603/2013 par pirkstu nospiedumu salīdzināšanas sistēmas </w:t>
            </w:r>
            <w:r w:rsidRPr="001A6272">
              <w:rPr>
                <w:i/>
                <w:iCs/>
              </w:rPr>
              <w:t xml:space="preserve">Eurodac </w:t>
            </w:r>
            <w:r w:rsidRPr="001A6272">
              <w:t xml:space="preserve">izveidi, lai efektīvi piemērotu Regulu (ES) Nr. 604/2013, ar ko paredz kritērijus un mehānismus, lai noteiktu dalībvalsti, kura ir atbildīga par trešās valsts valstspiederīgā vai bezvalstnieka starptautiskās aizsardzības pieteikuma izskatīšanu, kas iesniegts kādā no dalībvalstīm, un par dalībvalstu tiesībaizsardzības iestāžu un Eiropola pieprasījumiem veikt salīdzināšanu ar </w:t>
            </w:r>
            <w:r w:rsidRPr="001A6272">
              <w:rPr>
                <w:i/>
                <w:iCs/>
              </w:rPr>
              <w:t xml:space="preserve">Eurodac </w:t>
            </w:r>
            <w:r w:rsidRPr="001A6272">
              <w:t>datiem tiesībaizsardzības nolūkos, un ar kuru groza Regulu (ES) Nr. 1077/2011, ar ko izveido Eiropas Aģentūru lielapjoma IT sistēmu darbības pārvaldībai brīvības, drošības un tiesiskuma telpā.</w:t>
            </w:r>
          </w:p>
        </w:tc>
      </w:tr>
      <w:tr w:rsidR="00CC49E1" w:rsidRPr="00CF666C" w:rsidTr="0060166F">
        <w:trPr>
          <w:gridAfter w:val="1"/>
          <w:wAfter w:w="9" w:type="pct"/>
          <w:tblCellSpacing w:w="15" w:type="dxa"/>
          <w:jc w:val="center"/>
        </w:trPr>
        <w:tc>
          <w:tcPr>
            <w:tcW w:w="1467" w:type="pct"/>
            <w:gridSpan w:val="4"/>
            <w:vAlign w:val="center"/>
          </w:tcPr>
          <w:p w:rsidR="00CC49E1" w:rsidRPr="00CF666C" w:rsidRDefault="00CC49E1" w:rsidP="00FC7289">
            <w:pPr>
              <w:spacing w:before="100" w:beforeAutospacing="1" w:after="100" w:afterAutospacing="1" w:line="360" w:lineRule="auto"/>
              <w:ind w:firstLine="300"/>
              <w:jc w:val="center"/>
              <w:rPr>
                <w:rFonts w:ascii="Arial" w:hAnsi="Arial" w:cs="Arial"/>
                <w:color w:val="414142"/>
                <w:sz w:val="20"/>
                <w:szCs w:val="20"/>
              </w:rPr>
            </w:pPr>
            <w:r w:rsidRPr="00CF666C">
              <w:rPr>
                <w:rFonts w:ascii="Arial" w:hAnsi="Arial" w:cs="Arial"/>
                <w:color w:val="414142"/>
                <w:sz w:val="20"/>
                <w:szCs w:val="20"/>
              </w:rPr>
              <w:t>A</w:t>
            </w:r>
          </w:p>
        </w:tc>
        <w:tc>
          <w:tcPr>
            <w:tcW w:w="966" w:type="pct"/>
            <w:gridSpan w:val="3"/>
            <w:vAlign w:val="center"/>
          </w:tcPr>
          <w:p w:rsidR="00CC49E1" w:rsidRPr="00CF666C" w:rsidRDefault="00CC49E1" w:rsidP="00FC7289">
            <w:pPr>
              <w:spacing w:before="100" w:beforeAutospacing="1" w:after="100" w:afterAutospacing="1" w:line="360" w:lineRule="auto"/>
              <w:ind w:firstLine="300"/>
              <w:jc w:val="center"/>
              <w:rPr>
                <w:rFonts w:ascii="Arial" w:hAnsi="Arial" w:cs="Arial"/>
                <w:color w:val="414142"/>
                <w:sz w:val="20"/>
                <w:szCs w:val="20"/>
              </w:rPr>
            </w:pPr>
            <w:r w:rsidRPr="00CF666C">
              <w:rPr>
                <w:rFonts w:ascii="Arial" w:hAnsi="Arial" w:cs="Arial"/>
                <w:color w:val="414142"/>
                <w:sz w:val="20"/>
                <w:szCs w:val="20"/>
              </w:rPr>
              <w:t>B</w:t>
            </w:r>
          </w:p>
        </w:tc>
        <w:tc>
          <w:tcPr>
            <w:tcW w:w="819" w:type="pct"/>
            <w:gridSpan w:val="3"/>
            <w:vAlign w:val="center"/>
          </w:tcPr>
          <w:p w:rsidR="00CC49E1" w:rsidRPr="00CF666C" w:rsidRDefault="00CC49E1" w:rsidP="00FC7289">
            <w:pPr>
              <w:spacing w:before="100" w:beforeAutospacing="1" w:after="100" w:afterAutospacing="1" w:line="360" w:lineRule="auto"/>
              <w:ind w:firstLine="300"/>
              <w:jc w:val="center"/>
              <w:rPr>
                <w:rFonts w:ascii="Arial" w:hAnsi="Arial" w:cs="Arial"/>
                <w:color w:val="414142"/>
                <w:sz w:val="20"/>
                <w:szCs w:val="20"/>
              </w:rPr>
            </w:pPr>
            <w:r w:rsidRPr="00CF666C">
              <w:rPr>
                <w:rFonts w:ascii="Arial" w:hAnsi="Arial" w:cs="Arial"/>
                <w:color w:val="414142"/>
                <w:sz w:val="20"/>
                <w:szCs w:val="20"/>
              </w:rPr>
              <w:t>C</w:t>
            </w:r>
          </w:p>
        </w:tc>
        <w:tc>
          <w:tcPr>
            <w:tcW w:w="1642" w:type="pct"/>
            <w:gridSpan w:val="2"/>
            <w:vAlign w:val="center"/>
          </w:tcPr>
          <w:p w:rsidR="00CC49E1" w:rsidRPr="00CF666C" w:rsidRDefault="00CC49E1" w:rsidP="00FC7289">
            <w:pPr>
              <w:spacing w:before="100" w:beforeAutospacing="1" w:after="100" w:afterAutospacing="1" w:line="360" w:lineRule="auto"/>
              <w:ind w:firstLine="300"/>
              <w:jc w:val="center"/>
              <w:rPr>
                <w:rFonts w:ascii="Arial" w:hAnsi="Arial" w:cs="Arial"/>
                <w:color w:val="414142"/>
                <w:sz w:val="20"/>
                <w:szCs w:val="20"/>
              </w:rPr>
            </w:pPr>
            <w:r w:rsidRPr="00CF666C">
              <w:rPr>
                <w:rFonts w:ascii="Arial" w:hAnsi="Arial" w:cs="Arial"/>
                <w:color w:val="414142"/>
                <w:sz w:val="20"/>
                <w:szCs w:val="20"/>
              </w:rPr>
              <w:t>D</w:t>
            </w:r>
          </w:p>
        </w:tc>
      </w:tr>
      <w:tr w:rsidR="00CC49E1" w:rsidRPr="00CF666C" w:rsidTr="0060166F">
        <w:trPr>
          <w:gridAfter w:val="1"/>
          <w:wAfter w:w="9" w:type="pct"/>
          <w:tblCellSpacing w:w="15" w:type="dxa"/>
          <w:jc w:val="center"/>
        </w:trPr>
        <w:tc>
          <w:tcPr>
            <w:tcW w:w="1467" w:type="pct"/>
            <w:gridSpan w:val="4"/>
          </w:tcPr>
          <w:p w:rsidR="00CC49E1" w:rsidRPr="001576F6" w:rsidRDefault="00CC49E1" w:rsidP="00FC7289">
            <w:pPr>
              <w:jc w:val="both"/>
            </w:pPr>
            <w:r w:rsidRPr="001576F6">
              <w:rPr>
                <w:sz w:val="22"/>
                <w:szCs w:val="22"/>
              </w:rPr>
              <w:t>Attiecīgā ES tiesību akta panta numurs (uzskaitot katru tiesību akta vienību – pantu, daļu, punktu, apakšpunktu)</w:t>
            </w:r>
          </w:p>
        </w:tc>
        <w:tc>
          <w:tcPr>
            <w:tcW w:w="966" w:type="pct"/>
            <w:gridSpan w:val="3"/>
          </w:tcPr>
          <w:p w:rsidR="00CC49E1" w:rsidRPr="001576F6" w:rsidRDefault="00CC49E1" w:rsidP="00FC7289">
            <w:r w:rsidRPr="001576F6">
              <w:rPr>
                <w:sz w:val="22"/>
                <w:szCs w:val="22"/>
              </w:rPr>
              <w:t>Projekta vienība, kas pārņem vai ievieš katru šīs tabulas A ailē minēto ES tiesību akta vienību, vai tiesību akts, kur attiecīgā ES tiesību akta vienība pārņemta vai ieviesta</w:t>
            </w:r>
          </w:p>
        </w:tc>
        <w:tc>
          <w:tcPr>
            <w:tcW w:w="819" w:type="pct"/>
            <w:gridSpan w:val="3"/>
          </w:tcPr>
          <w:p w:rsidR="00CC49E1" w:rsidRPr="001576F6" w:rsidRDefault="00CC49E1" w:rsidP="00FC7289">
            <w:pPr>
              <w:jc w:val="both"/>
            </w:pPr>
            <w:r w:rsidRPr="001576F6">
              <w:rPr>
                <w:sz w:val="22"/>
                <w:szCs w:val="22"/>
              </w:rPr>
              <w:t xml:space="preserve">Informācija par to, vai šīs tabulas A ailē minētās ES tiesību akta vienības tiek pārņemtas vai ieviestas pilnībā vai daļēji. </w:t>
            </w:r>
          </w:p>
          <w:p w:rsidR="00CC49E1" w:rsidRPr="001576F6" w:rsidRDefault="00CC49E1" w:rsidP="00FC7289">
            <w:pPr>
              <w:pStyle w:val="tvhtml"/>
            </w:pPr>
            <w:r w:rsidRPr="001576F6">
              <w:rPr>
                <w:sz w:val="22"/>
                <w:szCs w:val="22"/>
              </w:rPr>
              <w:t xml:space="preserve">Ja attiecīgā ES tiesību akta vienība tiek pārņemta vai ieviesta daļēji, sniedz attiecīgu skaidrojumu, kā </w:t>
            </w:r>
            <w:r w:rsidRPr="001576F6">
              <w:rPr>
                <w:sz w:val="22"/>
                <w:szCs w:val="22"/>
              </w:rPr>
              <w:lastRenderedPageBreak/>
              <w:t>arī precīzi norāda, kad un kādā veidā ES tiesību akta vienība tiks pārņemta vai ieviesta pilnībā.</w:t>
            </w:r>
          </w:p>
          <w:p w:rsidR="00CC49E1" w:rsidRPr="001576F6" w:rsidRDefault="00CC49E1" w:rsidP="00FC7289">
            <w:pPr>
              <w:pStyle w:val="tvhtml"/>
            </w:pPr>
            <w:r w:rsidRPr="001576F6">
              <w:rPr>
                <w:sz w:val="22"/>
                <w:szCs w:val="22"/>
              </w:rPr>
              <w:t>Norāda institūciju, kas ir atbildīga par šo saistību izpildi pilnībā</w:t>
            </w:r>
          </w:p>
        </w:tc>
        <w:tc>
          <w:tcPr>
            <w:tcW w:w="1642" w:type="pct"/>
            <w:gridSpan w:val="2"/>
          </w:tcPr>
          <w:p w:rsidR="00CC49E1" w:rsidRPr="001576F6" w:rsidRDefault="00CC49E1" w:rsidP="00FC7289">
            <w:pPr>
              <w:jc w:val="both"/>
            </w:pPr>
            <w:r w:rsidRPr="001576F6">
              <w:rPr>
                <w:sz w:val="22"/>
                <w:szCs w:val="22"/>
              </w:rPr>
              <w:lastRenderedPageBreak/>
              <w:t xml:space="preserve">Informācija par to, vai šīs tabulas B ailē minētās projekta vienības paredz stingrākas prasības nekā šīs tabulas A ailē minētās ES tiesību akta vienības. </w:t>
            </w:r>
          </w:p>
          <w:p w:rsidR="00CC49E1" w:rsidRPr="001576F6" w:rsidRDefault="00CC49E1" w:rsidP="00FC7289">
            <w:pPr>
              <w:pStyle w:val="tvhtml"/>
            </w:pPr>
            <w:r w:rsidRPr="001576F6">
              <w:rPr>
                <w:sz w:val="22"/>
                <w:szCs w:val="22"/>
              </w:rPr>
              <w:t>Ja projekts satur stingrākas prasības nekā attiecīgais ES tiesību akts, norāda pamatojumu un samērīgumu.</w:t>
            </w:r>
          </w:p>
          <w:p w:rsidR="00CC49E1" w:rsidRPr="001576F6" w:rsidRDefault="00CC49E1" w:rsidP="00FC7289">
            <w:pPr>
              <w:pStyle w:val="tvhtml"/>
            </w:pPr>
            <w:r w:rsidRPr="001576F6">
              <w:rPr>
                <w:sz w:val="22"/>
                <w:szCs w:val="22"/>
              </w:rPr>
              <w:t xml:space="preserve">Norāda iespējamās alternatīvas (t.sk. alternatīvas, kas neparedz tiesiskā regulējuma izstrādi) – kādos gadījumos būtu iespējams izvairīties no stingrāku prasību noteikšanas, nekā paredzēts </w:t>
            </w:r>
            <w:r w:rsidRPr="001576F6">
              <w:rPr>
                <w:sz w:val="22"/>
                <w:szCs w:val="22"/>
              </w:rPr>
              <w:lastRenderedPageBreak/>
              <w:t>attiecīgajos ES tiesību aktos</w:t>
            </w:r>
          </w:p>
        </w:tc>
      </w:tr>
      <w:tr w:rsidR="00CC49E1" w:rsidRPr="00CF666C" w:rsidTr="0060166F">
        <w:trPr>
          <w:gridAfter w:val="1"/>
          <w:wAfter w:w="9" w:type="pct"/>
          <w:tblCellSpacing w:w="15" w:type="dxa"/>
          <w:jc w:val="center"/>
        </w:trPr>
        <w:tc>
          <w:tcPr>
            <w:tcW w:w="1467" w:type="pct"/>
            <w:gridSpan w:val="4"/>
          </w:tcPr>
          <w:p w:rsidR="00CC49E1" w:rsidRPr="001576F6" w:rsidRDefault="00CC49E1" w:rsidP="00042F1A">
            <w:pPr>
              <w:jc w:val="both"/>
            </w:pPr>
            <w:r w:rsidRPr="001576F6">
              <w:rPr>
                <w:sz w:val="22"/>
                <w:szCs w:val="22"/>
              </w:rPr>
              <w:lastRenderedPageBreak/>
              <w:t>3.panta 2.punkts</w:t>
            </w:r>
          </w:p>
        </w:tc>
        <w:tc>
          <w:tcPr>
            <w:tcW w:w="966" w:type="pct"/>
            <w:gridSpan w:val="3"/>
          </w:tcPr>
          <w:p w:rsidR="00CC49E1" w:rsidRPr="001576F6" w:rsidRDefault="00CC49E1" w:rsidP="00042F1A">
            <w:pPr>
              <w:jc w:val="both"/>
            </w:pPr>
            <w:r w:rsidRPr="001576F6">
              <w:rPr>
                <w:sz w:val="22"/>
                <w:szCs w:val="22"/>
              </w:rPr>
              <w:t>Likumprojekta 5.panta 5.punkts</w:t>
            </w:r>
          </w:p>
        </w:tc>
        <w:tc>
          <w:tcPr>
            <w:tcW w:w="819" w:type="pct"/>
            <w:gridSpan w:val="3"/>
          </w:tcPr>
          <w:p w:rsidR="00CC49E1" w:rsidRPr="001576F6" w:rsidRDefault="00CC49E1" w:rsidP="00042F1A">
            <w:pPr>
              <w:spacing w:before="100" w:beforeAutospacing="1" w:after="100" w:afterAutospacing="1"/>
              <w:jc w:val="both"/>
            </w:pPr>
            <w:r w:rsidRPr="001576F6">
              <w:rPr>
                <w:sz w:val="22"/>
                <w:szCs w:val="22"/>
              </w:rPr>
              <w:t>Atbilst pilnībā</w:t>
            </w:r>
          </w:p>
        </w:tc>
        <w:tc>
          <w:tcPr>
            <w:tcW w:w="1642" w:type="pct"/>
            <w:gridSpan w:val="2"/>
          </w:tcPr>
          <w:p w:rsidR="00CC49E1" w:rsidRPr="001576F6" w:rsidRDefault="00CC49E1" w:rsidP="00042F1A">
            <w:pPr>
              <w:spacing w:before="100" w:beforeAutospacing="1" w:after="100" w:afterAutospacing="1"/>
            </w:pPr>
            <w:r w:rsidRPr="001576F6">
              <w:rPr>
                <w:sz w:val="22"/>
                <w:szCs w:val="22"/>
              </w:rPr>
              <w:t>Paredz vienotas valsts informācijas sistēmas izveidi, kuras ietvaros tiks nodrošināta prasības izpilde (valsts informācijas sistēmas darbība tiks nodrošināta ar Biometrijas datu apstrādes sistēmas tehnisko platformu).</w:t>
            </w:r>
          </w:p>
        </w:tc>
      </w:tr>
    </w:tbl>
    <w:p w:rsidR="00CC49E1" w:rsidRDefault="00CC49E1" w:rsidP="00B72988">
      <w:pPr>
        <w:spacing w:before="100" w:beforeAutospacing="1" w:after="100" w:afterAutospacing="1" w:line="360" w:lineRule="auto"/>
        <w:rPr>
          <w:rFonts w:ascii="Arial" w:hAnsi="Arial" w:cs="Arial"/>
          <w:color w:val="41414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
        <w:gridCol w:w="500"/>
        <w:gridCol w:w="2562"/>
        <w:gridCol w:w="188"/>
        <w:gridCol w:w="756"/>
        <w:gridCol w:w="2152"/>
        <w:gridCol w:w="3063"/>
        <w:gridCol w:w="33"/>
      </w:tblGrid>
      <w:tr w:rsidR="00CC49E1" w:rsidTr="00660FC3">
        <w:tc>
          <w:tcPr>
            <w:tcW w:w="9287" w:type="dxa"/>
            <w:gridSpan w:val="8"/>
            <w:tcBorders>
              <w:top w:val="thickThinLargeGap" w:sz="18" w:space="0" w:color="D9D9D9"/>
              <w:left w:val="thickThinLargeGap" w:sz="18" w:space="0" w:color="D9D9D9"/>
              <w:bottom w:val="thickThinLargeGap" w:sz="18" w:space="0" w:color="D9D9D9"/>
              <w:right w:val="thickThinLargeGap" w:sz="18" w:space="0" w:color="D9D9D9"/>
            </w:tcBorders>
          </w:tcPr>
          <w:p w:rsidR="00CC49E1" w:rsidRPr="00842E8C" w:rsidRDefault="00CC49E1" w:rsidP="00842E8C">
            <w:pPr>
              <w:spacing w:before="100" w:beforeAutospacing="1" w:after="100" w:afterAutospacing="1"/>
              <w:jc w:val="center"/>
              <w:rPr>
                <w:rFonts w:ascii="Arial" w:hAnsi="Arial" w:cs="Arial"/>
                <w:b/>
                <w:color w:val="414142"/>
                <w:sz w:val="20"/>
                <w:szCs w:val="20"/>
              </w:rPr>
            </w:pPr>
            <w:r w:rsidRPr="001576F6">
              <w:rPr>
                <w:b/>
                <w:sz w:val="22"/>
                <w:szCs w:val="22"/>
              </w:rPr>
              <w:t>2.tabula</w:t>
            </w:r>
            <w:r w:rsidRPr="001576F6">
              <w:rPr>
                <w:b/>
                <w:sz w:val="22"/>
                <w:szCs w:val="22"/>
              </w:rPr>
              <w:br/>
              <w:t>Ar tiesību akta projektu izpildītās vai uzņemtās saistības, kas izriet no starptautiskajiem tiesību aktiem vai starptautiskas institūcijas vai organizācijas dokumentiem.</w:t>
            </w:r>
            <w:r w:rsidRPr="001576F6">
              <w:rPr>
                <w:b/>
                <w:sz w:val="22"/>
                <w:szCs w:val="22"/>
              </w:rPr>
              <w:br/>
              <w:t>Pasākumi šo saistību izpildei</w:t>
            </w:r>
          </w:p>
        </w:tc>
      </w:tr>
      <w:tr w:rsidR="00CC49E1" w:rsidTr="00660FC3">
        <w:tc>
          <w:tcPr>
            <w:tcW w:w="3095" w:type="dxa"/>
            <w:gridSpan w:val="3"/>
            <w:tcBorders>
              <w:top w:val="thickThinLargeGap" w:sz="18" w:space="0" w:color="D9D9D9"/>
              <w:left w:val="thickThinLargeGap" w:sz="18" w:space="0" w:color="D9D9D9"/>
              <w:bottom w:val="thickThinLargeGap" w:sz="18" w:space="0" w:color="D9D9D9"/>
              <w:right w:val="thickThinLargeGap" w:sz="18" w:space="0" w:color="D9D9D9"/>
            </w:tcBorders>
          </w:tcPr>
          <w:p w:rsidR="00CC49E1" w:rsidRPr="00842E8C" w:rsidRDefault="00CC49E1" w:rsidP="00842E8C">
            <w:pPr>
              <w:spacing w:before="100" w:beforeAutospacing="1" w:after="100" w:afterAutospacing="1"/>
              <w:rPr>
                <w:rFonts w:ascii="Arial" w:hAnsi="Arial" w:cs="Arial"/>
                <w:color w:val="414142"/>
                <w:sz w:val="20"/>
                <w:szCs w:val="20"/>
              </w:rPr>
            </w:pPr>
            <w:r w:rsidRPr="001576F6">
              <w:rPr>
                <w:sz w:val="22"/>
                <w:szCs w:val="22"/>
              </w:rPr>
              <w:t>Attiecīgā starptautiskā tiesību akta vai starptautiskas institūcijas vai organizācijas dokumenta (turpmāk – starptautiskais dokuments) datums, numurs un nosaukums</w:t>
            </w:r>
          </w:p>
        </w:tc>
        <w:tc>
          <w:tcPr>
            <w:tcW w:w="6192" w:type="dxa"/>
            <w:gridSpan w:val="5"/>
            <w:tcBorders>
              <w:top w:val="thickThinLargeGap" w:sz="18" w:space="0" w:color="D9D9D9"/>
              <w:left w:val="thickThinLargeGap" w:sz="18" w:space="0" w:color="D9D9D9"/>
              <w:bottom w:val="thickThinLargeGap" w:sz="18" w:space="0" w:color="D9D9D9"/>
              <w:right w:val="thickThinLargeGap" w:sz="18" w:space="0" w:color="D9D9D9"/>
            </w:tcBorders>
          </w:tcPr>
          <w:p w:rsidR="00CC49E1" w:rsidRPr="00842E8C" w:rsidRDefault="00CC49E1" w:rsidP="00842E8C">
            <w:pPr>
              <w:spacing w:before="100" w:beforeAutospacing="1" w:after="100" w:afterAutospacing="1"/>
              <w:rPr>
                <w:rFonts w:ascii="Arial" w:hAnsi="Arial" w:cs="Arial"/>
                <w:color w:val="414142"/>
                <w:sz w:val="20"/>
                <w:szCs w:val="20"/>
              </w:rPr>
            </w:pPr>
          </w:p>
        </w:tc>
      </w:tr>
      <w:tr w:rsidR="00CC49E1" w:rsidTr="00660FC3">
        <w:tc>
          <w:tcPr>
            <w:tcW w:w="3095" w:type="dxa"/>
            <w:gridSpan w:val="3"/>
            <w:tcBorders>
              <w:top w:val="thickThinLargeGap" w:sz="18" w:space="0" w:color="D9D9D9"/>
              <w:left w:val="thickThinLargeGap" w:sz="18" w:space="0" w:color="D9D9D9"/>
              <w:bottom w:val="thickThinLargeGap" w:sz="18" w:space="0" w:color="D9D9D9"/>
              <w:right w:val="thickThinLargeGap" w:sz="18" w:space="0" w:color="D9D9D9"/>
            </w:tcBorders>
          </w:tcPr>
          <w:p w:rsidR="00CC49E1" w:rsidRPr="00842E8C" w:rsidRDefault="00CC49E1" w:rsidP="00842E8C">
            <w:pPr>
              <w:spacing w:before="100" w:beforeAutospacing="1" w:after="100" w:afterAutospacing="1" w:line="360" w:lineRule="auto"/>
              <w:jc w:val="center"/>
              <w:rPr>
                <w:rFonts w:ascii="Arial" w:hAnsi="Arial" w:cs="Arial"/>
                <w:color w:val="414142"/>
                <w:sz w:val="20"/>
                <w:szCs w:val="20"/>
              </w:rPr>
            </w:pPr>
            <w:r w:rsidRPr="00842E8C">
              <w:rPr>
                <w:rFonts w:ascii="Arial" w:hAnsi="Arial" w:cs="Arial"/>
                <w:color w:val="414142"/>
                <w:sz w:val="20"/>
                <w:szCs w:val="20"/>
              </w:rPr>
              <w:t>A</w:t>
            </w:r>
          </w:p>
        </w:tc>
        <w:tc>
          <w:tcPr>
            <w:tcW w:w="3096" w:type="dxa"/>
            <w:gridSpan w:val="3"/>
            <w:tcBorders>
              <w:top w:val="thickThinLargeGap" w:sz="18" w:space="0" w:color="D9D9D9"/>
              <w:left w:val="thickThinLargeGap" w:sz="18" w:space="0" w:color="D9D9D9"/>
              <w:right w:val="thickThinLargeGap" w:sz="18" w:space="0" w:color="D9D9D9"/>
            </w:tcBorders>
          </w:tcPr>
          <w:p w:rsidR="00CC49E1" w:rsidRPr="00842E8C" w:rsidRDefault="00CC49E1" w:rsidP="00842E8C">
            <w:pPr>
              <w:spacing w:before="100" w:beforeAutospacing="1" w:after="100" w:afterAutospacing="1" w:line="360" w:lineRule="auto"/>
              <w:jc w:val="center"/>
              <w:rPr>
                <w:rFonts w:ascii="Arial" w:hAnsi="Arial" w:cs="Arial"/>
                <w:color w:val="414142"/>
                <w:sz w:val="20"/>
                <w:szCs w:val="20"/>
              </w:rPr>
            </w:pPr>
            <w:r w:rsidRPr="00842E8C">
              <w:rPr>
                <w:rFonts w:ascii="Arial" w:hAnsi="Arial" w:cs="Arial"/>
                <w:color w:val="414142"/>
                <w:sz w:val="20"/>
                <w:szCs w:val="20"/>
              </w:rPr>
              <w:t>B</w:t>
            </w:r>
          </w:p>
        </w:tc>
        <w:tc>
          <w:tcPr>
            <w:tcW w:w="3096" w:type="dxa"/>
            <w:gridSpan w:val="2"/>
            <w:tcBorders>
              <w:top w:val="thickThinLargeGap" w:sz="18" w:space="0" w:color="D9D9D9"/>
              <w:left w:val="thickThinLargeGap" w:sz="18" w:space="0" w:color="D9D9D9"/>
              <w:right w:val="thickThinLargeGap" w:sz="18" w:space="0" w:color="D9D9D9"/>
            </w:tcBorders>
          </w:tcPr>
          <w:p w:rsidR="00CC49E1" w:rsidRPr="00842E8C" w:rsidRDefault="00CC49E1" w:rsidP="00842E8C">
            <w:pPr>
              <w:spacing w:before="100" w:beforeAutospacing="1" w:after="100" w:afterAutospacing="1" w:line="360" w:lineRule="auto"/>
              <w:jc w:val="center"/>
              <w:rPr>
                <w:rFonts w:ascii="Arial" w:hAnsi="Arial" w:cs="Arial"/>
                <w:color w:val="414142"/>
                <w:sz w:val="20"/>
                <w:szCs w:val="20"/>
              </w:rPr>
            </w:pPr>
            <w:r w:rsidRPr="00842E8C">
              <w:rPr>
                <w:rFonts w:ascii="Arial" w:hAnsi="Arial" w:cs="Arial"/>
                <w:color w:val="414142"/>
                <w:sz w:val="20"/>
                <w:szCs w:val="20"/>
              </w:rPr>
              <w:t>C</w:t>
            </w:r>
          </w:p>
        </w:tc>
      </w:tr>
      <w:tr w:rsidR="00CC49E1" w:rsidTr="00660FC3">
        <w:tc>
          <w:tcPr>
            <w:tcW w:w="3095" w:type="dxa"/>
            <w:gridSpan w:val="3"/>
            <w:tcBorders>
              <w:top w:val="thickThinLargeGap" w:sz="18" w:space="0" w:color="D9D9D9"/>
              <w:left w:val="thickThinLargeGap" w:sz="18" w:space="0" w:color="D9D9D9"/>
              <w:bottom w:val="thickThinLargeGap" w:sz="18" w:space="0" w:color="D9D9D9"/>
              <w:right w:val="thickThinLargeGap" w:sz="18" w:space="0" w:color="D9D9D9"/>
            </w:tcBorders>
          </w:tcPr>
          <w:p w:rsidR="00CC49E1" w:rsidRPr="001576F6" w:rsidRDefault="00CC49E1" w:rsidP="00BD2424">
            <w:r w:rsidRPr="001576F6">
              <w:rPr>
                <w:sz w:val="22"/>
                <w:szCs w:val="22"/>
              </w:rPr>
              <w:t xml:space="preserve">Starptautiskās saistības (pēc būtības), kas izriet no norādītā starptautiskā dokumenta. </w:t>
            </w:r>
          </w:p>
          <w:p w:rsidR="00CC49E1" w:rsidRPr="001576F6" w:rsidRDefault="00CC49E1" w:rsidP="00BD2424">
            <w:pPr>
              <w:pStyle w:val="tvhtml"/>
            </w:pPr>
            <w:r w:rsidRPr="001576F6">
              <w:rPr>
                <w:sz w:val="22"/>
                <w:szCs w:val="22"/>
              </w:rPr>
              <w:t>Konkrēti veicamie pasākumi vai uzdevumi, kas nepieciešami šo starptautisko saistību izpildei</w:t>
            </w:r>
          </w:p>
        </w:tc>
        <w:tc>
          <w:tcPr>
            <w:tcW w:w="3096" w:type="dxa"/>
            <w:gridSpan w:val="3"/>
            <w:tcBorders>
              <w:top w:val="thickThinLargeGap" w:sz="18" w:space="0" w:color="D9D9D9"/>
              <w:left w:val="thickThinLargeGap" w:sz="18" w:space="0" w:color="D9D9D9"/>
              <w:bottom w:val="thickThinLargeGap" w:sz="18" w:space="0" w:color="D9D9D9"/>
              <w:right w:val="thickThinLargeGap" w:sz="18" w:space="0" w:color="D9D9D9"/>
            </w:tcBorders>
          </w:tcPr>
          <w:p w:rsidR="00CC49E1" w:rsidRPr="00842E8C" w:rsidRDefault="00CC49E1" w:rsidP="00842E8C">
            <w:pPr>
              <w:spacing w:before="100" w:beforeAutospacing="1" w:after="100" w:afterAutospacing="1"/>
              <w:rPr>
                <w:rFonts w:ascii="Arial" w:hAnsi="Arial" w:cs="Arial"/>
                <w:color w:val="414142"/>
                <w:sz w:val="20"/>
                <w:szCs w:val="20"/>
              </w:rPr>
            </w:pPr>
            <w:r w:rsidRPr="001576F6">
              <w:rPr>
                <w:sz w:val="22"/>
                <w:szCs w:val="22"/>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096" w:type="dxa"/>
            <w:gridSpan w:val="2"/>
            <w:tcBorders>
              <w:top w:val="thickThinLargeGap" w:sz="18" w:space="0" w:color="D9D9D9"/>
              <w:left w:val="thickThinLargeGap" w:sz="18" w:space="0" w:color="D9D9D9"/>
              <w:bottom w:val="thickThinLargeGap" w:sz="18" w:space="0" w:color="D9D9D9"/>
              <w:right w:val="thickThinLargeGap" w:sz="18" w:space="0" w:color="D9D9D9"/>
            </w:tcBorders>
          </w:tcPr>
          <w:p w:rsidR="00CC49E1" w:rsidRPr="001576F6" w:rsidRDefault="00CC49E1" w:rsidP="00BD2424">
            <w:r w:rsidRPr="001576F6">
              <w:rPr>
                <w:sz w:val="22"/>
                <w:szCs w:val="22"/>
              </w:rPr>
              <w:t xml:space="preserve">Informācija par to, vai starptautiskās saistības, kas minētas šīs tabulas A ailē, tiek izpildītas pilnībā vai daļēji. </w:t>
            </w:r>
          </w:p>
          <w:p w:rsidR="00CC49E1" w:rsidRPr="001576F6" w:rsidRDefault="00CC49E1" w:rsidP="00BD2424">
            <w:pPr>
              <w:pStyle w:val="tvhtml"/>
            </w:pPr>
            <w:r w:rsidRPr="001576F6">
              <w:rPr>
                <w:sz w:val="22"/>
                <w:szCs w:val="22"/>
              </w:rPr>
              <w:t>Ja attiecīgās starptautiskās saistības tiek izpildītas daļēji, sniedz skaidrojumu, kā arī precīzi norāda, kad un kādā veidā starptautiskās saistības tiks izpildītas pilnībā.</w:t>
            </w:r>
          </w:p>
          <w:p w:rsidR="00CC49E1" w:rsidRPr="001576F6" w:rsidRDefault="00CC49E1" w:rsidP="00BD2424">
            <w:pPr>
              <w:pStyle w:val="tvhtml"/>
            </w:pPr>
            <w:r w:rsidRPr="001576F6">
              <w:rPr>
                <w:sz w:val="22"/>
                <w:szCs w:val="22"/>
              </w:rPr>
              <w:t xml:space="preserve">Norāda institūciju, kas ir atbildīga par šo saistību izpildi </w:t>
            </w:r>
            <w:r w:rsidRPr="001576F6">
              <w:rPr>
                <w:sz w:val="22"/>
                <w:szCs w:val="22"/>
              </w:rPr>
              <w:lastRenderedPageBreak/>
              <w:t>pilnībā</w:t>
            </w:r>
          </w:p>
        </w:tc>
      </w:tr>
      <w:tr w:rsidR="00CC49E1" w:rsidTr="00660FC3">
        <w:tc>
          <w:tcPr>
            <w:tcW w:w="3095" w:type="dxa"/>
            <w:gridSpan w:val="3"/>
            <w:tcBorders>
              <w:top w:val="thickThinLargeGap" w:sz="18" w:space="0" w:color="D9D9D9"/>
              <w:left w:val="thickThinLargeGap" w:sz="18" w:space="0" w:color="D9D9D9"/>
              <w:bottom w:val="thickThinLargeGap" w:sz="18" w:space="0" w:color="D9D9D9"/>
              <w:right w:val="thickThinLargeGap" w:sz="18" w:space="0" w:color="D9D9D9"/>
            </w:tcBorders>
          </w:tcPr>
          <w:p w:rsidR="00CC49E1" w:rsidRPr="00842E8C" w:rsidRDefault="00CC49E1" w:rsidP="00842E8C">
            <w:pPr>
              <w:spacing w:before="100" w:beforeAutospacing="1" w:after="100" w:afterAutospacing="1"/>
              <w:rPr>
                <w:rFonts w:ascii="Arial" w:hAnsi="Arial" w:cs="Arial"/>
                <w:color w:val="414142"/>
                <w:sz w:val="20"/>
                <w:szCs w:val="20"/>
              </w:rPr>
            </w:pPr>
          </w:p>
        </w:tc>
        <w:tc>
          <w:tcPr>
            <w:tcW w:w="3096" w:type="dxa"/>
            <w:gridSpan w:val="3"/>
            <w:tcBorders>
              <w:top w:val="thickThinLargeGap" w:sz="18" w:space="0" w:color="D9D9D9"/>
              <w:left w:val="thickThinLargeGap" w:sz="18" w:space="0" w:color="D9D9D9"/>
              <w:bottom w:val="thickThinLargeGap" w:sz="18" w:space="0" w:color="D9D9D9"/>
              <w:right w:val="thickThinLargeGap" w:sz="18" w:space="0" w:color="D9D9D9"/>
            </w:tcBorders>
          </w:tcPr>
          <w:p w:rsidR="00CC49E1" w:rsidRPr="00842E8C" w:rsidRDefault="00CC49E1" w:rsidP="00842E8C">
            <w:pPr>
              <w:spacing w:before="100" w:beforeAutospacing="1" w:after="100" w:afterAutospacing="1"/>
              <w:rPr>
                <w:rFonts w:ascii="Arial" w:hAnsi="Arial" w:cs="Arial"/>
                <w:color w:val="414142"/>
                <w:sz w:val="20"/>
                <w:szCs w:val="20"/>
              </w:rPr>
            </w:pPr>
          </w:p>
        </w:tc>
        <w:tc>
          <w:tcPr>
            <w:tcW w:w="3096" w:type="dxa"/>
            <w:gridSpan w:val="2"/>
            <w:tcBorders>
              <w:top w:val="thickThinLargeGap" w:sz="18" w:space="0" w:color="D9D9D9"/>
              <w:left w:val="thickThinLargeGap" w:sz="18" w:space="0" w:color="D9D9D9"/>
              <w:bottom w:val="thickThinLargeGap" w:sz="18" w:space="0" w:color="D9D9D9"/>
              <w:right w:val="thickThinLargeGap" w:sz="18" w:space="0" w:color="D9D9D9"/>
            </w:tcBorders>
          </w:tcPr>
          <w:p w:rsidR="00CC49E1" w:rsidRPr="001576F6" w:rsidRDefault="00CC49E1" w:rsidP="00BD2424">
            <w:pPr>
              <w:pStyle w:val="tvhtml"/>
            </w:pPr>
          </w:p>
        </w:tc>
      </w:tr>
      <w:tr w:rsidR="00CC49E1" w:rsidRPr="001A6272" w:rsidTr="00660FC3">
        <w:tc>
          <w:tcPr>
            <w:tcW w:w="3095" w:type="dxa"/>
            <w:gridSpan w:val="3"/>
            <w:tcBorders>
              <w:top w:val="thickThinLargeGap" w:sz="18" w:space="0" w:color="D9D9D9"/>
              <w:left w:val="thickThinLargeGap" w:sz="18" w:space="0" w:color="D9D9D9"/>
              <w:bottom w:val="thickThinLargeGap" w:sz="18" w:space="0" w:color="D9D9D9"/>
              <w:right w:val="thickThinLargeGap" w:sz="18" w:space="0" w:color="D9D9D9"/>
            </w:tcBorders>
          </w:tcPr>
          <w:p w:rsidR="00CC49E1" w:rsidRPr="001A6272" w:rsidRDefault="00CC49E1" w:rsidP="00842E8C">
            <w:pPr>
              <w:spacing w:before="100" w:beforeAutospacing="1" w:after="100" w:afterAutospacing="1"/>
              <w:rPr>
                <w:rFonts w:ascii="Arial" w:hAnsi="Arial" w:cs="Arial"/>
                <w:color w:val="414142"/>
              </w:rPr>
            </w:pPr>
            <w:r w:rsidRPr="001A6272">
              <w:t>Vai starptautiskajā dokumentā paredzētās saistības nav pretrunā ar jau esošajām Latvijas Republikas starptautiskajām saistībām</w:t>
            </w:r>
          </w:p>
        </w:tc>
        <w:tc>
          <w:tcPr>
            <w:tcW w:w="6192" w:type="dxa"/>
            <w:gridSpan w:val="5"/>
            <w:tcBorders>
              <w:top w:val="thickThinLargeGap" w:sz="18" w:space="0" w:color="D9D9D9"/>
              <w:left w:val="thickThinLargeGap" w:sz="18" w:space="0" w:color="D9D9D9"/>
              <w:bottom w:val="thickThinLargeGap" w:sz="18" w:space="0" w:color="D9D9D9"/>
              <w:right w:val="thickThinLargeGap" w:sz="18" w:space="0" w:color="D9D9D9"/>
            </w:tcBorders>
          </w:tcPr>
          <w:p w:rsidR="00CC49E1" w:rsidRPr="001A6272" w:rsidRDefault="00CC49E1" w:rsidP="00842E8C">
            <w:pPr>
              <w:spacing w:before="100" w:beforeAutospacing="1" w:after="100" w:afterAutospacing="1"/>
              <w:rPr>
                <w:rFonts w:ascii="Arial" w:hAnsi="Arial" w:cs="Arial"/>
                <w:color w:val="414142"/>
              </w:rPr>
            </w:pPr>
            <w:r w:rsidRPr="001A6272">
              <w:t>Projekts šo jomu neskar.</w:t>
            </w:r>
          </w:p>
        </w:tc>
      </w:tr>
      <w:tr w:rsidR="00CC49E1" w:rsidRPr="001A6272" w:rsidTr="00660FC3">
        <w:tc>
          <w:tcPr>
            <w:tcW w:w="3095" w:type="dxa"/>
            <w:gridSpan w:val="3"/>
            <w:tcBorders>
              <w:top w:val="thickThinLargeGap" w:sz="18" w:space="0" w:color="D9D9D9"/>
              <w:left w:val="thickThinLargeGap" w:sz="18" w:space="0" w:color="D9D9D9"/>
              <w:bottom w:val="thickThinLargeGap" w:sz="18" w:space="0" w:color="D9D9D9"/>
              <w:right w:val="thickThinLargeGap" w:sz="18" w:space="0" w:color="D9D9D9"/>
            </w:tcBorders>
          </w:tcPr>
          <w:p w:rsidR="00CC49E1" w:rsidRPr="001A6272" w:rsidRDefault="00CC49E1" w:rsidP="00842E8C">
            <w:pPr>
              <w:spacing w:before="100" w:beforeAutospacing="1" w:after="100" w:afterAutospacing="1" w:line="360" w:lineRule="auto"/>
              <w:rPr>
                <w:rFonts w:ascii="Arial" w:hAnsi="Arial" w:cs="Arial"/>
                <w:color w:val="414142"/>
              </w:rPr>
            </w:pPr>
            <w:r w:rsidRPr="001A6272">
              <w:t>Cita informācija</w:t>
            </w:r>
          </w:p>
        </w:tc>
        <w:tc>
          <w:tcPr>
            <w:tcW w:w="6192" w:type="dxa"/>
            <w:gridSpan w:val="5"/>
            <w:tcBorders>
              <w:top w:val="thickThinLargeGap" w:sz="18" w:space="0" w:color="D9D9D9"/>
              <w:left w:val="thickThinLargeGap" w:sz="18" w:space="0" w:color="D9D9D9"/>
              <w:bottom w:val="thickThinLargeGap" w:sz="18" w:space="0" w:color="D9D9D9"/>
              <w:right w:val="thickThinLargeGap" w:sz="18" w:space="0" w:color="D9D9D9"/>
            </w:tcBorders>
          </w:tcPr>
          <w:p w:rsidR="00CC49E1" w:rsidRPr="001A6272" w:rsidRDefault="00CC49E1" w:rsidP="00842E8C">
            <w:pPr>
              <w:pStyle w:val="tvhtml"/>
              <w:spacing w:before="0" w:beforeAutospacing="0" w:after="0" w:afterAutospacing="0"/>
            </w:pPr>
            <w:r w:rsidRPr="001A6272">
              <w:t>Nav.</w:t>
            </w:r>
          </w:p>
        </w:tc>
      </w:tr>
      <w:tr w:rsidR="00CC49E1" w:rsidRPr="00CF666C" w:rsidTr="00660FC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rPr>
          <w:gridBefore w:val="1"/>
          <w:gridAfter w:val="1"/>
          <w:wBefore w:w="33" w:type="dxa"/>
          <w:wAfter w:w="33" w:type="dxa"/>
          <w:trHeight w:val="420"/>
          <w:tblCellSpacing w:w="15" w:type="dxa"/>
        </w:trPr>
        <w:tc>
          <w:tcPr>
            <w:tcW w:w="9221" w:type="dxa"/>
            <w:gridSpan w:val="6"/>
            <w:tcBorders>
              <w:top w:val="outset" w:sz="6" w:space="0" w:color="auto"/>
              <w:bottom w:val="outset" w:sz="6" w:space="0" w:color="auto"/>
            </w:tcBorders>
            <w:vAlign w:val="center"/>
          </w:tcPr>
          <w:p w:rsidR="00CC49E1" w:rsidRPr="001576F6" w:rsidRDefault="00CC49E1" w:rsidP="00CF666C">
            <w:pPr>
              <w:spacing w:before="100" w:beforeAutospacing="1" w:after="100" w:afterAutospacing="1" w:line="360" w:lineRule="auto"/>
              <w:ind w:firstLine="300"/>
              <w:jc w:val="center"/>
              <w:rPr>
                <w:b/>
                <w:bCs/>
              </w:rPr>
            </w:pPr>
            <w:r w:rsidRPr="001576F6">
              <w:rPr>
                <w:b/>
                <w:bCs/>
                <w:sz w:val="22"/>
                <w:szCs w:val="22"/>
              </w:rPr>
              <w:t>VI. Sabiedrības līdzdalība un komunikācijas aktivitātes</w:t>
            </w:r>
          </w:p>
        </w:tc>
      </w:tr>
      <w:tr w:rsidR="00CC49E1" w:rsidRPr="001A6272" w:rsidTr="00660FC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rPr>
          <w:gridBefore w:val="1"/>
          <w:gridAfter w:val="1"/>
          <w:wBefore w:w="33" w:type="dxa"/>
          <w:wAfter w:w="33" w:type="dxa"/>
          <w:trHeight w:val="540"/>
          <w:tblCellSpacing w:w="15" w:type="dxa"/>
        </w:trPr>
        <w:tc>
          <w:tcPr>
            <w:tcW w:w="500" w:type="dxa"/>
            <w:tcBorders>
              <w:top w:val="outset" w:sz="6" w:space="0" w:color="auto"/>
              <w:bottom w:val="outset" w:sz="6" w:space="0" w:color="auto"/>
              <w:right w:val="outset" w:sz="6" w:space="0" w:color="auto"/>
            </w:tcBorders>
          </w:tcPr>
          <w:p w:rsidR="00CC49E1" w:rsidRPr="001A6272" w:rsidRDefault="00CC49E1" w:rsidP="00CF666C">
            <w:r w:rsidRPr="001A6272">
              <w:t>1.</w:t>
            </w:r>
          </w:p>
        </w:tc>
        <w:tc>
          <w:tcPr>
            <w:tcW w:w="2750" w:type="dxa"/>
            <w:gridSpan w:val="2"/>
            <w:tcBorders>
              <w:top w:val="outset" w:sz="6" w:space="0" w:color="auto"/>
              <w:left w:val="outset" w:sz="6" w:space="0" w:color="auto"/>
              <w:bottom w:val="outset" w:sz="6" w:space="0" w:color="auto"/>
              <w:right w:val="outset" w:sz="6" w:space="0" w:color="auto"/>
            </w:tcBorders>
          </w:tcPr>
          <w:p w:rsidR="00CC49E1" w:rsidRPr="001A6272" w:rsidRDefault="00CC49E1" w:rsidP="00CF666C">
            <w:r w:rsidRPr="001A6272">
              <w:t>Plānotās sabiedrības līdzdalības un komunikācijas aktivitātes saistībā ar projektu</w:t>
            </w:r>
          </w:p>
        </w:tc>
        <w:tc>
          <w:tcPr>
            <w:tcW w:w="5971" w:type="dxa"/>
            <w:gridSpan w:val="3"/>
            <w:tcBorders>
              <w:top w:val="outset" w:sz="6" w:space="0" w:color="auto"/>
              <w:left w:val="outset" w:sz="6" w:space="0" w:color="auto"/>
              <w:bottom w:val="outset" w:sz="6" w:space="0" w:color="auto"/>
            </w:tcBorders>
          </w:tcPr>
          <w:p w:rsidR="00CC49E1" w:rsidRPr="001A6272" w:rsidRDefault="00CC49E1" w:rsidP="00F576F0">
            <w:pPr>
              <w:jc w:val="both"/>
            </w:pPr>
            <w:r w:rsidRPr="001A6272">
              <w:t>Likumprojekts pirms izsludināšanas Valsts Sekretāru sanāksmē 2014.gada 29.jūlijā publicēts Iekšlietu ministrijas un Pilsonības un migrācijas lietu pārvaldes mājas lapā.</w:t>
            </w:r>
          </w:p>
        </w:tc>
      </w:tr>
      <w:tr w:rsidR="00CC49E1" w:rsidRPr="001A6272" w:rsidTr="00660FC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rPr>
          <w:gridBefore w:val="1"/>
          <w:gridAfter w:val="1"/>
          <w:wBefore w:w="33" w:type="dxa"/>
          <w:wAfter w:w="33" w:type="dxa"/>
          <w:trHeight w:val="330"/>
          <w:tblCellSpacing w:w="15" w:type="dxa"/>
        </w:trPr>
        <w:tc>
          <w:tcPr>
            <w:tcW w:w="500" w:type="dxa"/>
            <w:tcBorders>
              <w:top w:val="outset" w:sz="6" w:space="0" w:color="auto"/>
              <w:bottom w:val="outset" w:sz="6" w:space="0" w:color="auto"/>
              <w:right w:val="outset" w:sz="6" w:space="0" w:color="auto"/>
            </w:tcBorders>
          </w:tcPr>
          <w:p w:rsidR="00CC49E1" w:rsidRPr="001A6272" w:rsidRDefault="00CC49E1" w:rsidP="00CF666C">
            <w:r w:rsidRPr="001A6272">
              <w:t>2.</w:t>
            </w:r>
          </w:p>
        </w:tc>
        <w:tc>
          <w:tcPr>
            <w:tcW w:w="2750" w:type="dxa"/>
            <w:gridSpan w:val="2"/>
            <w:tcBorders>
              <w:top w:val="outset" w:sz="6" w:space="0" w:color="auto"/>
              <w:left w:val="outset" w:sz="6" w:space="0" w:color="auto"/>
              <w:bottom w:val="outset" w:sz="6" w:space="0" w:color="auto"/>
              <w:right w:val="outset" w:sz="6" w:space="0" w:color="auto"/>
            </w:tcBorders>
          </w:tcPr>
          <w:p w:rsidR="00CC49E1" w:rsidRPr="001A6272" w:rsidRDefault="00CC49E1" w:rsidP="00CF666C">
            <w:r w:rsidRPr="001A6272">
              <w:t>Sabiedrības līdzdalība projekta izstrādē</w:t>
            </w:r>
          </w:p>
        </w:tc>
        <w:tc>
          <w:tcPr>
            <w:tcW w:w="5971" w:type="dxa"/>
            <w:gridSpan w:val="3"/>
            <w:tcBorders>
              <w:top w:val="outset" w:sz="6" w:space="0" w:color="auto"/>
              <w:left w:val="outset" w:sz="6" w:space="0" w:color="auto"/>
              <w:bottom w:val="outset" w:sz="6" w:space="0" w:color="auto"/>
            </w:tcBorders>
          </w:tcPr>
          <w:p w:rsidR="00CC49E1" w:rsidRPr="001A6272" w:rsidRDefault="00CC49E1" w:rsidP="00CF666C">
            <w:r w:rsidRPr="001A6272">
              <w:t>Projekts šo jomu neskar.</w:t>
            </w:r>
          </w:p>
        </w:tc>
      </w:tr>
      <w:tr w:rsidR="00CC49E1" w:rsidRPr="001A6272" w:rsidTr="00660FC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rPr>
          <w:gridBefore w:val="1"/>
          <w:gridAfter w:val="1"/>
          <w:wBefore w:w="33" w:type="dxa"/>
          <w:wAfter w:w="33" w:type="dxa"/>
          <w:trHeight w:val="465"/>
          <w:tblCellSpacing w:w="15" w:type="dxa"/>
        </w:trPr>
        <w:tc>
          <w:tcPr>
            <w:tcW w:w="500" w:type="dxa"/>
            <w:tcBorders>
              <w:top w:val="outset" w:sz="6" w:space="0" w:color="auto"/>
              <w:bottom w:val="outset" w:sz="6" w:space="0" w:color="auto"/>
              <w:right w:val="outset" w:sz="6" w:space="0" w:color="auto"/>
            </w:tcBorders>
          </w:tcPr>
          <w:p w:rsidR="00CC49E1" w:rsidRPr="001A6272" w:rsidRDefault="00CC49E1" w:rsidP="00CF666C">
            <w:r w:rsidRPr="001A6272">
              <w:t>3.</w:t>
            </w:r>
          </w:p>
        </w:tc>
        <w:tc>
          <w:tcPr>
            <w:tcW w:w="2750" w:type="dxa"/>
            <w:gridSpan w:val="2"/>
            <w:tcBorders>
              <w:top w:val="outset" w:sz="6" w:space="0" w:color="auto"/>
              <w:left w:val="outset" w:sz="6" w:space="0" w:color="auto"/>
              <w:bottom w:val="outset" w:sz="6" w:space="0" w:color="auto"/>
              <w:right w:val="outset" w:sz="6" w:space="0" w:color="auto"/>
            </w:tcBorders>
          </w:tcPr>
          <w:p w:rsidR="00CC49E1" w:rsidRPr="001A6272" w:rsidRDefault="00CC49E1" w:rsidP="00CF666C">
            <w:r w:rsidRPr="001A6272">
              <w:t>Sabiedrības līdzdalības rezultāti</w:t>
            </w:r>
          </w:p>
        </w:tc>
        <w:tc>
          <w:tcPr>
            <w:tcW w:w="5971" w:type="dxa"/>
            <w:gridSpan w:val="3"/>
            <w:tcBorders>
              <w:top w:val="outset" w:sz="6" w:space="0" w:color="auto"/>
              <w:left w:val="outset" w:sz="6" w:space="0" w:color="auto"/>
              <w:bottom w:val="outset" w:sz="6" w:space="0" w:color="auto"/>
            </w:tcBorders>
          </w:tcPr>
          <w:p w:rsidR="00CC49E1" w:rsidRPr="001A6272" w:rsidRDefault="00CC49E1" w:rsidP="00CF666C">
            <w:r w:rsidRPr="001A6272">
              <w:t>Projekts šo jomu neskar.</w:t>
            </w:r>
          </w:p>
        </w:tc>
      </w:tr>
      <w:tr w:rsidR="00CC49E1" w:rsidRPr="001A6272" w:rsidTr="00660FC3">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rPr>
          <w:gridBefore w:val="1"/>
          <w:gridAfter w:val="1"/>
          <w:wBefore w:w="33" w:type="dxa"/>
          <w:wAfter w:w="33" w:type="dxa"/>
          <w:trHeight w:val="465"/>
          <w:tblCellSpacing w:w="15" w:type="dxa"/>
        </w:trPr>
        <w:tc>
          <w:tcPr>
            <w:tcW w:w="500" w:type="dxa"/>
            <w:tcBorders>
              <w:top w:val="outset" w:sz="6" w:space="0" w:color="auto"/>
              <w:bottom w:val="outset" w:sz="6" w:space="0" w:color="auto"/>
              <w:right w:val="outset" w:sz="6" w:space="0" w:color="auto"/>
            </w:tcBorders>
          </w:tcPr>
          <w:p w:rsidR="00CC49E1" w:rsidRPr="001A6272" w:rsidRDefault="00CC49E1" w:rsidP="00CF666C">
            <w:r w:rsidRPr="001A6272">
              <w:t>4.</w:t>
            </w:r>
          </w:p>
        </w:tc>
        <w:tc>
          <w:tcPr>
            <w:tcW w:w="2750" w:type="dxa"/>
            <w:gridSpan w:val="2"/>
            <w:tcBorders>
              <w:top w:val="outset" w:sz="6" w:space="0" w:color="auto"/>
              <w:left w:val="outset" w:sz="6" w:space="0" w:color="auto"/>
              <w:bottom w:val="outset" w:sz="6" w:space="0" w:color="auto"/>
              <w:right w:val="outset" w:sz="6" w:space="0" w:color="auto"/>
            </w:tcBorders>
          </w:tcPr>
          <w:p w:rsidR="00CC49E1" w:rsidRPr="001A6272" w:rsidRDefault="00CC49E1" w:rsidP="00CF666C">
            <w:r w:rsidRPr="001A6272">
              <w:t>Cita informācija</w:t>
            </w:r>
          </w:p>
        </w:tc>
        <w:tc>
          <w:tcPr>
            <w:tcW w:w="5971" w:type="dxa"/>
            <w:gridSpan w:val="3"/>
            <w:tcBorders>
              <w:top w:val="outset" w:sz="6" w:space="0" w:color="auto"/>
              <w:left w:val="outset" w:sz="6" w:space="0" w:color="auto"/>
              <w:bottom w:val="outset" w:sz="6" w:space="0" w:color="auto"/>
            </w:tcBorders>
          </w:tcPr>
          <w:p w:rsidR="00CC49E1" w:rsidRPr="001A6272" w:rsidRDefault="00CC49E1" w:rsidP="00586C71">
            <w:pPr>
              <w:spacing w:before="100" w:beforeAutospacing="1" w:after="100" w:afterAutospacing="1" w:line="360" w:lineRule="auto"/>
              <w:ind w:firstLine="16"/>
            </w:pPr>
            <w:r w:rsidRPr="001A6272">
              <w:t>Nav.</w:t>
            </w:r>
          </w:p>
        </w:tc>
      </w:tr>
      <w:tr w:rsidR="00CC49E1" w:rsidRPr="001A6272" w:rsidTr="00660FC3">
        <w:tblPrEx>
          <w:jc w:val="center"/>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rPr>
          <w:gridBefore w:val="1"/>
          <w:gridAfter w:val="1"/>
          <w:wBefore w:w="33" w:type="dxa"/>
          <w:wAfter w:w="33" w:type="dxa"/>
          <w:trHeight w:val="375"/>
          <w:tblCellSpacing w:w="15" w:type="dxa"/>
          <w:jc w:val="center"/>
        </w:trPr>
        <w:tc>
          <w:tcPr>
            <w:tcW w:w="9221" w:type="dxa"/>
            <w:gridSpan w:val="6"/>
            <w:tcBorders>
              <w:top w:val="outset" w:sz="6" w:space="0" w:color="auto"/>
              <w:bottom w:val="outset" w:sz="6" w:space="0" w:color="auto"/>
            </w:tcBorders>
            <w:vAlign w:val="center"/>
          </w:tcPr>
          <w:p w:rsidR="00CC49E1" w:rsidRPr="001A6272" w:rsidRDefault="00CC49E1" w:rsidP="00586C71">
            <w:pPr>
              <w:spacing w:before="100" w:beforeAutospacing="1" w:after="100" w:afterAutospacing="1"/>
              <w:ind w:firstLine="300"/>
              <w:jc w:val="center"/>
              <w:rPr>
                <w:b/>
                <w:bCs/>
              </w:rPr>
            </w:pPr>
            <w:r w:rsidRPr="001A6272">
              <w:rPr>
                <w:b/>
                <w:bCs/>
              </w:rPr>
              <w:t>VII. Tiesību akta projekta izpildes nodrošināšana un tās ietekme uz institūcijām</w:t>
            </w:r>
          </w:p>
        </w:tc>
      </w:tr>
      <w:tr w:rsidR="00CC49E1" w:rsidRPr="001A6272" w:rsidTr="00660FC3">
        <w:tblPrEx>
          <w:jc w:val="center"/>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rPr>
          <w:gridBefore w:val="1"/>
          <w:gridAfter w:val="1"/>
          <w:wBefore w:w="33" w:type="dxa"/>
          <w:wAfter w:w="33" w:type="dxa"/>
          <w:trHeight w:val="420"/>
          <w:tblCellSpacing w:w="15" w:type="dxa"/>
          <w:jc w:val="center"/>
        </w:trPr>
        <w:tc>
          <w:tcPr>
            <w:tcW w:w="500" w:type="dxa"/>
            <w:tcBorders>
              <w:top w:val="outset" w:sz="6" w:space="0" w:color="auto"/>
              <w:bottom w:val="outset" w:sz="6" w:space="0" w:color="auto"/>
              <w:right w:val="outset" w:sz="6" w:space="0" w:color="auto"/>
            </w:tcBorders>
          </w:tcPr>
          <w:p w:rsidR="00CC49E1" w:rsidRPr="001A6272" w:rsidRDefault="00CC49E1" w:rsidP="00586C71">
            <w:r w:rsidRPr="001A6272">
              <w:t>1.</w:t>
            </w:r>
          </w:p>
        </w:tc>
        <w:tc>
          <w:tcPr>
            <w:tcW w:w="3506" w:type="dxa"/>
            <w:gridSpan w:val="3"/>
            <w:tcBorders>
              <w:top w:val="outset" w:sz="6" w:space="0" w:color="auto"/>
              <w:left w:val="outset" w:sz="6" w:space="0" w:color="auto"/>
              <w:bottom w:val="outset" w:sz="6" w:space="0" w:color="auto"/>
              <w:right w:val="outset" w:sz="6" w:space="0" w:color="auto"/>
            </w:tcBorders>
          </w:tcPr>
          <w:p w:rsidR="00CC49E1" w:rsidRPr="001A6272" w:rsidRDefault="00CC49E1" w:rsidP="00586C71">
            <w:r w:rsidRPr="001A6272">
              <w:t>Projekta izpildē iesaistītās institūcijas</w:t>
            </w:r>
          </w:p>
        </w:tc>
        <w:tc>
          <w:tcPr>
            <w:tcW w:w="5215" w:type="dxa"/>
            <w:gridSpan w:val="2"/>
            <w:tcBorders>
              <w:top w:val="outset" w:sz="6" w:space="0" w:color="auto"/>
              <w:left w:val="outset" w:sz="6" w:space="0" w:color="auto"/>
              <w:bottom w:val="outset" w:sz="6" w:space="0" w:color="auto"/>
            </w:tcBorders>
          </w:tcPr>
          <w:p w:rsidR="00CC49E1" w:rsidRPr="001A6272" w:rsidRDefault="00CC49E1" w:rsidP="00413397">
            <w:r w:rsidRPr="001A6272">
              <w:t>Pilsonības un migrācijas lietu pārvalde, Valsts robežsardze, Juridiskās palīdzības administrācija, Administratīvā rajona tiesa, Bāriņtiesa, Labklājības ministrija, Izglītības un zinātnes ministrija un Veselības ministrija.</w:t>
            </w:r>
          </w:p>
        </w:tc>
      </w:tr>
      <w:tr w:rsidR="00CC49E1" w:rsidRPr="001A6272" w:rsidTr="00660FC3">
        <w:tblPrEx>
          <w:jc w:val="center"/>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rPr>
          <w:gridBefore w:val="1"/>
          <w:gridAfter w:val="1"/>
          <w:wBefore w:w="33" w:type="dxa"/>
          <w:wAfter w:w="33" w:type="dxa"/>
          <w:trHeight w:val="450"/>
          <w:tblCellSpacing w:w="15" w:type="dxa"/>
          <w:jc w:val="center"/>
        </w:trPr>
        <w:tc>
          <w:tcPr>
            <w:tcW w:w="500" w:type="dxa"/>
            <w:tcBorders>
              <w:top w:val="outset" w:sz="6" w:space="0" w:color="auto"/>
              <w:bottom w:val="outset" w:sz="6" w:space="0" w:color="auto"/>
              <w:right w:val="outset" w:sz="6" w:space="0" w:color="auto"/>
            </w:tcBorders>
          </w:tcPr>
          <w:p w:rsidR="00CC49E1" w:rsidRPr="001A6272" w:rsidRDefault="00CC49E1" w:rsidP="00586C71">
            <w:r w:rsidRPr="001A6272">
              <w:t>2.</w:t>
            </w:r>
          </w:p>
        </w:tc>
        <w:tc>
          <w:tcPr>
            <w:tcW w:w="3506" w:type="dxa"/>
            <w:gridSpan w:val="3"/>
            <w:tcBorders>
              <w:top w:val="outset" w:sz="6" w:space="0" w:color="auto"/>
              <w:left w:val="outset" w:sz="6" w:space="0" w:color="auto"/>
              <w:bottom w:val="outset" w:sz="6" w:space="0" w:color="auto"/>
              <w:right w:val="outset" w:sz="6" w:space="0" w:color="auto"/>
            </w:tcBorders>
          </w:tcPr>
          <w:p w:rsidR="00CC49E1" w:rsidRPr="001A6272" w:rsidRDefault="00CC49E1" w:rsidP="00586C71">
            <w:r w:rsidRPr="001A6272">
              <w:t xml:space="preserve">Projekta izpildes ietekme uz pārvaldes funkcijām un institucionālo struktūru. </w:t>
            </w:r>
          </w:p>
          <w:p w:rsidR="00CC49E1" w:rsidRPr="001A6272" w:rsidRDefault="00CC49E1" w:rsidP="0093288D">
            <w:pPr>
              <w:spacing w:before="100" w:beforeAutospacing="1" w:after="100" w:afterAutospacing="1"/>
            </w:pPr>
            <w:r w:rsidRPr="001A6272">
              <w:t>Jaunu institūciju izveide, esošu institūciju likvidācija vai reorganizācija, to ietekme uz institūcijas cilvēkresursiem</w:t>
            </w:r>
          </w:p>
        </w:tc>
        <w:tc>
          <w:tcPr>
            <w:tcW w:w="5215" w:type="dxa"/>
            <w:gridSpan w:val="2"/>
            <w:tcBorders>
              <w:top w:val="outset" w:sz="6" w:space="0" w:color="auto"/>
              <w:left w:val="outset" w:sz="6" w:space="0" w:color="auto"/>
              <w:bottom w:val="outset" w:sz="6" w:space="0" w:color="auto"/>
            </w:tcBorders>
          </w:tcPr>
          <w:p w:rsidR="00CC49E1" w:rsidRPr="001A6272" w:rsidRDefault="00CC49E1" w:rsidP="00586C71">
            <w:r w:rsidRPr="001A6272">
              <w:t>Projekts šo jomu neskar.</w:t>
            </w:r>
          </w:p>
          <w:p w:rsidR="00CC49E1" w:rsidRPr="001A6272" w:rsidRDefault="00CC49E1" w:rsidP="00586C71"/>
          <w:p w:rsidR="00CC49E1" w:rsidRPr="001A6272" w:rsidRDefault="00CC49E1" w:rsidP="00586C71"/>
          <w:p w:rsidR="00CC49E1" w:rsidRPr="001A6272" w:rsidRDefault="00CC49E1" w:rsidP="00586C71"/>
          <w:p w:rsidR="00CC49E1" w:rsidRPr="001A6272" w:rsidRDefault="00CC49E1" w:rsidP="00F576F0">
            <w:r w:rsidRPr="001A6272">
              <w:t xml:space="preserve">Projekta izpildes rezultātā nav paredzēta esošu institūciju likvidācija vai reorganizācija. </w:t>
            </w:r>
          </w:p>
        </w:tc>
      </w:tr>
      <w:tr w:rsidR="00CC49E1" w:rsidRPr="001A6272" w:rsidTr="00660FC3">
        <w:tblPrEx>
          <w:jc w:val="center"/>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rPr>
          <w:gridBefore w:val="1"/>
          <w:gridAfter w:val="1"/>
          <w:wBefore w:w="33" w:type="dxa"/>
          <w:wAfter w:w="33" w:type="dxa"/>
          <w:trHeight w:val="390"/>
          <w:tblCellSpacing w:w="15" w:type="dxa"/>
          <w:jc w:val="center"/>
        </w:trPr>
        <w:tc>
          <w:tcPr>
            <w:tcW w:w="500" w:type="dxa"/>
            <w:tcBorders>
              <w:top w:val="outset" w:sz="6" w:space="0" w:color="auto"/>
              <w:bottom w:val="outset" w:sz="6" w:space="0" w:color="auto"/>
              <w:right w:val="outset" w:sz="6" w:space="0" w:color="auto"/>
            </w:tcBorders>
          </w:tcPr>
          <w:p w:rsidR="00CC49E1" w:rsidRPr="001A6272" w:rsidRDefault="00CC49E1" w:rsidP="00586C71">
            <w:r w:rsidRPr="001A6272">
              <w:t>3.</w:t>
            </w:r>
          </w:p>
        </w:tc>
        <w:tc>
          <w:tcPr>
            <w:tcW w:w="3506" w:type="dxa"/>
            <w:gridSpan w:val="3"/>
            <w:tcBorders>
              <w:top w:val="outset" w:sz="6" w:space="0" w:color="auto"/>
              <w:left w:val="outset" w:sz="6" w:space="0" w:color="auto"/>
              <w:bottom w:val="outset" w:sz="6" w:space="0" w:color="auto"/>
              <w:right w:val="outset" w:sz="6" w:space="0" w:color="auto"/>
            </w:tcBorders>
          </w:tcPr>
          <w:p w:rsidR="00CC49E1" w:rsidRPr="001A6272" w:rsidRDefault="00CC49E1" w:rsidP="00586C71">
            <w:r w:rsidRPr="001A6272">
              <w:t>Cita informācija</w:t>
            </w:r>
          </w:p>
        </w:tc>
        <w:tc>
          <w:tcPr>
            <w:tcW w:w="5215" w:type="dxa"/>
            <w:gridSpan w:val="2"/>
            <w:tcBorders>
              <w:top w:val="outset" w:sz="6" w:space="0" w:color="auto"/>
              <w:left w:val="outset" w:sz="6" w:space="0" w:color="auto"/>
              <w:bottom w:val="outset" w:sz="6" w:space="0" w:color="auto"/>
            </w:tcBorders>
          </w:tcPr>
          <w:p w:rsidR="00CC49E1" w:rsidRPr="001A6272" w:rsidRDefault="00CC49E1" w:rsidP="00FB416A">
            <w:pPr>
              <w:spacing w:before="100" w:beforeAutospacing="1" w:after="100" w:afterAutospacing="1"/>
            </w:pPr>
            <w:r w:rsidRPr="001A6272">
              <w:t>Nav.</w:t>
            </w:r>
          </w:p>
        </w:tc>
      </w:tr>
    </w:tbl>
    <w:p w:rsidR="007E3417" w:rsidRDefault="007E3417" w:rsidP="00FB416A"/>
    <w:p w:rsidR="00CC49E1" w:rsidRPr="00FB416A" w:rsidRDefault="00CC49E1" w:rsidP="00FB416A">
      <w:r w:rsidRPr="00FB416A">
        <w:t xml:space="preserve">Iekšlietu ministrs </w:t>
      </w:r>
      <w:r w:rsidRPr="00FB416A">
        <w:tab/>
      </w:r>
      <w:r w:rsidRPr="00FB416A">
        <w:tab/>
      </w:r>
      <w:r w:rsidRPr="00FB416A">
        <w:tab/>
      </w:r>
      <w:r w:rsidRPr="00FB416A">
        <w:tab/>
      </w:r>
      <w:r w:rsidRPr="00FB416A">
        <w:tab/>
      </w:r>
      <w:r w:rsidRPr="00FB416A">
        <w:tab/>
      </w:r>
      <w:r w:rsidRPr="00FB416A">
        <w:tab/>
      </w:r>
      <w:r>
        <w:t xml:space="preserve">                </w:t>
      </w:r>
      <w:r w:rsidRPr="00FB416A">
        <w:t>R.Kozlovskis</w:t>
      </w:r>
    </w:p>
    <w:p w:rsidR="00CC49E1" w:rsidRPr="00FB416A" w:rsidRDefault="00CC49E1" w:rsidP="00FB416A"/>
    <w:p w:rsidR="00CC49E1" w:rsidRPr="00FB416A" w:rsidRDefault="00CC49E1" w:rsidP="00FB416A"/>
    <w:p w:rsidR="00CC49E1" w:rsidRPr="00737D9F" w:rsidRDefault="00CC49E1" w:rsidP="00FB416A">
      <w:r w:rsidRPr="00FB416A">
        <w:t>Vīza: Valsts sekretāre</w:t>
      </w:r>
      <w:r w:rsidRPr="00FB416A">
        <w:tab/>
      </w:r>
      <w:r w:rsidRPr="00FB416A">
        <w:tab/>
      </w:r>
      <w:r w:rsidRPr="00FB416A">
        <w:tab/>
      </w:r>
      <w:r w:rsidRPr="00FB416A">
        <w:tab/>
      </w:r>
      <w:r w:rsidRPr="00FB416A">
        <w:tab/>
      </w:r>
      <w:r>
        <w:t xml:space="preserve">             </w:t>
      </w:r>
      <w:r>
        <w:tab/>
        <w:t>I.</w:t>
      </w:r>
      <w:r w:rsidRPr="00FB416A">
        <w:t>Pētersone</w:t>
      </w:r>
      <w:r>
        <w:t xml:space="preserve"> – </w:t>
      </w:r>
      <w:r w:rsidRPr="00FB416A">
        <w:t>Godmane</w:t>
      </w:r>
    </w:p>
    <w:p w:rsidR="007E3417" w:rsidRDefault="007E3417" w:rsidP="00FB416A">
      <w:pPr>
        <w:rPr>
          <w:sz w:val="20"/>
          <w:szCs w:val="20"/>
        </w:rPr>
      </w:pPr>
    </w:p>
    <w:p w:rsidR="007E3417" w:rsidRDefault="007E3417" w:rsidP="00FB416A">
      <w:pPr>
        <w:rPr>
          <w:sz w:val="20"/>
          <w:szCs w:val="20"/>
        </w:rPr>
      </w:pPr>
    </w:p>
    <w:p w:rsidR="007E3417" w:rsidRDefault="007E3417" w:rsidP="00FB416A">
      <w:pPr>
        <w:rPr>
          <w:sz w:val="20"/>
          <w:szCs w:val="20"/>
        </w:rPr>
      </w:pPr>
    </w:p>
    <w:p w:rsidR="007E3417" w:rsidRDefault="007E3417" w:rsidP="00FB416A">
      <w:pPr>
        <w:rPr>
          <w:sz w:val="20"/>
          <w:szCs w:val="20"/>
        </w:rPr>
      </w:pPr>
    </w:p>
    <w:p w:rsidR="00CC49E1" w:rsidRPr="00E61909" w:rsidRDefault="0044774D" w:rsidP="00FB416A">
      <w:pPr>
        <w:rPr>
          <w:sz w:val="20"/>
          <w:szCs w:val="20"/>
        </w:rPr>
      </w:pPr>
      <w:r>
        <w:rPr>
          <w:sz w:val="20"/>
          <w:szCs w:val="20"/>
        </w:rPr>
        <w:lastRenderedPageBreak/>
        <w:t>06</w:t>
      </w:r>
      <w:r w:rsidR="00CC49E1">
        <w:rPr>
          <w:sz w:val="20"/>
          <w:szCs w:val="20"/>
        </w:rPr>
        <w:t>.0</w:t>
      </w:r>
      <w:r>
        <w:rPr>
          <w:sz w:val="20"/>
          <w:szCs w:val="20"/>
        </w:rPr>
        <w:t>3</w:t>
      </w:r>
      <w:r w:rsidR="00CC49E1">
        <w:rPr>
          <w:sz w:val="20"/>
          <w:szCs w:val="20"/>
        </w:rPr>
        <w:t xml:space="preserve">.2015. </w:t>
      </w:r>
      <w:r w:rsidR="00AA1402">
        <w:rPr>
          <w:sz w:val="20"/>
          <w:szCs w:val="20"/>
        </w:rPr>
        <w:t>14</w:t>
      </w:r>
      <w:r w:rsidR="00CC49E1">
        <w:rPr>
          <w:sz w:val="20"/>
          <w:szCs w:val="20"/>
        </w:rPr>
        <w:t>:</w:t>
      </w:r>
      <w:r w:rsidR="00AA1402">
        <w:rPr>
          <w:sz w:val="20"/>
          <w:szCs w:val="20"/>
        </w:rPr>
        <w:t>59</w:t>
      </w:r>
    </w:p>
    <w:p w:rsidR="00CC49E1" w:rsidRPr="00E61909" w:rsidRDefault="00CC49E1" w:rsidP="00FB416A">
      <w:pPr>
        <w:rPr>
          <w:sz w:val="20"/>
          <w:szCs w:val="20"/>
        </w:rPr>
      </w:pPr>
      <w:r>
        <w:rPr>
          <w:sz w:val="20"/>
          <w:szCs w:val="20"/>
        </w:rPr>
        <w:t>1</w:t>
      </w:r>
      <w:r w:rsidR="00273C2A">
        <w:rPr>
          <w:sz w:val="20"/>
          <w:szCs w:val="20"/>
        </w:rPr>
        <w:t>6 5</w:t>
      </w:r>
      <w:r w:rsidR="00AA1402">
        <w:rPr>
          <w:sz w:val="20"/>
          <w:szCs w:val="20"/>
        </w:rPr>
        <w:t>83</w:t>
      </w:r>
    </w:p>
    <w:p w:rsidR="00CC49E1" w:rsidRDefault="00CC49E1" w:rsidP="00FB416A">
      <w:pPr>
        <w:rPr>
          <w:sz w:val="20"/>
          <w:szCs w:val="20"/>
        </w:rPr>
      </w:pPr>
      <w:r>
        <w:rPr>
          <w:sz w:val="20"/>
          <w:szCs w:val="20"/>
        </w:rPr>
        <w:t>L.Vijupe 67 219412</w:t>
      </w:r>
    </w:p>
    <w:p w:rsidR="00CC49E1" w:rsidRDefault="00CC49E1" w:rsidP="00FB416A">
      <w:pPr>
        <w:rPr>
          <w:sz w:val="20"/>
          <w:szCs w:val="20"/>
        </w:rPr>
      </w:pPr>
      <w:r>
        <w:rPr>
          <w:sz w:val="20"/>
          <w:szCs w:val="20"/>
        </w:rPr>
        <w:t>liga.vijupe@pmlp.gov.lv</w:t>
      </w:r>
    </w:p>
    <w:p w:rsidR="00CC49E1" w:rsidRPr="00406854" w:rsidRDefault="00CC49E1" w:rsidP="00FB416A">
      <w:pPr>
        <w:rPr>
          <w:sz w:val="20"/>
          <w:szCs w:val="20"/>
        </w:rPr>
      </w:pPr>
      <w:r w:rsidRPr="00406854">
        <w:rPr>
          <w:sz w:val="20"/>
          <w:szCs w:val="20"/>
        </w:rPr>
        <w:t>R.Brīvniece 67 219453,</w:t>
      </w:r>
    </w:p>
    <w:p w:rsidR="00CC49E1" w:rsidRDefault="00CC49E1" w:rsidP="00FB416A">
      <w:r w:rsidRPr="00406854">
        <w:rPr>
          <w:sz w:val="20"/>
          <w:szCs w:val="20"/>
        </w:rPr>
        <w:t>ramona.brivniece@pmlp.gov.lv</w:t>
      </w:r>
    </w:p>
    <w:sectPr w:rsidR="00CC49E1" w:rsidSect="00930133">
      <w:headerReference w:type="default" r:id="rId19"/>
      <w:footerReference w:type="default" r:id="rId20"/>
      <w:footerReference w:type="first" r:id="rId21"/>
      <w:pgSz w:w="11906" w:h="16838"/>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74D" w:rsidRDefault="0044774D" w:rsidP="00FB416A">
      <w:r>
        <w:separator/>
      </w:r>
    </w:p>
  </w:endnote>
  <w:endnote w:type="continuationSeparator" w:id="0">
    <w:p w:rsidR="0044774D" w:rsidRDefault="0044774D" w:rsidP="00FB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74D" w:rsidRPr="00550E82" w:rsidRDefault="0044774D" w:rsidP="00A702A9">
    <w:pPr>
      <w:pStyle w:val="Footer"/>
      <w:rPr>
        <w:sz w:val="20"/>
      </w:rPr>
    </w:pPr>
    <w:r w:rsidRPr="00550E82">
      <w:rPr>
        <w:sz w:val="20"/>
      </w:rPr>
      <w:t>IEMAnot_</w:t>
    </w:r>
    <w:r>
      <w:rPr>
        <w:sz w:val="20"/>
      </w:rPr>
      <w:t>060315_lik</w:t>
    </w:r>
    <w:r w:rsidRPr="00550E82">
      <w:rPr>
        <w:sz w:val="20"/>
      </w:rPr>
      <w:t xml:space="preserve">; </w:t>
    </w:r>
    <w:r>
      <w:rPr>
        <w:sz w:val="20"/>
      </w:rPr>
      <w:t>likumpr</w:t>
    </w:r>
    <w:r>
      <w:rPr>
        <w:color w:val="000000"/>
        <w:sz w:val="20"/>
      </w:rPr>
      <w:t>ojekta „Patvēruma likums” anotācija</w:t>
    </w:r>
  </w:p>
  <w:p w:rsidR="0044774D" w:rsidRDefault="0044774D" w:rsidP="00A702A9">
    <w:pPr>
      <w:pStyle w:val="Footer"/>
    </w:pPr>
  </w:p>
  <w:p w:rsidR="0044774D" w:rsidRPr="00A702A9" w:rsidRDefault="0044774D" w:rsidP="00A70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74D" w:rsidRPr="00550E82" w:rsidRDefault="0044774D" w:rsidP="00930133">
    <w:pPr>
      <w:pStyle w:val="Footer"/>
      <w:rPr>
        <w:sz w:val="20"/>
      </w:rPr>
    </w:pPr>
    <w:r w:rsidRPr="00550E82">
      <w:rPr>
        <w:sz w:val="20"/>
      </w:rPr>
      <w:t>IEMAnot_</w:t>
    </w:r>
    <w:r>
      <w:rPr>
        <w:sz w:val="20"/>
      </w:rPr>
      <w:t>060315_lik</w:t>
    </w:r>
    <w:r w:rsidRPr="00550E82">
      <w:rPr>
        <w:sz w:val="20"/>
      </w:rPr>
      <w:t xml:space="preserve">; </w:t>
    </w:r>
    <w:r>
      <w:rPr>
        <w:sz w:val="20"/>
      </w:rPr>
      <w:t>likumpr</w:t>
    </w:r>
    <w:r>
      <w:rPr>
        <w:color w:val="000000"/>
        <w:sz w:val="20"/>
      </w:rPr>
      <w:t>ojekta „Patvēruma likums” anotācija</w:t>
    </w:r>
  </w:p>
  <w:p w:rsidR="0044774D" w:rsidRDefault="00447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74D" w:rsidRDefault="0044774D" w:rsidP="00FB416A">
      <w:r>
        <w:separator/>
      </w:r>
    </w:p>
  </w:footnote>
  <w:footnote w:type="continuationSeparator" w:id="0">
    <w:p w:rsidR="0044774D" w:rsidRDefault="0044774D" w:rsidP="00FB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74D" w:rsidRDefault="00583840">
    <w:pPr>
      <w:pStyle w:val="Header"/>
      <w:jc w:val="center"/>
    </w:pPr>
    <w:r>
      <w:fldChar w:fldCharType="begin"/>
    </w:r>
    <w:r>
      <w:instrText xml:space="preserve"> PAGE   \* MERGEFORMAT </w:instrText>
    </w:r>
    <w:r>
      <w:fldChar w:fldCharType="separate"/>
    </w:r>
    <w:r>
      <w:rPr>
        <w:noProof/>
      </w:rPr>
      <w:t>2</w:t>
    </w:r>
    <w:r>
      <w:rPr>
        <w:noProof/>
      </w:rPr>
      <w:fldChar w:fldCharType="end"/>
    </w:r>
  </w:p>
  <w:p w:rsidR="0044774D" w:rsidRDefault="00447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81D"/>
    <w:multiLevelType w:val="hybridMultilevel"/>
    <w:tmpl w:val="74A448E8"/>
    <w:lvl w:ilvl="0" w:tplc="08D634D6">
      <w:start w:val="1"/>
      <w:numFmt w:val="low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4142717"/>
    <w:multiLevelType w:val="hybridMultilevel"/>
    <w:tmpl w:val="30769004"/>
    <w:lvl w:ilvl="0" w:tplc="6DD05CD6">
      <w:start w:val="28"/>
      <w:numFmt w:val="bullet"/>
      <w:lvlText w:val="-"/>
      <w:lvlJc w:val="left"/>
      <w:pPr>
        <w:ind w:left="720" w:hanging="360"/>
      </w:pPr>
      <w:rPr>
        <w:rFonts w:ascii="Times New Roman" w:eastAsia="Times New Roman" w:hAnsi="Times New Roman" w:hint="default"/>
        <w:b/>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BD52D50"/>
    <w:multiLevelType w:val="hybridMultilevel"/>
    <w:tmpl w:val="8A324982"/>
    <w:lvl w:ilvl="0" w:tplc="BB484E60">
      <w:start w:val="1"/>
      <w:numFmt w:val="decimal"/>
      <w:lvlText w:val="%1)"/>
      <w:lvlJc w:val="left"/>
      <w:pPr>
        <w:tabs>
          <w:tab w:val="num" w:pos="480"/>
        </w:tabs>
        <w:ind w:left="480" w:hanging="480"/>
      </w:pPr>
      <w:rPr>
        <w:rFonts w:cs="Times New Roman" w:hint="default"/>
        <w:color w:val="000000"/>
      </w:rPr>
    </w:lvl>
    <w:lvl w:ilvl="1" w:tplc="2F08C460">
      <w:start w:val="2"/>
      <w:numFmt w:val="decimal"/>
      <w:lvlText w:val="%2."/>
      <w:lvlJc w:val="left"/>
      <w:pPr>
        <w:tabs>
          <w:tab w:val="num" w:pos="1080"/>
        </w:tabs>
        <w:ind w:left="1080" w:hanging="360"/>
      </w:pPr>
      <w:rPr>
        <w:rFonts w:cs="Times New Roman" w:hint="default"/>
        <w:color w:val="000000"/>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3">
    <w:nsid w:val="10AF31B9"/>
    <w:multiLevelType w:val="hybridMultilevel"/>
    <w:tmpl w:val="7C541F94"/>
    <w:lvl w:ilvl="0" w:tplc="52D072C0">
      <w:start w:val="1"/>
      <w:numFmt w:val="bullet"/>
      <w:lvlText w:val=""/>
      <w:lvlJc w:val="left"/>
      <w:pPr>
        <w:tabs>
          <w:tab w:val="num" w:pos="360"/>
        </w:tabs>
        <w:ind w:left="36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46F27B2"/>
    <w:multiLevelType w:val="hybridMultilevel"/>
    <w:tmpl w:val="1D907302"/>
    <w:lvl w:ilvl="0" w:tplc="52D072C0">
      <w:start w:val="1"/>
      <w:numFmt w:val="bullet"/>
      <w:lvlText w:val=""/>
      <w:lvlJc w:val="left"/>
      <w:pPr>
        <w:tabs>
          <w:tab w:val="num" w:pos="360"/>
        </w:tabs>
        <w:ind w:left="360" w:hanging="360"/>
      </w:pPr>
      <w:rPr>
        <w:rFonts w:ascii="Symbol" w:hAnsi="Symbol" w:hint="default"/>
        <w:color w:val="auto"/>
      </w:rPr>
    </w:lvl>
    <w:lvl w:ilvl="1" w:tplc="04260003" w:tentative="1">
      <w:start w:val="1"/>
      <w:numFmt w:val="bullet"/>
      <w:lvlText w:val="o"/>
      <w:lvlJc w:val="left"/>
      <w:pPr>
        <w:tabs>
          <w:tab w:val="num" w:pos="300"/>
        </w:tabs>
        <w:ind w:left="300" w:hanging="360"/>
      </w:pPr>
      <w:rPr>
        <w:rFonts w:ascii="Courier New" w:hAnsi="Courier New" w:hint="default"/>
      </w:rPr>
    </w:lvl>
    <w:lvl w:ilvl="2" w:tplc="04260005" w:tentative="1">
      <w:start w:val="1"/>
      <w:numFmt w:val="bullet"/>
      <w:lvlText w:val=""/>
      <w:lvlJc w:val="left"/>
      <w:pPr>
        <w:tabs>
          <w:tab w:val="num" w:pos="1020"/>
        </w:tabs>
        <w:ind w:left="1020" w:hanging="360"/>
      </w:pPr>
      <w:rPr>
        <w:rFonts w:ascii="Wingdings" w:hAnsi="Wingdings" w:hint="default"/>
      </w:rPr>
    </w:lvl>
    <w:lvl w:ilvl="3" w:tplc="04260001" w:tentative="1">
      <w:start w:val="1"/>
      <w:numFmt w:val="bullet"/>
      <w:lvlText w:val=""/>
      <w:lvlJc w:val="left"/>
      <w:pPr>
        <w:tabs>
          <w:tab w:val="num" w:pos="1740"/>
        </w:tabs>
        <w:ind w:left="1740" w:hanging="360"/>
      </w:pPr>
      <w:rPr>
        <w:rFonts w:ascii="Symbol" w:hAnsi="Symbol" w:hint="default"/>
      </w:rPr>
    </w:lvl>
    <w:lvl w:ilvl="4" w:tplc="04260003" w:tentative="1">
      <w:start w:val="1"/>
      <w:numFmt w:val="bullet"/>
      <w:lvlText w:val="o"/>
      <w:lvlJc w:val="left"/>
      <w:pPr>
        <w:tabs>
          <w:tab w:val="num" w:pos="2460"/>
        </w:tabs>
        <w:ind w:left="2460" w:hanging="360"/>
      </w:pPr>
      <w:rPr>
        <w:rFonts w:ascii="Courier New" w:hAnsi="Courier New" w:hint="default"/>
      </w:rPr>
    </w:lvl>
    <w:lvl w:ilvl="5" w:tplc="04260005" w:tentative="1">
      <w:start w:val="1"/>
      <w:numFmt w:val="bullet"/>
      <w:lvlText w:val=""/>
      <w:lvlJc w:val="left"/>
      <w:pPr>
        <w:tabs>
          <w:tab w:val="num" w:pos="3180"/>
        </w:tabs>
        <w:ind w:left="3180" w:hanging="360"/>
      </w:pPr>
      <w:rPr>
        <w:rFonts w:ascii="Wingdings" w:hAnsi="Wingdings" w:hint="default"/>
      </w:rPr>
    </w:lvl>
    <w:lvl w:ilvl="6" w:tplc="04260001" w:tentative="1">
      <w:start w:val="1"/>
      <w:numFmt w:val="bullet"/>
      <w:lvlText w:val=""/>
      <w:lvlJc w:val="left"/>
      <w:pPr>
        <w:tabs>
          <w:tab w:val="num" w:pos="3900"/>
        </w:tabs>
        <w:ind w:left="3900" w:hanging="360"/>
      </w:pPr>
      <w:rPr>
        <w:rFonts w:ascii="Symbol" w:hAnsi="Symbol" w:hint="default"/>
      </w:rPr>
    </w:lvl>
    <w:lvl w:ilvl="7" w:tplc="04260003" w:tentative="1">
      <w:start w:val="1"/>
      <w:numFmt w:val="bullet"/>
      <w:lvlText w:val="o"/>
      <w:lvlJc w:val="left"/>
      <w:pPr>
        <w:tabs>
          <w:tab w:val="num" w:pos="4620"/>
        </w:tabs>
        <w:ind w:left="4620" w:hanging="360"/>
      </w:pPr>
      <w:rPr>
        <w:rFonts w:ascii="Courier New" w:hAnsi="Courier New" w:hint="default"/>
      </w:rPr>
    </w:lvl>
    <w:lvl w:ilvl="8" w:tplc="04260005" w:tentative="1">
      <w:start w:val="1"/>
      <w:numFmt w:val="bullet"/>
      <w:lvlText w:val=""/>
      <w:lvlJc w:val="left"/>
      <w:pPr>
        <w:tabs>
          <w:tab w:val="num" w:pos="5340"/>
        </w:tabs>
        <w:ind w:left="5340" w:hanging="360"/>
      </w:pPr>
      <w:rPr>
        <w:rFonts w:ascii="Wingdings" w:hAnsi="Wingdings" w:hint="default"/>
      </w:rPr>
    </w:lvl>
  </w:abstractNum>
  <w:abstractNum w:abstractNumId="5">
    <w:nsid w:val="1E4326D0"/>
    <w:multiLevelType w:val="multilevel"/>
    <w:tmpl w:val="30269840"/>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6">
    <w:nsid w:val="206154A1"/>
    <w:multiLevelType w:val="hybridMultilevel"/>
    <w:tmpl w:val="E81E83C2"/>
    <w:lvl w:ilvl="0" w:tplc="396E98D2">
      <w:start w:val="1"/>
      <w:numFmt w:val="decimal"/>
      <w:lvlText w:val="%1)"/>
      <w:lvlJc w:val="left"/>
      <w:pPr>
        <w:ind w:left="525" w:hanging="360"/>
      </w:pPr>
      <w:rPr>
        <w:rFonts w:ascii="Times New Roman" w:eastAsia="Times New Roman" w:hAnsi="Times New Roman" w:cs="Times New Roman"/>
      </w:rPr>
    </w:lvl>
    <w:lvl w:ilvl="1" w:tplc="04260019" w:tentative="1">
      <w:start w:val="1"/>
      <w:numFmt w:val="lowerLetter"/>
      <w:lvlText w:val="%2."/>
      <w:lvlJc w:val="left"/>
      <w:pPr>
        <w:ind w:left="1245" w:hanging="360"/>
      </w:pPr>
      <w:rPr>
        <w:rFonts w:cs="Times New Roman"/>
      </w:rPr>
    </w:lvl>
    <w:lvl w:ilvl="2" w:tplc="0426001B" w:tentative="1">
      <w:start w:val="1"/>
      <w:numFmt w:val="lowerRoman"/>
      <w:lvlText w:val="%3."/>
      <w:lvlJc w:val="right"/>
      <w:pPr>
        <w:ind w:left="1965" w:hanging="180"/>
      </w:pPr>
      <w:rPr>
        <w:rFonts w:cs="Times New Roman"/>
      </w:rPr>
    </w:lvl>
    <w:lvl w:ilvl="3" w:tplc="0426000F" w:tentative="1">
      <w:start w:val="1"/>
      <w:numFmt w:val="decimal"/>
      <w:lvlText w:val="%4."/>
      <w:lvlJc w:val="left"/>
      <w:pPr>
        <w:ind w:left="2685" w:hanging="360"/>
      </w:pPr>
      <w:rPr>
        <w:rFonts w:cs="Times New Roman"/>
      </w:rPr>
    </w:lvl>
    <w:lvl w:ilvl="4" w:tplc="04260019" w:tentative="1">
      <w:start w:val="1"/>
      <w:numFmt w:val="lowerLetter"/>
      <w:lvlText w:val="%5."/>
      <w:lvlJc w:val="left"/>
      <w:pPr>
        <w:ind w:left="3405" w:hanging="360"/>
      </w:pPr>
      <w:rPr>
        <w:rFonts w:cs="Times New Roman"/>
      </w:rPr>
    </w:lvl>
    <w:lvl w:ilvl="5" w:tplc="0426001B" w:tentative="1">
      <w:start w:val="1"/>
      <w:numFmt w:val="lowerRoman"/>
      <w:lvlText w:val="%6."/>
      <w:lvlJc w:val="right"/>
      <w:pPr>
        <w:ind w:left="4125" w:hanging="180"/>
      </w:pPr>
      <w:rPr>
        <w:rFonts w:cs="Times New Roman"/>
      </w:rPr>
    </w:lvl>
    <w:lvl w:ilvl="6" w:tplc="0426000F" w:tentative="1">
      <w:start w:val="1"/>
      <w:numFmt w:val="decimal"/>
      <w:lvlText w:val="%7."/>
      <w:lvlJc w:val="left"/>
      <w:pPr>
        <w:ind w:left="4845" w:hanging="360"/>
      </w:pPr>
      <w:rPr>
        <w:rFonts w:cs="Times New Roman"/>
      </w:rPr>
    </w:lvl>
    <w:lvl w:ilvl="7" w:tplc="04260019" w:tentative="1">
      <w:start w:val="1"/>
      <w:numFmt w:val="lowerLetter"/>
      <w:lvlText w:val="%8."/>
      <w:lvlJc w:val="left"/>
      <w:pPr>
        <w:ind w:left="5565" w:hanging="360"/>
      </w:pPr>
      <w:rPr>
        <w:rFonts w:cs="Times New Roman"/>
      </w:rPr>
    </w:lvl>
    <w:lvl w:ilvl="8" w:tplc="0426001B" w:tentative="1">
      <w:start w:val="1"/>
      <w:numFmt w:val="lowerRoman"/>
      <w:lvlText w:val="%9."/>
      <w:lvlJc w:val="right"/>
      <w:pPr>
        <w:ind w:left="6285" w:hanging="180"/>
      </w:pPr>
      <w:rPr>
        <w:rFonts w:cs="Times New Roman"/>
      </w:rPr>
    </w:lvl>
  </w:abstractNum>
  <w:abstractNum w:abstractNumId="7">
    <w:nsid w:val="21BD158A"/>
    <w:multiLevelType w:val="hybridMultilevel"/>
    <w:tmpl w:val="F5764264"/>
    <w:lvl w:ilvl="0" w:tplc="0DE0986C">
      <w:start w:val="1"/>
      <w:numFmt w:val="decimal"/>
      <w:lvlText w:val="%1."/>
      <w:lvlJc w:val="left"/>
      <w:pPr>
        <w:ind w:left="525" w:hanging="360"/>
      </w:pPr>
      <w:rPr>
        <w:rFonts w:cs="Times New Roman" w:hint="default"/>
      </w:rPr>
    </w:lvl>
    <w:lvl w:ilvl="1" w:tplc="04260019" w:tentative="1">
      <w:start w:val="1"/>
      <w:numFmt w:val="lowerLetter"/>
      <w:lvlText w:val="%2."/>
      <w:lvlJc w:val="left"/>
      <w:pPr>
        <w:ind w:left="1245" w:hanging="360"/>
      </w:pPr>
      <w:rPr>
        <w:rFonts w:cs="Times New Roman"/>
      </w:rPr>
    </w:lvl>
    <w:lvl w:ilvl="2" w:tplc="0426001B" w:tentative="1">
      <w:start w:val="1"/>
      <w:numFmt w:val="lowerRoman"/>
      <w:lvlText w:val="%3."/>
      <w:lvlJc w:val="right"/>
      <w:pPr>
        <w:ind w:left="1965" w:hanging="180"/>
      </w:pPr>
      <w:rPr>
        <w:rFonts w:cs="Times New Roman"/>
      </w:rPr>
    </w:lvl>
    <w:lvl w:ilvl="3" w:tplc="0426000F" w:tentative="1">
      <w:start w:val="1"/>
      <w:numFmt w:val="decimal"/>
      <w:lvlText w:val="%4."/>
      <w:lvlJc w:val="left"/>
      <w:pPr>
        <w:ind w:left="2685" w:hanging="360"/>
      </w:pPr>
      <w:rPr>
        <w:rFonts w:cs="Times New Roman"/>
      </w:rPr>
    </w:lvl>
    <w:lvl w:ilvl="4" w:tplc="04260019" w:tentative="1">
      <w:start w:val="1"/>
      <w:numFmt w:val="lowerLetter"/>
      <w:lvlText w:val="%5."/>
      <w:lvlJc w:val="left"/>
      <w:pPr>
        <w:ind w:left="3405" w:hanging="360"/>
      </w:pPr>
      <w:rPr>
        <w:rFonts w:cs="Times New Roman"/>
      </w:rPr>
    </w:lvl>
    <w:lvl w:ilvl="5" w:tplc="0426001B" w:tentative="1">
      <w:start w:val="1"/>
      <w:numFmt w:val="lowerRoman"/>
      <w:lvlText w:val="%6."/>
      <w:lvlJc w:val="right"/>
      <w:pPr>
        <w:ind w:left="4125" w:hanging="180"/>
      </w:pPr>
      <w:rPr>
        <w:rFonts w:cs="Times New Roman"/>
      </w:rPr>
    </w:lvl>
    <w:lvl w:ilvl="6" w:tplc="0426000F" w:tentative="1">
      <w:start w:val="1"/>
      <w:numFmt w:val="decimal"/>
      <w:lvlText w:val="%7."/>
      <w:lvlJc w:val="left"/>
      <w:pPr>
        <w:ind w:left="4845" w:hanging="360"/>
      </w:pPr>
      <w:rPr>
        <w:rFonts w:cs="Times New Roman"/>
      </w:rPr>
    </w:lvl>
    <w:lvl w:ilvl="7" w:tplc="04260019" w:tentative="1">
      <w:start w:val="1"/>
      <w:numFmt w:val="lowerLetter"/>
      <w:lvlText w:val="%8."/>
      <w:lvlJc w:val="left"/>
      <w:pPr>
        <w:ind w:left="5565" w:hanging="360"/>
      </w:pPr>
      <w:rPr>
        <w:rFonts w:cs="Times New Roman"/>
      </w:rPr>
    </w:lvl>
    <w:lvl w:ilvl="8" w:tplc="0426001B" w:tentative="1">
      <w:start w:val="1"/>
      <w:numFmt w:val="lowerRoman"/>
      <w:lvlText w:val="%9."/>
      <w:lvlJc w:val="right"/>
      <w:pPr>
        <w:ind w:left="6285" w:hanging="180"/>
      </w:pPr>
      <w:rPr>
        <w:rFonts w:cs="Times New Roman"/>
      </w:rPr>
    </w:lvl>
  </w:abstractNum>
  <w:abstractNum w:abstractNumId="8">
    <w:nsid w:val="25B37DBB"/>
    <w:multiLevelType w:val="hybridMultilevel"/>
    <w:tmpl w:val="2FB4556C"/>
    <w:lvl w:ilvl="0" w:tplc="C26E6954">
      <w:start w:val="1"/>
      <w:numFmt w:val="bullet"/>
      <w:lvlText w:val="-"/>
      <w:lvlJc w:val="left"/>
      <w:pPr>
        <w:tabs>
          <w:tab w:val="num" w:pos="436"/>
        </w:tabs>
        <w:ind w:left="436" w:hanging="360"/>
      </w:pPr>
      <w:rPr>
        <w:rFonts w:ascii="Times New Roman" w:eastAsia="Times New Roman" w:hAnsi="Times New Roman" w:hint="default"/>
      </w:rPr>
    </w:lvl>
    <w:lvl w:ilvl="1" w:tplc="BB484E60">
      <w:start w:val="1"/>
      <w:numFmt w:val="decimal"/>
      <w:lvlText w:val="%2)"/>
      <w:lvlJc w:val="left"/>
      <w:pPr>
        <w:tabs>
          <w:tab w:val="num" w:pos="1276"/>
        </w:tabs>
        <w:ind w:left="1276" w:hanging="480"/>
      </w:pPr>
      <w:rPr>
        <w:rFonts w:cs="Times New Roman" w:hint="default"/>
        <w:color w:val="000000"/>
      </w:rPr>
    </w:lvl>
    <w:lvl w:ilvl="2" w:tplc="04260005" w:tentative="1">
      <w:start w:val="1"/>
      <w:numFmt w:val="bullet"/>
      <w:lvlText w:val=""/>
      <w:lvlJc w:val="left"/>
      <w:pPr>
        <w:tabs>
          <w:tab w:val="num" w:pos="1876"/>
        </w:tabs>
        <w:ind w:left="1876" w:hanging="360"/>
      </w:pPr>
      <w:rPr>
        <w:rFonts w:ascii="Wingdings" w:hAnsi="Wingdings" w:hint="default"/>
      </w:rPr>
    </w:lvl>
    <w:lvl w:ilvl="3" w:tplc="04260001" w:tentative="1">
      <w:start w:val="1"/>
      <w:numFmt w:val="bullet"/>
      <w:lvlText w:val=""/>
      <w:lvlJc w:val="left"/>
      <w:pPr>
        <w:tabs>
          <w:tab w:val="num" w:pos="2596"/>
        </w:tabs>
        <w:ind w:left="2596" w:hanging="360"/>
      </w:pPr>
      <w:rPr>
        <w:rFonts w:ascii="Symbol" w:hAnsi="Symbol" w:hint="default"/>
      </w:rPr>
    </w:lvl>
    <w:lvl w:ilvl="4" w:tplc="04260003" w:tentative="1">
      <w:start w:val="1"/>
      <w:numFmt w:val="bullet"/>
      <w:lvlText w:val="o"/>
      <w:lvlJc w:val="left"/>
      <w:pPr>
        <w:tabs>
          <w:tab w:val="num" w:pos="3316"/>
        </w:tabs>
        <w:ind w:left="3316" w:hanging="360"/>
      </w:pPr>
      <w:rPr>
        <w:rFonts w:ascii="Courier New" w:hAnsi="Courier New" w:hint="default"/>
      </w:rPr>
    </w:lvl>
    <w:lvl w:ilvl="5" w:tplc="04260005" w:tentative="1">
      <w:start w:val="1"/>
      <w:numFmt w:val="bullet"/>
      <w:lvlText w:val=""/>
      <w:lvlJc w:val="left"/>
      <w:pPr>
        <w:tabs>
          <w:tab w:val="num" w:pos="4036"/>
        </w:tabs>
        <w:ind w:left="4036" w:hanging="360"/>
      </w:pPr>
      <w:rPr>
        <w:rFonts w:ascii="Wingdings" w:hAnsi="Wingdings" w:hint="default"/>
      </w:rPr>
    </w:lvl>
    <w:lvl w:ilvl="6" w:tplc="04260001" w:tentative="1">
      <w:start w:val="1"/>
      <w:numFmt w:val="bullet"/>
      <w:lvlText w:val=""/>
      <w:lvlJc w:val="left"/>
      <w:pPr>
        <w:tabs>
          <w:tab w:val="num" w:pos="4756"/>
        </w:tabs>
        <w:ind w:left="4756" w:hanging="360"/>
      </w:pPr>
      <w:rPr>
        <w:rFonts w:ascii="Symbol" w:hAnsi="Symbol" w:hint="default"/>
      </w:rPr>
    </w:lvl>
    <w:lvl w:ilvl="7" w:tplc="04260003" w:tentative="1">
      <w:start w:val="1"/>
      <w:numFmt w:val="bullet"/>
      <w:lvlText w:val="o"/>
      <w:lvlJc w:val="left"/>
      <w:pPr>
        <w:tabs>
          <w:tab w:val="num" w:pos="5476"/>
        </w:tabs>
        <w:ind w:left="5476" w:hanging="360"/>
      </w:pPr>
      <w:rPr>
        <w:rFonts w:ascii="Courier New" w:hAnsi="Courier New" w:hint="default"/>
      </w:rPr>
    </w:lvl>
    <w:lvl w:ilvl="8" w:tplc="04260005" w:tentative="1">
      <w:start w:val="1"/>
      <w:numFmt w:val="bullet"/>
      <w:lvlText w:val=""/>
      <w:lvlJc w:val="left"/>
      <w:pPr>
        <w:tabs>
          <w:tab w:val="num" w:pos="6196"/>
        </w:tabs>
        <w:ind w:left="6196" w:hanging="360"/>
      </w:pPr>
      <w:rPr>
        <w:rFonts w:ascii="Wingdings" w:hAnsi="Wingdings" w:hint="default"/>
      </w:rPr>
    </w:lvl>
  </w:abstractNum>
  <w:abstractNum w:abstractNumId="9">
    <w:nsid w:val="305C6449"/>
    <w:multiLevelType w:val="hybridMultilevel"/>
    <w:tmpl w:val="DCAC351C"/>
    <w:lvl w:ilvl="0" w:tplc="0DE0986C">
      <w:start w:val="1"/>
      <w:numFmt w:val="decimal"/>
      <w:lvlText w:val="%1."/>
      <w:lvlJc w:val="left"/>
      <w:pPr>
        <w:ind w:left="600" w:hanging="360"/>
      </w:pPr>
      <w:rPr>
        <w:rFonts w:cs="Times New Roman" w:hint="default"/>
      </w:rPr>
    </w:lvl>
    <w:lvl w:ilvl="1" w:tplc="04260019" w:tentative="1">
      <w:start w:val="1"/>
      <w:numFmt w:val="lowerLetter"/>
      <w:lvlText w:val="%2."/>
      <w:lvlJc w:val="left"/>
      <w:pPr>
        <w:ind w:left="1320" w:hanging="360"/>
      </w:pPr>
      <w:rPr>
        <w:rFonts w:cs="Times New Roman"/>
      </w:rPr>
    </w:lvl>
    <w:lvl w:ilvl="2" w:tplc="0426001B" w:tentative="1">
      <w:start w:val="1"/>
      <w:numFmt w:val="lowerRoman"/>
      <w:lvlText w:val="%3."/>
      <w:lvlJc w:val="right"/>
      <w:pPr>
        <w:ind w:left="2040" w:hanging="180"/>
      </w:pPr>
      <w:rPr>
        <w:rFonts w:cs="Times New Roman"/>
      </w:rPr>
    </w:lvl>
    <w:lvl w:ilvl="3" w:tplc="0426000F" w:tentative="1">
      <w:start w:val="1"/>
      <w:numFmt w:val="decimal"/>
      <w:lvlText w:val="%4."/>
      <w:lvlJc w:val="left"/>
      <w:pPr>
        <w:ind w:left="2760" w:hanging="360"/>
      </w:pPr>
      <w:rPr>
        <w:rFonts w:cs="Times New Roman"/>
      </w:rPr>
    </w:lvl>
    <w:lvl w:ilvl="4" w:tplc="04260019" w:tentative="1">
      <w:start w:val="1"/>
      <w:numFmt w:val="lowerLetter"/>
      <w:lvlText w:val="%5."/>
      <w:lvlJc w:val="left"/>
      <w:pPr>
        <w:ind w:left="3480" w:hanging="360"/>
      </w:pPr>
      <w:rPr>
        <w:rFonts w:cs="Times New Roman"/>
      </w:rPr>
    </w:lvl>
    <w:lvl w:ilvl="5" w:tplc="0426001B" w:tentative="1">
      <w:start w:val="1"/>
      <w:numFmt w:val="lowerRoman"/>
      <w:lvlText w:val="%6."/>
      <w:lvlJc w:val="right"/>
      <w:pPr>
        <w:ind w:left="4200" w:hanging="180"/>
      </w:pPr>
      <w:rPr>
        <w:rFonts w:cs="Times New Roman"/>
      </w:rPr>
    </w:lvl>
    <w:lvl w:ilvl="6" w:tplc="0426000F" w:tentative="1">
      <w:start w:val="1"/>
      <w:numFmt w:val="decimal"/>
      <w:lvlText w:val="%7."/>
      <w:lvlJc w:val="left"/>
      <w:pPr>
        <w:ind w:left="4920" w:hanging="360"/>
      </w:pPr>
      <w:rPr>
        <w:rFonts w:cs="Times New Roman"/>
      </w:rPr>
    </w:lvl>
    <w:lvl w:ilvl="7" w:tplc="04260019" w:tentative="1">
      <w:start w:val="1"/>
      <w:numFmt w:val="lowerLetter"/>
      <w:lvlText w:val="%8."/>
      <w:lvlJc w:val="left"/>
      <w:pPr>
        <w:ind w:left="5640" w:hanging="360"/>
      </w:pPr>
      <w:rPr>
        <w:rFonts w:cs="Times New Roman"/>
      </w:rPr>
    </w:lvl>
    <w:lvl w:ilvl="8" w:tplc="0426001B" w:tentative="1">
      <w:start w:val="1"/>
      <w:numFmt w:val="lowerRoman"/>
      <w:lvlText w:val="%9."/>
      <w:lvlJc w:val="right"/>
      <w:pPr>
        <w:ind w:left="6360" w:hanging="180"/>
      </w:pPr>
      <w:rPr>
        <w:rFonts w:cs="Times New Roman"/>
      </w:rPr>
    </w:lvl>
  </w:abstractNum>
  <w:abstractNum w:abstractNumId="10">
    <w:nsid w:val="4B275C1E"/>
    <w:multiLevelType w:val="hybridMultilevel"/>
    <w:tmpl w:val="DD2C63F2"/>
    <w:lvl w:ilvl="0" w:tplc="52D072C0">
      <w:start w:val="1"/>
      <w:numFmt w:val="bullet"/>
      <w:lvlText w:val=""/>
      <w:lvlJc w:val="left"/>
      <w:pPr>
        <w:tabs>
          <w:tab w:val="num" w:pos="360"/>
        </w:tabs>
        <w:ind w:left="360" w:hanging="360"/>
      </w:pPr>
      <w:rPr>
        <w:rFonts w:ascii="Symbol" w:hAnsi="Symbol" w:hint="default"/>
        <w:color w:val="auto"/>
      </w:rPr>
    </w:lvl>
    <w:lvl w:ilvl="1" w:tplc="04260003" w:tentative="1">
      <w:start w:val="1"/>
      <w:numFmt w:val="bullet"/>
      <w:lvlText w:val="o"/>
      <w:lvlJc w:val="left"/>
      <w:pPr>
        <w:tabs>
          <w:tab w:val="num" w:pos="300"/>
        </w:tabs>
        <w:ind w:left="300" w:hanging="360"/>
      </w:pPr>
      <w:rPr>
        <w:rFonts w:ascii="Courier New" w:hAnsi="Courier New" w:hint="default"/>
      </w:rPr>
    </w:lvl>
    <w:lvl w:ilvl="2" w:tplc="04260005" w:tentative="1">
      <w:start w:val="1"/>
      <w:numFmt w:val="bullet"/>
      <w:lvlText w:val=""/>
      <w:lvlJc w:val="left"/>
      <w:pPr>
        <w:tabs>
          <w:tab w:val="num" w:pos="1020"/>
        </w:tabs>
        <w:ind w:left="1020" w:hanging="360"/>
      </w:pPr>
      <w:rPr>
        <w:rFonts w:ascii="Wingdings" w:hAnsi="Wingdings" w:hint="default"/>
      </w:rPr>
    </w:lvl>
    <w:lvl w:ilvl="3" w:tplc="04260001" w:tentative="1">
      <w:start w:val="1"/>
      <w:numFmt w:val="bullet"/>
      <w:lvlText w:val=""/>
      <w:lvlJc w:val="left"/>
      <w:pPr>
        <w:tabs>
          <w:tab w:val="num" w:pos="1740"/>
        </w:tabs>
        <w:ind w:left="1740" w:hanging="360"/>
      </w:pPr>
      <w:rPr>
        <w:rFonts w:ascii="Symbol" w:hAnsi="Symbol" w:hint="default"/>
      </w:rPr>
    </w:lvl>
    <w:lvl w:ilvl="4" w:tplc="04260003" w:tentative="1">
      <w:start w:val="1"/>
      <w:numFmt w:val="bullet"/>
      <w:lvlText w:val="o"/>
      <w:lvlJc w:val="left"/>
      <w:pPr>
        <w:tabs>
          <w:tab w:val="num" w:pos="2460"/>
        </w:tabs>
        <w:ind w:left="2460" w:hanging="360"/>
      </w:pPr>
      <w:rPr>
        <w:rFonts w:ascii="Courier New" w:hAnsi="Courier New" w:hint="default"/>
      </w:rPr>
    </w:lvl>
    <w:lvl w:ilvl="5" w:tplc="04260005" w:tentative="1">
      <w:start w:val="1"/>
      <w:numFmt w:val="bullet"/>
      <w:lvlText w:val=""/>
      <w:lvlJc w:val="left"/>
      <w:pPr>
        <w:tabs>
          <w:tab w:val="num" w:pos="3180"/>
        </w:tabs>
        <w:ind w:left="3180" w:hanging="360"/>
      </w:pPr>
      <w:rPr>
        <w:rFonts w:ascii="Wingdings" w:hAnsi="Wingdings" w:hint="default"/>
      </w:rPr>
    </w:lvl>
    <w:lvl w:ilvl="6" w:tplc="04260001" w:tentative="1">
      <w:start w:val="1"/>
      <w:numFmt w:val="bullet"/>
      <w:lvlText w:val=""/>
      <w:lvlJc w:val="left"/>
      <w:pPr>
        <w:tabs>
          <w:tab w:val="num" w:pos="3900"/>
        </w:tabs>
        <w:ind w:left="3900" w:hanging="360"/>
      </w:pPr>
      <w:rPr>
        <w:rFonts w:ascii="Symbol" w:hAnsi="Symbol" w:hint="default"/>
      </w:rPr>
    </w:lvl>
    <w:lvl w:ilvl="7" w:tplc="04260003" w:tentative="1">
      <w:start w:val="1"/>
      <w:numFmt w:val="bullet"/>
      <w:lvlText w:val="o"/>
      <w:lvlJc w:val="left"/>
      <w:pPr>
        <w:tabs>
          <w:tab w:val="num" w:pos="4620"/>
        </w:tabs>
        <w:ind w:left="4620" w:hanging="360"/>
      </w:pPr>
      <w:rPr>
        <w:rFonts w:ascii="Courier New" w:hAnsi="Courier New" w:hint="default"/>
      </w:rPr>
    </w:lvl>
    <w:lvl w:ilvl="8" w:tplc="04260005" w:tentative="1">
      <w:start w:val="1"/>
      <w:numFmt w:val="bullet"/>
      <w:lvlText w:val=""/>
      <w:lvlJc w:val="left"/>
      <w:pPr>
        <w:tabs>
          <w:tab w:val="num" w:pos="5340"/>
        </w:tabs>
        <w:ind w:left="5340" w:hanging="360"/>
      </w:pPr>
      <w:rPr>
        <w:rFonts w:ascii="Wingdings" w:hAnsi="Wingdings" w:hint="default"/>
      </w:rPr>
    </w:lvl>
  </w:abstractNum>
  <w:abstractNum w:abstractNumId="11">
    <w:nsid w:val="580F12BC"/>
    <w:multiLevelType w:val="multilevel"/>
    <w:tmpl w:val="B0B6CE74"/>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73C2DAC"/>
    <w:multiLevelType w:val="hybridMultilevel"/>
    <w:tmpl w:val="A60EDAB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681C5548"/>
    <w:multiLevelType w:val="hybridMultilevel"/>
    <w:tmpl w:val="96608CA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7CE35DB3"/>
    <w:multiLevelType w:val="hybridMultilevel"/>
    <w:tmpl w:val="D938E9A2"/>
    <w:lvl w:ilvl="0" w:tplc="0426000F">
      <w:start w:val="1"/>
      <w:numFmt w:val="decimal"/>
      <w:lvlText w:val="%1."/>
      <w:lvlJc w:val="left"/>
      <w:pPr>
        <w:ind w:left="1140" w:hanging="360"/>
      </w:pPr>
      <w:rPr>
        <w:rFonts w:cs="Times New Roman"/>
      </w:rPr>
    </w:lvl>
    <w:lvl w:ilvl="1" w:tplc="04260019" w:tentative="1">
      <w:start w:val="1"/>
      <w:numFmt w:val="lowerLetter"/>
      <w:lvlText w:val="%2."/>
      <w:lvlJc w:val="left"/>
      <w:pPr>
        <w:ind w:left="1860" w:hanging="360"/>
      </w:pPr>
      <w:rPr>
        <w:rFonts w:cs="Times New Roman"/>
      </w:rPr>
    </w:lvl>
    <w:lvl w:ilvl="2" w:tplc="0426001B" w:tentative="1">
      <w:start w:val="1"/>
      <w:numFmt w:val="lowerRoman"/>
      <w:lvlText w:val="%3."/>
      <w:lvlJc w:val="right"/>
      <w:pPr>
        <w:ind w:left="2580" w:hanging="180"/>
      </w:pPr>
      <w:rPr>
        <w:rFonts w:cs="Times New Roman"/>
      </w:rPr>
    </w:lvl>
    <w:lvl w:ilvl="3" w:tplc="0426000F" w:tentative="1">
      <w:start w:val="1"/>
      <w:numFmt w:val="decimal"/>
      <w:lvlText w:val="%4."/>
      <w:lvlJc w:val="left"/>
      <w:pPr>
        <w:ind w:left="3300" w:hanging="360"/>
      </w:pPr>
      <w:rPr>
        <w:rFonts w:cs="Times New Roman"/>
      </w:rPr>
    </w:lvl>
    <w:lvl w:ilvl="4" w:tplc="04260019" w:tentative="1">
      <w:start w:val="1"/>
      <w:numFmt w:val="lowerLetter"/>
      <w:lvlText w:val="%5."/>
      <w:lvlJc w:val="left"/>
      <w:pPr>
        <w:ind w:left="4020" w:hanging="360"/>
      </w:pPr>
      <w:rPr>
        <w:rFonts w:cs="Times New Roman"/>
      </w:rPr>
    </w:lvl>
    <w:lvl w:ilvl="5" w:tplc="0426001B" w:tentative="1">
      <w:start w:val="1"/>
      <w:numFmt w:val="lowerRoman"/>
      <w:lvlText w:val="%6."/>
      <w:lvlJc w:val="right"/>
      <w:pPr>
        <w:ind w:left="4740" w:hanging="180"/>
      </w:pPr>
      <w:rPr>
        <w:rFonts w:cs="Times New Roman"/>
      </w:rPr>
    </w:lvl>
    <w:lvl w:ilvl="6" w:tplc="0426000F" w:tentative="1">
      <w:start w:val="1"/>
      <w:numFmt w:val="decimal"/>
      <w:lvlText w:val="%7."/>
      <w:lvlJc w:val="left"/>
      <w:pPr>
        <w:ind w:left="5460" w:hanging="360"/>
      </w:pPr>
      <w:rPr>
        <w:rFonts w:cs="Times New Roman"/>
      </w:rPr>
    </w:lvl>
    <w:lvl w:ilvl="7" w:tplc="04260019" w:tentative="1">
      <w:start w:val="1"/>
      <w:numFmt w:val="lowerLetter"/>
      <w:lvlText w:val="%8."/>
      <w:lvlJc w:val="left"/>
      <w:pPr>
        <w:ind w:left="6180" w:hanging="360"/>
      </w:pPr>
      <w:rPr>
        <w:rFonts w:cs="Times New Roman"/>
      </w:rPr>
    </w:lvl>
    <w:lvl w:ilvl="8" w:tplc="0426001B" w:tentative="1">
      <w:start w:val="1"/>
      <w:numFmt w:val="lowerRoman"/>
      <w:lvlText w:val="%9."/>
      <w:lvlJc w:val="right"/>
      <w:pPr>
        <w:ind w:left="6900" w:hanging="180"/>
      </w:pPr>
      <w:rPr>
        <w:rFonts w:cs="Times New Roman"/>
      </w:rPr>
    </w:lvl>
  </w:abstractNum>
  <w:num w:numId="1">
    <w:abstractNumId w:val="6"/>
  </w:num>
  <w:num w:numId="2">
    <w:abstractNumId w:val="4"/>
  </w:num>
  <w:num w:numId="3">
    <w:abstractNumId w:val="10"/>
  </w:num>
  <w:num w:numId="4">
    <w:abstractNumId w:val="3"/>
  </w:num>
  <w:num w:numId="5">
    <w:abstractNumId w:val="0"/>
  </w:num>
  <w:num w:numId="6">
    <w:abstractNumId w:val="1"/>
  </w:num>
  <w:num w:numId="7">
    <w:abstractNumId w:val="2"/>
  </w:num>
  <w:num w:numId="8">
    <w:abstractNumId w:val="8"/>
  </w:num>
  <w:num w:numId="9">
    <w:abstractNumId w:val="7"/>
  </w:num>
  <w:num w:numId="10">
    <w:abstractNumId w:val="9"/>
  </w:num>
  <w:num w:numId="11">
    <w:abstractNumId w:val="12"/>
  </w:num>
  <w:num w:numId="12">
    <w:abstractNumId w:val="14"/>
  </w:num>
  <w:num w:numId="13">
    <w:abstractNumId w:val="5"/>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666C"/>
    <w:rsid w:val="00000E94"/>
    <w:rsid w:val="00003611"/>
    <w:rsid w:val="00005643"/>
    <w:rsid w:val="00007349"/>
    <w:rsid w:val="00014B87"/>
    <w:rsid w:val="000154DD"/>
    <w:rsid w:val="0001775B"/>
    <w:rsid w:val="00024814"/>
    <w:rsid w:val="0002506F"/>
    <w:rsid w:val="000320BE"/>
    <w:rsid w:val="000325B4"/>
    <w:rsid w:val="00033921"/>
    <w:rsid w:val="00033CB0"/>
    <w:rsid w:val="00037901"/>
    <w:rsid w:val="000425AD"/>
    <w:rsid w:val="00042F1A"/>
    <w:rsid w:val="00044763"/>
    <w:rsid w:val="00046FD5"/>
    <w:rsid w:val="0005176C"/>
    <w:rsid w:val="00052766"/>
    <w:rsid w:val="00056C38"/>
    <w:rsid w:val="00056EE7"/>
    <w:rsid w:val="0006007E"/>
    <w:rsid w:val="00060B2F"/>
    <w:rsid w:val="00063848"/>
    <w:rsid w:val="0006449C"/>
    <w:rsid w:val="00065040"/>
    <w:rsid w:val="00070070"/>
    <w:rsid w:val="000708E1"/>
    <w:rsid w:val="0007133E"/>
    <w:rsid w:val="000817AE"/>
    <w:rsid w:val="00086870"/>
    <w:rsid w:val="00087B13"/>
    <w:rsid w:val="00092EBE"/>
    <w:rsid w:val="00096869"/>
    <w:rsid w:val="000A15A2"/>
    <w:rsid w:val="000A3417"/>
    <w:rsid w:val="000B06D7"/>
    <w:rsid w:val="000B5F50"/>
    <w:rsid w:val="000B629A"/>
    <w:rsid w:val="000B6370"/>
    <w:rsid w:val="000B6D69"/>
    <w:rsid w:val="000C174D"/>
    <w:rsid w:val="000C264E"/>
    <w:rsid w:val="000C4B3D"/>
    <w:rsid w:val="000C625B"/>
    <w:rsid w:val="000D0A9C"/>
    <w:rsid w:val="000D2722"/>
    <w:rsid w:val="000D3715"/>
    <w:rsid w:val="000D41E9"/>
    <w:rsid w:val="000D55D2"/>
    <w:rsid w:val="000D5F41"/>
    <w:rsid w:val="000D7F5C"/>
    <w:rsid w:val="000E250F"/>
    <w:rsid w:val="000E2DB4"/>
    <w:rsid w:val="000E3A06"/>
    <w:rsid w:val="000E58F6"/>
    <w:rsid w:val="000E5908"/>
    <w:rsid w:val="000E5B02"/>
    <w:rsid w:val="000E6EBB"/>
    <w:rsid w:val="000F001E"/>
    <w:rsid w:val="000F2498"/>
    <w:rsid w:val="000F2783"/>
    <w:rsid w:val="000F29E5"/>
    <w:rsid w:val="000F2D7D"/>
    <w:rsid w:val="000F5C52"/>
    <w:rsid w:val="000F7656"/>
    <w:rsid w:val="001005CE"/>
    <w:rsid w:val="00101FEA"/>
    <w:rsid w:val="001075B3"/>
    <w:rsid w:val="0011039E"/>
    <w:rsid w:val="00111656"/>
    <w:rsid w:val="00112192"/>
    <w:rsid w:val="001147A6"/>
    <w:rsid w:val="001150B8"/>
    <w:rsid w:val="001160ED"/>
    <w:rsid w:val="00120D59"/>
    <w:rsid w:val="00123FE1"/>
    <w:rsid w:val="00126DDA"/>
    <w:rsid w:val="00127C15"/>
    <w:rsid w:val="00131E26"/>
    <w:rsid w:val="00133448"/>
    <w:rsid w:val="001365FF"/>
    <w:rsid w:val="00136AB1"/>
    <w:rsid w:val="00137946"/>
    <w:rsid w:val="00142776"/>
    <w:rsid w:val="0014330C"/>
    <w:rsid w:val="00143F7F"/>
    <w:rsid w:val="001475DD"/>
    <w:rsid w:val="00147B73"/>
    <w:rsid w:val="001501F0"/>
    <w:rsid w:val="00152ED0"/>
    <w:rsid w:val="00154441"/>
    <w:rsid w:val="001545CE"/>
    <w:rsid w:val="001558DC"/>
    <w:rsid w:val="00156303"/>
    <w:rsid w:val="00156F3D"/>
    <w:rsid w:val="001576F6"/>
    <w:rsid w:val="001665A0"/>
    <w:rsid w:val="00167D51"/>
    <w:rsid w:val="00173483"/>
    <w:rsid w:val="00175DD0"/>
    <w:rsid w:val="001769F9"/>
    <w:rsid w:val="00177CE4"/>
    <w:rsid w:val="00182061"/>
    <w:rsid w:val="00182644"/>
    <w:rsid w:val="00183803"/>
    <w:rsid w:val="0018473D"/>
    <w:rsid w:val="0018519A"/>
    <w:rsid w:val="00192833"/>
    <w:rsid w:val="00192DB7"/>
    <w:rsid w:val="00193C5D"/>
    <w:rsid w:val="0019520D"/>
    <w:rsid w:val="00197AD3"/>
    <w:rsid w:val="001A3E92"/>
    <w:rsid w:val="001A4C26"/>
    <w:rsid w:val="001A523E"/>
    <w:rsid w:val="001A6272"/>
    <w:rsid w:val="001A6927"/>
    <w:rsid w:val="001A6961"/>
    <w:rsid w:val="001B233D"/>
    <w:rsid w:val="001B4A7F"/>
    <w:rsid w:val="001B5B4F"/>
    <w:rsid w:val="001B7168"/>
    <w:rsid w:val="001C78DB"/>
    <w:rsid w:val="001D18E3"/>
    <w:rsid w:val="001D2BC4"/>
    <w:rsid w:val="001E099F"/>
    <w:rsid w:val="001E1649"/>
    <w:rsid w:val="001E4871"/>
    <w:rsid w:val="001E657E"/>
    <w:rsid w:val="001F064C"/>
    <w:rsid w:val="001F4DD7"/>
    <w:rsid w:val="001F5C80"/>
    <w:rsid w:val="001F6937"/>
    <w:rsid w:val="00201DB0"/>
    <w:rsid w:val="00205A97"/>
    <w:rsid w:val="00207B60"/>
    <w:rsid w:val="00211606"/>
    <w:rsid w:val="00211D0C"/>
    <w:rsid w:val="00212267"/>
    <w:rsid w:val="0021570F"/>
    <w:rsid w:val="00217106"/>
    <w:rsid w:val="002178F0"/>
    <w:rsid w:val="0022046E"/>
    <w:rsid w:val="00221A5A"/>
    <w:rsid w:val="00222A39"/>
    <w:rsid w:val="00225604"/>
    <w:rsid w:val="00225E4F"/>
    <w:rsid w:val="0022794A"/>
    <w:rsid w:val="002307F8"/>
    <w:rsid w:val="00230F75"/>
    <w:rsid w:val="00236C51"/>
    <w:rsid w:val="002404D2"/>
    <w:rsid w:val="00240787"/>
    <w:rsid w:val="002411A5"/>
    <w:rsid w:val="00241AB7"/>
    <w:rsid w:val="00241D90"/>
    <w:rsid w:val="00242EEF"/>
    <w:rsid w:val="002436CC"/>
    <w:rsid w:val="00244504"/>
    <w:rsid w:val="002454D8"/>
    <w:rsid w:val="0024790A"/>
    <w:rsid w:val="002520DF"/>
    <w:rsid w:val="00252703"/>
    <w:rsid w:val="0025440A"/>
    <w:rsid w:val="00254CB2"/>
    <w:rsid w:val="00260D10"/>
    <w:rsid w:val="0026556F"/>
    <w:rsid w:val="0026664C"/>
    <w:rsid w:val="00272B14"/>
    <w:rsid w:val="00273C2A"/>
    <w:rsid w:val="00274278"/>
    <w:rsid w:val="00277DAD"/>
    <w:rsid w:val="002801A2"/>
    <w:rsid w:val="0028053D"/>
    <w:rsid w:val="0028085C"/>
    <w:rsid w:val="002869AA"/>
    <w:rsid w:val="00287257"/>
    <w:rsid w:val="00287C60"/>
    <w:rsid w:val="002901A5"/>
    <w:rsid w:val="00290A1C"/>
    <w:rsid w:val="00295EF8"/>
    <w:rsid w:val="002A0138"/>
    <w:rsid w:val="002A21BA"/>
    <w:rsid w:val="002A546E"/>
    <w:rsid w:val="002A5E2A"/>
    <w:rsid w:val="002B524E"/>
    <w:rsid w:val="002B529B"/>
    <w:rsid w:val="002B7B42"/>
    <w:rsid w:val="002C0084"/>
    <w:rsid w:val="002C084D"/>
    <w:rsid w:val="002C0E52"/>
    <w:rsid w:val="002C1562"/>
    <w:rsid w:val="002C692F"/>
    <w:rsid w:val="002D7398"/>
    <w:rsid w:val="002D7B1C"/>
    <w:rsid w:val="002E0207"/>
    <w:rsid w:val="002E6E8E"/>
    <w:rsid w:val="002E7D4F"/>
    <w:rsid w:val="002F09AA"/>
    <w:rsid w:val="002F1189"/>
    <w:rsid w:val="002F483B"/>
    <w:rsid w:val="002F68E2"/>
    <w:rsid w:val="00301223"/>
    <w:rsid w:val="00302B05"/>
    <w:rsid w:val="00305DF0"/>
    <w:rsid w:val="003062E2"/>
    <w:rsid w:val="003065B6"/>
    <w:rsid w:val="00306946"/>
    <w:rsid w:val="00310ED6"/>
    <w:rsid w:val="00313A4C"/>
    <w:rsid w:val="00315632"/>
    <w:rsid w:val="0031742B"/>
    <w:rsid w:val="00322600"/>
    <w:rsid w:val="00324065"/>
    <w:rsid w:val="003277C9"/>
    <w:rsid w:val="0033319F"/>
    <w:rsid w:val="003340D1"/>
    <w:rsid w:val="003349D1"/>
    <w:rsid w:val="00337BC9"/>
    <w:rsid w:val="00341D46"/>
    <w:rsid w:val="0034240C"/>
    <w:rsid w:val="00342959"/>
    <w:rsid w:val="00345B16"/>
    <w:rsid w:val="00345D4A"/>
    <w:rsid w:val="00345DCD"/>
    <w:rsid w:val="00350D55"/>
    <w:rsid w:val="00351947"/>
    <w:rsid w:val="00351B85"/>
    <w:rsid w:val="0035203E"/>
    <w:rsid w:val="0035362B"/>
    <w:rsid w:val="00353CB9"/>
    <w:rsid w:val="003612B6"/>
    <w:rsid w:val="00366996"/>
    <w:rsid w:val="00372293"/>
    <w:rsid w:val="00375518"/>
    <w:rsid w:val="00375F93"/>
    <w:rsid w:val="00376B80"/>
    <w:rsid w:val="00377C9A"/>
    <w:rsid w:val="00382F6A"/>
    <w:rsid w:val="00384375"/>
    <w:rsid w:val="003921E1"/>
    <w:rsid w:val="0039338C"/>
    <w:rsid w:val="00393DE5"/>
    <w:rsid w:val="00395A50"/>
    <w:rsid w:val="003A1176"/>
    <w:rsid w:val="003A1D5D"/>
    <w:rsid w:val="003A20AC"/>
    <w:rsid w:val="003A48CD"/>
    <w:rsid w:val="003A60E7"/>
    <w:rsid w:val="003A74AC"/>
    <w:rsid w:val="003B43D2"/>
    <w:rsid w:val="003B692A"/>
    <w:rsid w:val="003C0DD0"/>
    <w:rsid w:val="003C1A68"/>
    <w:rsid w:val="003C49DC"/>
    <w:rsid w:val="003C4BD8"/>
    <w:rsid w:val="003C5A4E"/>
    <w:rsid w:val="003C62DE"/>
    <w:rsid w:val="003C6E50"/>
    <w:rsid w:val="003D011C"/>
    <w:rsid w:val="003D2EE5"/>
    <w:rsid w:val="003E1AB1"/>
    <w:rsid w:val="003E45A6"/>
    <w:rsid w:val="003E4933"/>
    <w:rsid w:val="003E6D9F"/>
    <w:rsid w:val="003F294B"/>
    <w:rsid w:val="003F3D89"/>
    <w:rsid w:val="003F4B76"/>
    <w:rsid w:val="003F5D52"/>
    <w:rsid w:val="00400662"/>
    <w:rsid w:val="0040409B"/>
    <w:rsid w:val="00404BDC"/>
    <w:rsid w:val="00406854"/>
    <w:rsid w:val="00406C12"/>
    <w:rsid w:val="00407DD0"/>
    <w:rsid w:val="0041152F"/>
    <w:rsid w:val="00412AC1"/>
    <w:rsid w:val="00413397"/>
    <w:rsid w:val="0041453E"/>
    <w:rsid w:val="00426A99"/>
    <w:rsid w:val="00431444"/>
    <w:rsid w:val="00433EA9"/>
    <w:rsid w:val="0043770A"/>
    <w:rsid w:val="00437A9F"/>
    <w:rsid w:val="004402D5"/>
    <w:rsid w:val="004420D3"/>
    <w:rsid w:val="0044774D"/>
    <w:rsid w:val="00451A1E"/>
    <w:rsid w:val="00452077"/>
    <w:rsid w:val="00452A13"/>
    <w:rsid w:val="0045365D"/>
    <w:rsid w:val="00460167"/>
    <w:rsid w:val="004611E1"/>
    <w:rsid w:val="004635C8"/>
    <w:rsid w:val="00464175"/>
    <w:rsid w:val="0046456A"/>
    <w:rsid w:val="00465DAD"/>
    <w:rsid w:val="0046611D"/>
    <w:rsid w:val="004667C0"/>
    <w:rsid w:val="00471F70"/>
    <w:rsid w:val="00472817"/>
    <w:rsid w:val="004741BE"/>
    <w:rsid w:val="0048099F"/>
    <w:rsid w:val="00481585"/>
    <w:rsid w:val="00483E94"/>
    <w:rsid w:val="00485F9C"/>
    <w:rsid w:val="0048765D"/>
    <w:rsid w:val="00492751"/>
    <w:rsid w:val="00492806"/>
    <w:rsid w:val="004933CF"/>
    <w:rsid w:val="004956DE"/>
    <w:rsid w:val="00495838"/>
    <w:rsid w:val="004A0926"/>
    <w:rsid w:val="004A0FF6"/>
    <w:rsid w:val="004A19B6"/>
    <w:rsid w:val="004A3F49"/>
    <w:rsid w:val="004A5A0D"/>
    <w:rsid w:val="004A5D0C"/>
    <w:rsid w:val="004A6C31"/>
    <w:rsid w:val="004B0F29"/>
    <w:rsid w:val="004B2616"/>
    <w:rsid w:val="004B5563"/>
    <w:rsid w:val="004B58BD"/>
    <w:rsid w:val="004B5A1D"/>
    <w:rsid w:val="004B659A"/>
    <w:rsid w:val="004B747B"/>
    <w:rsid w:val="004C0492"/>
    <w:rsid w:val="004C2579"/>
    <w:rsid w:val="004C6A4D"/>
    <w:rsid w:val="004C733C"/>
    <w:rsid w:val="004C79EE"/>
    <w:rsid w:val="004C7A60"/>
    <w:rsid w:val="004C7A6C"/>
    <w:rsid w:val="004D2EC9"/>
    <w:rsid w:val="004D3E2E"/>
    <w:rsid w:val="004D3F48"/>
    <w:rsid w:val="004D55CE"/>
    <w:rsid w:val="004D6595"/>
    <w:rsid w:val="004D74DA"/>
    <w:rsid w:val="004D7C12"/>
    <w:rsid w:val="004D7C39"/>
    <w:rsid w:val="004E4D06"/>
    <w:rsid w:val="004E7B36"/>
    <w:rsid w:val="004F147D"/>
    <w:rsid w:val="004F2091"/>
    <w:rsid w:val="004F342F"/>
    <w:rsid w:val="004F5549"/>
    <w:rsid w:val="0050175F"/>
    <w:rsid w:val="00506062"/>
    <w:rsid w:val="0050754B"/>
    <w:rsid w:val="00507FC3"/>
    <w:rsid w:val="005111DF"/>
    <w:rsid w:val="005128D4"/>
    <w:rsid w:val="00513093"/>
    <w:rsid w:val="0051372B"/>
    <w:rsid w:val="0052016D"/>
    <w:rsid w:val="00521438"/>
    <w:rsid w:val="0052246F"/>
    <w:rsid w:val="00524949"/>
    <w:rsid w:val="00532AAF"/>
    <w:rsid w:val="00533066"/>
    <w:rsid w:val="005353DF"/>
    <w:rsid w:val="00535C0B"/>
    <w:rsid w:val="00536654"/>
    <w:rsid w:val="00537E17"/>
    <w:rsid w:val="0054262F"/>
    <w:rsid w:val="00546AC3"/>
    <w:rsid w:val="0054730F"/>
    <w:rsid w:val="00550E82"/>
    <w:rsid w:val="00554725"/>
    <w:rsid w:val="0055756B"/>
    <w:rsid w:val="00557949"/>
    <w:rsid w:val="00557CF5"/>
    <w:rsid w:val="00561596"/>
    <w:rsid w:val="00566B1D"/>
    <w:rsid w:val="00566D86"/>
    <w:rsid w:val="0056708F"/>
    <w:rsid w:val="00573B58"/>
    <w:rsid w:val="005747D2"/>
    <w:rsid w:val="00574D28"/>
    <w:rsid w:val="00577A77"/>
    <w:rsid w:val="0058254A"/>
    <w:rsid w:val="00582F18"/>
    <w:rsid w:val="00583840"/>
    <w:rsid w:val="00586335"/>
    <w:rsid w:val="0058667D"/>
    <w:rsid w:val="00586C71"/>
    <w:rsid w:val="00592B5B"/>
    <w:rsid w:val="005A08AB"/>
    <w:rsid w:val="005A08F8"/>
    <w:rsid w:val="005A267A"/>
    <w:rsid w:val="005A408A"/>
    <w:rsid w:val="005A5B98"/>
    <w:rsid w:val="005A5CF8"/>
    <w:rsid w:val="005A5F84"/>
    <w:rsid w:val="005A6460"/>
    <w:rsid w:val="005A7482"/>
    <w:rsid w:val="005B097A"/>
    <w:rsid w:val="005B1FAE"/>
    <w:rsid w:val="005B4251"/>
    <w:rsid w:val="005B4790"/>
    <w:rsid w:val="005B65B8"/>
    <w:rsid w:val="005C1A40"/>
    <w:rsid w:val="005C2B20"/>
    <w:rsid w:val="005C7C90"/>
    <w:rsid w:val="005D1B06"/>
    <w:rsid w:val="005D4663"/>
    <w:rsid w:val="005D49DE"/>
    <w:rsid w:val="005E0116"/>
    <w:rsid w:val="005E19DB"/>
    <w:rsid w:val="005E2C02"/>
    <w:rsid w:val="005E41DA"/>
    <w:rsid w:val="005E4CCE"/>
    <w:rsid w:val="005E53D1"/>
    <w:rsid w:val="005F3111"/>
    <w:rsid w:val="005F5018"/>
    <w:rsid w:val="00600253"/>
    <w:rsid w:val="00600675"/>
    <w:rsid w:val="00600FD8"/>
    <w:rsid w:val="0060166F"/>
    <w:rsid w:val="00602A07"/>
    <w:rsid w:val="006045BC"/>
    <w:rsid w:val="00606C83"/>
    <w:rsid w:val="0061192C"/>
    <w:rsid w:val="00612B60"/>
    <w:rsid w:val="00616F19"/>
    <w:rsid w:val="0062138C"/>
    <w:rsid w:val="00623E14"/>
    <w:rsid w:val="0062568C"/>
    <w:rsid w:val="0062731A"/>
    <w:rsid w:val="00630083"/>
    <w:rsid w:val="00630D74"/>
    <w:rsid w:val="00631D2F"/>
    <w:rsid w:val="0063256D"/>
    <w:rsid w:val="00634B2E"/>
    <w:rsid w:val="00637B8D"/>
    <w:rsid w:val="00637CA1"/>
    <w:rsid w:val="00640C72"/>
    <w:rsid w:val="00642C74"/>
    <w:rsid w:val="0064519C"/>
    <w:rsid w:val="00645779"/>
    <w:rsid w:val="00651376"/>
    <w:rsid w:val="00651A9D"/>
    <w:rsid w:val="00651D0B"/>
    <w:rsid w:val="00651D42"/>
    <w:rsid w:val="006532DE"/>
    <w:rsid w:val="00653398"/>
    <w:rsid w:val="00653629"/>
    <w:rsid w:val="00657D1D"/>
    <w:rsid w:val="00657EF5"/>
    <w:rsid w:val="00660FC3"/>
    <w:rsid w:val="00663970"/>
    <w:rsid w:val="00663EDC"/>
    <w:rsid w:val="006643CF"/>
    <w:rsid w:val="006644CD"/>
    <w:rsid w:val="006722AF"/>
    <w:rsid w:val="00673248"/>
    <w:rsid w:val="00673824"/>
    <w:rsid w:val="006739D3"/>
    <w:rsid w:val="006743A2"/>
    <w:rsid w:val="006748EC"/>
    <w:rsid w:val="006762CC"/>
    <w:rsid w:val="0067677A"/>
    <w:rsid w:val="0068416C"/>
    <w:rsid w:val="00685148"/>
    <w:rsid w:val="00685D0A"/>
    <w:rsid w:val="00686FB5"/>
    <w:rsid w:val="00690FB3"/>
    <w:rsid w:val="00695705"/>
    <w:rsid w:val="00697F1B"/>
    <w:rsid w:val="006A012D"/>
    <w:rsid w:val="006A2DA9"/>
    <w:rsid w:val="006A73A7"/>
    <w:rsid w:val="006B0FBF"/>
    <w:rsid w:val="006B1723"/>
    <w:rsid w:val="006B3CA0"/>
    <w:rsid w:val="006B49E4"/>
    <w:rsid w:val="006B68B5"/>
    <w:rsid w:val="006B7939"/>
    <w:rsid w:val="006B7BE1"/>
    <w:rsid w:val="006C1635"/>
    <w:rsid w:val="006C26E7"/>
    <w:rsid w:val="006C40B1"/>
    <w:rsid w:val="006C53F6"/>
    <w:rsid w:val="006D11B8"/>
    <w:rsid w:val="006D2092"/>
    <w:rsid w:val="006D3DCD"/>
    <w:rsid w:val="006D46B5"/>
    <w:rsid w:val="006D47A8"/>
    <w:rsid w:val="006D5C5E"/>
    <w:rsid w:val="006E285C"/>
    <w:rsid w:val="006E2D86"/>
    <w:rsid w:val="006E3F70"/>
    <w:rsid w:val="006E59D5"/>
    <w:rsid w:val="006E5FA5"/>
    <w:rsid w:val="006E6E75"/>
    <w:rsid w:val="006F193B"/>
    <w:rsid w:val="006F2395"/>
    <w:rsid w:val="006F2EB6"/>
    <w:rsid w:val="006F3672"/>
    <w:rsid w:val="006F42F7"/>
    <w:rsid w:val="006F7A3B"/>
    <w:rsid w:val="006F7BE5"/>
    <w:rsid w:val="0070362E"/>
    <w:rsid w:val="00703C92"/>
    <w:rsid w:val="0070753A"/>
    <w:rsid w:val="00713A09"/>
    <w:rsid w:val="00717AAB"/>
    <w:rsid w:val="00721B1A"/>
    <w:rsid w:val="00722BBE"/>
    <w:rsid w:val="007231E4"/>
    <w:rsid w:val="00724BC8"/>
    <w:rsid w:val="00725172"/>
    <w:rsid w:val="00727296"/>
    <w:rsid w:val="007308F0"/>
    <w:rsid w:val="00733188"/>
    <w:rsid w:val="00733E24"/>
    <w:rsid w:val="007353D3"/>
    <w:rsid w:val="00735F8B"/>
    <w:rsid w:val="00737D9F"/>
    <w:rsid w:val="00741AD1"/>
    <w:rsid w:val="007446E9"/>
    <w:rsid w:val="00744C23"/>
    <w:rsid w:val="007451B8"/>
    <w:rsid w:val="0074567E"/>
    <w:rsid w:val="00745A51"/>
    <w:rsid w:val="00745CE3"/>
    <w:rsid w:val="007473E3"/>
    <w:rsid w:val="00753A40"/>
    <w:rsid w:val="00754F15"/>
    <w:rsid w:val="00756637"/>
    <w:rsid w:val="00770FDB"/>
    <w:rsid w:val="00772AEA"/>
    <w:rsid w:val="00776E47"/>
    <w:rsid w:val="00785298"/>
    <w:rsid w:val="007866A3"/>
    <w:rsid w:val="00787390"/>
    <w:rsid w:val="00790047"/>
    <w:rsid w:val="00790336"/>
    <w:rsid w:val="00792EF0"/>
    <w:rsid w:val="00793687"/>
    <w:rsid w:val="007941FC"/>
    <w:rsid w:val="0079591A"/>
    <w:rsid w:val="007A034F"/>
    <w:rsid w:val="007A0839"/>
    <w:rsid w:val="007A1B4E"/>
    <w:rsid w:val="007A4441"/>
    <w:rsid w:val="007B2C4C"/>
    <w:rsid w:val="007B4E1C"/>
    <w:rsid w:val="007B6B79"/>
    <w:rsid w:val="007C4D3E"/>
    <w:rsid w:val="007C665B"/>
    <w:rsid w:val="007C712C"/>
    <w:rsid w:val="007D272A"/>
    <w:rsid w:val="007D2EAF"/>
    <w:rsid w:val="007D4131"/>
    <w:rsid w:val="007E3350"/>
    <w:rsid w:val="007E3417"/>
    <w:rsid w:val="007E6A60"/>
    <w:rsid w:val="007F122C"/>
    <w:rsid w:val="007F1BE0"/>
    <w:rsid w:val="007F325C"/>
    <w:rsid w:val="007F57D0"/>
    <w:rsid w:val="007F594F"/>
    <w:rsid w:val="00800546"/>
    <w:rsid w:val="00800806"/>
    <w:rsid w:val="00802018"/>
    <w:rsid w:val="00802CC9"/>
    <w:rsid w:val="00804471"/>
    <w:rsid w:val="00804D02"/>
    <w:rsid w:val="008052FB"/>
    <w:rsid w:val="00806851"/>
    <w:rsid w:val="008113D8"/>
    <w:rsid w:val="00814DED"/>
    <w:rsid w:val="00815C21"/>
    <w:rsid w:val="00816743"/>
    <w:rsid w:val="00821ABB"/>
    <w:rsid w:val="0082455B"/>
    <w:rsid w:val="00824EB4"/>
    <w:rsid w:val="00827002"/>
    <w:rsid w:val="00827577"/>
    <w:rsid w:val="00832AC4"/>
    <w:rsid w:val="008345DE"/>
    <w:rsid w:val="00836552"/>
    <w:rsid w:val="00837A68"/>
    <w:rsid w:val="00840CB2"/>
    <w:rsid w:val="00842E4C"/>
    <w:rsid w:val="00842E8C"/>
    <w:rsid w:val="00843682"/>
    <w:rsid w:val="00846C54"/>
    <w:rsid w:val="008470C5"/>
    <w:rsid w:val="008507A3"/>
    <w:rsid w:val="008525C6"/>
    <w:rsid w:val="00854422"/>
    <w:rsid w:val="00854E60"/>
    <w:rsid w:val="00855695"/>
    <w:rsid w:val="00862448"/>
    <w:rsid w:val="0086447B"/>
    <w:rsid w:val="00866243"/>
    <w:rsid w:val="00866D59"/>
    <w:rsid w:val="00870320"/>
    <w:rsid w:val="00872337"/>
    <w:rsid w:val="008824DF"/>
    <w:rsid w:val="008824E7"/>
    <w:rsid w:val="00883338"/>
    <w:rsid w:val="00887E61"/>
    <w:rsid w:val="00891730"/>
    <w:rsid w:val="008936B5"/>
    <w:rsid w:val="00895527"/>
    <w:rsid w:val="008A15FD"/>
    <w:rsid w:val="008A2968"/>
    <w:rsid w:val="008A31C5"/>
    <w:rsid w:val="008A7035"/>
    <w:rsid w:val="008A7E1A"/>
    <w:rsid w:val="008B1207"/>
    <w:rsid w:val="008B134E"/>
    <w:rsid w:val="008B2905"/>
    <w:rsid w:val="008B594F"/>
    <w:rsid w:val="008B6EF2"/>
    <w:rsid w:val="008B7834"/>
    <w:rsid w:val="008C003C"/>
    <w:rsid w:val="008C18C4"/>
    <w:rsid w:val="008C3776"/>
    <w:rsid w:val="008C4784"/>
    <w:rsid w:val="008C5D80"/>
    <w:rsid w:val="008C6737"/>
    <w:rsid w:val="008D1E93"/>
    <w:rsid w:val="008D3AF0"/>
    <w:rsid w:val="008D47DD"/>
    <w:rsid w:val="008D77DE"/>
    <w:rsid w:val="008E0BA7"/>
    <w:rsid w:val="008E1F91"/>
    <w:rsid w:val="008E3072"/>
    <w:rsid w:val="008E5BBA"/>
    <w:rsid w:val="008F1095"/>
    <w:rsid w:val="008F1219"/>
    <w:rsid w:val="008F39E2"/>
    <w:rsid w:val="00902932"/>
    <w:rsid w:val="00903A1B"/>
    <w:rsid w:val="00906F7D"/>
    <w:rsid w:val="00914543"/>
    <w:rsid w:val="0091533E"/>
    <w:rsid w:val="00916713"/>
    <w:rsid w:val="00917C63"/>
    <w:rsid w:val="00917D03"/>
    <w:rsid w:val="0092220D"/>
    <w:rsid w:val="0092256A"/>
    <w:rsid w:val="009252D5"/>
    <w:rsid w:val="00926F9F"/>
    <w:rsid w:val="00930133"/>
    <w:rsid w:val="0093288D"/>
    <w:rsid w:val="00935982"/>
    <w:rsid w:val="00935A04"/>
    <w:rsid w:val="00937788"/>
    <w:rsid w:val="00941368"/>
    <w:rsid w:val="00942C03"/>
    <w:rsid w:val="00943789"/>
    <w:rsid w:val="00944E55"/>
    <w:rsid w:val="009452D8"/>
    <w:rsid w:val="00945C17"/>
    <w:rsid w:val="009462B2"/>
    <w:rsid w:val="009467C5"/>
    <w:rsid w:val="009507B7"/>
    <w:rsid w:val="00951D58"/>
    <w:rsid w:val="00952392"/>
    <w:rsid w:val="009536DF"/>
    <w:rsid w:val="00953B46"/>
    <w:rsid w:val="0095435C"/>
    <w:rsid w:val="009550F8"/>
    <w:rsid w:val="00956129"/>
    <w:rsid w:val="00956C3A"/>
    <w:rsid w:val="00960B30"/>
    <w:rsid w:val="00960EAC"/>
    <w:rsid w:val="00961550"/>
    <w:rsid w:val="00961E5A"/>
    <w:rsid w:val="009629AE"/>
    <w:rsid w:val="00963F05"/>
    <w:rsid w:val="00966066"/>
    <w:rsid w:val="0097598C"/>
    <w:rsid w:val="00975FF7"/>
    <w:rsid w:val="009775B8"/>
    <w:rsid w:val="0098053C"/>
    <w:rsid w:val="009818F3"/>
    <w:rsid w:val="009835A5"/>
    <w:rsid w:val="00983ECF"/>
    <w:rsid w:val="00984284"/>
    <w:rsid w:val="00985715"/>
    <w:rsid w:val="00985F3B"/>
    <w:rsid w:val="00987777"/>
    <w:rsid w:val="0099310A"/>
    <w:rsid w:val="00994775"/>
    <w:rsid w:val="009959E7"/>
    <w:rsid w:val="009A03B4"/>
    <w:rsid w:val="009A048C"/>
    <w:rsid w:val="009A3E62"/>
    <w:rsid w:val="009A4122"/>
    <w:rsid w:val="009A4E81"/>
    <w:rsid w:val="009A611D"/>
    <w:rsid w:val="009B060D"/>
    <w:rsid w:val="009B1BCA"/>
    <w:rsid w:val="009B2058"/>
    <w:rsid w:val="009B2203"/>
    <w:rsid w:val="009B709D"/>
    <w:rsid w:val="009C33E1"/>
    <w:rsid w:val="009D23AB"/>
    <w:rsid w:val="009D475E"/>
    <w:rsid w:val="009D5801"/>
    <w:rsid w:val="009D77A4"/>
    <w:rsid w:val="009E3F38"/>
    <w:rsid w:val="009E609D"/>
    <w:rsid w:val="009E7FEC"/>
    <w:rsid w:val="009F0ED3"/>
    <w:rsid w:val="009F25D1"/>
    <w:rsid w:val="009F56E8"/>
    <w:rsid w:val="009F6AF6"/>
    <w:rsid w:val="009F753D"/>
    <w:rsid w:val="00A01D85"/>
    <w:rsid w:val="00A01F7D"/>
    <w:rsid w:val="00A041C9"/>
    <w:rsid w:val="00A04BA9"/>
    <w:rsid w:val="00A06F9A"/>
    <w:rsid w:val="00A07228"/>
    <w:rsid w:val="00A10190"/>
    <w:rsid w:val="00A114DB"/>
    <w:rsid w:val="00A13DB7"/>
    <w:rsid w:val="00A144E0"/>
    <w:rsid w:val="00A14516"/>
    <w:rsid w:val="00A15DEE"/>
    <w:rsid w:val="00A21748"/>
    <w:rsid w:val="00A23DE7"/>
    <w:rsid w:val="00A25D71"/>
    <w:rsid w:val="00A2634D"/>
    <w:rsid w:val="00A274AD"/>
    <w:rsid w:val="00A31980"/>
    <w:rsid w:val="00A32CFF"/>
    <w:rsid w:val="00A36F75"/>
    <w:rsid w:val="00A47D22"/>
    <w:rsid w:val="00A512B5"/>
    <w:rsid w:val="00A51332"/>
    <w:rsid w:val="00A5198F"/>
    <w:rsid w:val="00A5291A"/>
    <w:rsid w:val="00A536B3"/>
    <w:rsid w:val="00A55B3B"/>
    <w:rsid w:val="00A57714"/>
    <w:rsid w:val="00A60934"/>
    <w:rsid w:val="00A63650"/>
    <w:rsid w:val="00A65638"/>
    <w:rsid w:val="00A665C7"/>
    <w:rsid w:val="00A67039"/>
    <w:rsid w:val="00A702A9"/>
    <w:rsid w:val="00A70F4B"/>
    <w:rsid w:val="00A72566"/>
    <w:rsid w:val="00A7341A"/>
    <w:rsid w:val="00A763DF"/>
    <w:rsid w:val="00A77D95"/>
    <w:rsid w:val="00A77EF3"/>
    <w:rsid w:val="00A81D5B"/>
    <w:rsid w:val="00A852A4"/>
    <w:rsid w:val="00A87F37"/>
    <w:rsid w:val="00A90277"/>
    <w:rsid w:val="00A925D3"/>
    <w:rsid w:val="00A93A98"/>
    <w:rsid w:val="00A94A31"/>
    <w:rsid w:val="00A95455"/>
    <w:rsid w:val="00A973F5"/>
    <w:rsid w:val="00A97C57"/>
    <w:rsid w:val="00AA0745"/>
    <w:rsid w:val="00AA1402"/>
    <w:rsid w:val="00AA5EAC"/>
    <w:rsid w:val="00AA7469"/>
    <w:rsid w:val="00AA7981"/>
    <w:rsid w:val="00AB0562"/>
    <w:rsid w:val="00AB44C9"/>
    <w:rsid w:val="00AB645D"/>
    <w:rsid w:val="00AB69E0"/>
    <w:rsid w:val="00AB77C3"/>
    <w:rsid w:val="00AB7DC8"/>
    <w:rsid w:val="00AC06C7"/>
    <w:rsid w:val="00AC15F1"/>
    <w:rsid w:val="00AC2739"/>
    <w:rsid w:val="00AC283A"/>
    <w:rsid w:val="00AC290A"/>
    <w:rsid w:val="00AC34BE"/>
    <w:rsid w:val="00AC3CB2"/>
    <w:rsid w:val="00AC6AE6"/>
    <w:rsid w:val="00AC6CD0"/>
    <w:rsid w:val="00AC6DAB"/>
    <w:rsid w:val="00AC725D"/>
    <w:rsid w:val="00AD2914"/>
    <w:rsid w:val="00AD610A"/>
    <w:rsid w:val="00AD7BF7"/>
    <w:rsid w:val="00AE066C"/>
    <w:rsid w:val="00AE14EA"/>
    <w:rsid w:val="00AE3828"/>
    <w:rsid w:val="00AE48E3"/>
    <w:rsid w:val="00AE4C87"/>
    <w:rsid w:val="00AE5AE5"/>
    <w:rsid w:val="00AE61F6"/>
    <w:rsid w:val="00AE6228"/>
    <w:rsid w:val="00AE75EF"/>
    <w:rsid w:val="00AF0048"/>
    <w:rsid w:val="00AF3072"/>
    <w:rsid w:val="00AF324B"/>
    <w:rsid w:val="00AF68E6"/>
    <w:rsid w:val="00AF7A66"/>
    <w:rsid w:val="00B03008"/>
    <w:rsid w:val="00B04E44"/>
    <w:rsid w:val="00B06115"/>
    <w:rsid w:val="00B07C2F"/>
    <w:rsid w:val="00B1297C"/>
    <w:rsid w:val="00B145A6"/>
    <w:rsid w:val="00B173CE"/>
    <w:rsid w:val="00B25090"/>
    <w:rsid w:val="00B274F3"/>
    <w:rsid w:val="00B275EA"/>
    <w:rsid w:val="00B27855"/>
    <w:rsid w:val="00B329A3"/>
    <w:rsid w:val="00B32FEC"/>
    <w:rsid w:val="00B33115"/>
    <w:rsid w:val="00B33870"/>
    <w:rsid w:val="00B33D14"/>
    <w:rsid w:val="00B349CC"/>
    <w:rsid w:val="00B354BB"/>
    <w:rsid w:val="00B43851"/>
    <w:rsid w:val="00B45012"/>
    <w:rsid w:val="00B517AE"/>
    <w:rsid w:val="00B525D0"/>
    <w:rsid w:val="00B552DA"/>
    <w:rsid w:val="00B563C6"/>
    <w:rsid w:val="00B56B61"/>
    <w:rsid w:val="00B646B8"/>
    <w:rsid w:val="00B6582B"/>
    <w:rsid w:val="00B6638C"/>
    <w:rsid w:val="00B66937"/>
    <w:rsid w:val="00B66A7D"/>
    <w:rsid w:val="00B72988"/>
    <w:rsid w:val="00B7298D"/>
    <w:rsid w:val="00B73328"/>
    <w:rsid w:val="00B75815"/>
    <w:rsid w:val="00B7584B"/>
    <w:rsid w:val="00B76229"/>
    <w:rsid w:val="00B771AC"/>
    <w:rsid w:val="00B77BD4"/>
    <w:rsid w:val="00B803EF"/>
    <w:rsid w:val="00B804BF"/>
    <w:rsid w:val="00B81A3E"/>
    <w:rsid w:val="00B827F4"/>
    <w:rsid w:val="00B82DCD"/>
    <w:rsid w:val="00B82FF3"/>
    <w:rsid w:val="00B85F55"/>
    <w:rsid w:val="00B86350"/>
    <w:rsid w:val="00B87683"/>
    <w:rsid w:val="00B90368"/>
    <w:rsid w:val="00B92860"/>
    <w:rsid w:val="00B93BC8"/>
    <w:rsid w:val="00B97970"/>
    <w:rsid w:val="00BA1A99"/>
    <w:rsid w:val="00BA22DA"/>
    <w:rsid w:val="00BA36A2"/>
    <w:rsid w:val="00BA42EB"/>
    <w:rsid w:val="00BA5B1E"/>
    <w:rsid w:val="00BA7B82"/>
    <w:rsid w:val="00BA7D2E"/>
    <w:rsid w:val="00BB16E6"/>
    <w:rsid w:val="00BB3CD3"/>
    <w:rsid w:val="00BB6B6E"/>
    <w:rsid w:val="00BB71EC"/>
    <w:rsid w:val="00BC0F47"/>
    <w:rsid w:val="00BC2AC4"/>
    <w:rsid w:val="00BC31C4"/>
    <w:rsid w:val="00BC404B"/>
    <w:rsid w:val="00BC6288"/>
    <w:rsid w:val="00BC65A8"/>
    <w:rsid w:val="00BC691C"/>
    <w:rsid w:val="00BD2424"/>
    <w:rsid w:val="00BD36C3"/>
    <w:rsid w:val="00BD4544"/>
    <w:rsid w:val="00BD465C"/>
    <w:rsid w:val="00BD63EB"/>
    <w:rsid w:val="00BD664C"/>
    <w:rsid w:val="00BE1BBE"/>
    <w:rsid w:val="00BE6E37"/>
    <w:rsid w:val="00BE7F47"/>
    <w:rsid w:val="00BF065E"/>
    <w:rsid w:val="00BF18D1"/>
    <w:rsid w:val="00BF1E68"/>
    <w:rsid w:val="00BF7F44"/>
    <w:rsid w:val="00C0668C"/>
    <w:rsid w:val="00C108FF"/>
    <w:rsid w:val="00C11769"/>
    <w:rsid w:val="00C11E70"/>
    <w:rsid w:val="00C14084"/>
    <w:rsid w:val="00C156B5"/>
    <w:rsid w:val="00C16294"/>
    <w:rsid w:val="00C23F07"/>
    <w:rsid w:val="00C24D0A"/>
    <w:rsid w:val="00C25376"/>
    <w:rsid w:val="00C31463"/>
    <w:rsid w:val="00C3259C"/>
    <w:rsid w:val="00C32BF1"/>
    <w:rsid w:val="00C33495"/>
    <w:rsid w:val="00C34CBA"/>
    <w:rsid w:val="00C3741F"/>
    <w:rsid w:val="00C37968"/>
    <w:rsid w:val="00C40BDC"/>
    <w:rsid w:val="00C41FF6"/>
    <w:rsid w:val="00C4401B"/>
    <w:rsid w:val="00C45C09"/>
    <w:rsid w:val="00C467E7"/>
    <w:rsid w:val="00C50C43"/>
    <w:rsid w:val="00C51459"/>
    <w:rsid w:val="00C517BB"/>
    <w:rsid w:val="00C52184"/>
    <w:rsid w:val="00C533C9"/>
    <w:rsid w:val="00C534B4"/>
    <w:rsid w:val="00C538A1"/>
    <w:rsid w:val="00C5426E"/>
    <w:rsid w:val="00C54500"/>
    <w:rsid w:val="00C5576F"/>
    <w:rsid w:val="00C56A5A"/>
    <w:rsid w:val="00C570E1"/>
    <w:rsid w:val="00C7001E"/>
    <w:rsid w:val="00C71197"/>
    <w:rsid w:val="00C74ED2"/>
    <w:rsid w:val="00C7632F"/>
    <w:rsid w:val="00C836B8"/>
    <w:rsid w:val="00C85399"/>
    <w:rsid w:val="00C8695B"/>
    <w:rsid w:val="00C86FBB"/>
    <w:rsid w:val="00C90D36"/>
    <w:rsid w:val="00C91456"/>
    <w:rsid w:val="00C92402"/>
    <w:rsid w:val="00C946B3"/>
    <w:rsid w:val="00C9510A"/>
    <w:rsid w:val="00CA00C4"/>
    <w:rsid w:val="00CA64FE"/>
    <w:rsid w:val="00CA7EB0"/>
    <w:rsid w:val="00CB1CD1"/>
    <w:rsid w:val="00CB21C8"/>
    <w:rsid w:val="00CB681B"/>
    <w:rsid w:val="00CC074C"/>
    <w:rsid w:val="00CC49E1"/>
    <w:rsid w:val="00CC548A"/>
    <w:rsid w:val="00CC644F"/>
    <w:rsid w:val="00CD2460"/>
    <w:rsid w:val="00CD289F"/>
    <w:rsid w:val="00CD3E02"/>
    <w:rsid w:val="00CE49A7"/>
    <w:rsid w:val="00CE642E"/>
    <w:rsid w:val="00CF1C75"/>
    <w:rsid w:val="00CF2400"/>
    <w:rsid w:val="00CF25EF"/>
    <w:rsid w:val="00CF2BF1"/>
    <w:rsid w:val="00CF53DC"/>
    <w:rsid w:val="00CF666C"/>
    <w:rsid w:val="00CF75F0"/>
    <w:rsid w:val="00D0219F"/>
    <w:rsid w:val="00D05431"/>
    <w:rsid w:val="00D05A1F"/>
    <w:rsid w:val="00D06BFB"/>
    <w:rsid w:val="00D133AD"/>
    <w:rsid w:val="00D142FE"/>
    <w:rsid w:val="00D14FAF"/>
    <w:rsid w:val="00D16F36"/>
    <w:rsid w:val="00D17F77"/>
    <w:rsid w:val="00D20789"/>
    <w:rsid w:val="00D208FD"/>
    <w:rsid w:val="00D20C64"/>
    <w:rsid w:val="00D22C43"/>
    <w:rsid w:val="00D24239"/>
    <w:rsid w:val="00D24349"/>
    <w:rsid w:val="00D24E47"/>
    <w:rsid w:val="00D264A4"/>
    <w:rsid w:val="00D26621"/>
    <w:rsid w:val="00D2779B"/>
    <w:rsid w:val="00D3745B"/>
    <w:rsid w:val="00D4091D"/>
    <w:rsid w:val="00D41950"/>
    <w:rsid w:val="00D44368"/>
    <w:rsid w:val="00D447C6"/>
    <w:rsid w:val="00D4653A"/>
    <w:rsid w:val="00D47814"/>
    <w:rsid w:val="00D56A15"/>
    <w:rsid w:val="00D57C5B"/>
    <w:rsid w:val="00D63DA0"/>
    <w:rsid w:val="00D643D3"/>
    <w:rsid w:val="00D65049"/>
    <w:rsid w:val="00D655A3"/>
    <w:rsid w:val="00D66ECC"/>
    <w:rsid w:val="00D74389"/>
    <w:rsid w:val="00D7554F"/>
    <w:rsid w:val="00D76E15"/>
    <w:rsid w:val="00D81BE2"/>
    <w:rsid w:val="00D8282F"/>
    <w:rsid w:val="00D84B2E"/>
    <w:rsid w:val="00D867C1"/>
    <w:rsid w:val="00D868E8"/>
    <w:rsid w:val="00D9119F"/>
    <w:rsid w:val="00D9224C"/>
    <w:rsid w:val="00D92CDD"/>
    <w:rsid w:val="00D971F2"/>
    <w:rsid w:val="00DA08BE"/>
    <w:rsid w:val="00DA435B"/>
    <w:rsid w:val="00DA583A"/>
    <w:rsid w:val="00DA6CFF"/>
    <w:rsid w:val="00DB11F6"/>
    <w:rsid w:val="00DB3F05"/>
    <w:rsid w:val="00DB4556"/>
    <w:rsid w:val="00DC0F98"/>
    <w:rsid w:val="00DC508F"/>
    <w:rsid w:val="00DC6512"/>
    <w:rsid w:val="00DC6702"/>
    <w:rsid w:val="00DC6DB9"/>
    <w:rsid w:val="00DD3BE6"/>
    <w:rsid w:val="00DD4C2D"/>
    <w:rsid w:val="00DD6622"/>
    <w:rsid w:val="00DD6DE3"/>
    <w:rsid w:val="00DE0CB7"/>
    <w:rsid w:val="00DE2BF9"/>
    <w:rsid w:val="00DE355D"/>
    <w:rsid w:val="00DE69A4"/>
    <w:rsid w:val="00DF3613"/>
    <w:rsid w:val="00DF5B57"/>
    <w:rsid w:val="00E032D7"/>
    <w:rsid w:val="00E057F2"/>
    <w:rsid w:val="00E05FDC"/>
    <w:rsid w:val="00E07090"/>
    <w:rsid w:val="00E105D2"/>
    <w:rsid w:val="00E178C0"/>
    <w:rsid w:val="00E20B15"/>
    <w:rsid w:val="00E22F46"/>
    <w:rsid w:val="00E253A5"/>
    <w:rsid w:val="00E25C42"/>
    <w:rsid w:val="00E261A3"/>
    <w:rsid w:val="00E279E9"/>
    <w:rsid w:val="00E32E58"/>
    <w:rsid w:val="00E35D0F"/>
    <w:rsid w:val="00E36341"/>
    <w:rsid w:val="00E36555"/>
    <w:rsid w:val="00E448C4"/>
    <w:rsid w:val="00E45898"/>
    <w:rsid w:val="00E506CA"/>
    <w:rsid w:val="00E50935"/>
    <w:rsid w:val="00E535E3"/>
    <w:rsid w:val="00E560C6"/>
    <w:rsid w:val="00E5616F"/>
    <w:rsid w:val="00E60AFD"/>
    <w:rsid w:val="00E61909"/>
    <w:rsid w:val="00E62D2C"/>
    <w:rsid w:val="00E62F4E"/>
    <w:rsid w:val="00E6619B"/>
    <w:rsid w:val="00E665D7"/>
    <w:rsid w:val="00E67737"/>
    <w:rsid w:val="00E77374"/>
    <w:rsid w:val="00E8175B"/>
    <w:rsid w:val="00E83F5F"/>
    <w:rsid w:val="00E84EA8"/>
    <w:rsid w:val="00E871EF"/>
    <w:rsid w:val="00E87C86"/>
    <w:rsid w:val="00E91C18"/>
    <w:rsid w:val="00E93EE7"/>
    <w:rsid w:val="00E9774D"/>
    <w:rsid w:val="00E97F18"/>
    <w:rsid w:val="00EA10A1"/>
    <w:rsid w:val="00EA182A"/>
    <w:rsid w:val="00EA22D5"/>
    <w:rsid w:val="00EA6408"/>
    <w:rsid w:val="00EB0635"/>
    <w:rsid w:val="00EB0C84"/>
    <w:rsid w:val="00EB2DFB"/>
    <w:rsid w:val="00EB699E"/>
    <w:rsid w:val="00EB6AC4"/>
    <w:rsid w:val="00EC0A89"/>
    <w:rsid w:val="00EC32CB"/>
    <w:rsid w:val="00EC3AEF"/>
    <w:rsid w:val="00EC45CF"/>
    <w:rsid w:val="00EC52B0"/>
    <w:rsid w:val="00EC6FD6"/>
    <w:rsid w:val="00ED0BAB"/>
    <w:rsid w:val="00ED1CD0"/>
    <w:rsid w:val="00ED21F0"/>
    <w:rsid w:val="00ED3D15"/>
    <w:rsid w:val="00ED6D13"/>
    <w:rsid w:val="00ED79F3"/>
    <w:rsid w:val="00EE098C"/>
    <w:rsid w:val="00EE0CD8"/>
    <w:rsid w:val="00EE16DF"/>
    <w:rsid w:val="00EE1CBF"/>
    <w:rsid w:val="00EE313D"/>
    <w:rsid w:val="00EE5B83"/>
    <w:rsid w:val="00EF0F3B"/>
    <w:rsid w:val="00EF267B"/>
    <w:rsid w:val="00F0252D"/>
    <w:rsid w:val="00F05633"/>
    <w:rsid w:val="00F114A5"/>
    <w:rsid w:val="00F15516"/>
    <w:rsid w:val="00F16672"/>
    <w:rsid w:val="00F17074"/>
    <w:rsid w:val="00F17E9F"/>
    <w:rsid w:val="00F20494"/>
    <w:rsid w:val="00F210A2"/>
    <w:rsid w:val="00F213D3"/>
    <w:rsid w:val="00F22B0B"/>
    <w:rsid w:val="00F2597B"/>
    <w:rsid w:val="00F302E6"/>
    <w:rsid w:val="00F31FE6"/>
    <w:rsid w:val="00F35DCE"/>
    <w:rsid w:val="00F365DA"/>
    <w:rsid w:val="00F369C3"/>
    <w:rsid w:val="00F3701D"/>
    <w:rsid w:val="00F37C07"/>
    <w:rsid w:val="00F40011"/>
    <w:rsid w:val="00F4022B"/>
    <w:rsid w:val="00F4072E"/>
    <w:rsid w:val="00F41C80"/>
    <w:rsid w:val="00F41DAE"/>
    <w:rsid w:val="00F50556"/>
    <w:rsid w:val="00F51B6E"/>
    <w:rsid w:val="00F52297"/>
    <w:rsid w:val="00F546B6"/>
    <w:rsid w:val="00F5537A"/>
    <w:rsid w:val="00F576F0"/>
    <w:rsid w:val="00F57C80"/>
    <w:rsid w:val="00F61183"/>
    <w:rsid w:val="00F61632"/>
    <w:rsid w:val="00F62B1A"/>
    <w:rsid w:val="00F64B5B"/>
    <w:rsid w:val="00F66ECA"/>
    <w:rsid w:val="00F6765C"/>
    <w:rsid w:val="00F67D35"/>
    <w:rsid w:val="00F70505"/>
    <w:rsid w:val="00F76E31"/>
    <w:rsid w:val="00F84FAA"/>
    <w:rsid w:val="00F85101"/>
    <w:rsid w:val="00F9117B"/>
    <w:rsid w:val="00F9364D"/>
    <w:rsid w:val="00F96A3E"/>
    <w:rsid w:val="00FA127B"/>
    <w:rsid w:val="00FA471C"/>
    <w:rsid w:val="00FA4BBF"/>
    <w:rsid w:val="00FA7B8C"/>
    <w:rsid w:val="00FB04D5"/>
    <w:rsid w:val="00FB08B0"/>
    <w:rsid w:val="00FB13AC"/>
    <w:rsid w:val="00FB29B4"/>
    <w:rsid w:val="00FB416A"/>
    <w:rsid w:val="00FB4738"/>
    <w:rsid w:val="00FB4DD5"/>
    <w:rsid w:val="00FB5C76"/>
    <w:rsid w:val="00FB5CC9"/>
    <w:rsid w:val="00FB7422"/>
    <w:rsid w:val="00FC0A6F"/>
    <w:rsid w:val="00FC2736"/>
    <w:rsid w:val="00FC334D"/>
    <w:rsid w:val="00FC3598"/>
    <w:rsid w:val="00FC7289"/>
    <w:rsid w:val="00FC7409"/>
    <w:rsid w:val="00FD0C73"/>
    <w:rsid w:val="00FD5A55"/>
    <w:rsid w:val="00FD6B49"/>
    <w:rsid w:val="00FD79D5"/>
    <w:rsid w:val="00FE1519"/>
    <w:rsid w:val="00FE61CF"/>
    <w:rsid w:val="00FE6288"/>
    <w:rsid w:val="00FE6827"/>
    <w:rsid w:val="00FE71E9"/>
    <w:rsid w:val="00FF19F8"/>
    <w:rsid w:val="00FF5249"/>
    <w:rsid w:val="00FF574A"/>
    <w:rsid w:val="00FF6A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F2D4BB94-9175-43C6-87F1-E176047F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uiPriority w:val="99"/>
    <w:rsid w:val="00CF666C"/>
    <w:pPr>
      <w:spacing w:before="45" w:line="360" w:lineRule="auto"/>
      <w:ind w:firstLine="300"/>
    </w:pPr>
    <w:rPr>
      <w:i/>
      <w:iCs/>
      <w:color w:val="414142"/>
      <w:sz w:val="20"/>
      <w:szCs w:val="20"/>
    </w:rPr>
  </w:style>
  <w:style w:type="paragraph" w:styleId="NormalWeb">
    <w:name w:val="Normal (Web)"/>
    <w:basedOn w:val="Normal"/>
    <w:link w:val="NormalWebChar"/>
    <w:uiPriority w:val="99"/>
    <w:rsid w:val="004C6A4D"/>
    <w:pPr>
      <w:spacing w:before="100" w:beforeAutospacing="1" w:after="100" w:afterAutospacing="1"/>
    </w:pPr>
    <w:rPr>
      <w:sz w:val="28"/>
      <w:szCs w:val="20"/>
      <w:lang w:val="en-GB" w:eastAsia="en-US"/>
    </w:rPr>
  </w:style>
  <w:style w:type="character" w:customStyle="1" w:styleId="NormalWebChar">
    <w:name w:val="Normal (Web) Char"/>
    <w:link w:val="NormalWeb"/>
    <w:uiPriority w:val="99"/>
    <w:locked/>
    <w:rsid w:val="004C6A4D"/>
    <w:rPr>
      <w:sz w:val="28"/>
      <w:lang w:val="en-GB" w:eastAsia="en-US"/>
    </w:rPr>
  </w:style>
  <w:style w:type="paragraph" w:styleId="ListParagraph">
    <w:name w:val="List Paragraph"/>
    <w:basedOn w:val="Normal"/>
    <w:uiPriority w:val="99"/>
    <w:qFormat/>
    <w:rsid w:val="004C6A4D"/>
    <w:pPr>
      <w:ind w:left="720"/>
      <w:contextualSpacing/>
    </w:pPr>
  </w:style>
  <w:style w:type="paragraph" w:styleId="FootnoteText">
    <w:name w:val="footnote text"/>
    <w:basedOn w:val="Normal"/>
    <w:link w:val="FootnoteTextChar"/>
    <w:uiPriority w:val="99"/>
    <w:rsid w:val="004402D5"/>
    <w:rPr>
      <w:sz w:val="20"/>
      <w:szCs w:val="20"/>
    </w:rPr>
  </w:style>
  <w:style w:type="character" w:customStyle="1" w:styleId="FootnoteTextChar">
    <w:name w:val="Footnote Text Char"/>
    <w:basedOn w:val="DefaultParagraphFont"/>
    <w:link w:val="FootnoteText"/>
    <w:uiPriority w:val="99"/>
    <w:locked/>
    <w:rsid w:val="004402D5"/>
    <w:rPr>
      <w:rFonts w:cs="Times New Roman"/>
    </w:rPr>
  </w:style>
  <w:style w:type="character" w:styleId="Hyperlink">
    <w:name w:val="Hyperlink"/>
    <w:basedOn w:val="DefaultParagraphFont"/>
    <w:uiPriority w:val="99"/>
    <w:rsid w:val="00FB416A"/>
    <w:rPr>
      <w:rFonts w:cs="Times New Roman"/>
      <w:color w:val="0000FF"/>
      <w:u w:val="single"/>
    </w:rPr>
  </w:style>
  <w:style w:type="paragraph" w:styleId="Footer">
    <w:name w:val="footer"/>
    <w:basedOn w:val="Normal"/>
    <w:link w:val="FooterChar1"/>
    <w:uiPriority w:val="99"/>
    <w:rsid w:val="00FB416A"/>
    <w:pPr>
      <w:tabs>
        <w:tab w:val="center" w:pos="4153"/>
        <w:tab w:val="right" w:pos="8306"/>
      </w:tabs>
    </w:pPr>
    <w:rPr>
      <w:szCs w:val="20"/>
    </w:rPr>
  </w:style>
  <w:style w:type="character" w:customStyle="1" w:styleId="FooterChar">
    <w:name w:val="Footer Char"/>
    <w:basedOn w:val="DefaultParagraphFont"/>
    <w:uiPriority w:val="99"/>
    <w:locked/>
    <w:rsid w:val="00FB416A"/>
    <w:rPr>
      <w:rFonts w:cs="Times New Roman"/>
      <w:sz w:val="24"/>
    </w:rPr>
  </w:style>
  <w:style w:type="character" w:customStyle="1" w:styleId="FooterChar1">
    <w:name w:val="Footer Char1"/>
    <w:link w:val="Footer"/>
    <w:uiPriority w:val="99"/>
    <w:locked/>
    <w:rsid w:val="00FB416A"/>
    <w:rPr>
      <w:sz w:val="24"/>
    </w:rPr>
  </w:style>
  <w:style w:type="character" w:styleId="FootnoteReference">
    <w:name w:val="footnote reference"/>
    <w:basedOn w:val="DefaultParagraphFont"/>
    <w:uiPriority w:val="99"/>
    <w:rsid w:val="00FB416A"/>
    <w:rPr>
      <w:rFonts w:cs="Times New Roman"/>
      <w:vertAlign w:val="superscript"/>
    </w:rPr>
  </w:style>
  <w:style w:type="paragraph" w:styleId="EndnoteText">
    <w:name w:val="endnote text"/>
    <w:basedOn w:val="Normal"/>
    <w:link w:val="EndnoteTextChar"/>
    <w:uiPriority w:val="99"/>
    <w:rsid w:val="00FB416A"/>
    <w:rPr>
      <w:sz w:val="20"/>
      <w:szCs w:val="20"/>
    </w:rPr>
  </w:style>
  <w:style w:type="character" w:customStyle="1" w:styleId="EndnoteTextChar">
    <w:name w:val="Endnote Text Char"/>
    <w:basedOn w:val="DefaultParagraphFont"/>
    <w:link w:val="EndnoteText"/>
    <w:uiPriority w:val="99"/>
    <w:locked/>
    <w:rsid w:val="00FB416A"/>
    <w:rPr>
      <w:rFonts w:cs="Times New Roman"/>
    </w:rPr>
  </w:style>
  <w:style w:type="character" w:styleId="EndnoteReference">
    <w:name w:val="endnote reference"/>
    <w:basedOn w:val="DefaultParagraphFont"/>
    <w:uiPriority w:val="99"/>
    <w:rsid w:val="00FB416A"/>
    <w:rPr>
      <w:rFonts w:cs="Times New Roman"/>
      <w:vertAlign w:val="superscript"/>
    </w:rPr>
  </w:style>
  <w:style w:type="paragraph" w:styleId="Header">
    <w:name w:val="header"/>
    <w:basedOn w:val="Normal"/>
    <w:link w:val="HeaderChar"/>
    <w:uiPriority w:val="99"/>
    <w:rsid w:val="00FB416A"/>
    <w:pPr>
      <w:tabs>
        <w:tab w:val="center" w:pos="4153"/>
        <w:tab w:val="right" w:pos="8306"/>
      </w:tabs>
    </w:pPr>
  </w:style>
  <w:style w:type="character" w:customStyle="1" w:styleId="HeaderChar">
    <w:name w:val="Header Char"/>
    <w:basedOn w:val="DefaultParagraphFont"/>
    <w:link w:val="Header"/>
    <w:uiPriority w:val="99"/>
    <w:locked/>
    <w:rsid w:val="00FB416A"/>
    <w:rPr>
      <w:rFonts w:cs="Times New Roman"/>
      <w:sz w:val="24"/>
    </w:rPr>
  </w:style>
  <w:style w:type="paragraph" w:styleId="BalloonText">
    <w:name w:val="Balloon Text"/>
    <w:basedOn w:val="Normal"/>
    <w:link w:val="BalloonTextChar"/>
    <w:uiPriority w:val="99"/>
    <w:rsid w:val="00FB416A"/>
    <w:rPr>
      <w:rFonts w:ascii="Tahoma" w:hAnsi="Tahoma"/>
      <w:sz w:val="16"/>
      <w:szCs w:val="16"/>
    </w:rPr>
  </w:style>
  <w:style w:type="character" w:customStyle="1" w:styleId="BalloonTextChar">
    <w:name w:val="Balloon Text Char"/>
    <w:basedOn w:val="DefaultParagraphFont"/>
    <w:link w:val="BalloonText"/>
    <w:uiPriority w:val="99"/>
    <w:locked/>
    <w:rsid w:val="00FB416A"/>
    <w:rPr>
      <w:rFonts w:ascii="Tahoma" w:hAnsi="Tahoma" w:cs="Times New Roman"/>
      <w:sz w:val="16"/>
    </w:rPr>
  </w:style>
  <w:style w:type="character" w:styleId="CommentReference">
    <w:name w:val="annotation reference"/>
    <w:basedOn w:val="DefaultParagraphFont"/>
    <w:uiPriority w:val="99"/>
    <w:rsid w:val="00F213D3"/>
    <w:rPr>
      <w:rFonts w:cs="Times New Roman"/>
      <w:sz w:val="16"/>
    </w:rPr>
  </w:style>
  <w:style w:type="paragraph" w:styleId="CommentText">
    <w:name w:val="annotation text"/>
    <w:basedOn w:val="Normal"/>
    <w:link w:val="CommentTextChar"/>
    <w:uiPriority w:val="99"/>
    <w:rsid w:val="00F213D3"/>
    <w:rPr>
      <w:sz w:val="20"/>
      <w:szCs w:val="20"/>
    </w:rPr>
  </w:style>
  <w:style w:type="character" w:customStyle="1" w:styleId="CommentTextChar">
    <w:name w:val="Comment Text Char"/>
    <w:basedOn w:val="DefaultParagraphFont"/>
    <w:link w:val="CommentText"/>
    <w:uiPriority w:val="99"/>
    <w:locked/>
    <w:rsid w:val="00F213D3"/>
    <w:rPr>
      <w:rFonts w:cs="Times New Roman"/>
    </w:rPr>
  </w:style>
  <w:style w:type="paragraph" w:styleId="CommentSubject">
    <w:name w:val="annotation subject"/>
    <w:basedOn w:val="CommentText"/>
    <w:next w:val="CommentText"/>
    <w:link w:val="CommentSubjectChar"/>
    <w:uiPriority w:val="99"/>
    <w:rsid w:val="00F213D3"/>
    <w:rPr>
      <w:b/>
      <w:bCs/>
    </w:rPr>
  </w:style>
  <w:style w:type="character" w:customStyle="1" w:styleId="CommentSubjectChar">
    <w:name w:val="Comment Subject Char"/>
    <w:basedOn w:val="CommentTextChar"/>
    <w:link w:val="CommentSubject"/>
    <w:uiPriority w:val="99"/>
    <w:locked/>
    <w:rsid w:val="00F213D3"/>
    <w:rPr>
      <w:rFonts w:cs="Times New Roman"/>
      <w:b/>
    </w:rPr>
  </w:style>
  <w:style w:type="paragraph" w:customStyle="1" w:styleId="naisf">
    <w:name w:val="naisf"/>
    <w:basedOn w:val="Normal"/>
    <w:uiPriority w:val="99"/>
    <w:rsid w:val="00137946"/>
    <w:pPr>
      <w:spacing w:before="75" w:after="75"/>
      <w:ind w:firstLine="375"/>
      <w:jc w:val="both"/>
    </w:pPr>
  </w:style>
  <w:style w:type="character" w:customStyle="1" w:styleId="apple-converted-space">
    <w:name w:val="apple-converted-space"/>
    <w:basedOn w:val="DefaultParagraphFont"/>
    <w:uiPriority w:val="99"/>
    <w:rsid w:val="008F1095"/>
    <w:rPr>
      <w:rFonts w:cs="Times New Roman"/>
    </w:rPr>
  </w:style>
  <w:style w:type="paragraph" w:customStyle="1" w:styleId="tv213">
    <w:name w:val="tv213"/>
    <w:basedOn w:val="Normal"/>
    <w:link w:val="tv213Char"/>
    <w:uiPriority w:val="99"/>
    <w:rsid w:val="008F1095"/>
    <w:pPr>
      <w:spacing w:before="100" w:beforeAutospacing="1" w:after="100" w:afterAutospacing="1"/>
    </w:pPr>
  </w:style>
  <w:style w:type="character" w:customStyle="1" w:styleId="tv213Char">
    <w:name w:val="tv213 Char"/>
    <w:basedOn w:val="DefaultParagraphFont"/>
    <w:link w:val="tv213"/>
    <w:uiPriority w:val="99"/>
    <w:locked/>
    <w:rsid w:val="008F1095"/>
    <w:rPr>
      <w:rFonts w:cs="Times New Roman"/>
      <w:sz w:val="24"/>
      <w:szCs w:val="24"/>
      <w:lang w:val="lv-LV" w:eastAsia="lv-LV" w:bidi="ar-SA"/>
    </w:rPr>
  </w:style>
  <w:style w:type="character" w:customStyle="1" w:styleId="c1">
    <w:name w:val="c1"/>
    <w:basedOn w:val="DefaultParagraphFont"/>
    <w:uiPriority w:val="99"/>
    <w:rsid w:val="003B692A"/>
    <w:rPr>
      <w:rFonts w:cs="Times New Roman"/>
    </w:rPr>
  </w:style>
  <w:style w:type="paragraph" w:customStyle="1" w:styleId="tvhtml">
    <w:name w:val="tv_html"/>
    <w:basedOn w:val="Normal"/>
    <w:uiPriority w:val="99"/>
    <w:rsid w:val="00D133AD"/>
    <w:pPr>
      <w:spacing w:before="100" w:beforeAutospacing="1" w:after="100" w:afterAutospacing="1"/>
    </w:pPr>
  </w:style>
  <w:style w:type="table" w:styleId="TableGrid">
    <w:name w:val="Table Grid"/>
    <w:basedOn w:val="TableNormal"/>
    <w:uiPriority w:val="99"/>
    <w:locked/>
    <w:rsid w:val="00D133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rsid w:val="0027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74278"/>
    <w:rPr>
      <w:rFonts w:ascii="Courier New" w:hAnsi="Courier New" w:cs="Courier New"/>
      <w:sz w:val="20"/>
      <w:szCs w:val="20"/>
    </w:rPr>
  </w:style>
  <w:style w:type="paragraph" w:styleId="BodyText">
    <w:name w:val="Body Text"/>
    <w:basedOn w:val="Normal"/>
    <w:link w:val="BodyTextChar1"/>
    <w:uiPriority w:val="99"/>
    <w:rsid w:val="00382F6A"/>
    <w:pPr>
      <w:spacing w:line="360" w:lineRule="auto"/>
      <w:jc w:val="both"/>
    </w:pPr>
    <w:rPr>
      <w:sz w:val="28"/>
      <w:lang w:eastAsia="en-US"/>
    </w:rPr>
  </w:style>
  <w:style w:type="character" w:customStyle="1" w:styleId="BodyTextChar">
    <w:name w:val="Body Text Char"/>
    <w:basedOn w:val="DefaultParagraphFont"/>
    <w:uiPriority w:val="99"/>
    <w:semiHidden/>
    <w:locked/>
    <w:rsid w:val="00272B14"/>
    <w:rPr>
      <w:rFonts w:cs="Times New Roman"/>
      <w:sz w:val="24"/>
      <w:szCs w:val="24"/>
    </w:rPr>
  </w:style>
  <w:style w:type="character" w:customStyle="1" w:styleId="BodyTextChar1">
    <w:name w:val="Body Text Char1"/>
    <w:basedOn w:val="DefaultParagraphFont"/>
    <w:link w:val="BodyText"/>
    <w:uiPriority w:val="99"/>
    <w:locked/>
    <w:rsid w:val="00382F6A"/>
    <w:rPr>
      <w:rFonts w:cs="Times New Roman"/>
      <w:sz w:val="24"/>
      <w:szCs w:val="24"/>
      <w:lang w:val="lv-LV" w:eastAsia="en-US" w:bidi="ar-SA"/>
    </w:rPr>
  </w:style>
  <w:style w:type="paragraph" w:customStyle="1" w:styleId="tv213tvp">
    <w:name w:val="tv213 tvp"/>
    <w:basedOn w:val="Normal"/>
    <w:uiPriority w:val="99"/>
    <w:rsid w:val="00F025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80772">
      <w:marLeft w:val="0"/>
      <w:marRight w:val="0"/>
      <w:marTop w:val="0"/>
      <w:marBottom w:val="0"/>
      <w:divBdr>
        <w:top w:val="none" w:sz="0" w:space="0" w:color="auto"/>
        <w:left w:val="none" w:sz="0" w:space="0" w:color="auto"/>
        <w:bottom w:val="none" w:sz="0" w:space="0" w:color="auto"/>
        <w:right w:val="none" w:sz="0" w:space="0" w:color="auto"/>
      </w:divBdr>
    </w:div>
    <w:div w:id="1360280773">
      <w:marLeft w:val="0"/>
      <w:marRight w:val="0"/>
      <w:marTop w:val="0"/>
      <w:marBottom w:val="0"/>
      <w:divBdr>
        <w:top w:val="none" w:sz="0" w:space="0" w:color="auto"/>
        <w:left w:val="none" w:sz="0" w:space="0" w:color="auto"/>
        <w:bottom w:val="none" w:sz="0" w:space="0" w:color="auto"/>
        <w:right w:val="none" w:sz="0" w:space="0" w:color="auto"/>
      </w:divBdr>
      <w:divsChild>
        <w:div w:id="1360280780">
          <w:marLeft w:val="0"/>
          <w:marRight w:val="0"/>
          <w:marTop w:val="0"/>
          <w:marBottom w:val="0"/>
          <w:divBdr>
            <w:top w:val="none" w:sz="0" w:space="0" w:color="auto"/>
            <w:left w:val="none" w:sz="0" w:space="0" w:color="auto"/>
            <w:bottom w:val="none" w:sz="0" w:space="0" w:color="auto"/>
            <w:right w:val="none" w:sz="0" w:space="0" w:color="auto"/>
          </w:divBdr>
          <w:divsChild>
            <w:div w:id="1360280775">
              <w:marLeft w:val="0"/>
              <w:marRight w:val="0"/>
              <w:marTop w:val="0"/>
              <w:marBottom w:val="0"/>
              <w:divBdr>
                <w:top w:val="none" w:sz="0" w:space="0" w:color="auto"/>
                <w:left w:val="none" w:sz="0" w:space="0" w:color="auto"/>
                <w:bottom w:val="none" w:sz="0" w:space="0" w:color="auto"/>
                <w:right w:val="none" w:sz="0" w:space="0" w:color="auto"/>
              </w:divBdr>
              <w:divsChild>
                <w:div w:id="1360280777">
                  <w:marLeft w:val="0"/>
                  <w:marRight w:val="0"/>
                  <w:marTop w:val="0"/>
                  <w:marBottom w:val="0"/>
                  <w:divBdr>
                    <w:top w:val="none" w:sz="0" w:space="0" w:color="auto"/>
                    <w:left w:val="none" w:sz="0" w:space="0" w:color="auto"/>
                    <w:bottom w:val="none" w:sz="0" w:space="0" w:color="auto"/>
                    <w:right w:val="none" w:sz="0" w:space="0" w:color="auto"/>
                  </w:divBdr>
                  <w:divsChild>
                    <w:div w:id="1360280779">
                      <w:marLeft w:val="0"/>
                      <w:marRight w:val="0"/>
                      <w:marTop w:val="0"/>
                      <w:marBottom w:val="0"/>
                      <w:divBdr>
                        <w:top w:val="none" w:sz="0" w:space="0" w:color="auto"/>
                        <w:left w:val="none" w:sz="0" w:space="0" w:color="auto"/>
                        <w:bottom w:val="none" w:sz="0" w:space="0" w:color="auto"/>
                        <w:right w:val="none" w:sz="0" w:space="0" w:color="auto"/>
                      </w:divBdr>
                      <w:divsChild>
                        <w:div w:id="1360280776">
                          <w:marLeft w:val="0"/>
                          <w:marRight w:val="0"/>
                          <w:marTop w:val="300"/>
                          <w:marBottom w:val="0"/>
                          <w:divBdr>
                            <w:top w:val="none" w:sz="0" w:space="0" w:color="auto"/>
                            <w:left w:val="none" w:sz="0" w:space="0" w:color="auto"/>
                            <w:bottom w:val="none" w:sz="0" w:space="0" w:color="auto"/>
                            <w:right w:val="none" w:sz="0" w:space="0" w:color="auto"/>
                          </w:divBdr>
                          <w:divsChild>
                            <w:div w:id="1360280774">
                              <w:marLeft w:val="0"/>
                              <w:marRight w:val="0"/>
                              <w:marTop w:val="400"/>
                              <w:marBottom w:val="0"/>
                              <w:divBdr>
                                <w:top w:val="none" w:sz="0" w:space="0" w:color="auto"/>
                                <w:left w:val="none" w:sz="0" w:space="0" w:color="auto"/>
                                <w:bottom w:val="none" w:sz="0" w:space="0" w:color="auto"/>
                                <w:right w:val="none" w:sz="0" w:space="0" w:color="auto"/>
                              </w:divBdr>
                            </w:div>
                            <w:div w:id="13602807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80781">
      <w:marLeft w:val="0"/>
      <w:marRight w:val="0"/>
      <w:marTop w:val="0"/>
      <w:marBottom w:val="0"/>
      <w:divBdr>
        <w:top w:val="none" w:sz="0" w:space="0" w:color="auto"/>
        <w:left w:val="none" w:sz="0" w:space="0" w:color="auto"/>
        <w:bottom w:val="none" w:sz="0" w:space="0" w:color="auto"/>
        <w:right w:val="none" w:sz="0" w:space="0" w:color="auto"/>
      </w:divBdr>
    </w:div>
    <w:div w:id="1360280782">
      <w:marLeft w:val="0"/>
      <w:marRight w:val="0"/>
      <w:marTop w:val="0"/>
      <w:marBottom w:val="0"/>
      <w:divBdr>
        <w:top w:val="none" w:sz="0" w:space="0" w:color="auto"/>
        <w:left w:val="none" w:sz="0" w:space="0" w:color="auto"/>
        <w:bottom w:val="none" w:sz="0" w:space="0" w:color="auto"/>
        <w:right w:val="none" w:sz="0" w:space="0" w:color="auto"/>
      </w:divBdr>
    </w:div>
    <w:div w:id="1360280783">
      <w:marLeft w:val="0"/>
      <w:marRight w:val="0"/>
      <w:marTop w:val="0"/>
      <w:marBottom w:val="0"/>
      <w:divBdr>
        <w:top w:val="none" w:sz="0" w:space="0" w:color="auto"/>
        <w:left w:val="none" w:sz="0" w:space="0" w:color="auto"/>
        <w:bottom w:val="none" w:sz="0" w:space="0" w:color="auto"/>
        <w:right w:val="none" w:sz="0" w:space="0" w:color="auto"/>
      </w:divBdr>
    </w:div>
    <w:div w:id="1360280784">
      <w:marLeft w:val="0"/>
      <w:marRight w:val="0"/>
      <w:marTop w:val="0"/>
      <w:marBottom w:val="0"/>
      <w:divBdr>
        <w:top w:val="none" w:sz="0" w:space="0" w:color="auto"/>
        <w:left w:val="none" w:sz="0" w:space="0" w:color="auto"/>
        <w:bottom w:val="none" w:sz="0" w:space="0" w:color="auto"/>
        <w:right w:val="none" w:sz="0" w:space="0" w:color="auto"/>
      </w:divBdr>
    </w:div>
    <w:div w:id="1360280785">
      <w:marLeft w:val="0"/>
      <w:marRight w:val="0"/>
      <w:marTop w:val="0"/>
      <w:marBottom w:val="0"/>
      <w:divBdr>
        <w:top w:val="none" w:sz="0" w:space="0" w:color="auto"/>
        <w:left w:val="none" w:sz="0" w:space="0" w:color="auto"/>
        <w:bottom w:val="none" w:sz="0" w:space="0" w:color="auto"/>
        <w:right w:val="none" w:sz="0" w:space="0" w:color="auto"/>
      </w:divBdr>
    </w:div>
    <w:div w:id="1360280786">
      <w:marLeft w:val="0"/>
      <w:marRight w:val="0"/>
      <w:marTop w:val="0"/>
      <w:marBottom w:val="0"/>
      <w:divBdr>
        <w:top w:val="none" w:sz="0" w:space="0" w:color="auto"/>
        <w:left w:val="none" w:sz="0" w:space="0" w:color="auto"/>
        <w:bottom w:val="none" w:sz="0" w:space="0" w:color="auto"/>
        <w:right w:val="none" w:sz="0" w:space="0" w:color="auto"/>
      </w:divBdr>
    </w:div>
    <w:div w:id="1360280787">
      <w:marLeft w:val="0"/>
      <w:marRight w:val="0"/>
      <w:marTop w:val="0"/>
      <w:marBottom w:val="0"/>
      <w:divBdr>
        <w:top w:val="none" w:sz="0" w:space="0" w:color="auto"/>
        <w:left w:val="none" w:sz="0" w:space="0" w:color="auto"/>
        <w:bottom w:val="none" w:sz="0" w:space="0" w:color="auto"/>
        <w:right w:val="none" w:sz="0" w:space="0" w:color="auto"/>
      </w:divBdr>
    </w:div>
    <w:div w:id="1360280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13:180:0031:01:LV:HTML" TargetMode="External"/><Relationship Id="rId13" Type="http://schemas.openxmlformats.org/officeDocument/2006/relationships/hyperlink" Target="http://eur-lex.europa.eu/LexUriServ/LexUriServ.do?uri=OJ:L:2013:180:0031:01:LV:HTML" TargetMode="External"/><Relationship Id="rId18" Type="http://schemas.openxmlformats.org/officeDocument/2006/relationships/hyperlink" Target="http://eur-lex.europa.eu/LexUriServ/LexUriServ.do?uri=OJ:L:2013:180:0031:01:LV: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eur-lex.europa.eu/LexUriServ/LexUriServ.do?uri=OJ:L:2013:180:0031:01:LV:HTML" TargetMode="External"/><Relationship Id="rId12" Type="http://schemas.openxmlformats.org/officeDocument/2006/relationships/hyperlink" Target="http://eur-lex.europa.eu/LexUriServ/LexUriServ.do?uri=OJ:L:2013:180:0031:01:LV:HTML" TargetMode="External"/><Relationship Id="rId17" Type="http://schemas.openxmlformats.org/officeDocument/2006/relationships/hyperlink" Target="http://eur-lex.europa.eu/LexUriServ/LexUriServ.do?uri=OJ:L:2013:180:0031:01:LV:HTML" TargetMode="External"/><Relationship Id="rId2" Type="http://schemas.openxmlformats.org/officeDocument/2006/relationships/styles" Target="styles.xml"/><Relationship Id="rId16" Type="http://schemas.openxmlformats.org/officeDocument/2006/relationships/hyperlink" Target="http://www.l2d.lv/l.php?doc_id=456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CONSLEG:2005L0085:20060102:LV:HTML" TargetMode="External"/><Relationship Id="rId5" Type="http://schemas.openxmlformats.org/officeDocument/2006/relationships/footnotes" Target="footnotes.xml"/><Relationship Id="rId15" Type="http://schemas.openxmlformats.org/officeDocument/2006/relationships/hyperlink" Target="http://www.l2d.lv/l.php?doc_id=47361" TargetMode="External"/><Relationship Id="rId23" Type="http://schemas.openxmlformats.org/officeDocument/2006/relationships/theme" Target="theme/theme1.xml"/><Relationship Id="rId10" Type="http://schemas.openxmlformats.org/officeDocument/2006/relationships/hyperlink" Target="http://eur-lex.europa.eu/LexUriServ/LexUriServ.do?uri=OJ:L:2003:031:0018:01:LV: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ur-lex.europa.eu/LexUriServ/LexUriServ.do?uri=OJ:L:2001:212:0012:01:LV:HTML" TargetMode="External"/><Relationship Id="rId14" Type="http://schemas.openxmlformats.org/officeDocument/2006/relationships/hyperlink" Target="http://www.l2d.lv/l.php?doc_id=26525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67</Pages>
  <Words>16956</Words>
  <Characters>118693</Characters>
  <Application>Microsoft Office Word</Application>
  <DocSecurity>0</DocSecurity>
  <Lines>6247</Lines>
  <Paragraphs>3082</Paragraphs>
  <ScaleCrop>false</ScaleCrop>
  <HeadingPairs>
    <vt:vector size="2" baseType="variant">
      <vt:variant>
        <vt:lpstr>Title</vt:lpstr>
      </vt:variant>
      <vt:variant>
        <vt:i4>1</vt:i4>
      </vt:variant>
    </vt:vector>
  </HeadingPairs>
  <TitlesOfParts>
    <vt:vector size="1" baseType="lpstr">
      <vt:lpstr>Likumprojekta „Patvēruma likums” sākotnējās ietekmes novērtējuma ziņojums (anotācija)</vt:lpstr>
    </vt:vector>
  </TitlesOfParts>
  <Manager>Iekšlietu ministrija</Manager>
  <Company>PMLP</Company>
  <LinksUpToDate>false</LinksUpToDate>
  <CharactersWithSpaces>132567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„Patvēruma likums” sākotnējās ietekmes novērtējuma ziņojums (anotācija)</dc:title>
  <dc:subject>Anotācija</dc:subject>
  <dc:creator>Līga Vijupe</dc:creator>
  <cp:keywords/>
  <dc:description>liga.vijupe@pmlp.gov.lv., tālrunis 67219412, fakss 67219321</dc:description>
  <cp:lastModifiedBy>Aiva Urbāne</cp:lastModifiedBy>
  <cp:revision>10</cp:revision>
  <cp:lastPrinted>2015-03-06T06:38:00Z</cp:lastPrinted>
  <dcterms:created xsi:type="dcterms:W3CDTF">2015-03-05T10:50:00Z</dcterms:created>
  <dcterms:modified xsi:type="dcterms:W3CDTF">2015-03-13T11:10:00Z</dcterms:modified>
</cp:coreProperties>
</file>