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A5" w:rsidRPr="00215E2F" w:rsidRDefault="007C6BA5" w:rsidP="007C6BA5">
      <w:pPr>
        <w:jc w:val="right"/>
        <w:rPr>
          <w:sz w:val="28"/>
          <w:szCs w:val="28"/>
        </w:rPr>
      </w:pPr>
      <w:bookmarkStart w:id="0" w:name="_GoBack"/>
      <w:bookmarkEnd w:id="0"/>
      <w:r w:rsidRPr="00215E2F">
        <w:rPr>
          <w:sz w:val="28"/>
          <w:szCs w:val="28"/>
        </w:rPr>
        <w:t>Projekts</w:t>
      </w:r>
    </w:p>
    <w:p w:rsidR="007C6BA5" w:rsidRDefault="007C6BA5" w:rsidP="007C6BA5">
      <w:pPr>
        <w:jc w:val="center"/>
        <w:rPr>
          <w:b/>
          <w:sz w:val="28"/>
          <w:szCs w:val="28"/>
        </w:rPr>
      </w:pPr>
    </w:p>
    <w:p w:rsidR="007C6BA5" w:rsidRDefault="007C6BA5" w:rsidP="007C6BA5">
      <w:pPr>
        <w:jc w:val="center"/>
        <w:rPr>
          <w:b/>
          <w:sz w:val="28"/>
          <w:szCs w:val="28"/>
        </w:rPr>
      </w:pPr>
      <w:r w:rsidRPr="00CA5450">
        <w:rPr>
          <w:b/>
          <w:sz w:val="28"/>
          <w:szCs w:val="28"/>
        </w:rPr>
        <w:t>MINISTRU KABINETA SĒDES PROTOKOLLĒMUMS</w:t>
      </w:r>
    </w:p>
    <w:p w:rsidR="007C6BA5" w:rsidRDefault="007C6BA5" w:rsidP="007C6BA5">
      <w:pPr>
        <w:jc w:val="center"/>
        <w:rPr>
          <w:sz w:val="28"/>
          <w:szCs w:val="28"/>
        </w:rPr>
      </w:pPr>
    </w:p>
    <w:p w:rsidR="007C6BA5" w:rsidRPr="00CA5450" w:rsidRDefault="007C6BA5" w:rsidP="007C6BA5">
      <w:pPr>
        <w:jc w:val="center"/>
        <w:rPr>
          <w:sz w:val="28"/>
          <w:szCs w:val="28"/>
        </w:rPr>
      </w:pPr>
    </w:p>
    <w:p w:rsidR="007C6BA5" w:rsidRPr="00F71317" w:rsidRDefault="007C6BA5" w:rsidP="007C6BA5">
      <w:pPr>
        <w:rPr>
          <w:sz w:val="28"/>
        </w:rPr>
      </w:pPr>
      <w:r w:rsidRPr="00F71317">
        <w:rPr>
          <w:sz w:val="28"/>
        </w:rPr>
        <w:t>Rīgā</w:t>
      </w:r>
      <w:r w:rsidRPr="00F71317">
        <w:rPr>
          <w:sz w:val="28"/>
        </w:rPr>
        <w:tab/>
      </w:r>
      <w:r w:rsidRPr="00F71317">
        <w:rPr>
          <w:sz w:val="28"/>
        </w:rPr>
        <w:tab/>
      </w:r>
      <w:r w:rsidRPr="00F71317">
        <w:rPr>
          <w:sz w:val="28"/>
        </w:rPr>
        <w:tab/>
      </w:r>
      <w:r w:rsidRPr="00F71317">
        <w:rPr>
          <w:sz w:val="28"/>
        </w:rPr>
        <w:tab/>
        <w:t xml:space="preserve">        </w:t>
      </w:r>
      <w:r w:rsidRPr="00F71317">
        <w:rPr>
          <w:sz w:val="28"/>
        </w:rPr>
        <w:tab/>
      </w:r>
      <w:r w:rsidRPr="00F71317">
        <w:rPr>
          <w:sz w:val="28"/>
        </w:rPr>
        <w:tab/>
        <w:t xml:space="preserve">Nr. </w:t>
      </w:r>
      <w:r w:rsidRPr="00F71317">
        <w:rPr>
          <w:sz w:val="28"/>
        </w:rPr>
        <w:tab/>
      </w:r>
      <w:r w:rsidRPr="00F71317">
        <w:rPr>
          <w:sz w:val="28"/>
        </w:rPr>
        <w:tab/>
        <w:t xml:space="preserve">      </w:t>
      </w:r>
      <w:r w:rsidR="00C01163">
        <w:rPr>
          <w:sz w:val="28"/>
        </w:rPr>
        <w:t>2015</w:t>
      </w:r>
      <w:r w:rsidRPr="00F71317">
        <w:rPr>
          <w:sz w:val="28"/>
        </w:rPr>
        <w:t>.gada ___</w:t>
      </w:r>
      <w:r>
        <w:rPr>
          <w:sz w:val="28"/>
        </w:rPr>
        <w:t xml:space="preserve">  .______</w:t>
      </w:r>
      <w:r w:rsidRPr="00F71317">
        <w:rPr>
          <w:sz w:val="28"/>
        </w:rPr>
        <w:t>_</w:t>
      </w:r>
    </w:p>
    <w:p w:rsidR="007C6BA5" w:rsidRPr="008124BF" w:rsidRDefault="007C6BA5" w:rsidP="007C6BA5">
      <w:pPr>
        <w:tabs>
          <w:tab w:val="left" w:pos="6804"/>
        </w:tabs>
        <w:rPr>
          <w:sz w:val="28"/>
          <w:szCs w:val="28"/>
        </w:rPr>
      </w:pPr>
    </w:p>
    <w:p w:rsidR="007C6BA5" w:rsidRPr="008124BF" w:rsidRDefault="007C6BA5" w:rsidP="007C6BA5">
      <w:pPr>
        <w:tabs>
          <w:tab w:val="left" w:pos="6804"/>
        </w:tabs>
        <w:rPr>
          <w:sz w:val="28"/>
          <w:szCs w:val="28"/>
        </w:rPr>
      </w:pPr>
    </w:p>
    <w:p w:rsidR="007C6BA5" w:rsidRPr="008124BF" w:rsidRDefault="0039551C" w:rsidP="007C6BA5">
      <w:pPr>
        <w:jc w:val="center"/>
        <w:rPr>
          <w:b/>
          <w:bCs/>
          <w:sz w:val="28"/>
          <w:szCs w:val="28"/>
        </w:rPr>
      </w:pPr>
      <w:r>
        <w:rPr>
          <w:b/>
          <w:bCs/>
          <w:sz w:val="28"/>
          <w:szCs w:val="28"/>
        </w:rPr>
        <w:t>___</w:t>
      </w:r>
      <w:r w:rsidR="007C6BA5" w:rsidRPr="008124BF">
        <w:rPr>
          <w:b/>
          <w:bCs/>
          <w:sz w:val="28"/>
          <w:szCs w:val="28"/>
        </w:rPr>
        <w:t>.§</w:t>
      </w:r>
    </w:p>
    <w:p w:rsidR="007C6BA5" w:rsidRPr="00CF4B94" w:rsidRDefault="007C6BA5" w:rsidP="007C6BA5">
      <w:pPr>
        <w:tabs>
          <w:tab w:val="left" w:pos="6750"/>
        </w:tabs>
        <w:rPr>
          <w:sz w:val="28"/>
          <w:szCs w:val="28"/>
        </w:rPr>
      </w:pPr>
    </w:p>
    <w:p w:rsidR="007C6BA5" w:rsidRPr="00005499" w:rsidRDefault="007C6BA5" w:rsidP="00005499">
      <w:pPr>
        <w:pStyle w:val="NormalWeb"/>
        <w:spacing w:before="0" w:beforeAutospacing="0" w:after="0" w:afterAutospacing="0"/>
        <w:jc w:val="center"/>
        <w:rPr>
          <w:rFonts w:ascii="Times New Roman" w:hAnsi="Times New Roman" w:cs="Times New Roman"/>
          <w:b/>
          <w:sz w:val="28"/>
          <w:szCs w:val="28"/>
          <w:lang w:val="lv-LV"/>
        </w:rPr>
      </w:pPr>
      <w:r>
        <w:rPr>
          <w:rFonts w:ascii="Times New Roman" w:hAnsi="Times New Roman" w:cs="Times New Roman"/>
          <w:b/>
          <w:sz w:val="28"/>
          <w:szCs w:val="28"/>
          <w:lang w:val="lv-LV"/>
        </w:rPr>
        <w:t xml:space="preserve">Par </w:t>
      </w:r>
      <w:r w:rsidR="00005499">
        <w:rPr>
          <w:rFonts w:ascii="Times New Roman" w:hAnsi="Times New Roman" w:cs="Times New Roman"/>
          <w:b/>
          <w:sz w:val="28"/>
          <w:szCs w:val="28"/>
          <w:lang w:val="lv-LV"/>
        </w:rPr>
        <w:t>likumprojektu</w:t>
      </w:r>
      <w:r>
        <w:rPr>
          <w:rFonts w:ascii="Times New Roman" w:hAnsi="Times New Roman" w:cs="Times New Roman"/>
          <w:b/>
          <w:sz w:val="28"/>
          <w:szCs w:val="28"/>
          <w:lang w:val="lv-LV"/>
        </w:rPr>
        <w:t xml:space="preserve"> </w:t>
      </w:r>
      <w:r w:rsidRPr="007E683E">
        <w:rPr>
          <w:rFonts w:ascii="Times New Roman" w:hAnsi="Times New Roman" w:cs="Times New Roman"/>
          <w:b/>
          <w:sz w:val="28"/>
          <w:szCs w:val="28"/>
          <w:lang w:val="lv-LV"/>
        </w:rPr>
        <w:t>„</w:t>
      </w:r>
      <w:r w:rsidR="00005499">
        <w:rPr>
          <w:rFonts w:ascii="Times New Roman" w:hAnsi="Times New Roman" w:cs="Times New Roman"/>
          <w:b/>
          <w:bCs/>
          <w:sz w:val="28"/>
          <w:szCs w:val="28"/>
          <w:lang w:val="lv-LV"/>
        </w:rPr>
        <w:t>Patvēruma likums</w:t>
      </w:r>
      <w:r>
        <w:rPr>
          <w:rFonts w:ascii="Times New Roman" w:hAnsi="Times New Roman" w:cs="Times New Roman"/>
          <w:b/>
          <w:bCs/>
          <w:sz w:val="28"/>
          <w:szCs w:val="28"/>
          <w:lang w:val="lv-LV"/>
        </w:rPr>
        <w:t>”</w:t>
      </w:r>
      <w:r w:rsidRPr="007E683E">
        <w:rPr>
          <w:rFonts w:ascii="Times New Roman" w:hAnsi="Times New Roman" w:cs="Times New Roman"/>
          <w:b/>
          <w:sz w:val="28"/>
          <w:szCs w:val="28"/>
          <w:lang w:val="lv-LV"/>
        </w:rPr>
        <w:t xml:space="preserve"> </w:t>
      </w:r>
    </w:p>
    <w:p w:rsidR="007C6BA5" w:rsidRPr="005A5F07" w:rsidRDefault="007C6BA5" w:rsidP="007C6BA5">
      <w:pPr>
        <w:jc w:val="center"/>
        <w:rPr>
          <w:sz w:val="28"/>
          <w:szCs w:val="28"/>
        </w:rPr>
      </w:pPr>
      <w:r w:rsidRPr="005A5F07">
        <w:rPr>
          <w:sz w:val="28"/>
          <w:szCs w:val="28"/>
        </w:rPr>
        <w:t>(...)</w:t>
      </w:r>
    </w:p>
    <w:p w:rsidR="007C6BA5" w:rsidRDefault="007C6BA5" w:rsidP="001959F6">
      <w:pPr>
        <w:jc w:val="both"/>
        <w:rPr>
          <w:sz w:val="28"/>
          <w:szCs w:val="28"/>
        </w:rPr>
      </w:pPr>
    </w:p>
    <w:p w:rsidR="00673A15" w:rsidRPr="00206367" w:rsidRDefault="00005499" w:rsidP="00206367">
      <w:pPr>
        <w:pStyle w:val="ListParagraph"/>
        <w:numPr>
          <w:ilvl w:val="0"/>
          <w:numId w:val="5"/>
        </w:numPr>
        <w:jc w:val="both"/>
        <w:rPr>
          <w:sz w:val="28"/>
          <w:szCs w:val="28"/>
        </w:rPr>
      </w:pPr>
      <w:r w:rsidRPr="00206367">
        <w:rPr>
          <w:sz w:val="28"/>
          <w:szCs w:val="28"/>
        </w:rPr>
        <w:t>Atbalstīt iesniegto likumprojektu</w:t>
      </w:r>
      <w:r w:rsidR="007C6BA5" w:rsidRPr="00206367">
        <w:rPr>
          <w:sz w:val="28"/>
          <w:szCs w:val="28"/>
        </w:rPr>
        <w:t>.</w:t>
      </w:r>
    </w:p>
    <w:p w:rsidR="00206367" w:rsidRPr="00206367" w:rsidRDefault="00206367" w:rsidP="00206367">
      <w:pPr>
        <w:pStyle w:val="ListParagraph"/>
        <w:numPr>
          <w:ilvl w:val="0"/>
          <w:numId w:val="5"/>
        </w:numPr>
        <w:jc w:val="both"/>
        <w:rPr>
          <w:sz w:val="28"/>
          <w:szCs w:val="28"/>
        </w:rPr>
      </w:pPr>
      <w:r>
        <w:rPr>
          <w:sz w:val="28"/>
          <w:szCs w:val="28"/>
        </w:rPr>
        <w:t>Valsts kancelejai sagatavot likumprojektu iesniegšanai Saeimā.</w:t>
      </w:r>
    </w:p>
    <w:p w:rsidR="00673A15" w:rsidRDefault="00206367" w:rsidP="00B17689">
      <w:pPr>
        <w:tabs>
          <w:tab w:val="left" w:pos="993"/>
        </w:tabs>
        <w:ind w:firstLine="720"/>
        <w:jc w:val="both"/>
        <w:rPr>
          <w:sz w:val="28"/>
          <w:szCs w:val="28"/>
        </w:rPr>
      </w:pPr>
      <w:r>
        <w:rPr>
          <w:sz w:val="28"/>
          <w:szCs w:val="28"/>
        </w:rPr>
        <w:t>3</w:t>
      </w:r>
      <w:r w:rsidR="00E90142">
        <w:rPr>
          <w:sz w:val="28"/>
          <w:szCs w:val="28"/>
        </w:rPr>
        <w:t>.</w:t>
      </w:r>
      <w:r w:rsidR="00B17689">
        <w:rPr>
          <w:sz w:val="28"/>
          <w:szCs w:val="28"/>
        </w:rPr>
        <w:t xml:space="preserve"> </w:t>
      </w:r>
      <w:r w:rsidR="00005499" w:rsidRPr="0039551C">
        <w:rPr>
          <w:sz w:val="28"/>
          <w:szCs w:val="28"/>
        </w:rPr>
        <w:t xml:space="preserve">Noteikt, ka atbildīgais par likumprojekta </w:t>
      </w:r>
      <w:r w:rsidR="002F2819" w:rsidRPr="0039551C">
        <w:rPr>
          <w:sz w:val="28"/>
          <w:szCs w:val="28"/>
        </w:rPr>
        <w:t xml:space="preserve">turpmāko </w:t>
      </w:r>
      <w:r w:rsidR="00005499" w:rsidRPr="0039551C">
        <w:rPr>
          <w:sz w:val="28"/>
          <w:szCs w:val="28"/>
        </w:rPr>
        <w:t xml:space="preserve">virzību Saeimā ir iekšlietu ministrs. </w:t>
      </w:r>
    </w:p>
    <w:p w:rsidR="00673A15" w:rsidRDefault="00206367" w:rsidP="00B17689">
      <w:pPr>
        <w:tabs>
          <w:tab w:val="left" w:pos="993"/>
        </w:tabs>
        <w:ind w:firstLine="720"/>
        <w:jc w:val="both"/>
        <w:rPr>
          <w:sz w:val="28"/>
          <w:szCs w:val="28"/>
        </w:rPr>
      </w:pPr>
      <w:r>
        <w:rPr>
          <w:sz w:val="28"/>
          <w:szCs w:val="28"/>
        </w:rPr>
        <w:t>4</w:t>
      </w:r>
      <w:r w:rsidR="00E90142">
        <w:rPr>
          <w:sz w:val="28"/>
          <w:szCs w:val="28"/>
        </w:rPr>
        <w:t>.</w:t>
      </w:r>
      <w:r w:rsidR="00B17689">
        <w:rPr>
          <w:sz w:val="28"/>
          <w:szCs w:val="28"/>
        </w:rPr>
        <w:t xml:space="preserve"> </w:t>
      </w:r>
      <w:r w:rsidR="00235D7E" w:rsidRPr="002F61A2">
        <w:rPr>
          <w:sz w:val="28"/>
          <w:szCs w:val="28"/>
        </w:rPr>
        <w:t xml:space="preserve">Pieņemt zināšanai, ka likumprojekta īstenošanai </w:t>
      </w:r>
      <w:r w:rsidR="002F2819" w:rsidRPr="002F61A2">
        <w:rPr>
          <w:sz w:val="28"/>
          <w:szCs w:val="28"/>
        </w:rPr>
        <w:t>Iekšlietu ministrijai</w:t>
      </w:r>
      <w:r w:rsidR="001A77A4" w:rsidRPr="002F61A2">
        <w:rPr>
          <w:sz w:val="28"/>
          <w:szCs w:val="28"/>
        </w:rPr>
        <w:t xml:space="preserve"> (</w:t>
      </w:r>
      <w:r w:rsidR="002F2819" w:rsidRPr="002F61A2">
        <w:rPr>
          <w:sz w:val="28"/>
          <w:szCs w:val="28"/>
        </w:rPr>
        <w:t>Pilsonības un migrā</w:t>
      </w:r>
      <w:r w:rsidR="0039551C" w:rsidRPr="002F61A2">
        <w:rPr>
          <w:sz w:val="28"/>
          <w:szCs w:val="28"/>
        </w:rPr>
        <w:t>cijas lietu pārvaldei</w:t>
      </w:r>
      <w:r w:rsidR="001A77A4" w:rsidRPr="002F61A2">
        <w:rPr>
          <w:sz w:val="28"/>
          <w:szCs w:val="28"/>
        </w:rPr>
        <w:t xml:space="preserve">) </w:t>
      </w:r>
      <w:r w:rsidR="0039551C" w:rsidRPr="002F61A2">
        <w:rPr>
          <w:sz w:val="28"/>
          <w:szCs w:val="28"/>
        </w:rPr>
        <w:t>2015.gadā</w:t>
      </w:r>
      <w:r w:rsidR="009D636E" w:rsidRPr="002F61A2">
        <w:rPr>
          <w:sz w:val="28"/>
          <w:szCs w:val="28"/>
        </w:rPr>
        <w:t xml:space="preserve"> </w:t>
      </w:r>
      <w:r w:rsidR="00235D7E" w:rsidRPr="002F61A2">
        <w:rPr>
          <w:sz w:val="28"/>
          <w:szCs w:val="28"/>
        </w:rPr>
        <w:t xml:space="preserve">nepieciešami </w:t>
      </w:r>
      <w:r w:rsidR="00F66175">
        <w:rPr>
          <w:sz w:val="28"/>
          <w:szCs w:val="28"/>
        </w:rPr>
        <w:t>78 200</w:t>
      </w:r>
      <w:r w:rsidR="002F2819" w:rsidRPr="002F61A2">
        <w:rPr>
          <w:sz w:val="28"/>
          <w:szCs w:val="28"/>
        </w:rPr>
        <w:t xml:space="preserve"> </w:t>
      </w:r>
      <w:r w:rsidR="002F2819" w:rsidRPr="002F61A2">
        <w:rPr>
          <w:i/>
          <w:sz w:val="28"/>
          <w:szCs w:val="28"/>
        </w:rPr>
        <w:t>euro</w:t>
      </w:r>
      <w:r w:rsidR="0039551C" w:rsidRPr="002F61A2">
        <w:rPr>
          <w:i/>
          <w:sz w:val="28"/>
          <w:szCs w:val="28"/>
        </w:rPr>
        <w:t xml:space="preserve"> </w:t>
      </w:r>
      <w:r w:rsidR="0039551C" w:rsidRPr="002F61A2">
        <w:rPr>
          <w:sz w:val="28"/>
          <w:szCs w:val="28"/>
        </w:rPr>
        <w:t>(tajā skaitā atlīdzībai 3 amata vietām</w:t>
      </w:r>
      <w:r w:rsidR="003779F3">
        <w:rPr>
          <w:sz w:val="28"/>
          <w:szCs w:val="28"/>
        </w:rPr>
        <w:t xml:space="preserve"> </w:t>
      </w:r>
      <w:r w:rsidR="001647C8">
        <w:rPr>
          <w:sz w:val="28"/>
          <w:szCs w:val="28"/>
        </w:rPr>
        <w:t>–</w:t>
      </w:r>
      <w:r w:rsidR="0039551C" w:rsidRPr="002F61A2">
        <w:rPr>
          <w:sz w:val="28"/>
          <w:szCs w:val="28"/>
        </w:rPr>
        <w:t xml:space="preserve"> </w:t>
      </w:r>
      <w:r w:rsidR="000930BF" w:rsidRPr="002F61A2">
        <w:rPr>
          <w:sz w:val="28"/>
          <w:szCs w:val="28"/>
        </w:rPr>
        <w:t>31 270</w:t>
      </w:r>
      <w:r w:rsidR="0039551C" w:rsidRPr="002F61A2">
        <w:rPr>
          <w:sz w:val="28"/>
          <w:szCs w:val="28"/>
        </w:rPr>
        <w:t xml:space="preserve"> </w:t>
      </w:r>
      <w:r w:rsidR="0039551C" w:rsidRPr="002F61A2">
        <w:rPr>
          <w:i/>
          <w:sz w:val="28"/>
          <w:szCs w:val="28"/>
        </w:rPr>
        <w:t>euro</w:t>
      </w:r>
      <w:r w:rsidR="0039551C" w:rsidRPr="002F61A2">
        <w:rPr>
          <w:sz w:val="28"/>
          <w:szCs w:val="28"/>
        </w:rPr>
        <w:t>)</w:t>
      </w:r>
      <w:r w:rsidR="002F2819" w:rsidRPr="002F61A2">
        <w:rPr>
          <w:sz w:val="28"/>
          <w:szCs w:val="28"/>
        </w:rPr>
        <w:t xml:space="preserve">, 2016.gadā </w:t>
      </w:r>
      <w:r w:rsidR="000930BF" w:rsidRPr="002F61A2">
        <w:rPr>
          <w:sz w:val="28"/>
          <w:szCs w:val="28"/>
        </w:rPr>
        <w:t xml:space="preserve">un turpmāk </w:t>
      </w:r>
      <w:r w:rsidR="003779F3">
        <w:rPr>
          <w:sz w:val="28"/>
          <w:szCs w:val="28"/>
        </w:rPr>
        <w:t xml:space="preserve">katru </w:t>
      </w:r>
      <w:r w:rsidR="000930BF" w:rsidRPr="002F61A2">
        <w:rPr>
          <w:sz w:val="28"/>
          <w:szCs w:val="28"/>
        </w:rPr>
        <w:t>gadu</w:t>
      </w:r>
      <w:r w:rsidR="003510C5" w:rsidRPr="002F61A2">
        <w:rPr>
          <w:sz w:val="28"/>
          <w:szCs w:val="28"/>
        </w:rPr>
        <w:t xml:space="preserve"> </w:t>
      </w:r>
      <w:r w:rsidR="00235D7E" w:rsidRPr="002F61A2">
        <w:rPr>
          <w:sz w:val="28"/>
          <w:szCs w:val="28"/>
        </w:rPr>
        <w:t xml:space="preserve">nepieciešami </w:t>
      </w:r>
      <w:r w:rsidR="000930BF" w:rsidRPr="002F61A2">
        <w:rPr>
          <w:sz w:val="28"/>
          <w:szCs w:val="28"/>
        </w:rPr>
        <w:t xml:space="preserve">119 310 </w:t>
      </w:r>
      <w:r w:rsidR="002F2819" w:rsidRPr="002F61A2">
        <w:rPr>
          <w:i/>
          <w:sz w:val="28"/>
          <w:szCs w:val="28"/>
        </w:rPr>
        <w:t>euro</w:t>
      </w:r>
      <w:r w:rsidR="0039551C" w:rsidRPr="002F61A2">
        <w:rPr>
          <w:i/>
          <w:sz w:val="28"/>
          <w:szCs w:val="28"/>
        </w:rPr>
        <w:t xml:space="preserve"> </w:t>
      </w:r>
      <w:r w:rsidR="0039551C" w:rsidRPr="002F61A2">
        <w:rPr>
          <w:sz w:val="28"/>
          <w:szCs w:val="28"/>
        </w:rPr>
        <w:t>(tajā skaitā atlīdzībai 3 amata vietām</w:t>
      </w:r>
      <w:r w:rsidR="003779F3">
        <w:rPr>
          <w:sz w:val="28"/>
          <w:szCs w:val="28"/>
        </w:rPr>
        <w:t xml:space="preserve"> </w:t>
      </w:r>
      <w:r w:rsidR="0039551C" w:rsidRPr="002F61A2">
        <w:rPr>
          <w:sz w:val="28"/>
          <w:szCs w:val="28"/>
        </w:rPr>
        <w:t xml:space="preserve">- </w:t>
      </w:r>
      <w:r w:rsidR="000930BF" w:rsidRPr="002F61A2">
        <w:rPr>
          <w:sz w:val="28"/>
          <w:szCs w:val="28"/>
        </w:rPr>
        <w:t>58 910</w:t>
      </w:r>
      <w:r w:rsidR="0039551C" w:rsidRPr="002F61A2">
        <w:rPr>
          <w:sz w:val="28"/>
          <w:szCs w:val="28"/>
        </w:rPr>
        <w:t xml:space="preserve"> </w:t>
      </w:r>
      <w:r w:rsidR="0039551C" w:rsidRPr="002F61A2">
        <w:rPr>
          <w:i/>
          <w:sz w:val="28"/>
          <w:szCs w:val="28"/>
        </w:rPr>
        <w:t>euro</w:t>
      </w:r>
      <w:r w:rsidR="0039551C" w:rsidRPr="002F61A2">
        <w:rPr>
          <w:sz w:val="28"/>
          <w:szCs w:val="28"/>
        </w:rPr>
        <w:t>)</w:t>
      </w:r>
      <w:r w:rsidR="00F66175">
        <w:rPr>
          <w:sz w:val="28"/>
          <w:szCs w:val="28"/>
        </w:rPr>
        <w:t>. Ar likumprojekta prasību īstenošanu saistītie izdevumi sedzami Iekšlietu ministrijas budžeta apakšprogramma</w:t>
      </w:r>
      <w:r w:rsidR="003779F3">
        <w:rPr>
          <w:sz w:val="28"/>
          <w:szCs w:val="28"/>
        </w:rPr>
        <w:t>i</w:t>
      </w:r>
      <w:r w:rsidR="00F66175">
        <w:rPr>
          <w:sz w:val="28"/>
          <w:szCs w:val="28"/>
        </w:rPr>
        <w:t xml:space="preserve"> 11.01.00 „Pilsonības un migrācijas lietu pārvalde” </w:t>
      </w:r>
      <w:r w:rsidR="009D636E" w:rsidRPr="002F61A2">
        <w:rPr>
          <w:bCs/>
          <w:sz w:val="28"/>
          <w:szCs w:val="28"/>
        </w:rPr>
        <w:t>piešķirto valsts budžeta līdzekļu ietvaros</w:t>
      </w:r>
      <w:r w:rsidR="00235D7E" w:rsidRPr="002F61A2">
        <w:rPr>
          <w:sz w:val="28"/>
          <w:szCs w:val="28"/>
        </w:rPr>
        <w:t>, veicot apropriācijas pārdali</w:t>
      </w:r>
      <w:r w:rsidR="00F66175">
        <w:rPr>
          <w:sz w:val="28"/>
          <w:szCs w:val="28"/>
        </w:rPr>
        <w:t xml:space="preserve"> starp izdevumu klasifikācijas kodiem atbilstoši ekonomiskajām</w:t>
      </w:r>
      <w:r w:rsidR="003779F3">
        <w:rPr>
          <w:sz w:val="28"/>
          <w:szCs w:val="28"/>
        </w:rPr>
        <w:t xml:space="preserve"> kategorijām</w:t>
      </w:r>
      <w:r w:rsidR="00F66175">
        <w:rPr>
          <w:sz w:val="28"/>
          <w:szCs w:val="28"/>
        </w:rPr>
        <w:t>.</w:t>
      </w:r>
    </w:p>
    <w:p w:rsidR="00673A15" w:rsidRDefault="00206367" w:rsidP="00B17689">
      <w:pPr>
        <w:tabs>
          <w:tab w:val="left" w:pos="993"/>
        </w:tabs>
        <w:ind w:firstLine="720"/>
        <w:jc w:val="both"/>
        <w:rPr>
          <w:sz w:val="28"/>
          <w:szCs w:val="28"/>
        </w:rPr>
      </w:pPr>
      <w:r>
        <w:rPr>
          <w:sz w:val="28"/>
          <w:szCs w:val="28"/>
        </w:rPr>
        <w:t>5</w:t>
      </w:r>
      <w:r w:rsidR="00E90142">
        <w:rPr>
          <w:sz w:val="28"/>
          <w:szCs w:val="28"/>
        </w:rPr>
        <w:t>.</w:t>
      </w:r>
      <w:r w:rsidR="00B17689">
        <w:rPr>
          <w:sz w:val="28"/>
          <w:szCs w:val="28"/>
        </w:rPr>
        <w:t xml:space="preserve"> </w:t>
      </w:r>
      <w:r w:rsidR="00435D12" w:rsidRPr="00435D12">
        <w:rPr>
          <w:sz w:val="28"/>
          <w:szCs w:val="28"/>
        </w:rPr>
        <w:t>Jautājumu par papildus nepieciešamo finansējumu likumprojekta prasību īstenošanas nodrošināšanai izskatīt kopā ar visu ministriju un citu centrālo valsts iestāžu jauno politikas iniciatīvu pieteikumiem likumprojekta "Par valsts budžetu 2016.gadam" un likumprojekta "Par vidējā termiņa budžeta ietvaru 2016., 2017. un 2018.gadam" sagatavošanas un izskatīšanas procesā</w:t>
      </w:r>
      <w:r w:rsidR="001647C8" w:rsidRPr="001647C8">
        <w:rPr>
          <w:sz w:val="28"/>
          <w:szCs w:val="28"/>
        </w:rPr>
        <w:t>:</w:t>
      </w:r>
    </w:p>
    <w:p w:rsidR="00B17689" w:rsidRDefault="00526A04" w:rsidP="00B17689">
      <w:pPr>
        <w:tabs>
          <w:tab w:val="left" w:pos="993"/>
        </w:tabs>
        <w:ind w:left="720"/>
        <w:jc w:val="both"/>
        <w:rPr>
          <w:sz w:val="28"/>
          <w:szCs w:val="28"/>
        </w:rPr>
      </w:pPr>
      <w:r>
        <w:rPr>
          <w:sz w:val="28"/>
          <w:szCs w:val="28"/>
        </w:rPr>
        <w:t>5</w:t>
      </w:r>
      <w:r w:rsidR="001647C8">
        <w:rPr>
          <w:sz w:val="28"/>
          <w:szCs w:val="28"/>
        </w:rPr>
        <w:t>.1.</w:t>
      </w:r>
      <w:r w:rsidR="00B17689">
        <w:rPr>
          <w:sz w:val="28"/>
          <w:szCs w:val="28"/>
        </w:rPr>
        <w:t xml:space="preserve"> </w:t>
      </w:r>
      <w:r w:rsidR="00E47307" w:rsidRPr="001647C8">
        <w:rPr>
          <w:sz w:val="28"/>
          <w:szCs w:val="28"/>
        </w:rPr>
        <w:t>Iekšlietu ministrijai (Iekšlietu ministrijas Informācijas centram) 2016.gadā</w:t>
      </w:r>
      <w:r w:rsidR="001647C8">
        <w:rPr>
          <w:sz w:val="28"/>
          <w:szCs w:val="28"/>
        </w:rPr>
        <w:t xml:space="preserve"> –</w:t>
      </w:r>
      <w:r w:rsidR="00E47307" w:rsidRPr="001647C8">
        <w:rPr>
          <w:sz w:val="28"/>
          <w:szCs w:val="28"/>
        </w:rPr>
        <w:t xml:space="preserve"> 55 367 </w:t>
      </w:r>
      <w:r w:rsidR="00E47307" w:rsidRPr="001647C8">
        <w:rPr>
          <w:i/>
          <w:sz w:val="28"/>
          <w:szCs w:val="28"/>
        </w:rPr>
        <w:t>euro</w:t>
      </w:r>
      <w:r w:rsidR="00435D12" w:rsidRPr="00435D12">
        <w:rPr>
          <w:sz w:val="28"/>
          <w:szCs w:val="28"/>
        </w:rPr>
        <w:t xml:space="preserve"> </w:t>
      </w:r>
      <w:r w:rsidR="00E47307" w:rsidRPr="001647C8">
        <w:rPr>
          <w:sz w:val="28"/>
          <w:szCs w:val="28"/>
        </w:rPr>
        <w:t xml:space="preserve">(tajā skaitā atlīdzībai 2 amata vietām – 52 297 </w:t>
      </w:r>
      <w:r w:rsidR="00E47307" w:rsidRPr="001647C8">
        <w:rPr>
          <w:i/>
          <w:sz w:val="28"/>
          <w:szCs w:val="28"/>
        </w:rPr>
        <w:t>euro</w:t>
      </w:r>
      <w:r w:rsidR="00E47307" w:rsidRPr="001647C8">
        <w:rPr>
          <w:sz w:val="28"/>
          <w:szCs w:val="28"/>
        </w:rPr>
        <w:t>)</w:t>
      </w:r>
      <w:r w:rsidR="001647C8" w:rsidRPr="001647C8">
        <w:rPr>
          <w:sz w:val="28"/>
          <w:szCs w:val="28"/>
        </w:rPr>
        <w:t>,</w:t>
      </w:r>
      <w:r w:rsidR="00E47307" w:rsidRPr="001647C8">
        <w:rPr>
          <w:sz w:val="28"/>
          <w:szCs w:val="28"/>
        </w:rPr>
        <w:t xml:space="preserve"> 2017.gadā un turpmāk </w:t>
      </w:r>
      <w:r w:rsidR="001647C8" w:rsidRPr="001647C8">
        <w:rPr>
          <w:sz w:val="28"/>
          <w:szCs w:val="28"/>
        </w:rPr>
        <w:t xml:space="preserve">katru </w:t>
      </w:r>
      <w:r w:rsidR="00E47307" w:rsidRPr="001647C8">
        <w:rPr>
          <w:sz w:val="28"/>
          <w:szCs w:val="28"/>
        </w:rPr>
        <w:t xml:space="preserve">gadu </w:t>
      </w:r>
      <w:r w:rsidR="001647C8">
        <w:rPr>
          <w:sz w:val="28"/>
          <w:szCs w:val="28"/>
        </w:rPr>
        <w:t xml:space="preserve">– </w:t>
      </w:r>
      <w:r w:rsidR="00E47307" w:rsidRPr="001647C8">
        <w:rPr>
          <w:sz w:val="28"/>
          <w:szCs w:val="28"/>
        </w:rPr>
        <w:t xml:space="preserve">52 567 </w:t>
      </w:r>
      <w:r w:rsidR="00E47307" w:rsidRPr="001647C8">
        <w:rPr>
          <w:i/>
          <w:sz w:val="28"/>
          <w:szCs w:val="28"/>
        </w:rPr>
        <w:t>euro</w:t>
      </w:r>
      <w:r w:rsidR="00435D12" w:rsidRPr="00435D12">
        <w:rPr>
          <w:sz w:val="28"/>
          <w:szCs w:val="28"/>
        </w:rPr>
        <w:t xml:space="preserve"> </w:t>
      </w:r>
      <w:r w:rsidR="00E47307" w:rsidRPr="001647C8">
        <w:rPr>
          <w:sz w:val="28"/>
          <w:szCs w:val="28"/>
        </w:rPr>
        <w:t xml:space="preserve">(tajā skaitā atlīdzībai 2 amata vietām – 52 297 </w:t>
      </w:r>
      <w:r w:rsidR="00E47307" w:rsidRPr="001647C8">
        <w:rPr>
          <w:i/>
          <w:sz w:val="28"/>
          <w:szCs w:val="28"/>
        </w:rPr>
        <w:t>euro</w:t>
      </w:r>
      <w:r w:rsidR="00E47307" w:rsidRPr="001647C8">
        <w:rPr>
          <w:sz w:val="28"/>
          <w:szCs w:val="28"/>
        </w:rPr>
        <w:t>);</w:t>
      </w:r>
    </w:p>
    <w:p w:rsidR="00673A15" w:rsidRDefault="00526A04">
      <w:pPr>
        <w:tabs>
          <w:tab w:val="left" w:pos="993"/>
        </w:tabs>
        <w:ind w:left="720"/>
        <w:jc w:val="both"/>
        <w:rPr>
          <w:sz w:val="28"/>
          <w:szCs w:val="28"/>
        </w:rPr>
      </w:pPr>
      <w:r>
        <w:rPr>
          <w:sz w:val="28"/>
          <w:szCs w:val="28"/>
        </w:rPr>
        <w:t>5</w:t>
      </w:r>
      <w:r w:rsidR="001647C8">
        <w:rPr>
          <w:sz w:val="28"/>
          <w:szCs w:val="28"/>
        </w:rPr>
        <w:t>.2.</w:t>
      </w:r>
      <w:r w:rsidR="00B17689">
        <w:rPr>
          <w:sz w:val="28"/>
          <w:szCs w:val="28"/>
        </w:rPr>
        <w:t xml:space="preserve"> </w:t>
      </w:r>
      <w:r w:rsidR="00435D12" w:rsidRPr="00435D12">
        <w:rPr>
          <w:sz w:val="28"/>
          <w:szCs w:val="28"/>
        </w:rPr>
        <w:t xml:space="preserve">Tieslietu ministrijai (Datu valsts inspekcijai) 2016.gadā </w:t>
      </w:r>
      <w:r w:rsidR="001647C8">
        <w:rPr>
          <w:sz w:val="28"/>
          <w:szCs w:val="28"/>
        </w:rPr>
        <w:t xml:space="preserve">– </w:t>
      </w:r>
      <w:r w:rsidR="00435D12" w:rsidRPr="00435D12">
        <w:rPr>
          <w:sz w:val="28"/>
          <w:szCs w:val="28"/>
        </w:rPr>
        <w:t xml:space="preserve">103 673 </w:t>
      </w:r>
      <w:r w:rsidR="00435D12" w:rsidRPr="00435D12">
        <w:rPr>
          <w:i/>
          <w:sz w:val="28"/>
          <w:szCs w:val="28"/>
        </w:rPr>
        <w:t>euro</w:t>
      </w:r>
      <w:r w:rsidR="00435D12" w:rsidRPr="00435D12">
        <w:rPr>
          <w:sz w:val="28"/>
          <w:szCs w:val="28"/>
        </w:rPr>
        <w:t xml:space="preserve"> </w:t>
      </w:r>
      <w:r w:rsidR="001647C8" w:rsidRPr="001647C8">
        <w:rPr>
          <w:sz w:val="28"/>
          <w:szCs w:val="28"/>
        </w:rPr>
        <w:t>(tajā skaitā atlīdzībai 2 amata vietām – 5</w:t>
      </w:r>
      <w:r w:rsidR="00207353">
        <w:rPr>
          <w:sz w:val="28"/>
          <w:szCs w:val="28"/>
        </w:rPr>
        <w:t>9</w:t>
      </w:r>
      <w:r w:rsidR="001647C8" w:rsidRPr="001647C8">
        <w:rPr>
          <w:sz w:val="28"/>
          <w:szCs w:val="28"/>
        </w:rPr>
        <w:t xml:space="preserve"> </w:t>
      </w:r>
      <w:r w:rsidR="00207353">
        <w:rPr>
          <w:sz w:val="28"/>
          <w:szCs w:val="28"/>
        </w:rPr>
        <w:t>10</w:t>
      </w:r>
      <w:r w:rsidR="001647C8" w:rsidRPr="001647C8">
        <w:rPr>
          <w:sz w:val="28"/>
          <w:szCs w:val="28"/>
        </w:rPr>
        <w:t xml:space="preserve">2 </w:t>
      </w:r>
      <w:r w:rsidR="001647C8" w:rsidRPr="001647C8">
        <w:rPr>
          <w:i/>
          <w:sz w:val="28"/>
          <w:szCs w:val="28"/>
        </w:rPr>
        <w:t>euro</w:t>
      </w:r>
      <w:r w:rsidR="001647C8" w:rsidRPr="001647C8">
        <w:rPr>
          <w:sz w:val="28"/>
          <w:szCs w:val="28"/>
        </w:rPr>
        <w:t>)</w:t>
      </w:r>
      <w:r w:rsidR="00207353">
        <w:rPr>
          <w:sz w:val="28"/>
          <w:szCs w:val="28"/>
        </w:rPr>
        <w:t>,</w:t>
      </w:r>
      <w:r w:rsidR="001647C8">
        <w:rPr>
          <w:sz w:val="28"/>
          <w:szCs w:val="28"/>
        </w:rPr>
        <w:t xml:space="preserve"> </w:t>
      </w:r>
      <w:r w:rsidR="00435D12" w:rsidRPr="00435D12">
        <w:rPr>
          <w:sz w:val="28"/>
          <w:szCs w:val="28"/>
        </w:rPr>
        <w:t xml:space="preserve"> 2017.gadā un turpmāk </w:t>
      </w:r>
      <w:r w:rsidR="00207353">
        <w:rPr>
          <w:sz w:val="28"/>
          <w:szCs w:val="28"/>
        </w:rPr>
        <w:t xml:space="preserve">katru </w:t>
      </w:r>
      <w:r w:rsidR="00435D12" w:rsidRPr="00435D12">
        <w:rPr>
          <w:sz w:val="28"/>
          <w:szCs w:val="28"/>
        </w:rPr>
        <w:t>gadu</w:t>
      </w:r>
      <w:r w:rsidR="00207353">
        <w:rPr>
          <w:sz w:val="28"/>
          <w:szCs w:val="28"/>
        </w:rPr>
        <w:t xml:space="preserve"> –</w:t>
      </w:r>
      <w:r w:rsidR="00435D12" w:rsidRPr="00435D12">
        <w:rPr>
          <w:sz w:val="28"/>
          <w:szCs w:val="28"/>
        </w:rPr>
        <w:t xml:space="preserve"> 83 100 </w:t>
      </w:r>
      <w:r w:rsidR="00435D12" w:rsidRPr="00435D12">
        <w:rPr>
          <w:i/>
          <w:sz w:val="28"/>
          <w:szCs w:val="28"/>
        </w:rPr>
        <w:t>euro</w:t>
      </w:r>
      <w:r w:rsidR="00435D12" w:rsidRPr="00435D12">
        <w:rPr>
          <w:sz w:val="28"/>
          <w:szCs w:val="28"/>
        </w:rPr>
        <w:t xml:space="preserve"> </w:t>
      </w:r>
      <w:r w:rsidR="00207353" w:rsidRPr="001647C8">
        <w:rPr>
          <w:sz w:val="28"/>
          <w:szCs w:val="28"/>
        </w:rPr>
        <w:t>(tajā skaitā atlīdzībai 2 amata vietām – 5</w:t>
      </w:r>
      <w:r w:rsidR="00207353">
        <w:rPr>
          <w:sz w:val="28"/>
          <w:szCs w:val="28"/>
        </w:rPr>
        <w:t>9</w:t>
      </w:r>
      <w:r w:rsidR="00207353" w:rsidRPr="001647C8">
        <w:rPr>
          <w:sz w:val="28"/>
          <w:szCs w:val="28"/>
        </w:rPr>
        <w:t xml:space="preserve"> </w:t>
      </w:r>
      <w:r w:rsidR="00207353">
        <w:rPr>
          <w:sz w:val="28"/>
          <w:szCs w:val="28"/>
        </w:rPr>
        <w:t>10</w:t>
      </w:r>
      <w:r w:rsidR="00207353" w:rsidRPr="001647C8">
        <w:rPr>
          <w:sz w:val="28"/>
          <w:szCs w:val="28"/>
        </w:rPr>
        <w:t xml:space="preserve">2 </w:t>
      </w:r>
      <w:r w:rsidR="00207353" w:rsidRPr="001647C8">
        <w:rPr>
          <w:i/>
          <w:sz w:val="28"/>
          <w:szCs w:val="28"/>
        </w:rPr>
        <w:t>euro</w:t>
      </w:r>
      <w:r w:rsidR="00207353" w:rsidRPr="001647C8">
        <w:rPr>
          <w:sz w:val="28"/>
          <w:szCs w:val="28"/>
        </w:rPr>
        <w:t>)</w:t>
      </w:r>
      <w:r w:rsidR="00435D12" w:rsidRPr="00435D12">
        <w:rPr>
          <w:sz w:val="28"/>
          <w:szCs w:val="28"/>
        </w:rPr>
        <w:t>.</w:t>
      </w:r>
    </w:p>
    <w:p w:rsidR="00650E37" w:rsidRDefault="00206367">
      <w:pPr>
        <w:tabs>
          <w:tab w:val="left" w:pos="993"/>
        </w:tabs>
        <w:ind w:left="720"/>
        <w:jc w:val="both"/>
        <w:rPr>
          <w:sz w:val="28"/>
          <w:szCs w:val="28"/>
        </w:rPr>
      </w:pPr>
      <w:r>
        <w:rPr>
          <w:sz w:val="28"/>
          <w:szCs w:val="28"/>
        </w:rPr>
        <w:t>6</w:t>
      </w:r>
      <w:r w:rsidR="00650E37">
        <w:rPr>
          <w:sz w:val="28"/>
          <w:szCs w:val="28"/>
        </w:rPr>
        <w:t>.</w:t>
      </w:r>
      <w:r w:rsidR="00650E37" w:rsidRPr="00650E37">
        <w:rPr>
          <w:sz w:val="28"/>
          <w:szCs w:val="28"/>
        </w:rPr>
        <w:tab/>
        <w:t>Lūgt Saeimu atzīt likumprojektu par steidzamu.</w:t>
      </w:r>
    </w:p>
    <w:p w:rsidR="009D1484" w:rsidRPr="00BE155F" w:rsidRDefault="009D1484" w:rsidP="009D1484">
      <w:pPr>
        <w:tabs>
          <w:tab w:val="left" w:pos="567"/>
        </w:tabs>
        <w:jc w:val="both"/>
        <w:rPr>
          <w:sz w:val="28"/>
          <w:szCs w:val="28"/>
        </w:rPr>
      </w:pPr>
    </w:p>
    <w:p w:rsidR="007C6BA5" w:rsidRPr="002A692A" w:rsidRDefault="00EA15E0" w:rsidP="00005499">
      <w:pPr>
        <w:tabs>
          <w:tab w:val="left" w:pos="7371"/>
        </w:tabs>
        <w:jc w:val="both"/>
        <w:rPr>
          <w:sz w:val="28"/>
          <w:szCs w:val="28"/>
        </w:rPr>
      </w:pPr>
      <w:r>
        <w:rPr>
          <w:sz w:val="28"/>
          <w:szCs w:val="28"/>
        </w:rPr>
        <w:t>Ministru prezidente</w:t>
      </w:r>
      <w:r w:rsidR="007C6BA5" w:rsidRPr="00E735E3">
        <w:rPr>
          <w:sz w:val="28"/>
          <w:szCs w:val="28"/>
        </w:rPr>
        <w:tab/>
      </w:r>
      <w:r w:rsidR="00005499">
        <w:rPr>
          <w:sz w:val="28"/>
          <w:szCs w:val="28"/>
        </w:rPr>
        <w:t xml:space="preserve">    </w:t>
      </w:r>
      <w:r>
        <w:rPr>
          <w:sz w:val="28"/>
          <w:szCs w:val="28"/>
        </w:rPr>
        <w:t>L.Straujuma</w:t>
      </w:r>
    </w:p>
    <w:p w:rsidR="007C6BA5" w:rsidRPr="002A692A" w:rsidRDefault="007C6BA5" w:rsidP="00005499">
      <w:pPr>
        <w:tabs>
          <w:tab w:val="left" w:pos="6804"/>
          <w:tab w:val="left" w:pos="7371"/>
        </w:tabs>
        <w:jc w:val="both"/>
        <w:rPr>
          <w:sz w:val="28"/>
          <w:szCs w:val="28"/>
        </w:rPr>
      </w:pPr>
    </w:p>
    <w:p w:rsidR="007C6BA5" w:rsidRPr="002A692A" w:rsidRDefault="007C6BA5" w:rsidP="00005499">
      <w:pPr>
        <w:tabs>
          <w:tab w:val="left" w:pos="7371"/>
        </w:tabs>
        <w:jc w:val="both"/>
        <w:rPr>
          <w:sz w:val="28"/>
          <w:szCs w:val="28"/>
        </w:rPr>
      </w:pPr>
      <w:r w:rsidRPr="002A692A">
        <w:rPr>
          <w:sz w:val="28"/>
          <w:szCs w:val="28"/>
        </w:rPr>
        <w:t>Valsts kancelejas direktore</w:t>
      </w:r>
      <w:r w:rsidRPr="002A692A">
        <w:rPr>
          <w:sz w:val="28"/>
          <w:szCs w:val="28"/>
        </w:rPr>
        <w:tab/>
      </w:r>
      <w:r w:rsidR="00005499">
        <w:rPr>
          <w:sz w:val="28"/>
          <w:szCs w:val="28"/>
        </w:rPr>
        <w:t xml:space="preserve">     </w:t>
      </w:r>
      <w:r>
        <w:rPr>
          <w:sz w:val="28"/>
          <w:szCs w:val="28"/>
        </w:rPr>
        <w:t>E.Dreimane</w:t>
      </w:r>
    </w:p>
    <w:p w:rsidR="007C6BA5" w:rsidRPr="002A692A" w:rsidRDefault="007C6BA5" w:rsidP="00005499">
      <w:pPr>
        <w:tabs>
          <w:tab w:val="left" w:pos="7371"/>
        </w:tabs>
        <w:jc w:val="both"/>
        <w:rPr>
          <w:sz w:val="28"/>
          <w:szCs w:val="28"/>
        </w:rPr>
      </w:pPr>
    </w:p>
    <w:p w:rsidR="007C6BA5" w:rsidRPr="002A692A" w:rsidRDefault="007C6BA5" w:rsidP="00005499">
      <w:pPr>
        <w:tabs>
          <w:tab w:val="left" w:pos="6804"/>
          <w:tab w:val="left" w:pos="7371"/>
        </w:tabs>
        <w:jc w:val="both"/>
        <w:rPr>
          <w:sz w:val="28"/>
          <w:szCs w:val="28"/>
        </w:rPr>
      </w:pPr>
      <w:r w:rsidRPr="002A692A">
        <w:rPr>
          <w:sz w:val="28"/>
          <w:szCs w:val="28"/>
        </w:rPr>
        <w:lastRenderedPageBreak/>
        <w:t>Iesniedzējs:</w:t>
      </w:r>
    </w:p>
    <w:p w:rsidR="007C6BA5" w:rsidRPr="002A692A" w:rsidRDefault="007C6BA5" w:rsidP="00005499">
      <w:pPr>
        <w:tabs>
          <w:tab w:val="left" w:pos="6480"/>
          <w:tab w:val="left" w:pos="7371"/>
        </w:tabs>
        <w:jc w:val="both"/>
        <w:rPr>
          <w:sz w:val="28"/>
          <w:szCs w:val="28"/>
        </w:rPr>
      </w:pPr>
      <w:r>
        <w:rPr>
          <w:sz w:val="28"/>
          <w:szCs w:val="28"/>
        </w:rPr>
        <w:t>Iekšlietu ministrs</w:t>
      </w:r>
      <w:r>
        <w:rPr>
          <w:sz w:val="28"/>
          <w:szCs w:val="28"/>
        </w:rPr>
        <w:tab/>
      </w:r>
      <w:r w:rsidR="00005499">
        <w:rPr>
          <w:sz w:val="28"/>
          <w:szCs w:val="28"/>
        </w:rPr>
        <w:t xml:space="preserve">               </w:t>
      </w:r>
      <w:r>
        <w:rPr>
          <w:sz w:val="28"/>
          <w:szCs w:val="28"/>
        </w:rPr>
        <w:t>R.Kozlovskis</w:t>
      </w:r>
    </w:p>
    <w:p w:rsidR="00207353" w:rsidRPr="002A692A" w:rsidRDefault="00207353" w:rsidP="00005499">
      <w:pPr>
        <w:tabs>
          <w:tab w:val="left" w:pos="6804"/>
          <w:tab w:val="left" w:pos="7371"/>
        </w:tabs>
        <w:jc w:val="both"/>
        <w:rPr>
          <w:sz w:val="28"/>
          <w:szCs w:val="28"/>
        </w:rPr>
      </w:pPr>
    </w:p>
    <w:p w:rsidR="007C6BA5" w:rsidRPr="002A692A" w:rsidRDefault="007C6BA5" w:rsidP="00005499">
      <w:pPr>
        <w:tabs>
          <w:tab w:val="left" w:pos="6804"/>
          <w:tab w:val="left" w:pos="7371"/>
        </w:tabs>
        <w:jc w:val="both"/>
        <w:rPr>
          <w:sz w:val="28"/>
          <w:szCs w:val="28"/>
        </w:rPr>
      </w:pPr>
      <w:r>
        <w:rPr>
          <w:sz w:val="28"/>
          <w:szCs w:val="28"/>
        </w:rPr>
        <w:t>Vīza:</w:t>
      </w:r>
    </w:p>
    <w:p w:rsidR="007C6BA5" w:rsidRPr="002A692A" w:rsidRDefault="007C6BA5" w:rsidP="00005499">
      <w:pPr>
        <w:tabs>
          <w:tab w:val="left" w:pos="6804"/>
          <w:tab w:val="left" w:pos="7371"/>
        </w:tabs>
        <w:jc w:val="both"/>
        <w:rPr>
          <w:sz w:val="28"/>
          <w:szCs w:val="28"/>
        </w:rPr>
      </w:pPr>
      <w:r>
        <w:rPr>
          <w:sz w:val="28"/>
          <w:szCs w:val="28"/>
        </w:rPr>
        <w:t>Valsts sekretāre</w:t>
      </w:r>
      <w:r w:rsidRPr="002A692A">
        <w:rPr>
          <w:sz w:val="28"/>
          <w:szCs w:val="28"/>
        </w:rPr>
        <w:t xml:space="preserve"> </w:t>
      </w:r>
      <w:r>
        <w:rPr>
          <w:sz w:val="28"/>
          <w:szCs w:val="28"/>
        </w:rPr>
        <w:t xml:space="preserve">                                                       </w:t>
      </w:r>
      <w:r w:rsidR="00005499">
        <w:rPr>
          <w:sz w:val="28"/>
          <w:szCs w:val="28"/>
        </w:rPr>
        <w:t xml:space="preserve">            </w:t>
      </w:r>
      <w:r>
        <w:rPr>
          <w:sz w:val="28"/>
          <w:szCs w:val="28"/>
        </w:rPr>
        <w:t>I.Pētersone</w:t>
      </w:r>
      <w:r w:rsidR="004367C4">
        <w:rPr>
          <w:sz w:val="28"/>
          <w:szCs w:val="28"/>
        </w:rPr>
        <w:t>–</w:t>
      </w:r>
      <w:r>
        <w:rPr>
          <w:sz w:val="28"/>
          <w:szCs w:val="28"/>
        </w:rPr>
        <w:t>Godmane</w:t>
      </w:r>
    </w:p>
    <w:p w:rsidR="00FA1437" w:rsidRDefault="00FA1437" w:rsidP="007C6BA5">
      <w:pPr>
        <w:rPr>
          <w:sz w:val="20"/>
          <w:szCs w:val="20"/>
        </w:rPr>
      </w:pPr>
    </w:p>
    <w:p w:rsidR="0030605C" w:rsidRDefault="0030605C" w:rsidP="007C6BA5">
      <w:pPr>
        <w:rPr>
          <w:sz w:val="20"/>
          <w:szCs w:val="20"/>
        </w:rPr>
      </w:pPr>
    </w:p>
    <w:p w:rsidR="0030605C" w:rsidRDefault="0030605C"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207353" w:rsidRDefault="00207353" w:rsidP="007C6BA5">
      <w:pPr>
        <w:rPr>
          <w:sz w:val="20"/>
          <w:szCs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CE0B6C" w:rsidRDefault="00CE0B6C" w:rsidP="00EC181D">
      <w:pPr>
        <w:rPr>
          <w:sz w:val="20"/>
        </w:rPr>
      </w:pPr>
    </w:p>
    <w:p w:rsidR="00EC181D" w:rsidRPr="00DE2FCB" w:rsidRDefault="00465AB8" w:rsidP="00EC181D">
      <w:pPr>
        <w:rPr>
          <w:sz w:val="20"/>
        </w:rPr>
      </w:pPr>
      <w:r w:rsidRPr="00DE2FCB">
        <w:rPr>
          <w:sz w:val="20"/>
        </w:rPr>
        <w:fldChar w:fldCharType="begin"/>
      </w:r>
      <w:r w:rsidR="00EC181D" w:rsidRPr="00DE2FCB">
        <w:rPr>
          <w:sz w:val="20"/>
          <w:lang w:val="ru-RU"/>
        </w:rPr>
        <w:instrText xml:space="preserve"> TIME \@ "dd.MM.yyyy H:mm" </w:instrText>
      </w:r>
      <w:r w:rsidRPr="00DE2FCB">
        <w:rPr>
          <w:sz w:val="20"/>
        </w:rPr>
        <w:fldChar w:fldCharType="separate"/>
      </w:r>
      <w:r w:rsidR="00CC24BC">
        <w:rPr>
          <w:noProof/>
          <w:sz w:val="20"/>
          <w:lang w:val="ru-RU"/>
        </w:rPr>
        <w:t>13.03.2015 13:10</w:t>
      </w:r>
      <w:r w:rsidRPr="00DE2FCB">
        <w:rPr>
          <w:sz w:val="20"/>
        </w:rPr>
        <w:fldChar w:fldCharType="end"/>
      </w:r>
    </w:p>
    <w:p w:rsidR="00EC181D" w:rsidRPr="00CE0B6C" w:rsidRDefault="00206367" w:rsidP="00EC181D">
      <w:pPr>
        <w:rPr>
          <w:sz w:val="18"/>
          <w:szCs w:val="18"/>
        </w:rPr>
      </w:pPr>
      <w:r>
        <w:rPr>
          <w:sz w:val="18"/>
          <w:szCs w:val="18"/>
        </w:rPr>
        <w:t>263</w:t>
      </w:r>
    </w:p>
    <w:p w:rsidR="007C6BA5" w:rsidRPr="003510C5" w:rsidRDefault="00A24BD2" w:rsidP="007C6BA5">
      <w:pPr>
        <w:rPr>
          <w:sz w:val="20"/>
          <w:szCs w:val="20"/>
        </w:rPr>
      </w:pPr>
      <w:r w:rsidRPr="003510C5">
        <w:rPr>
          <w:sz w:val="20"/>
          <w:szCs w:val="20"/>
        </w:rPr>
        <w:t>R.Brīvniece, 67219453</w:t>
      </w:r>
    </w:p>
    <w:p w:rsidR="007C6BA5" w:rsidRPr="003510C5" w:rsidRDefault="00A24BD2" w:rsidP="007C6BA5">
      <w:pPr>
        <w:jc w:val="both"/>
        <w:rPr>
          <w:u w:val="single"/>
        </w:rPr>
      </w:pPr>
      <w:r w:rsidRPr="003510C5">
        <w:rPr>
          <w:sz w:val="20"/>
          <w:szCs w:val="20"/>
        </w:rPr>
        <w:t>ramona.brivniece</w:t>
      </w:r>
      <w:r w:rsidR="007C6BA5" w:rsidRPr="003510C5">
        <w:rPr>
          <w:sz w:val="20"/>
          <w:szCs w:val="20"/>
        </w:rPr>
        <w:t>@pmlp.gov.lv</w:t>
      </w:r>
    </w:p>
    <w:sectPr w:rsidR="007C6BA5" w:rsidRPr="003510C5" w:rsidSect="00653551">
      <w:footerReference w:type="default" r:id="rId8"/>
      <w:pgSz w:w="11906" w:h="16838" w:code="9"/>
      <w:pgMar w:top="955" w:right="1134"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F88" w:rsidRDefault="00C13F88" w:rsidP="007C6BA5">
      <w:r>
        <w:separator/>
      </w:r>
    </w:p>
  </w:endnote>
  <w:endnote w:type="continuationSeparator" w:id="0">
    <w:p w:rsidR="00C13F88" w:rsidRDefault="00C13F88" w:rsidP="007C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84" w:rsidRPr="00550E82" w:rsidRDefault="009D1484" w:rsidP="00005499">
    <w:pPr>
      <w:pStyle w:val="Footer"/>
      <w:rPr>
        <w:sz w:val="20"/>
      </w:rPr>
    </w:pPr>
    <w:r>
      <w:rPr>
        <w:sz w:val="20"/>
      </w:rPr>
      <w:t>IEMProt</w:t>
    </w:r>
    <w:r w:rsidRPr="00550E82">
      <w:rPr>
        <w:sz w:val="20"/>
      </w:rPr>
      <w:t>_</w:t>
    </w:r>
    <w:r w:rsidR="00206367">
      <w:rPr>
        <w:sz w:val="20"/>
      </w:rPr>
      <w:t>1</w:t>
    </w:r>
    <w:r w:rsidR="00EA74F4">
      <w:rPr>
        <w:sz w:val="20"/>
      </w:rPr>
      <w:t>3</w:t>
    </w:r>
    <w:r w:rsidR="00206367">
      <w:rPr>
        <w:sz w:val="20"/>
      </w:rPr>
      <w:t>03</w:t>
    </w:r>
    <w:r>
      <w:rPr>
        <w:sz w:val="20"/>
      </w:rPr>
      <w:t>15_lik</w:t>
    </w:r>
    <w:r w:rsidRPr="00550E82">
      <w:rPr>
        <w:sz w:val="20"/>
      </w:rPr>
      <w:t xml:space="preserve">; </w:t>
    </w:r>
    <w:r>
      <w:rPr>
        <w:sz w:val="20"/>
      </w:rPr>
      <w:t>Protokollēmums likumpr</w:t>
    </w:r>
    <w:r>
      <w:rPr>
        <w:color w:val="000000"/>
        <w:sz w:val="20"/>
      </w:rPr>
      <w:t xml:space="preserve">ojektam „Patvēruma likums” </w:t>
    </w:r>
  </w:p>
  <w:p w:rsidR="009D1484" w:rsidRPr="007E683E" w:rsidRDefault="009D1484">
    <w:pPr>
      <w:pStyle w:val="Footer"/>
    </w:pPr>
  </w:p>
  <w:p w:rsidR="009D1484" w:rsidRPr="00EF0124" w:rsidRDefault="009D1484" w:rsidP="00653551">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F88" w:rsidRDefault="00C13F88" w:rsidP="007C6BA5">
      <w:r>
        <w:separator/>
      </w:r>
    </w:p>
  </w:footnote>
  <w:footnote w:type="continuationSeparator" w:id="0">
    <w:p w:rsidR="00C13F88" w:rsidRDefault="00C13F88" w:rsidP="007C6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77858"/>
    <w:multiLevelType w:val="hybridMultilevel"/>
    <w:tmpl w:val="E4ECE51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14E3798E"/>
    <w:multiLevelType w:val="multilevel"/>
    <w:tmpl w:val="26921DCE"/>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E4326D0"/>
    <w:multiLevelType w:val="multilevel"/>
    <w:tmpl w:val="3026984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B355295"/>
    <w:multiLevelType w:val="hybridMultilevel"/>
    <w:tmpl w:val="B98A8E4E"/>
    <w:lvl w:ilvl="0" w:tplc="F0B4BA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6B6962DC"/>
    <w:multiLevelType w:val="multilevel"/>
    <w:tmpl w:val="C7604396"/>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6BA5"/>
    <w:rsid w:val="00005499"/>
    <w:rsid w:val="0006576D"/>
    <w:rsid w:val="00082455"/>
    <w:rsid w:val="000930BF"/>
    <w:rsid w:val="000A302A"/>
    <w:rsid w:val="000E6FDD"/>
    <w:rsid w:val="00141575"/>
    <w:rsid w:val="001647C8"/>
    <w:rsid w:val="001665A5"/>
    <w:rsid w:val="001779B1"/>
    <w:rsid w:val="00182C53"/>
    <w:rsid w:val="001959F6"/>
    <w:rsid w:val="001A77A4"/>
    <w:rsid w:val="001D5586"/>
    <w:rsid w:val="001D5751"/>
    <w:rsid w:val="00206367"/>
    <w:rsid w:val="00207353"/>
    <w:rsid w:val="00235D7E"/>
    <w:rsid w:val="0025197C"/>
    <w:rsid w:val="00270169"/>
    <w:rsid w:val="00270A69"/>
    <w:rsid w:val="002D46CB"/>
    <w:rsid w:val="002E0752"/>
    <w:rsid w:val="002F2819"/>
    <w:rsid w:val="002F61A2"/>
    <w:rsid w:val="0030605C"/>
    <w:rsid w:val="003510C5"/>
    <w:rsid w:val="003779F3"/>
    <w:rsid w:val="00383E49"/>
    <w:rsid w:val="00387FDE"/>
    <w:rsid w:val="0039551C"/>
    <w:rsid w:val="003A0703"/>
    <w:rsid w:val="003A672F"/>
    <w:rsid w:val="003E4FEB"/>
    <w:rsid w:val="003F25D5"/>
    <w:rsid w:val="00435D12"/>
    <w:rsid w:val="004367C4"/>
    <w:rsid w:val="00455D26"/>
    <w:rsid w:val="00465AB8"/>
    <w:rsid w:val="004B6DEC"/>
    <w:rsid w:val="004F5A68"/>
    <w:rsid w:val="00524F52"/>
    <w:rsid w:val="00526A04"/>
    <w:rsid w:val="00554148"/>
    <w:rsid w:val="0056670B"/>
    <w:rsid w:val="005712E0"/>
    <w:rsid w:val="00590FED"/>
    <w:rsid w:val="00593C44"/>
    <w:rsid w:val="005974FC"/>
    <w:rsid w:val="005A1760"/>
    <w:rsid w:val="005A2F30"/>
    <w:rsid w:val="005A79CA"/>
    <w:rsid w:val="00612B2A"/>
    <w:rsid w:val="00621FEB"/>
    <w:rsid w:val="00625D27"/>
    <w:rsid w:val="00650E37"/>
    <w:rsid w:val="00653551"/>
    <w:rsid w:val="00673A15"/>
    <w:rsid w:val="00682C49"/>
    <w:rsid w:val="006B1209"/>
    <w:rsid w:val="006E2D00"/>
    <w:rsid w:val="007067E3"/>
    <w:rsid w:val="007143A4"/>
    <w:rsid w:val="007425E1"/>
    <w:rsid w:val="007C5402"/>
    <w:rsid w:val="007C6BA5"/>
    <w:rsid w:val="007D4FA2"/>
    <w:rsid w:val="00801BB8"/>
    <w:rsid w:val="00843735"/>
    <w:rsid w:val="00871F15"/>
    <w:rsid w:val="00875615"/>
    <w:rsid w:val="008A4193"/>
    <w:rsid w:val="008E427C"/>
    <w:rsid w:val="00936099"/>
    <w:rsid w:val="009438A9"/>
    <w:rsid w:val="00964A5C"/>
    <w:rsid w:val="009D1484"/>
    <w:rsid w:val="009D636E"/>
    <w:rsid w:val="009E54E9"/>
    <w:rsid w:val="00A24BD2"/>
    <w:rsid w:val="00A87413"/>
    <w:rsid w:val="00AE27DB"/>
    <w:rsid w:val="00B17689"/>
    <w:rsid w:val="00B20809"/>
    <w:rsid w:val="00B37D6C"/>
    <w:rsid w:val="00B61A2D"/>
    <w:rsid w:val="00BB442B"/>
    <w:rsid w:val="00BE7B0C"/>
    <w:rsid w:val="00C01163"/>
    <w:rsid w:val="00C05F12"/>
    <w:rsid w:val="00C13F88"/>
    <w:rsid w:val="00C3265F"/>
    <w:rsid w:val="00C33DC0"/>
    <w:rsid w:val="00C415B5"/>
    <w:rsid w:val="00C53E61"/>
    <w:rsid w:val="00C71E1E"/>
    <w:rsid w:val="00C97C83"/>
    <w:rsid w:val="00CB4239"/>
    <w:rsid w:val="00CC0A93"/>
    <w:rsid w:val="00CC24BC"/>
    <w:rsid w:val="00CD4064"/>
    <w:rsid w:val="00CE0B6C"/>
    <w:rsid w:val="00CE4615"/>
    <w:rsid w:val="00CE4F2B"/>
    <w:rsid w:val="00CF53B7"/>
    <w:rsid w:val="00D02AFD"/>
    <w:rsid w:val="00D13CB5"/>
    <w:rsid w:val="00D22DE4"/>
    <w:rsid w:val="00D53002"/>
    <w:rsid w:val="00D767A3"/>
    <w:rsid w:val="00D902AE"/>
    <w:rsid w:val="00D9158A"/>
    <w:rsid w:val="00E12A44"/>
    <w:rsid w:val="00E17D75"/>
    <w:rsid w:val="00E47307"/>
    <w:rsid w:val="00E90142"/>
    <w:rsid w:val="00EA15E0"/>
    <w:rsid w:val="00EA74F4"/>
    <w:rsid w:val="00EA7A36"/>
    <w:rsid w:val="00EC181D"/>
    <w:rsid w:val="00F235BA"/>
    <w:rsid w:val="00F5741B"/>
    <w:rsid w:val="00F66175"/>
    <w:rsid w:val="00F70FC4"/>
    <w:rsid w:val="00F740D0"/>
    <w:rsid w:val="00F94E25"/>
    <w:rsid w:val="00FA1437"/>
    <w:rsid w:val="00FF56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459A2-34B7-46EA-9466-0AB770DC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A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6BA5"/>
    <w:pPr>
      <w:spacing w:before="100" w:beforeAutospacing="1" w:after="100" w:afterAutospacing="1"/>
    </w:pPr>
    <w:rPr>
      <w:rFonts w:ascii="Helvetica" w:hAnsi="Helvetica" w:cs="Helvetica"/>
      <w:color w:val="000000"/>
      <w:sz w:val="18"/>
      <w:szCs w:val="18"/>
      <w:lang w:val="en-GB" w:eastAsia="en-US"/>
    </w:rPr>
  </w:style>
  <w:style w:type="paragraph" w:styleId="Footer">
    <w:name w:val="footer"/>
    <w:basedOn w:val="Normal"/>
    <w:link w:val="FooterChar"/>
    <w:rsid w:val="007C6BA5"/>
    <w:pPr>
      <w:tabs>
        <w:tab w:val="center" w:pos="4153"/>
        <w:tab w:val="right" w:pos="8306"/>
      </w:tabs>
    </w:pPr>
  </w:style>
  <w:style w:type="character" w:customStyle="1" w:styleId="FooterChar">
    <w:name w:val="Footer Char"/>
    <w:link w:val="Footer"/>
    <w:rsid w:val="007C6BA5"/>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7C6BA5"/>
    <w:pPr>
      <w:tabs>
        <w:tab w:val="center" w:pos="4153"/>
        <w:tab w:val="right" w:pos="8306"/>
      </w:tabs>
    </w:pPr>
  </w:style>
  <w:style w:type="character" w:customStyle="1" w:styleId="HeaderChar">
    <w:name w:val="Header Char"/>
    <w:link w:val="Header"/>
    <w:uiPriority w:val="99"/>
    <w:semiHidden/>
    <w:rsid w:val="007C6BA5"/>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87413"/>
    <w:rPr>
      <w:rFonts w:ascii="Tahoma" w:hAnsi="Tahoma"/>
      <w:sz w:val="16"/>
      <w:szCs w:val="16"/>
    </w:rPr>
  </w:style>
  <w:style w:type="character" w:customStyle="1" w:styleId="BalloonTextChar">
    <w:name w:val="Balloon Text Char"/>
    <w:link w:val="BalloonText"/>
    <w:uiPriority w:val="99"/>
    <w:semiHidden/>
    <w:rsid w:val="00A87413"/>
    <w:rPr>
      <w:rFonts w:ascii="Tahoma" w:eastAsia="Times New Roman" w:hAnsi="Tahoma" w:cs="Tahoma"/>
      <w:sz w:val="16"/>
      <w:szCs w:val="16"/>
    </w:rPr>
  </w:style>
  <w:style w:type="character" w:styleId="CommentReference">
    <w:name w:val="annotation reference"/>
    <w:uiPriority w:val="99"/>
    <w:semiHidden/>
    <w:unhideWhenUsed/>
    <w:rsid w:val="00F235BA"/>
    <w:rPr>
      <w:sz w:val="16"/>
      <w:szCs w:val="16"/>
    </w:rPr>
  </w:style>
  <w:style w:type="paragraph" w:styleId="CommentText">
    <w:name w:val="annotation text"/>
    <w:basedOn w:val="Normal"/>
    <w:link w:val="CommentTextChar"/>
    <w:uiPriority w:val="99"/>
    <w:semiHidden/>
    <w:unhideWhenUsed/>
    <w:rsid w:val="00F235BA"/>
    <w:rPr>
      <w:sz w:val="20"/>
      <w:szCs w:val="20"/>
    </w:rPr>
  </w:style>
  <w:style w:type="character" w:customStyle="1" w:styleId="CommentTextChar">
    <w:name w:val="Comment Text Char"/>
    <w:link w:val="CommentText"/>
    <w:uiPriority w:val="99"/>
    <w:semiHidden/>
    <w:rsid w:val="00F235B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235BA"/>
    <w:rPr>
      <w:b/>
      <w:bCs/>
    </w:rPr>
  </w:style>
  <w:style w:type="character" w:customStyle="1" w:styleId="CommentSubjectChar">
    <w:name w:val="Comment Subject Char"/>
    <w:link w:val="CommentSubject"/>
    <w:uiPriority w:val="99"/>
    <w:semiHidden/>
    <w:rsid w:val="00F235BA"/>
    <w:rPr>
      <w:rFonts w:ascii="Times New Roman" w:eastAsia="Times New Roman" w:hAnsi="Times New Roman"/>
      <w:b/>
      <w:bCs/>
    </w:rPr>
  </w:style>
  <w:style w:type="character" w:customStyle="1" w:styleId="FooterChar1">
    <w:name w:val="Footer Char1"/>
    <w:uiPriority w:val="99"/>
    <w:locked/>
    <w:rsid w:val="00005499"/>
    <w:rPr>
      <w:sz w:val="24"/>
    </w:rPr>
  </w:style>
  <w:style w:type="paragraph" w:styleId="ListParagraph">
    <w:name w:val="List Paragraph"/>
    <w:basedOn w:val="Normal"/>
    <w:uiPriority w:val="34"/>
    <w:qFormat/>
    <w:rsid w:val="00E47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0B867-C7EC-4215-A141-897BE818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2000</Characters>
  <Application>Microsoft Office Word</Application>
  <DocSecurity>0</DocSecurity>
  <Lines>117</Lines>
  <Paragraphs>30</Paragraphs>
  <ScaleCrop>false</ScaleCrop>
  <HeadingPairs>
    <vt:vector size="2" baseType="variant">
      <vt:variant>
        <vt:lpstr>Title</vt:lpstr>
      </vt:variant>
      <vt:variant>
        <vt:i4>1</vt:i4>
      </vt:variant>
    </vt:vector>
  </HeadingPairs>
  <TitlesOfParts>
    <vt:vector size="1" baseType="lpstr">
      <vt:lpstr/>
    </vt:vector>
  </TitlesOfParts>
  <Company>pmlp</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Stone</dc:creator>
  <cp:keywords/>
  <cp:lastModifiedBy>Aiva Urbāne</cp:lastModifiedBy>
  <cp:revision>4</cp:revision>
  <cp:lastPrinted>2015-03-12T13:54:00Z</cp:lastPrinted>
  <dcterms:created xsi:type="dcterms:W3CDTF">2015-03-13T07:45:00Z</dcterms:created>
  <dcterms:modified xsi:type="dcterms:W3CDTF">2015-03-13T11:11:00Z</dcterms:modified>
</cp:coreProperties>
</file>