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823BB" w14:textId="6E06353F" w:rsidR="008E7371" w:rsidRPr="003C6628" w:rsidRDefault="00AA0EF3" w:rsidP="00AC4456">
      <w:pPr>
        <w:spacing w:after="120"/>
        <w:jc w:val="both"/>
        <w:rPr>
          <w:bCs/>
          <w:sz w:val="28"/>
          <w:szCs w:val="28"/>
        </w:rPr>
      </w:pPr>
      <w:r w:rsidRPr="003C6628">
        <w:rPr>
          <w:bCs/>
          <w:sz w:val="28"/>
          <w:szCs w:val="28"/>
        </w:rPr>
        <w:t>201</w:t>
      </w:r>
      <w:r>
        <w:rPr>
          <w:bCs/>
          <w:sz w:val="28"/>
          <w:szCs w:val="28"/>
        </w:rPr>
        <w:t>5</w:t>
      </w:r>
      <w:r w:rsidRPr="003C6628">
        <w:rPr>
          <w:bCs/>
          <w:sz w:val="28"/>
          <w:szCs w:val="28"/>
        </w:rPr>
        <w:t>. gada</w:t>
      </w:r>
      <w:r w:rsidR="008E7371" w:rsidRPr="003C6628">
        <w:rPr>
          <w:bCs/>
          <w:sz w:val="28"/>
          <w:szCs w:val="28"/>
        </w:rPr>
        <w:t xml:space="preserve"> </w:t>
      </w:r>
      <w:r w:rsidR="008E7371" w:rsidRPr="003C6628">
        <w:rPr>
          <w:bCs/>
          <w:sz w:val="28"/>
          <w:szCs w:val="28"/>
        </w:rPr>
        <w:tab/>
      </w:r>
      <w:r w:rsidR="008E7371" w:rsidRPr="003C6628">
        <w:rPr>
          <w:bCs/>
          <w:sz w:val="28"/>
          <w:szCs w:val="28"/>
        </w:rPr>
        <w:tab/>
      </w:r>
      <w:r w:rsidR="008E7371" w:rsidRPr="003C6628">
        <w:rPr>
          <w:bCs/>
          <w:sz w:val="28"/>
          <w:szCs w:val="28"/>
        </w:rPr>
        <w:tab/>
      </w:r>
      <w:r w:rsidR="008E7371" w:rsidRPr="003C6628">
        <w:rPr>
          <w:bCs/>
          <w:sz w:val="28"/>
          <w:szCs w:val="28"/>
        </w:rPr>
        <w:tab/>
      </w:r>
      <w:r w:rsidR="008E7371" w:rsidRPr="003C6628">
        <w:rPr>
          <w:bCs/>
          <w:sz w:val="28"/>
          <w:szCs w:val="28"/>
        </w:rPr>
        <w:tab/>
      </w:r>
      <w:r w:rsidR="008E7371" w:rsidRPr="003C6628">
        <w:rPr>
          <w:bCs/>
          <w:sz w:val="28"/>
          <w:szCs w:val="28"/>
        </w:rPr>
        <w:tab/>
      </w:r>
      <w:r w:rsidR="008E7371" w:rsidRPr="003C6628">
        <w:rPr>
          <w:bCs/>
          <w:sz w:val="28"/>
          <w:szCs w:val="28"/>
        </w:rPr>
        <w:tab/>
      </w:r>
      <w:r w:rsidR="008E7371" w:rsidRPr="003C6628">
        <w:rPr>
          <w:bCs/>
          <w:sz w:val="28"/>
          <w:szCs w:val="28"/>
        </w:rPr>
        <w:tab/>
        <w:t>Noteikumi Nr.</w:t>
      </w:r>
    </w:p>
    <w:p w14:paraId="145F7F40" w14:textId="77777777" w:rsidR="008E7371" w:rsidRPr="003C6628" w:rsidRDefault="008E7371" w:rsidP="00AC4456">
      <w:pPr>
        <w:spacing w:after="120"/>
        <w:jc w:val="both"/>
        <w:rPr>
          <w:bCs/>
          <w:sz w:val="28"/>
          <w:szCs w:val="28"/>
        </w:rPr>
      </w:pPr>
      <w:r w:rsidRPr="003C6628">
        <w:rPr>
          <w:bCs/>
          <w:sz w:val="28"/>
          <w:szCs w:val="28"/>
        </w:rPr>
        <w:t>Rīgā</w:t>
      </w:r>
      <w:r w:rsidRPr="003C6628">
        <w:rPr>
          <w:bCs/>
          <w:sz w:val="28"/>
          <w:szCs w:val="28"/>
        </w:rPr>
        <w:tab/>
      </w:r>
      <w:r w:rsidRPr="003C6628">
        <w:rPr>
          <w:bCs/>
          <w:sz w:val="28"/>
          <w:szCs w:val="28"/>
        </w:rPr>
        <w:tab/>
      </w:r>
      <w:r w:rsidRPr="003C6628">
        <w:rPr>
          <w:bCs/>
          <w:sz w:val="28"/>
          <w:szCs w:val="28"/>
        </w:rPr>
        <w:tab/>
      </w:r>
      <w:r w:rsidRPr="003C6628">
        <w:rPr>
          <w:bCs/>
          <w:sz w:val="28"/>
          <w:szCs w:val="28"/>
        </w:rPr>
        <w:tab/>
      </w:r>
      <w:r w:rsidRPr="003C6628">
        <w:rPr>
          <w:bCs/>
          <w:sz w:val="28"/>
          <w:szCs w:val="28"/>
        </w:rPr>
        <w:tab/>
      </w:r>
      <w:r w:rsidRPr="003C6628">
        <w:rPr>
          <w:bCs/>
          <w:sz w:val="28"/>
          <w:szCs w:val="28"/>
        </w:rPr>
        <w:tab/>
      </w:r>
      <w:r w:rsidRPr="003C6628">
        <w:rPr>
          <w:bCs/>
          <w:sz w:val="28"/>
          <w:szCs w:val="28"/>
        </w:rPr>
        <w:tab/>
      </w:r>
      <w:r w:rsidRPr="003C6628">
        <w:rPr>
          <w:bCs/>
          <w:sz w:val="28"/>
          <w:szCs w:val="28"/>
        </w:rPr>
        <w:tab/>
      </w:r>
      <w:r w:rsidRPr="003C6628">
        <w:rPr>
          <w:bCs/>
          <w:sz w:val="28"/>
          <w:szCs w:val="28"/>
        </w:rPr>
        <w:tab/>
      </w:r>
      <w:r w:rsidR="0071041C" w:rsidRPr="003C6628">
        <w:rPr>
          <w:bCs/>
          <w:sz w:val="28"/>
          <w:szCs w:val="28"/>
        </w:rPr>
        <w:t>(</w:t>
      </w:r>
      <w:r w:rsidRPr="003C6628">
        <w:rPr>
          <w:bCs/>
          <w:sz w:val="28"/>
          <w:szCs w:val="28"/>
        </w:rPr>
        <w:t>prot. Nr.</w:t>
      </w:r>
      <w:proofErr w:type="gramStart"/>
      <w:r w:rsidRPr="003C6628">
        <w:rPr>
          <w:bCs/>
          <w:sz w:val="28"/>
          <w:szCs w:val="28"/>
        </w:rPr>
        <w:t xml:space="preserve">   .</w:t>
      </w:r>
      <w:proofErr w:type="gramEnd"/>
      <w:r w:rsidRPr="003C6628">
        <w:rPr>
          <w:bCs/>
          <w:sz w:val="28"/>
          <w:szCs w:val="28"/>
        </w:rPr>
        <w:t>§)</w:t>
      </w:r>
    </w:p>
    <w:p w14:paraId="2EA16436" w14:textId="77777777" w:rsidR="008E7371" w:rsidRPr="003C6628" w:rsidRDefault="008E7371" w:rsidP="00AC4456">
      <w:pPr>
        <w:spacing w:after="120"/>
        <w:jc w:val="both"/>
        <w:rPr>
          <w:b/>
          <w:bCs/>
          <w:sz w:val="28"/>
          <w:szCs w:val="28"/>
        </w:rPr>
      </w:pPr>
    </w:p>
    <w:p w14:paraId="4D755BCB" w14:textId="77777777" w:rsidR="00E45EF1" w:rsidRDefault="00E45EF1" w:rsidP="007156F4">
      <w:pPr>
        <w:spacing w:after="120"/>
        <w:jc w:val="center"/>
        <w:rPr>
          <w:b/>
          <w:bCs/>
          <w:sz w:val="28"/>
          <w:szCs w:val="28"/>
        </w:rPr>
      </w:pPr>
    </w:p>
    <w:p w14:paraId="2A4F5F14" w14:textId="1C13DF7B" w:rsidR="00E45EF1" w:rsidRPr="00E45EF1" w:rsidRDefault="00E45EF1" w:rsidP="00E45EF1">
      <w:pPr>
        <w:spacing w:after="120"/>
        <w:jc w:val="center"/>
        <w:rPr>
          <w:b/>
          <w:bCs/>
          <w:sz w:val="28"/>
          <w:szCs w:val="28"/>
        </w:rPr>
      </w:pPr>
      <w:r w:rsidRPr="00F65723">
        <w:rPr>
          <w:b/>
          <w:color w:val="000000"/>
          <w:sz w:val="28"/>
          <w:szCs w:val="28"/>
        </w:rPr>
        <w:t xml:space="preserve">Darbības programmas „Izaugsme un nodarbinātība” </w:t>
      </w:r>
      <w:r w:rsidRPr="00E45EF1">
        <w:rPr>
          <w:b/>
          <w:bCs/>
          <w:sz w:val="28"/>
          <w:szCs w:val="28"/>
        </w:rPr>
        <w:t>9.2.1.</w:t>
      </w:r>
      <w:r w:rsidR="00FF34AA">
        <w:rPr>
          <w:b/>
          <w:bCs/>
          <w:sz w:val="28"/>
          <w:szCs w:val="28"/>
        </w:rPr>
        <w:t xml:space="preserve"> </w:t>
      </w:r>
      <w:r w:rsidRPr="00E45EF1">
        <w:rPr>
          <w:b/>
          <w:bCs/>
          <w:sz w:val="28"/>
          <w:szCs w:val="28"/>
        </w:rPr>
        <w:t xml:space="preserve">specifiskā </w:t>
      </w:r>
      <w:r w:rsidRPr="00694ED5">
        <w:rPr>
          <w:b/>
          <w:bCs/>
          <w:sz w:val="28"/>
          <w:szCs w:val="28"/>
        </w:rPr>
        <w:t>atbalsta mērķa „</w:t>
      </w:r>
      <w:r w:rsidRPr="00694ED5">
        <w:rPr>
          <w:rFonts w:eastAsia="Calibri"/>
          <w:b/>
          <w:sz w:val="28"/>
          <w:szCs w:val="28"/>
        </w:rPr>
        <w:t>Paaugstināt sociālo dienestu darba efektivitāti un darbinieku profesionalitāti darbam ar riska situācijā</w:t>
      </w:r>
      <w:r w:rsidR="00977EDC" w:rsidRPr="00694ED5">
        <w:rPr>
          <w:rFonts w:eastAsia="Calibri"/>
          <w:b/>
          <w:sz w:val="28"/>
          <w:szCs w:val="28"/>
        </w:rPr>
        <w:t>s</w:t>
      </w:r>
      <w:r w:rsidRPr="00694ED5">
        <w:rPr>
          <w:rFonts w:eastAsia="Calibri"/>
          <w:b/>
          <w:sz w:val="28"/>
          <w:szCs w:val="28"/>
        </w:rPr>
        <w:t xml:space="preserve"> esošām personām</w:t>
      </w:r>
      <w:r w:rsidRPr="00694ED5">
        <w:rPr>
          <w:b/>
          <w:bCs/>
          <w:sz w:val="28"/>
          <w:szCs w:val="28"/>
        </w:rPr>
        <w:t xml:space="preserve">” </w:t>
      </w:r>
      <w:r w:rsidR="00DE6ECE" w:rsidRPr="00694ED5">
        <w:rPr>
          <w:b/>
          <w:bCs/>
          <w:sz w:val="28"/>
          <w:szCs w:val="28"/>
        </w:rPr>
        <w:t>9.2.1.1.</w:t>
      </w:r>
      <w:r w:rsidR="00FF34AA">
        <w:rPr>
          <w:b/>
          <w:bCs/>
          <w:sz w:val="28"/>
          <w:szCs w:val="28"/>
        </w:rPr>
        <w:t xml:space="preserve"> </w:t>
      </w:r>
      <w:r w:rsidRPr="00694ED5">
        <w:rPr>
          <w:b/>
          <w:bCs/>
          <w:sz w:val="28"/>
          <w:szCs w:val="28"/>
        </w:rPr>
        <w:t xml:space="preserve">pasākuma </w:t>
      </w:r>
      <w:r w:rsidR="00694ED5" w:rsidRPr="00694ED5">
        <w:rPr>
          <w:b/>
          <w:sz w:val="28"/>
          <w:szCs w:val="28"/>
        </w:rPr>
        <w:t>„</w:t>
      </w:r>
      <w:r w:rsidR="000B0500" w:rsidRPr="00694ED5">
        <w:rPr>
          <w:b/>
          <w:sz w:val="28"/>
          <w:szCs w:val="28"/>
        </w:rPr>
        <w:t>Profesionāla sociālā darba attīstība pašvaldībās</w:t>
      </w:r>
      <w:r w:rsidRPr="00694ED5">
        <w:rPr>
          <w:b/>
          <w:bCs/>
          <w:sz w:val="28"/>
          <w:szCs w:val="28"/>
        </w:rPr>
        <w:t xml:space="preserve">” </w:t>
      </w:r>
      <w:r w:rsidRPr="00694ED5">
        <w:rPr>
          <w:b/>
          <w:color w:val="000000"/>
          <w:sz w:val="28"/>
          <w:szCs w:val="28"/>
        </w:rPr>
        <w:t>īstenošanas noteikumi</w:t>
      </w:r>
    </w:p>
    <w:p w14:paraId="6B6D7DCC" w14:textId="77777777" w:rsidR="00C14E10" w:rsidRPr="003C6628" w:rsidRDefault="00C14E10" w:rsidP="00AC4456">
      <w:pPr>
        <w:spacing w:after="120"/>
        <w:jc w:val="both"/>
        <w:rPr>
          <w:i/>
          <w:iCs/>
          <w:sz w:val="28"/>
          <w:szCs w:val="28"/>
        </w:rPr>
      </w:pPr>
    </w:p>
    <w:p w14:paraId="627FE67B" w14:textId="73ED2DC5" w:rsidR="00F56FE2" w:rsidRPr="003C6628" w:rsidRDefault="002D55D7" w:rsidP="00AC4456">
      <w:pPr>
        <w:spacing w:after="120"/>
        <w:ind w:left="4111"/>
        <w:jc w:val="both"/>
        <w:rPr>
          <w:i/>
          <w:iCs/>
          <w:sz w:val="28"/>
          <w:szCs w:val="28"/>
        </w:rPr>
      </w:pPr>
      <w:r w:rsidRPr="003C6628">
        <w:rPr>
          <w:i/>
          <w:iCs/>
          <w:sz w:val="28"/>
          <w:szCs w:val="28"/>
        </w:rPr>
        <w:t xml:space="preserve">Izdoti saskaņā ar </w:t>
      </w:r>
      <w:r w:rsidRPr="00610261">
        <w:rPr>
          <w:i/>
          <w:iCs/>
          <w:sz w:val="28"/>
          <w:szCs w:val="28"/>
        </w:rPr>
        <w:t>Eiropas Savienības struktūrfondu un Kohēzijas fonda 2014.-2020.</w:t>
      </w:r>
      <w:r w:rsidR="0016784A">
        <w:rPr>
          <w:i/>
          <w:iCs/>
          <w:sz w:val="28"/>
          <w:szCs w:val="28"/>
        </w:rPr>
        <w:t xml:space="preserve"> </w:t>
      </w:r>
      <w:r w:rsidRPr="00610261">
        <w:rPr>
          <w:i/>
          <w:iCs/>
          <w:sz w:val="28"/>
          <w:szCs w:val="28"/>
        </w:rPr>
        <w:t>gada plānošanas perioda vadī</w:t>
      </w:r>
      <w:r w:rsidR="004F3971">
        <w:rPr>
          <w:i/>
          <w:iCs/>
          <w:sz w:val="28"/>
          <w:szCs w:val="28"/>
        </w:rPr>
        <w:t xml:space="preserve">bas likuma </w:t>
      </w:r>
      <w:r w:rsidR="004F3971" w:rsidRPr="0016467C">
        <w:rPr>
          <w:i/>
          <w:iCs/>
          <w:sz w:val="28"/>
          <w:szCs w:val="28"/>
        </w:rPr>
        <w:t>20</w:t>
      </w:r>
      <w:r w:rsidRPr="0016467C">
        <w:rPr>
          <w:i/>
          <w:iCs/>
          <w:sz w:val="28"/>
          <w:szCs w:val="28"/>
        </w:rPr>
        <w:t>.</w:t>
      </w:r>
      <w:r w:rsidR="0016784A" w:rsidRPr="0016467C">
        <w:rPr>
          <w:i/>
          <w:iCs/>
          <w:sz w:val="28"/>
          <w:szCs w:val="28"/>
        </w:rPr>
        <w:t xml:space="preserve"> </w:t>
      </w:r>
      <w:r w:rsidRPr="0016467C">
        <w:rPr>
          <w:i/>
          <w:iCs/>
          <w:sz w:val="28"/>
          <w:szCs w:val="28"/>
        </w:rPr>
        <w:t xml:space="preserve">panta </w:t>
      </w:r>
      <w:r w:rsidR="006D7013" w:rsidRPr="0016467C">
        <w:rPr>
          <w:i/>
          <w:iCs/>
          <w:sz w:val="28"/>
          <w:szCs w:val="28"/>
        </w:rPr>
        <w:t xml:space="preserve">6. un </w:t>
      </w:r>
      <w:r w:rsidRPr="0016467C">
        <w:rPr>
          <w:i/>
          <w:iCs/>
          <w:sz w:val="28"/>
          <w:szCs w:val="28"/>
        </w:rPr>
        <w:t>13.</w:t>
      </w:r>
      <w:r w:rsidR="0016784A" w:rsidRPr="0016467C">
        <w:rPr>
          <w:i/>
          <w:iCs/>
          <w:sz w:val="28"/>
          <w:szCs w:val="28"/>
        </w:rPr>
        <w:t xml:space="preserve"> </w:t>
      </w:r>
      <w:r w:rsidRPr="0016467C">
        <w:rPr>
          <w:i/>
          <w:iCs/>
          <w:sz w:val="28"/>
          <w:szCs w:val="28"/>
        </w:rPr>
        <w:t>punktu</w:t>
      </w:r>
    </w:p>
    <w:p w14:paraId="5FB9ED4D" w14:textId="77777777" w:rsidR="00FF5BBC" w:rsidRPr="003C6628" w:rsidRDefault="00FF5BBC" w:rsidP="00AC4456">
      <w:pPr>
        <w:spacing w:after="120"/>
        <w:jc w:val="both"/>
        <w:rPr>
          <w:i/>
          <w:iCs/>
          <w:sz w:val="28"/>
          <w:szCs w:val="28"/>
        </w:rPr>
      </w:pPr>
    </w:p>
    <w:p w14:paraId="7AD17D08" w14:textId="77777777" w:rsidR="00F56FE2" w:rsidRPr="004F2ABB" w:rsidRDefault="00F56FE2" w:rsidP="004F2ABB">
      <w:pPr>
        <w:pStyle w:val="ListParagraph"/>
        <w:numPr>
          <w:ilvl w:val="0"/>
          <w:numId w:val="2"/>
        </w:numPr>
        <w:spacing w:after="120"/>
        <w:jc w:val="center"/>
        <w:rPr>
          <w:b/>
          <w:bCs/>
          <w:sz w:val="28"/>
          <w:szCs w:val="28"/>
        </w:rPr>
      </w:pPr>
      <w:bookmarkStart w:id="0" w:name="294706"/>
      <w:bookmarkEnd w:id="0"/>
      <w:r w:rsidRPr="004F2ABB">
        <w:rPr>
          <w:b/>
          <w:bCs/>
          <w:sz w:val="28"/>
          <w:szCs w:val="28"/>
        </w:rPr>
        <w:t>Vispārīgie jautājumi</w:t>
      </w:r>
    </w:p>
    <w:p w14:paraId="51B6A8D8" w14:textId="77777777" w:rsidR="00E350B8" w:rsidRPr="004B5BDC" w:rsidRDefault="00E350B8" w:rsidP="00AC4456">
      <w:pPr>
        <w:spacing w:after="120"/>
        <w:jc w:val="both"/>
        <w:rPr>
          <w:bCs/>
          <w:sz w:val="28"/>
          <w:szCs w:val="28"/>
        </w:rPr>
      </w:pPr>
    </w:p>
    <w:p w14:paraId="677859EE" w14:textId="693CB0AD" w:rsidR="00526F3B" w:rsidRPr="003C6628" w:rsidRDefault="00F56FE2" w:rsidP="00AC4456">
      <w:pPr>
        <w:spacing w:after="120"/>
        <w:jc w:val="both"/>
        <w:rPr>
          <w:sz w:val="28"/>
          <w:szCs w:val="28"/>
        </w:rPr>
      </w:pPr>
      <w:r w:rsidRPr="003C6628">
        <w:rPr>
          <w:sz w:val="28"/>
          <w:szCs w:val="28"/>
        </w:rPr>
        <w:t>1. Noteikumi</w:t>
      </w:r>
      <w:r w:rsidR="00811233">
        <w:rPr>
          <w:sz w:val="28"/>
          <w:szCs w:val="28"/>
        </w:rPr>
        <w:t xml:space="preserve"> </w:t>
      </w:r>
      <w:r w:rsidRPr="003C6628">
        <w:rPr>
          <w:sz w:val="28"/>
          <w:szCs w:val="28"/>
        </w:rPr>
        <w:t xml:space="preserve">nosaka: </w:t>
      </w:r>
    </w:p>
    <w:p w14:paraId="0F1EFC25" w14:textId="417130C6" w:rsidR="00562EB6" w:rsidRPr="00562EB6" w:rsidRDefault="00F56FE2" w:rsidP="006B151D">
      <w:pPr>
        <w:spacing w:after="120"/>
        <w:ind w:firstLine="284"/>
        <w:jc w:val="both"/>
        <w:rPr>
          <w:sz w:val="28"/>
          <w:szCs w:val="28"/>
        </w:rPr>
      </w:pPr>
      <w:r w:rsidRPr="003C6628">
        <w:rPr>
          <w:sz w:val="28"/>
          <w:szCs w:val="28"/>
        </w:rPr>
        <w:t xml:space="preserve">1.1. kārtību, kādā īsteno darbības programmas </w:t>
      </w:r>
      <w:r w:rsidR="007156F4">
        <w:rPr>
          <w:sz w:val="28"/>
          <w:szCs w:val="28"/>
        </w:rPr>
        <w:t>„Izaugsme un nodarbinātība” 9.2.1</w:t>
      </w:r>
      <w:r w:rsidR="007156F4" w:rsidRPr="003C6628">
        <w:rPr>
          <w:sz w:val="28"/>
          <w:szCs w:val="28"/>
        </w:rPr>
        <w:t>.</w:t>
      </w:r>
      <w:r w:rsidR="00464CD5">
        <w:rPr>
          <w:sz w:val="28"/>
          <w:szCs w:val="28"/>
        </w:rPr>
        <w:t xml:space="preserve"> </w:t>
      </w:r>
      <w:r w:rsidR="00464CD5" w:rsidRPr="003C6628">
        <w:rPr>
          <w:sz w:val="28"/>
          <w:szCs w:val="28"/>
        </w:rPr>
        <w:t>specifiskā atbalsta mē</w:t>
      </w:r>
      <w:r w:rsidR="00464CD5">
        <w:rPr>
          <w:sz w:val="28"/>
          <w:szCs w:val="28"/>
        </w:rPr>
        <w:t>rķa</w:t>
      </w:r>
      <w:r w:rsidR="00C71F64">
        <w:rPr>
          <w:sz w:val="28"/>
          <w:szCs w:val="28"/>
        </w:rPr>
        <w:t xml:space="preserve"> „</w:t>
      </w:r>
      <w:r w:rsidR="00464CD5" w:rsidRPr="00464CD5">
        <w:rPr>
          <w:rFonts w:eastAsia="Calibri"/>
          <w:sz w:val="28"/>
          <w:szCs w:val="28"/>
        </w:rPr>
        <w:t>Paaugstināt sociālo dienestu darba efektivitāti un darbinieku profesionalitāti darbam ar riska situācijā</w:t>
      </w:r>
      <w:r w:rsidR="00977EDC">
        <w:rPr>
          <w:rFonts w:eastAsia="Calibri"/>
          <w:sz w:val="28"/>
          <w:szCs w:val="28"/>
        </w:rPr>
        <w:t>s</w:t>
      </w:r>
      <w:r w:rsidR="00464CD5" w:rsidRPr="00464CD5">
        <w:rPr>
          <w:rFonts w:eastAsia="Calibri"/>
          <w:sz w:val="28"/>
          <w:szCs w:val="28"/>
        </w:rPr>
        <w:t xml:space="preserve"> esošām personām</w:t>
      </w:r>
      <w:r w:rsidR="00611DD4" w:rsidRPr="003C6628">
        <w:rPr>
          <w:sz w:val="28"/>
          <w:szCs w:val="28"/>
        </w:rPr>
        <w:t>”</w:t>
      </w:r>
      <w:r w:rsidRPr="003C6628">
        <w:rPr>
          <w:sz w:val="28"/>
          <w:szCs w:val="28"/>
        </w:rPr>
        <w:t xml:space="preserve"> </w:t>
      </w:r>
      <w:r w:rsidR="00562EB6" w:rsidRPr="00562EB6">
        <w:rPr>
          <w:sz w:val="28"/>
          <w:szCs w:val="28"/>
        </w:rPr>
        <w:t xml:space="preserve">(turpmāk – </w:t>
      </w:r>
      <w:r w:rsidR="00396FEF">
        <w:rPr>
          <w:sz w:val="28"/>
          <w:szCs w:val="28"/>
        </w:rPr>
        <w:t>atbalsta mērķis</w:t>
      </w:r>
      <w:r w:rsidR="00562EB6" w:rsidRPr="00562EB6">
        <w:rPr>
          <w:sz w:val="28"/>
          <w:szCs w:val="28"/>
        </w:rPr>
        <w:t xml:space="preserve">) </w:t>
      </w:r>
      <w:r w:rsidR="002E1F51">
        <w:rPr>
          <w:sz w:val="28"/>
          <w:szCs w:val="28"/>
        </w:rPr>
        <w:t>9.2.1.1.</w:t>
      </w:r>
      <w:r w:rsidR="00FF34AA">
        <w:rPr>
          <w:sz w:val="28"/>
          <w:szCs w:val="28"/>
        </w:rPr>
        <w:t xml:space="preserve"> </w:t>
      </w:r>
      <w:r w:rsidR="00732B37">
        <w:rPr>
          <w:sz w:val="28"/>
          <w:szCs w:val="28"/>
        </w:rPr>
        <w:t>pasākumu</w:t>
      </w:r>
      <w:r w:rsidR="00C51080">
        <w:rPr>
          <w:sz w:val="28"/>
          <w:szCs w:val="28"/>
        </w:rPr>
        <w:t xml:space="preserve"> </w:t>
      </w:r>
      <w:r w:rsidR="00464CD5">
        <w:rPr>
          <w:sz w:val="28"/>
          <w:szCs w:val="28"/>
        </w:rPr>
        <w:t>„</w:t>
      </w:r>
      <w:r w:rsidR="007677F3">
        <w:rPr>
          <w:sz w:val="28"/>
          <w:szCs w:val="28"/>
        </w:rPr>
        <w:t>Profesionāla</w:t>
      </w:r>
      <w:r w:rsidR="002E161C" w:rsidRPr="00A80834">
        <w:rPr>
          <w:sz w:val="28"/>
          <w:szCs w:val="28"/>
        </w:rPr>
        <w:t xml:space="preserve"> sociālā darba</w:t>
      </w:r>
      <w:r w:rsidR="000B0500">
        <w:rPr>
          <w:sz w:val="28"/>
          <w:szCs w:val="28"/>
        </w:rPr>
        <w:t xml:space="preserve"> attīstība pašvaldībās</w:t>
      </w:r>
      <w:r w:rsidR="002E161C" w:rsidRPr="00A80834">
        <w:rPr>
          <w:sz w:val="28"/>
          <w:szCs w:val="28"/>
        </w:rPr>
        <w:t>”</w:t>
      </w:r>
      <w:r w:rsidR="00C51080">
        <w:rPr>
          <w:sz w:val="28"/>
          <w:szCs w:val="28"/>
        </w:rPr>
        <w:t xml:space="preserve"> (turpmāk –</w:t>
      </w:r>
      <w:r w:rsidR="000E03AD">
        <w:rPr>
          <w:sz w:val="28"/>
          <w:szCs w:val="28"/>
        </w:rPr>
        <w:t xml:space="preserve"> pasākum</w:t>
      </w:r>
      <w:r w:rsidR="006B151D">
        <w:rPr>
          <w:sz w:val="28"/>
          <w:szCs w:val="28"/>
        </w:rPr>
        <w:t>s)</w:t>
      </w:r>
      <w:r w:rsidR="00562EB6" w:rsidRPr="00562EB6">
        <w:rPr>
          <w:sz w:val="28"/>
          <w:szCs w:val="28"/>
        </w:rPr>
        <w:t>;</w:t>
      </w:r>
    </w:p>
    <w:p w14:paraId="32BBD482" w14:textId="376661B8" w:rsidR="00042BCD" w:rsidRPr="003C6628" w:rsidRDefault="00042BCD" w:rsidP="006B151D">
      <w:pPr>
        <w:spacing w:after="120"/>
        <w:ind w:firstLine="284"/>
        <w:jc w:val="both"/>
        <w:rPr>
          <w:sz w:val="28"/>
          <w:szCs w:val="28"/>
        </w:rPr>
      </w:pPr>
      <w:r>
        <w:rPr>
          <w:sz w:val="28"/>
          <w:szCs w:val="28"/>
        </w:rPr>
        <w:t xml:space="preserve">1.2. </w:t>
      </w:r>
      <w:r w:rsidR="005B4661">
        <w:rPr>
          <w:sz w:val="28"/>
          <w:szCs w:val="28"/>
        </w:rPr>
        <w:t>pasākuma</w:t>
      </w:r>
      <w:r w:rsidR="004766F5" w:rsidRPr="003C6628">
        <w:rPr>
          <w:sz w:val="28"/>
          <w:szCs w:val="28"/>
        </w:rPr>
        <w:t xml:space="preserve"> mērķi</w:t>
      </w:r>
      <w:r w:rsidR="004766F5">
        <w:rPr>
          <w:sz w:val="28"/>
          <w:szCs w:val="28"/>
        </w:rPr>
        <w:t>;</w:t>
      </w:r>
    </w:p>
    <w:p w14:paraId="6AD45A7D" w14:textId="525B6A42" w:rsidR="00042BCD" w:rsidRPr="003C6628" w:rsidRDefault="00042BCD" w:rsidP="006B151D">
      <w:pPr>
        <w:spacing w:after="120"/>
        <w:ind w:firstLine="284"/>
        <w:jc w:val="both"/>
        <w:rPr>
          <w:sz w:val="28"/>
          <w:szCs w:val="28"/>
        </w:rPr>
      </w:pPr>
      <w:r>
        <w:rPr>
          <w:sz w:val="28"/>
          <w:szCs w:val="28"/>
        </w:rPr>
        <w:t xml:space="preserve">1.3. </w:t>
      </w:r>
      <w:r w:rsidRPr="001E4012">
        <w:rPr>
          <w:sz w:val="28"/>
          <w:szCs w:val="28"/>
        </w:rPr>
        <w:t>p</w:t>
      </w:r>
      <w:r w:rsidR="008141AB">
        <w:rPr>
          <w:sz w:val="28"/>
          <w:szCs w:val="28"/>
        </w:rPr>
        <w:t>asākumam</w:t>
      </w:r>
      <w:r>
        <w:rPr>
          <w:sz w:val="28"/>
          <w:szCs w:val="28"/>
        </w:rPr>
        <w:t xml:space="preserve"> </w:t>
      </w:r>
      <w:r w:rsidR="006D7013" w:rsidRPr="0016467C">
        <w:rPr>
          <w:sz w:val="28"/>
          <w:szCs w:val="28"/>
        </w:rPr>
        <w:t>pieejamo</w:t>
      </w:r>
      <w:r w:rsidR="005B4661" w:rsidRPr="003C6628">
        <w:rPr>
          <w:sz w:val="28"/>
          <w:szCs w:val="28"/>
        </w:rPr>
        <w:t xml:space="preserve"> </w:t>
      </w:r>
      <w:r w:rsidRPr="003C6628">
        <w:rPr>
          <w:sz w:val="28"/>
          <w:szCs w:val="28"/>
        </w:rPr>
        <w:t>finansējumu;</w:t>
      </w:r>
    </w:p>
    <w:p w14:paraId="6FA05063" w14:textId="7CCA8B19" w:rsidR="00042BCD" w:rsidRPr="00063EC4" w:rsidRDefault="00042BCD" w:rsidP="006B151D">
      <w:pPr>
        <w:spacing w:after="120"/>
        <w:ind w:firstLine="284"/>
        <w:jc w:val="both"/>
        <w:rPr>
          <w:sz w:val="28"/>
          <w:szCs w:val="28"/>
        </w:rPr>
      </w:pPr>
      <w:r w:rsidRPr="00063EC4">
        <w:rPr>
          <w:sz w:val="28"/>
          <w:szCs w:val="28"/>
        </w:rPr>
        <w:t>1.4. prasības Eiropas Sociālā fonda (turpmāk – ESF) projekta iesniedzējam</w:t>
      </w:r>
      <w:r w:rsidR="00CF11BB" w:rsidRPr="00063EC4">
        <w:rPr>
          <w:sz w:val="28"/>
          <w:szCs w:val="28"/>
        </w:rPr>
        <w:t xml:space="preserve"> un sadarbības part</w:t>
      </w:r>
      <w:r w:rsidR="00C0454E" w:rsidRPr="00063EC4">
        <w:rPr>
          <w:sz w:val="28"/>
          <w:szCs w:val="28"/>
        </w:rPr>
        <w:t>n</w:t>
      </w:r>
      <w:r w:rsidR="00CF11BB" w:rsidRPr="00063EC4">
        <w:rPr>
          <w:sz w:val="28"/>
          <w:szCs w:val="28"/>
        </w:rPr>
        <w:t>eriem</w:t>
      </w:r>
      <w:r w:rsidRPr="00063EC4">
        <w:rPr>
          <w:sz w:val="28"/>
          <w:szCs w:val="28"/>
        </w:rPr>
        <w:t>;</w:t>
      </w:r>
    </w:p>
    <w:p w14:paraId="7438E437" w14:textId="409AFFBB" w:rsidR="00042BCD" w:rsidRPr="00CD3038" w:rsidRDefault="00042BCD" w:rsidP="006B151D">
      <w:pPr>
        <w:spacing w:after="120"/>
        <w:ind w:firstLine="284"/>
        <w:jc w:val="both"/>
        <w:rPr>
          <w:sz w:val="28"/>
          <w:szCs w:val="28"/>
        </w:rPr>
      </w:pPr>
      <w:r w:rsidRPr="00CD3038">
        <w:rPr>
          <w:sz w:val="28"/>
          <w:szCs w:val="28"/>
        </w:rPr>
        <w:t>1.5</w:t>
      </w:r>
      <w:r w:rsidR="00903BAF" w:rsidRPr="00CD3038">
        <w:rPr>
          <w:sz w:val="28"/>
          <w:szCs w:val="28"/>
        </w:rPr>
        <w:t>.</w:t>
      </w:r>
      <w:r w:rsidRPr="00CD3038">
        <w:rPr>
          <w:sz w:val="28"/>
          <w:szCs w:val="28"/>
        </w:rPr>
        <w:t xml:space="preserve"> </w:t>
      </w:r>
      <w:r w:rsidR="004766F5" w:rsidRPr="00CD3038">
        <w:rPr>
          <w:sz w:val="28"/>
          <w:szCs w:val="28"/>
        </w:rPr>
        <w:t>atbalstāmo darbību un izmaksu attiecināmības nosacījumus</w:t>
      </w:r>
      <w:r w:rsidR="00811233" w:rsidRPr="00CD3038">
        <w:rPr>
          <w:sz w:val="28"/>
          <w:szCs w:val="28"/>
        </w:rPr>
        <w:t>;</w:t>
      </w:r>
    </w:p>
    <w:p w14:paraId="16671033" w14:textId="133CF2D8" w:rsidR="00CD3038" w:rsidRPr="00CD3038" w:rsidRDefault="00CD3038" w:rsidP="006B151D">
      <w:pPr>
        <w:spacing w:after="120"/>
        <w:ind w:firstLine="284"/>
        <w:jc w:val="both"/>
        <w:rPr>
          <w:sz w:val="28"/>
          <w:szCs w:val="28"/>
        </w:rPr>
      </w:pPr>
      <w:r w:rsidRPr="00CD3038">
        <w:rPr>
          <w:sz w:val="28"/>
          <w:szCs w:val="28"/>
        </w:rPr>
        <w:t>1.6. vienkāršoto izmaksu piemērošanas nosacījumus un kārtību;</w:t>
      </w:r>
    </w:p>
    <w:p w14:paraId="4E6A69AF" w14:textId="31F03513" w:rsidR="00E158BE" w:rsidRPr="00063EC4" w:rsidRDefault="00CD3038" w:rsidP="00D236BC">
      <w:pPr>
        <w:spacing w:after="120"/>
        <w:ind w:firstLine="284"/>
        <w:jc w:val="both"/>
        <w:rPr>
          <w:sz w:val="28"/>
          <w:szCs w:val="28"/>
        </w:rPr>
      </w:pPr>
      <w:r>
        <w:rPr>
          <w:sz w:val="28"/>
          <w:szCs w:val="28"/>
        </w:rPr>
        <w:t>1.7</w:t>
      </w:r>
      <w:r w:rsidR="006B151D" w:rsidRPr="00063EC4">
        <w:rPr>
          <w:sz w:val="28"/>
          <w:szCs w:val="28"/>
        </w:rPr>
        <w:t xml:space="preserve">. </w:t>
      </w:r>
      <w:r w:rsidR="00CA68DE" w:rsidRPr="00063EC4">
        <w:rPr>
          <w:sz w:val="28"/>
          <w:szCs w:val="28"/>
        </w:rPr>
        <w:t>pasāku</w:t>
      </w:r>
      <w:r w:rsidR="00DC2CF1" w:rsidRPr="00063EC4">
        <w:rPr>
          <w:sz w:val="28"/>
          <w:szCs w:val="28"/>
        </w:rPr>
        <w:t xml:space="preserve">ma īstenošanas nosacījumus, </w:t>
      </w:r>
      <w:r w:rsidR="002137D8">
        <w:rPr>
          <w:sz w:val="28"/>
          <w:szCs w:val="28"/>
        </w:rPr>
        <w:t>tai skaitā</w:t>
      </w:r>
      <w:r w:rsidR="00CA68DE" w:rsidRPr="00063EC4">
        <w:rPr>
          <w:sz w:val="28"/>
          <w:szCs w:val="28"/>
        </w:rPr>
        <w:t xml:space="preserve"> vienošanās par projekta īstenošanu vienpusējā uzteikuma nosacījumus</w:t>
      </w:r>
      <w:r w:rsidR="00811233">
        <w:rPr>
          <w:sz w:val="28"/>
          <w:szCs w:val="28"/>
        </w:rPr>
        <w:t>.</w:t>
      </w:r>
    </w:p>
    <w:p w14:paraId="7F6AB49A" w14:textId="18083D1F" w:rsidR="00DE6ECE" w:rsidRPr="00063EC4" w:rsidRDefault="00880A8A" w:rsidP="005B61A9">
      <w:pPr>
        <w:autoSpaceDE w:val="0"/>
        <w:autoSpaceDN w:val="0"/>
        <w:adjustRightInd w:val="0"/>
        <w:spacing w:after="120"/>
        <w:jc w:val="both"/>
        <w:rPr>
          <w:color w:val="000000"/>
          <w:sz w:val="28"/>
          <w:szCs w:val="28"/>
        </w:rPr>
      </w:pPr>
      <w:r w:rsidRPr="00063EC4">
        <w:rPr>
          <w:color w:val="000000"/>
          <w:sz w:val="28"/>
          <w:szCs w:val="28"/>
        </w:rPr>
        <w:t>2. Pasākuma mērķis ir paaugstināt pašvaldību sociālo dienestu darba efektivitāti un pašvaldību nodarbināto sociālā darba speciālistu profesionalitāti.</w:t>
      </w:r>
    </w:p>
    <w:p w14:paraId="60C851EC" w14:textId="0147478B" w:rsidR="00CF11BB" w:rsidRPr="00063EC4" w:rsidRDefault="00F56FE2" w:rsidP="005B61A9">
      <w:pPr>
        <w:autoSpaceDE w:val="0"/>
        <w:autoSpaceDN w:val="0"/>
        <w:adjustRightInd w:val="0"/>
        <w:spacing w:after="120"/>
        <w:jc w:val="both"/>
        <w:rPr>
          <w:sz w:val="28"/>
          <w:szCs w:val="28"/>
        </w:rPr>
      </w:pPr>
      <w:r w:rsidRPr="00063EC4">
        <w:rPr>
          <w:sz w:val="28"/>
          <w:szCs w:val="28"/>
        </w:rPr>
        <w:t xml:space="preserve">3. </w:t>
      </w:r>
      <w:r w:rsidR="005B4661" w:rsidRPr="00063EC4">
        <w:rPr>
          <w:sz w:val="28"/>
          <w:szCs w:val="28"/>
        </w:rPr>
        <w:t>P</w:t>
      </w:r>
      <w:r w:rsidR="00094388" w:rsidRPr="00063EC4">
        <w:rPr>
          <w:sz w:val="28"/>
          <w:szCs w:val="28"/>
        </w:rPr>
        <w:t>asākuma</w:t>
      </w:r>
      <w:r w:rsidR="00EE3EF7" w:rsidRPr="00063EC4">
        <w:rPr>
          <w:sz w:val="28"/>
          <w:szCs w:val="28"/>
        </w:rPr>
        <w:t xml:space="preserve"> </w:t>
      </w:r>
      <w:r w:rsidRPr="00063EC4">
        <w:rPr>
          <w:sz w:val="28"/>
          <w:szCs w:val="28"/>
        </w:rPr>
        <w:t>mērķa grupa ir</w:t>
      </w:r>
      <w:r w:rsidR="00CF11BB" w:rsidRPr="00063EC4">
        <w:rPr>
          <w:sz w:val="28"/>
          <w:szCs w:val="28"/>
        </w:rPr>
        <w:t>:</w:t>
      </w:r>
    </w:p>
    <w:p w14:paraId="1A6228F1" w14:textId="03AF953F" w:rsidR="00880A8A" w:rsidRPr="00063EC4" w:rsidRDefault="00880A8A" w:rsidP="00880A8A">
      <w:pPr>
        <w:autoSpaceDE w:val="0"/>
        <w:autoSpaceDN w:val="0"/>
        <w:adjustRightInd w:val="0"/>
        <w:spacing w:after="120"/>
        <w:ind w:firstLine="720"/>
        <w:jc w:val="both"/>
        <w:rPr>
          <w:sz w:val="28"/>
          <w:szCs w:val="28"/>
        </w:rPr>
      </w:pPr>
      <w:r w:rsidRPr="00063EC4">
        <w:rPr>
          <w:sz w:val="28"/>
          <w:szCs w:val="28"/>
        </w:rPr>
        <w:t xml:space="preserve">3.1. </w:t>
      </w:r>
      <w:r w:rsidRPr="00063EC4">
        <w:rPr>
          <w:color w:val="000000"/>
          <w:sz w:val="28"/>
          <w:szCs w:val="28"/>
        </w:rPr>
        <w:t>pašvaldīb</w:t>
      </w:r>
      <w:r w:rsidR="00DC3316" w:rsidRPr="00063EC4">
        <w:rPr>
          <w:color w:val="000000"/>
          <w:sz w:val="28"/>
          <w:szCs w:val="28"/>
        </w:rPr>
        <w:t>as</w:t>
      </w:r>
      <w:r w:rsidRPr="00063EC4">
        <w:rPr>
          <w:color w:val="000000"/>
          <w:sz w:val="28"/>
          <w:szCs w:val="28"/>
        </w:rPr>
        <w:t xml:space="preserve"> un to izveidoto </w:t>
      </w:r>
      <w:r w:rsidR="00DC3316" w:rsidRPr="00063EC4">
        <w:rPr>
          <w:color w:val="000000"/>
          <w:sz w:val="28"/>
          <w:szCs w:val="28"/>
        </w:rPr>
        <w:t xml:space="preserve">sociālo pakalpojumu </w:t>
      </w:r>
      <w:r w:rsidRPr="00063EC4">
        <w:rPr>
          <w:color w:val="000000"/>
          <w:sz w:val="28"/>
          <w:szCs w:val="28"/>
        </w:rPr>
        <w:t>sniedzēju sociālā darba speciālisti;</w:t>
      </w:r>
    </w:p>
    <w:p w14:paraId="42C96D68" w14:textId="4F76D9E3" w:rsidR="00880A8A" w:rsidRPr="00063EC4" w:rsidRDefault="00880A8A" w:rsidP="00880A8A">
      <w:pPr>
        <w:autoSpaceDE w:val="0"/>
        <w:autoSpaceDN w:val="0"/>
        <w:adjustRightInd w:val="0"/>
        <w:spacing w:after="120"/>
        <w:ind w:firstLine="720"/>
        <w:jc w:val="both"/>
        <w:rPr>
          <w:sz w:val="28"/>
          <w:szCs w:val="28"/>
        </w:rPr>
      </w:pPr>
      <w:r w:rsidRPr="00063EC4">
        <w:rPr>
          <w:sz w:val="28"/>
          <w:szCs w:val="28"/>
        </w:rPr>
        <w:lastRenderedPageBreak/>
        <w:t xml:space="preserve">3.2. </w:t>
      </w:r>
      <w:r w:rsidRPr="00063EC4">
        <w:rPr>
          <w:color w:val="000000"/>
          <w:sz w:val="28"/>
        </w:rPr>
        <w:t>pašvaldību sociāl</w:t>
      </w:r>
      <w:r w:rsidR="00A63A23" w:rsidRPr="00063EC4">
        <w:rPr>
          <w:color w:val="000000"/>
          <w:sz w:val="28"/>
        </w:rPr>
        <w:t>ie</w:t>
      </w:r>
      <w:r w:rsidRPr="00063EC4">
        <w:rPr>
          <w:color w:val="000000"/>
          <w:sz w:val="28"/>
        </w:rPr>
        <w:t xml:space="preserve"> dienesti un to sociālā darba speciālisti.</w:t>
      </w:r>
    </w:p>
    <w:p w14:paraId="217C6874" w14:textId="5BA345CB" w:rsidR="002E161C" w:rsidRPr="007664B2" w:rsidRDefault="005B61A9" w:rsidP="005B61A9">
      <w:pPr>
        <w:autoSpaceDE w:val="0"/>
        <w:autoSpaceDN w:val="0"/>
        <w:adjustRightInd w:val="0"/>
        <w:spacing w:after="120"/>
        <w:jc w:val="both"/>
        <w:rPr>
          <w:sz w:val="28"/>
          <w:szCs w:val="28"/>
        </w:rPr>
      </w:pPr>
      <w:r>
        <w:rPr>
          <w:sz w:val="28"/>
          <w:szCs w:val="28"/>
        </w:rPr>
        <w:t>4</w:t>
      </w:r>
      <w:r w:rsidR="000B0500">
        <w:rPr>
          <w:sz w:val="28"/>
          <w:szCs w:val="28"/>
        </w:rPr>
        <w:t>.</w:t>
      </w:r>
      <w:r>
        <w:rPr>
          <w:sz w:val="28"/>
          <w:szCs w:val="28"/>
        </w:rPr>
        <w:t xml:space="preserve"> Pasākuma ietvaros labuma guvēji ir </w:t>
      </w:r>
      <w:r w:rsidR="000B0500">
        <w:rPr>
          <w:sz w:val="28"/>
          <w:szCs w:val="28"/>
        </w:rPr>
        <w:t xml:space="preserve">pašvaldību iedzīvotāji, </w:t>
      </w:r>
      <w:r w:rsidR="002137D8">
        <w:rPr>
          <w:sz w:val="28"/>
          <w:szCs w:val="28"/>
        </w:rPr>
        <w:t>tai skaitā</w:t>
      </w:r>
      <w:r w:rsidR="002137D8" w:rsidRPr="00063EC4">
        <w:rPr>
          <w:sz w:val="28"/>
          <w:szCs w:val="28"/>
        </w:rPr>
        <w:t xml:space="preserve"> </w:t>
      </w:r>
      <w:r w:rsidR="000B0500">
        <w:rPr>
          <w:sz w:val="28"/>
          <w:szCs w:val="28"/>
        </w:rPr>
        <w:t>sociālo dienestu klienti</w:t>
      </w:r>
      <w:r w:rsidR="002E161C">
        <w:rPr>
          <w:sz w:val="28"/>
          <w:szCs w:val="28"/>
        </w:rPr>
        <w:t>.</w:t>
      </w:r>
    </w:p>
    <w:p w14:paraId="67A708B4" w14:textId="0B531C1F" w:rsidR="001452C8" w:rsidRPr="003C6628" w:rsidRDefault="005B61A9" w:rsidP="00AC4456">
      <w:pPr>
        <w:spacing w:after="120"/>
        <w:jc w:val="both"/>
        <w:rPr>
          <w:sz w:val="28"/>
          <w:szCs w:val="28"/>
        </w:rPr>
      </w:pPr>
      <w:r>
        <w:rPr>
          <w:sz w:val="28"/>
          <w:szCs w:val="28"/>
        </w:rPr>
        <w:t>5</w:t>
      </w:r>
      <w:r w:rsidR="00B06E43" w:rsidRPr="003C6628">
        <w:rPr>
          <w:sz w:val="28"/>
          <w:szCs w:val="28"/>
        </w:rPr>
        <w:t xml:space="preserve">. </w:t>
      </w:r>
      <w:r w:rsidR="0006437C">
        <w:rPr>
          <w:sz w:val="28"/>
          <w:szCs w:val="28"/>
        </w:rPr>
        <w:t>P</w:t>
      </w:r>
      <w:r w:rsidR="00094388">
        <w:rPr>
          <w:sz w:val="28"/>
          <w:szCs w:val="28"/>
        </w:rPr>
        <w:t>asākuma</w:t>
      </w:r>
      <w:r w:rsidR="00F648F5">
        <w:rPr>
          <w:sz w:val="28"/>
          <w:szCs w:val="28"/>
        </w:rPr>
        <w:t xml:space="preserve"> </w:t>
      </w:r>
      <w:r w:rsidR="00B55A35">
        <w:rPr>
          <w:sz w:val="28"/>
          <w:szCs w:val="28"/>
        </w:rPr>
        <w:t xml:space="preserve">ietvaros līdz </w:t>
      </w:r>
      <w:r w:rsidR="00010699">
        <w:rPr>
          <w:sz w:val="28"/>
          <w:szCs w:val="28"/>
        </w:rPr>
        <w:t>2023.</w:t>
      </w:r>
      <w:r w:rsidR="00FF34AA">
        <w:rPr>
          <w:sz w:val="28"/>
          <w:szCs w:val="28"/>
        </w:rPr>
        <w:t xml:space="preserve"> </w:t>
      </w:r>
      <w:r w:rsidR="00285E00">
        <w:rPr>
          <w:sz w:val="28"/>
          <w:szCs w:val="28"/>
        </w:rPr>
        <w:t>gada</w:t>
      </w:r>
      <w:r w:rsidR="005B4661">
        <w:rPr>
          <w:sz w:val="28"/>
          <w:szCs w:val="28"/>
        </w:rPr>
        <w:t xml:space="preserve"> 31.</w:t>
      </w:r>
      <w:r w:rsidR="00FF34AA">
        <w:rPr>
          <w:sz w:val="28"/>
          <w:szCs w:val="28"/>
        </w:rPr>
        <w:t xml:space="preserve"> </w:t>
      </w:r>
      <w:r w:rsidR="005B4661">
        <w:rPr>
          <w:sz w:val="28"/>
          <w:szCs w:val="28"/>
        </w:rPr>
        <w:t>decembrim</w:t>
      </w:r>
      <w:r w:rsidR="0006437C">
        <w:rPr>
          <w:sz w:val="28"/>
          <w:szCs w:val="28"/>
        </w:rPr>
        <w:t xml:space="preserve"> ir sasniedzami </w:t>
      </w:r>
      <w:r w:rsidR="00DC1824" w:rsidRPr="003C6628">
        <w:rPr>
          <w:sz w:val="28"/>
          <w:szCs w:val="28"/>
        </w:rPr>
        <w:t>šād</w:t>
      </w:r>
      <w:r w:rsidR="0006437C">
        <w:rPr>
          <w:sz w:val="28"/>
          <w:szCs w:val="28"/>
        </w:rPr>
        <w:t>i</w:t>
      </w:r>
      <w:r w:rsidR="00DC1824">
        <w:rPr>
          <w:sz w:val="28"/>
          <w:szCs w:val="28"/>
        </w:rPr>
        <w:t xml:space="preserve"> </w:t>
      </w:r>
      <w:r w:rsidR="0006437C">
        <w:rPr>
          <w:sz w:val="28"/>
          <w:szCs w:val="28"/>
        </w:rPr>
        <w:t xml:space="preserve">uzraudzības </w:t>
      </w:r>
      <w:r w:rsidR="00DC1824">
        <w:rPr>
          <w:sz w:val="28"/>
          <w:szCs w:val="28"/>
        </w:rPr>
        <w:t>rādītāj</w:t>
      </w:r>
      <w:r w:rsidR="0006437C">
        <w:rPr>
          <w:sz w:val="28"/>
          <w:szCs w:val="28"/>
        </w:rPr>
        <w:t>i</w:t>
      </w:r>
      <w:r w:rsidR="00A63A23">
        <w:rPr>
          <w:sz w:val="28"/>
          <w:szCs w:val="28"/>
        </w:rPr>
        <w:t>:</w:t>
      </w:r>
    </w:p>
    <w:p w14:paraId="0E05C6FF" w14:textId="610FE992" w:rsidR="00215092" w:rsidRDefault="005B61A9" w:rsidP="0006437C">
      <w:pPr>
        <w:spacing w:after="120"/>
        <w:ind w:firstLine="284"/>
        <w:jc w:val="both"/>
        <w:rPr>
          <w:sz w:val="28"/>
          <w:szCs w:val="28"/>
        </w:rPr>
      </w:pPr>
      <w:r>
        <w:rPr>
          <w:sz w:val="28"/>
          <w:szCs w:val="28"/>
        </w:rPr>
        <w:t>5</w:t>
      </w:r>
      <w:r w:rsidR="00215092" w:rsidRPr="00134BD7">
        <w:rPr>
          <w:sz w:val="28"/>
          <w:szCs w:val="28"/>
        </w:rPr>
        <w:t xml:space="preserve">.1. </w:t>
      </w:r>
      <w:r w:rsidR="0006437C">
        <w:rPr>
          <w:sz w:val="28"/>
          <w:szCs w:val="28"/>
        </w:rPr>
        <w:t>iznākuma</w:t>
      </w:r>
      <w:r w:rsidR="00215092" w:rsidRPr="00134BD7">
        <w:rPr>
          <w:sz w:val="28"/>
          <w:szCs w:val="28"/>
        </w:rPr>
        <w:t xml:space="preserve"> rādītāj</w:t>
      </w:r>
      <w:r w:rsidR="007677F3">
        <w:rPr>
          <w:sz w:val="28"/>
          <w:szCs w:val="28"/>
        </w:rPr>
        <w:t xml:space="preserve">s </w:t>
      </w:r>
      <w:r w:rsidR="007677F3" w:rsidRPr="00134BD7">
        <w:rPr>
          <w:sz w:val="28"/>
          <w:szCs w:val="28"/>
        </w:rPr>
        <w:t>–</w:t>
      </w:r>
      <w:r w:rsidR="0006437C">
        <w:rPr>
          <w:sz w:val="28"/>
          <w:szCs w:val="28"/>
        </w:rPr>
        <w:t xml:space="preserve"> </w:t>
      </w:r>
      <w:r w:rsidR="001E16DA">
        <w:rPr>
          <w:sz w:val="28"/>
          <w:szCs w:val="28"/>
        </w:rPr>
        <w:t>s</w:t>
      </w:r>
      <w:r w:rsidR="001E16DA" w:rsidRPr="001E16DA">
        <w:rPr>
          <w:sz w:val="28"/>
          <w:szCs w:val="28"/>
        </w:rPr>
        <w:t>ociālā darba speciālistu,</w:t>
      </w:r>
      <w:r w:rsidR="00283886">
        <w:rPr>
          <w:sz w:val="28"/>
          <w:szCs w:val="28"/>
        </w:rPr>
        <w:t xml:space="preserve"> kuri piedalījušies </w:t>
      </w:r>
      <w:proofErr w:type="spellStart"/>
      <w:r w:rsidR="00283886">
        <w:rPr>
          <w:sz w:val="28"/>
          <w:szCs w:val="28"/>
        </w:rPr>
        <w:t>supervīzijā</w:t>
      </w:r>
      <w:r w:rsidR="0049396D">
        <w:rPr>
          <w:sz w:val="28"/>
          <w:szCs w:val="28"/>
        </w:rPr>
        <w:t>s</w:t>
      </w:r>
      <w:proofErr w:type="spellEnd"/>
      <w:r w:rsidR="001E16DA" w:rsidRPr="001E16DA">
        <w:rPr>
          <w:sz w:val="28"/>
          <w:szCs w:val="28"/>
        </w:rPr>
        <w:t xml:space="preserve"> un pilnveidojuši savu profesionālo kompetenci, skaits</w:t>
      </w:r>
      <w:r w:rsidR="0006437C" w:rsidRPr="00134BD7">
        <w:rPr>
          <w:sz w:val="28"/>
          <w:szCs w:val="28"/>
        </w:rPr>
        <w:t xml:space="preserve"> </w:t>
      </w:r>
      <w:r w:rsidR="00FF34AA">
        <w:rPr>
          <w:sz w:val="28"/>
          <w:szCs w:val="28"/>
        </w:rPr>
        <w:t>– 2</w:t>
      </w:r>
      <w:r w:rsidR="0006437C" w:rsidRPr="002A139C">
        <w:rPr>
          <w:sz w:val="28"/>
          <w:szCs w:val="28"/>
        </w:rPr>
        <w:t>000,</w:t>
      </w:r>
      <w:r w:rsidR="000B38AA">
        <w:rPr>
          <w:sz w:val="28"/>
          <w:szCs w:val="28"/>
        </w:rPr>
        <w:t xml:space="preserve"> </w:t>
      </w:r>
      <w:r w:rsidR="002137D8">
        <w:rPr>
          <w:sz w:val="28"/>
          <w:szCs w:val="28"/>
        </w:rPr>
        <w:t>tai skaitā</w:t>
      </w:r>
      <w:r w:rsidR="002137D8" w:rsidRPr="00063EC4">
        <w:rPr>
          <w:sz w:val="28"/>
          <w:szCs w:val="28"/>
        </w:rPr>
        <w:t xml:space="preserve"> </w:t>
      </w:r>
      <w:r w:rsidR="0006437C">
        <w:rPr>
          <w:sz w:val="28"/>
          <w:szCs w:val="28"/>
        </w:rPr>
        <w:t>līdz 2018.</w:t>
      </w:r>
      <w:r w:rsidR="00FF34AA">
        <w:rPr>
          <w:sz w:val="28"/>
          <w:szCs w:val="28"/>
        </w:rPr>
        <w:t xml:space="preserve"> </w:t>
      </w:r>
      <w:r w:rsidR="0006437C">
        <w:rPr>
          <w:sz w:val="28"/>
          <w:szCs w:val="28"/>
        </w:rPr>
        <w:t>gada</w:t>
      </w:r>
      <w:r w:rsidR="00464CD5">
        <w:rPr>
          <w:sz w:val="28"/>
          <w:szCs w:val="28"/>
        </w:rPr>
        <w:t xml:space="preserve"> 31.</w:t>
      </w:r>
      <w:r w:rsidR="00FF34AA">
        <w:rPr>
          <w:sz w:val="28"/>
          <w:szCs w:val="28"/>
        </w:rPr>
        <w:t xml:space="preserve"> </w:t>
      </w:r>
      <w:r w:rsidR="00464CD5">
        <w:rPr>
          <w:sz w:val="28"/>
          <w:szCs w:val="28"/>
        </w:rPr>
        <w:t>decembrim</w:t>
      </w:r>
      <w:r w:rsidR="00A17CAA">
        <w:rPr>
          <w:sz w:val="28"/>
          <w:szCs w:val="28"/>
        </w:rPr>
        <w:t xml:space="preserve"> </w:t>
      </w:r>
      <w:r w:rsidR="00FF34AA">
        <w:rPr>
          <w:sz w:val="28"/>
          <w:szCs w:val="28"/>
        </w:rPr>
        <w:t>– 1</w:t>
      </w:r>
      <w:r w:rsidR="0006437C" w:rsidRPr="00134BD7">
        <w:rPr>
          <w:sz w:val="28"/>
          <w:szCs w:val="28"/>
        </w:rPr>
        <w:t>000</w:t>
      </w:r>
      <w:r w:rsidR="0006437C">
        <w:rPr>
          <w:sz w:val="28"/>
          <w:szCs w:val="28"/>
        </w:rPr>
        <w:t>;</w:t>
      </w:r>
    </w:p>
    <w:p w14:paraId="29F29375" w14:textId="0B17D626" w:rsidR="0006437C" w:rsidRDefault="005B61A9" w:rsidP="0006437C">
      <w:pPr>
        <w:spacing w:after="120"/>
        <w:ind w:firstLine="284"/>
        <w:jc w:val="both"/>
        <w:rPr>
          <w:sz w:val="28"/>
          <w:szCs w:val="28"/>
        </w:rPr>
      </w:pPr>
      <w:r>
        <w:rPr>
          <w:sz w:val="28"/>
          <w:szCs w:val="28"/>
        </w:rPr>
        <w:t>5</w:t>
      </w:r>
      <w:r w:rsidR="0006437C">
        <w:rPr>
          <w:sz w:val="28"/>
          <w:szCs w:val="28"/>
        </w:rPr>
        <w:t>.2. rezultāta rādītājs</w:t>
      </w:r>
      <w:r w:rsidR="00CA68DE">
        <w:rPr>
          <w:sz w:val="28"/>
          <w:szCs w:val="28"/>
        </w:rPr>
        <w:t xml:space="preserve"> </w:t>
      </w:r>
      <w:r w:rsidR="007677F3" w:rsidRPr="007677F3">
        <w:rPr>
          <w:sz w:val="28"/>
          <w:szCs w:val="28"/>
        </w:rPr>
        <w:t>–</w:t>
      </w:r>
      <w:r w:rsidR="0006437C">
        <w:rPr>
          <w:sz w:val="28"/>
          <w:szCs w:val="28"/>
        </w:rPr>
        <w:t xml:space="preserve"> </w:t>
      </w:r>
      <w:r w:rsidR="001E16DA" w:rsidRPr="00063EC4">
        <w:rPr>
          <w:sz w:val="28"/>
          <w:szCs w:val="28"/>
        </w:rPr>
        <w:t>sociālā darba speciālistu skaits, kas pilnveidojuši profesionālo kompetenci (</w:t>
      </w:r>
      <w:r w:rsidR="0094192E" w:rsidRPr="00063EC4">
        <w:rPr>
          <w:sz w:val="28"/>
          <w:szCs w:val="28"/>
        </w:rPr>
        <w:t xml:space="preserve">kalendārā </w:t>
      </w:r>
      <w:r w:rsidR="001E16DA" w:rsidRPr="00063EC4">
        <w:rPr>
          <w:sz w:val="28"/>
          <w:szCs w:val="28"/>
        </w:rPr>
        <w:t>gadā)</w:t>
      </w:r>
      <w:r w:rsidR="0006437C" w:rsidRPr="00063EC4">
        <w:rPr>
          <w:sz w:val="28"/>
          <w:szCs w:val="28"/>
        </w:rPr>
        <w:t xml:space="preserve"> – 1</w:t>
      </w:r>
      <w:r w:rsidR="000B38AA" w:rsidRPr="00063EC4">
        <w:rPr>
          <w:sz w:val="28"/>
          <w:szCs w:val="28"/>
        </w:rPr>
        <w:t> </w:t>
      </w:r>
      <w:r w:rsidR="0006437C" w:rsidRPr="00063EC4">
        <w:rPr>
          <w:sz w:val="28"/>
          <w:szCs w:val="28"/>
        </w:rPr>
        <w:t>400;</w:t>
      </w:r>
    </w:p>
    <w:p w14:paraId="24069B90" w14:textId="2406C17F" w:rsidR="0006437C" w:rsidRDefault="005B61A9" w:rsidP="0006437C">
      <w:pPr>
        <w:spacing w:after="120"/>
        <w:ind w:firstLine="284"/>
        <w:jc w:val="both"/>
        <w:rPr>
          <w:sz w:val="28"/>
          <w:szCs w:val="28"/>
        </w:rPr>
      </w:pPr>
      <w:r>
        <w:rPr>
          <w:sz w:val="28"/>
          <w:szCs w:val="28"/>
        </w:rPr>
        <w:t>5</w:t>
      </w:r>
      <w:r w:rsidR="0006437C">
        <w:rPr>
          <w:sz w:val="28"/>
          <w:szCs w:val="28"/>
        </w:rPr>
        <w:t>.3. fi</w:t>
      </w:r>
      <w:r w:rsidR="00635B32">
        <w:rPr>
          <w:sz w:val="28"/>
          <w:szCs w:val="28"/>
        </w:rPr>
        <w:t xml:space="preserve">nanšu rādītājs </w:t>
      </w:r>
      <w:r w:rsidR="007677F3" w:rsidRPr="007677F3">
        <w:rPr>
          <w:sz w:val="28"/>
          <w:szCs w:val="28"/>
        </w:rPr>
        <w:t>–</w:t>
      </w:r>
      <w:r w:rsidR="00635B32">
        <w:rPr>
          <w:sz w:val="28"/>
          <w:szCs w:val="28"/>
        </w:rPr>
        <w:t xml:space="preserve"> līdz 2018.</w:t>
      </w:r>
      <w:r w:rsidR="00FF34AA">
        <w:rPr>
          <w:sz w:val="28"/>
          <w:szCs w:val="28"/>
        </w:rPr>
        <w:t xml:space="preserve"> </w:t>
      </w:r>
      <w:r w:rsidR="00635B32">
        <w:rPr>
          <w:sz w:val="28"/>
          <w:szCs w:val="28"/>
        </w:rPr>
        <w:t>gada 31.</w:t>
      </w:r>
      <w:r w:rsidR="00FF34AA">
        <w:rPr>
          <w:sz w:val="28"/>
          <w:szCs w:val="28"/>
        </w:rPr>
        <w:t xml:space="preserve"> </w:t>
      </w:r>
      <w:r w:rsidR="00635B32">
        <w:rPr>
          <w:sz w:val="28"/>
          <w:szCs w:val="28"/>
        </w:rPr>
        <w:t>decembrim sertificēti</w:t>
      </w:r>
      <w:r w:rsidR="0006437C">
        <w:rPr>
          <w:sz w:val="28"/>
          <w:szCs w:val="28"/>
        </w:rPr>
        <w:t xml:space="preserve"> </w:t>
      </w:r>
      <w:r w:rsidR="00635B32">
        <w:rPr>
          <w:sz w:val="28"/>
          <w:szCs w:val="28"/>
        </w:rPr>
        <w:t xml:space="preserve">izdevumi </w:t>
      </w:r>
      <w:r w:rsidR="00D000FF">
        <w:rPr>
          <w:sz w:val="28"/>
          <w:szCs w:val="28"/>
        </w:rPr>
        <w:t>2 472</w:t>
      </w:r>
      <w:r w:rsidR="00456868">
        <w:rPr>
          <w:sz w:val="28"/>
          <w:szCs w:val="28"/>
        </w:rPr>
        <w:t> </w:t>
      </w:r>
      <w:r w:rsidR="00D000FF" w:rsidRPr="00063EC4">
        <w:rPr>
          <w:sz w:val="28"/>
          <w:szCs w:val="28"/>
        </w:rPr>
        <w:t>718</w:t>
      </w:r>
      <w:r w:rsidR="00456868" w:rsidRPr="00063EC4">
        <w:rPr>
          <w:sz w:val="28"/>
          <w:szCs w:val="28"/>
        </w:rPr>
        <w:t xml:space="preserve"> </w:t>
      </w:r>
      <w:proofErr w:type="spellStart"/>
      <w:r w:rsidR="00456868" w:rsidRPr="00063EC4">
        <w:rPr>
          <w:i/>
          <w:sz w:val="28"/>
          <w:szCs w:val="28"/>
        </w:rPr>
        <w:t>euro</w:t>
      </w:r>
      <w:proofErr w:type="spellEnd"/>
      <w:r w:rsidR="0006437C" w:rsidRPr="00063EC4">
        <w:rPr>
          <w:sz w:val="28"/>
          <w:szCs w:val="28"/>
        </w:rPr>
        <w:t>.</w:t>
      </w:r>
    </w:p>
    <w:p w14:paraId="1FF262EE" w14:textId="678F54C8" w:rsidR="007161AB" w:rsidRDefault="005B61A9" w:rsidP="007161AB">
      <w:pPr>
        <w:spacing w:after="120"/>
        <w:jc w:val="both"/>
        <w:rPr>
          <w:sz w:val="28"/>
          <w:szCs w:val="28"/>
        </w:rPr>
      </w:pPr>
      <w:r>
        <w:rPr>
          <w:sz w:val="28"/>
          <w:szCs w:val="28"/>
        </w:rPr>
        <w:t>6</w:t>
      </w:r>
      <w:r w:rsidR="00CB5D52">
        <w:rPr>
          <w:sz w:val="28"/>
          <w:szCs w:val="28"/>
        </w:rPr>
        <w:t xml:space="preserve">. </w:t>
      </w:r>
      <w:r w:rsidR="008204DF">
        <w:rPr>
          <w:sz w:val="28"/>
          <w:szCs w:val="28"/>
        </w:rPr>
        <w:t>Pasākumu</w:t>
      </w:r>
      <w:r w:rsidR="008204DF" w:rsidRPr="009D0DC1">
        <w:rPr>
          <w:sz w:val="28"/>
          <w:szCs w:val="28"/>
        </w:rPr>
        <w:t xml:space="preserve"> </w:t>
      </w:r>
      <w:r w:rsidR="008204DF">
        <w:rPr>
          <w:sz w:val="28"/>
          <w:szCs w:val="28"/>
        </w:rPr>
        <w:t>īsteno ierobežotas projektu iesniegumu atlases veidā.</w:t>
      </w:r>
    </w:p>
    <w:p w14:paraId="30CA11A3" w14:textId="457FD540" w:rsidR="00AE75DF" w:rsidRDefault="005B61A9" w:rsidP="00AE75DF">
      <w:pPr>
        <w:spacing w:after="120"/>
        <w:jc w:val="both"/>
        <w:rPr>
          <w:sz w:val="28"/>
          <w:szCs w:val="28"/>
        </w:rPr>
      </w:pPr>
      <w:r>
        <w:rPr>
          <w:sz w:val="28"/>
          <w:szCs w:val="28"/>
        </w:rPr>
        <w:t>7</w:t>
      </w:r>
      <w:r w:rsidR="00AE75DF">
        <w:rPr>
          <w:sz w:val="28"/>
          <w:szCs w:val="28"/>
        </w:rPr>
        <w:t>. </w:t>
      </w:r>
      <w:r w:rsidR="008204DF">
        <w:rPr>
          <w:sz w:val="28"/>
          <w:szCs w:val="28"/>
        </w:rPr>
        <w:t>P</w:t>
      </w:r>
      <w:r w:rsidR="008204DF" w:rsidRPr="006C3BC9">
        <w:rPr>
          <w:sz w:val="28"/>
          <w:szCs w:val="28"/>
        </w:rPr>
        <w:t>asākuma ietvaros atbildīgās iestādes funkcijas pilda Labklājības ministri</w:t>
      </w:r>
      <w:r w:rsidR="00925072">
        <w:rPr>
          <w:sz w:val="28"/>
          <w:szCs w:val="28"/>
        </w:rPr>
        <w:t>ja</w:t>
      </w:r>
      <w:r w:rsidR="008204DF" w:rsidRPr="006C3BC9">
        <w:rPr>
          <w:sz w:val="28"/>
          <w:szCs w:val="28"/>
        </w:rPr>
        <w:t>.</w:t>
      </w:r>
    </w:p>
    <w:p w14:paraId="75FAA65D" w14:textId="6F320FA0" w:rsidR="00FE0C38" w:rsidRPr="002F1D1F" w:rsidRDefault="00C83E15" w:rsidP="00AE75DF">
      <w:pPr>
        <w:spacing w:after="120"/>
        <w:jc w:val="both"/>
        <w:rPr>
          <w:sz w:val="28"/>
          <w:szCs w:val="28"/>
        </w:rPr>
      </w:pPr>
      <w:r w:rsidRPr="007E6798">
        <w:rPr>
          <w:sz w:val="28"/>
          <w:szCs w:val="28"/>
        </w:rPr>
        <w:t>8</w:t>
      </w:r>
      <w:r w:rsidR="00AE75DF" w:rsidRPr="007E6798">
        <w:rPr>
          <w:sz w:val="28"/>
          <w:szCs w:val="28"/>
        </w:rPr>
        <w:t>. </w:t>
      </w:r>
      <w:r w:rsidR="008204DF" w:rsidRPr="007E6798">
        <w:rPr>
          <w:sz w:val="28"/>
          <w:szCs w:val="28"/>
        </w:rPr>
        <w:t>Pasākuma</w:t>
      </w:r>
      <w:r w:rsidR="00AE75DF" w:rsidRPr="007E6798">
        <w:rPr>
          <w:sz w:val="28"/>
          <w:szCs w:val="28"/>
        </w:rPr>
        <w:t xml:space="preserve"> </w:t>
      </w:r>
      <w:r w:rsidR="0049396D" w:rsidRPr="007E6798">
        <w:rPr>
          <w:sz w:val="28"/>
          <w:szCs w:val="28"/>
        </w:rPr>
        <w:t>ietvaros plānotais</w:t>
      </w:r>
      <w:r w:rsidR="0047331A" w:rsidRPr="007E6798">
        <w:rPr>
          <w:sz w:val="28"/>
          <w:szCs w:val="28"/>
        </w:rPr>
        <w:t xml:space="preserve"> </w:t>
      </w:r>
      <w:r w:rsidR="00AE75DF" w:rsidRPr="007E6798">
        <w:rPr>
          <w:sz w:val="28"/>
          <w:szCs w:val="28"/>
        </w:rPr>
        <w:t xml:space="preserve">kopējais attiecināmais finansējums ir </w:t>
      </w:r>
      <w:r w:rsidR="00727E37" w:rsidRPr="00063EC4">
        <w:rPr>
          <w:sz w:val="28"/>
          <w:szCs w:val="28"/>
        </w:rPr>
        <w:t>8 526</w:t>
      </w:r>
      <w:r w:rsidR="00456868" w:rsidRPr="00063EC4">
        <w:rPr>
          <w:sz w:val="28"/>
          <w:szCs w:val="28"/>
        </w:rPr>
        <w:t> </w:t>
      </w:r>
      <w:r w:rsidR="00727E37" w:rsidRPr="00063EC4">
        <w:rPr>
          <w:sz w:val="28"/>
          <w:szCs w:val="28"/>
        </w:rPr>
        <w:t>615</w:t>
      </w:r>
      <w:r w:rsidR="00456868" w:rsidRPr="007E6798">
        <w:rPr>
          <w:sz w:val="28"/>
          <w:szCs w:val="28"/>
        </w:rPr>
        <w:t xml:space="preserve"> </w:t>
      </w:r>
      <w:proofErr w:type="spellStart"/>
      <w:r w:rsidR="00456868" w:rsidRPr="007E6798">
        <w:rPr>
          <w:i/>
          <w:sz w:val="28"/>
          <w:szCs w:val="28"/>
        </w:rPr>
        <w:t>euro</w:t>
      </w:r>
      <w:proofErr w:type="spellEnd"/>
      <w:r w:rsidR="00587403" w:rsidRPr="007E6798">
        <w:rPr>
          <w:sz w:val="28"/>
          <w:szCs w:val="28"/>
        </w:rPr>
        <w:t xml:space="preserve">, </w:t>
      </w:r>
      <w:r w:rsidR="002137D8">
        <w:rPr>
          <w:sz w:val="28"/>
          <w:szCs w:val="28"/>
        </w:rPr>
        <w:t>tai skaitā</w:t>
      </w:r>
      <w:r w:rsidR="002137D8" w:rsidRPr="00063EC4">
        <w:rPr>
          <w:sz w:val="28"/>
          <w:szCs w:val="28"/>
        </w:rPr>
        <w:t xml:space="preserve"> </w:t>
      </w:r>
      <w:r w:rsidR="00587403" w:rsidRPr="007E6798">
        <w:rPr>
          <w:sz w:val="28"/>
          <w:szCs w:val="28"/>
        </w:rPr>
        <w:t>ESF finansējums –</w:t>
      </w:r>
      <w:r w:rsidR="00C24888" w:rsidRPr="007E6798">
        <w:rPr>
          <w:sz w:val="28"/>
          <w:szCs w:val="28"/>
        </w:rPr>
        <w:t xml:space="preserve"> </w:t>
      </w:r>
      <w:r w:rsidR="00727E37" w:rsidRPr="002F1D1F">
        <w:rPr>
          <w:sz w:val="28"/>
          <w:szCs w:val="28"/>
        </w:rPr>
        <w:t>7 247</w:t>
      </w:r>
      <w:r w:rsidR="00456868" w:rsidRPr="002F1D1F">
        <w:rPr>
          <w:sz w:val="28"/>
          <w:szCs w:val="28"/>
        </w:rPr>
        <w:t> </w:t>
      </w:r>
      <w:r w:rsidR="007E6798" w:rsidRPr="002F1D1F">
        <w:rPr>
          <w:sz w:val="28"/>
          <w:szCs w:val="28"/>
        </w:rPr>
        <w:t>62</w:t>
      </w:r>
      <w:r w:rsidR="00DA6ED1">
        <w:rPr>
          <w:sz w:val="28"/>
          <w:szCs w:val="28"/>
        </w:rPr>
        <w:t>2</w:t>
      </w:r>
      <w:r w:rsidR="00456868" w:rsidRPr="002F1D1F">
        <w:rPr>
          <w:sz w:val="28"/>
          <w:szCs w:val="28"/>
        </w:rPr>
        <w:t xml:space="preserve"> </w:t>
      </w:r>
      <w:proofErr w:type="spellStart"/>
      <w:r w:rsidR="00456868" w:rsidRPr="002F1D1F">
        <w:rPr>
          <w:i/>
          <w:sz w:val="28"/>
          <w:szCs w:val="28"/>
        </w:rPr>
        <w:t>euro</w:t>
      </w:r>
      <w:proofErr w:type="spellEnd"/>
      <w:r w:rsidR="005A1DB4" w:rsidRPr="002F1D1F">
        <w:rPr>
          <w:sz w:val="28"/>
          <w:szCs w:val="28"/>
        </w:rPr>
        <w:t xml:space="preserve"> </w:t>
      </w:r>
      <w:r w:rsidR="00AE75DF" w:rsidRPr="002F1D1F">
        <w:rPr>
          <w:sz w:val="28"/>
          <w:szCs w:val="28"/>
        </w:rPr>
        <w:t>un valsts budžeta finansējums –</w:t>
      </w:r>
      <w:r w:rsidR="00C24888" w:rsidRPr="002F1D1F">
        <w:rPr>
          <w:sz w:val="28"/>
          <w:szCs w:val="28"/>
        </w:rPr>
        <w:t xml:space="preserve"> </w:t>
      </w:r>
      <w:r w:rsidR="00587403" w:rsidRPr="002F1D1F">
        <w:rPr>
          <w:sz w:val="28"/>
          <w:szCs w:val="28"/>
        </w:rPr>
        <w:t>1 278</w:t>
      </w:r>
      <w:r w:rsidR="00456868" w:rsidRPr="002F1D1F">
        <w:rPr>
          <w:sz w:val="28"/>
          <w:szCs w:val="28"/>
        </w:rPr>
        <w:t> </w:t>
      </w:r>
      <w:r w:rsidR="007E6798" w:rsidRPr="002F1D1F">
        <w:rPr>
          <w:sz w:val="28"/>
          <w:szCs w:val="28"/>
        </w:rPr>
        <w:t>99</w:t>
      </w:r>
      <w:r w:rsidR="00DA6ED1">
        <w:rPr>
          <w:sz w:val="28"/>
          <w:szCs w:val="28"/>
        </w:rPr>
        <w:t>3</w:t>
      </w:r>
      <w:r w:rsidR="00456868" w:rsidRPr="002F1D1F">
        <w:rPr>
          <w:sz w:val="28"/>
          <w:szCs w:val="28"/>
        </w:rPr>
        <w:t xml:space="preserve"> </w:t>
      </w:r>
      <w:proofErr w:type="spellStart"/>
      <w:r w:rsidR="00456868" w:rsidRPr="002F1D1F">
        <w:rPr>
          <w:i/>
          <w:sz w:val="28"/>
          <w:szCs w:val="28"/>
        </w:rPr>
        <w:t>euro</w:t>
      </w:r>
      <w:proofErr w:type="spellEnd"/>
      <w:r w:rsidR="00AE75DF" w:rsidRPr="002F1D1F">
        <w:rPr>
          <w:sz w:val="28"/>
          <w:szCs w:val="28"/>
        </w:rPr>
        <w:t>.</w:t>
      </w:r>
    </w:p>
    <w:p w14:paraId="20B20135" w14:textId="3239F9A8" w:rsidR="004F790C" w:rsidRDefault="00FE0C38" w:rsidP="00AE75DF">
      <w:pPr>
        <w:spacing w:after="120"/>
        <w:jc w:val="both"/>
        <w:rPr>
          <w:sz w:val="28"/>
          <w:szCs w:val="28"/>
        </w:rPr>
      </w:pPr>
      <w:r>
        <w:rPr>
          <w:sz w:val="28"/>
          <w:szCs w:val="28"/>
        </w:rPr>
        <w:t xml:space="preserve">9. </w:t>
      </w:r>
      <w:r w:rsidR="008204DF" w:rsidRPr="003C6628">
        <w:rPr>
          <w:sz w:val="28"/>
          <w:szCs w:val="28"/>
        </w:rPr>
        <w:t xml:space="preserve">Maksimālais attiecināmais </w:t>
      </w:r>
      <w:r w:rsidR="008204DF">
        <w:rPr>
          <w:sz w:val="28"/>
          <w:szCs w:val="28"/>
        </w:rPr>
        <w:t>ESF</w:t>
      </w:r>
      <w:r w:rsidR="008204DF" w:rsidRPr="003C6628">
        <w:rPr>
          <w:sz w:val="28"/>
          <w:szCs w:val="28"/>
        </w:rPr>
        <w:t xml:space="preserve"> finansējuma apmērs </w:t>
      </w:r>
      <w:r w:rsidR="0094192E" w:rsidRPr="00063EC4">
        <w:rPr>
          <w:sz w:val="28"/>
          <w:szCs w:val="28"/>
        </w:rPr>
        <w:t>nepārsniedz</w:t>
      </w:r>
      <w:r w:rsidR="008204DF" w:rsidRPr="00063EC4">
        <w:rPr>
          <w:sz w:val="28"/>
          <w:szCs w:val="28"/>
        </w:rPr>
        <w:t xml:space="preserve"> 85 procent</w:t>
      </w:r>
      <w:r w:rsidR="0094192E" w:rsidRPr="00063EC4">
        <w:rPr>
          <w:sz w:val="28"/>
          <w:szCs w:val="28"/>
        </w:rPr>
        <w:t>us</w:t>
      </w:r>
      <w:r w:rsidR="008204DF" w:rsidRPr="00063EC4">
        <w:rPr>
          <w:sz w:val="28"/>
          <w:szCs w:val="28"/>
        </w:rPr>
        <w:t xml:space="preserve"> no</w:t>
      </w:r>
      <w:r w:rsidR="00C0454E" w:rsidRPr="00063EC4">
        <w:rPr>
          <w:sz w:val="28"/>
          <w:szCs w:val="28"/>
        </w:rPr>
        <w:t xml:space="preserve"> </w:t>
      </w:r>
      <w:r w:rsidR="00C0454E" w:rsidRPr="00063EC4">
        <w:rPr>
          <w:color w:val="000000" w:themeColor="text1"/>
          <w:sz w:val="28"/>
          <w:szCs w:val="28"/>
        </w:rPr>
        <w:t>šo</w:t>
      </w:r>
      <w:r w:rsidR="009A0BF0">
        <w:rPr>
          <w:sz w:val="28"/>
          <w:szCs w:val="28"/>
        </w:rPr>
        <w:t xml:space="preserve"> </w:t>
      </w:r>
      <w:r w:rsidR="007677F3">
        <w:rPr>
          <w:sz w:val="28"/>
          <w:szCs w:val="28"/>
        </w:rPr>
        <w:t>noteikumu 8</w:t>
      </w:r>
      <w:r w:rsidR="001A0B9D">
        <w:rPr>
          <w:sz w:val="28"/>
          <w:szCs w:val="28"/>
        </w:rPr>
        <w:t>.</w:t>
      </w:r>
      <w:r w:rsidR="00FF34AA">
        <w:rPr>
          <w:sz w:val="28"/>
          <w:szCs w:val="28"/>
        </w:rPr>
        <w:t xml:space="preserve"> </w:t>
      </w:r>
      <w:r w:rsidR="001A0B9D">
        <w:rPr>
          <w:sz w:val="28"/>
          <w:szCs w:val="28"/>
        </w:rPr>
        <w:t>punktā noteiktā</w:t>
      </w:r>
      <w:r w:rsidR="00903BAF">
        <w:rPr>
          <w:sz w:val="28"/>
          <w:szCs w:val="28"/>
        </w:rPr>
        <w:t>,</w:t>
      </w:r>
      <w:r w:rsidR="001A0B9D">
        <w:rPr>
          <w:sz w:val="28"/>
          <w:szCs w:val="28"/>
        </w:rPr>
        <w:t xml:space="preserve"> pasākumam plānotā</w:t>
      </w:r>
      <w:r w:rsidR="001A0B9D" w:rsidRPr="003C6628">
        <w:rPr>
          <w:sz w:val="28"/>
          <w:szCs w:val="28"/>
        </w:rPr>
        <w:t xml:space="preserve"> </w:t>
      </w:r>
      <w:r w:rsidR="008204DF" w:rsidRPr="003C6628">
        <w:rPr>
          <w:sz w:val="28"/>
          <w:szCs w:val="28"/>
        </w:rPr>
        <w:t>kopējā attiecināmā finansējuma.</w:t>
      </w:r>
    </w:p>
    <w:p w14:paraId="7C63E9D7" w14:textId="0B991560" w:rsidR="00D8482D" w:rsidRPr="005651C9" w:rsidRDefault="00010E35" w:rsidP="00063EC4">
      <w:pPr>
        <w:spacing w:after="120"/>
        <w:jc w:val="both"/>
        <w:rPr>
          <w:sz w:val="28"/>
          <w:szCs w:val="28"/>
        </w:rPr>
      </w:pPr>
      <w:r w:rsidRPr="005651C9">
        <w:rPr>
          <w:sz w:val="28"/>
          <w:szCs w:val="28"/>
        </w:rPr>
        <w:t xml:space="preserve">10. </w:t>
      </w:r>
      <w:r w:rsidR="005651C9" w:rsidRPr="005651C9">
        <w:rPr>
          <w:sz w:val="28"/>
          <w:szCs w:val="28"/>
        </w:rPr>
        <w:t>Pasākuma ietvaros izmaksas ir attiecināmas, ja tās atbilst šajos noteikumos minētajām izm</w:t>
      </w:r>
      <w:r w:rsidR="00554FAF">
        <w:rPr>
          <w:sz w:val="28"/>
          <w:szCs w:val="28"/>
        </w:rPr>
        <w:t>aksu pozīcijām un tās ir radušās</w:t>
      </w:r>
      <w:proofErr w:type="gramStart"/>
      <w:r w:rsidR="005651C9" w:rsidRPr="005651C9">
        <w:rPr>
          <w:sz w:val="28"/>
          <w:szCs w:val="28"/>
        </w:rPr>
        <w:t xml:space="preserve"> sākot no šo noteikumu spēkā stāšanās dienas</w:t>
      </w:r>
      <w:proofErr w:type="gramEnd"/>
      <w:r w:rsidR="005651C9" w:rsidRPr="005651C9">
        <w:rPr>
          <w:sz w:val="28"/>
          <w:szCs w:val="28"/>
        </w:rPr>
        <w:t>.</w:t>
      </w:r>
    </w:p>
    <w:p w14:paraId="7DDB04C0" w14:textId="77777777" w:rsidR="007664B2" w:rsidRDefault="007664B2" w:rsidP="005515F5">
      <w:pPr>
        <w:tabs>
          <w:tab w:val="left" w:pos="3405"/>
        </w:tabs>
        <w:spacing w:after="120"/>
        <w:jc w:val="both"/>
        <w:rPr>
          <w:sz w:val="28"/>
          <w:szCs w:val="28"/>
        </w:rPr>
      </w:pPr>
    </w:p>
    <w:p w14:paraId="508E631A" w14:textId="46452256" w:rsidR="004F2ABB" w:rsidRPr="00F74502" w:rsidRDefault="004F2ABB" w:rsidP="0021464E">
      <w:pPr>
        <w:pStyle w:val="ListParagraph"/>
        <w:numPr>
          <w:ilvl w:val="0"/>
          <w:numId w:val="2"/>
        </w:numPr>
        <w:jc w:val="center"/>
        <w:rPr>
          <w:b/>
          <w:sz w:val="28"/>
          <w:szCs w:val="28"/>
        </w:rPr>
      </w:pPr>
      <w:r w:rsidRPr="00F74502">
        <w:rPr>
          <w:b/>
          <w:sz w:val="28"/>
          <w:szCs w:val="28"/>
        </w:rPr>
        <w:t xml:space="preserve">Prasības projekta </w:t>
      </w:r>
      <w:r w:rsidRPr="00063EC4">
        <w:rPr>
          <w:b/>
          <w:color w:val="000000" w:themeColor="text1"/>
          <w:sz w:val="28"/>
          <w:szCs w:val="28"/>
        </w:rPr>
        <w:t>iesniedzējam</w:t>
      </w:r>
      <w:r w:rsidR="004E0529" w:rsidRPr="00063EC4">
        <w:rPr>
          <w:b/>
          <w:color w:val="000000" w:themeColor="text1"/>
          <w:sz w:val="28"/>
          <w:szCs w:val="28"/>
        </w:rPr>
        <w:t xml:space="preserve"> un sadarbības partneriem</w:t>
      </w:r>
    </w:p>
    <w:p w14:paraId="017CB3AA" w14:textId="3215D5EE" w:rsidR="004F2ABB" w:rsidRDefault="004F2ABB" w:rsidP="004F2ABB">
      <w:pPr>
        <w:spacing w:after="120"/>
        <w:jc w:val="both"/>
        <w:rPr>
          <w:sz w:val="28"/>
          <w:szCs w:val="28"/>
        </w:rPr>
      </w:pPr>
    </w:p>
    <w:p w14:paraId="6840C773" w14:textId="401E55C9" w:rsidR="000B0500" w:rsidRPr="00B43AD6" w:rsidRDefault="007A28E8" w:rsidP="001A07B5">
      <w:pPr>
        <w:spacing w:after="120"/>
        <w:jc w:val="both"/>
        <w:rPr>
          <w:sz w:val="28"/>
          <w:szCs w:val="28"/>
        </w:rPr>
      </w:pPr>
      <w:r>
        <w:rPr>
          <w:sz w:val="28"/>
          <w:szCs w:val="28"/>
        </w:rPr>
        <w:t>1</w:t>
      </w:r>
      <w:r w:rsidR="00CD44B1">
        <w:rPr>
          <w:sz w:val="28"/>
          <w:szCs w:val="28"/>
        </w:rPr>
        <w:t>1</w:t>
      </w:r>
      <w:r>
        <w:rPr>
          <w:sz w:val="28"/>
          <w:szCs w:val="28"/>
        </w:rPr>
        <w:t>. </w:t>
      </w:r>
      <w:r w:rsidR="00016098">
        <w:rPr>
          <w:sz w:val="28"/>
          <w:szCs w:val="28"/>
        </w:rPr>
        <w:t>P</w:t>
      </w:r>
      <w:r>
        <w:rPr>
          <w:sz w:val="28"/>
          <w:szCs w:val="28"/>
        </w:rPr>
        <w:t>rojekta iesniedzējs</w:t>
      </w:r>
      <w:r w:rsidR="000B1948">
        <w:rPr>
          <w:sz w:val="28"/>
          <w:szCs w:val="28"/>
        </w:rPr>
        <w:t xml:space="preserve"> pasākuma ietvaros ir </w:t>
      </w:r>
      <w:r w:rsidRPr="00417012">
        <w:rPr>
          <w:sz w:val="28"/>
          <w:szCs w:val="28"/>
        </w:rPr>
        <w:t>valsts pārvaldes iestād</w:t>
      </w:r>
      <w:r>
        <w:rPr>
          <w:sz w:val="28"/>
          <w:szCs w:val="28"/>
        </w:rPr>
        <w:t>e, kas i</w:t>
      </w:r>
      <w:r w:rsidR="000B1948">
        <w:rPr>
          <w:sz w:val="28"/>
          <w:szCs w:val="28"/>
        </w:rPr>
        <w:t>zstrādā valsts politiku sociālā darba</w:t>
      </w:r>
      <w:r w:rsidRPr="00417012">
        <w:rPr>
          <w:sz w:val="28"/>
          <w:szCs w:val="28"/>
        </w:rPr>
        <w:t xml:space="preserve"> jomā </w:t>
      </w:r>
      <w:r w:rsidR="00255174" w:rsidRPr="007677F3">
        <w:rPr>
          <w:sz w:val="28"/>
          <w:szCs w:val="28"/>
        </w:rPr>
        <w:t>–</w:t>
      </w:r>
      <w:r>
        <w:rPr>
          <w:sz w:val="28"/>
          <w:szCs w:val="28"/>
        </w:rPr>
        <w:t xml:space="preserve"> Labklājības </w:t>
      </w:r>
      <w:r w:rsidRPr="00B43AD6">
        <w:rPr>
          <w:sz w:val="28"/>
          <w:szCs w:val="28"/>
        </w:rPr>
        <w:t>ministrija</w:t>
      </w:r>
      <w:r w:rsidR="005651C9">
        <w:rPr>
          <w:sz w:val="28"/>
          <w:szCs w:val="28"/>
        </w:rPr>
        <w:t>.</w:t>
      </w:r>
    </w:p>
    <w:p w14:paraId="13B8A8E6" w14:textId="03569126" w:rsidR="00FB3CC8" w:rsidRPr="00B43AD6" w:rsidRDefault="00207355" w:rsidP="001A07B5">
      <w:pPr>
        <w:spacing w:after="120"/>
        <w:jc w:val="both"/>
        <w:rPr>
          <w:sz w:val="28"/>
          <w:szCs w:val="28"/>
        </w:rPr>
      </w:pPr>
      <w:r w:rsidRPr="00B43AD6">
        <w:rPr>
          <w:sz w:val="28"/>
          <w:szCs w:val="28"/>
        </w:rPr>
        <w:t>1</w:t>
      </w:r>
      <w:r w:rsidR="00CD44B1">
        <w:rPr>
          <w:sz w:val="28"/>
          <w:szCs w:val="28"/>
        </w:rPr>
        <w:t>2</w:t>
      </w:r>
      <w:r w:rsidR="00FB3CC8" w:rsidRPr="00B43AD6">
        <w:rPr>
          <w:sz w:val="28"/>
          <w:szCs w:val="28"/>
        </w:rPr>
        <w:t>.</w:t>
      </w:r>
      <w:r w:rsidR="00FB3CC8" w:rsidRPr="00B43AD6">
        <w:t xml:space="preserve"> </w:t>
      </w:r>
      <w:r w:rsidR="00016098" w:rsidRPr="00B43AD6">
        <w:rPr>
          <w:sz w:val="28"/>
          <w:szCs w:val="28"/>
        </w:rPr>
        <w:t>P</w:t>
      </w:r>
      <w:r w:rsidR="00E35841" w:rsidRPr="00B43AD6">
        <w:rPr>
          <w:sz w:val="28"/>
          <w:szCs w:val="28"/>
        </w:rPr>
        <w:t>rojekta iesniedzējs</w:t>
      </w:r>
      <w:r w:rsidR="00CE6EBC" w:rsidRPr="00B43AD6">
        <w:rPr>
          <w:sz w:val="28"/>
          <w:szCs w:val="28"/>
        </w:rPr>
        <w:t>,</w:t>
      </w:r>
      <w:r w:rsidR="00E35841" w:rsidRPr="00B43AD6">
        <w:rPr>
          <w:sz w:val="28"/>
          <w:szCs w:val="28"/>
        </w:rPr>
        <w:t xml:space="preserve"> </w:t>
      </w:r>
      <w:r w:rsidR="00CE6EBC" w:rsidRPr="00B43AD6">
        <w:rPr>
          <w:sz w:val="28"/>
          <w:szCs w:val="28"/>
        </w:rPr>
        <w:t xml:space="preserve">kas pēc vienošanās par projekta īstenošanu noslēgšanas </w:t>
      </w:r>
      <w:r w:rsidR="005651C9" w:rsidRPr="00B43AD6">
        <w:rPr>
          <w:sz w:val="28"/>
          <w:szCs w:val="28"/>
        </w:rPr>
        <w:t xml:space="preserve">ar sadarbības iestādi </w:t>
      </w:r>
      <w:r w:rsidR="00CE6EBC" w:rsidRPr="00B43AD6">
        <w:rPr>
          <w:sz w:val="28"/>
          <w:szCs w:val="28"/>
        </w:rPr>
        <w:t xml:space="preserve">ir arī ESF finansējuma saņēmējs </w:t>
      </w:r>
      <w:r w:rsidR="00E35841" w:rsidRPr="00B43AD6">
        <w:rPr>
          <w:sz w:val="28"/>
          <w:szCs w:val="28"/>
        </w:rPr>
        <w:t>(turpmāk – finansējuma saņēmējs)</w:t>
      </w:r>
      <w:r w:rsidR="00CE6EBC" w:rsidRPr="00B43AD6">
        <w:rPr>
          <w:sz w:val="28"/>
          <w:szCs w:val="28"/>
        </w:rPr>
        <w:t>,</w:t>
      </w:r>
      <w:r w:rsidR="008204DF" w:rsidRPr="00B43AD6">
        <w:rPr>
          <w:sz w:val="28"/>
          <w:szCs w:val="28"/>
        </w:rPr>
        <w:t xml:space="preserve"> sagatavo un</w:t>
      </w:r>
      <w:r w:rsidR="009A0BF0" w:rsidRPr="00B43AD6">
        <w:rPr>
          <w:sz w:val="28"/>
          <w:szCs w:val="28"/>
        </w:rPr>
        <w:t xml:space="preserve"> </w:t>
      </w:r>
      <w:r w:rsidR="00DE71BD" w:rsidRPr="00B43AD6">
        <w:rPr>
          <w:sz w:val="28"/>
          <w:szCs w:val="28"/>
        </w:rPr>
        <w:t xml:space="preserve">iesniedz projekta iesniegumu </w:t>
      </w:r>
      <w:r w:rsidR="00016098" w:rsidRPr="00B43AD6">
        <w:rPr>
          <w:sz w:val="28"/>
          <w:szCs w:val="28"/>
        </w:rPr>
        <w:t>saskaņā ar projekta iesnieguma atlases nolikuma prasībām</w:t>
      </w:r>
      <w:r w:rsidR="008204DF" w:rsidRPr="00B43AD6">
        <w:rPr>
          <w:sz w:val="28"/>
          <w:szCs w:val="28"/>
        </w:rPr>
        <w:t>.</w:t>
      </w:r>
    </w:p>
    <w:p w14:paraId="7AB06CCA" w14:textId="61BAF1FC" w:rsidR="00A52602" w:rsidRDefault="00CD44B1" w:rsidP="001A07B5">
      <w:pPr>
        <w:spacing w:after="120"/>
        <w:jc w:val="both"/>
        <w:rPr>
          <w:sz w:val="28"/>
          <w:szCs w:val="28"/>
        </w:rPr>
      </w:pPr>
      <w:r>
        <w:rPr>
          <w:sz w:val="28"/>
          <w:szCs w:val="28"/>
        </w:rPr>
        <w:t>13</w:t>
      </w:r>
      <w:r w:rsidR="00A52602">
        <w:rPr>
          <w:sz w:val="28"/>
          <w:szCs w:val="28"/>
        </w:rPr>
        <w:t xml:space="preserve">. </w:t>
      </w:r>
      <w:r w:rsidR="00A52602" w:rsidRPr="00A52602">
        <w:rPr>
          <w:sz w:val="28"/>
          <w:szCs w:val="28"/>
        </w:rPr>
        <w:t>Sadarbības iestāde lēmumu par projekta iesniegum</w:t>
      </w:r>
      <w:r w:rsidR="00374F0F">
        <w:rPr>
          <w:sz w:val="28"/>
          <w:szCs w:val="28"/>
        </w:rPr>
        <w:t>a</w:t>
      </w:r>
      <w:r w:rsidR="00A52602" w:rsidRPr="00A52602">
        <w:rPr>
          <w:sz w:val="28"/>
          <w:szCs w:val="28"/>
        </w:rPr>
        <w:t xml:space="preserve"> apstiprināšanu, apstiprināšanu ar nosacījumu vai noraidīšanu</w:t>
      </w:r>
      <w:r w:rsidR="00AA57BD">
        <w:rPr>
          <w:sz w:val="28"/>
          <w:szCs w:val="28"/>
        </w:rPr>
        <w:t xml:space="preserve"> </w:t>
      </w:r>
      <w:r w:rsidR="00A52602" w:rsidRPr="00A52602">
        <w:rPr>
          <w:sz w:val="28"/>
          <w:szCs w:val="28"/>
        </w:rPr>
        <w:t>pieņem viena mēneša laikā no projekta iesnieguma iesniegšanas beigu datuma, kas noteikts projekta iesnieguma atlases nolikumā.</w:t>
      </w:r>
    </w:p>
    <w:p w14:paraId="4DC0C686" w14:textId="3302A376" w:rsidR="00C03AC4" w:rsidRPr="00CD44B1" w:rsidRDefault="00CD44B1" w:rsidP="001A07B5">
      <w:pPr>
        <w:spacing w:after="120"/>
        <w:jc w:val="both"/>
        <w:rPr>
          <w:sz w:val="28"/>
          <w:szCs w:val="28"/>
        </w:rPr>
      </w:pPr>
      <w:r w:rsidRPr="00CD44B1">
        <w:rPr>
          <w:sz w:val="28"/>
          <w:szCs w:val="28"/>
        </w:rPr>
        <w:lastRenderedPageBreak/>
        <w:t>14</w:t>
      </w:r>
      <w:r w:rsidR="00C03AC4" w:rsidRPr="00CD44B1">
        <w:rPr>
          <w:sz w:val="28"/>
          <w:szCs w:val="28"/>
        </w:rPr>
        <w:t xml:space="preserve">. </w:t>
      </w:r>
      <w:r w:rsidR="000B1948" w:rsidRPr="00CD44B1">
        <w:rPr>
          <w:sz w:val="28"/>
          <w:szCs w:val="28"/>
        </w:rPr>
        <w:t>Finansējuma saņēmēja</w:t>
      </w:r>
      <w:r w:rsidR="00C03AC4" w:rsidRPr="00CD44B1">
        <w:rPr>
          <w:sz w:val="28"/>
          <w:szCs w:val="28"/>
        </w:rPr>
        <w:t xml:space="preserve"> sadarbības partneri</w:t>
      </w:r>
      <w:r w:rsidR="00A52602" w:rsidRPr="00CD44B1">
        <w:rPr>
          <w:sz w:val="28"/>
          <w:szCs w:val="28"/>
        </w:rPr>
        <w:t xml:space="preserve"> </w:t>
      </w:r>
      <w:r w:rsidR="00E65D1D" w:rsidRPr="00CD44B1">
        <w:rPr>
          <w:sz w:val="28"/>
          <w:szCs w:val="28"/>
        </w:rPr>
        <w:t xml:space="preserve">projekta īstenošanā </w:t>
      </w:r>
      <w:r w:rsidR="00A52602" w:rsidRPr="00CD44B1">
        <w:rPr>
          <w:sz w:val="28"/>
          <w:szCs w:val="28"/>
        </w:rPr>
        <w:t>ir</w:t>
      </w:r>
      <w:r w:rsidR="00C03AC4" w:rsidRPr="00CD44B1">
        <w:rPr>
          <w:sz w:val="28"/>
          <w:szCs w:val="28"/>
        </w:rPr>
        <w:t xml:space="preserve"> Latvijas Republikas pašvaldības</w:t>
      </w:r>
      <w:r w:rsidR="004E0529" w:rsidRPr="00CD44B1">
        <w:rPr>
          <w:sz w:val="28"/>
          <w:szCs w:val="28"/>
        </w:rPr>
        <w:t>, k</w:t>
      </w:r>
      <w:r w:rsidR="00B43AD6" w:rsidRPr="00CD44B1">
        <w:rPr>
          <w:sz w:val="28"/>
          <w:szCs w:val="28"/>
        </w:rPr>
        <w:t>as projekta īstenošanas laikā tiek</w:t>
      </w:r>
      <w:r w:rsidR="004E0529" w:rsidRPr="00CD44B1">
        <w:rPr>
          <w:sz w:val="28"/>
          <w:szCs w:val="28"/>
        </w:rPr>
        <w:t xml:space="preserve"> </w:t>
      </w:r>
      <w:proofErr w:type="gramStart"/>
      <w:r w:rsidR="004E0529" w:rsidRPr="00CD44B1">
        <w:rPr>
          <w:sz w:val="28"/>
          <w:szCs w:val="28"/>
        </w:rPr>
        <w:t>apstiprinātas kā s</w:t>
      </w:r>
      <w:r w:rsidR="003D1BC5" w:rsidRPr="00CD44B1">
        <w:rPr>
          <w:sz w:val="28"/>
          <w:szCs w:val="28"/>
        </w:rPr>
        <w:t>adarbības partneri</w:t>
      </w:r>
      <w:r w:rsidR="00AA57BD" w:rsidRPr="00CD44B1">
        <w:rPr>
          <w:sz w:val="28"/>
          <w:szCs w:val="28"/>
        </w:rPr>
        <w:t xml:space="preserve"> šo</w:t>
      </w:r>
      <w:proofErr w:type="gramEnd"/>
      <w:r w:rsidR="00AA57BD" w:rsidRPr="00CD44B1">
        <w:rPr>
          <w:sz w:val="28"/>
          <w:szCs w:val="28"/>
        </w:rPr>
        <w:t xml:space="preserve"> </w:t>
      </w:r>
      <w:r w:rsidR="00AA57BD" w:rsidRPr="0043212B">
        <w:rPr>
          <w:sz w:val="28"/>
          <w:szCs w:val="28"/>
        </w:rPr>
        <w:t>noteikumu</w:t>
      </w:r>
      <w:r w:rsidR="00374F0F" w:rsidRPr="0043212B">
        <w:rPr>
          <w:sz w:val="28"/>
          <w:szCs w:val="28"/>
        </w:rPr>
        <w:t xml:space="preserve"> </w:t>
      </w:r>
      <w:r w:rsidR="00063EC4" w:rsidRPr="0043212B">
        <w:rPr>
          <w:color w:val="000000"/>
          <w:sz w:val="28"/>
          <w:szCs w:val="28"/>
        </w:rPr>
        <w:t>1</w:t>
      </w:r>
      <w:r w:rsidR="0043212B" w:rsidRPr="0043212B">
        <w:rPr>
          <w:color w:val="000000"/>
          <w:sz w:val="28"/>
          <w:szCs w:val="28"/>
        </w:rPr>
        <w:t>6</w:t>
      </w:r>
      <w:r w:rsidR="00063EC4" w:rsidRPr="0043212B">
        <w:rPr>
          <w:color w:val="000000"/>
          <w:sz w:val="28"/>
          <w:szCs w:val="28"/>
        </w:rPr>
        <w:t>.2., 1</w:t>
      </w:r>
      <w:r w:rsidR="0043212B" w:rsidRPr="0043212B">
        <w:rPr>
          <w:color w:val="000000"/>
          <w:sz w:val="28"/>
          <w:szCs w:val="28"/>
        </w:rPr>
        <w:t>6</w:t>
      </w:r>
      <w:r w:rsidR="00063EC4" w:rsidRPr="0043212B">
        <w:rPr>
          <w:color w:val="000000"/>
          <w:sz w:val="28"/>
          <w:szCs w:val="28"/>
        </w:rPr>
        <w:t>.3. un 1</w:t>
      </w:r>
      <w:r w:rsidR="0043212B" w:rsidRPr="0043212B">
        <w:rPr>
          <w:color w:val="000000"/>
          <w:sz w:val="28"/>
          <w:szCs w:val="28"/>
        </w:rPr>
        <w:t>6</w:t>
      </w:r>
      <w:r w:rsidR="004E0529" w:rsidRPr="0043212B">
        <w:rPr>
          <w:color w:val="000000"/>
          <w:sz w:val="28"/>
          <w:szCs w:val="28"/>
        </w:rPr>
        <w:t>.5.</w:t>
      </w:r>
      <w:r w:rsidRPr="0043212B">
        <w:rPr>
          <w:color w:val="000000"/>
          <w:sz w:val="28"/>
          <w:szCs w:val="28"/>
        </w:rPr>
        <w:t xml:space="preserve"> </w:t>
      </w:r>
      <w:r w:rsidR="004E0529" w:rsidRPr="0043212B">
        <w:rPr>
          <w:color w:val="000000"/>
          <w:sz w:val="28"/>
          <w:szCs w:val="28"/>
        </w:rPr>
        <w:t>apakšpunktā</w:t>
      </w:r>
      <w:r w:rsidR="004E0529" w:rsidRPr="00CD44B1">
        <w:rPr>
          <w:color w:val="000000"/>
          <w:sz w:val="28"/>
          <w:szCs w:val="28"/>
        </w:rPr>
        <w:t xml:space="preserve"> minēto atbalstāmo darbību ietvaros paredzēto pilotprojektu īstenošanai</w:t>
      </w:r>
      <w:r w:rsidR="004E0529" w:rsidRPr="00CD44B1">
        <w:rPr>
          <w:sz w:val="28"/>
          <w:szCs w:val="28"/>
        </w:rPr>
        <w:t xml:space="preserve"> </w:t>
      </w:r>
      <w:r w:rsidR="000B1948" w:rsidRPr="00CD44B1">
        <w:rPr>
          <w:sz w:val="28"/>
          <w:szCs w:val="28"/>
        </w:rPr>
        <w:t>(turpmāk – sadarbības partneri)</w:t>
      </w:r>
      <w:r w:rsidR="00C03AC4" w:rsidRPr="00CD44B1">
        <w:rPr>
          <w:sz w:val="28"/>
          <w:szCs w:val="28"/>
        </w:rPr>
        <w:t>.</w:t>
      </w:r>
    </w:p>
    <w:p w14:paraId="30F4D4ED" w14:textId="1A421C1D" w:rsidR="00374F0F" w:rsidRPr="00063EC4" w:rsidRDefault="00CD44B1" w:rsidP="001A07B5">
      <w:pPr>
        <w:spacing w:after="120"/>
        <w:jc w:val="both"/>
        <w:rPr>
          <w:sz w:val="28"/>
          <w:szCs w:val="28"/>
        </w:rPr>
      </w:pPr>
      <w:r>
        <w:rPr>
          <w:sz w:val="28"/>
          <w:szCs w:val="28"/>
        </w:rPr>
        <w:t>15</w:t>
      </w:r>
      <w:r w:rsidR="000B0500" w:rsidRPr="00063EC4">
        <w:rPr>
          <w:sz w:val="28"/>
          <w:szCs w:val="28"/>
        </w:rPr>
        <w:t xml:space="preserve">. </w:t>
      </w:r>
      <w:r w:rsidR="00374F0F" w:rsidRPr="00063EC4">
        <w:rPr>
          <w:sz w:val="28"/>
          <w:szCs w:val="28"/>
        </w:rPr>
        <w:t xml:space="preserve">Ar katru </w:t>
      </w:r>
      <w:r w:rsidR="00374F0F" w:rsidRPr="004420C0">
        <w:rPr>
          <w:sz w:val="28"/>
          <w:szCs w:val="28"/>
        </w:rPr>
        <w:t>s</w:t>
      </w:r>
      <w:r w:rsidR="000B0500" w:rsidRPr="004420C0">
        <w:rPr>
          <w:sz w:val="28"/>
          <w:szCs w:val="28"/>
        </w:rPr>
        <w:t>adarbīb</w:t>
      </w:r>
      <w:r w:rsidR="00374F0F" w:rsidRPr="004420C0">
        <w:rPr>
          <w:sz w:val="28"/>
          <w:szCs w:val="28"/>
        </w:rPr>
        <w:t>as partneri</w:t>
      </w:r>
      <w:r w:rsidR="000B0500" w:rsidRPr="004420C0">
        <w:rPr>
          <w:sz w:val="28"/>
          <w:szCs w:val="28"/>
        </w:rPr>
        <w:t xml:space="preserve"> projekta īstenošan</w:t>
      </w:r>
      <w:r w:rsidR="00374F0F" w:rsidRPr="004420C0">
        <w:rPr>
          <w:sz w:val="28"/>
          <w:szCs w:val="28"/>
        </w:rPr>
        <w:t xml:space="preserve">as laikā </w:t>
      </w:r>
      <w:r w:rsidR="005651C9" w:rsidRPr="004420C0">
        <w:rPr>
          <w:sz w:val="28"/>
          <w:szCs w:val="28"/>
        </w:rPr>
        <w:t>finansējuma</w:t>
      </w:r>
      <w:r w:rsidR="004420C0">
        <w:rPr>
          <w:sz w:val="28"/>
          <w:szCs w:val="28"/>
        </w:rPr>
        <w:t xml:space="preserve"> saņēmējs slēdz sadarbības līgumu</w:t>
      </w:r>
      <w:r w:rsidR="00374F0F" w:rsidRPr="004420C0">
        <w:rPr>
          <w:sz w:val="28"/>
          <w:szCs w:val="28"/>
        </w:rPr>
        <w:t>, kurā iekļauj informāciju</w:t>
      </w:r>
      <w:r w:rsidR="00FC1EEF" w:rsidRPr="004420C0">
        <w:rPr>
          <w:sz w:val="28"/>
          <w:szCs w:val="28"/>
        </w:rPr>
        <w:t xml:space="preserve"> </w:t>
      </w:r>
      <w:r w:rsidR="004420C0">
        <w:rPr>
          <w:sz w:val="28"/>
          <w:szCs w:val="28"/>
        </w:rPr>
        <w:t>saskaņā ar</w:t>
      </w:r>
      <w:r w:rsidR="00FC1EEF" w:rsidRPr="004420C0">
        <w:rPr>
          <w:sz w:val="28"/>
          <w:szCs w:val="28"/>
        </w:rPr>
        <w:t xml:space="preserve"> normatīv</w:t>
      </w:r>
      <w:r w:rsidR="004420C0">
        <w:rPr>
          <w:sz w:val="28"/>
          <w:szCs w:val="28"/>
        </w:rPr>
        <w:t>o aktu</w:t>
      </w:r>
      <w:r w:rsidR="00FC1EEF" w:rsidRPr="00063EC4">
        <w:rPr>
          <w:sz w:val="28"/>
          <w:szCs w:val="28"/>
        </w:rPr>
        <w:t xml:space="preserve"> par kārtību, kādā Eiropas Savienības struktūrfondu un Kohēzijas fonda vadībā iesaistītās institūcijas nodrošina plānošanas dokumentu sagatavošanu un šo fondu ieviešanu 2014.–2020.</w:t>
      </w:r>
      <w:r>
        <w:rPr>
          <w:sz w:val="28"/>
          <w:szCs w:val="28"/>
        </w:rPr>
        <w:t xml:space="preserve"> </w:t>
      </w:r>
      <w:r w:rsidR="00FC1EEF" w:rsidRPr="00063EC4">
        <w:rPr>
          <w:sz w:val="28"/>
          <w:szCs w:val="28"/>
        </w:rPr>
        <w:t>gada plānošanas periodā</w:t>
      </w:r>
      <w:r w:rsidR="001645B7" w:rsidRPr="00063EC4">
        <w:rPr>
          <w:sz w:val="28"/>
          <w:szCs w:val="28"/>
        </w:rPr>
        <w:t>,</w:t>
      </w:r>
      <w:r w:rsidR="00FC1EEF" w:rsidRPr="00063EC4">
        <w:rPr>
          <w:sz w:val="28"/>
          <w:szCs w:val="28"/>
        </w:rPr>
        <w:t xml:space="preserve"> un papildus vismaz šādu informāciju</w:t>
      </w:r>
      <w:r w:rsidR="00374F0F" w:rsidRPr="00063EC4">
        <w:rPr>
          <w:sz w:val="28"/>
          <w:szCs w:val="28"/>
        </w:rPr>
        <w:t>:</w:t>
      </w:r>
    </w:p>
    <w:p w14:paraId="4A2A348A" w14:textId="49A59186" w:rsidR="006F5486" w:rsidRPr="00063EC4" w:rsidRDefault="00CD44B1" w:rsidP="00254BD4">
      <w:pPr>
        <w:spacing w:after="120"/>
        <w:ind w:firstLine="284"/>
        <w:jc w:val="both"/>
        <w:rPr>
          <w:sz w:val="28"/>
          <w:szCs w:val="28"/>
        </w:rPr>
      </w:pPr>
      <w:r>
        <w:rPr>
          <w:sz w:val="28"/>
          <w:szCs w:val="28"/>
        </w:rPr>
        <w:t>15</w:t>
      </w:r>
      <w:r w:rsidR="006F5486" w:rsidRPr="00063EC4">
        <w:rPr>
          <w:sz w:val="28"/>
          <w:szCs w:val="28"/>
        </w:rPr>
        <w:t>.</w:t>
      </w:r>
      <w:r w:rsidR="00FC1EEF" w:rsidRPr="00063EC4">
        <w:rPr>
          <w:sz w:val="28"/>
          <w:szCs w:val="28"/>
        </w:rPr>
        <w:t>1</w:t>
      </w:r>
      <w:r w:rsidR="006F5486" w:rsidRPr="00063EC4">
        <w:rPr>
          <w:sz w:val="28"/>
          <w:szCs w:val="28"/>
        </w:rPr>
        <w:t>.</w:t>
      </w:r>
      <w:r w:rsidR="00925072">
        <w:rPr>
          <w:sz w:val="28"/>
          <w:szCs w:val="28"/>
        </w:rPr>
        <w:t xml:space="preserve"> </w:t>
      </w:r>
      <w:r w:rsidR="00880C23" w:rsidRPr="00063EC4">
        <w:rPr>
          <w:sz w:val="28"/>
          <w:szCs w:val="28"/>
        </w:rPr>
        <w:t>sadarbības partneru pien</w:t>
      </w:r>
      <w:r w:rsidR="00880C23">
        <w:rPr>
          <w:sz w:val="28"/>
          <w:szCs w:val="28"/>
        </w:rPr>
        <w:t xml:space="preserve">ākumu nodrošināt </w:t>
      </w:r>
      <w:r w:rsidR="00925072">
        <w:rPr>
          <w:sz w:val="28"/>
          <w:szCs w:val="28"/>
        </w:rPr>
        <w:t xml:space="preserve">šo </w:t>
      </w:r>
      <w:r w:rsidR="00925072" w:rsidRPr="00A14A50">
        <w:rPr>
          <w:sz w:val="28"/>
          <w:szCs w:val="28"/>
        </w:rPr>
        <w:t>noteikumu 18.1.</w:t>
      </w:r>
      <w:r w:rsidR="00925072">
        <w:rPr>
          <w:sz w:val="28"/>
          <w:szCs w:val="28"/>
        </w:rPr>
        <w:t>2.</w:t>
      </w:r>
      <w:r w:rsidR="00925072" w:rsidRPr="00A14A50">
        <w:rPr>
          <w:sz w:val="28"/>
          <w:szCs w:val="28"/>
        </w:rPr>
        <w:t xml:space="preserve">, 18.3.2. un 18.3.3. apakšpunktā minēto sadarbības partneru </w:t>
      </w:r>
      <w:r w:rsidR="00925072">
        <w:rPr>
          <w:sz w:val="28"/>
          <w:szCs w:val="28"/>
        </w:rPr>
        <w:t xml:space="preserve">izmaksas, </w:t>
      </w:r>
      <w:r w:rsidR="00925072" w:rsidRPr="00063EC4">
        <w:rPr>
          <w:sz w:val="28"/>
          <w:szCs w:val="28"/>
        </w:rPr>
        <w:t>ja tādas ir nepieciešamas projekta īstenošanai</w:t>
      </w:r>
      <w:r w:rsidR="00925072">
        <w:rPr>
          <w:sz w:val="28"/>
          <w:szCs w:val="28"/>
        </w:rPr>
        <w:t>,</w:t>
      </w:r>
      <w:r w:rsidR="00880C23">
        <w:rPr>
          <w:sz w:val="28"/>
          <w:szCs w:val="28"/>
        </w:rPr>
        <w:t xml:space="preserve"> </w:t>
      </w:r>
      <w:r w:rsidR="00880C23" w:rsidRPr="00A14A50">
        <w:rPr>
          <w:sz w:val="28"/>
          <w:szCs w:val="28"/>
        </w:rPr>
        <w:t>priekšfinansēšanu pilnā apmērā</w:t>
      </w:r>
      <w:r w:rsidR="00880C23">
        <w:rPr>
          <w:sz w:val="28"/>
          <w:szCs w:val="28"/>
        </w:rPr>
        <w:t xml:space="preserve">; </w:t>
      </w:r>
    </w:p>
    <w:p w14:paraId="7A1077E2" w14:textId="773A13B4" w:rsidR="006F5486" w:rsidRPr="00063EC4" w:rsidRDefault="00CD44B1" w:rsidP="00254BD4">
      <w:pPr>
        <w:spacing w:after="120"/>
        <w:ind w:firstLine="284"/>
        <w:jc w:val="both"/>
        <w:rPr>
          <w:sz w:val="28"/>
          <w:szCs w:val="28"/>
        </w:rPr>
      </w:pPr>
      <w:r>
        <w:rPr>
          <w:sz w:val="28"/>
          <w:szCs w:val="28"/>
        </w:rPr>
        <w:t>15</w:t>
      </w:r>
      <w:r w:rsidR="006F5486" w:rsidRPr="00063EC4">
        <w:rPr>
          <w:sz w:val="28"/>
          <w:szCs w:val="28"/>
        </w:rPr>
        <w:t>.</w:t>
      </w:r>
      <w:r w:rsidR="00FC1EEF" w:rsidRPr="00063EC4">
        <w:rPr>
          <w:sz w:val="28"/>
          <w:szCs w:val="28"/>
        </w:rPr>
        <w:t>2</w:t>
      </w:r>
      <w:r w:rsidR="006F5486" w:rsidRPr="00063EC4">
        <w:rPr>
          <w:sz w:val="28"/>
          <w:szCs w:val="28"/>
        </w:rPr>
        <w:t>. sadarbības partneru pienākumu nodrošināt sociālo darbinieku dalību apmācībās v</w:t>
      </w:r>
      <w:r w:rsidR="0049396D" w:rsidRPr="00063EC4">
        <w:rPr>
          <w:sz w:val="28"/>
          <w:szCs w:val="28"/>
        </w:rPr>
        <w:t xml:space="preserve">ai konsultācijās </w:t>
      </w:r>
      <w:r w:rsidR="0049396D" w:rsidRPr="00CD44B1">
        <w:rPr>
          <w:sz w:val="28"/>
          <w:szCs w:val="28"/>
        </w:rPr>
        <w:t xml:space="preserve">šo </w:t>
      </w:r>
      <w:r w:rsidR="0049396D" w:rsidRPr="0043212B">
        <w:rPr>
          <w:sz w:val="28"/>
          <w:szCs w:val="28"/>
        </w:rPr>
        <w:t>noteikum</w:t>
      </w:r>
      <w:r w:rsidR="00063EC4" w:rsidRPr="0043212B">
        <w:rPr>
          <w:sz w:val="28"/>
          <w:szCs w:val="28"/>
        </w:rPr>
        <w:t>u 1</w:t>
      </w:r>
      <w:r w:rsidR="0043212B" w:rsidRPr="0043212B">
        <w:rPr>
          <w:sz w:val="28"/>
          <w:szCs w:val="28"/>
        </w:rPr>
        <w:t>6</w:t>
      </w:r>
      <w:r w:rsidR="00063EC4" w:rsidRPr="0043212B">
        <w:rPr>
          <w:sz w:val="28"/>
          <w:szCs w:val="28"/>
        </w:rPr>
        <w:t>.2., 1</w:t>
      </w:r>
      <w:r w:rsidR="0043212B" w:rsidRPr="0043212B">
        <w:rPr>
          <w:sz w:val="28"/>
          <w:szCs w:val="28"/>
        </w:rPr>
        <w:t>6</w:t>
      </w:r>
      <w:r w:rsidR="00063EC4" w:rsidRPr="0043212B">
        <w:rPr>
          <w:sz w:val="28"/>
          <w:szCs w:val="28"/>
        </w:rPr>
        <w:t>.3 un 1</w:t>
      </w:r>
      <w:r w:rsidR="0043212B" w:rsidRPr="0043212B">
        <w:rPr>
          <w:sz w:val="28"/>
          <w:szCs w:val="28"/>
        </w:rPr>
        <w:t>6</w:t>
      </w:r>
      <w:r w:rsidR="006F5486" w:rsidRPr="0043212B">
        <w:rPr>
          <w:sz w:val="28"/>
          <w:szCs w:val="28"/>
        </w:rPr>
        <w:t>.5.</w:t>
      </w:r>
      <w:r w:rsidRPr="0043212B">
        <w:rPr>
          <w:sz w:val="28"/>
          <w:szCs w:val="28"/>
        </w:rPr>
        <w:t xml:space="preserve"> </w:t>
      </w:r>
      <w:r w:rsidR="006F5486" w:rsidRPr="0043212B">
        <w:rPr>
          <w:sz w:val="28"/>
          <w:szCs w:val="28"/>
        </w:rPr>
        <w:t>apakšpunktā</w:t>
      </w:r>
      <w:r w:rsidR="006F5486" w:rsidRPr="00063EC4">
        <w:rPr>
          <w:sz w:val="28"/>
          <w:szCs w:val="28"/>
        </w:rPr>
        <w:t xml:space="preserve"> minēto atbalstāmo darbību ietvaros;</w:t>
      </w:r>
    </w:p>
    <w:p w14:paraId="5F164429" w14:textId="4CF6B2EE" w:rsidR="002E4E13" w:rsidRPr="00063EC4" w:rsidRDefault="00CD44B1" w:rsidP="00880C23">
      <w:pPr>
        <w:spacing w:after="120"/>
        <w:ind w:firstLine="284"/>
        <w:jc w:val="both"/>
        <w:rPr>
          <w:sz w:val="28"/>
          <w:szCs w:val="28"/>
        </w:rPr>
      </w:pPr>
      <w:r>
        <w:rPr>
          <w:sz w:val="28"/>
          <w:szCs w:val="28"/>
        </w:rPr>
        <w:t>15</w:t>
      </w:r>
      <w:r w:rsidR="00063EC4">
        <w:rPr>
          <w:sz w:val="28"/>
          <w:szCs w:val="28"/>
        </w:rPr>
        <w:t xml:space="preserve">.3. šo </w:t>
      </w:r>
      <w:r w:rsidR="00063EC4" w:rsidRPr="0043212B">
        <w:rPr>
          <w:sz w:val="28"/>
          <w:szCs w:val="28"/>
        </w:rPr>
        <w:t xml:space="preserve">noteikumu </w:t>
      </w:r>
      <w:r w:rsidR="0043212B" w:rsidRPr="0043212B">
        <w:rPr>
          <w:sz w:val="28"/>
          <w:szCs w:val="28"/>
        </w:rPr>
        <w:t>16.2., 16</w:t>
      </w:r>
      <w:r w:rsidR="00063EC4" w:rsidRPr="0043212B">
        <w:rPr>
          <w:sz w:val="28"/>
          <w:szCs w:val="28"/>
        </w:rPr>
        <w:t>.3</w:t>
      </w:r>
      <w:r w:rsidR="00FD2C25" w:rsidRPr="0043212B">
        <w:rPr>
          <w:sz w:val="28"/>
          <w:szCs w:val="28"/>
        </w:rPr>
        <w:t>.</w:t>
      </w:r>
      <w:r w:rsidR="0043212B" w:rsidRPr="0043212B">
        <w:rPr>
          <w:sz w:val="28"/>
          <w:szCs w:val="28"/>
        </w:rPr>
        <w:t xml:space="preserve"> un 16</w:t>
      </w:r>
      <w:r w:rsidR="00727340" w:rsidRPr="0043212B">
        <w:rPr>
          <w:sz w:val="28"/>
          <w:szCs w:val="28"/>
        </w:rPr>
        <w:t>.5.</w:t>
      </w:r>
      <w:r w:rsidRPr="0043212B">
        <w:rPr>
          <w:sz w:val="28"/>
          <w:szCs w:val="28"/>
        </w:rPr>
        <w:t xml:space="preserve"> </w:t>
      </w:r>
      <w:r w:rsidR="00727340" w:rsidRPr="0043212B">
        <w:rPr>
          <w:sz w:val="28"/>
          <w:szCs w:val="28"/>
        </w:rPr>
        <w:t>apakšpunktā</w:t>
      </w:r>
      <w:r w:rsidR="00727340" w:rsidRPr="00063EC4">
        <w:rPr>
          <w:sz w:val="28"/>
          <w:szCs w:val="28"/>
        </w:rPr>
        <w:t xml:space="preserve"> paredzēto pilotprojektu uzsākšanas un pabeigšanas datumu;</w:t>
      </w:r>
    </w:p>
    <w:p w14:paraId="64D4024D" w14:textId="1A0F111E" w:rsidR="006F5486" w:rsidRDefault="00CD44B1" w:rsidP="00254BD4">
      <w:pPr>
        <w:spacing w:after="120"/>
        <w:ind w:firstLine="284"/>
        <w:jc w:val="both"/>
        <w:rPr>
          <w:sz w:val="28"/>
          <w:szCs w:val="28"/>
        </w:rPr>
      </w:pPr>
      <w:r>
        <w:rPr>
          <w:sz w:val="28"/>
          <w:szCs w:val="28"/>
        </w:rPr>
        <w:t>15</w:t>
      </w:r>
      <w:r w:rsidR="006F5486" w:rsidRPr="00063EC4">
        <w:rPr>
          <w:sz w:val="28"/>
          <w:szCs w:val="28"/>
        </w:rPr>
        <w:t>.</w:t>
      </w:r>
      <w:r w:rsidR="00925072">
        <w:rPr>
          <w:sz w:val="28"/>
          <w:szCs w:val="28"/>
        </w:rPr>
        <w:t>4</w:t>
      </w:r>
      <w:r w:rsidR="006F5486" w:rsidRPr="00063EC4">
        <w:rPr>
          <w:sz w:val="28"/>
          <w:szCs w:val="28"/>
        </w:rPr>
        <w:t>. k</w:t>
      </w:r>
      <w:r w:rsidR="00537747" w:rsidRPr="00063EC4">
        <w:rPr>
          <w:sz w:val="28"/>
          <w:szCs w:val="28"/>
        </w:rPr>
        <w:t>ārtību, kādā tiek nodrošināta</w:t>
      </w:r>
      <w:r w:rsidR="00766577">
        <w:rPr>
          <w:sz w:val="28"/>
          <w:szCs w:val="28"/>
        </w:rPr>
        <w:t xml:space="preserve"> </w:t>
      </w:r>
      <w:r w:rsidR="00766577" w:rsidRPr="00CD44B1">
        <w:rPr>
          <w:sz w:val="28"/>
          <w:szCs w:val="28"/>
        </w:rPr>
        <w:t xml:space="preserve">šo </w:t>
      </w:r>
      <w:r w:rsidR="00766577" w:rsidRPr="0043212B">
        <w:rPr>
          <w:sz w:val="28"/>
          <w:szCs w:val="28"/>
        </w:rPr>
        <w:t>noteikumu</w:t>
      </w:r>
      <w:r w:rsidR="00956286" w:rsidRPr="0043212B">
        <w:rPr>
          <w:sz w:val="28"/>
          <w:szCs w:val="28"/>
        </w:rPr>
        <w:t xml:space="preserve"> 1</w:t>
      </w:r>
      <w:r w:rsidR="0043212B" w:rsidRPr="0043212B">
        <w:rPr>
          <w:sz w:val="28"/>
          <w:szCs w:val="28"/>
        </w:rPr>
        <w:t>6</w:t>
      </w:r>
      <w:r w:rsidR="00956286" w:rsidRPr="0043212B">
        <w:rPr>
          <w:sz w:val="28"/>
          <w:szCs w:val="28"/>
        </w:rPr>
        <w:t>.5</w:t>
      </w:r>
      <w:r w:rsidR="00FF1CD6" w:rsidRPr="0043212B">
        <w:rPr>
          <w:sz w:val="28"/>
          <w:szCs w:val="28"/>
        </w:rPr>
        <w:t>.</w:t>
      </w:r>
      <w:r w:rsidRPr="0043212B">
        <w:rPr>
          <w:sz w:val="28"/>
          <w:szCs w:val="28"/>
        </w:rPr>
        <w:t xml:space="preserve"> </w:t>
      </w:r>
      <w:r w:rsidR="006F5486" w:rsidRPr="0043212B">
        <w:rPr>
          <w:sz w:val="28"/>
          <w:szCs w:val="28"/>
        </w:rPr>
        <w:t>apakšpunktā</w:t>
      </w:r>
      <w:r w:rsidR="006F5486" w:rsidRPr="00063EC4">
        <w:rPr>
          <w:sz w:val="28"/>
          <w:szCs w:val="28"/>
        </w:rPr>
        <w:t xml:space="preserve"> minētā pilotprojekta īstenošana</w:t>
      </w:r>
      <w:r w:rsidR="004420C0">
        <w:rPr>
          <w:sz w:val="28"/>
          <w:szCs w:val="28"/>
        </w:rPr>
        <w:t>i</w:t>
      </w:r>
      <w:r w:rsidR="006F5486" w:rsidRPr="00063EC4">
        <w:rPr>
          <w:sz w:val="28"/>
          <w:szCs w:val="28"/>
        </w:rPr>
        <w:t xml:space="preserve"> </w:t>
      </w:r>
      <w:r w:rsidR="004420C0">
        <w:rPr>
          <w:sz w:val="28"/>
          <w:szCs w:val="28"/>
        </w:rPr>
        <w:t>piesaistītā</w:t>
      </w:r>
      <w:r w:rsidR="006F5486" w:rsidRPr="00063EC4">
        <w:rPr>
          <w:sz w:val="28"/>
          <w:szCs w:val="28"/>
        </w:rPr>
        <w:t xml:space="preserve"> sociālā darbinieka nodarbināšana pēc pilotprojekta beigām;</w:t>
      </w:r>
    </w:p>
    <w:p w14:paraId="3FCC04AF" w14:textId="432A6BE8" w:rsidR="006F5486" w:rsidRPr="00063EC4" w:rsidRDefault="00CD44B1" w:rsidP="00254BD4">
      <w:pPr>
        <w:spacing w:after="120"/>
        <w:ind w:firstLine="284"/>
        <w:jc w:val="both"/>
        <w:rPr>
          <w:sz w:val="28"/>
          <w:szCs w:val="28"/>
        </w:rPr>
      </w:pPr>
      <w:r>
        <w:rPr>
          <w:sz w:val="28"/>
          <w:szCs w:val="28"/>
        </w:rPr>
        <w:t>15</w:t>
      </w:r>
      <w:r w:rsidR="006F5486" w:rsidRPr="00063EC4">
        <w:rPr>
          <w:sz w:val="28"/>
          <w:szCs w:val="28"/>
        </w:rPr>
        <w:t>.</w:t>
      </w:r>
      <w:r w:rsidR="00925072">
        <w:rPr>
          <w:sz w:val="28"/>
          <w:szCs w:val="28"/>
        </w:rPr>
        <w:t>5</w:t>
      </w:r>
      <w:r w:rsidR="006F5486" w:rsidRPr="00063EC4">
        <w:rPr>
          <w:sz w:val="28"/>
          <w:szCs w:val="28"/>
        </w:rPr>
        <w:t>. pārskatu un citas informācijas sniegšanas kārtību un termiņus</w:t>
      </w:r>
      <w:r w:rsidR="00A22911">
        <w:rPr>
          <w:sz w:val="28"/>
          <w:szCs w:val="28"/>
        </w:rPr>
        <w:t>.</w:t>
      </w:r>
    </w:p>
    <w:p w14:paraId="453CBA1B" w14:textId="77777777" w:rsidR="001645B7" w:rsidRPr="00EE313E" w:rsidRDefault="001645B7" w:rsidP="006F5486">
      <w:pPr>
        <w:spacing w:after="120"/>
        <w:ind w:firstLine="720"/>
        <w:jc w:val="both"/>
        <w:rPr>
          <w:b/>
          <w:sz w:val="28"/>
          <w:szCs w:val="28"/>
        </w:rPr>
      </w:pPr>
    </w:p>
    <w:p w14:paraId="35101031" w14:textId="77777777" w:rsidR="00F65723" w:rsidRDefault="00F65723" w:rsidP="00AC4456">
      <w:pPr>
        <w:spacing w:after="120"/>
        <w:jc w:val="both"/>
        <w:rPr>
          <w:sz w:val="28"/>
          <w:szCs w:val="28"/>
        </w:rPr>
      </w:pPr>
    </w:p>
    <w:p w14:paraId="6F7E5EB9" w14:textId="77777777" w:rsidR="00894F17" w:rsidRPr="009A1D86" w:rsidRDefault="00894F17" w:rsidP="00894F17">
      <w:pPr>
        <w:spacing w:after="120"/>
        <w:jc w:val="center"/>
        <w:rPr>
          <w:b/>
          <w:sz w:val="28"/>
          <w:szCs w:val="28"/>
        </w:rPr>
      </w:pPr>
      <w:r w:rsidRPr="0085112B">
        <w:rPr>
          <w:b/>
          <w:sz w:val="28"/>
          <w:szCs w:val="28"/>
        </w:rPr>
        <w:t>III.</w:t>
      </w:r>
      <w:r w:rsidRPr="0085112B">
        <w:rPr>
          <w:b/>
          <w:sz w:val="28"/>
          <w:szCs w:val="28"/>
        </w:rPr>
        <w:tab/>
        <w:t>Atbalstāmās darbības un izmaksas</w:t>
      </w:r>
    </w:p>
    <w:p w14:paraId="5E04D0B9" w14:textId="77777777" w:rsidR="001A07B5" w:rsidRDefault="001A07B5" w:rsidP="00AC4456">
      <w:pPr>
        <w:spacing w:after="120"/>
        <w:jc w:val="both"/>
        <w:rPr>
          <w:sz w:val="28"/>
          <w:szCs w:val="28"/>
        </w:rPr>
      </w:pPr>
    </w:p>
    <w:p w14:paraId="79C82A3C" w14:textId="54D170E0" w:rsidR="00CF2B18" w:rsidRPr="003C6628" w:rsidRDefault="00587403" w:rsidP="00AC4456">
      <w:pPr>
        <w:spacing w:after="120"/>
        <w:jc w:val="both"/>
        <w:rPr>
          <w:sz w:val="28"/>
          <w:szCs w:val="28"/>
        </w:rPr>
      </w:pPr>
      <w:r>
        <w:rPr>
          <w:sz w:val="28"/>
          <w:szCs w:val="28"/>
        </w:rPr>
        <w:t>1</w:t>
      </w:r>
      <w:r w:rsidR="00CD44B1">
        <w:rPr>
          <w:sz w:val="28"/>
          <w:szCs w:val="28"/>
        </w:rPr>
        <w:t>6</w:t>
      </w:r>
      <w:r w:rsidR="003234E0">
        <w:rPr>
          <w:sz w:val="28"/>
          <w:szCs w:val="28"/>
        </w:rPr>
        <w:t>. </w:t>
      </w:r>
      <w:r w:rsidR="00E40991">
        <w:rPr>
          <w:sz w:val="28"/>
          <w:szCs w:val="28"/>
        </w:rPr>
        <w:t>Pasākuma</w:t>
      </w:r>
      <w:r w:rsidR="00E40991" w:rsidRPr="003C6628">
        <w:rPr>
          <w:sz w:val="28"/>
          <w:szCs w:val="28"/>
        </w:rPr>
        <w:t xml:space="preserve"> ietvaros </w:t>
      </w:r>
      <w:r w:rsidR="00E40991">
        <w:rPr>
          <w:sz w:val="28"/>
          <w:szCs w:val="28"/>
        </w:rPr>
        <w:t>ir atbalstāmas šādas darbības</w:t>
      </w:r>
      <w:r w:rsidR="00E40991" w:rsidRPr="003C6628">
        <w:rPr>
          <w:sz w:val="28"/>
          <w:szCs w:val="28"/>
        </w:rPr>
        <w:t>:</w:t>
      </w:r>
    </w:p>
    <w:p w14:paraId="0F09489F" w14:textId="2A47B860" w:rsidR="00C17EB8" w:rsidRDefault="00587403" w:rsidP="0028289B">
      <w:pPr>
        <w:spacing w:after="120"/>
        <w:ind w:firstLine="284"/>
        <w:jc w:val="both"/>
        <w:rPr>
          <w:sz w:val="28"/>
          <w:szCs w:val="28"/>
        </w:rPr>
      </w:pPr>
      <w:r>
        <w:rPr>
          <w:sz w:val="28"/>
          <w:szCs w:val="28"/>
        </w:rPr>
        <w:t>1</w:t>
      </w:r>
      <w:r w:rsidR="00CD44B1">
        <w:rPr>
          <w:sz w:val="28"/>
          <w:szCs w:val="28"/>
        </w:rPr>
        <w:t>6</w:t>
      </w:r>
      <w:r w:rsidR="00730FC8" w:rsidRPr="003C6628">
        <w:rPr>
          <w:sz w:val="28"/>
          <w:szCs w:val="28"/>
        </w:rPr>
        <w:t>.1.</w:t>
      </w:r>
      <w:r w:rsidR="00441D36" w:rsidRPr="003C6628">
        <w:rPr>
          <w:sz w:val="28"/>
          <w:szCs w:val="28"/>
        </w:rPr>
        <w:t xml:space="preserve"> </w:t>
      </w:r>
      <w:r w:rsidR="004C08E9">
        <w:rPr>
          <w:color w:val="000000"/>
          <w:sz w:val="28"/>
          <w:szCs w:val="28"/>
        </w:rPr>
        <w:t xml:space="preserve">profesionālās kompetences pilnveides (turpmāk </w:t>
      </w:r>
      <w:r w:rsidR="004C08E9" w:rsidRPr="00EE313E">
        <w:rPr>
          <w:b/>
          <w:sz w:val="28"/>
          <w:szCs w:val="28"/>
        </w:rPr>
        <w:t>–</w:t>
      </w:r>
      <w:r w:rsidR="004C08E9">
        <w:rPr>
          <w:color w:val="000000"/>
          <w:sz w:val="28"/>
          <w:szCs w:val="28"/>
        </w:rPr>
        <w:t xml:space="preserve"> apmācības)</w:t>
      </w:r>
      <w:r w:rsidR="00F425B9">
        <w:rPr>
          <w:color w:val="000000"/>
          <w:sz w:val="28"/>
          <w:szCs w:val="28"/>
        </w:rPr>
        <w:t xml:space="preserve"> </w:t>
      </w:r>
      <w:r w:rsidR="00283886">
        <w:rPr>
          <w:sz w:val="28"/>
          <w:szCs w:val="28"/>
        </w:rPr>
        <w:t xml:space="preserve">un </w:t>
      </w:r>
      <w:proofErr w:type="spellStart"/>
      <w:r w:rsidR="00283886">
        <w:rPr>
          <w:sz w:val="28"/>
          <w:szCs w:val="28"/>
        </w:rPr>
        <w:t>supervīzijas</w:t>
      </w:r>
      <w:proofErr w:type="spellEnd"/>
      <w:r w:rsidR="00BF72A8">
        <w:rPr>
          <w:sz w:val="28"/>
          <w:szCs w:val="28"/>
        </w:rPr>
        <w:t xml:space="preserve"> nodrošināšana</w:t>
      </w:r>
      <w:r w:rsidR="000800A1">
        <w:rPr>
          <w:sz w:val="28"/>
          <w:szCs w:val="28"/>
        </w:rPr>
        <w:t xml:space="preserve"> </w:t>
      </w:r>
      <w:r w:rsidR="00585C8D">
        <w:rPr>
          <w:sz w:val="28"/>
          <w:szCs w:val="28"/>
        </w:rPr>
        <w:t>pašval</w:t>
      </w:r>
      <w:r w:rsidR="002F66AC">
        <w:rPr>
          <w:sz w:val="28"/>
          <w:szCs w:val="28"/>
        </w:rPr>
        <w:t xml:space="preserve">dību sociālo dienestu un citu </w:t>
      </w:r>
      <w:r w:rsidR="002F66AC" w:rsidRPr="00CD44B1">
        <w:rPr>
          <w:sz w:val="28"/>
          <w:szCs w:val="28"/>
        </w:rPr>
        <w:t>pašvaldības</w:t>
      </w:r>
      <w:r w:rsidR="00585C8D">
        <w:rPr>
          <w:sz w:val="28"/>
          <w:szCs w:val="28"/>
        </w:rPr>
        <w:t xml:space="preserve"> izveidoto sociālā pakalpojuma sniedzēju sociālā darba speciālistiem;</w:t>
      </w:r>
    </w:p>
    <w:p w14:paraId="53779EDA" w14:textId="67768EB2" w:rsidR="005F3DD4" w:rsidRPr="005F3DD4" w:rsidRDefault="00CD44B1" w:rsidP="005F3DD4">
      <w:pPr>
        <w:spacing w:after="120"/>
        <w:ind w:firstLine="284"/>
        <w:jc w:val="both"/>
        <w:rPr>
          <w:sz w:val="28"/>
          <w:szCs w:val="28"/>
        </w:rPr>
      </w:pPr>
      <w:r>
        <w:rPr>
          <w:sz w:val="28"/>
          <w:szCs w:val="28"/>
        </w:rPr>
        <w:t>16</w:t>
      </w:r>
      <w:r w:rsidR="005F3DD4" w:rsidRPr="005F3DD4">
        <w:rPr>
          <w:sz w:val="28"/>
          <w:szCs w:val="28"/>
        </w:rPr>
        <w:t xml:space="preserve">.2. </w:t>
      </w:r>
      <w:r w:rsidR="005F3DD4" w:rsidRPr="005F3DD4">
        <w:rPr>
          <w:color w:val="000000"/>
          <w:sz w:val="28"/>
          <w:szCs w:val="28"/>
        </w:rPr>
        <w:t>metodiku izstrāde</w:t>
      </w:r>
      <w:r w:rsidR="00585C8D">
        <w:rPr>
          <w:color w:val="000000"/>
          <w:sz w:val="28"/>
          <w:szCs w:val="28"/>
        </w:rPr>
        <w:t xml:space="preserve"> pašvaldību sociālo dienestu</w:t>
      </w:r>
      <w:r w:rsidR="005F3DD4" w:rsidRPr="005F3DD4">
        <w:rPr>
          <w:color w:val="000000"/>
          <w:sz w:val="28"/>
          <w:szCs w:val="28"/>
        </w:rPr>
        <w:t xml:space="preserve"> sociālajiem darbiniekiem darbam ar klientu mērķgrupām, kā arī sociālo darbinieku apmācība šo metodiku ieviešanai darbā </w:t>
      </w:r>
      <w:r w:rsidR="00BB3CA9" w:rsidRPr="00063EC4">
        <w:rPr>
          <w:color w:val="000000"/>
          <w:sz w:val="28"/>
          <w:szCs w:val="28"/>
        </w:rPr>
        <w:t>un</w:t>
      </w:r>
      <w:r w:rsidR="002F66AC">
        <w:rPr>
          <w:color w:val="000000"/>
          <w:sz w:val="28"/>
          <w:szCs w:val="28"/>
        </w:rPr>
        <w:t xml:space="preserve"> pilotprojektu</w:t>
      </w:r>
      <w:r w:rsidR="005F3DD4" w:rsidRPr="005F3DD4">
        <w:rPr>
          <w:color w:val="000000"/>
          <w:sz w:val="28"/>
          <w:szCs w:val="28"/>
        </w:rPr>
        <w:t xml:space="preserve"> īstenošana</w:t>
      </w:r>
      <w:r w:rsidR="005F3DD4" w:rsidRPr="005F3DD4">
        <w:rPr>
          <w:sz w:val="28"/>
          <w:szCs w:val="28"/>
        </w:rPr>
        <w:t>;</w:t>
      </w:r>
    </w:p>
    <w:p w14:paraId="283EA388" w14:textId="080D5E2E" w:rsidR="006745BC" w:rsidRPr="006745BC" w:rsidRDefault="00CD44B1" w:rsidP="006745BC">
      <w:pPr>
        <w:spacing w:after="120"/>
        <w:ind w:firstLine="284"/>
        <w:jc w:val="both"/>
        <w:rPr>
          <w:sz w:val="28"/>
          <w:szCs w:val="28"/>
        </w:rPr>
      </w:pPr>
      <w:r>
        <w:rPr>
          <w:sz w:val="28"/>
          <w:szCs w:val="28"/>
        </w:rPr>
        <w:t>16</w:t>
      </w:r>
      <w:r w:rsidR="006745BC" w:rsidRPr="006745BC">
        <w:rPr>
          <w:sz w:val="28"/>
          <w:szCs w:val="28"/>
        </w:rPr>
        <w:t xml:space="preserve">.3. </w:t>
      </w:r>
      <w:r w:rsidR="00357EA1">
        <w:rPr>
          <w:sz w:val="28"/>
          <w:szCs w:val="28"/>
        </w:rPr>
        <w:t xml:space="preserve">pašvaldību </w:t>
      </w:r>
      <w:r w:rsidR="006745BC" w:rsidRPr="006745BC">
        <w:rPr>
          <w:sz w:val="28"/>
          <w:szCs w:val="28"/>
        </w:rPr>
        <w:t>sociālo dienestu vad</w:t>
      </w:r>
      <w:r w:rsidR="003A7849">
        <w:rPr>
          <w:sz w:val="28"/>
          <w:szCs w:val="28"/>
        </w:rPr>
        <w:t>ības kvalitātes modeļa izstrāde</w:t>
      </w:r>
      <w:r w:rsidR="00E2213E">
        <w:rPr>
          <w:sz w:val="28"/>
          <w:szCs w:val="28"/>
        </w:rPr>
        <w:t xml:space="preserve"> un pilotprojektu īstenošana</w:t>
      </w:r>
      <w:r w:rsidR="00E2213E">
        <w:rPr>
          <w:color w:val="000000"/>
          <w:sz w:val="28"/>
          <w:szCs w:val="28"/>
        </w:rPr>
        <w:t xml:space="preserve">, </w:t>
      </w:r>
      <w:r w:rsidR="002137D8">
        <w:rPr>
          <w:color w:val="000000"/>
          <w:sz w:val="28"/>
          <w:szCs w:val="28"/>
        </w:rPr>
        <w:t>tai skaitā</w:t>
      </w:r>
      <w:r w:rsidR="003A7849">
        <w:rPr>
          <w:sz w:val="28"/>
          <w:szCs w:val="28"/>
        </w:rPr>
        <w:t>:</w:t>
      </w:r>
    </w:p>
    <w:p w14:paraId="061454E1" w14:textId="0D8E9971" w:rsidR="006745BC" w:rsidRPr="006745BC" w:rsidRDefault="00CD44B1" w:rsidP="006745BC">
      <w:pPr>
        <w:spacing w:after="120"/>
        <w:ind w:firstLine="284"/>
        <w:jc w:val="both"/>
        <w:rPr>
          <w:sz w:val="28"/>
          <w:szCs w:val="28"/>
        </w:rPr>
      </w:pPr>
      <w:r>
        <w:rPr>
          <w:sz w:val="28"/>
          <w:szCs w:val="28"/>
        </w:rPr>
        <w:lastRenderedPageBreak/>
        <w:tab/>
        <w:t>16</w:t>
      </w:r>
      <w:r w:rsidR="006745BC" w:rsidRPr="006745BC">
        <w:rPr>
          <w:sz w:val="28"/>
          <w:szCs w:val="28"/>
        </w:rPr>
        <w:t>.3.1. vadības kvalitātes procesu</w:t>
      </w:r>
      <w:r w:rsidR="00357EA1">
        <w:rPr>
          <w:sz w:val="28"/>
          <w:szCs w:val="28"/>
        </w:rPr>
        <w:t xml:space="preserve"> </w:t>
      </w:r>
      <w:r w:rsidR="00357EA1" w:rsidRPr="00063EC4">
        <w:rPr>
          <w:sz w:val="28"/>
          <w:szCs w:val="28"/>
        </w:rPr>
        <w:t>pašvaldību</w:t>
      </w:r>
      <w:r w:rsidR="006745BC" w:rsidRPr="00063EC4">
        <w:rPr>
          <w:sz w:val="28"/>
          <w:szCs w:val="28"/>
        </w:rPr>
        <w:t xml:space="preserve"> sociālajos dienestos</w:t>
      </w:r>
      <w:r w:rsidR="006D7BDB" w:rsidRPr="00063EC4">
        <w:rPr>
          <w:sz w:val="28"/>
          <w:szCs w:val="28"/>
        </w:rPr>
        <w:t xml:space="preserve"> apraksta izstrāde</w:t>
      </w:r>
      <w:r w:rsidR="006745BC" w:rsidRPr="00063EC4">
        <w:rPr>
          <w:sz w:val="28"/>
          <w:szCs w:val="28"/>
        </w:rPr>
        <w:t>;</w:t>
      </w:r>
    </w:p>
    <w:p w14:paraId="5508DF41" w14:textId="6E4F028A" w:rsidR="006745BC" w:rsidRPr="006745BC" w:rsidRDefault="00CD44B1" w:rsidP="006745BC">
      <w:pPr>
        <w:spacing w:after="120"/>
        <w:ind w:firstLine="284"/>
        <w:jc w:val="both"/>
        <w:rPr>
          <w:sz w:val="28"/>
          <w:szCs w:val="28"/>
        </w:rPr>
      </w:pPr>
      <w:r>
        <w:rPr>
          <w:sz w:val="28"/>
          <w:szCs w:val="28"/>
        </w:rPr>
        <w:tab/>
        <w:t>16</w:t>
      </w:r>
      <w:r w:rsidR="006745BC" w:rsidRPr="006745BC">
        <w:rPr>
          <w:sz w:val="28"/>
          <w:szCs w:val="28"/>
        </w:rPr>
        <w:t xml:space="preserve">.3.2. sociālā darba prakses </w:t>
      </w:r>
      <w:r w:rsidR="00357EA1" w:rsidRPr="00063EC4">
        <w:rPr>
          <w:sz w:val="28"/>
          <w:szCs w:val="28"/>
        </w:rPr>
        <w:t xml:space="preserve">pašvaldību </w:t>
      </w:r>
      <w:r w:rsidR="006745BC" w:rsidRPr="006745BC">
        <w:rPr>
          <w:sz w:val="28"/>
          <w:szCs w:val="28"/>
        </w:rPr>
        <w:t>sociālajā dienestā satura izstrāde;</w:t>
      </w:r>
    </w:p>
    <w:p w14:paraId="50699E33" w14:textId="62E6516C" w:rsidR="006745BC" w:rsidRPr="006745BC" w:rsidRDefault="00CD44B1" w:rsidP="006745BC">
      <w:pPr>
        <w:spacing w:after="120"/>
        <w:ind w:firstLine="284"/>
        <w:jc w:val="both"/>
        <w:rPr>
          <w:sz w:val="28"/>
          <w:szCs w:val="28"/>
        </w:rPr>
      </w:pPr>
      <w:r>
        <w:rPr>
          <w:sz w:val="28"/>
          <w:szCs w:val="28"/>
        </w:rPr>
        <w:t xml:space="preserve">    </w:t>
      </w:r>
      <w:r>
        <w:rPr>
          <w:sz w:val="28"/>
          <w:szCs w:val="28"/>
        </w:rPr>
        <w:tab/>
        <w:t>16</w:t>
      </w:r>
      <w:r w:rsidR="006745BC" w:rsidRPr="006745BC">
        <w:rPr>
          <w:sz w:val="28"/>
          <w:szCs w:val="28"/>
        </w:rPr>
        <w:t xml:space="preserve">.3.3. starpinstitucionālās un </w:t>
      </w:r>
      <w:proofErr w:type="spellStart"/>
      <w:r w:rsidR="006745BC" w:rsidRPr="006745BC">
        <w:rPr>
          <w:sz w:val="28"/>
          <w:szCs w:val="28"/>
        </w:rPr>
        <w:t>starpprofesionālās</w:t>
      </w:r>
      <w:proofErr w:type="spellEnd"/>
      <w:r w:rsidR="006745BC" w:rsidRPr="006745BC">
        <w:rPr>
          <w:sz w:val="28"/>
          <w:szCs w:val="28"/>
        </w:rPr>
        <w:t xml:space="preserve"> sadarbības mehānismu izstrāde</w:t>
      </w:r>
      <w:r w:rsidR="00A343B7">
        <w:rPr>
          <w:sz w:val="28"/>
          <w:szCs w:val="28"/>
        </w:rPr>
        <w:t xml:space="preserve"> sociālo</w:t>
      </w:r>
      <w:r w:rsidR="00E2213E">
        <w:rPr>
          <w:sz w:val="28"/>
          <w:szCs w:val="28"/>
        </w:rPr>
        <w:t xml:space="preserve"> gadījumu vadībai</w:t>
      </w:r>
      <w:r w:rsidR="006745BC" w:rsidRPr="006745BC">
        <w:rPr>
          <w:sz w:val="28"/>
          <w:szCs w:val="28"/>
        </w:rPr>
        <w:t>;</w:t>
      </w:r>
    </w:p>
    <w:p w14:paraId="7EE6DF58" w14:textId="64665F22" w:rsidR="006745BC" w:rsidRPr="006745BC" w:rsidRDefault="00CD44B1" w:rsidP="006745BC">
      <w:pPr>
        <w:spacing w:after="120"/>
        <w:ind w:firstLine="284"/>
        <w:jc w:val="both"/>
        <w:rPr>
          <w:sz w:val="28"/>
          <w:szCs w:val="28"/>
        </w:rPr>
      </w:pPr>
      <w:r>
        <w:rPr>
          <w:sz w:val="28"/>
          <w:szCs w:val="28"/>
        </w:rPr>
        <w:t xml:space="preserve">    </w:t>
      </w:r>
      <w:r>
        <w:rPr>
          <w:sz w:val="28"/>
          <w:szCs w:val="28"/>
        </w:rPr>
        <w:tab/>
        <w:t>16</w:t>
      </w:r>
      <w:r w:rsidR="006745BC" w:rsidRPr="006745BC">
        <w:rPr>
          <w:sz w:val="28"/>
          <w:szCs w:val="28"/>
        </w:rPr>
        <w:t>.3.4. sociālā darba prakses slodzes kritēriju u</w:t>
      </w:r>
      <w:r w:rsidR="006D7BDB">
        <w:rPr>
          <w:sz w:val="28"/>
          <w:szCs w:val="28"/>
        </w:rPr>
        <w:t xml:space="preserve">n rezultatīvo rādītāju </w:t>
      </w:r>
      <w:r w:rsidR="00357EA1">
        <w:rPr>
          <w:sz w:val="28"/>
          <w:szCs w:val="28"/>
        </w:rPr>
        <w:t xml:space="preserve">pašvaldību </w:t>
      </w:r>
      <w:r w:rsidR="006D7BDB">
        <w:rPr>
          <w:sz w:val="28"/>
          <w:szCs w:val="28"/>
        </w:rPr>
        <w:t>sociālajos dienestos</w:t>
      </w:r>
      <w:r w:rsidR="006745BC" w:rsidRPr="006745BC">
        <w:rPr>
          <w:sz w:val="28"/>
          <w:szCs w:val="28"/>
        </w:rPr>
        <w:t xml:space="preserve"> </w:t>
      </w:r>
      <w:r w:rsidR="006745BC" w:rsidRPr="000D5039">
        <w:rPr>
          <w:sz w:val="28"/>
          <w:szCs w:val="28"/>
        </w:rPr>
        <w:t>izstrād</w:t>
      </w:r>
      <w:r w:rsidR="00C66B08" w:rsidRPr="000D5039">
        <w:rPr>
          <w:sz w:val="28"/>
          <w:szCs w:val="28"/>
        </w:rPr>
        <w:t>e</w:t>
      </w:r>
      <w:r w:rsidR="006745BC" w:rsidRPr="000D5039">
        <w:rPr>
          <w:sz w:val="28"/>
          <w:szCs w:val="28"/>
        </w:rPr>
        <w:t>;</w:t>
      </w:r>
    </w:p>
    <w:p w14:paraId="7D3398B2" w14:textId="64E040C5" w:rsidR="00A57B5C" w:rsidRPr="00A57B5C" w:rsidRDefault="00CD44B1" w:rsidP="006745BC">
      <w:pPr>
        <w:spacing w:after="120"/>
        <w:ind w:firstLine="284"/>
        <w:jc w:val="both"/>
        <w:rPr>
          <w:sz w:val="28"/>
          <w:szCs w:val="28"/>
        </w:rPr>
      </w:pPr>
      <w:r>
        <w:rPr>
          <w:sz w:val="28"/>
          <w:szCs w:val="28"/>
        </w:rPr>
        <w:t xml:space="preserve">    </w:t>
      </w:r>
      <w:r>
        <w:rPr>
          <w:sz w:val="28"/>
          <w:szCs w:val="28"/>
        </w:rPr>
        <w:tab/>
        <w:t>16</w:t>
      </w:r>
      <w:r w:rsidR="006745BC" w:rsidRPr="006745BC">
        <w:rPr>
          <w:sz w:val="28"/>
          <w:szCs w:val="28"/>
        </w:rPr>
        <w:t>.3.5. atalgojuma noteikšanas sistēmas izstrād</w:t>
      </w:r>
      <w:r w:rsidR="00C66B08">
        <w:rPr>
          <w:sz w:val="28"/>
          <w:szCs w:val="28"/>
        </w:rPr>
        <w:t>e</w:t>
      </w:r>
      <w:r w:rsidR="006745BC" w:rsidRPr="006745BC">
        <w:rPr>
          <w:sz w:val="28"/>
          <w:szCs w:val="28"/>
        </w:rPr>
        <w:t xml:space="preserve">, kas </w:t>
      </w:r>
      <w:r w:rsidR="0081222B" w:rsidRPr="00063EC4">
        <w:rPr>
          <w:sz w:val="28"/>
          <w:szCs w:val="28"/>
        </w:rPr>
        <w:t xml:space="preserve">tieši saistīta </w:t>
      </w:r>
      <w:r w:rsidR="006745BC" w:rsidRPr="00063EC4">
        <w:rPr>
          <w:sz w:val="28"/>
          <w:szCs w:val="28"/>
        </w:rPr>
        <w:t>ar sociālā darbinieka</w:t>
      </w:r>
      <w:r w:rsidR="006745BC">
        <w:rPr>
          <w:sz w:val="28"/>
          <w:szCs w:val="28"/>
        </w:rPr>
        <w:t xml:space="preserve"> kvalifikāciju un slodzi;</w:t>
      </w:r>
    </w:p>
    <w:p w14:paraId="31D01D92" w14:textId="434505F7" w:rsidR="00BF72A8" w:rsidRDefault="00702B0A" w:rsidP="00D236BC">
      <w:pPr>
        <w:spacing w:after="120"/>
        <w:jc w:val="both"/>
        <w:rPr>
          <w:sz w:val="28"/>
          <w:szCs w:val="28"/>
        </w:rPr>
      </w:pPr>
      <w:r>
        <w:rPr>
          <w:sz w:val="28"/>
          <w:szCs w:val="28"/>
        </w:rPr>
        <w:t xml:space="preserve">   </w:t>
      </w:r>
      <w:r w:rsidR="00326B52">
        <w:rPr>
          <w:sz w:val="28"/>
          <w:szCs w:val="28"/>
        </w:rPr>
        <w:t xml:space="preserve"> </w:t>
      </w:r>
      <w:r w:rsidR="00587403">
        <w:rPr>
          <w:sz w:val="28"/>
          <w:szCs w:val="28"/>
        </w:rPr>
        <w:t>1</w:t>
      </w:r>
      <w:r w:rsidR="00CD44B1">
        <w:rPr>
          <w:sz w:val="28"/>
          <w:szCs w:val="28"/>
        </w:rPr>
        <w:t>6</w:t>
      </w:r>
      <w:r w:rsidR="00854333">
        <w:rPr>
          <w:sz w:val="28"/>
          <w:szCs w:val="28"/>
        </w:rPr>
        <w:t>.</w:t>
      </w:r>
      <w:r w:rsidR="006745BC">
        <w:rPr>
          <w:sz w:val="28"/>
          <w:szCs w:val="28"/>
        </w:rPr>
        <w:t>4</w:t>
      </w:r>
      <w:r w:rsidR="00047C4C">
        <w:rPr>
          <w:sz w:val="28"/>
          <w:szCs w:val="28"/>
        </w:rPr>
        <w:t xml:space="preserve">. </w:t>
      </w:r>
      <w:r w:rsidR="006745BC">
        <w:rPr>
          <w:sz w:val="28"/>
          <w:szCs w:val="28"/>
        </w:rPr>
        <w:t xml:space="preserve">metodiskā atbalsta nodrošināšana sociālā darba speciālistiem, </w:t>
      </w:r>
      <w:r w:rsidR="002137D8">
        <w:rPr>
          <w:color w:val="000000"/>
          <w:sz w:val="28"/>
          <w:szCs w:val="28"/>
        </w:rPr>
        <w:t>tai skaitā</w:t>
      </w:r>
      <w:r w:rsidR="006745BC" w:rsidRPr="00326B52">
        <w:rPr>
          <w:color w:val="000000"/>
          <w:sz w:val="28"/>
          <w:szCs w:val="28"/>
        </w:rPr>
        <w:t xml:space="preserve"> </w:t>
      </w:r>
      <w:r w:rsidR="00326B52" w:rsidRPr="00E03452">
        <w:rPr>
          <w:color w:val="000000"/>
          <w:sz w:val="28"/>
          <w:szCs w:val="28"/>
        </w:rPr>
        <w:t>periodisko</w:t>
      </w:r>
      <w:r w:rsidR="00326B52" w:rsidRPr="00326B52">
        <w:rPr>
          <w:color w:val="000000"/>
          <w:sz w:val="28"/>
          <w:szCs w:val="28"/>
        </w:rPr>
        <w:t xml:space="preserve"> izdevumu par sociālā darba aktualitātēm izdošana un sociālā darba terminoloģijas vārdnīcas izstrāde</w:t>
      </w:r>
      <w:r w:rsidR="00BF72A8" w:rsidRPr="00326B52">
        <w:rPr>
          <w:sz w:val="28"/>
          <w:szCs w:val="28"/>
        </w:rPr>
        <w:t>;</w:t>
      </w:r>
    </w:p>
    <w:p w14:paraId="338AC428" w14:textId="3548095A" w:rsidR="00C262A0" w:rsidRDefault="002D4838" w:rsidP="00D236BC">
      <w:pPr>
        <w:spacing w:after="120"/>
        <w:jc w:val="both"/>
        <w:rPr>
          <w:sz w:val="28"/>
          <w:szCs w:val="28"/>
        </w:rPr>
      </w:pPr>
      <w:r>
        <w:rPr>
          <w:sz w:val="28"/>
          <w:szCs w:val="28"/>
        </w:rPr>
        <w:t xml:space="preserve">   </w:t>
      </w:r>
      <w:r w:rsidR="00326B52">
        <w:rPr>
          <w:sz w:val="28"/>
          <w:szCs w:val="28"/>
        </w:rPr>
        <w:t xml:space="preserve"> </w:t>
      </w:r>
      <w:r w:rsidR="00587403">
        <w:rPr>
          <w:sz w:val="28"/>
          <w:szCs w:val="28"/>
        </w:rPr>
        <w:t>1</w:t>
      </w:r>
      <w:r w:rsidR="00CD44B1">
        <w:rPr>
          <w:sz w:val="28"/>
          <w:szCs w:val="28"/>
        </w:rPr>
        <w:t>6</w:t>
      </w:r>
      <w:r w:rsidR="00585B79">
        <w:rPr>
          <w:sz w:val="28"/>
          <w:szCs w:val="28"/>
        </w:rPr>
        <w:t>.</w:t>
      </w:r>
      <w:r w:rsidR="006745BC">
        <w:rPr>
          <w:sz w:val="28"/>
          <w:szCs w:val="28"/>
        </w:rPr>
        <w:t>5</w:t>
      </w:r>
      <w:r w:rsidR="00A57B5C">
        <w:rPr>
          <w:sz w:val="28"/>
          <w:szCs w:val="28"/>
        </w:rPr>
        <w:t xml:space="preserve">. </w:t>
      </w:r>
      <w:r w:rsidR="00A57B5C" w:rsidRPr="00A57B5C">
        <w:rPr>
          <w:sz w:val="28"/>
          <w:szCs w:val="28"/>
        </w:rPr>
        <w:t xml:space="preserve">sociālā darba </w:t>
      </w:r>
      <w:r w:rsidR="00326B52">
        <w:rPr>
          <w:sz w:val="28"/>
          <w:szCs w:val="28"/>
        </w:rPr>
        <w:t xml:space="preserve">kopienā </w:t>
      </w:r>
      <w:r w:rsidR="00A57B5C" w:rsidRPr="00A57B5C">
        <w:rPr>
          <w:sz w:val="28"/>
          <w:szCs w:val="28"/>
        </w:rPr>
        <w:t>att</w:t>
      </w:r>
      <w:r w:rsidR="00010E35">
        <w:rPr>
          <w:sz w:val="28"/>
          <w:szCs w:val="28"/>
        </w:rPr>
        <w:t>īstība</w:t>
      </w:r>
      <w:r w:rsidR="00E2213E">
        <w:rPr>
          <w:color w:val="000000"/>
          <w:sz w:val="28"/>
          <w:szCs w:val="28"/>
        </w:rPr>
        <w:t xml:space="preserve"> un </w:t>
      </w:r>
      <w:r w:rsidR="009F19EB">
        <w:rPr>
          <w:color w:val="000000"/>
          <w:sz w:val="28"/>
          <w:szCs w:val="28"/>
        </w:rPr>
        <w:t>pilotprojekta īstenošana</w:t>
      </w:r>
      <w:r w:rsidR="00585C8D">
        <w:rPr>
          <w:color w:val="000000"/>
          <w:sz w:val="28"/>
          <w:szCs w:val="28"/>
        </w:rPr>
        <w:t xml:space="preserve"> </w:t>
      </w:r>
      <w:r w:rsidR="00585C8D" w:rsidRPr="00063EC4">
        <w:rPr>
          <w:color w:val="000000"/>
          <w:sz w:val="28"/>
          <w:szCs w:val="28"/>
        </w:rPr>
        <w:t>pašvaldībās</w:t>
      </w:r>
      <w:r w:rsidR="00567C19">
        <w:rPr>
          <w:sz w:val="28"/>
          <w:szCs w:val="28"/>
        </w:rPr>
        <w:t>;</w:t>
      </w:r>
    </w:p>
    <w:p w14:paraId="5E6CFB72" w14:textId="16C792A9" w:rsidR="00092891" w:rsidRDefault="00A57B5C" w:rsidP="00A57B5C">
      <w:pPr>
        <w:spacing w:after="120"/>
        <w:jc w:val="both"/>
        <w:rPr>
          <w:sz w:val="28"/>
          <w:szCs w:val="28"/>
        </w:rPr>
      </w:pPr>
      <w:r>
        <w:rPr>
          <w:sz w:val="28"/>
          <w:szCs w:val="28"/>
        </w:rPr>
        <w:t xml:space="preserve">   </w:t>
      </w:r>
      <w:r w:rsidR="00326B52">
        <w:rPr>
          <w:sz w:val="28"/>
          <w:szCs w:val="28"/>
        </w:rPr>
        <w:t xml:space="preserve"> </w:t>
      </w:r>
      <w:r w:rsidR="00BC2AC1">
        <w:rPr>
          <w:sz w:val="28"/>
          <w:szCs w:val="28"/>
        </w:rPr>
        <w:t>1</w:t>
      </w:r>
      <w:r w:rsidR="00CD44B1">
        <w:rPr>
          <w:sz w:val="28"/>
          <w:szCs w:val="28"/>
        </w:rPr>
        <w:t>6</w:t>
      </w:r>
      <w:r w:rsidR="00092891">
        <w:rPr>
          <w:sz w:val="28"/>
          <w:szCs w:val="28"/>
        </w:rPr>
        <w:t>.</w:t>
      </w:r>
      <w:r w:rsidR="006745BC">
        <w:rPr>
          <w:sz w:val="28"/>
          <w:szCs w:val="28"/>
        </w:rPr>
        <w:t>6</w:t>
      </w:r>
      <w:r w:rsidR="00092891">
        <w:rPr>
          <w:sz w:val="28"/>
          <w:szCs w:val="28"/>
        </w:rPr>
        <w:t xml:space="preserve">. </w:t>
      </w:r>
      <w:proofErr w:type="spellStart"/>
      <w:r w:rsidR="00D61E08">
        <w:rPr>
          <w:i/>
          <w:sz w:val="28"/>
          <w:szCs w:val="28"/>
        </w:rPr>
        <w:t>e</w:t>
      </w:r>
      <w:r w:rsidR="006745BC">
        <w:rPr>
          <w:i/>
          <w:sz w:val="28"/>
          <w:szCs w:val="28"/>
        </w:rPr>
        <w:t>x-ante</w:t>
      </w:r>
      <w:proofErr w:type="spellEnd"/>
      <w:r w:rsidR="00092891">
        <w:rPr>
          <w:sz w:val="28"/>
          <w:szCs w:val="28"/>
        </w:rPr>
        <w:t xml:space="preserve"> un </w:t>
      </w:r>
      <w:proofErr w:type="spellStart"/>
      <w:r w:rsidR="006745BC">
        <w:rPr>
          <w:i/>
          <w:sz w:val="28"/>
          <w:szCs w:val="28"/>
        </w:rPr>
        <w:t>ex-post</w:t>
      </w:r>
      <w:proofErr w:type="spellEnd"/>
      <w:r w:rsidR="00092891">
        <w:rPr>
          <w:sz w:val="28"/>
          <w:szCs w:val="28"/>
        </w:rPr>
        <w:t xml:space="preserve"> </w:t>
      </w:r>
      <w:r w:rsidR="005E2E01">
        <w:rPr>
          <w:sz w:val="28"/>
          <w:szCs w:val="28"/>
        </w:rPr>
        <w:t>izvērtējumi</w:t>
      </w:r>
      <w:r w:rsidR="00585C8D">
        <w:rPr>
          <w:sz w:val="28"/>
          <w:szCs w:val="28"/>
        </w:rPr>
        <w:t xml:space="preserve"> </w:t>
      </w:r>
      <w:r w:rsidR="00585C8D" w:rsidRPr="00063EC4">
        <w:rPr>
          <w:sz w:val="28"/>
          <w:szCs w:val="28"/>
        </w:rPr>
        <w:t>pašvaldību</w:t>
      </w:r>
      <w:r w:rsidR="006745BC" w:rsidRPr="00063EC4">
        <w:rPr>
          <w:sz w:val="28"/>
          <w:szCs w:val="28"/>
        </w:rPr>
        <w:t xml:space="preserve"> </w:t>
      </w:r>
      <w:r w:rsidR="00092A1B" w:rsidRPr="00063EC4">
        <w:rPr>
          <w:sz w:val="28"/>
          <w:szCs w:val="28"/>
        </w:rPr>
        <w:t>sociālo dienestu</w:t>
      </w:r>
      <w:r w:rsidR="00092A1B">
        <w:rPr>
          <w:sz w:val="28"/>
          <w:szCs w:val="28"/>
        </w:rPr>
        <w:t xml:space="preserve"> darbības efektivitātes novērtēšanai</w:t>
      </w:r>
      <w:r w:rsidR="00BF72A8">
        <w:rPr>
          <w:sz w:val="28"/>
          <w:szCs w:val="28"/>
        </w:rPr>
        <w:t>;</w:t>
      </w:r>
    </w:p>
    <w:p w14:paraId="37023420" w14:textId="47188D42" w:rsidR="00BF72A8" w:rsidRPr="00280A4F" w:rsidRDefault="00A57B5C" w:rsidP="00280A4F">
      <w:pPr>
        <w:spacing w:after="120"/>
        <w:jc w:val="both"/>
        <w:rPr>
          <w:sz w:val="28"/>
          <w:szCs w:val="28"/>
        </w:rPr>
      </w:pPr>
      <w:r>
        <w:rPr>
          <w:sz w:val="28"/>
          <w:szCs w:val="28"/>
        </w:rPr>
        <w:t xml:space="preserve">   </w:t>
      </w:r>
      <w:r w:rsidR="00326B52">
        <w:rPr>
          <w:sz w:val="28"/>
          <w:szCs w:val="28"/>
        </w:rPr>
        <w:t xml:space="preserve"> </w:t>
      </w:r>
      <w:r w:rsidR="00BF72A8" w:rsidRPr="00A57B5C">
        <w:rPr>
          <w:sz w:val="28"/>
          <w:szCs w:val="28"/>
        </w:rPr>
        <w:t>1</w:t>
      </w:r>
      <w:r w:rsidR="00CD44B1">
        <w:rPr>
          <w:sz w:val="28"/>
          <w:szCs w:val="28"/>
        </w:rPr>
        <w:t>6</w:t>
      </w:r>
      <w:r w:rsidR="00092A1B">
        <w:rPr>
          <w:sz w:val="28"/>
          <w:szCs w:val="28"/>
        </w:rPr>
        <w:t>.7</w:t>
      </w:r>
      <w:r w:rsidR="00BF72A8" w:rsidRPr="00A57B5C">
        <w:rPr>
          <w:sz w:val="28"/>
          <w:szCs w:val="28"/>
        </w:rPr>
        <w:t>. informācijas un publicitātes pasākumi par projekta īstenošanu</w:t>
      </w:r>
      <w:r w:rsidR="00BF72A8" w:rsidRPr="00A57B5C" w:rsidDel="00386A92">
        <w:rPr>
          <w:sz w:val="28"/>
          <w:szCs w:val="28"/>
        </w:rPr>
        <w:t>;</w:t>
      </w:r>
    </w:p>
    <w:p w14:paraId="0BC28B3B" w14:textId="7732F4B0" w:rsidR="00BF72A8" w:rsidRPr="00A57B5C" w:rsidRDefault="00A57B5C" w:rsidP="00A57B5C">
      <w:pPr>
        <w:spacing w:after="120"/>
        <w:jc w:val="both"/>
        <w:rPr>
          <w:sz w:val="28"/>
          <w:szCs w:val="28"/>
        </w:rPr>
      </w:pPr>
      <w:r>
        <w:rPr>
          <w:sz w:val="28"/>
          <w:szCs w:val="28"/>
        </w:rPr>
        <w:t xml:space="preserve"> </w:t>
      </w:r>
      <w:r w:rsidR="00280A4F">
        <w:rPr>
          <w:sz w:val="28"/>
          <w:szCs w:val="28"/>
        </w:rPr>
        <w:t xml:space="preserve">  </w:t>
      </w:r>
      <w:r w:rsidR="00326B52">
        <w:rPr>
          <w:sz w:val="28"/>
          <w:szCs w:val="28"/>
        </w:rPr>
        <w:t xml:space="preserve"> </w:t>
      </w:r>
      <w:r w:rsidR="00BF72A8" w:rsidRPr="00A57B5C">
        <w:rPr>
          <w:sz w:val="28"/>
          <w:szCs w:val="28"/>
        </w:rPr>
        <w:t>1</w:t>
      </w:r>
      <w:r w:rsidR="00CD44B1">
        <w:rPr>
          <w:sz w:val="28"/>
          <w:szCs w:val="28"/>
        </w:rPr>
        <w:t>6</w:t>
      </w:r>
      <w:r w:rsidR="00092A1B">
        <w:rPr>
          <w:sz w:val="28"/>
          <w:szCs w:val="28"/>
        </w:rPr>
        <w:t>.8</w:t>
      </w:r>
      <w:r w:rsidR="00BF72A8" w:rsidRPr="00A57B5C">
        <w:rPr>
          <w:sz w:val="28"/>
          <w:szCs w:val="28"/>
        </w:rPr>
        <w:t>. projekta vadība.</w:t>
      </w:r>
    </w:p>
    <w:p w14:paraId="52C53208" w14:textId="12722312" w:rsidR="00585B79" w:rsidRPr="003C3B9F" w:rsidRDefault="00CD44B1" w:rsidP="001E436A">
      <w:pPr>
        <w:spacing w:after="120"/>
        <w:jc w:val="both"/>
        <w:rPr>
          <w:bCs/>
          <w:color w:val="000000" w:themeColor="text1"/>
          <w:sz w:val="28"/>
          <w:szCs w:val="28"/>
        </w:rPr>
      </w:pPr>
      <w:r>
        <w:rPr>
          <w:bCs/>
          <w:color w:val="000000" w:themeColor="text1"/>
          <w:sz w:val="28"/>
          <w:szCs w:val="28"/>
        </w:rPr>
        <w:t>17</w:t>
      </w:r>
      <w:r w:rsidR="001E436A" w:rsidRPr="003C3B9F">
        <w:rPr>
          <w:bCs/>
          <w:color w:val="000000" w:themeColor="text1"/>
          <w:sz w:val="28"/>
          <w:szCs w:val="28"/>
        </w:rPr>
        <w:t xml:space="preserve">. </w:t>
      </w:r>
      <w:r w:rsidR="00E40991" w:rsidRPr="003C3B9F">
        <w:rPr>
          <w:bCs/>
          <w:color w:val="000000" w:themeColor="text1"/>
          <w:sz w:val="28"/>
          <w:szCs w:val="28"/>
        </w:rPr>
        <w:t>Pasākuma ietvaros plāno šādas izmaksas:</w:t>
      </w:r>
    </w:p>
    <w:p w14:paraId="564CA7DF" w14:textId="13AB863C" w:rsidR="00585B79" w:rsidRPr="003C3B9F" w:rsidRDefault="00CD44B1" w:rsidP="0041358A">
      <w:pPr>
        <w:spacing w:after="120"/>
        <w:ind w:firstLine="284"/>
        <w:jc w:val="both"/>
        <w:rPr>
          <w:bCs/>
          <w:color w:val="000000" w:themeColor="text1"/>
          <w:sz w:val="28"/>
          <w:szCs w:val="28"/>
        </w:rPr>
      </w:pPr>
      <w:r>
        <w:rPr>
          <w:bCs/>
          <w:color w:val="000000" w:themeColor="text1"/>
          <w:sz w:val="28"/>
          <w:szCs w:val="28"/>
        </w:rPr>
        <w:t>17</w:t>
      </w:r>
      <w:r w:rsidR="00585B79" w:rsidRPr="003C3B9F">
        <w:rPr>
          <w:bCs/>
          <w:color w:val="000000" w:themeColor="text1"/>
          <w:sz w:val="28"/>
          <w:szCs w:val="28"/>
        </w:rPr>
        <w:t>.1. tiešās attiecināmās izmaksas;</w:t>
      </w:r>
    </w:p>
    <w:p w14:paraId="2F3566FA" w14:textId="3801104B" w:rsidR="00FB0B8E" w:rsidRPr="003C3B9F" w:rsidRDefault="00CD44B1" w:rsidP="0041358A">
      <w:pPr>
        <w:spacing w:after="120"/>
        <w:ind w:firstLine="284"/>
        <w:jc w:val="both"/>
        <w:rPr>
          <w:bCs/>
          <w:color w:val="000000" w:themeColor="text1"/>
          <w:sz w:val="28"/>
          <w:szCs w:val="28"/>
        </w:rPr>
      </w:pPr>
      <w:r>
        <w:rPr>
          <w:bCs/>
          <w:color w:val="000000" w:themeColor="text1"/>
          <w:sz w:val="28"/>
          <w:szCs w:val="28"/>
        </w:rPr>
        <w:t>17</w:t>
      </w:r>
      <w:r w:rsidR="00FB0B8E" w:rsidRPr="003C3B9F">
        <w:rPr>
          <w:bCs/>
          <w:color w:val="000000" w:themeColor="text1"/>
          <w:sz w:val="28"/>
          <w:szCs w:val="28"/>
        </w:rPr>
        <w:t>.2. netiešās attiecināmās izmaksas;</w:t>
      </w:r>
    </w:p>
    <w:p w14:paraId="3B74ACDE" w14:textId="34E92ACF" w:rsidR="00FB0B8E" w:rsidRPr="003C3B9F" w:rsidRDefault="00CD44B1" w:rsidP="0041358A">
      <w:pPr>
        <w:spacing w:after="120"/>
        <w:ind w:firstLine="284"/>
        <w:jc w:val="both"/>
        <w:rPr>
          <w:bCs/>
          <w:color w:val="000000" w:themeColor="text1"/>
          <w:sz w:val="28"/>
          <w:szCs w:val="28"/>
        </w:rPr>
      </w:pPr>
      <w:r>
        <w:rPr>
          <w:bCs/>
          <w:color w:val="000000" w:themeColor="text1"/>
          <w:sz w:val="28"/>
          <w:szCs w:val="28"/>
        </w:rPr>
        <w:t>17</w:t>
      </w:r>
      <w:r w:rsidR="00FB0B8E" w:rsidRPr="003C3B9F">
        <w:rPr>
          <w:bCs/>
          <w:color w:val="000000" w:themeColor="text1"/>
          <w:sz w:val="28"/>
          <w:szCs w:val="28"/>
        </w:rPr>
        <w:t>.3. neparedzētās izmaksas</w:t>
      </w:r>
      <w:r w:rsidR="003D1BC5" w:rsidRPr="003C3B9F">
        <w:rPr>
          <w:bCs/>
          <w:color w:val="000000" w:themeColor="text1"/>
          <w:sz w:val="28"/>
          <w:szCs w:val="28"/>
        </w:rPr>
        <w:t>.</w:t>
      </w:r>
    </w:p>
    <w:p w14:paraId="50F4A417" w14:textId="6900307C" w:rsidR="00585B79" w:rsidRPr="003C3B9F" w:rsidRDefault="00CD44B1" w:rsidP="00585B79">
      <w:pPr>
        <w:spacing w:after="120"/>
        <w:jc w:val="both"/>
        <w:rPr>
          <w:bCs/>
          <w:color w:val="000000" w:themeColor="text1"/>
          <w:sz w:val="28"/>
          <w:szCs w:val="28"/>
        </w:rPr>
      </w:pPr>
      <w:r>
        <w:rPr>
          <w:bCs/>
          <w:color w:val="000000" w:themeColor="text1"/>
          <w:sz w:val="28"/>
          <w:szCs w:val="28"/>
        </w:rPr>
        <w:t xml:space="preserve">18. Šo </w:t>
      </w:r>
      <w:r w:rsidRPr="0043212B">
        <w:rPr>
          <w:bCs/>
          <w:color w:val="000000" w:themeColor="text1"/>
          <w:sz w:val="28"/>
          <w:szCs w:val="28"/>
        </w:rPr>
        <w:t>noteikumu 17</w:t>
      </w:r>
      <w:r w:rsidR="00585B79" w:rsidRPr="0043212B">
        <w:rPr>
          <w:bCs/>
          <w:color w:val="000000" w:themeColor="text1"/>
          <w:sz w:val="28"/>
          <w:szCs w:val="28"/>
        </w:rPr>
        <w:t>.1.</w:t>
      </w:r>
      <w:r w:rsidRPr="0043212B">
        <w:rPr>
          <w:bCs/>
          <w:color w:val="000000" w:themeColor="text1"/>
          <w:sz w:val="28"/>
          <w:szCs w:val="28"/>
        </w:rPr>
        <w:t xml:space="preserve"> </w:t>
      </w:r>
      <w:r w:rsidR="00585B79" w:rsidRPr="0043212B">
        <w:rPr>
          <w:bCs/>
          <w:color w:val="000000" w:themeColor="text1"/>
          <w:sz w:val="28"/>
          <w:szCs w:val="28"/>
        </w:rPr>
        <w:t>apakšpunkt</w:t>
      </w:r>
      <w:r w:rsidR="00022B49" w:rsidRPr="0043212B">
        <w:rPr>
          <w:bCs/>
          <w:color w:val="000000" w:themeColor="text1"/>
          <w:sz w:val="28"/>
          <w:szCs w:val="28"/>
        </w:rPr>
        <w:t>ā</w:t>
      </w:r>
      <w:r w:rsidR="00022B49" w:rsidRPr="003C3B9F">
        <w:rPr>
          <w:bCs/>
          <w:color w:val="000000" w:themeColor="text1"/>
          <w:sz w:val="28"/>
          <w:szCs w:val="28"/>
        </w:rPr>
        <w:t xml:space="preserve"> minētā</w:t>
      </w:r>
      <w:r w:rsidR="00996968" w:rsidRPr="003C3B9F">
        <w:rPr>
          <w:bCs/>
          <w:color w:val="000000" w:themeColor="text1"/>
          <w:sz w:val="28"/>
          <w:szCs w:val="28"/>
        </w:rPr>
        <w:t>s</w:t>
      </w:r>
      <w:r w:rsidR="00B935B7" w:rsidRPr="003C3B9F">
        <w:rPr>
          <w:bCs/>
          <w:color w:val="000000" w:themeColor="text1"/>
          <w:sz w:val="28"/>
          <w:szCs w:val="28"/>
        </w:rPr>
        <w:t xml:space="preserve"> tiešās attiecināmās</w:t>
      </w:r>
      <w:r w:rsidR="00022B49" w:rsidRPr="003C3B9F">
        <w:rPr>
          <w:bCs/>
          <w:color w:val="000000" w:themeColor="text1"/>
          <w:sz w:val="28"/>
          <w:szCs w:val="28"/>
        </w:rPr>
        <w:t xml:space="preserve"> </w:t>
      </w:r>
      <w:r w:rsidR="00996968" w:rsidRPr="003C3B9F">
        <w:rPr>
          <w:bCs/>
          <w:color w:val="000000" w:themeColor="text1"/>
          <w:sz w:val="28"/>
          <w:szCs w:val="28"/>
        </w:rPr>
        <w:t>izmaksas</w:t>
      </w:r>
      <w:r w:rsidR="00585B79" w:rsidRPr="003C3B9F">
        <w:rPr>
          <w:bCs/>
          <w:color w:val="000000" w:themeColor="text1"/>
          <w:sz w:val="28"/>
          <w:szCs w:val="28"/>
        </w:rPr>
        <w:t xml:space="preserve"> ietver šādas izmaks</w:t>
      </w:r>
      <w:r w:rsidR="00996968" w:rsidRPr="003C3B9F">
        <w:rPr>
          <w:bCs/>
          <w:color w:val="000000" w:themeColor="text1"/>
          <w:sz w:val="28"/>
          <w:szCs w:val="28"/>
        </w:rPr>
        <w:t>u pozīcijas</w:t>
      </w:r>
      <w:r w:rsidR="00585B79" w:rsidRPr="003C3B9F">
        <w:rPr>
          <w:bCs/>
          <w:color w:val="000000" w:themeColor="text1"/>
          <w:sz w:val="28"/>
          <w:szCs w:val="28"/>
        </w:rPr>
        <w:t>:</w:t>
      </w:r>
    </w:p>
    <w:p w14:paraId="68FE3DBF" w14:textId="1DFE2085" w:rsidR="00127977" w:rsidRDefault="00CD44B1" w:rsidP="00127977">
      <w:pPr>
        <w:spacing w:after="120"/>
        <w:jc w:val="both"/>
        <w:rPr>
          <w:bCs/>
          <w:color w:val="000000" w:themeColor="text1"/>
          <w:sz w:val="28"/>
          <w:szCs w:val="28"/>
        </w:rPr>
      </w:pPr>
      <w:r>
        <w:rPr>
          <w:bCs/>
          <w:color w:val="000000" w:themeColor="text1"/>
          <w:sz w:val="28"/>
          <w:szCs w:val="28"/>
        </w:rPr>
        <w:t xml:space="preserve">    </w:t>
      </w:r>
      <w:r w:rsidRPr="007B7D69">
        <w:rPr>
          <w:bCs/>
          <w:color w:val="000000" w:themeColor="text1"/>
          <w:sz w:val="28"/>
          <w:szCs w:val="28"/>
        </w:rPr>
        <w:t>18</w:t>
      </w:r>
      <w:r w:rsidR="00831029" w:rsidRPr="007B7D69">
        <w:rPr>
          <w:bCs/>
          <w:color w:val="000000" w:themeColor="text1"/>
          <w:sz w:val="28"/>
          <w:szCs w:val="28"/>
        </w:rPr>
        <w:t>.1.</w:t>
      </w:r>
      <w:r w:rsidR="00D61E08" w:rsidRPr="003C3B9F">
        <w:rPr>
          <w:bCs/>
          <w:color w:val="000000" w:themeColor="text1"/>
          <w:sz w:val="28"/>
          <w:szCs w:val="28"/>
        </w:rPr>
        <w:t xml:space="preserve"> </w:t>
      </w:r>
      <w:proofErr w:type="gramStart"/>
      <w:r w:rsidR="00127977" w:rsidRPr="00127977">
        <w:rPr>
          <w:bCs/>
          <w:color w:val="000000" w:themeColor="text1"/>
          <w:sz w:val="28"/>
          <w:szCs w:val="28"/>
        </w:rPr>
        <w:t>tiešās personāla izmaksas atbilstoši</w:t>
      </w:r>
      <w:proofErr w:type="gramEnd"/>
      <w:r w:rsidR="00127977" w:rsidRPr="00127977">
        <w:rPr>
          <w:bCs/>
          <w:color w:val="000000" w:themeColor="text1"/>
          <w:sz w:val="28"/>
          <w:szCs w:val="28"/>
        </w:rPr>
        <w:t xml:space="preserve"> Valsts un pašvaldību institūciju amatpersonu un darbinieku atlīdzības likumā noteiktajam, izņemot virsstundas. Ja personāla iesaiste projektā ir nodrošināta saskaņā ar </w:t>
      </w:r>
      <w:proofErr w:type="spellStart"/>
      <w:r w:rsidR="00127977" w:rsidRPr="00127977">
        <w:rPr>
          <w:bCs/>
          <w:color w:val="000000" w:themeColor="text1"/>
          <w:sz w:val="28"/>
          <w:szCs w:val="28"/>
        </w:rPr>
        <w:t>daļlaika</w:t>
      </w:r>
      <w:proofErr w:type="spellEnd"/>
      <w:r w:rsidR="00127977" w:rsidRPr="00127977">
        <w:rPr>
          <w:bCs/>
          <w:color w:val="000000" w:themeColor="text1"/>
          <w:sz w:val="28"/>
          <w:szCs w:val="28"/>
        </w:rPr>
        <w:t xml:space="preserve"> attiecināmības principu, attiecināma ir ne </w:t>
      </w:r>
      <w:proofErr w:type="gramStart"/>
      <w:r w:rsidR="00127977" w:rsidRPr="00127977">
        <w:rPr>
          <w:bCs/>
          <w:color w:val="000000" w:themeColor="text1"/>
          <w:sz w:val="28"/>
          <w:szCs w:val="28"/>
        </w:rPr>
        <w:t>mazāka kā</w:t>
      </w:r>
      <w:proofErr w:type="gramEnd"/>
      <w:r w:rsidR="00127977" w:rsidRPr="00127977">
        <w:rPr>
          <w:bCs/>
          <w:color w:val="000000" w:themeColor="text1"/>
          <w:sz w:val="28"/>
          <w:szCs w:val="28"/>
        </w:rPr>
        <w:t xml:space="preserve"> 30 procentu noslodze</w:t>
      </w:r>
      <w:r w:rsidR="004D1FEF">
        <w:rPr>
          <w:bCs/>
          <w:color w:val="000000" w:themeColor="text1"/>
          <w:sz w:val="28"/>
          <w:szCs w:val="28"/>
        </w:rPr>
        <w:t>:</w:t>
      </w:r>
    </w:p>
    <w:p w14:paraId="33483199" w14:textId="77777777" w:rsidR="00127977" w:rsidRDefault="00127977" w:rsidP="00CD264A">
      <w:pPr>
        <w:spacing w:after="120"/>
        <w:ind w:firstLine="567"/>
        <w:jc w:val="both"/>
        <w:rPr>
          <w:bCs/>
          <w:color w:val="000000" w:themeColor="text1"/>
          <w:sz w:val="28"/>
          <w:szCs w:val="28"/>
        </w:rPr>
      </w:pPr>
      <w:r>
        <w:rPr>
          <w:bCs/>
          <w:color w:val="000000" w:themeColor="text1"/>
          <w:sz w:val="28"/>
          <w:szCs w:val="28"/>
        </w:rPr>
        <w:t>18.1.1.</w:t>
      </w:r>
      <w:r w:rsidRPr="00127977">
        <w:t xml:space="preserve"> </w:t>
      </w:r>
      <w:r w:rsidRPr="00127977">
        <w:rPr>
          <w:bCs/>
          <w:color w:val="000000" w:themeColor="text1"/>
          <w:sz w:val="28"/>
          <w:szCs w:val="28"/>
        </w:rPr>
        <w:t>finansējuma saņēmēja projekta īstenošanas personāla un vadības personāla atlīdzības izmaksas;</w:t>
      </w:r>
    </w:p>
    <w:p w14:paraId="4F52A7A9" w14:textId="0731B28C" w:rsidR="00FB0B8E" w:rsidRPr="003C3B9F" w:rsidRDefault="00127977" w:rsidP="00CD264A">
      <w:pPr>
        <w:spacing w:after="120"/>
        <w:ind w:firstLine="567"/>
        <w:jc w:val="both"/>
        <w:rPr>
          <w:bCs/>
          <w:color w:val="000000" w:themeColor="text1"/>
          <w:sz w:val="28"/>
          <w:szCs w:val="28"/>
        </w:rPr>
      </w:pPr>
      <w:r>
        <w:rPr>
          <w:bCs/>
          <w:color w:val="000000" w:themeColor="text1"/>
          <w:sz w:val="28"/>
          <w:szCs w:val="28"/>
        </w:rPr>
        <w:t xml:space="preserve">18.1.2. </w:t>
      </w:r>
      <w:r w:rsidRPr="00127977">
        <w:rPr>
          <w:sz w:val="28"/>
          <w:szCs w:val="28"/>
        </w:rPr>
        <w:t xml:space="preserve">sadarbības partnera projekta īstenošanas personāla atlīdzības izmaksas šo noteikumu 16.2., 16.3. un 16.5. apakšpunktā minēto atbalstāmo darbību ietvaros paredzēto </w:t>
      </w:r>
      <w:r>
        <w:rPr>
          <w:sz w:val="28"/>
          <w:szCs w:val="28"/>
        </w:rPr>
        <w:t xml:space="preserve">pilotprojektu īstenošanas laikā. Atlīdzības izmaksām </w:t>
      </w:r>
      <w:r w:rsidRPr="00127977">
        <w:rPr>
          <w:sz w:val="28"/>
          <w:szCs w:val="28"/>
        </w:rPr>
        <w:t xml:space="preserve">jābūt samērīgām ar attiecīgā sadarbības partnera sociālā dienesta pārējo darbinieku </w:t>
      </w:r>
      <w:r>
        <w:rPr>
          <w:sz w:val="28"/>
          <w:szCs w:val="28"/>
        </w:rPr>
        <w:t>atalgojumu;</w:t>
      </w:r>
      <w:r w:rsidR="007B7D69">
        <w:rPr>
          <w:sz w:val="28"/>
          <w:szCs w:val="28"/>
        </w:rPr>
        <w:t xml:space="preserve"> </w:t>
      </w:r>
    </w:p>
    <w:p w14:paraId="71376CD1" w14:textId="2AB91703" w:rsidR="00B2670B" w:rsidRPr="003C3B9F" w:rsidRDefault="00CD44B1" w:rsidP="00CD44B1">
      <w:pPr>
        <w:spacing w:after="120"/>
        <w:ind w:left="113" w:firstLine="171"/>
        <w:jc w:val="both"/>
        <w:rPr>
          <w:color w:val="000000" w:themeColor="text1"/>
          <w:sz w:val="28"/>
          <w:szCs w:val="28"/>
        </w:rPr>
      </w:pPr>
      <w:r>
        <w:rPr>
          <w:bCs/>
          <w:color w:val="000000" w:themeColor="text1"/>
          <w:sz w:val="28"/>
          <w:szCs w:val="28"/>
        </w:rPr>
        <w:t>18</w:t>
      </w:r>
      <w:r w:rsidR="00C53254" w:rsidRPr="003C3B9F">
        <w:rPr>
          <w:bCs/>
          <w:color w:val="000000" w:themeColor="text1"/>
          <w:sz w:val="28"/>
          <w:szCs w:val="28"/>
        </w:rPr>
        <w:t>.2.</w:t>
      </w:r>
      <w:r w:rsidR="00FB0B8E" w:rsidRPr="003C3B9F">
        <w:rPr>
          <w:bCs/>
          <w:color w:val="000000" w:themeColor="text1"/>
          <w:sz w:val="28"/>
          <w:szCs w:val="28"/>
        </w:rPr>
        <w:t xml:space="preserve"> </w:t>
      </w:r>
      <w:r w:rsidR="00831029" w:rsidRPr="003C3B9F">
        <w:rPr>
          <w:bCs/>
          <w:color w:val="000000" w:themeColor="text1"/>
          <w:sz w:val="28"/>
          <w:szCs w:val="28"/>
        </w:rPr>
        <w:t>mērķa grupas nodrošinājuma izmaksas</w:t>
      </w:r>
      <w:r w:rsidR="00092A1B" w:rsidRPr="003C3B9F">
        <w:rPr>
          <w:bCs/>
          <w:color w:val="000000" w:themeColor="text1"/>
          <w:sz w:val="28"/>
          <w:szCs w:val="28"/>
        </w:rPr>
        <w:t xml:space="preserve"> </w:t>
      </w:r>
      <w:r w:rsidR="00092A1B" w:rsidRPr="003C3B9F">
        <w:rPr>
          <w:color w:val="000000" w:themeColor="text1"/>
          <w:sz w:val="28"/>
          <w:szCs w:val="28"/>
        </w:rPr>
        <w:t>–</w:t>
      </w:r>
      <w:r w:rsidR="00B8131F" w:rsidRPr="003C3B9F">
        <w:rPr>
          <w:bCs/>
          <w:color w:val="000000" w:themeColor="text1"/>
          <w:sz w:val="28"/>
          <w:szCs w:val="28"/>
        </w:rPr>
        <w:t xml:space="preserve"> </w:t>
      </w:r>
      <w:r w:rsidR="00092A1B" w:rsidRPr="003C3B9F">
        <w:rPr>
          <w:color w:val="000000" w:themeColor="text1"/>
          <w:sz w:val="28"/>
          <w:szCs w:val="28"/>
        </w:rPr>
        <w:t xml:space="preserve">kompensācija </w:t>
      </w:r>
      <w:r w:rsidR="00DA3E73" w:rsidRPr="003C3B9F">
        <w:rPr>
          <w:color w:val="000000" w:themeColor="text1"/>
          <w:sz w:val="28"/>
          <w:szCs w:val="28"/>
        </w:rPr>
        <w:t>pašvaldībām</w:t>
      </w:r>
      <w:r w:rsidR="00092A1B" w:rsidRPr="003C3B9F">
        <w:rPr>
          <w:color w:val="000000" w:themeColor="text1"/>
          <w:sz w:val="28"/>
          <w:szCs w:val="28"/>
        </w:rPr>
        <w:t xml:space="preserve"> </w:t>
      </w:r>
      <w:r w:rsidR="00B8131F" w:rsidRPr="003C3B9F">
        <w:rPr>
          <w:color w:val="000000" w:themeColor="text1"/>
          <w:sz w:val="28"/>
          <w:szCs w:val="28"/>
        </w:rPr>
        <w:t>50 procentu apmērā p</w:t>
      </w:r>
      <w:r w:rsidR="00010E35" w:rsidRPr="003C3B9F">
        <w:rPr>
          <w:color w:val="000000" w:themeColor="text1"/>
          <w:sz w:val="28"/>
          <w:szCs w:val="28"/>
        </w:rPr>
        <w:t xml:space="preserve">ar </w:t>
      </w:r>
      <w:r w:rsidR="00485A47" w:rsidRPr="003C3B9F">
        <w:rPr>
          <w:color w:val="000000" w:themeColor="text1"/>
          <w:sz w:val="28"/>
          <w:szCs w:val="28"/>
        </w:rPr>
        <w:t>apmācīb</w:t>
      </w:r>
      <w:r w:rsidR="008F2941" w:rsidRPr="003C3B9F">
        <w:rPr>
          <w:color w:val="000000" w:themeColor="text1"/>
          <w:sz w:val="28"/>
          <w:szCs w:val="28"/>
        </w:rPr>
        <w:t>u</w:t>
      </w:r>
      <w:r w:rsidR="00FF4FA9" w:rsidRPr="003C3B9F">
        <w:rPr>
          <w:color w:val="000000" w:themeColor="text1"/>
          <w:sz w:val="28"/>
          <w:szCs w:val="28"/>
        </w:rPr>
        <w:t xml:space="preserve"> un </w:t>
      </w:r>
      <w:proofErr w:type="spellStart"/>
      <w:r w:rsidR="00FF4FA9" w:rsidRPr="003C3B9F">
        <w:rPr>
          <w:color w:val="000000" w:themeColor="text1"/>
          <w:sz w:val="28"/>
          <w:szCs w:val="28"/>
        </w:rPr>
        <w:t>supervīzijas</w:t>
      </w:r>
      <w:proofErr w:type="spellEnd"/>
      <w:r w:rsidR="00485A47" w:rsidRPr="003C3B9F">
        <w:rPr>
          <w:color w:val="000000" w:themeColor="text1"/>
          <w:sz w:val="28"/>
          <w:szCs w:val="28"/>
        </w:rPr>
        <w:t xml:space="preserve"> </w:t>
      </w:r>
      <w:r w:rsidR="00FF4FA9" w:rsidRPr="003C3B9F">
        <w:rPr>
          <w:color w:val="000000" w:themeColor="text1"/>
          <w:sz w:val="28"/>
          <w:szCs w:val="28"/>
        </w:rPr>
        <w:t xml:space="preserve">(vai to daļu) </w:t>
      </w:r>
      <w:r w:rsidR="00485A47" w:rsidRPr="003C3B9F">
        <w:rPr>
          <w:color w:val="000000" w:themeColor="text1"/>
          <w:sz w:val="28"/>
          <w:szCs w:val="28"/>
        </w:rPr>
        <w:t xml:space="preserve">izmaksām, kas </w:t>
      </w:r>
      <w:r w:rsidR="00F425B9" w:rsidRPr="003C3B9F">
        <w:rPr>
          <w:color w:val="000000" w:themeColor="text1"/>
          <w:sz w:val="28"/>
          <w:szCs w:val="28"/>
        </w:rPr>
        <w:lastRenderedPageBreak/>
        <w:t xml:space="preserve">noteiktas normatīvajos aktos par prasībām sociālo pakalpojumu sniedzējiem un kas </w:t>
      </w:r>
      <w:r w:rsidR="00485A47" w:rsidRPr="003C3B9F">
        <w:rPr>
          <w:color w:val="000000" w:themeColor="text1"/>
          <w:sz w:val="28"/>
          <w:szCs w:val="28"/>
        </w:rPr>
        <w:t>pašvaldībām radušās līgumu ar finansējuma saņēmēja iepirkto pakalpojuma sniedzēj</w:t>
      </w:r>
      <w:r w:rsidR="00F425B9" w:rsidRPr="003C3B9F">
        <w:rPr>
          <w:color w:val="000000" w:themeColor="text1"/>
          <w:sz w:val="28"/>
          <w:szCs w:val="28"/>
        </w:rPr>
        <w:t>u</w:t>
      </w:r>
      <w:r w:rsidR="00485A47" w:rsidRPr="003C3B9F">
        <w:rPr>
          <w:color w:val="000000" w:themeColor="text1"/>
          <w:sz w:val="28"/>
          <w:szCs w:val="28"/>
        </w:rPr>
        <w:t xml:space="preserve"> ietvaros;</w:t>
      </w:r>
    </w:p>
    <w:p w14:paraId="220F184D" w14:textId="01EFD6CD" w:rsidR="00C53254" w:rsidRPr="003C3B9F" w:rsidRDefault="00CD44B1" w:rsidP="00CD44B1">
      <w:pPr>
        <w:spacing w:after="120"/>
        <w:ind w:left="113" w:firstLine="171"/>
        <w:jc w:val="both"/>
        <w:rPr>
          <w:color w:val="000000" w:themeColor="text1"/>
          <w:sz w:val="28"/>
          <w:szCs w:val="28"/>
        </w:rPr>
      </w:pPr>
      <w:r>
        <w:rPr>
          <w:color w:val="000000" w:themeColor="text1"/>
          <w:sz w:val="28"/>
          <w:szCs w:val="28"/>
        </w:rPr>
        <w:t>18</w:t>
      </w:r>
      <w:r w:rsidR="00C53254" w:rsidRPr="003C3B9F">
        <w:rPr>
          <w:color w:val="000000" w:themeColor="text1"/>
          <w:sz w:val="28"/>
          <w:szCs w:val="28"/>
        </w:rPr>
        <w:t>.3. tiešās projekta īstenošanas izmaksas:</w:t>
      </w:r>
    </w:p>
    <w:p w14:paraId="58228285" w14:textId="4980AB22" w:rsidR="00C53254" w:rsidRPr="003C3B9F" w:rsidRDefault="00CD44B1" w:rsidP="006E32C1">
      <w:pPr>
        <w:spacing w:after="120"/>
        <w:ind w:left="113"/>
        <w:jc w:val="both"/>
        <w:rPr>
          <w:bCs/>
          <w:color w:val="000000" w:themeColor="text1"/>
          <w:sz w:val="28"/>
          <w:szCs w:val="28"/>
        </w:rPr>
      </w:pPr>
      <w:r>
        <w:rPr>
          <w:color w:val="000000" w:themeColor="text1"/>
          <w:sz w:val="28"/>
          <w:szCs w:val="28"/>
        </w:rPr>
        <w:tab/>
        <w:t>18</w:t>
      </w:r>
      <w:r w:rsidR="006E32C1" w:rsidRPr="003C3B9F">
        <w:rPr>
          <w:color w:val="000000" w:themeColor="text1"/>
          <w:sz w:val="28"/>
          <w:szCs w:val="28"/>
        </w:rPr>
        <w:t>.3.1.</w:t>
      </w:r>
      <w:r w:rsidR="006E32C1" w:rsidRPr="003C3B9F">
        <w:rPr>
          <w:bCs/>
          <w:color w:val="000000" w:themeColor="text1"/>
          <w:sz w:val="28"/>
          <w:szCs w:val="28"/>
        </w:rPr>
        <w:t xml:space="preserve"> </w:t>
      </w:r>
      <w:r w:rsidR="00766617">
        <w:rPr>
          <w:sz w:val="28"/>
          <w:szCs w:val="28"/>
        </w:rPr>
        <w:t>pakalpojumu (uzņēmumu līgumu) izmaksas</w:t>
      </w:r>
      <w:r w:rsidR="00C52FC9">
        <w:rPr>
          <w:sz w:val="28"/>
          <w:szCs w:val="28"/>
        </w:rPr>
        <w:t xml:space="preserve"> finansējuma saņēmējam</w:t>
      </w:r>
      <w:r w:rsidR="00766617">
        <w:rPr>
          <w:sz w:val="28"/>
          <w:szCs w:val="28"/>
        </w:rPr>
        <w:t xml:space="preserve"> </w:t>
      </w:r>
      <w:r>
        <w:rPr>
          <w:bCs/>
          <w:color w:val="000000" w:themeColor="text1"/>
          <w:sz w:val="28"/>
          <w:szCs w:val="28"/>
        </w:rPr>
        <w:t>šo notei</w:t>
      </w:r>
      <w:r w:rsidR="002137D8">
        <w:rPr>
          <w:bCs/>
          <w:color w:val="000000" w:themeColor="text1"/>
          <w:sz w:val="28"/>
          <w:szCs w:val="28"/>
        </w:rPr>
        <w:t>kumu 16.2., 16.3., 16.4., 16.5. un</w:t>
      </w:r>
      <w:r>
        <w:rPr>
          <w:bCs/>
          <w:color w:val="000000" w:themeColor="text1"/>
          <w:sz w:val="28"/>
          <w:szCs w:val="28"/>
        </w:rPr>
        <w:t xml:space="preserve"> 16</w:t>
      </w:r>
      <w:r w:rsidR="00C53254" w:rsidRPr="003C3B9F">
        <w:rPr>
          <w:bCs/>
          <w:color w:val="000000" w:themeColor="text1"/>
          <w:sz w:val="28"/>
          <w:szCs w:val="28"/>
        </w:rPr>
        <w:t>.6.</w:t>
      </w:r>
      <w:r>
        <w:rPr>
          <w:bCs/>
          <w:color w:val="000000" w:themeColor="text1"/>
          <w:sz w:val="28"/>
          <w:szCs w:val="28"/>
        </w:rPr>
        <w:t xml:space="preserve"> </w:t>
      </w:r>
      <w:r w:rsidR="00C53254" w:rsidRPr="003C3B9F">
        <w:rPr>
          <w:bCs/>
          <w:color w:val="000000" w:themeColor="text1"/>
          <w:sz w:val="28"/>
          <w:szCs w:val="28"/>
        </w:rPr>
        <w:t>apakšpunktā minēto atbalstāmo darbību īstenošanai;</w:t>
      </w:r>
    </w:p>
    <w:p w14:paraId="61A3D598" w14:textId="336C14FC" w:rsidR="0043212B" w:rsidRDefault="00CD44B1" w:rsidP="00144F38">
      <w:pPr>
        <w:spacing w:after="120"/>
        <w:ind w:firstLine="720"/>
        <w:jc w:val="both"/>
        <w:rPr>
          <w:bCs/>
          <w:color w:val="000000" w:themeColor="text1"/>
          <w:sz w:val="28"/>
          <w:szCs w:val="28"/>
        </w:rPr>
      </w:pPr>
      <w:r w:rsidRPr="00C52FC9">
        <w:rPr>
          <w:bCs/>
          <w:color w:val="000000" w:themeColor="text1"/>
          <w:sz w:val="28"/>
          <w:szCs w:val="28"/>
        </w:rPr>
        <w:t>18</w:t>
      </w:r>
      <w:r w:rsidR="00144F38" w:rsidRPr="00C52FC9">
        <w:rPr>
          <w:bCs/>
          <w:color w:val="000000" w:themeColor="text1"/>
          <w:sz w:val="28"/>
          <w:szCs w:val="28"/>
        </w:rPr>
        <w:t xml:space="preserve">.3.2. </w:t>
      </w:r>
      <w:r w:rsidR="00C52FC9" w:rsidRPr="00C52FC9">
        <w:rPr>
          <w:bCs/>
          <w:color w:val="000000" w:themeColor="text1"/>
          <w:sz w:val="28"/>
          <w:szCs w:val="28"/>
        </w:rPr>
        <w:t>iekšzemes komandējumu un dienesta braucienu izmaksas šo no</w:t>
      </w:r>
      <w:r w:rsidR="00C52FC9">
        <w:rPr>
          <w:bCs/>
          <w:color w:val="000000" w:themeColor="text1"/>
          <w:sz w:val="28"/>
          <w:szCs w:val="28"/>
        </w:rPr>
        <w:t xml:space="preserve">teikumu 18.1. apakšpunktā minētajam </w:t>
      </w:r>
      <w:r w:rsidR="00C52FC9" w:rsidRPr="00C52FC9">
        <w:rPr>
          <w:bCs/>
          <w:color w:val="000000" w:themeColor="text1"/>
          <w:sz w:val="28"/>
          <w:szCs w:val="28"/>
        </w:rPr>
        <w:t>personāla</w:t>
      </w:r>
      <w:r w:rsidR="00C52FC9">
        <w:rPr>
          <w:bCs/>
          <w:color w:val="000000" w:themeColor="text1"/>
          <w:sz w:val="28"/>
          <w:szCs w:val="28"/>
        </w:rPr>
        <w:t>m</w:t>
      </w:r>
      <w:r w:rsidR="00C52FC9" w:rsidRPr="00C52FC9">
        <w:rPr>
          <w:bCs/>
          <w:color w:val="000000" w:themeColor="text1"/>
          <w:sz w:val="28"/>
          <w:szCs w:val="28"/>
        </w:rPr>
        <w:t xml:space="preserve"> atbilstoši normatīvajiem aktiem, kas nosaka kārtību, kādā atlīdzināmi ar komandējumiem saistītie izdevumi;</w:t>
      </w:r>
    </w:p>
    <w:p w14:paraId="21239153" w14:textId="189B4B9A" w:rsidR="00C52FC9" w:rsidRDefault="00C52FC9" w:rsidP="00144F38">
      <w:pPr>
        <w:spacing w:after="120"/>
        <w:ind w:firstLine="720"/>
        <w:jc w:val="both"/>
        <w:rPr>
          <w:bCs/>
          <w:color w:val="000000" w:themeColor="text1"/>
          <w:sz w:val="28"/>
          <w:szCs w:val="28"/>
        </w:rPr>
      </w:pPr>
      <w:r>
        <w:rPr>
          <w:bCs/>
          <w:color w:val="000000" w:themeColor="text1"/>
          <w:sz w:val="28"/>
          <w:szCs w:val="28"/>
        </w:rPr>
        <w:t>18</w:t>
      </w:r>
      <w:r w:rsidRPr="003C3B9F">
        <w:rPr>
          <w:bCs/>
          <w:color w:val="000000" w:themeColor="text1"/>
          <w:sz w:val="28"/>
          <w:szCs w:val="28"/>
        </w:rPr>
        <w:t>.3.3. transporta izmaksas (izmaksas par degvielu, par transportlīdzekļa nomu, par transporta pakalpojumu pirkšanu, par sabiedriskā transporta izmantošanu)</w:t>
      </w:r>
      <w:r>
        <w:rPr>
          <w:bCs/>
          <w:color w:val="000000" w:themeColor="text1"/>
          <w:sz w:val="28"/>
          <w:szCs w:val="28"/>
        </w:rPr>
        <w:t xml:space="preserve"> </w:t>
      </w:r>
      <w:r w:rsidRPr="003C3B9F">
        <w:rPr>
          <w:bCs/>
          <w:color w:val="000000" w:themeColor="text1"/>
          <w:sz w:val="28"/>
          <w:szCs w:val="28"/>
        </w:rPr>
        <w:t xml:space="preserve">šo noteikumu </w:t>
      </w:r>
      <w:r>
        <w:rPr>
          <w:bCs/>
          <w:color w:val="000000" w:themeColor="text1"/>
          <w:sz w:val="28"/>
          <w:szCs w:val="28"/>
        </w:rPr>
        <w:t>18</w:t>
      </w:r>
      <w:r w:rsidRPr="00E9304B">
        <w:rPr>
          <w:bCs/>
          <w:color w:val="000000" w:themeColor="text1"/>
          <w:sz w:val="28"/>
          <w:szCs w:val="28"/>
        </w:rPr>
        <w:t>.1</w:t>
      </w:r>
      <w:r>
        <w:rPr>
          <w:bCs/>
          <w:color w:val="000000" w:themeColor="text1"/>
          <w:sz w:val="28"/>
          <w:szCs w:val="28"/>
        </w:rPr>
        <w:t>. apakšpunktā minētajam</w:t>
      </w:r>
      <w:r w:rsidRPr="00C52FC9">
        <w:rPr>
          <w:bCs/>
          <w:color w:val="000000" w:themeColor="text1"/>
          <w:sz w:val="28"/>
          <w:szCs w:val="28"/>
        </w:rPr>
        <w:t xml:space="preserve"> </w:t>
      </w:r>
      <w:r w:rsidRPr="003C3B9F">
        <w:rPr>
          <w:bCs/>
          <w:color w:val="000000" w:themeColor="text1"/>
          <w:sz w:val="28"/>
          <w:szCs w:val="28"/>
        </w:rPr>
        <w:t>personāla</w:t>
      </w:r>
      <w:r>
        <w:rPr>
          <w:bCs/>
          <w:color w:val="000000" w:themeColor="text1"/>
          <w:sz w:val="28"/>
          <w:szCs w:val="28"/>
        </w:rPr>
        <w:t>m</w:t>
      </w:r>
      <w:r w:rsidRPr="003C3B9F">
        <w:rPr>
          <w:bCs/>
          <w:color w:val="000000" w:themeColor="text1"/>
          <w:sz w:val="28"/>
          <w:szCs w:val="28"/>
        </w:rPr>
        <w:t>;</w:t>
      </w:r>
    </w:p>
    <w:p w14:paraId="3CE33774" w14:textId="189B131D" w:rsidR="00C53254" w:rsidRPr="003C3B9F" w:rsidRDefault="00C52FC9" w:rsidP="00A8541B">
      <w:pPr>
        <w:spacing w:after="120"/>
        <w:ind w:firstLine="720"/>
        <w:jc w:val="both"/>
        <w:rPr>
          <w:bCs/>
          <w:color w:val="000000" w:themeColor="text1"/>
          <w:sz w:val="28"/>
          <w:szCs w:val="28"/>
        </w:rPr>
      </w:pPr>
      <w:r w:rsidRPr="002137D8">
        <w:rPr>
          <w:bCs/>
          <w:color w:val="000000" w:themeColor="text1"/>
          <w:sz w:val="28"/>
          <w:szCs w:val="28"/>
        </w:rPr>
        <w:t>18.3.4.</w:t>
      </w:r>
      <w:r w:rsidR="004D1FEF" w:rsidRPr="002137D8">
        <w:rPr>
          <w:bCs/>
          <w:color w:val="000000" w:themeColor="text1"/>
          <w:sz w:val="28"/>
          <w:szCs w:val="28"/>
        </w:rPr>
        <w:t xml:space="preserve"> </w:t>
      </w:r>
      <w:r w:rsidR="002137D8" w:rsidRPr="002137D8">
        <w:rPr>
          <w:color w:val="000000"/>
          <w:sz w:val="28"/>
          <w:szCs w:val="28"/>
        </w:rPr>
        <w:t xml:space="preserve">darba vietas aprīkojuma iegādes izmaksas šo noteikumu 18.1.1. apakšpunktā minētajam personālam jaunu darba vietu radīšanai vai esošo darba vietu atjaunošanai ne vairāk kā 3 000 </w:t>
      </w:r>
      <w:proofErr w:type="spellStart"/>
      <w:r w:rsidR="002137D8" w:rsidRPr="002137D8">
        <w:rPr>
          <w:i/>
          <w:color w:val="000000"/>
          <w:sz w:val="28"/>
          <w:szCs w:val="28"/>
        </w:rPr>
        <w:t>euro</w:t>
      </w:r>
      <w:proofErr w:type="spellEnd"/>
      <w:r w:rsidR="002137D8" w:rsidRPr="002137D8">
        <w:rPr>
          <w:color w:val="000000"/>
          <w:sz w:val="28"/>
          <w:szCs w:val="28"/>
        </w:rPr>
        <w:t xml:space="preserve"> apmērā vienai darba vietai visā projekta īstenošanas laikā.  Ja 18.1.1. apakšpunktā minētais personāls ir nodarbināts uz normālo darba laiku, darba vietas aprīkojuma iegādes izmaksas ir attiecināmas 100 procentu apmērā. Ja 18.1.1. apakšpunktā minētais personāls ir nodarbināts uz nepilnu darba laiku vai </w:t>
      </w:r>
      <w:proofErr w:type="spellStart"/>
      <w:r w:rsidR="002137D8" w:rsidRPr="002137D8">
        <w:rPr>
          <w:color w:val="000000"/>
          <w:sz w:val="28"/>
          <w:szCs w:val="28"/>
        </w:rPr>
        <w:t>daļlaiku</w:t>
      </w:r>
      <w:proofErr w:type="spellEnd"/>
      <w:r w:rsidR="002137D8" w:rsidRPr="002137D8">
        <w:rPr>
          <w:color w:val="000000"/>
          <w:sz w:val="28"/>
          <w:szCs w:val="28"/>
        </w:rPr>
        <w:t>, darba vietas aprīkojuma iegādes izmaksas ir attiecināmas proporcionāli slodzes procentuālajam sadalījumam</w:t>
      </w:r>
      <w:r>
        <w:rPr>
          <w:sz w:val="28"/>
          <w:szCs w:val="28"/>
        </w:rPr>
        <w:t>;</w:t>
      </w:r>
      <w:r w:rsidR="001F1D90">
        <w:rPr>
          <w:bCs/>
          <w:color w:val="000000" w:themeColor="text1"/>
          <w:sz w:val="28"/>
          <w:szCs w:val="28"/>
        </w:rPr>
        <w:tab/>
      </w:r>
    </w:p>
    <w:p w14:paraId="65A123D6" w14:textId="6C7B4907" w:rsidR="00A8541B" w:rsidRPr="003C3B9F" w:rsidRDefault="001F1D90" w:rsidP="00A8541B">
      <w:pPr>
        <w:spacing w:after="120"/>
        <w:ind w:firstLine="709"/>
        <w:jc w:val="both"/>
        <w:rPr>
          <w:bCs/>
          <w:color w:val="000000" w:themeColor="text1"/>
          <w:sz w:val="28"/>
          <w:szCs w:val="28"/>
        </w:rPr>
      </w:pPr>
      <w:r>
        <w:rPr>
          <w:bCs/>
          <w:color w:val="000000" w:themeColor="text1"/>
          <w:sz w:val="28"/>
          <w:szCs w:val="28"/>
        </w:rPr>
        <w:t>18</w:t>
      </w:r>
      <w:r w:rsidR="00A8541B" w:rsidRPr="003C3B9F">
        <w:rPr>
          <w:bCs/>
          <w:color w:val="000000" w:themeColor="text1"/>
          <w:sz w:val="28"/>
          <w:szCs w:val="28"/>
        </w:rPr>
        <w:t xml:space="preserve">.3.5. </w:t>
      </w:r>
      <w:r w:rsidR="00C52FC9" w:rsidRPr="003C3B9F">
        <w:rPr>
          <w:bCs/>
          <w:color w:val="000000" w:themeColor="text1"/>
          <w:sz w:val="28"/>
          <w:szCs w:val="28"/>
        </w:rPr>
        <w:t>obligāt</w:t>
      </w:r>
      <w:r w:rsidR="00C52FC9">
        <w:rPr>
          <w:bCs/>
          <w:color w:val="000000" w:themeColor="text1"/>
          <w:sz w:val="28"/>
          <w:szCs w:val="28"/>
        </w:rPr>
        <w:t>o veselības pārbaužu</w:t>
      </w:r>
      <w:r w:rsidR="00C52FC9" w:rsidRPr="003C3B9F">
        <w:rPr>
          <w:bCs/>
          <w:color w:val="000000" w:themeColor="text1"/>
          <w:sz w:val="28"/>
          <w:szCs w:val="28"/>
        </w:rPr>
        <w:t xml:space="preserve"> izmaksas un redzes korekcijas līdzekļu kompensācijas izmaksas </w:t>
      </w:r>
      <w:r w:rsidR="00BC7D3F" w:rsidRPr="003C3B9F">
        <w:rPr>
          <w:bCs/>
          <w:color w:val="000000" w:themeColor="text1"/>
          <w:sz w:val="28"/>
          <w:szCs w:val="28"/>
        </w:rPr>
        <w:t xml:space="preserve">šo noteikumu </w:t>
      </w:r>
      <w:r w:rsidR="006A1577">
        <w:rPr>
          <w:bCs/>
          <w:color w:val="000000" w:themeColor="text1"/>
          <w:sz w:val="28"/>
          <w:szCs w:val="28"/>
        </w:rPr>
        <w:t>1</w:t>
      </w:r>
      <w:r>
        <w:rPr>
          <w:bCs/>
          <w:color w:val="000000" w:themeColor="text1"/>
          <w:sz w:val="28"/>
          <w:szCs w:val="28"/>
        </w:rPr>
        <w:t>8</w:t>
      </w:r>
      <w:r w:rsidR="006A1577">
        <w:rPr>
          <w:bCs/>
          <w:color w:val="000000" w:themeColor="text1"/>
          <w:sz w:val="28"/>
          <w:szCs w:val="28"/>
        </w:rPr>
        <w:t>.1.</w:t>
      </w:r>
      <w:r w:rsidR="00127977">
        <w:rPr>
          <w:bCs/>
          <w:color w:val="000000" w:themeColor="text1"/>
          <w:sz w:val="28"/>
          <w:szCs w:val="28"/>
        </w:rPr>
        <w:t>1.</w:t>
      </w:r>
      <w:r>
        <w:rPr>
          <w:bCs/>
          <w:color w:val="000000" w:themeColor="text1"/>
          <w:sz w:val="28"/>
          <w:szCs w:val="28"/>
        </w:rPr>
        <w:t xml:space="preserve"> </w:t>
      </w:r>
      <w:r w:rsidR="00C52FC9">
        <w:rPr>
          <w:bCs/>
          <w:color w:val="000000" w:themeColor="text1"/>
          <w:sz w:val="28"/>
          <w:szCs w:val="28"/>
        </w:rPr>
        <w:t>apakšpunktā minētajam</w:t>
      </w:r>
      <w:r w:rsidR="006A1577">
        <w:rPr>
          <w:bCs/>
          <w:color w:val="000000" w:themeColor="text1"/>
          <w:sz w:val="28"/>
          <w:szCs w:val="28"/>
        </w:rPr>
        <w:t xml:space="preserve"> </w:t>
      </w:r>
      <w:r w:rsidR="006A1577" w:rsidRPr="00D078CC">
        <w:rPr>
          <w:sz w:val="28"/>
          <w:szCs w:val="28"/>
        </w:rPr>
        <w:t>personāla</w:t>
      </w:r>
      <w:r w:rsidR="00C52FC9">
        <w:rPr>
          <w:sz w:val="28"/>
          <w:szCs w:val="28"/>
        </w:rPr>
        <w:t>m</w:t>
      </w:r>
      <w:r w:rsidR="00A8541B" w:rsidRPr="003C3B9F">
        <w:rPr>
          <w:bCs/>
          <w:color w:val="000000" w:themeColor="text1"/>
          <w:sz w:val="28"/>
          <w:szCs w:val="28"/>
        </w:rPr>
        <w:t>;</w:t>
      </w:r>
    </w:p>
    <w:p w14:paraId="7B33484B" w14:textId="187ED31C" w:rsidR="00A8541B" w:rsidRPr="003C3B9F" w:rsidRDefault="001F1D90" w:rsidP="00A8541B">
      <w:pPr>
        <w:spacing w:after="120"/>
        <w:ind w:firstLine="709"/>
        <w:jc w:val="both"/>
        <w:rPr>
          <w:bCs/>
          <w:color w:val="000000" w:themeColor="text1"/>
          <w:sz w:val="28"/>
          <w:szCs w:val="28"/>
        </w:rPr>
      </w:pPr>
      <w:r>
        <w:rPr>
          <w:bCs/>
          <w:color w:val="000000" w:themeColor="text1"/>
          <w:sz w:val="28"/>
          <w:szCs w:val="28"/>
        </w:rPr>
        <w:t>18</w:t>
      </w:r>
      <w:r w:rsidR="00A8541B" w:rsidRPr="003C3B9F">
        <w:rPr>
          <w:bCs/>
          <w:color w:val="000000" w:themeColor="text1"/>
          <w:sz w:val="28"/>
          <w:szCs w:val="28"/>
        </w:rPr>
        <w:t xml:space="preserve">.3.6. </w:t>
      </w:r>
      <w:r w:rsidR="00936C14">
        <w:rPr>
          <w:bCs/>
          <w:color w:val="000000" w:themeColor="text1"/>
          <w:sz w:val="28"/>
          <w:szCs w:val="28"/>
        </w:rPr>
        <w:t xml:space="preserve">veselības apdrošināšanas izmaksas </w:t>
      </w:r>
      <w:r w:rsidR="00BC7D3F" w:rsidRPr="003C3B9F">
        <w:rPr>
          <w:bCs/>
          <w:color w:val="000000" w:themeColor="text1"/>
          <w:sz w:val="28"/>
          <w:szCs w:val="28"/>
        </w:rPr>
        <w:t xml:space="preserve">šo noteikumu </w:t>
      </w:r>
      <w:r w:rsidR="006A1577">
        <w:rPr>
          <w:bCs/>
          <w:color w:val="000000" w:themeColor="text1"/>
          <w:sz w:val="28"/>
          <w:szCs w:val="28"/>
        </w:rPr>
        <w:t>1</w:t>
      </w:r>
      <w:r>
        <w:rPr>
          <w:bCs/>
          <w:color w:val="000000" w:themeColor="text1"/>
          <w:sz w:val="28"/>
          <w:szCs w:val="28"/>
        </w:rPr>
        <w:t>8</w:t>
      </w:r>
      <w:r w:rsidR="006A1577">
        <w:rPr>
          <w:bCs/>
          <w:color w:val="000000" w:themeColor="text1"/>
          <w:sz w:val="28"/>
          <w:szCs w:val="28"/>
        </w:rPr>
        <w:t>.1.</w:t>
      </w:r>
      <w:r w:rsidR="00127977">
        <w:rPr>
          <w:bCs/>
          <w:color w:val="000000" w:themeColor="text1"/>
          <w:sz w:val="28"/>
          <w:szCs w:val="28"/>
        </w:rPr>
        <w:t>1.</w:t>
      </w:r>
      <w:r>
        <w:rPr>
          <w:bCs/>
          <w:color w:val="000000" w:themeColor="text1"/>
          <w:sz w:val="28"/>
          <w:szCs w:val="28"/>
        </w:rPr>
        <w:t xml:space="preserve"> </w:t>
      </w:r>
      <w:r w:rsidR="00936C14">
        <w:rPr>
          <w:bCs/>
          <w:color w:val="000000" w:themeColor="text1"/>
          <w:sz w:val="28"/>
          <w:szCs w:val="28"/>
        </w:rPr>
        <w:t>apakšpunktā minētajam</w:t>
      </w:r>
      <w:r w:rsidR="006A1577">
        <w:rPr>
          <w:bCs/>
          <w:color w:val="000000" w:themeColor="text1"/>
          <w:sz w:val="28"/>
          <w:szCs w:val="28"/>
        </w:rPr>
        <w:t xml:space="preserve"> </w:t>
      </w:r>
      <w:r w:rsidR="006A1577" w:rsidRPr="00D078CC">
        <w:rPr>
          <w:sz w:val="28"/>
          <w:szCs w:val="28"/>
        </w:rPr>
        <w:t>personāla</w:t>
      </w:r>
      <w:r w:rsidR="00936C14">
        <w:rPr>
          <w:sz w:val="28"/>
          <w:szCs w:val="28"/>
        </w:rPr>
        <w:t>m</w:t>
      </w:r>
      <w:r w:rsidR="00A8541B" w:rsidRPr="003C3B9F">
        <w:rPr>
          <w:bCs/>
          <w:color w:val="000000" w:themeColor="text1"/>
          <w:sz w:val="28"/>
          <w:szCs w:val="28"/>
        </w:rPr>
        <w:t xml:space="preserve">, ja veselības apdrošināšana paredzēta finansējuma saņēmēja iestādē. Ja </w:t>
      </w:r>
      <w:r w:rsidR="009779D8" w:rsidRPr="009779D8">
        <w:rPr>
          <w:bCs/>
          <w:color w:val="000000" w:themeColor="text1"/>
          <w:sz w:val="28"/>
          <w:szCs w:val="28"/>
        </w:rPr>
        <w:t>18.1.1. apakšpunktā minētais personāls</w:t>
      </w:r>
      <w:r w:rsidR="00A8541B" w:rsidRPr="003C3B9F">
        <w:rPr>
          <w:bCs/>
          <w:color w:val="000000" w:themeColor="text1"/>
          <w:sz w:val="28"/>
          <w:szCs w:val="28"/>
        </w:rPr>
        <w:t xml:space="preserve"> ir </w:t>
      </w:r>
      <w:proofErr w:type="gramStart"/>
      <w:r w:rsidR="00A8541B" w:rsidRPr="003C3B9F">
        <w:rPr>
          <w:bCs/>
          <w:color w:val="000000" w:themeColor="text1"/>
          <w:sz w:val="28"/>
          <w:szCs w:val="28"/>
        </w:rPr>
        <w:t>nodarbināts normālo darba laiku</w:t>
      </w:r>
      <w:proofErr w:type="gramEnd"/>
      <w:r w:rsidR="006C793E">
        <w:rPr>
          <w:bCs/>
          <w:color w:val="000000" w:themeColor="text1"/>
          <w:sz w:val="28"/>
          <w:szCs w:val="28"/>
        </w:rPr>
        <w:t xml:space="preserve">, </w:t>
      </w:r>
      <w:r w:rsidR="006C793E" w:rsidRPr="003C3B9F">
        <w:rPr>
          <w:bCs/>
          <w:color w:val="000000" w:themeColor="text1"/>
          <w:sz w:val="28"/>
          <w:szCs w:val="28"/>
        </w:rPr>
        <w:t>veselības apdrošināšanas izmaksas ir attiecināmas 100 procentu apmērā</w:t>
      </w:r>
      <w:r w:rsidR="006C793E">
        <w:rPr>
          <w:bCs/>
          <w:color w:val="000000" w:themeColor="text1"/>
          <w:sz w:val="28"/>
          <w:szCs w:val="28"/>
        </w:rPr>
        <w:t xml:space="preserve">. </w:t>
      </w:r>
      <w:r w:rsidR="006C793E" w:rsidRPr="003C3B9F">
        <w:rPr>
          <w:bCs/>
          <w:color w:val="000000" w:themeColor="text1"/>
          <w:sz w:val="28"/>
          <w:szCs w:val="28"/>
        </w:rPr>
        <w:t xml:space="preserve">Ja </w:t>
      </w:r>
      <w:r w:rsidR="009779D8" w:rsidRPr="009779D8">
        <w:rPr>
          <w:bCs/>
          <w:color w:val="000000" w:themeColor="text1"/>
          <w:sz w:val="28"/>
          <w:szCs w:val="28"/>
        </w:rPr>
        <w:t>18.1.1. apakšpunktā minētais personāls</w:t>
      </w:r>
      <w:r w:rsidR="006C793E" w:rsidRPr="003C3B9F">
        <w:rPr>
          <w:bCs/>
          <w:color w:val="000000" w:themeColor="text1"/>
          <w:sz w:val="28"/>
          <w:szCs w:val="28"/>
        </w:rPr>
        <w:t xml:space="preserve"> ir nodarbināts </w:t>
      </w:r>
      <w:proofErr w:type="gramStart"/>
      <w:r w:rsidR="006C793E" w:rsidRPr="003C3B9F">
        <w:rPr>
          <w:bCs/>
          <w:color w:val="000000" w:themeColor="text1"/>
          <w:sz w:val="28"/>
          <w:szCs w:val="28"/>
        </w:rPr>
        <w:t>nepilnu darba laiku</w:t>
      </w:r>
      <w:proofErr w:type="gramEnd"/>
      <w:r w:rsidR="00A8541B" w:rsidRPr="003C3B9F">
        <w:rPr>
          <w:bCs/>
          <w:color w:val="000000" w:themeColor="text1"/>
          <w:sz w:val="28"/>
          <w:szCs w:val="28"/>
        </w:rPr>
        <w:t>,</w:t>
      </w:r>
      <w:r w:rsidR="006C793E">
        <w:rPr>
          <w:bCs/>
          <w:color w:val="000000" w:themeColor="text1"/>
          <w:sz w:val="28"/>
          <w:szCs w:val="28"/>
        </w:rPr>
        <w:t xml:space="preserve"> veselības apdrošināšanas izmaksas nosakāmas atbilstoši nepilnā darba laika noslodzei. </w:t>
      </w:r>
      <w:r w:rsidR="006C793E" w:rsidRPr="003C3B9F">
        <w:rPr>
          <w:bCs/>
          <w:color w:val="000000" w:themeColor="text1"/>
          <w:sz w:val="28"/>
          <w:szCs w:val="28"/>
        </w:rPr>
        <w:t xml:space="preserve">Ja </w:t>
      </w:r>
      <w:r w:rsidR="009779D8" w:rsidRPr="009779D8">
        <w:rPr>
          <w:bCs/>
          <w:color w:val="000000" w:themeColor="text1"/>
          <w:sz w:val="28"/>
          <w:szCs w:val="28"/>
        </w:rPr>
        <w:t>18.1.1. apakšpunktā minēt</w:t>
      </w:r>
      <w:r w:rsidR="009779D8">
        <w:rPr>
          <w:bCs/>
          <w:color w:val="000000" w:themeColor="text1"/>
          <w:sz w:val="28"/>
          <w:szCs w:val="28"/>
        </w:rPr>
        <w:t>ā</w:t>
      </w:r>
      <w:r w:rsidR="009779D8" w:rsidRPr="009779D8">
        <w:rPr>
          <w:bCs/>
          <w:color w:val="000000" w:themeColor="text1"/>
          <w:sz w:val="28"/>
          <w:szCs w:val="28"/>
        </w:rPr>
        <w:t xml:space="preserve"> personāl</w:t>
      </w:r>
      <w:r w:rsidR="009779D8">
        <w:rPr>
          <w:bCs/>
          <w:color w:val="000000" w:themeColor="text1"/>
          <w:sz w:val="28"/>
          <w:szCs w:val="28"/>
        </w:rPr>
        <w:t>a</w:t>
      </w:r>
      <w:r w:rsidR="009779D8" w:rsidRPr="009779D8">
        <w:rPr>
          <w:bCs/>
          <w:color w:val="000000" w:themeColor="text1"/>
          <w:sz w:val="28"/>
          <w:szCs w:val="28"/>
        </w:rPr>
        <w:t xml:space="preserve"> </w:t>
      </w:r>
      <w:r w:rsidR="00A8541B" w:rsidRPr="003C3B9F">
        <w:rPr>
          <w:bCs/>
          <w:color w:val="000000" w:themeColor="text1"/>
          <w:sz w:val="28"/>
          <w:szCs w:val="28"/>
        </w:rPr>
        <w:t xml:space="preserve">atlīdzībai piemēro </w:t>
      </w:r>
      <w:proofErr w:type="spellStart"/>
      <w:r w:rsidR="00A8541B" w:rsidRPr="003C3B9F">
        <w:rPr>
          <w:bCs/>
          <w:color w:val="000000" w:themeColor="text1"/>
          <w:sz w:val="28"/>
          <w:szCs w:val="28"/>
        </w:rPr>
        <w:t>daļlaika</w:t>
      </w:r>
      <w:proofErr w:type="spellEnd"/>
      <w:r w:rsidR="00A8541B" w:rsidRPr="003C3B9F">
        <w:rPr>
          <w:bCs/>
          <w:color w:val="000000" w:themeColor="text1"/>
          <w:sz w:val="28"/>
          <w:szCs w:val="28"/>
        </w:rPr>
        <w:t xml:space="preserve"> attiecināmības principu</w:t>
      </w:r>
      <w:r w:rsidR="006C793E">
        <w:rPr>
          <w:bCs/>
          <w:color w:val="000000" w:themeColor="text1"/>
          <w:sz w:val="28"/>
          <w:szCs w:val="28"/>
        </w:rPr>
        <w:t>,</w:t>
      </w:r>
      <w:r w:rsidR="00A8541B" w:rsidRPr="003C3B9F">
        <w:rPr>
          <w:bCs/>
          <w:color w:val="000000" w:themeColor="text1"/>
          <w:sz w:val="28"/>
          <w:szCs w:val="28"/>
        </w:rPr>
        <w:t xml:space="preserve"> veselības apdrošināšanas izmaksas nosakāmas proporcionāli atlīdz</w:t>
      </w:r>
      <w:r w:rsidR="00BC7D3F" w:rsidRPr="003C3B9F">
        <w:rPr>
          <w:bCs/>
          <w:color w:val="000000" w:themeColor="text1"/>
          <w:sz w:val="28"/>
          <w:szCs w:val="28"/>
        </w:rPr>
        <w:t>ības procentuālajam sadalījumam</w:t>
      </w:r>
      <w:r w:rsidR="002F1D1F">
        <w:rPr>
          <w:bCs/>
          <w:color w:val="000000" w:themeColor="text1"/>
          <w:sz w:val="28"/>
          <w:szCs w:val="28"/>
        </w:rPr>
        <w:t>.</w:t>
      </w:r>
      <w:r>
        <w:rPr>
          <w:bCs/>
          <w:color w:val="000000" w:themeColor="text1"/>
          <w:sz w:val="28"/>
          <w:szCs w:val="28"/>
        </w:rPr>
        <w:t xml:space="preserve"> </w:t>
      </w:r>
      <w:r w:rsidR="002F1D1F" w:rsidRPr="001F1D90">
        <w:rPr>
          <w:bCs/>
          <w:color w:val="000000" w:themeColor="text1"/>
          <w:sz w:val="28"/>
          <w:szCs w:val="28"/>
        </w:rPr>
        <w:t xml:space="preserve">Veselības apdrošināšanas izmaksas attiecināmas tikai uz periodu, kad </w:t>
      </w:r>
      <w:r w:rsidR="009779D8" w:rsidRPr="009779D8">
        <w:rPr>
          <w:bCs/>
          <w:color w:val="000000" w:themeColor="text1"/>
          <w:sz w:val="28"/>
          <w:szCs w:val="28"/>
        </w:rPr>
        <w:t>18.1.1. apakšpunktā minētais personāls</w:t>
      </w:r>
      <w:r w:rsidR="002F1D1F" w:rsidRPr="001F1D90">
        <w:rPr>
          <w:bCs/>
          <w:color w:val="000000" w:themeColor="text1"/>
          <w:sz w:val="28"/>
          <w:szCs w:val="28"/>
        </w:rPr>
        <w:t xml:space="preserve"> ir nodarbināts projektā</w:t>
      </w:r>
      <w:r w:rsidR="00BC7D3F" w:rsidRPr="001F1D90">
        <w:rPr>
          <w:bCs/>
          <w:color w:val="000000" w:themeColor="text1"/>
          <w:sz w:val="28"/>
          <w:szCs w:val="28"/>
        </w:rPr>
        <w:t>;</w:t>
      </w:r>
    </w:p>
    <w:p w14:paraId="6BFCED16" w14:textId="669EFD5B" w:rsidR="00A8541B" w:rsidRPr="003C3B9F" w:rsidRDefault="001F1D90" w:rsidP="00A8541B">
      <w:pPr>
        <w:spacing w:after="120"/>
        <w:ind w:firstLine="709"/>
        <w:jc w:val="both"/>
        <w:rPr>
          <w:bCs/>
          <w:color w:val="000000" w:themeColor="text1"/>
          <w:sz w:val="28"/>
          <w:szCs w:val="28"/>
        </w:rPr>
      </w:pPr>
      <w:r>
        <w:rPr>
          <w:bCs/>
          <w:color w:val="000000" w:themeColor="text1"/>
          <w:sz w:val="28"/>
          <w:szCs w:val="28"/>
        </w:rPr>
        <w:t>18</w:t>
      </w:r>
      <w:r w:rsidR="00063EC4" w:rsidRPr="003C3B9F">
        <w:rPr>
          <w:bCs/>
          <w:color w:val="000000" w:themeColor="text1"/>
          <w:sz w:val="28"/>
          <w:szCs w:val="28"/>
        </w:rPr>
        <w:t xml:space="preserve">.3.7. </w:t>
      </w:r>
      <w:r w:rsidR="00E9304B">
        <w:rPr>
          <w:bCs/>
          <w:color w:val="000000" w:themeColor="text1"/>
          <w:sz w:val="28"/>
          <w:szCs w:val="28"/>
        </w:rPr>
        <w:t xml:space="preserve">finansējuma saņēmēja </w:t>
      </w:r>
      <w:r>
        <w:rPr>
          <w:bCs/>
          <w:color w:val="000000" w:themeColor="text1"/>
          <w:sz w:val="28"/>
          <w:szCs w:val="28"/>
        </w:rPr>
        <w:t>šo noteikumu 16</w:t>
      </w:r>
      <w:r w:rsidR="00A8541B" w:rsidRPr="003C3B9F">
        <w:rPr>
          <w:bCs/>
          <w:color w:val="000000" w:themeColor="text1"/>
          <w:sz w:val="28"/>
          <w:szCs w:val="28"/>
        </w:rPr>
        <w:t>.7.</w:t>
      </w:r>
      <w:r>
        <w:rPr>
          <w:bCs/>
          <w:color w:val="000000" w:themeColor="text1"/>
          <w:sz w:val="28"/>
          <w:szCs w:val="28"/>
        </w:rPr>
        <w:t xml:space="preserve"> </w:t>
      </w:r>
      <w:r w:rsidR="00A8541B" w:rsidRPr="003C3B9F">
        <w:rPr>
          <w:bCs/>
          <w:color w:val="000000" w:themeColor="text1"/>
          <w:sz w:val="28"/>
          <w:szCs w:val="28"/>
        </w:rPr>
        <w:t xml:space="preserve">apakšpunktā minētās </w:t>
      </w:r>
      <w:r w:rsidR="00A8541B" w:rsidRPr="00BD4620">
        <w:rPr>
          <w:bCs/>
          <w:color w:val="000000" w:themeColor="text1"/>
          <w:sz w:val="28"/>
          <w:szCs w:val="28"/>
        </w:rPr>
        <w:t>projekta informācijas un publicitātes pasākumu izmaksas</w:t>
      </w:r>
      <w:r w:rsidR="00BD4620" w:rsidRPr="00BD4620">
        <w:rPr>
          <w:bCs/>
          <w:color w:val="000000" w:themeColor="text1"/>
          <w:sz w:val="28"/>
          <w:szCs w:val="28"/>
        </w:rPr>
        <w:t xml:space="preserve"> </w:t>
      </w:r>
      <w:r w:rsidR="00BD4620" w:rsidRPr="00BD4620">
        <w:rPr>
          <w:sz w:val="28"/>
          <w:szCs w:val="28"/>
        </w:rPr>
        <w:t xml:space="preserve">atbilstoši normatīvajiem aktiem par kārtību, kādā Eiropas Savienības struktūrfondu un Kohēzijas fonda </w:t>
      </w:r>
      <w:r w:rsidR="00BD4620" w:rsidRPr="00BD4620">
        <w:rPr>
          <w:sz w:val="28"/>
          <w:szCs w:val="28"/>
        </w:rPr>
        <w:lastRenderedPageBreak/>
        <w:t>ieviešanā 2014.–2020.</w:t>
      </w:r>
      <w:r w:rsidR="00BD4620">
        <w:rPr>
          <w:sz w:val="28"/>
          <w:szCs w:val="28"/>
        </w:rPr>
        <w:t xml:space="preserve"> </w:t>
      </w:r>
      <w:r w:rsidR="00BD4620" w:rsidRPr="00BD4620">
        <w:rPr>
          <w:sz w:val="28"/>
          <w:szCs w:val="28"/>
        </w:rPr>
        <w:t>gada plānošanas periodā nodrošināma komunikācijas un vizuālās identitātes prasību ievērošana</w:t>
      </w:r>
      <w:r w:rsidR="00127977" w:rsidRPr="00BD4620">
        <w:rPr>
          <w:bCs/>
          <w:color w:val="000000" w:themeColor="text1"/>
          <w:sz w:val="28"/>
          <w:szCs w:val="28"/>
        </w:rPr>
        <w:t>.</w:t>
      </w:r>
      <w:r w:rsidR="00A8541B" w:rsidRPr="003C3B9F">
        <w:rPr>
          <w:bCs/>
          <w:color w:val="000000" w:themeColor="text1"/>
          <w:sz w:val="28"/>
          <w:szCs w:val="28"/>
        </w:rPr>
        <w:t xml:space="preserve"> </w:t>
      </w:r>
    </w:p>
    <w:p w14:paraId="1D14823E" w14:textId="21498439" w:rsidR="00A8541B" w:rsidRDefault="001F1D90" w:rsidP="00A8541B">
      <w:pPr>
        <w:spacing w:after="120"/>
        <w:jc w:val="both"/>
        <w:rPr>
          <w:bCs/>
          <w:color w:val="000000" w:themeColor="text1"/>
          <w:sz w:val="28"/>
          <w:szCs w:val="28"/>
        </w:rPr>
      </w:pPr>
      <w:r>
        <w:rPr>
          <w:bCs/>
          <w:color w:val="000000" w:themeColor="text1"/>
          <w:sz w:val="28"/>
          <w:szCs w:val="28"/>
        </w:rPr>
        <w:t>19</w:t>
      </w:r>
      <w:r w:rsidR="00BC7D3F" w:rsidRPr="003C3B9F">
        <w:rPr>
          <w:bCs/>
          <w:color w:val="000000" w:themeColor="text1"/>
          <w:sz w:val="28"/>
          <w:szCs w:val="28"/>
        </w:rPr>
        <w:t xml:space="preserve">. </w:t>
      </w:r>
      <w:r w:rsidR="00B935B7" w:rsidRPr="003C3B9F">
        <w:rPr>
          <w:bCs/>
          <w:color w:val="000000" w:themeColor="text1"/>
          <w:sz w:val="28"/>
          <w:szCs w:val="28"/>
        </w:rPr>
        <w:t>Š</w:t>
      </w:r>
      <w:r w:rsidR="00A8541B" w:rsidRPr="003C3B9F">
        <w:rPr>
          <w:bCs/>
          <w:color w:val="000000" w:themeColor="text1"/>
          <w:sz w:val="28"/>
          <w:szCs w:val="28"/>
        </w:rPr>
        <w:t>o not</w:t>
      </w:r>
      <w:r w:rsidR="006C793E">
        <w:rPr>
          <w:bCs/>
          <w:color w:val="000000" w:themeColor="text1"/>
          <w:sz w:val="28"/>
          <w:szCs w:val="28"/>
        </w:rPr>
        <w:t>eikumu 17</w:t>
      </w:r>
      <w:r w:rsidR="00A8541B" w:rsidRPr="003C3B9F">
        <w:rPr>
          <w:bCs/>
          <w:color w:val="000000" w:themeColor="text1"/>
          <w:sz w:val="28"/>
          <w:szCs w:val="28"/>
        </w:rPr>
        <w:t>.2.</w:t>
      </w:r>
      <w:r w:rsidR="00A14A50">
        <w:rPr>
          <w:bCs/>
          <w:color w:val="000000" w:themeColor="text1"/>
          <w:sz w:val="28"/>
          <w:szCs w:val="28"/>
        </w:rPr>
        <w:t xml:space="preserve"> </w:t>
      </w:r>
      <w:r w:rsidR="00A8541B" w:rsidRPr="003C3B9F">
        <w:rPr>
          <w:bCs/>
          <w:color w:val="000000" w:themeColor="text1"/>
          <w:sz w:val="28"/>
          <w:szCs w:val="28"/>
        </w:rPr>
        <w:t>apakšpunktā minētās</w:t>
      </w:r>
      <w:r w:rsidR="00B935B7" w:rsidRPr="003C3B9F">
        <w:rPr>
          <w:bCs/>
          <w:color w:val="000000" w:themeColor="text1"/>
          <w:sz w:val="28"/>
          <w:szCs w:val="28"/>
        </w:rPr>
        <w:t xml:space="preserve"> netiešās attiecināmās</w:t>
      </w:r>
      <w:r w:rsidR="00A8541B" w:rsidRPr="003C3B9F">
        <w:rPr>
          <w:bCs/>
          <w:color w:val="000000" w:themeColor="text1"/>
          <w:sz w:val="28"/>
          <w:szCs w:val="28"/>
        </w:rPr>
        <w:t xml:space="preserve"> izmaksas finansējuma saņēmējam plāno kā vienu izmaksu pozīciju 15 pr</w:t>
      </w:r>
      <w:r>
        <w:rPr>
          <w:bCs/>
          <w:color w:val="000000" w:themeColor="text1"/>
          <w:sz w:val="28"/>
          <w:szCs w:val="28"/>
        </w:rPr>
        <w:t>ocentu apmērā no šo noteikumu 18</w:t>
      </w:r>
      <w:r w:rsidR="00A8541B" w:rsidRPr="003C3B9F">
        <w:rPr>
          <w:bCs/>
          <w:color w:val="000000" w:themeColor="text1"/>
          <w:sz w:val="28"/>
          <w:szCs w:val="28"/>
        </w:rPr>
        <w:t>.1.</w:t>
      </w:r>
      <w:r w:rsidR="00A14A50">
        <w:rPr>
          <w:bCs/>
          <w:color w:val="000000" w:themeColor="text1"/>
          <w:sz w:val="28"/>
          <w:szCs w:val="28"/>
        </w:rPr>
        <w:t xml:space="preserve"> </w:t>
      </w:r>
      <w:r w:rsidR="00A8541B" w:rsidRPr="003C3B9F">
        <w:rPr>
          <w:bCs/>
          <w:color w:val="000000" w:themeColor="text1"/>
          <w:sz w:val="28"/>
          <w:szCs w:val="28"/>
        </w:rPr>
        <w:t>apakšpunktā noteiktajām tiešajām personāla izmaksām. Tās ietver šādas izmaksu pozīcijas:</w:t>
      </w:r>
    </w:p>
    <w:p w14:paraId="0DAF9917" w14:textId="3A1B73EB" w:rsidR="008543AC" w:rsidRPr="002137D8" w:rsidRDefault="001F1D90" w:rsidP="008543AC">
      <w:pPr>
        <w:spacing w:after="120"/>
        <w:ind w:firstLine="284"/>
        <w:jc w:val="both"/>
        <w:rPr>
          <w:sz w:val="28"/>
          <w:szCs w:val="28"/>
        </w:rPr>
      </w:pPr>
      <w:r w:rsidRPr="002137D8">
        <w:rPr>
          <w:sz w:val="28"/>
          <w:szCs w:val="28"/>
        </w:rPr>
        <w:t>19</w:t>
      </w:r>
      <w:r w:rsidR="008543AC" w:rsidRPr="002137D8">
        <w:rPr>
          <w:sz w:val="28"/>
          <w:szCs w:val="28"/>
        </w:rPr>
        <w:t xml:space="preserve">.1. </w:t>
      </w:r>
      <w:r w:rsidR="002137D8" w:rsidRPr="002137D8">
        <w:rPr>
          <w:color w:val="000000"/>
          <w:sz w:val="28"/>
          <w:szCs w:val="28"/>
        </w:rPr>
        <w:t>kancelejas preču, biroja piederumu iegādes un darba vietu aprīkojuma nomas un iegādes izmaksas 18.1.1. apakšpunktā minētajam personālam</w:t>
      </w:r>
      <w:r w:rsidR="008543AC" w:rsidRPr="002137D8">
        <w:rPr>
          <w:sz w:val="28"/>
          <w:szCs w:val="28"/>
        </w:rPr>
        <w:t>;</w:t>
      </w:r>
    </w:p>
    <w:p w14:paraId="2490B597" w14:textId="7C0EFC82" w:rsidR="008543AC" w:rsidRDefault="001F1D90" w:rsidP="008543AC">
      <w:pPr>
        <w:spacing w:after="120"/>
        <w:ind w:firstLine="284"/>
        <w:jc w:val="both"/>
        <w:rPr>
          <w:sz w:val="28"/>
          <w:szCs w:val="28"/>
        </w:rPr>
      </w:pPr>
      <w:r>
        <w:rPr>
          <w:sz w:val="28"/>
          <w:szCs w:val="28"/>
        </w:rPr>
        <w:t>19</w:t>
      </w:r>
      <w:r w:rsidR="008543AC">
        <w:rPr>
          <w:sz w:val="28"/>
          <w:szCs w:val="28"/>
        </w:rPr>
        <w:t xml:space="preserve">.2. telpu īres un nomas, komunālo maksājumu un telpu uzturēšanas izmaksas, ietverot finansējuma saņēmēja koplietošanas telpu un citu koplietošanas resursu izmantošanas izmaksu proporciju, </w:t>
      </w:r>
      <w:r w:rsidR="004D1FEF" w:rsidRPr="004D1FEF">
        <w:rPr>
          <w:sz w:val="28"/>
          <w:szCs w:val="28"/>
        </w:rPr>
        <w:t>18.1.1. apakšpunktā minētajam personālam</w:t>
      </w:r>
      <w:r w:rsidR="008543AC">
        <w:rPr>
          <w:sz w:val="28"/>
          <w:szCs w:val="28"/>
        </w:rPr>
        <w:t>;</w:t>
      </w:r>
    </w:p>
    <w:p w14:paraId="70732DC4" w14:textId="3D218E46" w:rsidR="008543AC" w:rsidRPr="008543AC" w:rsidRDefault="001F1D90" w:rsidP="008543AC">
      <w:pPr>
        <w:spacing w:after="120"/>
        <w:ind w:firstLine="284"/>
        <w:jc w:val="both"/>
        <w:rPr>
          <w:sz w:val="28"/>
          <w:szCs w:val="28"/>
        </w:rPr>
      </w:pPr>
      <w:r>
        <w:rPr>
          <w:sz w:val="28"/>
          <w:szCs w:val="28"/>
        </w:rPr>
        <w:t>19</w:t>
      </w:r>
      <w:r w:rsidR="008543AC">
        <w:rPr>
          <w:sz w:val="28"/>
          <w:szCs w:val="28"/>
        </w:rPr>
        <w:t xml:space="preserve">.3. sakaru, interneta izmaksas, IT uzturēšanas izmaksas un pasta pakalpojumu izmaksas </w:t>
      </w:r>
      <w:r w:rsidR="004D1FEF" w:rsidRPr="004D1FEF">
        <w:rPr>
          <w:sz w:val="28"/>
          <w:szCs w:val="28"/>
        </w:rPr>
        <w:t>18.1.1. apakšpunktā minētajam personālam</w:t>
      </w:r>
      <w:r w:rsidR="008543AC">
        <w:rPr>
          <w:sz w:val="28"/>
          <w:szCs w:val="28"/>
        </w:rPr>
        <w:t>;</w:t>
      </w:r>
    </w:p>
    <w:p w14:paraId="64A09113" w14:textId="4B5BDB6F" w:rsidR="001346C9" w:rsidRPr="003C3B9F" w:rsidRDefault="001F1D90" w:rsidP="00B935B7">
      <w:pPr>
        <w:spacing w:after="120"/>
        <w:ind w:firstLine="284"/>
        <w:jc w:val="both"/>
        <w:rPr>
          <w:bCs/>
          <w:color w:val="000000" w:themeColor="text1"/>
          <w:sz w:val="28"/>
          <w:szCs w:val="28"/>
        </w:rPr>
      </w:pPr>
      <w:r>
        <w:rPr>
          <w:bCs/>
          <w:color w:val="000000" w:themeColor="text1"/>
          <w:sz w:val="28"/>
          <w:szCs w:val="28"/>
        </w:rPr>
        <w:t>19</w:t>
      </w:r>
      <w:r w:rsidR="008543AC">
        <w:rPr>
          <w:bCs/>
          <w:color w:val="000000" w:themeColor="text1"/>
          <w:sz w:val="28"/>
          <w:szCs w:val="28"/>
        </w:rPr>
        <w:t>.4</w:t>
      </w:r>
      <w:r w:rsidR="001346C9" w:rsidRPr="003C3B9F">
        <w:rPr>
          <w:bCs/>
          <w:color w:val="000000" w:themeColor="text1"/>
          <w:sz w:val="28"/>
          <w:szCs w:val="28"/>
        </w:rPr>
        <w:t xml:space="preserve">. </w:t>
      </w:r>
      <w:r w:rsidR="006A1577">
        <w:rPr>
          <w:sz w:val="28"/>
          <w:szCs w:val="28"/>
        </w:rPr>
        <w:t>finansējuma saņēmēja atbalsta un vadības personāla atlīdzības izmaksas</w:t>
      </w:r>
      <w:r w:rsidR="006A1577" w:rsidRPr="001C06B7">
        <w:rPr>
          <w:sz w:val="28"/>
          <w:szCs w:val="28"/>
        </w:rPr>
        <w:t xml:space="preserve">, kas nav iekļautas </w:t>
      </w:r>
      <w:r w:rsidR="006A1577">
        <w:rPr>
          <w:sz w:val="28"/>
          <w:szCs w:val="28"/>
        </w:rPr>
        <w:t>šo noteikumu 1</w:t>
      </w:r>
      <w:r w:rsidR="006C793E">
        <w:rPr>
          <w:sz w:val="28"/>
          <w:szCs w:val="28"/>
        </w:rPr>
        <w:t>8</w:t>
      </w:r>
      <w:r w:rsidR="006A1577">
        <w:rPr>
          <w:sz w:val="28"/>
          <w:szCs w:val="28"/>
        </w:rPr>
        <w:t>.1.</w:t>
      </w:r>
      <w:r w:rsidR="004D1FEF">
        <w:rPr>
          <w:sz w:val="28"/>
          <w:szCs w:val="28"/>
        </w:rPr>
        <w:t>1.</w:t>
      </w:r>
      <w:r w:rsidR="006A1577">
        <w:rPr>
          <w:sz w:val="28"/>
          <w:szCs w:val="28"/>
        </w:rPr>
        <w:t xml:space="preserve"> apakšpunktā minētajā tiešo attiecināmo izmaksu pozīcijā</w:t>
      </w:r>
      <w:r w:rsidR="006A1577" w:rsidRPr="001C06B7">
        <w:rPr>
          <w:sz w:val="28"/>
          <w:szCs w:val="28"/>
        </w:rPr>
        <w:t xml:space="preserve">, bet kas tieši vai netieši iesaistīti projekta īstenošanā. </w:t>
      </w:r>
      <w:r w:rsidR="006A1577">
        <w:rPr>
          <w:sz w:val="28"/>
          <w:szCs w:val="28"/>
        </w:rPr>
        <w:t xml:space="preserve">Attiecināmas ir arī finansējuma saņēmēja projekta īstenošanas un </w:t>
      </w:r>
      <w:r w:rsidR="006A1577" w:rsidRPr="001C06B7">
        <w:rPr>
          <w:sz w:val="28"/>
          <w:szCs w:val="28"/>
        </w:rPr>
        <w:t xml:space="preserve">projekta vadības personāla </w:t>
      </w:r>
      <w:r w:rsidR="006A1577">
        <w:rPr>
          <w:sz w:val="28"/>
          <w:szCs w:val="28"/>
        </w:rPr>
        <w:t xml:space="preserve">atlīdzības </w:t>
      </w:r>
      <w:r w:rsidR="006A1577" w:rsidRPr="001C06B7">
        <w:rPr>
          <w:sz w:val="28"/>
          <w:szCs w:val="28"/>
        </w:rPr>
        <w:t xml:space="preserve">izmaksas, ja </w:t>
      </w:r>
      <w:r w:rsidR="006A1577" w:rsidRPr="00480D9A">
        <w:rPr>
          <w:sz w:val="28"/>
          <w:szCs w:val="28"/>
        </w:rPr>
        <w:t xml:space="preserve">personāla </w:t>
      </w:r>
      <w:r w:rsidR="006A1577">
        <w:rPr>
          <w:sz w:val="28"/>
          <w:szCs w:val="28"/>
        </w:rPr>
        <w:t xml:space="preserve">noslodze </w:t>
      </w:r>
      <w:r w:rsidR="006A1577" w:rsidRPr="00480D9A">
        <w:rPr>
          <w:sz w:val="28"/>
          <w:szCs w:val="28"/>
        </w:rPr>
        <w:t xml:space="preserve">projektā saskaņā ar </w:t>
      </w:r>
      <w:proofErr w:type="spellStart"/>
      <w:r w:rsidR="006A1577" w:rsidRPr="00480D9A">
        <w:rPr>
          <w:sz w:val="28"/>
          <w:szCs w:val="28"/>
        </w:rPr>
        <w:t>daļlaika</w:t>
      </w:r>
      <w:proofErr w:type="spellEnd"/>
      <w:r w:rsidR="006A1577" w:rsidRPr="00480D9A">
        <w:rPr>
          <w:sz w:val="28"/>
          <w:szCs w:val="28"/>
        </w:rPr>
        <w:t xml:space="preserve"> attiecināmības principu</w:t>
      </w:r>
      <w:r w:rsidR="006A1577">
        <w:rPr>
          <w:sz w:val="28"/>
          <w:szCs w:val="28"/>
        </w:rPr>
        <w:t xml:space="preserve"> ir mazāka par</w:t>
      </w:r>
      <w:r w:rsidR="006A1577" w:rsidRPr="00480D9A">
        <w:rPr>
          <w:sz w:val="28"/>
          <w:szCs w:val="28"/>
        </w:rPr>
        <w:t xml:space="preserve"> 30 procent</w:t>
      </w:r>
      <w:r w:rsidR="006A1577">
        <w:rPr>
          <w:sz w:val="28"/>
          <w:szCs w:val="28"/>
        </w:rPr>
        <w:t>iem</w:t>
      </w:r>
      <w:r w:rsidR="006A1577" w:rsidRPr="006D2532">
        <w:rPr>
          <w:sz w:val="28"/>
          <w:szCs w:val="28"/>
        </w:rPr>
        <w:t>;</w:t>
      </w:r>
    </w:p>
    <w:p w14:paraId="595E0377" w14:textId="696C07C3" w:rsidR="00B24806" w:rsidRPr="003C3B9F" w:rsidRDefault="001F1D90" w:rsidP="00B935B7">
      <w:pPr>
        <w:spacing w:after="120"/>
        <w:ind w:firstLine="284"/>
        <w:jc w:val="both"/>
        <w:rPr>
          <w:bCs/>
          <w:color w:val="000000" w:themeColor="text1"/>
          <w:sz w:val="28"/>
          <w:szCs w:val="28"/>
        </w:rPr>
      </w:pPr>
      <w:r>
        <w:rPr>
          <w:bCs/>
          <w:color w:val="000000" w:themeColor="text1"/>
          <w:sz w:val="28"/>
          <w:szCs w:val="28"/>
        </w:rPr>
        <w:t>19</w:t>
      </w:r>
      <w:r w:rsidR="00F1401E" w:rsidRPr="003C3B9F">
        <w:rPr>
          <w:bCs/>
          <w:color w:val="000000" w:themeColor="text1"/>
          <w:sz w:val="28"/>
          <w:szCs w:val="28"/>
        </w:rPr>
        <w:t xml:space="preserve">.5. </w:t>
      </w:r>
      <w:r w:rsidR="00B24806" w:rsidRPr="003C3B9F">
        <w:rPr>
          <w:bCs/>
          <w:color w:val="000000" w:themeColor="text1"/>
          <w:sz w:val="28"/>
          <w:szCs w:val="28"/>
        </w:rPr>
        <w:t>citas izmaksas</w:t>
      </w:r>
      <w:r w:rsidR="008543AC">
        <w:rPr>
          <w:bCs/>
          <w:color w:val="000000" w:themeColor="text1"/>
          <w:sz w:val="28"/>
          <w:szCs w:val="28"/>
        </w:rPr>
        <w:t xml:space="preserve">, </w:t>
      </w:r>
      <w:r w:rsidR="008543AC">
        <w:rPr>
          <w:sz w:val="28"/>
          <w:szCs w:val="28"/>
        </w:rPr>
        <w:t xml:space="preserve">kas nav iekļautas </w:t>
      </w:r>
      <w:proofErr w:type="gramStart"/>
      <w:r w:rsidR="008543AC">
        <w:rPr>
          <w:sz w:val="28"/>
          <w:szCs w:val="28"/>
        </w:rPr>
        <w:t>šo noteikumu 1</w:t>
      </w:r>
      <w:r w:rsidR="006C793E">
        <w:rPr>
          <w:sz w:val="28"/>
          <w:szCs w:val="28"/>
        </w:rPr>
        <w:t>8</w:t>
      </w:r>
      <w:proofErr w:type="gramEnd"/>
      <w:r w:rsidR="006C793E">
        <w:rPr>
          <w:sz w:val="28"/>
          <w:szCs w:val="28"/>
        </w:rPr>
        <w:t>. un 19</w:t>
      </w:r>
      <w:r w:rsidR="008543AC">
        <w:rPr>
          <w:sz w:val="28"/>
          <w:szCs w:val="28"/>
        </w:rPr>
        <w:t>.</w:t>
      </w:r>
      <w:r>
        <w:rPr>
          <w:sz w:val="28"/>
          <w:szCs w:val="28"/>
        </w:rPr>
        <w:t xml:space="preserve"> </w:t>
      </w:r>
      <w:r w:rsidR="008543AC">
        <w:rPr>
          <w:sz w:val="28"/>
          <w:szCs w:val="28"/>
        </w:rPr>
        <w:t>punktā minētajās attiecināmo izmaksu pozīcijās, bet ir nepiecie</w:t>
      </w:r>
      <w:r>
        <w:rPr>
          <w:sz w:val="28"/>
          <w:szCs w:val="28"/>
        </w:rPr>
        <w:t>šamas šo noteikumu 16</w:t>
      </w:r>
      <w:r w:rsidR="008543AC">
        <w:rPr>
          <w:sz w:val="28"/>
          <w:szCs w:val="28"/>
        </w:rPr>
        <w:t>.</w:t>
      </w:r>
      <w:r>
        <w:rPr>
          <w:sz w:val="28"/>
          <w:szCs w:val="28"/>
        </w:rPr>
        <w:t xml:space="preserve"> </w:t>
      </w:r>
      <w:r w:rsidR="008543AC">
        <w:rPr>
          <w:sz w:val="28"/>
          <w:szCs w:val="28"/>
        </w:rPr>
        <w:t>punktā minēto atbalstāmo darbību īstenošanai.</w:t>
      </w:r>
    </w:p>
    <w:p w14:paraId="02F13FC9" w14:textId="323BECBD" w:rsidR="00A8541B" w:rsidRPr="003C3B9F" w:rsidRDefault="00063EC4" w:rsidP="00A8541B">
      <w:pPr>
        <w:spacing w:after="120"/>
        <w:jc w:val="both"/>
        <w:rPr>
          <w:bCs/>
          <w:color w:val="000000" w:themeColor="text1"/>
          <w:sz w:val="28"/>
          <w:szCs w:val="28"/>
        </w:rPr>
      </w:pPr>
      <w:r w:rsidRPr="003C3B9F">
        <w:rPr>
          <w:bCs/>
          <w:color w:val="000000" w:themeColor="text1"/>
          <w:sz w:val="28"/>
          <w:szCs w:val="28"/>
        </w:rPr>
        <w:t>2</w:t>
      </w:r>
      <w:r w:rsidR="006C793E">
        <w:rPr>
          <w:bCs/>
          <w:color w:val="000000" w:themeColor="text1"/>
          <w:sz w:val="28"/>
          <w:szCs w:val="28"/>
        </w:rPr>
        <w:t>0</w:t>
      </w:r>
      <w:r w:rsidR="001346C9" w:rsidRPr="003C3B9F">
        <w:rPr>
          <w:bCs/>
          <w:color w:val="000000" w:themeColor="text1"/>
          <w:sz w:val="28"/>
          <w:szCs w:val="28"/>
        </w:rPr>
        <w:t xml:space="preserve">. </w:t>
      </w:r>
      <w:r w:rsidR="008543AC" w:rsidRPr="00102E0B">
        <w:rPr>
          <w:sz w:val="28"/>
          <w:szCs w:val="28"/>
        </w:rPr>
        <w:t>Šo noteikumu 1</w:t>
      </w:r>
      <w:r w:rsidR="006C793E">
        <w:rPr>
          <w:sz w:val="28"/>
          <w:szCs w:val="28"/>
        </w:rPr>
        <w:t>7</w:t>
      </w:r>
      <w:r w:rsidR="008543AC" w:rsidRPr="00102E0B">
        <w:rPr>
          <w:sz w:val="28"/>
          <w:szCs w:val="28"/>
        </w:rPr>
        <w:t>.3.</w:t>
      </w:r>
      <w:r w:rsidR="00A14A50">
        <w:rPr>
          <w:sz w:val="28"/>
          <w:szCs w:val="28"/>
        </w:rPr>
        <w:t xml:space="preserve"> </w:t>
      </w:r>
      <w:r w:rsidR="008543AC" w:rsidRPr="00102E0B">
        <w:rPr>
          <w:sz w:val="28"/>
          <w:szCs w:val="28"/>
        </w:rPr>
        <w:t xml:space="preserve">apakšpunktā minētās neparedzētās izmaksas (izdevumi papildu darbu vai pakalpojumu veikšanai, </w:t>
      </w:r>
      <w:proofErr w:type="gramStart"/>
      <w:r w:rsidR="008543AC" w:rsidRPr="00102E0B">
        <w:rPr>
          <w:sz w:val="28"/>
          <w:szCs w:val="28"/>
        </w:rPr>
        <w:t>kas neparedzamu apstākļu dēļ ir</w:t>
      </w:r>
      <w:proofErr w:type="gramEnd"/>
      <w:r w:rsidR="008543AC" w:rsidRPr="00102E0B">
        <w:rPr>
          <w:sz w:val="28"/>
          <w:szCs w:val="28"/>
        </w:rPr>
        <w:t xml:space="preserve"> kļuvuši nepieciešami </w:t>
      </w:r>
      <w:r w:rsidR="008543AC">
        <w:rPr>
          <w:sz w:val="28"/>
          <w:szCs w:val="28"/>
        </w:rPr>
        <w:t xml:space="preserve">noslēgtās vienošanās </w:t>
      </w:r>
      <w:r w:rsidR="008543AC" w:rsidRPr="00102E0B">
        <w:rPr>
          <w:sz w:val="28"/>
          <w:szCs w:val="28"/>
        </w:rPr>
        <w:t xml:space="preserve">par </w:t>
      </w:r>
      <w:r w:rsidR="008543AC">
        <w:rPr>
          <w:sz w:val="28"/>
          <w:szCs w:val="28"/>
        </w:rPr>
        <w:t xml:space="preserve">projekta </w:t>
      </w:r>
      <w:r w:rsidR="008543AC" w:rsidRPr="00102E0B">
        <w:rPr>
          <w:sz w:val="28"/>
          <w:szCs w:val="28"/>
        </w:rPr>
        <w:t xml:space="preserve">īstenošanu izpildes nodrošināšanai) projektā plāno kā vienu izmaksu pozīciju un tā nepārsniedz divus procentus no </w:t>
      </w:r>
      <w:r w:rsidR="006C793E">
        <w:rPr>
          <w:sz w:val="28"/>
          <w:szCs w:val="28"/>
        </w:rPr>
        <w:t>šo noteikumu 17</w:t>
      </w:r>
      <w:r w:rsidR="008543AC">
        <w:rPr>
          <w:sz w:val="28"/>
          <w:szCs w:val="28"/>
        </w:rPr>
        <w:t>.1.</w:t>
      </w:r>
      <w:r w:rsidR="0066491A">
        <w:rPr>
          <w:sz w:val="28"/>
          <w:szCs w:val="28"/>
        </w:rPr>
        <w:t xml:space="preserve"> </w:t>
      </w:r>
      <w:r w:rsidR="008543AC">
        <w:rPr>
          <w:sz w:val="28"/>
          <w:szCs w:val="28"/>
        </w:rPr>
        <w:t>apakšpunktā minētajām</w:t>
      </w:r>
      <w:r w:rsidR="008543AC" w:rsidRPr="00102E0B">
        <w:rPr>
          <w:sz w:val="28"/>
          <w:szCs w:val="28"/>
        </w:rPr>
        <w:t xml:space="preserve"> tiešajām attiecināmajām izmaksām. Neparedzēto izmaksu izlietošanu pirms izdevumu veikšanas finansējuma saņēmējs saskaņo ar sadarbības iestādi vienošanās par projekta īstenošanu noteiktajā kārtībā.</w:t>
      </w:r>
    </w:p>
    <w:p w14:paraId="078A7237" w14:textId="3FF5EB1F" w:rsidR="00F14FCC" w:rsidRDefault="000D6952" w:rsidP="000D6952">
      <w:pPr>
        <w:spacing w:after="120"/>
        <w:jc w:val="both"/>
        <w:rPr>
          <w:bCs/>
          <w:sz w:val="28"/>
          <w:szCs w:val="28"/>
        </w:rPr>
      </w:pPr>
      <w:r w:rsidRPr="003C3B9F">
        <w:rPr>
          <w:bCs/>
          <w:color w:val="000000" w:themeColor="text1"/>
          <w:sz w:val="28"/>
          <w:szCs w:val="28"/>
        </w:rPr>
        <w:t>2</w:t>
      </w:r>
      <w:r w:rsidR="006C793E">
        <w:rPr>
          <w:bCs/>
          <w:color w:val="000000" w:themeColor="text1"/>
          <w:sz w:val="28"/>
          <w:szCs w:val="28"/>
        </w:rPr>
        <w:t>1</w:t>
      </w:r>
      <w:r w:rsidR="00063EC4" w:rsidRPr="003C3B9F">
        <w:rPr>
          <w:bCs/>
          <w:color w:val="000000" w:themeColor="text1"/>
          <w:sz w:val="28"/>
          <w:szCs w:val="28"/>
        </w:rPr>
        <w:t>.</w:t>
      </w:r>
      <w:r w:rsidRPr="003C3B9F">
        <w:rPr>
          <w:bCs/>
          <w:color w:val="000000" w:themeColor="text1"/>
          <w:sz w:val="28"/>
          <w:szCs w:val="28"/>
        </w:rPr>
        <w:t xml:space="preserve"> </w:t>
      </w:r>
      <w:r w:rsidR="008543AC">
        <w:rPr>
          <w:bCs/>
          <w:sz w:val="28"/>
          <w:szCs w:val="28"/>
        </w:rPr>
        <w:t>Pievienotās vērtības nodokļa izmaksas š</w:t>
      </w:r>
      <w:r w:rsidR="008543AC" w:rsidRPr="000F2E22">
        <w:rPr>
          <w:bCs/>
          <w:sz w:val="28"/>
          <w:szCs w:val="28"/>
        </w:rPr>
        <w:t xml:space="preserve">o noteikumu </w:t>
      </w:r>
      <w:r w:rsidR="008543AC" w:rsidRPr="008543AC">
        <w:rPr>
          <w:bCs/>
          <w:sz w:val="28"/>
          <w:szCs w:val="28"/>
        </w:rPr>
        <w:t>1</w:t>
      </w:r>
      <w:r w:rsidR="006C793E">
        <w:rPr>
          <w:bCs/>
          <w:sz w:val="28"/>
          <w:szCs w:val="28"/>
        </w:rPr>
        <w:t>7</w:t>
      </w:r>
      <w:r w:rsidR="008543AC" w:rsidRPr="008543AC">
        <w:rPr>
          <w:bCs/>
          <w:sz w:val="28"/>
          <w:szCs w:val="28"/>
        </w:rPr>
        <w:t>.</w:t>
      </w:r>
      <w:r w:rsidR="0066491A">
        <w:rPr>
          <w:bCs/>
          <w:sz w:val="28"/>
          <w:szCs w:val="28"/>
        </w:rPr>
        <w:t xml:space="preserve"> </w:t>
      </w:r>
      <w:r w:rsidR="008543AC" w:rsidRPr="008543AC">
        <w:rPr>
          <w:bCs/>
          <w:sz w:val="28"/>
          <w:szCs w:val="28"/>
        </w:rPr>
        <w:t>punktā</w:t>
      </w:r>
      <w:r w:rsidR="008543AC" w:rsidRPr="000F2E22">
        <w:rPr>
          <w:bCs/>
          <w:sz w:val="28"/>
          <w:szCs w:val="28"/>
        </w:rPr>
        <w:t xml:space="preserve"> minēt</w:t>
      </w:r>
      <w:r w:rsidR="008543AC">
        <w:rPr>
          <w:bCs/>
          <w:sz w:val="28"/>
          <w:szCs w:val="28"/>
        </w:rPr>
        <w:t>ajām izmaksu pozīcijām</w:t>
      </w:r>
      <w:r w:rsidR="008543AC" w:rsidRPr="000F2E22">
        <w:rPr>
          <w:bCs/>
          <w:sz w:val="28"/>
          <w:szCs w:val="28"/>
        </w:rPr>
        <w:t xml:space="preserve"> ir attiecināmas izmaksas, </w:t>
      </w:r>
      <w:r w:rsidR="008543AC" w:rsidRPr="00BE0AF3">
        <w:rPr>
          <w:bCs/>
          <w:sz w:val="28"/>
          <w:szCs w:val="28"/>
        </w:rPr>
        <w:t>ja tās nav atgūstamas nodokļu politik</w:t>
      </w:r>
      <w:r w:rsidR="008543AC">
        <w:rPr>
          <w:bCs/>
          <w:sz w:val="28"/>
          <w:szCs w:val="28"/>
        </w:rPr>
        <w:t xml:space="preserve">u reglamentējošos </w:t>
      </w:r>
      <w:r w:rsidR="008543AC" w:rsidRPr="00BE0AF3">
        <w:rPr>
          <w:bCs/>
          <w:sz w:val="28"/>
          <w:szCs w:val="28"/>
        </w:rPr>
        <w:t>normatīvajos aktos noteiktajā kārtībā.</w:t>
      </w:r>
    </w:p>
    <w:p w14:paraId="7B4E1B32" w14:textId="144712A8" w:rsidR="00F65723" w:rsidRDefault="00F65723" w:rsidP="008B3E49">
      <w:pPr>
        <w:spacing w:after="120"/>
        <w:jc w:val="both"/>
        <w:rPr>
          <w:bCs/>
          <w:sz w:val="28"/>
          <w:szCs w:val="28"/>
        </w:rPr>
      </w:pPr>
    </w:p>
    <w:p w14:paraId="1BC974EC" w14:textId="77777777" w:rsidR="00BC7D3F" w:rsidRPr="00E77498" w:rsidRDefault="00BC7D3F" w:rsidP="008B3E49">
      <w:pPr>
        <w:spacing w:after="120"/>
        <w:jc w:val="both"/>
        <w:rPr>
          <w:bCs/>
          <w:sz w:val="28"/>
          <w:szCs w:val="28"/>
        </w:rPr>
      </w:pPr>
    </w:p>
    <w:p w14:paraId="79C6DF9D" w14:textId="5CFF0223" w:rsidR="00AB787A" w:rsidRDefault="00873585" w:rsidP="000C24A7">
      <w:pPr>
        <w:pStyle w:val="ListParagraph"/>
        <w:spacing w:after="120"/>
        <w:ind w:left="0"/>
        <w:jc w:val="center"/>
        <w:rPr>
          <w:b/>
          <w:bCs/>
          <w:sz w:val="28"/>
          <w:szCs w:val="28"/>
        </w:rPr>
      </w:pPr>
      <w:r w:rsidRPr="00F74502">
        <w:rPr>
          <w:b/>
          <w:bCs/>
          <w:sz w:val="28"/>
          <w:szCs w:val="28"/>
        </w:rPr>
        <w:t>IV.</w:t>
      </w:r>
      <w:r w:rsidR="000C24A7">
        <w:rPr>
          <w:b/>
          <w:bCs/>
          <w:sz w:val="28"/>
          <w:szCs w:val="28"/>
        </w:rPr>
        <w:t xml:space="preserve"> </w:t>
      </w:r>
      <w:r w:rsidR="009259A4">
        <w:rPr>
          <w:b/>
          <w:bCs/>
          <w:sz w:val="28"/>
          <w:szCs w:val="28"/>
        </w:rPr>
        <w:t>Pasāku</w:t>
      </w:r>
      <w:r w:rsidR="009259A4" w:rsidRPr="00AA57BD">
        <w:rPr>
          <w:b/>
          <w:bCs/>
          <w:sz w:val="28"/>
          <w:szCs w:val="28"/>
        </w:rPr>
        <w:t>m</w:t>
      </w:r>
      <w:r w:rsidR="009259A4">
        <w:rPr>
          <w:b/>
          <w:bCs/>
          <w:sz w:val="28"/>
          <w:szCs w:val="28"/>
        </w:rPr>
        <w:t xml:space="preserve">a </w:t>
      </w:r>
      <w:r w:rsidR="000C24A7">
        <w:rPr>
          <w:b/>
          <w:bCs/>
          <w:sz w:val="28"/>
          <w:szCs w:val="28"/>
        </w:rPr>
        <w:t>īstenošanas nosacījumi</w:t>
      </w:r>
    </w:p>
    <w:p w14:paraId="31FD1290" w14:textId="77777777" w:rsidR="007754FF" w:rsidRDefault="007754FF" w:rsidP="000C24A7">
      <w:pPr>
        <w:pStyle w:val="ListParagraph"/>
        <w:spacing w:after="120"/>
        <w:ind w:left="0"/>
        <w:jc w:val="center"/>
        <w:rPr>
          <w:b/>
          <w:bCs/>
          <w:sz w:val="28"/>
          <w:szCs w:val="28"/>
        </w:rPr>
      </w:pPr>
    </w:p>
    <w:p w14:paraId="2BA69FAC" w14:textId="5F9DDC39" w:rsidR="00DE71BD" w:rsidRDefault="00DE71BD" w:rsidP="00D236BC">
      <w:pPr>
        <w:spacing w:after="120"/>
        <w:jc w:val="both"/>
        <w:rPr>
          <w:bCs/>
          <w:sz w:val="28"/>
          <w:szCs w:val="28"/>
        </w:rPr>
      </w:pPr>
      <w:r w:rsidRPr="0089349F">
        <w:rPr>
          <w:bCs/>
          <w:sz w:val="28"/>
          <w:szCs w:val="28"/>
        </w:rPr>
        <w:t>2</w:t>
      </w:r>
      <w:r w:rsidR="00E3792A">
        <w:rPr>
          <w:bCs/>
          <w:sz w:val="28"/>
          <w:szCs w:val="28"/>
        </w:rPr>
        <w:t>2</w:t>
      </w:r>
      <w:r w:rsidRPr="0089349F">
        <w:rPr>
          <w:bCs/>
          <w:sz w:val="28"/>
          <w:szCs w:val="28"/>
        </w:rPr>
        <w:t>.</w:t>
      </w:r>
      <w:r>
        <w:rPr>
          <w:bCs/>
          <w:sz w:val="28"/>
          <w:szCs w:val="28"/>
        </w:rPr>
        <w:t xml:space="preserve"> Pasākuma</w:t>
      </w:r>
      <w:r w:rsidRPr="008630B7">
        <w:rPr>
          <w:bCs/>
          <w:sz w:val="28"/>
          <w:szCs w:val="28"/>
        </w:rPr>
        <w:t xml:space="preserve"> ietvaros apstiprināto </w:t>
      </w:r>
      <w:r>
        <w:rPr>
          <w:bCs/>
          <w:sz w:val="28"/>
          <w:szCs w:val="28"/>
        </w:rPr>
        <w:t>projektu</w:t>
      </w:r>
      <w:r w:rsidRPr="008630B7">
        <w:rPr>
          <w:bCs/>
          <w:sz w:val="28"/>
          <w:szCs w:val="28"/>
        </w:rPr>
        <w:t xml:space="preserve"> īsteno atbilstoši šajos not</w:t>
      </w:r>
      <w:r>
        <w:rPr>
          <w:bCs/>
          <w:sz w:val="28"/>
          <w:szCs w:val="28"/>
        </w:rPr>
        <w:t>ei</w:t>
      </w:r>
      <w:r w:rsidRPr="008630B7">
        <w:rPr>
          <w:bCs/>
          <w:sz w:val="28"/>
          <w:szCs w:val="28"/>
        </w:rPr>
        <w:t>kumos minētajiem nosacījumiem.</w:t>
      </w:r>
    </w:p>
    <w:p w14:paraId="0081E37F" w14:textId="17BD593C" w:rsidR="00B70F0C" w:rsidRPr="00637B42" w:rsidRDefault="00E3792A" w:rsidP="00D236BC">
      <w:pPr>
        <w:spacing w:after="120"/>
        <w:jc w:val="both"/>
        <w:rPr>
          <w:bCs/>
          <w:sz w:val="28"/>
          <w:szCs w:val="28"/>
        </w:rPr>
      </w:pPr>
      <w:r>
        <w:rPr>
          <w:bCs/>
          <w:sz w:val="28"/>
          <w:szCs w:val="28"/>
        </w:rPr>
        <w:lastRenderedPageBreak/>
        <w:t>23</w:t>
      </w:r>
      <w:r w:rsidR="007157D8" w:rsidRPr="00637B42">
        <w:rPr>
          <w:bCs/>
          <w:sz w:val="28"/>
          <w:szCs w:val="28"/>
        </w:rPr>
        <w:t xml:space="preserve">. </w:t>
      </w:r>
      <w:r w:rsidR="007157D8" w:rsidRPr="00CF4CB4">
        <w:rPr>
          <w:bCs/>
          <w:sz w:val="28"/>
          <w:szCs w:val="28"/>
        </w:rPr>
        <w:t xml:space="preserve">Pasākuma </w:t>
      </w:r>
      <w:r w:rsidR="00D91E3A" w:rsidRPr="00CF4CB4">
        <w:rPr>
          <w:bCs/>
          <w:sz w:val="28"/>
          <w:szCs w:val="28"/>
        </w:rPr>
        <w:t>efektīvas ieviešanas nodrošināšanai finansējuma saņēmējs sadarbojas ar</w:t>
      </w:r>
      <w:r w:rsidR="007157D8" w:rsidRPr="00CF4CB4">
        <w:rPr>
          <w:bCs/>
          <w:sz w:val="28"/>
          <w:szCs w:val="28"/>
        </w:rPr>
        <w:t xml:space="preserve"> </w:t>
      </w:r>
      <w:r w:rsidR="008543AC">
        <w:rPr>
          <w:bCs/>
          <w:sz w:val="28"/>
          <w:szCs w:val="28"/>
        </w:rPr>
        <w:t>Labklājības ministrijas</w:t>
      </w:r>
      <w:r w:rsidR="007157D8" w:rsidRPr="00637B42">
        <w:rPr>
          <w:bCs/>
          <w:sz w:val="28"/>
          <w:szCs w:val="28"/>
        </w:rPr>
        <w:t xml:space="preserve"> izveidot</w:t>
      </w:r>
      <w:r w:rsidR="00D91E3A" w:rsidRPr="00637B42">
        <w:rPr>
          <w:bCs/>
          <w:sz w:val="28"/>
          <w:szCs w:val="28"/>
        </w:rPr>
        <w:t>u</w:t>
      </w:r>
      <w:r w:rsidR="007157D8" w:rsidRPr="00637B42">
        <w:rPr>
          <w:bCs/>
          <w:sz w:val="28"/>
          <w:szCs w:val="28"/>
        </w:rPr>
        <w:t xml:space="preserve"> Sociālā darba speciālistu sadarbības padom</w:t>
      </w:r>
      <w:r w:rsidR="00D91E3A" w:rsidRPr="00637B42">
        <w:rPr>
          <w:bCs/>
          <w:sz w:val="28"/>
          <w:szCs w:val="28"/>
        </w:rPr>
        <w:t>i</w:t>
      </w:r>
      <w:r w:rsidR="007157D8" w:rsidRPr="00637B42">
        <w:rPr>
          <w:bCs/>
          <w:sz w:val="28"/>
          <w:szCs w:val="28"/>
        </w:rPr>
        <w:t xml:space="preserve"> (turpmāk – Padome), kas </w:t>
      </w:r>
      <w:r w:rsidR="002F3952" w:rsidRPr="00637B42">
        <w:rPr>
          <w:bCs/>
          <w:sz w:val="28"/>
          <w:szCs w:val="28"/>
        </w:rPr>
        <w:t xml:space="preserve">nodrošina </w:t>
      </w:r>
      <w:r w:rsidR="007157D8" w:rsidRPr="00637B42">
        <w:rPr>
          <w:bCs/>
          <w:sz w:val="28"/>
          <w:szCs w:val="28"/>
        </w:rPr>
        <w:t>„Profesionāla sociālā darba attīstības pamatnostādņu 2014.</w:t>
      </w:r>
      <w:r w:rsidR="007157D8" w:rsidRPr="00637B42">
        <w:rPr>
          <w:sz w:val="28"/>
          <w:szCs w:val="28"/>
        </w:rPr>
        <w:t xml:space="preserve"> –</w:t>
      </w:r>
      <w:r w:rsidR="007157D8" w:rsidRPr="00637B42">
        <w:rPr>
          <w:bCs/>
          <w:sz w:val="28"/>
          <w:szCs w:val="28"/>
        </w:rPr>
        <w:t>2020.</w:t>
      </w:r>
      <w:r w:rsidR="008D00A0">
        <w:rPr>
          <w:bCs/>
          <w:sz w:val="28"/>
          <w:szCs w:val="28"/>
        </w:rPr>
        <w:t xml:space="preserve"> </w:t>
      </w:r>
      <w:r w:rsidR="007157D8" w:rsidRPr="00637B42">
        <w:rPr>
          <w:bCs/>
          <w:sz w:val="28"/>
          <w:szCs w:val="28"/>
        </w:rPr>
        <w:t>gadam” ieviešanas koordinācij</w:t>
      </w:r>
      <w:r w:rsidR="00834759" w:rsidRPr="00637B42">
        <w:rPr>
          <w:bCs/>
          <w:sz w:val="28"/>
          <w:szCs w:val="28"/>
        </w:rPr>
        <w:t>u</w:t>
      </w:r>
      <w:r w:rsidR="007157D8" w:rsidRPr="00637B42">
        <w:rPr>
          <w:bCs/>
          <w:sz w:val="28"/>
          <w:szCs w:val="28"/>
        </w:rPr>
        <w:t>. Padomes sastāvā ir valsts</w:t>
      </w:r>
      <w:r w:rsidR="00F06365" w:rsidRPr="00637B42">
        <w:rPr>
          <w:bCs/>
          <w:sz w:val="28"/>
          <w:szCs w:val="28"/>
        </w:rPr>
        <w:t xml:space="preserve"> iestāžu,</w:t>
      </w:r>
      <w:r w:rsidR="007157D8" w:rsidRPr="00637B42">
        <w:rPr>
          <w:bCs/>
          <w:sz w:val="28"/>
          <w:szCs w:val="28"/>
        </w:rPr>
        <w:t xml:space="preserve"> augstākās izglītības iestāžu, pašvaldību, biedrību un nodibinājumu pār</w:t>
      </w:r>
      <w:r w:rsidR="002F66AC">
        <w:rPr>
          <w:bCs/>
          <w:sz w:val="28"/>
          <w:szCs w:val="28"/>
        </w:rPr>
        <w:t xml:space="preserve">stāvji. Padomes personālsastāvu </w:t>
      </w:r>
      <w:r w:rsidR="007157D8" w:rsidRPr="00637B42">
        <w:rPr>
          <w:bCs/>
          <w:sz w:val="28"/>
          <w:szCs w:val="28"/>
        </w:rPr>
        <w:t>apstiprina labklājības ministrs</w:t>
      </w:r>
      <w:r w:rsidR="00B70F0C" w:rsidRPr="00637B42">
        <w:rPr>
          <w:bCs/>
          <w:sz w:val="28"/>
          <w:szCs w:val="28"/>
        </w:rPr>
        <w:t>.</w:t>
      </w:r>
    </w:p>
    <w:p w14:paraId="0A0B808F" w14:textId="0D360AF3" w:rsidR="00B70F0C" w:rsidRPr="00637B42" w:rsidRDefault="00E3792A" w:rsidP="00D236BC">
      <w:pPr>
        <w:spacing w:after="120"/>
        <w:jc w:val="both"/>
        <w:rPr>
          <w:bCs/>
          <w:sz w:val="28"/>
          <w:szCs w:val="28"/>
        </w:rPr>
      </w:pPr>
      <w:r>
        <w:rPr>
          <w:bCs/>
          <w:sz w:val="28"/>
          <w:szCs w:val="28"/>
        </w:rPr>
        <w:t>24. Šo noteikumu 23</w:t>
      </w:r>
      <w:r w:rsidR="00B70F0C" w:rsidRPr="00637B42">
        <w:rPr>
          <w:bCs/>
          <w:sz w:val="28"/>
          <w:szCs w:val="28"/>
        </w:rPr>
        <w:t>.</w:t>
      </w:r>
      <w:r>
        <w:rPr>
          <w:bCs/>
          <w:sz w:val="28"/>
          <w:szCs w:val="28"/>
        </w:rPr>
        <w:t xml:space="preserve"> </w:t>
      </w:r>
      <w:r w:rsidR="00B70F0C" w:rsidRPr="00637B42">
        <w:rPr>
          <w:bCs/>
          <w:sz w:val="28"/>
          <w:szCs w:val="28"/>
        </w:rPr>
        <w:t>punktā minētā Padome:</w:t>
      </w:r>
    </w:p>
    <w:p w14:paraId="0103F4B6" w14:textId="48B9791A" w:rsidR="00B70F0C" w:rsidRPr="00637B42" w:rsidRDefault="00E3792A" w:rsidP="0015726E">
      <w:pPr>
        <w:spacing w:after="120"/>
        <w:ind w:firstLine="284"/>
        <w:jc w:val="both"/>
        <w:rPr>
          <w:bCs/>
          <w:sz w:val="28"/>
          <w:szCs w:val="28"/>
        </w:rPr>
      </w:pPr>
      <w:r>
        <w:rPr>
          <w:bCs/>
          <w:sz w:val="28"/>
          <w:szCs w:val="28"/>
        </w:rPr>
        <w:t>24</w:t>
      </w:r>
      <w:r w:rsidR="00B70F0C" w:rsidRPr="00637B42">
        <w:rPr>
          <w:bCs/>
          <w:sz w:val="28"/>
          <w:szCs w:val="28"/>
        </w:rPr>
        <w:t xml:space="preserve">.1. </w:t>
      </w:r>
      <w:r w:rsidR="00D91E3A" w:rsidRPr="00CF4CB4">
        <w:rPr>
          <w:bCs/>
          <w:sz w:val="28"/>
          <w:szCs w:val="28"/>
        </w:rPr>
        <w:t>konsultē finansējuma saņēmēju</w:t>
      </w:r>
      <w:r w:rsidR="007157D8" w:rsidRPr="00637B42">
        <w:rPr>
          <w:bCs/>
          <w:sz w:val="28"/>
          <w:szCs w:val="28"/>
        </w:rPr>
        <w:t xml:space="preserve"> pasākuma īstenošan</w:t>
      </w:r>
      <w:r w:rsidR="00D91E3A" w:rsidRPr="00637B42">
        <w:rPr>
          <w:bCs/>
          <w:sz w:val="28"/>
          <w:szCs w:val="28"/>
        </w:rPr>
        <w:t>as procesā</w:t>
      </w:r>
      <w:r w:rsidR="007157D8" w:rsidRPr="00637B42">
        <w:rPr>
          <w:bCs/>
          <w:sz w:val="28"/>
          <w:szCs w:val="28"/>
        </w:rPr>
        <w:t xml:space="preserve">, analizē ieviešanas progresu un sniedz priekšlikumus finansējuma saņēmējam pasākuma </w:t>
      </w:r>
      <w:r w:rsidR="00F06365" w:rsidRPr="00637B42">
        <w:rPr>
          <w:bCs/>
          <w:sz w:val="28"/>
          <w:szCs w:val="28"/>
        </w:rPr>
        <w:t>ieviešanas</w:t>
      </w:r>
      <w:r w:rsidR="007157D8" w:rsidRPr="00637B42">
        <w:rPr>
          <w:bCs/>
          <w:sz w:val="28"/>
          <w:szCs w:val="28"/>
        </w:rPr>
        <w:t xml:space="preserve"> pilnveidei</w:t>
      </w:r>
      <w:r w:rsidR="00B70F0C" w:rsidRPr="00637B42">
        <w:rPr>
          <w:bCs/>
          <w:sz w:val="28"/>
          <w:szCs w:val="28"/>
        </w:rPr>
        <w:t>;</w:t>
      </w:r>
    </w:p>
    <w:p w14:paraId="1E8A65B1" w14:textId="3AA76FC3" w:rsidR="00A80F8A" w:rsidRPr="00637B42" w:rsidRDefault="00E3792A" w:rsidP="0015726E">
      <w:pPr>
        <w:spacing w:after="120"/>
        <w:ind w:firstLine="284"/>
        <w:jc w:val="both"/>
        <w:rPr>
          <w:bCs/>
          <w:sz w:val="28"/>
          <w:szCs w:val="28"/>
        </w:rPr>
      </w:pPr>
      <w:r>
        <w:rPr>
          <w:bCs/>
          <w:sz w:val="28"/>
          <w:szCs w:val="28"/>
        </w:rPr>
        <w:t>24</w:t>
      </w:r>
      <w:r w:rsidR="00A80F8A" w:rsidRPr="00637B42">
        <w:rPr>
          <w:bCs/>
          <w:sz w:val="28"/>
          <w:szCs w:val="28"/>
        </w:rPr>
        <w:t>.2. apstiprina sociālā darba speciālistu apmācību programmu tēmas;</w:t>
      </w:r>
    </w:p>
    <w:p w14:paraId="03322EF1" w14:textId="6D4EC6A5" w:rsidR="009B046E" w:rsidRPr="00637B42" w:rsidRDefault="00CF4CB4" w:rsidP="0015726E">
      <w:pPr>
        <w:spacing w:after="120"/>
        <w:ind w:firstLine="284"/>
        <w:jc w:val="both"/>
        <w:rPr>
          <w:bCs/>
          <w:sz w:val="28"/>
          <w:szCs w:val="28"/>
        </w:rPr>
      </w:pPr>
      <w:r>
        <w:rPr>
          <w:bCs/>
          <w:sz w:val="28"/>
          <w:szCs w:val="28"/>
        </w:rPr>
        <w:t>2</w:t>
      </w:r>
      <w:r w:rsidR="00E3792A">
        <w:rPr>
          <w:bCs/>
          <w:sz w:val="28"/>
          <w:szCs w:val="28"/>
        </w:rPr>
        <w:t>4</w:t>
      </w:r>
      <w:r w:rsidR="00A80F8A" w:rsidRPr="00637B42">
        <w:rPr>
          <w:bCs/>
          <w:sz w:val="28"/>
          <w:szCs w:val="28"/>
        </w:rPr>
        <w:t>.3</w:t>
      </w:r>
      <w:r w:rsidR="00B70F0C" w:rsidRPr="00637B42">
        <w:rPr>
          <w:bCs/>
          <w:sz w:val="28"/>
          <w:szCs w:val="28"/>
        </w:rPr>
        <w:t>. apstiprina</w:t>
      </w:r>
      <w:r w:rsidR="008543AC">
        <w:rPr>
          <w:bCs/>
          <w:sz w:val="28"/>
          <w:szCs w:val="28"/>
        </w:rPr>
        <w:t xml:space="preserve"> </w:t>
      </w:r>
      <w:r w:rsidR="00FF34AA">
        <w:rPr>
          <w:color w:val="000000"/>
          <w:sz w:val="28"/>
          <w:szCs w:val="28"/>
        </w:rPr>
        <w:t>pašvaldību sociālo dienestu</w:t>
      </w:r>
      <w:r w:rsidR="00B70F0C" w:rsidRPr="00637B42">
        <w:rPr>
          <w:bCs/>
          <w:sz w:val="28"/>
          <w:szCs w:val="28"/>
        </w:rPr>
        <w:t xml:space="preserve"> </w:t>
      </w:r>
      <w:r w:rsidR="001253B8" w:rsidRPr="00CF4CB4">
        <w:rPr>
          <w:bCs/>
          <w:sz w:val="28"/>
          <w:szCs w:val="28"/>
        </w:rPr>
        <w:t>klientu</w:t>
      </w:r>
      <w:r w:rsidR="001253B8" w:rsidRPr="00637B42">
        <w:rPr>
          <w:bCs/>
          <w:sz w:val="28"/>
          <w:szCs w:val="28"/>
        </w:rPr>
        <w:t xml:space="preserve"> </w:t>
      </w:r>
      <w:r w:rsidR="00FF34AA">
        <w:rPr>
          <w:bCs/>
          <w:sz w:val="28"/>
          <w:szCs w:val="28"/>
        </w:rPr>
        <w:t>mērķ</w:t>
      </w:r>
      <w:r>
        <w:rPr>
          <w:bCs/>
          <w:sz w:val="28"/>
          <w:szCs w:val="28"/>
        </w:rPr>
        <w:t>grupas šo noteikumu 1</w:t>
      </w:r>
      <w:r w:rsidR="00E3792A">
        <w:rPr>
          <w:bCs/>
          <w:sz w:val="28"/>
          <w:szCs w:val="28"/>
        </w:rPr>
        <w:t>6</w:t>
      </w:r>
      <w:r w:rsidR="00A80F8A" w:rsidRPr="00637B42">
        <w:rPr>
          <w:bCs/>
          <w:sz w:val="28"/>
          <w:szCs w:val="28"/>
        </w:rPr>
        <w:t>.2.</w:t>
      </w:r>
      <w:r w:rsidR="00E3792A">
        <w:rPr>
          <w:bCs/>
          <w:sz w:val="28"/>
          <w:szCs w:val="28"/>
        </w:rPr>
        <w:t xml:space="preserve"> </w:t>
      </w:r>
      <w:r w:rsidR="00A80F8A" w:rsidRPr="00637B42">
        <w:rPr>
          <w:bCs/>
          <w:sz w:val="28"/>
          <w:szCs w:val="28"/>
        </w:rPr>
        <w:t>apakšpunktā minētās atbalstāmās darbības ietvaros izstrādājamajām metodikām</w:t>
      </w:r>
      <w:r w:rsidR="00B70F0C" w:rsidRPr="00637B42">
        <w:rPr>
          <w:bCs/>
          <w:sz w:val="28"/>
          <w:szCs w:val="28"/>
        </w:rPr>
        <w:t>;</w:t>
      </w:r>
    </w:p>
    <w:p w14:paraId="4BE47C03" w14:textId="56797979" w:rsidR="00A80F8A" w:rsidRDefault="00E3792A" w:rsidP="0015726E">
      <w:pPr>
        <w:spacing w:after="120"/>
        <w:ind w:firstLine="284"/>
        <w:jc w:val="both"/>
        <w:rPr>
          <w:bCs/>
          <w:sz w:val="28"/>
          <w:szCs w:val="28"/>
        </w:rPr>
      </w:pPr>
      <w:r>
        <w:rPr>
          <w:bCs/>
          <w:sz w:val="28"/>
          <w:szCs w:val="28"/>
        </w:rPr>
        <w:t>24</w:t>
      </w:r>
      <w:r w:rsidR="00A80F8A">
        <w:rPr>
          <w:bCs/>
          <w:sz w:val="28"/>
          <w:szCs w:val="28"/>
        </w:rPr>
        <w:t>.</w:t>
      </w:r>
      <w:r w:rsidR="00834759">
        <w:rPr>
          <w:bCs/>
          <w:sz w:val="28"/>
          <w:szCs w:val="28"/>
        </w:rPr>
        <w:t>4</w:t>
      </w:r>
      <w:r w:rsidR="00A80F8A">
        <w:rPr>
          <w:bCs/>
          <w:sz w:val="28"/>
          <w:szCs w:val="28"/>
        </w:rPr>
        <w:t xml:space="preserve">. </w:t>
      </w:r>
      <w:r w:rsidR="00D37151">
        <w:rPr>
          <w:bCs/>
          <w:sz w:val="28"/>
          <w:szCs w:val="28"/>
        </w:rPr>
        <w:t xml:space="preserve">apstiprina </w:t>
      </w:r>
      <w:r w:rsidR="00A80F8A" w:rsidRPr="00A80F8A">
        <w:rPr>
          <w:bCs/>
          <w:sz w:val="28"/>
          <w:szCs w:val="28"/>
        </w:rPr>
        <w:t xml:space="preserve">šo noteikumu </w:t>
      </w:r>
      <w:r w:rsidR="00CF4CB4">
        <w:rPr>
          <w:bCs/>
          <w:sz w:val="28"/>
          <w:szCs w:val="28"/>
        </w:rPr>
        <w:t>1</w:t>
      </w:r>
      <w:r>
        <w:rPr>
          <w:bCs/>
          <w:sz w:val="28"/>
          <w:szCs w:val="28"/>
        </w:rPr>
        <w:t>6</w:t>
      </w:r>
      <w:r w:rsidR="00CF4CB4">
        <w:rPr>
          <w:bCs/>
          <w:sz w:val="28"/>
          <w:szCs w:val="28"/>
        </w:rPr>
        <w:t>.2., 1</w:t>
      </w:r>
      <w:r>
        <w:rPr>
          <w:bCs/>
          <w:sz w:val="28"/>
          <w:szCs w:val="28"/>
        </w:rPr>
        <w:t>6</w:t>
      </w:r>
      <w:r w:rsidR="00CF4CB4">
        <w:rPr>
          <w:bCs/>
          <w:sz w:val="28"/>
          <w:szCs w:val="28"/>
        </w:rPr>
        <w:t>.3. un 1</w:t>
      </w:r>
      <w:r>
        <w:rPr>
          <w:bCs/>
          <w:sz w:val="28"/>
          <w:szCs w:val="28"/>
        </w:rPr>
        <w:t>6</w:t>
      </w:r>
      <w:r w:rsidR="00AE5360" w:rsidRPr="00AE5360">
        <w:rPr>
          <w:bCs/>
          <w:sz w:val="28"/>
          <w:szCs w:val="28"/>
        </w:rPr>
        <w:t>.5</w:t>
      </w:r>
      <w:r w:rsidR="004C360B">
        <w:rPr>
          <w:bCs/>
          <w:sz w:val="28"/>
          <w:szCs w:val="28"/>
        </w:rPr>
        <w:t>.</w:t>
      </w:r>
      <w:r>
        <w:rPr>
          <w:bCs/>
          <w:sz w:val="28"/>
          <w:szCs w:val="28"/>
        </w:rPr>
        <w:t xml:space="preserve"> </w:t>
      </w:r>
      <w:r w:rsidR="00A80F8A" w:rsidRPr="00AE5360">
        <w:rPr>
          <w:bCs/>
          <w:sz w:val="28"/>
          <w:szCs w:val="28"/>
        </w:rPr>
        <w:t>apakšpunktā</w:t>
      </w:r>
      <w:r w:rsidR="00A80F8A" w:rsidRPr="00A80F8A">
        <w:rPr>
          <w:bCs/>
          <w:sz w:val="28"/>
          <w:szCs w:val="28"/>
        </w:rPr>
        <w:t xml:space="preserve"> minēto</w:t>
      </w:r>
      <w:r w:rsidR="00A80F8A">
        <w:rPr>
          <w:bCs/>
          <w:sz w:val="28"/>
          <w:szCs w:val="28"/>
        </w:rPr>
        <w:t xml:space="preserve"> </w:t>
      </w:r>
      <w:r w:rsidR="00AE5360">
        <w:rPr>
          <w:bCs/>
          <w:sz w:val="28"/>
          <w:szCs w:val="28"/>
        </w:rPr>
        <w:t xml:space="preserve">atbalstāmo darbību ietvaros paredzēto </w:t>
      </w:r>
      <w:r w:rsidR="00A80F8A">
        <w:rPr>
          <w:bCs/>
          <w:sz w:val="28"/>
          <w:szCs w:val="28"/>
        </w:rPr>
        <w:t>pilotprojektu īstenošanas vietas</w:t>
      </w:r>
      <w:r w:rsidR="000E686A">
        <w:rPr>
          <w:bCs/>
          <w:sz w:val="28"/>
          <w:szCs w:val="28"/>
        </w:rPr>
        <w:t xml:space="preserve"> un sadarbības partnerus</w:t>
      </w:r>
      <w:r w:rsidR="00DD2978">
        <w:rPr>
          <w:bCs/>
          <w:sz w:val="28"/>
          <w:szCs w:val="28"/>
        </w:rPr>
        <w:t>,</w:t>
      </w:r>
      <w:r w:rsidR="00A80F8A">
        <w:rPr>
          <w:bCs/>
          <w:sz w:val="28"/>
          <w:szCs w:val="28"/>
        </w:rPr>
        <w:t xml:space="preserve"> un</w:t>
      </w:r>
      <w:r w:rsidR="00DD2978">
        <w:rPr>
          <w:bCs/>
          <w:sz w:val="28"/>
          <w:szCs w:val="28"/>
        </w:rPr>
        <w:t xml:space="preserve"> </w:t>
      </w:r>
      <w:r w:rsidR="00DD2978" w:rsidRPr="00CF4CB4">
        <w:rPr>
          <w:bCs/>
          <w:sz w:val="28"/>
          <w:szCs w:val="28"/>
        </w:rPr>
        <w:t>nepieciešamības gadījumā</w:t>
      </w:r>
      <w:r w:rsidR="00245887" w:rsidRPr="00CF4CB4">
        <w:rPr>
          <w:bCs/>
          <w:sz w:val="28"/>
          <w:szCs w:val="28"/>
        </w:rPr>
        <w:t>, ja tā lemj Padome,</w:t>
      </w:r>
      <w:r w:rsidR="00A80F8A" w:rsidRPr="00CF4CB4">
        <w:rPr>
          <w:bCs/>
          <w:sz w:val="28"/>
          <w:szCs w:val="28"/>
        </w:rPr>
        <w:t xml:space="preserve"> veicina </w:t>
      </w:r>
      <w:r w:rsidR="00D91E3A" w:rsidRPr="00CF4CB4">
        <w:rPr>
          <w:bCs/>
          <w:sz w:val="28"/>
          <w:szCs w:val="28"/>
        </w:rPr>
        <w:t xml:space="preserve">to iesaisti </w:t>
      </w:r>
      <w:r w:rsidR="00A80F8A" w:rsidRPr="00CF4CB4">
        <w:rPr>
          <w:bCs/>
          <w:sz w:val="28"/>
          <w:szCs w:val="28"/>
        </w:rPr>
        <w:t>pilotprojektu īstenošanā</w:t>
      </w:r>
      <w:r w:rsidR="00E314D6" w:rsidRPr="00CF4CB4">
        <w:rPr>
          <w:bCs/>
          <w:sz w:val="28"/>
          <w:szCs w:val="28"/>
        </w:rPr>
        <w:t>.</w:t>
      </w:r>
    </w:p>
    <w:p w14:paraId="0FF5A8CA" w14:textId="22369FC7" w:rsidR="00FB1732" w:rsidRDefault="00FA594E" w:rsidP="00D236BC">
      <w:pPr>
        <w:spacing w:after="120"/>
        <w:jc w:val="both"/>
        <w:rPr>
          <w:bCs/>
          <w:sz w:val="28"/>
          <w:szCs w:val="28"/>
        </w:rPr>
      </w:pPr>
      <w:r>
        <w:rPr>
          <w:bCs/>
          <w:sz w:val="28"/>
          <w:szCs w:val="28"/>
        </w:rPr>
        <w:t>2</w:t>
      </w:r>
      <w:r w:rsidR="00E3792A">
        <w:rPr>
          <w:bCs/>
          <w:sz w:val="28"/>
          <w:szCs w:val="28"/>
        </w:rPr>
        <w:t>5</w:t>
      </w:r>
      <w:r w:rsidR="00FB1732">
        <w:rPr>
          <w:bCs/>
          <w:sz w:val="28"/>
          <w:szCs w:val="28"/>
        </w:rPr>
        <w:t xml:space="preserve">. </w:t>
      </w:r>
      <w:r>
        <w:rPr>
          <w:bCs/>
          <w:sz w:val="28"/>
          <w:szCs w:val="28"/>
        </w:rPr>
        <w:t xml:space="preserve">Šo noteikumu </w:t>
      </w:r>
      <w:r w:rsidR="00CF4CB4">
        <w:rPr>
          <w:bCs/>
          <w:sz w:val="28"/>
          <w:szCs w:val="28"/>
        </w:rPr>
        <w:t>1</w:t>
      </w:r>
      <w:r w:rsidR="00E3792A">
        <w:rPr>
          <w:bCs/>
          <w:sz w:val="28"/>
          <w:szCs w:val="28"/>
        </w:rPr>
        <w:t>6</w:t>
      </w:r>
      <w:r w:rsidR="009D16F6">
        <w:rPr>
          <w:bCs/>
          <w:sz w:val="28"/>
          <w:szCs w:val="28"/>
        </w:rPr>
        <w:t>.1.</w:t>
      </w:r>
      <w:r w:rsidR="00E3792A">
        <w:rPr>
          <w:bCs/>
          <w:sz w:val="28"/>
          <w:szCs w:val="28"/>
        </w:rPr>
        <w:t xml:space="preserve"> a</w:t>
      </w:r>
      <w:r w:rsidR="009D16F6">
        <w:rPr>
          <w:bCs/>
          <w:sz w:val="28"/>
          <w:szCs w:val="28"/>
        </w:rPr>
        <w:t xml:space="preserve">pakšpunktā </w:t>
      </w:r>
      <w:r w:rsidR="007157D8">
        <w:rPr>
          <w:bCs/>
          <w:sz w:val="28"/>
          <w:szCs w:val="28"/>
        </w:rPr>
        <w:t>minēto atbalstāmo darbību</w:t>
      </w:r>
      <w:r w:rsidR="009D16F6" w:rsidRPr="009D16F6">
        <w:rPr>
          <w:bCs/>
          <w:sz w:val="28"/>
          <w:szCs w:val="28"/>
        </w:rPr>
        <w:t xml:space="preserve"> </w:t>
      </w:r>
      <w:r w:rsidR="00073A43">
        <w:rPr>
          <w:bCs/>
          <w:sz w:val="28"/>
          <w:szCs w:val="28"/>
        </w:rPr>
        <w:t xml:space="preserve">īsteno </w:t>
      </w:r>
      <w:r w:rsidR="00557E57">
        <w:rPr>
          <w:bCs/>
          <w:sz w:val="28"/>
          <w:szCs w:val="28"/>
        </w:rPr>
        <w:t>šādā kārtībā:</w:t>
      </w:r>
    </w:p>
    <w:p w14:paraId="6A988BBF" w14:textId="51E390CB" w:rsidR="009D16F6" w:rsidRDefault="00FA594E" w:rsidP="00D236BC">
      <w:pPr>
        <w:spacing w:after="120"/>
        <w:jc w:val="both"/>
        <w:rPr>
          <w:bCs/>
          <w:sz w:val="28"/>
          <w:szCs w:val="28"/>
        </w:rPr>
      </w:pPr>
      <w:r>
        <w:rPr>
          <w:bCs/>
          <w:sz w:val="28"/>
          <w:szCs w:val="28"/>
        </w:rPr>
        <w:t xml:space="preserve">     </w:t>
      </w:r>
      <w:r w:rsidR="00E3792A">
        <w:rPr>
          <w:bCs/>
          <w:sz w:val="28"/>
          <w:szCs w:val="28"/>
        </w:rPr>
        <w:t>25</w:t>
      </w:r>
      <w:r w:rsidR="009D16F6">
        <w:rPr>
          <w:bCs/>
          <w:sz w:val="28"/>
          <w:szCs w:val="28"/>
        </w:rPr>
        <w:t>.</w:t>
      </w:r>
      <w:r w:rsidR="00557E57">
        <w:rPr>
          <w:bCs/>
          <w:sz w:val="28"/>
          <w:szCs w:val="28"/>
        </w:rPr>
        <w:t>1.</w:t>
      </w:r>
      <w:r w:rsidR="009D16F6">
        <w:rPr>
          <w:bCs/>
          <w:sz w:val="28"/>
          <w:szCs w:val="28"/>
        </w:rPr>
        <w:t xml:space="preserve"> </w:t>
      </w:r>
      <w:r w:rsidR="00557E57">
        <w:rPr>
          <w:bCs/>
          <w:sz w:val="28"/>
          <w:szCs w:val="28"/>
        </w:rPr>
        <w:t>f</w:t>
      </w:r>
      <w:r w:rsidR="00B70F0C">
        <w:rPr>
          <w:bCs/>
          <w:sz w:val="28"/>
          <w:szCs w:val="28"/>
        </w:rPr>
        <w:t>inansējuma saņēm</w:t>
      </w:r>
      <w:r w:rsidR="00557E57">
        <w:rPr>
          <w:bCs/>
          <w:sz w:val="28"/>
          <w:szCs w:val="28"/>
        </w:rPr>
        <w:t>ējs</w:t>
      </w:r>
      <w:r w:rsidR="00B70F0C">
        <w:rPr>
          <w:bCs/>
          <w:sz w:val="28"/>
          <w:szCs w:val="28"/>
        </w:rPr>
        <w:t>:</w:t>
      </w:r>
    </w:p>
    <w:p w14:paraId="00A83831" w14:textId="1D71FEC8" w:rsidR="00B70F0C" w:rsidRDefault="00B70F0C" w:rsidP="00D236BC">
      <w:pPr>
        <w:spacing w:after="120"/>
        <w:jc w:val="both"/>
        <w:rPr>
          <w:bCs/>
          <w:sz w:val="28"/>
          <w:szCs w:val="28"/>
        </w:rPr>
      </w:pPr>
      <w:r>
        <w:rPr>
          <w:bCs/>
          <w:sz w:val="28"/>
          <w:szCs w:val="28"/>
        </w:rPr>
        <w:t xml:space="preserve">      </w:t>
      </w:r>
      <w:r w:rsidR="00FA594E">
        <w:rPr>
          <w:bCs/>
          <w:sz w:val="28"/>
          <w:szCs w:val="28"/>
        </w:rPr>
        <w:t xml:space="preserve">    </w:t>
      </w:r>
      <w:r w:rsidR="00E3792A">
        <w:rPr>
          <w:bCs/>
          <w:sz w:val="28"/>
          <w:szCs w:val="28"/>
        </w:rPr>
        <w:t>25</w:t>
      </w:r>
      <w:r w:rsidR="00073A43">
        <w:rPr>
          <w:bCs/>
          <w:sz w:val="28"/>
          <w:szCs w:val="28"/>
        </w:rPr>
        <w:t xml:space="preserve">.1.1. reizi gadā vai divos gados virza </w:t>
      </w:r>
      <w:r w:rsidR="00073A43" w:rsidRPr="00557E57">
        <w:rPr>
          <w:bCs/>
          <w:sz w:val="28"/>
          <w:szCs w:val="28"/>
        </w:rPr>
        <w:t>apstiprināšanai Pado</w:t>
      </w:r>
      <w:r w:rsidR="00073A43">
        <w:rPr>
          <w:bCs/>
          <w:sz w:val="28"/>
          <w:szCs w:val="28"/>
        </w:rPr>
        <w:t>mē apmācību</w:t>
      </w:r>
      <w:r w:rsidR="00073A43" w:rsidRPr="00557E57">
        <w:rPr>
          <w:bCs/>
          <w:sz w:val="28"/>
          <w:szCs w:val="28"/>
        </w:rPr>
        <w:t xml:space="preserve"> programmu tēmas</w:t>
      </w:r>
      <w:r w:rsidR="00557E57">
        <w:rPr>
          <w:bCs/>
          <w:sz w:val="28"/>
          <w:szCs w:val="28"/>
        </w:rPr>
        <w:t>;</w:t>
      </w:r>
    </w:p>
    <w:p w14:paraId="15D8AF38" w14:textId="58062426" w:rsidR="00557E57" w:rsidRPr="00834759" w:rsidRDefault="00FA594E" w:rsidP="00D236BC">
      <w:pPr>
        <w:spacing w:after="120"/>
        <w:jc w:val="both"/>
        <w:rPr>
          <w:bCs/>
          <w:i/>
          <w:sz w:val="28"/>
          <w:szCs w:val="28"/>
        </w:rPr>
      </w:pPr>
      <w:r>
        <w:rPr>
          <w:bCs/>
          <w:sz w:val="28"/>
          <w:szCs w:val="28"/>
        </w:rPr>
        <w:t xml:space="preserve">          </w:t>
      </w:r>
      <w:r w:rsidR="00E3792A">
        <w:rPr>
          <w:bCs/>
          <w:sz w:val="28"/>
          <w:szCs w:val="28"/>
        </w:rPr>
        <w:t>25</w:t>
      </w:r>
      <w:r w:rsidR="00557E57">
        <w:rPr>
          <w:bCs/>
          <w:sz w:val="28"/>
          <w:szCs w:val="28"/>
        </w:rPr>
        <w:t>.1.2.</w:t>
      </w:r>
      <w:r w:rsidR="00073A43" w:rsidRPr="00073A43">
        <w:rPr>
          <w:bCs/>
          <w:sz w:val="28"/>
          <w:szCs w:val="28"/>
        </w:rPr>
        <w:t xml:space="preserve"> </w:t>
      </w:r>
      <w:r w:rsidR="00073A43">
        <w:rPr>
          <w:bCs/>
          <w:sz w:val="28"/>
          <w:szCs w:val="28"/>
        </w:rPr>
        <w:t xml:space="preserve">reizi gadā vai </w:t>
      </w:r>
      <w:r w:rsidR="00073A43" w:rsidRPr="00557E57">
        <w:rPr>
          <w:bCs/>
          <w:sz w:val="28"/>
          <w:szCs w:val="28"/>
        </w:rPr>
        <w:t xml:space="preserve">divos gados </w:t>
      </w:r>
      <w:r w:rsidR="00073A43">
        <w:rPr>
          <w:bCs/>
          <w:sz w:val="28"/>
          <w:szCs w:val="28"/>
        </w:rPr>
        <w:t xml:space="preserve">organizē iepirkumu </w:t>
      </w:r>
      <w:proofErr w:type="spellStart"/>
      <w:r w:rsidR="006A1B0B">
        <w:rPr>
          <w:bCs/>
          <w:sz w:val="28"/>
          <w:szCs w:val="28"/>
        </w:rPr>
        <w:t>supervīzij</w:t>
      </w:r>
      <w:r w:rsidR="00245887">
        <w:rPr>
          <w:bCs/>
          <w:sz w:val="28"/>
          <w:szCs w:val="28"/>
        </w:rPr>
        <w:t>as</w:t>
      </w:r>
      <w:proofErr w:type="spellEnd"/>
      <w:r w:rsidR="006A1B0B" w:rsidRPr="00557E57">
        <w:rPr>
          <w:bCs/>
          <w:sz w:val="28"/>
          <w:szCs w:val="28"/>
        </w:rPr>
        <w:t xml:space="preserve"> </w:t>
      </w:r>
      <w:r w:rsidR="006A1B0B">
        <w:rPr>
          <w:bCs/>
          <w:sz w:val="28"/>
          <w:szCs w:val="28"/>
        </w:rPr>
        <w:t xml:space="preserve">un </w:t>
      </w:r>
      <w:r w:rsidR="00073A43">
        <w:rPr>
          <w:bCs/>
          <w:sz w:val="28"/>
          <w:szCs w:val="28"/>
        </w:rPr>
        <w:t>apmācību</w:t>
      </w:r>
      <w:r w:rsidR="00073A43" w:rsidRPr="00557E57">
        <w:rPr>
          <w:bCs/>
          <w:sz w:val="28"/>
          <w:szCs w:val="28"/>
        </w:rPr>
        <w:t xml:space="preserve"> </w:t>
      </w:r>
      <w:r w:rsidR="006A1B0B">
        <w:rPr>
          <w:bCs/>
          <w:sz w:val="28"/>
          <w:szCs w:val="28"/>
        </w:rPr>
        <w:t xml:space="preserve">par </w:t>
      </w:r>
      <w:r w:rsidR="006A1B0B" w:rsidRPr="00557E57">
        <w:rPr>
          <w:bCs/>
          <w:sz w:val="28"/>
          <w:szCs w:val="28"/>
        </w:rPr>
        <w:t>Padomes apstiprināta</w:t>
      </w:r>
      <w:r w:rsidR="006A1B0B">
        <w:rPr>
          <w:bCs/>
          <w:sz w:val="28"/>
          <w:szCs w:val="28"/>
        </w:rPr>
        <w:t>jām apmācību</w:t>
      </w:r>
      <w:r w:rsidR="006A1B0B" w:rsidRPr="00557E57">
        <w:rPr>
          <w:bCs/>
          <w:sz w:val="28"/>
          <w:szCs w:val="28"/>
        </w:rPr>
        <w:t xml:space="preserve"> programmu tēmām</w:t>
      </w:r>
      <w:r w:rsidR="006A1B0B">
        <w:rPr>
          <w:bCs/>
          <w:sz w:val="28"/>
          <w:szCs w:val="28"/>
        </w:rPr>
        <w:t xml:space="preserve"> </w:t>
      </w:r>
      <w:r w:rsidR="00073A43" w:rsidRPr="00557E57">
        <w:rPr>
          <w:bCs/>
          <w:sz w:val="28"/>
          <w:szCs w:val="28"/>
        </w:rPr>
        <w:t xml:space="preserve">nodrošināšanai </w:t>
      </w:r>
      <w:r w:rsidR="00073A43">
        <w:rPr>
          <w:bCs/>
          <w:sz w:val="28"/>
          <w:szCs w:val="28"/>
        </w:rPr>
        <w:t xml:space="preserve">un publicē </w:t>
      </w:r>
      <w:r w:rsidR="008543AC">
        <w:rPr>
          <w:bCs/>
          <w:sz w:val="28"/>
          <w:szCs w:val="28"/>
        </w:rPr>
        <w:t>Labklājības ministrijas</w:t>
      </w:r>
      <w:r w:rsidR="00073A43" w:rsidRPr="00CF4CB4">
        <w:rPr>
          <w:bCs/>
          <w:sz w:val="28"/>
          <w:szCs w:val="28"/>
        </w:rPr>
        <w:t xml:space="preserve"> tīmekļa vietnē</w:t>
      </w:r>
      <w:r w:rsidR="00073A43">
        <w:rPr>
          <w:bCs/>
          <w:sz w:val="28"/>
          <w:szCs w:val="28"/>
        </w:rPr>
        <w:t xml:space="preserve"> informāciju par apmācību nodrošināšanas iepirkumu uzvarētājiem</w:t>
      </w:r>
      <w:r w:rsidR="00557E57">
        <w:rPr>
          <w:bCs/>
          <w:sz w:val="28"/>
          <w:szCs w:val="28"/>
        </w:rPr>
        <w:t>;</w:t>
      </w:r>
    </w:p>
    <w:p w14:paraId="296188C1" w14:textId="31E79A41" w:rsidR="002E6EB3" w:rsidRDefault="00FA594E" w:rsidP="002E6EB3">
      <w:pPr>
        <w:spacing w:after="120"/>
        <w:jc w:val="both"/>
        <w:rPr>
          <w:bCs/>
          <w:sz w:val="28"/>
          <w:szCs w:val="28"/>
        </w:rPr>
      </w:pPr>
      <w:r>
        <w:rPr>
          <w:bCs/>
          <w:sz w:val="28"/>
          <w:szCs w:val="28"/>
        </w:rPr>
        <w:t xml:space="preserve">          </w:t>
      </w:r>
      <w:r w:rsidR="00E3792A">
        <w:rPr>
          <w:bCs/>
          <w:sz w:val="28"/>
          <w:szCs w:val="28"/>
        </w:rPr>
        <w:t>25</w:t>
      </w:r>
      <w:r w:rsidR="00073A43">
        <w:rPr>
          <w:bCs/>
          <w:sz w:val="28"/>
          <w:szCs w:val="28"/>
        </w:rPr>
        <w:t xml:space="preserve">.1.3. </w:t>
      </w:r>
      <w:r w:rsidR="00073A43" w:rsidRPr="00073A43">
        <w:rPr>
          <w:bCs/>
          <w:sz w:val="28"/>
          <w:szCs w:val="28"/>
        </w:rPr>
        <w:t xml:space="preserve">izstrādā atskaites </w:t>
      </w:r>
      <w:r w:rsidR="006A1B0B">
        <w:rPr>
          <w:bCs/>
          <w:sz w:val="28"/>
          <w:szCs w:val="28"/>
        </w:rPr>
        <w:t>veidlapu</w:t>
      </w:r>
      <w:r w:rsidR="00073A43" w:rsidRPr="00073A43">
        <w:rPr>
          <w:bCs/>
          <w:sz w:val="28"/>
          <w:szCs w:val="28"/>
        </w:rPr>
        <w:t xml:space="preserve"> </w:t>
      </w:r>
      <w:r w:rsidR="006A1B0B">
        <w:rPr>
          <w:bCs/>
          <w:sz w:val="28"/>
          <w:szCs w:val="28"/>
        </w:rPr>
        <w:t xml:space="preserve">pašvaldībām </w:t>
      </w:r>
      <w:r w:rsidR="00073A43" w:rsidRPr="00073A43">
        <w:rPr>
          <w:bCs/>
          <w:sz w:val="28"/>
          <w:szCs w:val="28"/>
        </w:rPr>
        <w:t xml:space="preserve">par sociālā darba speciālistiem sniegtajām apmācībām un </w:t>
      </w:r>
      <w:proofErr w:type="spellStart"/>
      <w:r w:rsidR="00073A43" w:rsidRPr="00073A43">
        <w:rPr>
          <w:bCs/>
          <w:sz w:val="28"/>
          <w:szCs w:val="28"/>
        </w:rPr>
        <w:t>supervīzij</w:t>
      </w:r>
      <w:r w:rsidR="00245887">
        <w:rPr>
          <w:bCs/>
          <w:sz w:val="28"/>
          <w:szCs w:val="28"/>
        </w:rPr>
        <w:t>u</w:t>
      </w:r>
      <w:proofErr w:type="spellEnd"/>
      <w:r w:rsidR="00073A43" w:rsidRPr="00073A43">
        <w:rPr>
          <w:bCs/>
          <w:sz w:val="28"/>
          <w:szCs w:val="28"/>
        </w:rPr>
        <w:t xml:space="preserve"> (turpmāk – atskaite), k</w:t>
      </w:r>
      <w:r w:rsidR="00C576C1">
        <w:rPr>
          <w:bCs/>
          <w:sz w:val="28"/>
          <w:szCs w:val="28"/>
        </w:rPr>
        <w:t>o</w:t>
      </w:r>
      <w:r w:rsidR="00073A43" w:rsidRPr="00073A43">
        <w:rPr>
          <w:bCs/>
          <w:sz w:val="28"/>
          <w:szCs w:val="28"/>
        </w:rPr>
        <w:t xml:space="preserve"> publicē L</w:t>
      </w:r>
      <w:r w:rsidR="008543AC">
        <w:rPr>
          <w:bCs/>
          <w:sz w:val="28"/>
          <w:szCs w:val="28"/>
        </w:rPr>
        <w:t>abklājības ministrijas</w:t>
      </w:r>
      <w:r w:rsidR="00073A43" w:rsidRPr="00073A43">
        <w:rPr>
          <w:bCs/>
          <w:sz w:val="28"/>
          <w:szCs w:val="28"/>
        </w:rPr>
        <w:t xml:space="preserve"> tīmekļa vietnē. Atskait</w:t>
      </w:r>
      <w:r w:rsidR="006A1B0B">
        <w:rPr>
          <w:bCs/>
          <w:sz w:val="28"/>
          <w:szCs w:val="28"/>
        </w:rPr>
        <w:t>ē</w:t>
      </w:r>
      <w:r w:rsidR="00073A43" w:rsidRPr="00073A43">
        <w:rPr>
          <w:bCs/>
          <w:sz w:val="28"/>
          <w:szCs w:val="28"/>
        </w:rPr>
        <w:t xml:space="preserve"> iekļauj šādu informāciju</w:t>
      </w:r>
      <w:r w:rsidR="00187D17">
        <w:rPr>
          <w:bCs/>
          <w:sz w:val="28"/>
          <w:szCs w:val="28"/>
        </w:rPr>
        <w:t>:</w:t>
      </w:r>
    </w:p>
    <w:p w14:paraId="25B161C6" w14:textId="5C4D0F93" w:rsidR="002E6EB3" w:rsidRDefault="00CF4CB4" w:rsidP="002E6EB3">
      <w:pPr>
        <w:spacing w:after="120"/>
        <w:ind w:firstLine="851"/>
        <w:jc w:val="both"/>
        <w:rPr>
          <w:bCs/>
          <w:sz w:val="28"/>
          <w:szCs w:val="28"/>
        </w:rPr>
      </w:pPr>
      <w:r>
        <w:rPr>
          <w:bCs/>
          <w:sz w:val="28"/>
          <w:szCs w:val="28"/>
        </w:rPr>
        <w:t>2</w:t>
      </w:r>
      <w:r w:rsidR="00E3792A">
        <w:rPr>
          <w:bCs/>
          <w:sz w:val="28"/>
          <w:szCs w:val="28"/>
        </w:rPr>
        <w:t>5</w:t>
      </w:r>
      <w:r w:rsidR="00073A43">
        <w:rPr>
          <w:bCs/>
          <w:sz w:val="28"/>
          <w:szCs w:val="28"/>
        </w:rPr>
        <w:t xml:space="preserve">.1.3.1. </w:t>
      </w:r>
      <w:r w:rsidR="00357EA1" w:rsidRPr="00CF4CB4">
        <w:rPr>
          <w:bCs/>
          <w:sz w:val="28"/>
          <w:szCs w:val="28"/>
        </w:rPr>
        <w:t>pašvaldība</w:t>
      </w:r>
      <w:r w:rsidR="00357EA1">
        <w:rPr>
          <w:b/>
          <w:bCs/>
          <w:sz w:val="28"/>
          <w:szCs w:val="28"/>
        </w:rPr>
        <w:t xml:space="preserve"> </w:t>
      </w:r>
      <w:r w:rsidR="00C4387D" w:rsidRPr="00073A43">
        <w:rPr>
          <w:bCs/>
          <w:sz w:val="28"/>
          <w:szCs w:val="28"/>
        </w:rPr>
        <w:t>–</w:t>
      </w:r>
      <w:r w:rsidR="00C4387D">
        <w:rPr>
          <w:bCs/>
          <w:sz w:val="28"/>
          <w:szCs w:val="28"/>
        </w:rPr>
        <w:t xml:space="preserve"> </w:t>
      </w:r>
      <w:r w:rsidR="00073A43">
        <w:rPr>
          <w:bCs/>
          <w:sz w:val="28"/>
          <w:szCs w:val="28"/>
        </w:rPr>
        <w:t>pils</w:t>
      </w:r>
      <w:r w:rsidR="00357EA1">
        <w:rPr>
          <w:bCs/>
          <w:sz w:val="28"/>
          <w:szCs w:val="28"/>
        </w:rPr>
        <w:t>ēta vai novads</w:t>
      </w:r>
      <w:r w:rsidR="00187D17">
        <w:rPr>
          <w:bCs/>
          <w:sz w:val="28"/>
          <w:szCs w:val="28"/>
        </w:rPr>
        <w:t>;</w:t>
      </w:r>
    </w:p>
    <w:p w14:paraId="5696B784" w14:textId="3120672E" w:rsidR="00187D17" w:rsidRDefault="00CF4CB4" w:rsidP="002E6EB3">
      <w:pPr>
        <w:spacing w:after="120"/>
        <w:ind w:firstLine="851"/>
        <w:jc w:val="both"/>
        <w:rPr>
          <w:bCs/>
          <w:sz w:val="28"/>
          <w:szCs w:val="28"/>
        </w:rPr>
      </w:pPr>
      <w:r>
        <w:rPr>
          <w:bCs/>
          <w:sz w:val="28"/>
          <w:szCs w:val="28"/>
        </w:rPr>
        <w:t>2</w:t>
      </w:r>
      <w:r w:rsidR="00E3792A">
        <w:rPr>
          <w:bCs/>
          <w:sz w:val="28"/>
          <w:szCs w:val="28"/>
        </w:rPr>
        <w:t>5</w:t>
      </w:r>
      <w:r w:rsidR="00073A43">
        <w:rPr>
          <w:bCs/>
          <w:sz w:val="28"/>
          <w:szCs w:val="28"/>
        </w:rPr>
        <w:t>.1.3</w:t>
      </w:r>
      <w:r w:rsidR="00187D17">
        <w:rPr>
          <w:bCs/>
          <w:sz w:val="28"/>
          <w:szCs w:val="28"/>
        </w:rPr>
        <w:t>.2. pakalpojuma sniedzēju</w:t>
      </w:r>
      <w:r w:rsidR="00187D17" w:rsidRPr="00187D17">
        <w:rPr>
          <w:bCs/>
          <w:sz w:val="28"/>
          <w:szCs w:val="28"/>
        </w:rPr>
        <w:t xml:space="preserve">, </w:t>
      </w:r>
      <w:r w:rsidR="00187D17">
        <w:rPr>
          <w:bCs/>
          <w:sz w:val="28"/>
          <w:szCs w:val="28"/>
        </w:rPr>
        <w:t>ar kuru noslēgts līgums par apmācību</w:t>
      </w:r>
      <w:r w:rsidR="002B5630">
        <w:rPr>
          <w:bCs/>
          <w:sz w:val="28"/>
          <w:szCs w:val="28"/>
        </w:rPr>
        <w:t xml:space="preserve"> vai </w:t>
      </w:r>
      <w:proofErr w:type="spellStart"/>
      <w:r w:rsidR="002B5630">
        <w:rPr>
          <w:bCs/>
          <w:sz w:val="28"/>
          <w:szCs w:val="28"/>
        </w:rPr>
        <w:t>supervīzijas</w:t>
      </w:r>
      <w:proofErr w:type="spellEnd"/>
      <w:r w:rsidR="00187D17" w:rsidRPr="00187D17">
        <w:rPr>
          <w:bCs/>
          <w:sz w:val="28"/>
          <w:szCs w:val="28"/>
        </w:rPr>
        <w:t xml:space="preserve"> nodrošināšanu</w:t>
      </w:r>
      <w:r w:rsidR="00187D17">
        <w:rPr>
          <w:bCs/>
          <w:sz w:val="28"/>
          <w:szCs w:val="28"/>
        </w:rPr>
        <w:t>, norādot noslēgtā l</w:t>
      </w:r>
      <w:r w:rsidR="001145F8">
        <w:rPr>
          <w:bCs/>
          <w:sz w:val="28"/>
          <w:szCs w:val="28"/>
        </w:rPr>
        <w:t xml:space="preserve">īguma </w:t>
      </w:r>
      <w:r w:rsidR="00073A43">
        <w:rPr>
          <w:bCs/>
          <w:sz w:val="28"/>
          <w:szCs w:val="28"/>
        </w:rPr>
        <w:t xml:space="preserve">datumu un </w:t>
      </w:r>
      <w:r w:rsidR="001145F8">
        <w:rPr>
          <w:bCs/>
          <w:sz w:val="28"/>
          <w:szCs w:val="28"/>
        </w:rPr>
        <w:t>numuru;</w:t>
      </w:r>
    </w:p>
    <w:p w14:paraId="1526CF39" w14:textId="4F03BE1E" w:rsidR="001145F8" w:rsidRPr="00357EA1" w:rsidRDefault="008D00A0" w:rsidP="002E6EB3">
      <w:pPr>
        <w:spacing w:after="120"/>
        <w:ind w:firstLine="851"/>
        <w:rPr>
          <w:sz w:val="28"/>
          <w:szCs w:val="28"/>
        </w:rPr>
      </w:pPr>
      <w:r>
        <w:rPr>
          <w:bCs/>
          <w:sz w:val="28"/>
          <w:szCs w:val="28"/>
        </w:rPr>
        <w:t>25</w:t>
      </w:r>
      <w:r w:rsidR="00073A43" w:rsidRPr="00357EA1">
        <w:rPr>
          <w:bCs/>
          <w:sz w:val="28"/>
          <w:szCs w:val="28"/>
        </w:rPr>
        <w:t>.1.3</w:t>
      </w:r>
      <w:r w:rsidR="001145F8" w:rsidRPr="00357EA1">
        <w:rPr>
          <w:bCs/>
          <w:sz w:val="28"/>
          <w:szCs w:val="28"/>
        </w:rPr>
        <w:t>.3</w:t>
      </w:r>
      <w:r w:rsidR="00073A43" w:rsidRPr="00357EA1">
        <w:rPr>
          <w:bCs/>
          <w:sz w:val="28"/>
          <w:szCs w:val="28"/>
        </w:rPr>
        <w:t xml:space="preserve">. </w:t>
      </w:r>
      <w:r w:rsidR="00357EA1" w:rsidRPr="00357EA1">
        <w:rPr>
          <w:color w:val="000000"/>
          <w:sz w:val="28"/>
          <w:szCs w:val="28"/>
        </w:rPr>
        <w:t xml:space="preserve">sociālā darba speciālistu, kuri pārskata periodā ir piedalījušies apmācībās vai </w:t>
      </w:r>
      <w:proofErr w:type="spellStart"/>
      <w:r w:rsidR="00357EA1" w:rsidRPr="00357EA1">
        <w:rPr>
          <w:color w:val="000000"/>
          <w:sz w:val="28"/>
          <w:szCs w:val="28"/>
        </w:rPr>
        <w:t>supervīzijā</w:t>
      </w:r>
      <w:proofErr w:type="spellEnd"/>
      <w:r w:rsidR="00357EA1">
        <w:rPr>
          <w:color w:val="000000"/>
          <w:sz w:val="28"/>
          <w:szCs w:val="28"/>
        </w:rPr>
        <w:t xml:space="preserve">, </w:t>
      </w:r>
      <w:r w:rsidR="00357EA1" w:rsidRPr="00357EA1">
        <w:rPr>
          <w:color w:val="000000"/>
          <w:sz w:val="28"/>
          <w:szCs w:val="28"/>
        </w:rPr>
        <w:t>vārdus, uzvārdus un amata nosaukumus</w:t>
      </w:r>
      <w:r w:rsidR="001145F8" w:rsidRPr="00357EA1">
        <w:rPr>
          <w:bCs/>
          <w:sz w:val="28"/>
          <w:szCs w:val="28"/>
        </w:rPr>
        <w:t>;</w:t>
      </w:r>
    </w:p>
    <w:p w14:paraId="16BBA617" w14:textId="15585D75" w:rsidR="001145F8" w:rsidRDefault="00E3792A" w:rsidP="002E6EB3">
      <w:pPr>
        <w:spacing w:after="120"/>
        <w:ind w:firstLine="851"/>
        <w:jc w:val="both"/>
        <w:rPr>
          <w:bCs/>
          <w:sz w:val="28"/>
          <w:szCs w:val="28"/>
        </w:rPr>
      </w:pPr>
      <w:r>
        <w:rPr>
          <w:bCs/>
          <w:sz w:val="28"/>
          <w:szCs w:val="28"/>
        </w:rPr>
        <w:lastRenderedPageBreak/>
        <w:t>25</w:t>
      </w:r>
      <w:r w:rsidR="007F6E2C">
        <w:rPr>
          <w:bCs/>
          <w:sz w:val="28"/>
          <w:szCs w:val="28"/>
        </w:rPr>
        <w:t>.1.3</w:t>
      </w:r>
      <w:r w:rsidR="001145F8">
        <w:rPr>
          <w:bCs/>
          <w:sz w:val="28"/>
          <w:szCs w:val="28"/>
        </w:rPr>
        <w:t xml:space="preserve">.4. </w:t>
      </w:r>
      <w:r w:rsidR="001145F8" w:rsidRPr="001145F8">
        <w:rPr>
          <w:bCs/>
          <w:sz w:val="28"/>
          <w:szCs w:val="28"/>
        </w:rPr>
        <w:t>katra</w:t>
      </w:r>
      <w:r w:rsidR="007B4650">
        <w:rPr>
          <w:bCs/>
          <w:sz w:val="28"/>
          <w:szCs w:val="28"/>
        </w:rPr>
        <w:t>m</w:t>
      </w:r>
      <w:r w:rsidR="001145F8" w:rsidRPr="001145F8">
        <w:rPr>
          <w:bCs/>
          <w:sz w:val="28"/>
          <w:szCs w:val="28"/>
        </w:rPr>
        <w:t xml:space="preserve"> sociālā </w:t>
      </w:r>
      <w:r w:rsidR="007F6E2C">
        <w:rPr>
          <w:bCs/>
          <w:sz w:val="28"/>
          <w:szCs w:val="28"/>
        </w:rPr>
        <w:t>darba speciālista</w:t>
      </w:r>
      <w:r w:rsidR="007B4650">
        <w:rPr>
          <w:bCs/>
          <w:sz w:val="28"/>
          <w:szCs w:val="28"/>
        </w:rPr>
        <w:t>m</w:t>
      </w:r>
      <w:r w:rsidR="007F6E2C">
        <w:rPr>
          <w:bCs/>
          <w:sz w:val="28"/>
          <w:szCs w:val="28"/>
        </w:rPr>
        <w:t xml:space="preserve"> </w:t>
      </w:r>
      <w:r w:rsidR="007B4650">
        <w:rPr>
          <w:bCs/>
          <w:sz w:val="28"/>
          <w:szCs w:val="28"/>
        </w:rPr>
        <w:t xml:space="preserve">nodrošināto apmācību </w:t>
      </w:r>
      <w:r w:rsidR="007B4650" w:rsidRPr="00CF4CB4">
        <w:rPr>
          <w:bCs/>
          <w:sz w:val="28"/>
          <w:szCs w:val="28"/>
        </w:rPr>
        <w:t xml:space="preserve">tēmu uzskaitījumu, </w:t>
      </w:r>
      <w:r w:rsidR="007F6E2C" w:rsidRPr="00CF4CB4">
        <w:rPr>
          <w:bCs/>
          <w:sz w:val="28"/>
          <w:szCs w:val="28"/>
        </w:rPr>
        <w:t xml:space="preserve">apmācību un </w:t>
      </w:r>
      <w:proofErr w:type="spellStart"/>
      <w:r w:rsidR="007F6E2C" w:rsidRPr="00CF4CB4">
        <w:rPr>
          <w:bCs/>
          <w:sz w:val="28"/>
          <w:szCs w:val="28"/>
        </w:rPr>
        <w:t>supervīzij</w:t>
      </w:r>
      <w:r w:rsidR="00DE3292" w:rsidRPr="00CF4CB4">
        <w:rPr>
          <w:bCs/>
          <w:sz w:val="28"/>
          <w:szCs w:val="28"/>
        </w:rPr>
        <w:t>as</w:t>
      </w:r>
      <w:proofErr w:type="spellEnd"/>
      <w:r w:rsidR="007F6E2C">
        <w:rPr>
          <w:bCs/>
          <w:sz w:val="28"/>
          <w:szCs w:val="28"/>
        </w:rPr>
        <w:t xml:space="preserve"> ilgumu stundās</w:t>
      </w:r>
      <w:r w:rsidR="001145F8" w:rsidRPr="001145F8">
        <w:rPr>
          <w:bCs/>
          <w:sz w:val="28"/>
          <w:szCs w:val="28"/>
        </w:rPr>
        <w:t xml:space="preserve"> (pārskata periodā un </w:t>
      </w:r>
      <w:r w:rsidR="007B4650" w:rsidRPr="001145F8">
        <w:rPr>
          <w:bCs/>
          <w:sz w:val="28"/>
          <w:szCs w:val="28"/>
        </w:rPr>
        <w:t xml:space="preserve">kopā </w:t>
      </w:r>
      <w:r w:rsidR="001145F8" w:rsidRPr="001145F8">
        <w:rPr>
          <w:bCs/>
          <w:sz w:val="28"/>
          <w:szCs w:val="28"/>
        </w:rPr>
        <w:t xml:space="preserve">attiecīgajā </w:t>
      </w:r>
      <w:r w:rsidR="007B4650">
        <w:rPr>
          <w:bCs/>
          <w:sz w:val="28"/>
          <w:szCs w:val="28"/>
        </w:rPr>
        <w:t xml:space="preserve">kalendārajā </w:t>
      </w:r>
      <w:r w:rsidR="001145F8" w:rsidRPr="001145F8">
        <w:rPr>
          <w:bCs/>
          <w:sz w:val="28"/>
          <w:szCs w:val="28"/>
        </w:rPr>
        <w:t>gadā);</w:t>
      </w:r>
    </w:p>
    <w:p w14:paraId="6AC3ADC8" w14:textId="571EBEA5" w:rsidR="001145F8" w:rsidRDefault="00CF4CB4" w:rsidP="002E6EB3">
      <w:pPr>
        <w:spacing w:after="120"/>
        <w:ind w:firstLine="851"/>
        <w:jc w:val="both"/>
        <w:rPr>
          <w:bCs/>
          <w:sz w:val="28"/>
          <w:szCs w:val="28"/>
        </w:rPr>
      </w:pPr>
      <w:r>
        <w:rPr>
          <w:bCs/>
          <w:sz w:val="28"/>
          <w:szCs w:val="28"/>
        </w:rPr>
        <w:t>2</w:t>
      </w:r>
      <w:r w:rsidR="00E3792A">
        <w:rPr>
          <w:bCs/>
          <w:sz w:val="28"/>
          <w:szCs w:val="28"/>
        </w:rPr>
        <w:t>5</w:t>
      </w:r>
      <w:r w:rsidR="007F6E2C">
        <w:rPr>
          <w:bCs/>
          <w:sz w:val="28"/>
          <w:szCs w:val="28"/>
        </w:rPr>
        <w:t>.1.3</w:t>
      </w:r>
      <w:r w:rsidR="001145F8">
        <w:rPr>
          <w:bCs/>
          <w:sz w:val="28"/>
          <w:szCs w:val="28"/>
        </w:rPr>
        <w:t xml:space="preserve">.5. </w:t>
      </w:r>
      <w:r w:rsidR="001145F8" w:rsidRPr="001145F8">
        <w:rPr>
          <w:bCs/>
          <w:sz w:val="28"/>
          <w:szCs w:val="28"/>
        </w:rPr>
        <w:t>kopējās faktiski veiktās izmaksas pārskata periodā</w:t>
      </w:r>
      <w:r w:rsidR="001145F8">
        <w:rPr>
          <w:bCs/>
          <w:sz w:val="28"/>
          <w:szCs w:val="28"/>
        </w:rPr>
        <w:t xml:space="preserve"> atbilstoši noslēgtajiem līgumiem</w:t>
      </w:r>
      <w:r w:rsidR="001145F8" w:rsidRPr="001145F8">
        <w:t xml:space="preserve"> </w:t>
      </w:r>
      <w:r w:rsidR="00196801">
        <w:rPr>
          <w:bCs/>
          <w:sz w:val="28"/>
          <w:szCs w:val="28"/>
        </w:rPr>
        <w:t xml:space="preserve">par apmācību vai </w:t>
      </w:r>
      <w:proofErr w:type="spellStart"/>
      <w:r w:rsidR="00196801">
        <w:rPr>
          <w:bCs/>
          <w:sz w:val="28"/>
          <w:szCs w:val="28"/>
        </w:rPr>
        <w:t>supervīzij</w:t>
      </w:r>
      <w:r w:rsidR="00245887">
        <w:rPr>
          <w:bCs/>
          <w:sz w:val="28"/>
          <w:szCs w:val="28"/>
        </w:rPr>
        <w:t>as</w:t>
      </w:r>
      <w:proofErr w:type="spellEnd"/>
      <w:r w:rsidR="001145F8" w:rsidRPr="001145F8">
        <w:rPr>
          <w:bCs/>
          <w:sz w:val="28"/>
          <w:szCs w:val="28"/>
        </w:rPr>
        <w:t xml:space="preserve"> nodrošināšanu</w:t>
      </w:r>
      <w:r w:rsidR="001145F8">
        <w:rPr>
          <w:bCs/>
          <w:sz w:val="28"/>
          <w:szCs w:val="28"/>
        </w:rPr>
        <w:t>;</w:t>
      </w:r>
    </w:p>
    <w:p w14:paraId="776C001D" w14:textId="668DE504" w:rsidR="00BC7D3F" w:rsidRDefault="00E3792A" w:rsidP="00BC7D3F">
      <w:pPr>
        <w:spacing w:after="120"/>
        <w:ind w:firstLine="851"/>
        <w:jc w:val="both"/>
        <w:rPr>
          <w:bCs/>
          <w:sz w:val="28"/>
          <w:szCs w:val="28"/>
        </w:rPr>
      </w:pPr>
      <w:r>
        <w:rPr>
          <w:bCs/>
          <w:sz w:val="28"/>
          <w:szCs w:val="28"/>
        </w:rPr>
        <w:t>25</w:t>
      </w:r>
      <w:r w:rsidR="00B159FE">
        <w:rPr>
          <w:bCs/>
          <w:sz w:val="28"/>
          <w:szCs w:val="28"/>
        </w:rPr>
        <w:t xml:space="preserve">.1.3.6. </w:t>
      </w:r>
      <w:r w:rsidR="00F46EB1">
        <w:rPr>
          <w:bCs/>
          <w:sz w:val="28"/>
          <w:szCs w:val="28"/>
        </w:rPr>
        <w:t>pašvaldības</w:t>
      </w:r>
      <w:r w:rsidR="00B159FE">
        <w:rPr>
          <w:bCs/>
          <w:sz w:val="28"/>
          <w:szCs w:val="28"/>
        </w:rPr>
        <w:t xml:space="preserve"> </w:t>
      </w:r>
      <w:r w:rsidR="003A7849">
        <w:rPr>
          <w:bCs/>
          <w:sz w:val="28"/>
          <w:szCs w:val="28"/>
        </w:rPr>
        <w:t>bankas</w:t>
      </w:r>
      <w:r w:rsidR="00623124">
        <w:rPr>
          <w:bCs/>
          <w:sz w:val="28"/>
          <w:szCs w:val="28"/>
        </w:rPr>
        <w:t xml:space="preserve"> konta</w:t>
      </w:r>
      <w:r w:rsidR="003A7849">
        <w:rPr>
          <w:bCs/>
          <w:sz w:val="28"/>
          <w:szCs w:val="28"/>
        </w:rPr>
        <w:t xml:space="preserve"> rekvizītus un kontaktinformāciju</w:t>
      </w:r>
      <w:r w:rsidR="00B159FE">
        <w:rPr>
          <w:bCs/>
          <w:sz w:val="28"/>
          <w:szCs w:val="28"/>
        </w:rPr>
        <w:t>;</w:t>
      </w:r>
    </w:p>
    <w:p w14:paraId="5F8B4A8A" w14:textId="14A2B396" w:rsidR="002E6EB3" w:rsidRDefault="00E3792A" w:rsidP="00BC7D3F">
      <w:pPr>
        <w:spacing w:after="120"/>
        <w:ind w:firstLine="851"/>
        <w:jc w:val="both"/>
        <w:rPr>
          <w:bCs/>
          <w:sz w:val="28"/>
          <w:szCs w:val="28"/>
        </w:rPr>
      </w:pPr>
      <w:r>
        <w:rPr>
          <w:bCs/>
          <w:sz w:val="28"/>
          <w:szCs w:val="28"/>
        </w:rPr>
        <w:t>25</w:t>
      </w:r>
      <w:r w:rsidR="002E6EB3" w:rsidRPr="00BC7D3F">
        <w:rPr>
          <w:bCs/>
          <w:sz w:val="28"/>
          <w:szCs w:val="28"/>
        </w:rPr>
        <w:t>.1.3.7. citu informāciju, kas norādīta finansē</w:t>
      </w:r>
      <w:r w:rsidR="00BC7D3F">
        <w:rPr>
          <w:bCs/>
          <w:sz w:val="28"/>
          <w:szCs w:val="28"/>
        </w:rPr>
        <w:t xml:space="preserve">juma saņēmēja veidlapas </w:t>
      </w:r>
      <w:r w:rsidR="00BC7D3F" w:rsidRPr="00BC7D3F">
        <w:rPr>
          <w:bCs/>
          <w:sz w:val="28"/>
          <w:szCs w:val="28"/>
        </w:rPr>
        <w:t>paraugā.</w:t>
      </w:r>
    </w:p>
    <w:p w14:paraId="40A92AE9" w14:textId="1033E054" w:rsidR="00290651" w:rsidRPr="006F6071" w:rsidRDefault="00187D17" w:rsidP="00D236BC">
      <w:pPr>
        <w:spacing w:after="120"/>
        <w:jc w:val="both"/>
        <w:rPr>
          <w:bCs/>
          <w:sz w:val="28"/>
          <w:szCs w:val="28"/>
        </w:rPr>
      </w:pPr>
      <w:r>
        <w:rPr>
          <w:bCs/>
          <w:sz w:val="28"/>
          <w:szCs w:val="28"/>
        </w:rPr>
        <w:t xml:space="preserve">          </w:t>
      </w:r>
      <w:r w:rsidR="00E3792A">
        <w:rPr>
          <w:bCs/>
          <w:sz w:val="28"/>
          <w:szCs w:val="28"/>
        </w:rPr>
        <w:t>25</w:t>
      </w:r>
      <w:r w:rsidR="007F6E2C" w:rsidRPr="006F6071">
        <w:rPr>
          <w:bCs/>
          <w:sz w:val="28"/>
          <w:szCs w:val="28"/>
        </w:rPr>
        <w:t>.1.4</w:t>
      </w:r>
      <w:r w:rsidR="00E314D6" w:rsidRPr="006F6071">
        <w:rPr>
          <w:bCs/>
          <w:sz w:val="28"/>
          <w:szCs w:val="28"/>
        </w:rPr>
        <w:t xml:space="preserve">. </w:t>
      </w:r>
      <w:r w:rsidR="00290651" w:rsidRPr="006F6071">
        <w:rPr>
          <w:bCs/>
          <w:sz w:val="28"/>
          <w:szCs w:val="28"/>
        </w:rPr>
        <w:t>30 darba dienu laik</w:t>
      </w:r>
      <w:r w:rsidR="00893885" w:rsidRPr="006F6071">
        <w:rPr>
          <w:bCs/>
          <w:sz w:val="28"/>
          <w:szCs w:val="28"/>
        </w:rPr>
        <w:t xml:space="preserve">ā </w:t>
      </w:r>
      <w:r w:rsidR="00B159FE" w:rsidRPr="006F6071">
        <w:rPr>
          <w:bCs/>
          <w:sz w:val="28"/>
          <w:szCs w:val="28"/>
        </w:rPr>
        <w:t xml:space="preserve">pārbauda </w:t>
      </w:r>
      <w:r w:rsidR="00F46EB1" w:rsidRPr="006F6071">
        <w:rPr>
          <w:bCs/>
          <w:sz w:val="28"/>
          <w:szCs w:val="28"/>
        </w:rPr>
        <w:t>pašvaldību</w:t>
      </w:r>
      <w:r w:rsidR="00893885" w:rsidRPr="006F6071">
        <w:rPr>
          <w:bCs/>
          <w:sz w:val="28"/>
          <w:szCs w:val="28"/>
        </w:rPr>
        <w:t xml:space="preserve"> iesniegtās atskaites</w:t>
      </w:r>
      <w:r w:rsidR="00290651" w:rsidRPr="006F6071">
        <w:rPr>
          <w:bCs/>
          <w:sz w:val="28"/>
          <w:szCs w:val="28"/>
        </w:rPr>
        <w:t xml:space="preserve"> un rēķinu</w:t>
      </w:r>
      <w:r w:rsidR="002F66AC" w:rsidRPr="006F6071">
        <w:rPr>
          <w:bCs/>
          <w:sz w:val="28"/>
          <w:szCs w:val="28"/>
        </w:rPr>
        <w:t>s un maksājumu apliecinošu dokumentu</w:t>
      </w:r>
      <w:r w:rsidR="000936DB" w:rsidRPr="006F6071">
        <w:rPr>
          <w:bCs/>
          <w:sz w:val="28"/>
          <w:szCs w:val="28"/>
        </w:rPr>
        <w:t xml:space="preserve"> </w:t>
      </w:r>
      <w:r w:rsidR="008D0492">
        <w:rPr>
          <w:bCs/>
          <w:sz w:val="28"/>
          <w:szCs w:val="28"/>
        </w:rPr>
        <w:t>ne</w:t>
      </w:r>
      <w:r w:rsidR="00DA6ED1" w:rsidRPr="00CD264A">
        <w:rPr>
          <w:bCs/>
          <w:sz w:val="28"/>
          <w:szCs w:val="28"/>
        </w:rPr>
        <w:t>apliecinātas</w:t>
      </w:r>
      <w:r w:rsidR="00DA6ED1">
        <w:rPr>
          <w:bCs/>
          <w:sz w:val="28"/>
          <w:szCs w:val="28"/>
        </w:rPr>
        <w:t xml:space="preserve"> </w:t>
      </w:r>
      <w:r w:rsidR="000936DB" w:rsidRPr="006F6071">
        <w:rPr>
          <w:bCs/>
          <w:sz w:val="28"/>
          <w:szCs w:val="28"/>
        </w:rPr>
        <w:t>kopijas</w:t>
      </w:r>
      <w:r w:rsidR="00290651" w:rsidRPr="006F6071">
        <w:rPr>
          <w:bCs/>
          <w:sz w:val="28"/>
          <w:szCs w:val="28"/>
        </w:rPr>
        <w:t xml:space="preserve"> </w:t>
      </w:r>
      <w:r w:rsidR="001145F8" w:rsidRPr="006F6071">
        <w:rPr>
          <w:bCs/>
          <w:sz w:val="28"/>
          <w:szCs w:val="28"/>
        </w:rPr>
        <w:t>par</w:t>
      </w:r>
      <w:r w:rsidR="00893885" w:rsidRPr="006F6071">
        <w:rPr>
          <w:bCs/>
          <w:sz w:val="28"/>
          <w:szCs w:val="28"/>
        </w:rPr>
        <w:t xml:space="preserve"> </w:t>
      </w:r>
      <w:r w:rsidR="002F66AC" w:rsidRPr="006F6071">
        <w:rPr>
          <w:bCs/>
          <w:sz w:val="28"/>
          <w:szCs w:val="28"/>
        </w:rPr>
        <w:t>sociālā darba speciālistiem</w:t>
      </w:r>
      <w:r w:rsidR="001145F8" w:rsidRPr="006F6071">
        <w:rPr>
          <w:bCs/>
          <w:sz w:val="28"/>
          <w:szCs w:val="28"/>
        </w:rPr>
        <w:t xml:space="preserve"> sniegtajām </w:t>
      </w:r>
      <w:r w:rsidR="00893885" w:rsidRPr="006F6071">
        <w:rPr>
          <w:bCs/>
          <w:sz w:val="28"/>
          <w:szCs w:val="28"/>
        </w:rPr>
        <w:t xml:space="preserve">apmācībām un </w:t>
      </w:r>
      <w:proofErr w:type="spellStart"/>
      <w:r w:rsidR="00893885" w:rsidRPr="006F6071">
        <w:rPr>
          <w:bCs/>
          <w:sz w:val="28"/>
          <w:szCs w:val="28"/>
        </w:rPr>
        <w:t>supervīzij</w:t>
      </w:r>
      <w:r w:rsidR="00245887" w:rsidRPr="006F6071">
        <w:rPr>
          <w:bCs/>
          <w:sz w:val="28"/>
          <w:szCs w:val="28"/>
        </w:rPr>
        <w:t>u</w:t>
      </w:r>
      <w:proofErr w:type="spellEnd"/>
      <w:r w:rsidR="008E1CFC" w:rsidRPr="006F6071">
        <w:rPr>
          <w:bCs/>
          <w:sz w:val="28"/>
          <w:szCs w:val="28"/>
        </w:rPr>
        <w:t>.</w:t>
      </w:r>
      <w:r w:rsidR="00290651" w:rsidRPr="006F6071">
        <w:rPr>
          <w:bCs/>
          <w:sz w:val="28"/>
          <w:szCs w:val="28"/>
        </w:rPr>
        <w:t xml:space="preserve"> </w:t>
      </w:r>
      <w:proofErr w:type="gramStart"/>
      <w:r w:rsidR="001145F8" w:rsidRPr="006F6071">
        <w:rPr>
          <w:bCs/>
          <w:sz w:val="28"/>
          <w:szCs w:val="28"/>
        </w:rPr>
        <w:t>V</w:t>
      </w:r>
      <w:r w:rsidR="00B42EC2" w:rsidRPr="006F6071">
        <w:rPr>
          <w:bCs/>
          <w:sz w:val="28"/>
          <w:szCs w:val="28"/>
        </w:rPr>
        <w:t>eicot atskaites</w:t>
      </w:r>
      <w:proofErr w:type="gramEnd"/>
      <w:r w:rsidR="00B42EC2" w:rsidRPr="006F6071">
        <w:rPr>
          <w:bCs/>
          <w:sz w:val="28"/>
          <w:szCs w:val="28"/>
        </w:rPr>
        <w:t xml:space="preserve"> pārbaudi, izvērtē</w:t>
      </w:r>
      <w:r w:rsidR="00224A92" w:rsidRPr="006F6071">
        <w:rPr>
          <w:bCs/>
          <w:sz w:val="28"/>
          <w:szCs w:val="28"/>
        </w:rPr>
        <w:t xml:space="preserve"> vismaz šādu informāciju</w:t>
      </w:r>
      <w:r w:rsidR="00290651" w:rsidRPr="006F6071">
        <w:rPr>
          <w:bCs/>
          <w:sz w:val="28"/>
          <w:szCs w:val="28"/>
        </w:rPr>
        <w:t>:</w:t>
      </w:r>
    </w:p>
    <w:p w14:paraId="70C3E665" w14:textId="7A93CA31" w:rsidR="00290651" w:rsidRDefault="00893885" w:rsidP="00D236BC">
      <w:pPr>
        <w:spacing w:after="120"/>
        <w:jc w:val="both"/>
        <w:rPr>
          <w:bCs/>
          <w:sz w:val="28"/>
          <w:szCs w:val="28"/>
        </w:rPr>
      </w:pPr>
      <w:r>
        <w:rPr>
          <w:bCs/>
          <w:sz w:val="28"/>
          <w:szCs w:val="28"/>
        </w:rPr>
        <w:t xml:space="preserve">               </w:t>
      </w:r>
      <w:r w:rsidR="00CF4CB4">
        <w:rPr>
          <w:bCs/>
          <w:sz w:val="28"/>
          <w:szCs w:val="28"/>
        </w:rPr>
        <w:t>2</w:t>
      </w:r>
      <w:r w:rsidR="00E3792A">
        <w:rPr>
          <w:bCs/>
          <w:sz w:val="28"/>
          <w:szCs w:val="28"/>
        </w:rPr>
        <w:t>5</w:t>
      </w:r>
      <w:r w:rsidR="00FE2A30">
        <w:rPr>
          <w:bCs/>
          <w:sz w:val="28"/>
          <w:szCs w:val="28"/>
        </w:rPr>
        <w:t>.1</w:t>
      </w:r>
      <w:r w:rsidR="00B159FE">
        <w:rPr>
          <w:bCs/>
          <w:sz w:val="28"/>
          <w:szCs w:val="28"/>
        </w:rPr>
        <w:t>.4</w:t>
      </w:r>
      <w:r w:rsidR="00290651">
        <w:rPr>
          <w:bCs/>
          <w:sz w:val="28"/>
          <w:szCs w:val="28"/>
        </w:rPr>
        <w:t xml:space="preserve">.1. </w:t>
      </w:r>
      <w:r w:rsidR="00290651" w:rsidRPr="00290651">
        <w:rPr>
          <w:bCs/>
          <w:sz w:val="28"/>
          <w:szCs w:val="28"/>
        </w:rPr>
        <w:t>vai norādītais apmācību</w:t>
      </w:r>
      <w:r w:rsidR="00196801">
        <w:rPr>
          <w:bCs/>
          <w:sz w:val="28"/>
          <w:szCs w:val="28"/>
        </w:rPr>
        <w:t xml:space="preserve"> un </w:t>
      </w:r>
      <w:proofErr w:type="spellStart"/>
      <w:r w:rsidR="00196801">
        <w:rPr>
          <w:bCs/>
          <w:sz w:val="28"/>
          <w:szCs w:val="28"/>
        </w:rPr>
        <w:t>supervīzij</w:t>
      </w:r>
      <w:r w:rsidR="00245887">
        <w:rPr>
          <w:bCs/>
          <w:sz w:val="28"/>
          <w:szCs w:val="28"/>
        </w:rPr>
        <w:t>as</w:t>
      </w:r>
      <w:proofErr w:type="spellEnd"/>
      <w:r w:rsidR="001145F8">
        <w:rPr>
          <w:bCs/>
          <w:sz w:val="28"/>
          <w:szCs w:val="28"/>
        </w:rPr>
        <w:t xml:space="preserve"> pakalpojuma sniedzējs</w:t>
      </w:r>
      <w:r w:rsidR="00290651" w:rsidRPr="00290651">
        <w:rPr>
          <w:bCs/>
          <w:sz w:val="28"/>
          <w:szCs w:val="28"/>
        </w:rPr>
        <w:t xml:space="preserve"> </w:t>
      </w:r>
      <w:r w:rsidR="00A67D23">
        <w:rPr>
          <w:bCs/>
          <w:sz w:val="28"/>
          <w:szCs w:val="28"/>
        </w:rPr>
        <w:t>ir</w:t>
      </w:r>
      <w:r w:rsidR="00A67D23" w:rsidRPr="00290651">
        <w:rPr>
          <w:bCs/>
          <w:sz w:val="28"/>
          <w:szCs w:val="28"/>
        </w:rPr>
        <w:t xml:space="preserve"> </w:t>
      </w:r>
      <w:r w:rsidR="007B4650">
        <w:rPr>
          <w:bCs/>
          <w:sz w:val="28"/>
          <w:szCs w:val="28"/>
        </w:rPr>
        <w:t xml:space="preserve">viens no </w:t>
      </w:r>
      <w:r w:rsidR="00290651" w:rsidRPr="00290651">
        <w:rPr>
          <w:bCs/>
          <w:sz w:val="28"/>
          <w:szCs w:val="28"/>
        </w:rPr>
        <w:t>iepirkuma uzvarētāj</w:t>
      </w:r>
      <w:r w:rsidR="007B4650">
        <w:rPr>
          <w:bCs/>
          <w:sz w:val="28"/>
          <w:szCs w:val="28"/>
        </w:rPr>
        <w:t>iem</w:t>
      </w:r>
      <w:r w:rsidR="00290651">
        <w:rPr>
          <w:bCs/>
          <w:sz w:val="28"/>
          <w:szCs w:val="28"/>
        </w:rPr>
        <w:t>;</w:t>
      </w:r>
    </w:p>
    <w:p w14:paraId="26B630E8" w14:textId="06FD067E" w:rsidR="00290651" w:rsidRDefault="00290651" w:rsidP="00D236BC">
      <w:pPr>
        <w:spacing w:after="120"/>
        <w:jc w:val="both"/>
        <w:rPr>
          <w:bCs/>
          <w:sz w:val="28"/>
          <w:szCs w:val="28"/>
        </w:rPr>
      </w:pPr>
      <w:r>
        <w:rPr>
          <w:bCs/>
          <w:sz w:val="28"/>
          <w:szCs w:val="28"/>
        </w:rPr>
        <w:t xml:space="preserve">              </w:t>
      </w:r>
      <w:r w:rsidR="00B159FE">
        <w:rPr>
          <w:bCs/>
          <w:sz w:val="28"/>
          <w:szCs w:val="28"/>
        </w:rPr>
        <w:t xml:space="preserve"> </w:t>
      </w:r>
      <w:r w:rsidR="00E3792A">
        <w:rPr>
          <w:bCs/>
          <w:sz w:val="28"/>
          <w:szCs w:val="28"/>
        </w:rPr>
        <w:t>25</w:t>
      </w:r>
      <w:r w:rsidR="00B159FE">
        <w:rPr>
          <w:bCs/>
          <w:sz w:val="28"/>
          <w:szCs w:val="28"/>
        </w:rPr>
        <w:t>.1.4</w:t>
      </w:r>
      <w:r>
        <w:rPr>
          <w:bCs/>
          <w:sz w:val="28"/>
          <w:szCs w:val="28"/>
        </w:rPr>
        <w:t xml:space="preserve">.2. </w:t>
      </w:r>
      <w:r w:rsidR="001145F8">
        <w:rPr>
          <w:bCs/>
          <w:sz w:val="28"/>
          <w:szCs w:val="28"/>
        </w:rPr>
        <w:t>vai norādītās</w:t>
      </w:r>
      <w:r w:rsidRPr="00290651">
        <w:rPr>
          <w:bCs/>
          <w:sz w:val="28"/>
          <w:szCs w:val="28"/>
        </w:rPr>
        <w:t xml:space="preserve"> </w:t>
      </w:r>
      <w:r w:rsidR="00893885">
        <w:rPr>
          <w:bCs/>
          <w:sz w:val="28"/>
          <w:szCs w:val="28"/>
        </w:rPr>
        <w:t xml:space="preserve">apmācību </w:t>
      </w:r>
      <w:r w:rsidRPr="00290651">
        <w:rPr>
          <w:bCs/>
          <w:sz w:val="28"/>
          <w:szCs w:val="28"/>
        </w:rPr>
        <w:t xml:space="preserve">tēmas atbilst Padomē apstiprinātajām </w:t>
      </w:r>
      <w:r w:rsidR="001145F8">
        <w:rPr>
          <w:bCs/>
          <w:sz w:val="28"/>
          <w:szCs w:val="28"/>
        </w:rPr>
        <w:t xml:space="preserve">apmācību </w:t>
      </w:r>
      <w:r w:rsidRPr="00290651">
        <w:rPr>
          <w:bCs/>
          <w:sz w:val="28"/>
          <w:szCs w:val="28"/>
        </w:rPr>
        <w:t>tēmām</w:t>
      </w:r>
      <w:r>
        <w:rPr>
          <w:bCs/>
          <w:sz w:val="28"/>
          <w:szCs w:val="28"/>
        </w:rPr>
        <w:t>;</w:t>
      </w:r>
    </w:p>
    <w:p w14:paraId="1C39F095" w14:textId="6AB3D52F" w:rsidR="00290651" w:rsidRDefault="00290651" w:rsidP="00D236BC">
      <w:pPr>
        <w:spacing w:after="120"/>
        <w:jc w:val="both"/>
        <w:rPr>
          <w:bCs/>
          <w:sz w:val="28"/>
          <w:szCs w:val="28"/>
        </w:rPr>
      </w:pPr>
      <w:r>
        <w:rPr>
          <w:bCs/>
          <w:sz w:val="28"/>
          <w:szCs w:val="28"/>
        </w:rPr>
        <w:t xml:space="preserve">   </w:t>
      </w:r>
      <w:r w:rsidR="00893885">
        <w:rPr>
          <w:bCs/>
          <w:sz w:val="28"/>
          <w:szCs w:val="28"/>
        </w:rPr>
        <w:t xml:space="preserve">           </w:t>
      </w:r>
      <w:r w:rsidR="00B159FE">
        <w:rPr>
          <w:bCs/>
          <w:sz w:val="28"/>
          <w:szCs w:val="28"/>
        </w:rPr>
        <w:t xml:space="preserve"> </w:t>
      </w:r>
      <w:r w:rsidR="00CF4CB4">
        <w:rPr>
          <w:bCs/>
          <w:sz w:val="28"/>
          <w:szCs w:val="28"/>
        </w:rPr>
        <w:t>2</w:t>
      </w:r>
      <w:r w:rsidR="00E3792A">
        <w:rPr>
          <w:bCs/>
          <w:sz w:val="28"/>
          <w:szCs w:val="28"/>
        </w:rPr>
        <w:t>5</w:t>
      </w:r>
      <w:r w:rsidR="00B159FE">
        <w:rPr>
          <w:bCs/>
          <w:sz w:val="28"/>
          <w:szCs w:val="28"/>
        </w:rPr>
        <w:t>.1.4</w:t>
      </w:r>
      <w:r>
        <w:rPr>
          <w:bCs/>
          <w:sz w:val="28"/>
          <w:szCs w:val="28"/>
        </w:rPr>
        <w:t xml:space="preserve">.3. </w:t>
      </w:r>
      <w:r w:rsidR="00B159FE" w:rsidRPr="00290651">
        <w:rPr>
          <w:bCs/>
          <w:sz w:val="28"/>
          <w:szCs w:val="28"/>
        </w:rPr>
        <w:t>vai norādī</w:t>
      </w:r>
      <w:r w:rsidR="00685937">
        <w:rPr>
          <w:bCs/>
          <w:sz w:val="28"/>
          <w:szCs w:val="28"/>
        </w:rPr>
        <w:t>tai</w:t>
      </w:r>
      <w:r w:rsidR="00B159FE">
        <w:rPr>
          <w:bCs/>
          <w:sz w:val="28"/>
          <w:szCs w:val="28"/>
        </w:rPr>
        <w:t>s apmācību</w:t>
      </w:r>
      <w:r w:rsidR="00B159FE" w:rsidRPr="00290651">
        <w:rPr>
          <w:bCs/>
          <w:sz w:val="28"/>
          <w:szCs w:val="28"/>
        </w:rPr>
        <w:t xml:space="preserve"> un </w:t>
      </w:r>
      <w:proofErr w:type="spellStart"/>
      <w:r w:rsidR="00B159FE" w:rsidRPr="00290651">
        <w:rPr>
          <w:bCs/>
          <w:sz w:val="28"/>
          <w:szCs w:val="28"/>
        </w:rPr>
        <w:t>supervīzij</w:t>
      </w:r>
      <w:r w:rsidR="00245887">
        <w:rPr>
          <w:bCs/>
          <w:sz w:val="28"/>
          <w:szCs w:val="28"/>
        </w:rPr>
        <w:t>as</w:t>
      </w:r>
      <w:proofErr w:type="spellEnd"/>
      <w:r w:rsidR="00B159FE" w:rsidRPr="00290651">
        <w:rPr>
          <w:bCs/>
          <w:sz w:val="28"/>
          <w:szCs w:val="28"/>
        </w:rPr>
        <w:t xml:space="preserve"> </w:t>
      </w:r>
      <w:r w:rsidR="00B159FE">
        <w:rPr>
          <w:bCs/>
          <w:sz w:val="28"/>
          <w:szCs w:val="28"/>
        </w:rPr>
        <w:t>ilgums</w:t>
      </w:r>
      <w:r w:rsidR="00FD2C25">
        <w:rPr>
          <w:bCs/>
          <w:sz w:val="28"/>
          <w:szCs w:val="28"/>
        </w:rPr>
        <w:t xml:space="preserve"> (stundās)</w:t>
      </w:r>
      <w:r w:rsidR="00B159FE">
        <w:rPr>
          <w:bCs/>
          <w:sz w:val="28"/>
          <w:szCs w:val="28"/>
        </w:rPr>
        <w:t xml:space="preserve"> </w:t>
      </w:r>
      <w:r w:rsidR="00534C2E" w:rsidRPr="00CF4CB4">
        <w:rPr>
          <w:bCs/>
          <w:sz w:val="28"/>
          <w:szCs w:val="28"/>
        </w:rPr>
        <w:t>no gada sākuma</w:t>
      </w:r>
      <w:r w:rsidR="00534C2E">
        <w:rPr>
          <w:bCs/>
          <w:sz w:val="28"/>
          <w:szCs w:val="28"/>
        </w:rPr>
        <w:t xml:space="preserve"> </w:t>
      </w:r>
      <w:r w:rsidR="00B159FE">
        <w:rPr>
          <w:bCs/>
          <w:sz w:val="28"/>
          <w:szCs w:val="28"/>
        </w:rPr>
        <w:t>katram atskaitē</w:t>
      </w:r>
      <w:r w:rsidR="00B159FE" w:rsidRPr="00290651">
        <w:rPr>
          <w:bCs/>
          <w:sz w:val="28"/>
          <w:szCs w:val="28"/>
        </w:rPr>
        <w:t xml:space="preserve"> </w:t>
      </w:r>
      <w:r w:rsidR="00534C2E">
        <w:rPr>
          <w:bCs/>
          <w:sz w:val="28"/>
          <w:szCs w:val="28"/>
        </w:rPr>
        <w:t>norādītajam</w:t>
      </w:r>
      <w:r w:rsidR="00534C2E" w:rsidRPr="00290651">
        <w:rPr>
          <w:bCs/>
          <w:sz w:val="28"/>
          <w:szCs w:val="28"/>
        </w:rPr>
        <w:t xml:space="preserve"> </w:t>
      </w:r>
      <w:r w:rsidR="00B159FE" w:rsidRPr="00290651">
        <w:rPr>
          <w:bCs/>
          <w:sz w:val="28"/>
          <w:szCs w:val="28"/>
        </w:rPr>
        <w:t>sociālā darba speciālistam nepārsniedz normatīvajos aktos par prasībām sociāl</w:t>
      </w:r>
      <w:r w:rsidR="00B159FE">
        <w:rPr>
          <w:bCs/>
          <w:sz w:val="28"/>
          <w:szCs w:val="28"/>
        </w:rPr>
        <w:t>o pakalpojumu sniedzējiem noteikto</w:t>
      </w:r>
      <w:r w:rsidR="00BC6A01">
        <w:rPr>
          <w:bCs/>
          <w:sz w:val="28"/>
          <w:szCs w:val="28"/>
        </w:rPr>
        <w:t>;</w:t>
      </w:r>
    </w:p>
    <w:p w14:paraId="7362C99F" w14:textId="77777777" w:rsidR="009779D8" w:rsidRDefault="00CF4CB4" w:rsidP="009779D8">
      <w:pPr>
        <w:spacing w:after="120"/>
        <w:ind w:firstLine="993"/>
        <w:jc w:val="both"/>
        <w:rPr>
          <w:bCs/>
          <w:sz w:val="28"/>
          <w:szCs w:val="28"/>
        </w:rPr>
      </w:pPr>
      <w:r>
        <w:rPr>
          <w:bCs/>
          <w:sz w:val="28"/>
          <w:szCs w:val="28"/>
        </w:rPr>
        <w:t>2</w:t>
      </w:r>
      <w:r w:rsidR="00E3792A">
        <w:rPr>
          <w:bCs/>
          <w:sz w:val="28"/>
          <w:szCs w:val="28"/>
        </w:rPr>
        <w:t>5</w:t>
      </w:r>
      <w:r w:rsidR="002F694C" w:rsidRPr="00AA57BD">
        <w:rPr>
          <w:bCs/>
          <w:sz w:val="28"/>
          <w:szCs w:val="28"/>
        </w:rPr>
        <w:t>.1.4.</w:t>
      </w:r>
      <w:r w:rsidR="002F66AC" w:rsidRPr="00AA57BD">
        <w:rPr>
          <w:bCs/>
          <w:sz w:val="28"/>
          <w:szCs w:val="28"/>
        </w:rPr>
        <w:t>4</w:t>
      </w:r>
      <w:r w:rsidR="002F694C" w:rsidRPr="00AA57BD">
        <w:rPr>
          <w:bCs/>
          <w:sz w:val="28"/>
          <w:szCs w:val="28"/>
        </w:rPr>
        <w:t>. vai iesniegt</w:t>
      </w:r>
      <w:r w:rsidR="000936DB" w:rsidRPr="00AA57BD">
        <w:rPr>
          <w:bCs/>
          <w:sz w:val="28"/>
          <w:szCs w:val="28"/>
        </w:rPr>
        <w:t>o</w:t>
      </w:r>
      <w:r w:rsidR="002F694C" w:rsidRPr="00AA57BD">
        <w:rPr>
          <w:bCs/>
          <w:sz w:val="28"/>
          <w:szCs w:val="28"/>
        </w:rPr>
        <w:t xml:space="preserve"> rēķin</w:t>
      </w:r>
      <w:r w:rsidR="00A667F1" w:rsidRPr="00AA57BD">
        <w:rPr>
          <w:bCs/>
          <w:sz w:val="28"/>
          <w:szCs w:val="28"/>
        </w:rPr>
        <w:t xml:space="preserve">u, </w:t>
      </w:r>
      <w:r w:rsidR="002F66AC" w:rsidRPr="00AA57BD">
        <w:rPr>
          <w:bCs/>
          <w:sz w:val="28"/>
          <w:szCs w:val="28"/>
        </w:rPr>
        <w:t>maksājumus apliecinošo dokumentu</w:t>
      </w:r>
      <w:r w:rsidR="00A667F1" w:rsidRPr="00AA57BD">
        <w:rPr>
          <w:bCs/>
          <w:sz w:val="28"/>
          <w:szCs w:val="28"/>
        </w:rPr>
        <w:t xml:space="preserve"> kopijas un</w:t>
      </w:r>
      <w:r w:rsidR="002F694C" w:rsidRPr="00AA57BD">
        <w:rPr>
          <w:bCs/>
          <w:sz w:val="28"/>
          <w:szCs w:val="28"/>
        </w:rPr>
        <w:t xml:space="preserve"> citi apmācības un </w:t>
      </w:r>
      <w:proofErr w:type="spellStart"/>
      <w:r w:rsidR="002F694C" w:rsidRPr="00AA57BD">
        <w:rPr>
          <w:bCs/>
          <w:sz w:val="28"/>
          <w:szCs w:val="28"/>
        </w:rPr>
        <w:t>supervīzijas</w:t>
      </w:r>
      <w:proofErr w:type="spellEnd"/>
      <w:r w:rsidR="002F694C" w:rsidRPr="00AA57BD">
        <w:rPr>
          <w:bCs/>
          <w:sz w:val="28"/>
          <w:szCs w:val="28"/>
        </w:rPr>
        <w:t xml:space="preserve"> pamatojošie dokumenti atbilst atbalstāmajām darbībām</w:t>
      </w:r>
      <w:r w:rsidR="001253B8" w:rsidRPr="00AA57BD">
        <w:rPr>
          <w:bCs/>
          <w:sz w:val="28"/>
          <w:szCs w:val="28"/>
        </w:rPr>
        <w:t>;</w:t>
      </w:r>
    </w:p>
    <w:p w14:paraId="65590366" w14:textId="77777777" w:rsidR="009779D8" w:rsidRDefault="00CF4CB4" w:rsidP="009779D8">
      <w:pPr>
        <w:spacing w:after="120"/>
        <w:ind w:firstLine="993"/>
        <w:jc w:val="both"/>
        <w:rPr>
          <w:bCs/>
          <w:sz w:val="28"/>
          <w:szCs w:val="28"/>
        </w:rPr>
      </w:pPr>
      <w:r>
        <w:rPr>
          <w:sz w:val="28"/>
          <w:szCs w:val="28"/>
        </w:rPr>
        <w:t>2</w:t>
      </w:r>
      <w:r w:rsidR="00E3792A">
        <w:rPr>
          <w:sz w:val="28"/>
          <w:szCs w:val="28"/>
        </w:rPr>
        <w:t>5</w:t>
      </w:r>
      <w:r w:rsidR="001725CA" w:rsidRPr="00AA57BD">
        <w:rPr>
          <w:sz w:val="28"/>
          <w:szCs w:val="28"/>
        </w:rPr>
        <w:t>.1.4.</w:t>
      </w:r>
      <w:r w:rsidR="002F66AC" w:rsidRPr="00AA57BD">
        <w:rPr>
          <w:sz w:val="28"/>
          <w:szCs w:val="28"/>
        </w:rPr>
        <w:t>5</w:t>
      </w:r>
      <w:r w:rsidR="001725CA" w:rsidRPr="00AA57BD">
        <w:rPr>
          <w:sz w:val="28"/>
          <w:szCs w:val="28"/>
        </w:rPr>
        <w:t xml:space="preserve">. ja atskaites dokumentos ir konstatēta kļūda, </w:t>
      </w:r>
      <w:r w:rsidR="001725CA" w:rsidRPr="00CD264A">
        <w:rPr>
          <w:sz w:val="28"/>
          <w:szCs w:val="28"/>
        </w:rPr>
        <w:t>fin</w:t>
      </w:r>
      <w:r w:rsidR="00AA57BD" w:rsidRPr="00CD264A">
        <w:rPr>
          <w:sz w:val="28"/>
          <w:szCs w:val="28"/>
        </w:rPr>
        <w:t>ansējuma</w:t>
      </w:r>
      <w:r w:rsidR="009779D8">
        <w:rPr>
          <w:sz w:val="28"/>
          <w:szCs w:val="28"/>
        </w:rPr>
        <w:t xml:space="preserve"> </w:t>
      </w:r>
      <w:r w:rsidR="001725CA" w:rsidRPr="00AA57BD">
        <w:rPr>
          <w:sz w:val="28"/>
          <w:szCs w:val="28"/>
        </w:rPr>
        <w:t xml:space="preserve">saņēmējs lūdz </w:t>
      </w:r>
      <w:r w:rsidR="00A667F1" w:rsidRPr="00AA57BD">
        <w:rPr>
          <w:sz w:val="28"/>
          <w:szCs w:val="28"/>
        </w:rPr>
        <w:t xml:space="preserve">pašvaldībai </w:t>
      </w:r>
      <w:r w:rsidR="001725CA" w:rsidRPr="00AA57BD">
        <w:rPr>
          <w:sz w:val="28"/>
          <w:szCs w:val="28"/>
        </w:rPr>
        <w:t>atkār</w:t>
      </w:r>
      <w:r w:rsidR="00C0454E" w:rsidRPr="00AA57BD">
        <w:rPr>
          <w:sz w:val="28"/>
          <w:szCs w:val="28"/>
        </w:rPr>
        <w:t>t</w:t>
      </w:r>
      <w:r w:rsidR="001725CA" w:rsidRPr="00AA57BD">
        <w:rPr>
          <w:sz w:val="28"/>
          <w:szCs w:val="28"/>
        </w:rPr>
        <w:t xml:space="preserve">oti iesniegt </w:t>
      </w:r>
      <w:r w:rsidR="00A667F1" w:rsidRPr="00AA57BD">
        <w:rPr>
          <w:sz w:val="28"/>
          <w:szCs w:val="28"/>
        </w:rPr>
        <w:t xml:space="preserve">atskaites </w:t>
      </w:r>
      <w:r w:rsidR="001725CA" w:rsidRPr="00AA57BD">
        <w:rPr>
          <w:sz w:val="28"/>
          <w:szCs w:val="28"/>
        </w:rPr>
        <w:t>dokumentus;</w:t>
      </w:r>
    </w:p>
    <w:p w14:paraId="4BC1C9A7" w14:textId="22E44D61" w:rsidR="002C745B" w:rsidRPr="009779D8" w:rsidRDefault="00CF4CB4" w:rsidP="009779D8">
      <w:pPr>
        <w:spacing w:after="120"/>
        <w:ind w:firstLine="993"/>
        <w:jc w:val="both"/>
        <w:rPr>
          <w:bCs/>
          <w:sz w:val="28"/>
          <w:szCs w:val="28"/>
        </w:rPr>
      </w:pPr>
      <w:r>
        <w:rPr>
          <w:sz w:val="28"/>
          <w:szCs w:val="28"/>
        </w:rPr>
        <w:t>2</w:t>
      </w:r>
      <w:r w:rsidR="00E3792A">
        <w:rPr>
          <w:sz w:val="28"/>
          <w:szCs w:val="28"/>
        </w:rPr>
        <w:t>5</w:t>
      </w:r>
      <w:r w:rsidR="001725CA" w:rsidRPr="00AA57BD">
        <w:rPr>
          <w:sz w:val="28"/>
          <w:szCs w:val="28"/>
        </w:rPr>
        <w:t>.1.4.</w:t>
      </w:r>
      <w:r w:rsidR="002F66AC" w:rsidRPr="00AA57BD">
        <w:rPr>
          <w:sz w:val="28"/>
          <w:szCs w:val="28"/>
        </w:rPr>
        <w:t>6</w:t>
      </w:r>
      <w:r w:rsidR="001725CA" w:rsidRPr="00AA57BD">
        <w:rPr>
          <w:sz w:val="28"/>
          <w:szCs w:val="28"/>
        </w:rPr>
        <w:t>. ja pašvaldība atkārtoti nenovērš kļūdas, kompensācija netiek atmaksāta;</w:t>
      </w:r>
    </w:p>
    <w:p w14:paraId="67A3939C" w14:textId="009AB7B8" w:rsidR="008E1CFC" w:rsidRDefault="008E1CFC" w:rsidP="00D236BC">
      <w:pPr>
        <w:spacing w:after="120"/>
        <w:jc w:val="both"/>
        <w:rPr>
          <w:bCs/>
          <w:sz w:val="28"/>
          <w:szCs w:val="28"/>
        </w:rPr>
      </w:pPr>
      <w:r>
        <w:rPr>
          <w:bCs/>
          <w:sz w:val="28"/>
          <w:szCs w:val="28"/>
        </w:rPr>
        <w:t xml:space="preserve">          </w:t>
      </w:r>
      <w:r w:rsidR="00CF4CB4">
        <w:rPr>
          <w:bCs/>
          <w:sz w:val="28"/>
          <w:szCs w:val="28"/>
        </w:rPr>
        <w:t>2</w:t>
      </w:r>
      <w:r w:rsidR="00E3792A">
        <w:rPr>
          <w:bCs/>
          <w:sz w:val="28"/>
          <w:szCs w:val="28"/>
        </w:rPr>
        <w:t>5</w:t>
      </w:r>
      <w:r w:rsidR="00BC6A01">
        <w:rPr>
          <w:bCs/>
          <w:sz w:val="28"/>
          <w:szCs w:val="28"/>
        </w:rPr>
        <w:t>.1.5</w:t>
      </w:r>
      <w:r w:rsidR="00290651">
        <w:rPr>
          <w:bCs/>
          <w:sz w:val="28"/>
          <w:szCs w:val="28"/>
        </w:rPr>
        <w:t xml:space="preserve">. </w:t>
      </w:r>
      <w:r w:rsidR="00BC6A01" w:rsidRPr="008E1CFC">
        <w:rPr>
          <w:bCs/>
          <w:sz w:val="28"/>
          <w:szCs w:val="28"/>
        </w:rPr>
        <w:t>20 darba dienu laikā</w:t>
      </w:r>
      <w:r w:rsidR="00685937">
        <w:rPr>
          <w:bCs/>
          <w:sz w:val="28"/>
          <w:szCs w:val="28"/>
        </w:rPr>
        <w:t xml:space="preserve"> pēc šo noteikumu 2</w:t>
      </w:r>
      <w:r w:rsidR="00E3792A">
        <w:rPr>
          <w:bCs/>
          <w:sz w:val="28"/>
          <w:szCs w:val="28"/>
        </w:rPr>
        <w:t>5</w:t>
      </w:r>
      <w:r w:rsidR="0009636A">
        <w:rPr>
          <w:bCs/>
          <w:sz w:val="28"/>
          <w:szCs w:val="28"/>
        </w:rPr>
        <w:t>.1.4</w:t>
      </w:r>
      <w:r w:rsidR="0009636A" w:rsidRPr="008E1CFC">
        <w:rPr>
          <w:bCs/>
          <w:sz w:val="28"/>
          <w:szCs w:val="28"/>
        </w:rPr>
        <w:t>.</w:t>
      </w:r>
      <w:r w:rsidR="00E3792A">
        <w:rPr>
          <w:bCs/>
          <w:sz w:val="28"/>
          <w:szCs w:val="28"/>
        </w:rPr>
        <w:t xml:space="preserve"> </w:t>
      </w:r>
      <w:r w:rsidR="0009636A" w:rsidRPr="008E1CFC">
        <w:rPr>
          <w:bCs/>
          <w:sz w:val="28"/>
          <w:szCs w:val="28"/>
        </w:rPr>
        <w:t>apakšpun</w:t>
      </w:r>
      <w:r w:rsidR="0009636A">
        <w:rPr>
          <w:bCs/>
          <w:sz w:val="28"/>
          <w:szCs w:val="28"/>
        </w:rPr>
        <w:t>ktā minētā pārbau</w:t>
      </w:r>
      <w:r w:rsidR="00D37151">
        <w:rPr>
          <w:bCs/>
          <w:sz w:val="28"/>
          <w:szCs w:val="28"/>
        </w:rPr>
        <w:t>des termiņa beigām</w:t>
      </w:r>
      <w:r w:rsidR="0009636A">
        <w:rPr>
          <w:bCs/>
          <w:sz w:val="28"/>
          <w:szCs w:val="28"/>
        </w:rPr>
        <w:t xml:space="preserve"> </w:t>
      </w:r>
      <w:r w:rsidR="00BC6A01">
        <w:rPr>
          <w:bCs/>
          <w:sz w:val="28"/>
          <w:szCs w:val="28"/>
        </w:rPr>
        <w:t>atmaksā</w:t>
      </w:r>
      <w:r w:rsidR="00BC6A01" w:rsidRPr="008E1CFC">
        <w:rPr>
          <w:bCs/>
          <w:sz w:val="28"/>
          <w:szCs w:val="28"/>
        </w:rPr>
        <w:t xml:space="preserve"> </w:t>
      </w:r>
      <w:r w:rsidR="00534C2E">
        <w:rPr>
          <w:bCs/>
          <w:sz w:val="28"/>
          <w:szCs w:val="28"/>
        </w:rPr>
        <w:t>pašvaldībām</w:t>
      </w:r>
      <w:r w:rsidR="00BC6A01" w:rsidRPr="008E1CFC">
        <w:rPr>
          <w:bCs/>
          <w:sz w:val="28"/>
          <w:szCs w:val="28"/>
        </w:rPr>
        <w:t xml:space="preserve"> </w:t>
      </w:r>
      <w:r w:rsidR="00BC6A01">
        <w:rPr>
          <w:bCs/>
          <w:sz w:val="28"/>
          <w:szCs w:val="28"/>
        </w:rPr>
        <w:t xml:space="preserve">kompensāciju, ja atskaitē </w:t>
      </w:r>
      <w:r w:rsidR="00E3792A">
        <w:rPr>
          <w:bCs/>
          <w:sz w:val="28"/>
          <w:szCs w:val="28"/>
        </w:rPr>
        <w:t>minētais atbilst šo noteikumu 25</w:t>
      </w:r>
      <w:r w:rsidR="00BC6A01">
        <w:rPr>
          <w:bCs/>
          <w:sz w:val="28"/>
          <w:szCs w:val="28"/>
        </w:rPr>
        <w:t>.1.4</w:t>
      </w:r>
      <w:r w:rsidR="00BC6A01" w:rsidRPr="008E1CFC">
        <w:rPr>
          <w:bCs/>
          <w:sz w:val="28"/>
          <w:szCs w:val="28"/>
        </w:rPr>
        <w:t>.</w:t>
      </w:r>
      <w:r w:rsidR="00E3792A">
        <w:rPr>
          <w:bCs/>
          <w:sz w:val="28"/>
          <w:szCs w:val="28"/>
        </w:rPr>
        <w:t xml:space="preserve"> </w:t>
      </w:r>
      <w:r w:rsidR="00BC6A01" w:rsidRPr="008E1CFC">
        <w:rPr>
          <w:bCs/>
          <w:sz w:val="28"/>
          <w:szCs w:val="28"/>
        </w:rPr>
        <w:t>apakšpun</w:t>
      </w:r>
      <w:r w:rsidR="00BC6A01">
        <w:rPr>
          <w:bCs/>
          <w:sz w:val="28"/>
          <w:szCs w:val="28"/>
        </w:rPr>
        <w:t>ktā minētajām</w:t>
      </w:r>
      <w:r w:rsidR="00BC6A01" w:rsidRPr="008E1CFC">
        <w:rPr>
          <w:bCs/>
          <w:sz w:val="28"/>
          <w:szCs w:val="28"/>
        </w:rPr>
        <w:t xml:space="preserve"> prasībām</w:t>
      </w:r>
      <w:r w:rsidR="00BC6A01">
        <w:rPr>
          <w:bCs/>
          <w:sz w:val="28"/>
          <w:szCs w:val="28"/>
        </w:rPr>
        <w:t>;</w:t>
      </w:r>
    </w:p>
    <w:p w14:paraId="360AB959" w14:textId="2D1B0AD4" w:rsidR="004D26F1" w:rsidRDefault="00BC6A01" w:rsidP="00D236BC">
      <w:pPr>
        <w:spacing w:after="120"/>
        <w:jc w:val="both"/>
        <w:rPr>
          <w:bCs/>
          <w:sz w:val="28"/>
          <w:szCs w:val="28"/>
        </w:rPr>
      </w:pPr>
      <w:r>
        <w:rPr>
          <w:bCs/>
          <w:sz w:val="28"/>
          <w:szCs w:val="28"/>
        </w:rPr>
        <w:t xml:space="preserve">          </w:t>
      </w:r>
      <w:r w:rsidR="00E3792A">
        <w:rPr>
          <w:bCs/>
          <w:sz w:val="28"/>
          <w:szCs w:val="28"/>
        </w:rPr>
        <w:t>25</w:t>
      </w:r>
      <w:r w:rsidRPr="0005714C">
        <w:rPr>
          <w:bCs/>
          <w:sz w:val="28"/>
          <w:szCs w:val="28"/>
        </w:rPr>
        <w:t>.1.6</w:t>
      </w:r>
      <w:r w:rsidR="004D26F1" w:rsidRPr="0005714C">
        <w:rPr>
          <w:bCs/>
          <w:sz w:val="28"/>
          <w:szCs w:val="28"/>
        </w:rPr>
        <w:t xml:space="preserve">. </w:t>
      </w:r>
      <w:r w:rsidRPr="0005714C">
        <w:rPr>
          <w:bCs/>
          <w:sz w:val="28"/>
          <w:szCs w:val="28"/>
        </w:rPr>
        <w:t>veic izlases veida</w:t>
      </w:r>
      <w:r w:rsidR="00196801">
        <w:rPr>
          <w:bCs/>
          <w:sz w:val="28"/>
          <w:szCs w:val="28"/>
        </w:rPr>
        <w:t xml:space="preserve"> apmācību un </w:t>
      </w:r>
      <w:proofErr w:type="spellStart"/>
      <w:r w:rsidR="00196801">
        <w:rPr>
          <w:bCs/>
          <w:sz w:val="28"/>
          <w:szCs w:val="28"/>
        </w:rPr>
        <w:t>supervīzij</w:t>
      </w:r>
      <w:r w:rsidR="00FC3835">
        <w:rPr>
          <w:bCs/>
          <w:sz w:val="28"/>
          <w:szCs w:val="28"/>
        </w:rPr>
        <w:t>as</w:t>
      </w:r>
      <w:proofErr w:type="spellEnd"/>
      <w:r w:rsidR="004D26F1" w:rsidRPr="0005714C">
        <w:rPr>
          <w:bCs/>
          <w:sz w:val="28"/>
          <w:szCs w:val="28"/>
        </w:rPr>
        <w:t xml:space="preserve"> pakalpojum</w:t>
      </w:r>
      <w:r w:rsidR="00FC3835">
        <w:rPr>
          <w:bCs/>
          <w:sz w:val="28"/>
          <w:szCs w:val="28"/>
        </w:rPr>
        <w:t>u</w:t>
      </w:r>
      <w:r w:rsidR="004D26F1" w:rsidRPr="0005714C">
        <w:rPr>
          <w:bCs/>
          <w:sz w:val="28"/>
          <w:szCs w:val="28"/>
        </w:rPr>
        <w:t xml:space="preserve"> sniedzēj</w:t>
      </w:r>
      <w:r w:rsidR="00FC3835">
        <w:rPr>
          <w:bCs/>
          <w:sz w:val="28"/>
          <w:szCs w:val="28"/>
        </w:rPr>
        <w:t>u</w:t>
      </w:r>
      <w:r w:rsidR="004E3D72">
        <w:rPr>
          <w:bCs/>
          <w:sz w:val="28"/>
          <w:szCs w:val="28"/>
        </w:rPr>
        <w:t xml:space="preserve"> sniegto pakalpojumu</w:t>
      </w:r>
      <w:r w:rsidR="004D26F1" w:rsidRPr="0005714C">
        <w:rPr>
          <w:bCs/>
          <w:sz w:val="28"/>
          <w:szCs w:val="28"/>
        </w:rPr>
        <w:t xml:space="preserve"> k</w:t>
      </w:r>
      <w:r w:rsidR="00196801">
        <w:rPr>
          <w:bCs/>
          <w:sz w:val="28"/>
          <w:szCs w:val="28"/>
        </w:rPr>
        <w:t xml:space="preserve">ontroli apmācību un </w:t>
      </w:r>
      <w:proofErr w:type="spellStart"/>
      <w:r w:rsidR="00196801">
        <w:rPr>
          <w:bCs/>
          <w:sz w:val="28"/>
          <w:szCs w:val="28"/>
        </w:rPr>
        <w:t>supervīzij</w:t>
      </w:r>
      <w:r w:rsidR="000936DB">
        <w:rPr>
          <w:bCs/>
          <w:sz w:val="28"/>
          <w:szCs w:val="28"/>
        </w:rPr>
        <w:t>as</w:t>
      </w:r>
      <w:proofErr w:type="spellEnd"/>
      <w:r w:rsidR="004D26F1" w:rsidRPr="0005714C">
        <w:rPr>
          <w:bCs/>
          <w:sz w:val="28"/>
          <w:szCs w:val="28"/>
        </w:rPr>
        <w:t xml:space="preserve"> īstenošanas vietās</w:t>
      </w:r>
      <w:r w:rsidR="0075206B" w:rsidRPr="00CF4CB4">
        <w:rPr>
          <w:bCs/>
          <w:sz w:val="28"/>
          <w:szCs w:val="28"/>
        </w:rPr>
        <w:t xml:space="preserve"> ne </w:t>
      </w:r>
      <w:r w:rsidR="00FC3835" w:rsidRPr="00CF4CB4">
        <w:rPr>
          <w:bCs/>
          <w:sz w:val="28"/>
          <w:szCs w:val="28"/>
        </w:rPr>
        <w:t>retāk</w:t>
      </w:r>
      <w:r w:rsidR="0075206B" w:rsidRPr="00CF4CB4">
        <w:rPr>
          <w:bCs/>
          <w:sz w:val="28"/>
          <w:szCs w:val="28"/>
        </w:rPr>
        <w:t xml:space="preserve"> kā divas reizes viena iepirkuma </w:t>
      </w:r>
      <w:r w:rsidR="004E3D72" w:rsidRPr="00CF4CB4">
        <w:rPr>
          <w:bCs/>
          <w:sz w:val="28"/>
          <w:szCs w:val="28"/>
        </w:rPr>
        <w:t xml:space="preserve">termiņa </w:t>
      </w:r>
      <w:r w:rsidR="0075206B" w:rsidRPr="00CF4CB4">
        <w:rPr>
          <w:bCs/>
          <w:sz w:val="28"/>
          <w:szCs w:val="28"/>
        </w:rPr>
        <w:t>ietvaros saņemtā pakalpojuma laikā</w:t>
      </w:r>
      <w:r w:rsidR="004D26F1" w:rsidRPr="00CF4CB4">
        <w:rPr>
          <w:bCs/>
          <w:sz w:val="28"/>
          <w:szCs w:val="28"/>
        </w:rPr>
        <w:t>;</w:t>
      </w:r>
    </w:p>
    <w:p w14:paraId="21BB6D0C" w14:textId="33407723" w:rsidR="00870354" w:rsidRPr="0016467C" w:rsidRDefault="00BC6A01" w:rsidP="00D236BC">
      <w:pPr>
        <w:spacing w:after="120"/>
        <w:jc w:val="both"/>
        <w:rPr>
          <w:bCs/>
          <w:sz w:val="28"/>
          <w:szCs w:val="28"/>
        </w:rPr>
      </w:pPr>
      <w:r>
        <w:rPr>
          <w:bCs/>
          <w:sz w:val="28"/>
          <w:szCs w:val="28"/>
        </w:rPr>
        <w:t xml:space="preserve">    </w:t>
      </w:r>
      <w:r w:rsidRPr="0016467C">
        <w:rPr>
          <w:bCs/>
          <w:sz w:val="28"/>
          <w:szCs w:val="28"/>
        </w:rPr>
        <w:t xml:space="preserve">   </w:t>
      </w:r>
      <w:r w:rsidR="00A900A4" w:rsidRPr="0016467C">
        <w:rPr>
          <w:bCs/>
          <w:sz w:val="28"/>
          <w:szCs w:val="28"/>
        </w:rPr>
        <w:t xml:space="preserve">25.2. </w:t>
      </w:r>
      <w:r w:rsidR="00A900A4" w:rsidRPr="0016467C">
        <w:rPr>
          <w:sz w:val="28"/>
          <w:szCs w:val="28"/>
        </w:rPr>
        <w:t xml:space="preserve">pašvaldības, kas pasākuma ietvaros pretendē uz kompensācijas saņemšanu par </w:t>
      </w:r>
      <w:proofErr w:type="spellStart"/>
      <w:r w:rsidR="00A900A4" w:rsidRPr="0016467C">
        <w:rPr>
          <w:sz w:val="28"/>
          <w:szCs w:val="28"/>
        </w:rPr>
        <w:t>supervīzijas</w:t>
      </w:r>
      <w:proofErr w:type="spellEnd"/>
      <w:r w:rsidR="00A900A4" w:rsidRPr="0016467C">
        <w:rPr>
          <w:sz w:val="28"/>
          <w:szCs w:val="28"/>
        </w:rPr>
        <w:t xml:space="preserve"> un apmācību nodrošināšanu:</w:t>
      </w:r>
    </w:p>
    <w:p w14:paraId="05BF5053" w14:textId="06FF6DCA" w:rsidR="00870354" w:rsidRDefault="00CF4CB4" w:rsidP="00283886">
      <w:pPr>
        <w:spacing w:after="120"/>
        <w:ind w:firstLine="993"/>
        <w:jc w:val="both"/>
        <w:rPr>
          <w:bCs/>
          <w:sz w:val="28"/>
          <w:szCs w:val="28"/>
        </w:rPr>
      </w:pPr>
      <w:r>
        <w:rPr>
          <w:bCs/>
          <w:sz w:val="28"/>
          <w:szCs w:val="28"/>
        </w:rPr>
        <w:t>2</w:t>
      </w:r>
      <w:r w:rsidR="00005070">
        <w:rPr>
          <w:bCs/>
          <w:sz w:val="28"/>
          <w:szCs w:val="28"/>
        </w:rPr>
        <w:t>5</w:t>
      </w:r>
      <w:r w:rsidR="00870354">
        <w:rPr>
          <w:bCs/>
          <w:sz w:val="28"/>
          <w:szCs w:val="28"/>
        </w:rPr>
        <w:t>.2.1. slēdz</w:t>
      </w:r>
      <w:r w:rsidR="00870354" w:rsidRPr="00870354">
        <w:rPr>
          <w:bCs/>
          <w:sz w:val="28"/>
          <w:szCs w:val="28"/>
        </w:rPr>
        <w:t xml:space="preserve"> līgumu </w:t>
      </w:r>
      <w:r w:rsidR="004D26F1">
        <w:rPr>
          <w:bCs/>
          <w:sz w:val="28"/>
          <w:szCs w:val="28"/>
        </w:rPr>
        <w:t>ar</w:t>
      </w:r>
      <w:r w:rsidR="00D37151">
        <w:rPr>
          <w:bCs/>
          <w:sz w:val="28"/>
          <w:szCs w:val="28"/>
        </w:rPr>
        <w:t xml:space="preserve"> </w:t>
      </w:r>
      <w:r w:rsidR="00005070">
        <w:rPr>
          <w:bCs/>
          <w:sz w:val="28"/>
          <w:szCs w:val="28"/>
        </w:rPr>
        <w:t>Labklājības minist</w:t>
      </w:r>
      <w:r w:rsidR="008543AC">
        <w:rPr>
          <w:bCs/>
          <w:sz w:val="28"/>
          <w:szCs w:val="28"/>
        </w:rPr>
        <w:t>r</w:t>
      </w:r>
      <w:r w:rsidR="00005070">
        <w:rPr>
          <w:bCs/>
          <w:sz w:val="28"/>
          <w:szCs w:val="28"/>
        </w:rPr>
        <w:t>i</w:t>
      </w:r>
      <w:r w:rsidR="008543AC">
        <w:rPr>
          <w:bCs/>
          <w:sz w:val="28"/>
          <w:szCs w:val="28"/>
        </w:rPr>
        <w:t>jas</w:t>
      </w:r>
      <w:r w:rsidR="0009636A">
        <w:rPr>
          <w:bCs/>
          <w:sz w:val="28"/>
          <w:szCs w:val="28"/>
        </w:rPr>
        <w:t xml:space="preserve"> tīmekļa vietnē publicētajiem</w:t>
      </w:r>
      <w:r w:rsidR="004D26F1">
        <w:rPr>
          <w:bCs/>
          <w:sz w:val="28"/>
          <w:szCs w:val="28"/>
        </w:rPr>
        <w:t xml:space="preserve"> apmācību pakalpojumu sniedzējiem par Padomē apstiprinātajām apmācību</w:t>
      </w:r>
      <w:r w:rsidR="00870354" w:rsidRPr="00870354">
        <w:rPr>
          <w:bCs/>
          <w:sz w:val="28"/>
          <w:szCs w:val="28"/>
        </w:rPr>
        <w:t xml:space="preserve"> programmu</w:t>
      </w:r>
      <w:r w:rsidR="004D26F1">
        <w:rPr>
          <w:bCs/>
          <w:sz w:val="28"/>
          <w:szCs w:val="28"/>
        </w:rPr>
        <w:t xml:space="preserve"> tēmām un</w:t>
      </w:r>
      <w:r w:rsidR="00CA43B1">
        <w:rPr>
          <w:bCs/>
          <w:sz w:val="28"/>
          <w:szCs w:val="28"/>
        </w:rPr>
        <w:t xml:space="preserve"> </w:t>
      </w:r>
      <w:proofErr w:type="spellStart"/>
      <w:r w:rsidR="00196801">
        <w:rPr>
          <w:bCs/>
          <w:sz w:val="28"/>
          <w:szCs w:val="28"/>
        </w:rPr>
        <w:t>supervīzij</w:t>
      </w:r>
      <w:r w:rsidR="000936DB">
        <w:rPr>
          <w:bCs/>
          <w:sz w:val="28"/>
          <w:szCs w:val="28"/>
        </w:rPr>
        <w:t>u</w:t>
      </w:r>
      <w:proofErr w:type="spellEnd"/>
      <w:r w:rsidR="004D26F1">
        <w:rPr>
          <w:bCs/>
          <w:sz w:val="28"/>
          <w:szCs w:val="28"/>
        </w:rPr>
        <w:t>. Noslēgt</w:t>
      </w:r>
      <w:r w:rsidR="002F1373">
        <w:rPr>
          <w:bCs/>
          <w:sz w:val="28"/>
          <w:szCs w:val="28"/>
        </w:rPr>
        <w:t>o</w:t>
      </w:r>
      <w:r w:rsidR="004D26F1">
        <w:rPr>
          <w:bCs/>
          <w:sz w:val="28"/>
          <w:szCs w:val="28"/>
        </w:rPr>
        <w:t xml:space="preserve"> l</w:t>
      </w:r>
      <w:r w:rsidR="002F1373">
        <w:rPr>
          <w:bCs/>
          <w:sz w:val="28"/>
          <w:szCs w:val="28"/>
        </w:rPr>
        <w:t>īgumu</w:t>
      </w:r>
      <w:r w:rsidR="00EA0F2D">
        <w:rPr>
          <w:bCs/>
          <w:sz w:val="28"/>
          <w:szCs w:val="28"/>
        </w:rPr>
        <w:t xml:space="preserve"> kopijas</w:t>
      </w:r>
      <w:r w:rsidR="00196801">
        <w:rPr>
          <w:bCs/>
          <w:sz w:val="28"/>
          <w:szCs w:val="28"/>
        </w:rPr>
        <w:t xml:space="preserve"> ar </w:t>
      </w:r>
      <w:r w:rsidR="00196801">
        <w:rPr>
          <w:bCs/>
          <w:sz w:val="28"/>
          <w:szCs w:val="28"/>
        </w:rPr>
        <w:lastRenderedPageBreak/>
        <w:t xml:space="preserve">apmācību vai </w:t>
      </w:r>
      <w:proofErr w:type="spellStart"/>
      <w:r w:rsidR="00196801">
        <w:rPr>
          <w:bCs/>
          <w:sz w:val="28"/>
          <w:szCs w:val="28"/>
        </w:rPr>
        <w:t>supervīzij</w:t>
      </w:r>
      <w:r w:rsidR="000936DB">
        <w:rPr>
          <w:bCs/>
          <w:sz w:val="28"/>
          <w:szCs w:val="28"/>
        </w:rPr>
        <w:t>as</w:t>
      </w:r>
      <w:proofErr w:type="spellEnd"/>
      <w:r w:rsidR="004D26F1">
        <w:rPr>
          <w:bCs/>
          <w:sz w:val="28"/>
          <w:szCs w:val="28"/>
        </w:rPr>
        <w:t xml:space="preserve"> pakalpojuma sniedz</w:t>
      </w:r>
      <w:r w:rsidR="002F1373">
        <w:rPr>
          <w:bCs/>
          <w:sz w:val="28"/>
          <w:szCs w:val="28"/>
        </w:rPr>
        <w:t>ējiem</w:t>
      </w:r>
      <w:r w:rsidR="004D26F1">
        <w:rPr>
          <w:bCs/>
          <w:sz w:val="28"/>
          <w:szCs w:val="28"/>
        </w:rPr>
        <w:t xml:space="preserve"> iesniedz finansējuma saņēmējam kopā </w:t>
      </w:r>
      <w:r w:rsidR="002F1373">
        <w:rPr>
          <w:bCs/>
          <w:sz w:val="28"/>
          <w:szCs w:val="28"/>
        </w:rPr>
        <w:t xml:space="preserve">ar </w:t>
      </w:r>
      <w:r w:rsidR="002F1D1F" w:rsidRPr="006F6071">
        <w:rPr>
          <w:bCs/>
          <w:sz w:val="28"/>
          <w:szCs w:val="28"/>
        </w:rPr>
        <w:t>šo noteikumu</w:t>
      </w:r>
      <w:r w:rsidR="00005070">
        <w:rPr>
          <w:bCs/>
          <w:sz w:val="28"/>
          <w:szCs w:val="28"/>
        </w:rPr>
        <w:t xml:space="preserve"> 25</w:t>
      </w:r>
      <w:r w:rsidR="002F1D1F" w:rsidRPr="006F6071">
        <w:rPr>
          <w:bCs/>
          <w:sz w:val="28"/>
          <w:szCs w:val="28"/>
        </w:rPr>
        <w:t>.1.3.</w:t>
      </w:r>
      <w:r w:rsidR="00005070">
        <w:rPr>
          <w:bCs/>
          <w:sz w:val="28"/>
          <w:szCs w:val="28"/>
        </w:rPr>
        <w:t xml:space="preserve"> </w:t>
      </w:r>
      <w:r w:rsidR="002F1D1F" w:rsidRPr="006F6071">
        <w:rPr>
          <w:bCs/>
          <w:sz w:val="28"/>
          <w:szCs w:val="28"/>
        </w:rPr>
        <w:t>apakšpunktā minēto</w:t>
      </w:r>
      <w:r w:rsidR="002F1D1F">
        <w:rPr>
          <w:bCs/>
          <w:sz w:val="28"/>
          <w:szCs w:val="28"/>
        </w:rPr>
        <w:t xml:space="preserve"> </w:t>
      </w:r>
      <w:r w:rsidR="002F1373">
        <w:rPr>
          <w:bCs/>
          <w:sz w:val="28"/>
          <w:szCs w:val="28"/>
        </w:rPr>
        <w:t>atskaiti</w:t>
      </w:r>
      <w:r w:rsidR="00870354" w:rsidRPr="00870354">
        <w:rPr>
          <w:bCs/>
          <w:sz w:val="28"/>
          <w:szCs w:val="28"/>
        </w:rPr>
        <w:t>;</w:t>
      </w:r>
    </w:p>
    <w:p w14:paraId="7D18DA97" w14:textId="3EE1BF21" w:rsidR="00771A33" w:rsidRDefault="006D3470" w:rsidP="00D236BC">
      <w:pPr>
        <w:spacing w:after="120"/>
        <w:jc w:val="both"/>
        <w:rPr>
          <w:bCs/>
          <w:sz w:val="28"/>
          <w:szCs w:val="28"/>
        </w:rPr>
      </w:pPr>
      <w:r>
        <w:rPr>
          <w:bCs/>
          <w:sz w:val="28"/>
          <w:szCs w:val="28"/>
        </w:rPr>
        <w:t xml:space="preserve">             </w:t>
      </w:r>
      <w:r w:rsidR="00005070">
        <w:rPr>
          <w:bCs/>
          <w:sz w:val="28"/>
          <w:szCs w:val="28"/>
        </w:rPr>
        <w:t>25</w:t>
      </w:r>
      <w:r>
        <w:rPr>
          <w:bCs/>
          <w:sz w:val="28"/>
          <w:szCs w:val="28"/>
        </w:rPr>
        <w:t>.2.2</w:t>
      </w:r>
      <w:r w:rsidR="00870354">
        <w:rPr>
          <w:bCs/>
          <w:sz w:val="28"/>
          <w:szCs w:val="28"/>
        </w:rPr>
        <w:t>. veic</w:t>
      </w:r>
      <w:r w:rsidR="004D26F1">
        <w:rPr>
          <w:bCs/>
          <w:sz w:val="28"/>
          <w:szCs w:val="28"/>
        </w:rPr>
        <w:t xml:space="preserve"> apmācību</w:t>
      </w:r>
      <w:r w:rsidR="00196801">
        <w:rPr>
          <w:bCs/>
          <w:sz w:val="28"/>
          <w:szCs w:val="28"/>
        </w:rPr>
        <w:t xml:space="preserve"> un </w:t>
      </w:r>
      <w:proofErr w:type="spellStart"/>
      <w:r w:rsidR="00196801">
        <w:rPr>
          <w:bCs/>
          <w:sz w:val="28"/>
          <w:szCs w:val="28"/>
        </w:rPr>
        <w:t>supervīzij</w:t>
      </w:r>
      <w:r w:rsidR="000936DB">
        <w:rPr>
          <w:bCs/>
          <w:sz w:val="28"/>
          <w:szCs w:val="28"/>
        </w:rPr>
        <w:t>as</w:t>
      </w:r>
      <w:proofErr w:type="spellEnd"/>
      <w:r w:rsidR="00870354" w:rsidRPr="00870354">
        <w:rPr>
          <w:bCs/>
          <w:sz w:val="28"/>
          <w:szCs w:val="28"/>
        </w:rPr>
        <w:t xml:space="preserve"> nodrošināšanas priekšfinansēšanu pilnā apmērā savas administratīvās teritorijas sociālā dienesta un</w:t>
      </w:r>
      <w:r w:rsidR="00771A33">
        <w:rPr>
          <w:bCs/>
          <w:sz w:val="28"/>
          <w:szCs w:val="28"/>
        </w:rPr>
        <w:t xml:space="preserve"> citu</w:t>
      </w:r>
      <w:r w:rsidR="00870354" w:rsidRPr="00870354">
        <w:rPr>
          <w:bCs/>
          <w:sz w:val="28"/>
          <w:szCs w:val="28"/>
        </w:rPr>
        <w:t xml:space="preserve"> </w:t>
      </w:r>
      <w:r w:rsidR="00870354" w:rsidRPr="0005714C">
        <w:rPr>
          <w:bCs/>
          <w:sz w:val="28"/>
          <w:szCs w:val="28"/>
        </w:rPr>
        <w:t xml:space="preserve">pašvaldības </w:t>
      </w:r>
      <w:r w:rsidR="00E96F47">
        <w:rPr>
          <w:bCs/>
          <w:sz w:val="28"/>
          <w:szCs w:val="28"/>
        </w:rPr>
        <w:t>izveidoto sociālo pakalpojumu sniedzēju</w:t>
      </w:r>
      <w:r w:rsidR="00E96F47" w:rsidRPr="00870354">
        <w:rPr>
          <w:bCs/>
          <w:sz w:val="28"/>
          <w:szCs w:val="28"/>
        </w:rPr>
        <w:t xml:space="preserve"> </w:t>
      </w:r>
      <w:r w:rsidR="00870354" w:rsidRPr="00870354">
        <w:rPr>
          <w:bCs/>
          <w:sz w:val="28"/>
          <w:szCs w:val="28"/>
        </w:rPr>
        <w:t>s</w:t>
      </w:r>
      <w:r w:rsidR="00870354">
        <w:rPr>
          <w:bCs/>
          <w:sz w:val="28"/>
          <w:szCs w:val="28"/>
        </w:rPr>
        <w:t>ociālā darba speciālistiem</w:t>
      </w:r>
      <w:r w:rsidR="00870354" w:rsidRPr="00870354">
        <w:rPr>
          <w:bCs/>
          <w:sz w:val="28"/>
          <w:szCs w:val="28"/>
        </w:rPr>
        <w:t>;</w:t>
      </w:r>
    </w:p>
    <w:p w14:paraId="56F3C587" w14:textId="0768115C" w:rsidR="00870354" w:rsidRPr="00EA2565" w:rsidRDefault="00870354" w:rsidP="00D236BC">
      <w:pPr>
        <w:spacing w:after="120"/>
        <w:jc w:val="both"/>
        <w:rPr>
          <w:bCs/>
          <w:sz w:val="28"/>
          <w:szCs w:val="28"/>
        </w:rPr>
      </w:pPr>
      <w:r>
        <w:rPr>
          <w:bCs/>
          <w:sz w:val="28"/>
          <w:szCs w:val="28"/>
        </w:rPr>
        <w:t xml:space="preserve">      </w:t>
      </w:r>
      <w:r w:rsidR="00B42EC2">
        <w:rPr>
          <w:bCs/>
          <w:sz w:val="28"/>
          <w:szCs w:val="28"/>
        </w:rPr>
        <w:t xml:space="preserve">       </w:t>
      </w:r>
      <w:r w:rsidR="00005070">
        <w:rPr>
          <w:bCs/>
          <w:sz w:val="28"/>
          <w:szCs w:val="28"/>
        </w:rPr>
        <w:t>25</w:t>
      </w:r>
      <w:r w:rsidRPr="00EA2565">
        <w:rPr>
          <w:bCs/>
          <w:sz w:val="28"/>
          <w:szCs w:val="28"/>
        </w:rPr>
        <w:t>.2.3. nodrošina sociālā darba speciālistu dalību (</w:t>
      </w:r>
      <w:r w:rsidR="002137D8">
        <w:rPr>
          <w:color w:val="000000"/>
          <w:sz w:val="28"/>
          <w:szCs w:val="28"/>
        </w:rPr>
        <w:t>tai skaitā</w:t>
      </w:r>
      <w:r w:rsidR="002137D8" w:rsidRPr="00EA2565">
        <w:rPr>
          <w:bCs/>
          <w:sz w:val="28"/>
          <w:szCs w:val="28"/>
        </w:rPr>
        <w:t xml:space="preserve"> </w:t>
      </w:r>
      <w:r w:rsidR="004D26F1" w:rsidRPr="00EA2565">
        <w:rPr>
          <w:bCs/>
          <w:sz w:val="28"/>
          <w:szCs w:val="28"/>
        </w:rPr>
        <w:t>nokļūšanu) apmācību</w:t>
      </w:r>
      <w:r w:rsidR="00196801" w:rsidRPr="00EA2565">
        <w:rPr>
          <w:bCs/>
          <w:sz w:val="28"/>
          <w:szCs w:val="28"/>
        </w:rPr>
        <w:t xml:space="preserve"> un </w:t>
      </w:r>
      <w:proofErr w:type="spellStart"/>
      <w:r w:rsidR="00196801" w:rsidRPr="00EA2565">
        <w:rPr>
          <w:bCs/>
          <w:sz w:val="28"/>
          <w:szCs w:val="28"/>
        </w:rPr>
        <w:t>supervīzij</w:t>
      </w:r>
      <w:r w:rsidR="000936DB" w:rsidRPr="00EA2565">
        <w:rPr>
          <w:bCs/>
          <w:sz w:val="28"/>
          <w:szCs w:val="28"/>
        </w:rPr>
        <w:t>as</w:t>
      </w:r>
      <w:proofErr w:type="spellEnd"/>
      <w:r w:rsidRPr="00EA2565">
        <w:rPr>
          <w:bCs/>
          <w:sz w:val="28"/>
          <w:szCs w:val="28"/>
        </w:rPr>
        <w:t xml:space="preserve"> sniegšanas vietā;</w:t>
      </w:r>
    </w:p>
    <w:p w14:paraId="1E0AE94C" w14:textId="42980D98" w:rsidR="00870354" w:rsidRDefault="00B42EC2" w:rsidP="00D236BC">
      <w:pPr>
        <w:spacing w:after="120"/>
        <w:jc w:val="both"/>
        <w:rPr>
          <w:bCs/>
          <w:sz w:val="28"/>
          <w:szCs w:val="28"/>
        </w:rPr>
      </w:pPr>
      <w:r>
        <w:rPr>
          <w:bCs/>
          <w:sz w:val="28"/>
          <w:szCs w:val="28"/>
        </w:rPr>
        <w:t xml:space="preserve">             </w:t>
      </w:r>
      <w:r w:rsidR="00005070">
        <w:rPr>
          <w:bCs/>
          <w:sz w:val="28"/>
          <w:szCs w:val="28"/>
        </w:rPr>
        <w:t>25</w:t>
      </w:r>
      <w:r w:rsidR="00870354">
        <w:rPr>
          <w:bCs/>
          <w:sz w:val="28"/>
          <w:szCs w:val="28"/>
        </w:rPr>
        <w:t>.2.4. saņem</w:t>
      </w:r>
      <w:r w:rsidR="00870354" w:rsidRPr="00870354">
        <w:rPr>
          <w:bCs/>
          <w:sz w:val="28"/>
          <w:szCs w:val="28"/>
        </w:rPr>
        <w:t xml:space="preserve"> no ap</w:t>
      </w:r>
      <w:r w:rsidR="00196801">
        <w:rPr>
          <w:bCs/>
          <w:sz w:val="28"/>
          <w:szCs w:val="28"/>
        </w:rPr>
        <w:t xml:space="preserve">mācību un </w:t>
      </w:r>
      <w:proofErr w:type="spellStart"/>
      <w:r w:rsidR="00196801">
        <w:rPr>
          <w:bCs/>
          <w:sz w:val="28"/>
          <w:szCs w:val="28"/>
        </w:rPr>
        <w:t>supervīzij</w:t>
      </w:r>
      <w:r w:rsidR="000936DB">
        <w:rPr>
          <w:bCs/>
          <w:sz w:val="28"/>
          <w:szCs w:val="28"/>
        </w:rPr>
        <w:t>as</w:t>
      </w:r>
      <w:proofErr w:type="spellEnd"/>
      <w:r w:rsidR="004D26F1">
        <w:rPr>
          <w:bCs/>
          <w:sz w:val="28"/>
          <w:szCs w:val="28"/>
        </w:rPr>
        <w:t xml:space="preserve"> pakalpojuma sniedzējiem</w:t>
      </w:r>
      <w:r w:rsidR="00870354" w:rsidRPr="00870354">
        <w:rPr>
          <w:bCs/>
          <w:sz w:val="28"/>
          <w:szCs w:val="28"/>
        </w:rPr>
        <w:t xml:space="preserve"> dalību apliecinošu dokumentāciju (apliecību vai sertifikātu ar norādītu da</w:t>
      </w:r>
      <w:r w:rsidR="00EA0F2D">
        <w:rPr>
          <w:bCs/>
          <w:sz w:val="28"/>
          <w:szCs w:val="28"/>
        </w:rPr>
        <w:t>lībnieka vārdu</w:t>
      </w:r>
      <w:r w:rsidR="001253B8">
        <w:rPr>
          <w:bCs/>
          <w:sz w:val="28"/>
          <w:szCs w:val="28"/>
        </w:rPr>
        <w:t>, uzvārdu</w:t>
      </w:r>
      <w:r w:rsidR="00EA0F2D">
        <w:rPr>
          <w:bCs/>
          <w:sz w:val="28"/>
          <w:szCs w:val="28"/>
        </w:rPr>
        <w:t xml:space="preserve"> un apmācību stundu skaitu</w:t>
      </w:r>
      <w:r w:rsidR="004E3D72">
        <w:rPr>
          <w:bCs/>
          <w:sz w:val="28"/>
          <w:szCs w:val="28"/>
        </w:rPr>
        <w:t>)</w:t>
      </w:r>
      <w:r w:rsidR="00A667F1">
        <w:rPr>
          <w:bCs/>
          <w:sz w:val="28"/>
          <w:szCs w:val="28"/>
        </w:rPr>
        <w:t>;</w:t>
      </w:r>
    </w:p>
    <w:p w14:paraId="6B0257E4" w14:textId="3131AB44" w:rsidR="00A22E61" w:rsidRPr="006F6071" w:rsidRDefault="00B42EC2" w:rsidP="002F1373">
      <w:pPr>
        <w:spacing w:after="120"/>
        <w:jc w:val="both"/>
        <w:rPr>
          <w:bCs/>
          <w:sz w:val="28"/>
          <w:szCs w:val="28"/>
        </w:rPr>
      </w:pPr>
      <w:bookmarkStart w:id="1" w:name="OLE_LINK1"/>
      <w:bookmarkStart w:id="2" w:name="OLE_LINK2"/>
      <w:r w:rsidRPr="006F6071">
        <w:rPr>
          <w:bCs/>
          <w:sz w:val="28"/>
          <w:szCs w:val="28"/>
        </w:rPr>
        <w:t xml:space="preserve">             </w:t>
      </w:r>
      <w:r w:rsidR="00005070">
        <w:rPr>
          <w:bCs/>
          <w:sz w:val="28"/>
          <w:szCs w:val="28"/>
        </w:rPr>
        <w:t>25</w:t>
      </w:r>
      <w:r w:rsidR="004D26F1" w:rsidRPr="006F6071">
        <w:rPr>
          <w:bCs/>
          <w:sz w:val="28"/>
          <w:szCs w:val="28"/>
        </w:rPr>
        <w:t>.2.5</w:t>
      </w:r>
      <w:r w:rsidR="00870354" w:rsidRPr="006F6071">
        <w:rPr>
          <w:bCs/>
          <w:sz w:val="28"/>
          <w:szCs w:val="28"/>
        </w:rPr>
        <w:t>. reizi ceturksnī</w:t>
      </w:r>
      <w:r w:rsidR="00A22E61" w:rsidRPr="006F6071">
        <w:rPr>
          <w:bCs/>
          <w:sz w:val="28"/>
          <w:szCs w:val="28"/>
        </w:rPr>
        <w:t xml:space="preserve"> – attiecīgi līdz </w:t>
      </w:r>
      <w:r w:rsidR="004E3C9B" w:rsidRPr="006F6071">
        <w:rPr>
          <w:bCs/>
          <w:sz w:val="28"/>
          <w:szCs w:val="28"/>
        </w:rPr>
        <w:t>20</w:t>
      </w:r>
      <w:r w:rsidR="00A22E61" w:rsidRPr="006F6071">
        <w:rPr>
          <w:bCs/>
          <w:sz w:val="28"/>
          <w:szCs w:val="28"/>
        </w:rPr>
        <w:t>.</w:t>
      </w:r>
      <w:r w:rsidR="00005070">
        <w:rPr>
          <w:bCs/>
          <w:sz w:val="28"/>
          <w:szCs w:val="28"/>
        </w:rPr>
        <w:t xml:space="preserve"> </w:t>
      </w:r>
      <w:r w:rsidR="00CA43B1" w:rsidRPr="006F6071">
        <w:rPr>
          <w:bCs/>
          <w:sz w:val="28"/>
          <w:szCs w:val="28"/>
        </w:rPr>
        <w:t>aprīlim</w:t>
      </w:r>
      <w:r w:rsidR="00A22E61" w:rsidRPr="006F6071">
        <w:rPr>
          <w:bCs/>
          <w:sz w:val="28"/>
          <w:szCs w:val="28"/>
        </w:rPr>
        <w:t xml:space="preserve">, </w:t>
      </w:r>
      <w:r w:rsidR="004E3C9B" w:rsidRPr="006F6071">
        <w:rPr>
          <w:bCs/>
          <w:sz w:val="28"/>
          <w:szCs w:val="28"/>
        </w:rPr>
        <w:t>2</w:t>
      </w:r>
      <w:r w:rsidR="00A22E61" w:rsidRPr="006F6071">
        <w:rPr>
          <w:bCs/>
          <w:sz w:val="28"/>
          <w:szCs w:val="28"/>
        </w:rPr>
        <w:t>0.</w:t>
      </w:r>
      <w:r w:rsidR="00005070">
        <w:rPr>
          <w:bCs/>
          <w:sz w:val="28"/>
          <w:szCs w:val="28"/>
        </w:rPr>
        <w:t xml:space="preserve"> </w:t>
      </w:r>
      <w:r w:rsidR="00A22E61" w:rsidRPr="006F6071">
        <w:rPr>
          <w:bCs/>
          <w:sz w:val="28"/>
          <w:szCs w:val="28"/>
        </w:rPr>
        <w:t>jū</w:t>
      </w:r>
      <w:r w:rsidR="004E3C9B" w:rsidRPr="006F6071">
        <w:rPr>
          <w:bCs/>
          <w:sz w:val="28"/>
          <w:szCs w:val="28"/>
        </w:rPr>
        <w:t>lijam</w:t>
      </w:r>
      <w:r w:rsidR="00A22E61" w:rsidRPr="006F6071">
        <w:rPr>
          <w:bCs/>
          <w:sz w:val="28"/>
          <w:szCs w:val="28"/>
        </w:rPr>
        <w:t xml:space="preserve">, </w:t>
      </w:r>
      <w:r w:rsidR="004E3C9B" w:rsidRPr="006F6071">
        <w:rPr>
          <w:bCs/>
          <w:sz w:val="28"/>
          <w:szCs w:val="28"/>
        </w:rPr>
        <w:t>2</w:t>
      </w:r>
      <w:r w:rsidR="00A22E61" w:rsidRPr="006F6071">
        <w:rPr>
          <w:bCs/>
          <w:sz w:val="28"/>
          <w:szCs w:val="28"/>
        </w:rPr>
        <w:t>0.</w:t>
      </w:r>
      <w:r w:rsidR="00005070">
        <w:rPr>
          <w:bCs/>
          <w:sz w:val="28"/>
          <w:szCs w:val="28"/>
        </w:rPr>
        <w:t xml:space="preserve"> </w:t>
      </w:r>
      <w:r w:rsidR="004E3C9B" w:rsidRPr="006F6071">
        <w:rPr>
          <w:bCs/>
          <w:sz w:val="28"/>
          <w:szCs w:val="28"/>
        </w:rPr>
        <w:t>oktobrim</w:t>
      </w:r>
      <w:r w:rsidR="00A22E61" w:rsidRPr="006F6071">
        <w:rPr>
          <w:bCs/>
          <w:sz w:val="28"/>
          <w:szCs w:val="28"/>
        </w:rPr>
        <w:t xml:space="preserve"> un </w:t>
      </w:r>
      <w:r w:rsidR="004E3C9B" w:rsidRPr="006F6071">
        <w:rPr>
          <w:bCs/>
          <w:sz w:val="28"/>
          <w:szCs w:val="28"/>
        </w:rPr>
        <w:t>20</w:t>
      </w:r>
      <w:r w:rsidR="00A22E61" w:rsidRPr="006F6071">
        <w:rPr>
          <w:bCs/>
          <w:sz w:val="28"/>
          <w:szCs w:val="28"/>
        </w:rPr>
        <w:t>.</w:t>
      </w:r>
      <w:r w:rsidR="008D00A0">
        <w:rPr>
          <w:bCs/>
          <w:sz w:val="28"/>
          <w:szCs w:val="28"/>
        </w:rPr>
        <w:t xml:space="preserve"> </w:t>
      </w:r>
      <w:r w:rsidR="004E3C9B" w:rsidRPr="006F6071">
        <w:rPr>
          <w:bCs/>
          <w:sz w:val="28"/>
          <w:szCs w:val="28"/>
        </w:rPr>
        <w:t>janvārim</w:t>
      </w:r>
      <w:r w:rsidR="00870354" w:rsidRPr="006F6071">
        <w:rPr>
          <w:bCs/>
          <w:sz w:val="28"/>
          <w:szCs w:val="28"/>
        </w:rPr>
        <w:t xml:space="preserve"> iesniedz finansējuma</w:t>
      </w:r>
      <w:r w:rsidR="00B74A84" w:rsidRPr="006F6071">
        <w:rPr>
          <w:bCs/>
          <w:sz w:val="28"/>
          <w:szCs w:val="28"/>
        </w:rPr>
        <w:t xml:space="preserve"> saņēmējam </w:t>
      </w:r>
      <w:r w:rsidR="00EA0F2D" w:rsidRPr="006F6071">
        <w:rPr>
          <w:bCs/>
          <w:sz w:val="28"/>
          <w:szCs w:val="28"/>
        </w:rPr>
        <w:t>šo noteikumu</w:t>
      </w:r>
      <w:r w:rsidR="00005070">
        <w:rPr>
          <w:bCs/>
          <w:sz w:val="28"/>
          <w:szCs w:val="28"/>
        </w:rPr>
        <w:t xml:space="preserve"> 25</w:t>
      </w:r>
      <w:r w:rsidR="00EA0F2D" w:rsidRPr="006F6071">
        <w:rPr>
          <w:bCs/>
          <w:sz w:val="28"/>
          <w:szCs w:val="28"/>
        </w:rPr>
        <w:t>.1.3.</w:t>
      </w:r>
      <w:r w:rsidR="00005070">
        <w:rPr>
          <w:bCs/>
          <w:sz w:val="28"/>
          <w:szCs w:val="28"/>
        </w:rPr>
        <w:t xml:space="preserve"> </w:t>
      </w:r>
      <w:r w:rsidR="00A22E61" w:rsidRPr="006F6071">
        <w:rPr>
          <w:bCs/>
          <w:sz w:val="28"/>
          <w:szCs w:val="28"/>
        </w:rPr>
        <w:t>apakšpunktā</w:t>
      </w:r>
      <w:r w:rsidR="00EA0F2D" w:rsidRPr="006F6071">
        <w:rPr>
          <w:bCs/>
          <w:sz w:val="28"/>
          <w:szCs w:val="28"/>
        </w:rPr>
        <w:t xml:space="preserve"> minēto </w:t>
      </w:r>
      <w:r w:rsidR="00D37151" w:rsidRPr="006F6071">
        <w:rPr>
          <w:bCs/>
          <w:sz w:val="28"/>
          <w:szCs w:val="28"/>
        </w:rPr>
        <w:t>atskaiti</w:t>
      </w:r>
      <w:r w:rsidR="00870354" w:rsidRPr="006F6071">
        <w:rPr>
          <w:bCs/>
          <w:sz w:val="28"/>
          <w:szCs w:val="28"/>
        </w:rPr>
        <w:t xml:space="preserve"> par </w:t>
      </w:r>
      <w:r w:rsidR="004E3C9B" w:rsidRPr="006F6071">
        <w:rPr>
          <w:bCs/>
          <w:sz w:val="28"/>
          <w:szCs w:val="28"/>
        </w:rPr>
        <w:t>iepriekšējā ceturksnī</w:t>
      </w:r>
      <w:r w:rsidR="00196801" w:rsidRPr="006F6071">
        <w:rPr>
          <w:bCs/>
          <w:sz w:val="28"/>
          <w:szCs w:val="28"/>
        </w:rPr>
        <w:t xml:space="preserve"> veiktajām</w:t>
      </w:r>
      <w:r w:rsidR="004D26F1" w:rsidRPr="006F6071">
        <w:rPr>
          <w:bCs/>
          <w:sz w:val="28"/>
          <w:szCs w:val="28"/>
        </w:rPr>
        <w:t xml:space="preserve"> </w:t>
      </w:r>
      <w:r w:rsidR="00196801" w:rsidRPr="006F6071">
        <w:rPr>
          <w:bCs/>
          <w:sz w:val="28"/>
          <w:szCs w:val="28"/>
        </w:rPr>
        <w:t xml:space="preserve">apmācībām un </w:t>
      </w:r>
      <w:proofErr w:type="spellStart"/>
      <w:r w:rsidR="00196801" w:rsidRPr="006F6071">
        <w:rPr>
          <w:bCs/>
          <w:sz w:val="28"/>
          <w:szCs w:val="28"/>
        </w:rPr>
        <w:t>supervīzij</w:t>
      </w:r>
      <w:r w:rsidR="000936DB" w:rsidRPr="006F6071">
        <w:rPr>
          <w:bCs/>
          <w:sz w:val="28"/>
          <w:szCs w:val="28"/>
        </w:rPr>
        <w:t>u</w:t>
      </w:r>
      <w:proofErr w:type="spellEnd"/>
      <w:r w:rsidR="00870354" w:rsidRPr="006F6071">
        <w:rPr>
          <w:bCs/>
          <w:sz w:val="28"/>
          <w:szCs w:val="28"/>
        </w:rPr>
        <w:t xml:space="preserve"> </w:t>
      </w:r>
      <w:r w:rsidR="002F1373" w:rsidRPr="006F6071">
        <w:rPr>
          <w:bCs/>
          <w:sz w:val="28"/>
          <w:szCs w:val="28"/>
        </w:rPr>
        <w:t>sociālā darba speciālistiem</w:t>
      </w:r>
      <w:r w:rsidR="00FC363A" w:rsidRPr="006F6071">
        <w:rPr>
          <w:bCs/>
          <w:sz w:val="28"/>
          <w:szCs w:val="28"/>
        </w:rPr>
        <w:t>, pievienojot izmaksas pamatojošus dokumentus (</w:t>
      </w:r>
      <w:r w:rsidR="00FC363A" w:rsidRPr="006F6071">
        <w:rPr>
          <w:sz w:val="28"/>
        </w:rPr>
        <w:t>pakalpoj</w:t>
      </w:r>
      <w:r w:rsidR="00A667F1" w:rsidRPr="006F6071">
        <w:rPr>
          <w:sz w:val="28"/>
        </w:rPr>
        <w:t xml:space="preserve">uma sniedzēja izrakstīto rēķinu, maksājumus apliecinošo dokumentu </w:t>
      </w:r>
      <w:r w:rsidR="008D0492">
        <w:rPr>
          <w:sz w:val="28"/>
        </w:rPr>
        <w:t>ne</w:t>
      </w:r>
      <w:r w:rsidR="00DA6ED1" w:rsidRPr="00CD264A">
        <w:rPr>
          <w:sz w:val="28"/>
        </w:rPr>
        <w:t>apliecinātas</w:t>
      </w:r>
      <w:r w:rsidR="00DA6ED1">
        <w:rPr>
          <w:sz w:val="28"/>
        </w:rPr>
        <w:t xml:space="preserve"> </w:t>
      </w:r>
      <w:r w:rsidR="00FC363A" w:rsidRPr="006F6071">
        <w:rPr>
          <w:sz w:val="28"/>
        </w:rPr>
        <w:t xml:space="preserve">kopijas un citus šo </w:t>
      </w:r>
      <w:r w:rsidR="00005070">
        <w:rPr>
          <w:sz w:val="28"/>
        </w:rPr>
        <w:t>noteikumu 18</w:t>
      </w:r>
      <w:r w:rsidR="00685937">
        <w:rPr>
          <w:sz w:val="28"/>
        </w:rPr>
        <w:t>.2</w:t>
      </w:r>
      <w:r w:rsidR="00FC363A" w:rsidRPr="006F6071">
        <w:rPr>
          <w:sz w:val="28"/>
        </w:rPr>
        <w:t>.</w:t>
      </w:r>
      <w:r w:rsidR="00005070">
        <w:rPr>
          <w:sz w:val="28"/>
        </w:rPr>
        <w:t xml:space="preserve"> </w:t>
      </w:r>
      <w:r w:rsidR="00FC363A" w:rsidRPr="006F6071">
        <w:rPr>
          <w:sz w:val="28"/>
        </w:rPr>
        <w:t>apakšpunktā paredzēto kompensējamo izdevumu pamatojošos dokumentus</w:t>
      </w:r>
      <w:r w:rsidR="00FC363A" w:rsidRPr="006F6071">
        <w:rPr>
          <w:bCs/>
          <w:sz w:val="28"/>
          <w:szCs w:val="28"/>
        </w:rPr>
        <w:t>)</w:t>
      </w:r>
      <w:r w:rsidR="002F1373" w:rsidRPr="006F6071">
        <w:rPr>
          <w:bCs/>
          <w:sz w:val="28"/>
          <w:szCs w:val="28"/>
        </w:rPr>
        <w:t>. Apmācības, kas īstenotas</w:t>
      </w:r>
      <w:r w:rsidR="00870354" w:rsidRPr="006F6071">
        <w:rPr>
          <w:bCs/>
          <w:sz w:val="28"/>
          <w:szCs w:val="28"/>
        </w:rPr>
        <w:t xml:space="preserve"> </w:t>
      </w:r>
      <w:r w:rsidR="002F1373" w:rsidRPr="006F6071">
        <w:rPr>
          <w:bCs/>
          <w:sz w:val="28"/>
          <w:szCs w:val="28"/>
        </w:rPr>
        <w:t xml:space="preserve">ārpus līguma ar apmācību pakalpojuma </w:t>
      </w:r>
      <w:r w:rsidR="0009636A" w:rsidRPr="006F6071">
        <w:rPr>
          <w:bCs/>
          <w:sz w:val="28"/>
          <w:szCs w:val="28"/>
        </w:rPr>
        <w:t xml:space="preserve">sniedzēju </w:t>
      </w:r>
      <w:r w:rsidR="00EA0F2D" w:rsidRPr="006F6071">
        <w:rPr>
          <w:bCs/>
          <w:sz w:val="28"/>
          <w:szCs w:val="28"/>
        </w:rPr>
        <w:t>un</w:t>
      </w:r>
      <w:r w:rsidR="00A667F1" w:rsidRPr="006F6071">
        <w:rPr>
          <w:bCs/>
          <w:sz w:val="28"/>
          <w:szCs w:val="28"/>
        </w:rPr>
        <w:t xml:space="preserve"> neatbilst</w:t>
      </w:r>
      <w:r w:rsidR="00870354" w:rsidRPr="006F6071">
        <w:rPr>
          <w:bCs/>
          <w:sz w:val="28"/>
          <w:szCs w:val="28"/>
        </w:rPr>
        <w:t xml:space="preserve"> Padomē apstiprinātajām </w:t>
      </w:r>
      <w:r w:rsidR="002F1373" w:rsidRPr="006F6071">
        <w:rPr>
          <w:bCs/>
          <w:sz w:val="28"/>
          <w:szCs w:val="28"/>
        </w:rPr>
        <w:t>ap</w:t>
      </w:r>
      <w:r w:rsidR="00196801" w:rsidRPr="006F6071">
        <w:rPr>
          <w:bCs/>
          <w:sz w:val="28"/>
          <w:szCs w:val="28"/>
        </w:rPr>
        <w:t xml:space="preserve">mācību tēmām vai </w:t>
      </w:r>
      <w:proofErr w:type="spellStart"/>
      <w:r w:rsidR="00196801" w:rsidRPr="006F6071">
        <w:rPr>
          <w:bCs/>
          <w:sz w:val="28"/>
          <w:szCs w:val="28"/>
        </w:rPr>
        <w:t>supervīzij</w:t>
      </w:r>
      <w:r w:rsidR="000936DB" w:rsidRPr="006F6071">
        <w:rPr>
          <w:bCs/>
          <w:sz w:val="28"/>
          <w:szCs w:val="28"/>
        </w:rPr>
        <w:t>as</w:t>
      </w:r>
      <w:proofErr w:type="spellEnd"/>
      <w:r w:rsidR="00870354" w:rsidRPr="006F6071">
        <w:rPr>
          <w:bCs/>
          <w:sz w:val="28"/>
          <w:szCs w:val="28"/>
        </w:rPr>
        <w:t>, kas veik</w:t>
      </w:r>
      <w:r w:rsidR="002F1373" w:rsidRPr="006F6071">
        <w:rPr>
          <w:bCs/>
          <w:sz w:val="28"/>
          <w:szCs w:val="28"/>
        </w:rPr>
        <w:t>ta</w:t>
      </w:r>
      <w:r w:rsidR="00196801" w:rsidRPr="006F6071">
        <w:rPr>
          <w:bCs/>
          <w:sz w:val="28"/>
          <w:szCs w:val="28"/>
        </w:rPr>
        <w:t>s</w:t>
      </w:r>
      <w:r w:rsidR="00DE3292" w:rsidRPr="006F6071">
        <w:rPr>
          <w:bCs/>
          <w:sz w:val="28"/>
          <w:szCs w:val="28"/>
        </w:rPr>
        <w:t xml:space="preserve"> ārpus līguma ar </w:t>
      </w:r>
      <w:proofErr w:type="spellStart"/>
      <w:r w:rsidR="00DE3292" w:rsidRPr="006F6071">
        <w:rPr>
          <w:bCs/>
          <w:sz w:val="28"/>
          <w:szCs w:val="28"/>
        </w:rPr>
        <w:t>supervīzijas</w:t>
      </w:r>
      <w:proofErr w:type="spellEnd"/>
      <w:r w:rsidR="002F1373" w:rsidRPr="006F6071">
        <w:rPr>
          <w:bCs/>
          <w:sz w:val="28"/>
          <w:szCs w:val="28"/>
        </w:rPr>
        <w:t xml:space="preserve"> pakalpojumu sniedzēju, atskaitē</w:t>
      </w:r>
      <w:r w:rsidR="00870354" w:rsidRPr="006F6071">
        <w:rPr>
          <w:bCs/>
          <w:sz w:val="28"/>
          <w:szCs w:val="28"/>
        </w:rPr>
        <w:t xml:space="preserve"> nav jānorāda</w:t>
      </w:r>
      <w:r w:rsidR="002F1373" w:rsidRPr="006F6071">
        <w:rPr>
          <w:bCs/>
          <w:sz w:val="28"/>
          <w:szCs w:val="28"/>
        </w:rPr>
        <w:t>;</w:t>
      </w:r>
    </w:p>
    <w:bookmarkEnd w:id="1"/>
    <w:bookmarkEnd w:id="2"/>
    <w:p w14:paraId="6F305A7B" w14:textId="1D809C0C" w:rsidR="00AE730B" w:rsidRDefault="00B74A84" w:rsidP="00D236BC">
      <w:pPr>
        <w:spacing w:after="120"/>
        <w:jc w:val="both"/>
        <w:rPr>
          <w:bCs/>
          <w:sz w:val="28"/>
          <w:szCs w:val="28"/>
        </w:rPr>
      </w:pPr>
      <w:r>
        <w:rPr>
          <w:bCs/>
          <w:sz w:val="28"/>
          <w:szCs w:val="28"/>
        </w:rPr>
        <w:t xml:space="preserve">             </w:t>
      </w:r>
      <w:r w:rsidR="00005070">
        <w:rPr>
          <w:bCs/>
          <w:sz w:val="28"/>
          <w:szCs w:val="28"/>
        </w:rPr>
        <w:t>25</w:t>
      </w:r>
      <w:r w:rsidR="002F1373">
        <w:rPr>
          <w:bCs/>
          <w:sz w:val="28"/>
          <w:szCs w:val="28"/>
        </w:rPr>
        <w:t>.2.6</w:t>
      </w:r>
      <w:r w:rsidR="00AE730B">
        <w:rPr>
          <w:bCs/>
          <w:sz w:val="28"/>
          <w:szCs w:val="28"/>
        </w:rPr>
        <w:t>. nodrošina</w:t>
      </w:r>
      <w:r w:rsidR="00586E4E">
        <w:rPr>
          <w:bCs/>
          <w:sz w:val="28"/>
          <w:szCs w:val="28"/>
        </w:rPr>
        <w:t xml:space="preserve"> finansējuma saņēmēja, sadarbības iestādes un citu kontrolējošo institūciju pārstāvjiem</w:t>
      </w:r>
      <w:r w:rsidR="00AE730B" w:rsidRPr="00AE730B">
        <w:rPr>
          <w:bCs/>
          <w:sz w:val="28"/>
          <w:szCs w:val="28"/>
        </w:rPr>
        <w:t xml:space="preserve"> piekļuvi izdevumus pamatojošajai dokumentācijai pašvaldībā, kā arī iespēju tikties ar sociālā darba speciālistie</w:t>
      </w:r>
      <w:r w:rsidR="002F1373">
        <w:rPr>
          <w:bCs/>
          <w:sz w:val="28"/>
          <w:szCs w:val="28"/>
        </w:rPr>
        <w:t>m, kuriem tikusi nodrošināta</w:t>
      </w:r>
      <w:r w:rsidR="00196801">
        <w:rPr>
          <w:bCs/>
          <w:sz w:val="28"/>
          <w:szCs w:val="28"/>
        </w:rPr>
        <w:t>s</w:t>
      </w:r>
      <w:r w:rsidR="002F1373">
        <w:rPr>
          <w:bCs/>
          <w:sz w:val="28"/>
          <w:szCs w:val="28"/>
        </w:rPr>
        <w:t xml:space="preserve"> apmācība</w:t>
      </w:r>
      <w:r w:rsidR="00196801">
        <w:rPr>
          <w:bCs/>
          <w:sz w:val="28"/>
          <w:szCs w:val="28"/>
        </w:rPr>
        <w:t>s</w:t>
      </w:r>
      <w:r w:rsidR="00AE730B" w:rsidRPr="00AE730B">
        <w:rPr>
          <w:bCs/>
          <w:sz w:val="28"/>
          <w:szCs w:val="28"/>
        </w:rPr>
        <w:t xml:space="preserve"> vai </w:t>
      </w:r>
      <w:proofErr w:type="spellStart"/>
      <w:r w:rsidR="00AE730B" w:rsidRPr="00AE730B">
        <w:rPr>
          <w:bCs/>
          <w:sz w:val="28"/>
          <w:szCs w:val="28"/>
        </w:rPr>
        <w:t>supevīzija</w:t>
      </w:r>
      <w:proofErr w:type="spellEnd"/>
      <w:r w:rsidR="00AE730B">
        <w:rPr>
          <w:bCs/>
          <w:sz w:val="28"/>
          <w:szCs w:val="28"/>
        </w:rPr>
        <w:t>;</w:t>
      </w:r>
    </w:p>
    <w:p w14:paraId="6F5E1176" w14:textId="1B3FF693" w:rsidR="00AE730B" w:rsidRDefault="00B74A84" w:rsidP="00D236BC">
      <w:pPr>
        <w:spacing w:after="120"/>
        <w:jc w:val="both"/>
        <w:rPr>
          <w:bCs/>
          <w:sz w:val="28"/>
          <w:szCs w:val="28"/>
        </w:rPr>
      </w:pPr>
      <w:r>
        <w:rPr>
          <w:bCs/>
          <w:sz w:val="28"/>
          <w:szCs w:val="28"/>
        </w:rPr>
        <w:t xml:space="preserve">         </w:t>
      </w:r>
      <w:r w:rsidR="00005070">
        <w:rPr>
          <w:bCs/>
          <w:sz w:val="28"/>
          <w:szCs w:val="28"/>
        </w:rPr>
        <w:t>25</w:t>
      </w:r>
      <w:r w:rsidR="00AE730B" w:rsidRPr="00CF15A9">
        <w:rPr>
          <w:bCs/>
          <w:sz w:val="28"/>
          <w:szCs w:val="28"/>
        </w:rPr>
        <w:t>.3. pašvaldībā</w:t>
      </w:r>
      <w:r w:rsidR="005350F2" w:rsidRPr="00CF15A9">
        <w:rPr>
          <w:bCs/>
          <w:sz w:val="28"/>
          <w:szCs w:val="28"/>
        </w:rPr>
        <w:t>m</w:t>
      </w:r>
      <w:r w:rsidR="00CF15A9">
        <w:rPr>
          <w:bCs/>
          <w:sz w:val="28"/>
          <w:szCs w:val="28"/>
        </w:rPr>
        <w:t xml:space="preserve"> </w:t>
      </w:r>
      <w:r w:rsidR="00AE730B" w:rsidRPr="00CF15A9">
        <w:rPr>
          <w:bCs/>
          <w:sz w:val="28"/>
          <w:szCs w:val="28"/>
        </w:rPr>
        <w:t>ir tiesības:</w:t>
      </w:r>
    </w:p>
    <w:p w14:paraId="5EE4E10E" w14:textId="49887B84" w:rsidR="00AE730B" w:rsidRDefault="00B74A84" w:rsidP="00D236BC">
      <w:pPr>
        <w:spacing w:after="120"/>
        <w:jc w:val="both"/>
        <w:rPr>
          <w:bCs/>
          <w:sz w:val="28"/>
          <w:szCs w:val="28"/>
        </w:rPr>
      </w:pPr>
      <w:r>
        <w:rPr>
          <w:bCs/>
          <w:sz w:val="28"/>
          <w:szCs w:val="28"/>
        </w:rPr>
        <w:t xml:space="preserve">              </w:t>
      </w:r>
      <w:r w:rsidR="00005070">
        <w:rPr>
          <w:bCs/>
          <w:sz w:val="28"/>
          <w:szCs w:val="28"/>
        </w:rPr>
        <w:t>25</w:t>
      </w:r>
      <w:r w:rsidR="00AE730B">
        <w:rPr>
          <w:bCs/>
          <w:sz w:val="28"/>
          <w:szCs w:val="28"/>
        </w:rPr>
        <w:t xml:space="preserve">.3.1. </w:t>
      </w:r>
      <w:r w:rsidR="00AE730B" w:rsidRPr="00AE730B">
        <w:rPr>
          <w:bCs/>
          <w:sz w:val="28"/>
          <w:szCs w:val="28"/>
        </w:rPr>
        <w:t xml:space="preserve">atteikties slēgt līgumu </w:t>
      </w:r>
      <w:r w:rsidR="002F1373">
        <w:rPr>
          <w:bCs/>
          <w:sz w:val="28"/>
          <w:szCs w:val="28"/>
        </w:rPr>
        <w:t>ar apmācību pakalpojuma sniedzēju</w:t>
      </w:r>
      <w:r w:rsidR="00AE730B" w:rsidRPr="00AE730B">
        <w:rPr>
          <w:bCs/>
          <w:sz w:val="28"/>
          <w:szCs w:val="28"/>
        </w:rPr>
        <w:t xml:space="preserve"> par Padomē apstiprinātajām </w:t>
      </w:r>
      <w:r w:rsidR="002F1373">
        <w:rPr>
          <w:bCs/>
          <w:sz w:val="28"/>
          <w:szCs w:val="28"/>
        </w:rPr>
        <w:t>ap</w:t>
      </w:r>
      <w:r w:rsidR="00AE730B" w:rsidRPr="00AE730B">
        <w:rPr>
          <w:bCs/>
          <w:sz w:val="28"/>
          <w:szCs w:val="28"/>
        </w:rPr>
        <w:t>mācību</w:t>
      </w:r>
      <w:r w:rsidR="00DE3292">
        <w:rPr>
          <w:bCs/>
          <w:sz w:val="28"/>
          <w:szCs w:val="28"/>
        </w:rPr>
        <w:t xml:space="preserve"> programmu tēmām vai </w:t>
      </w:r>
      <w:proofErr w:type="spellStart"/>
      <w:r w:rsidR="00DE3292">
        <w:rPr>
          <w:bCs/>
          <w:sz w:val="28"/>
          <w:szCs w:val="28"/>
        </w:rPr>
        <w:t>supervīzijas</w:t>
      </w:r>
      <w:proofErr w:type="spellEnd"/>
      <w:r w:rsidR="00AE730B" w:rsidRPr="00AE730B">
        <w:rPr>
          <w:bCs/>
          <w:sz w:val="28"/>
          <w:szCs w:val="28"/>
        </w:rPr>
        <w:t xml:space="preserve"> veicējiem, šajā gadījumā nepretendējot uz kompensāciju;</w:t>
      </w:r>
    </w:p>
    <w:p w14:paraId="7C4FC9A0" w14:textId="3B7EE4B8" w:rsidR="00283886" w:rsidRDefault="00B74A84" w:rsidP="00D236BC">
      <w:pPr>
        <w:spacing w:after="120"/>
        <w:jc w:val="both"/>
        <w:rPr>
          <w:bCs/>
          <w:sz w:val="28"/>
          <w:szCs w:val="28"/>
        </w:rPr>
      </w:pPr>
      <w:r>
        <w:rPr>
          <w:bCs/>
          <w:sz w:val="28"/>
          <w:szCs w:val="28"/>
        </w:rPr>
        <w:t xml:space="preserve">              </w:t>
      </w:r>
      <w:r w:rsidR="00005070">
        <w:rPr>
          <w:bCs/>
          <w:sz w:val="28"/>
          <w:szCs w:val="28"/>
        </w:rPr>
        <w:t>25</w:t>
      </w:r>
      <w:r w:rsidR="00AE730B">
        <w:rPr>
          <w:bCs/>
          <w:sz w:val="28"/>
          <w:szCs w:val="28"/>
        </w:rPr>
        <w:t xml:space="preserve">.3.2. </w:t>
      </w:r>
      <w:r w:rsidR="00AE730B" w:rsidRPr="00AE730B">
        <w:rPr>
          <w:bCs/>
          <w:sz w:val="28"/>
          <w:szCs w:val="28"/>
        </w:rPr>
        <w:t>lauzt līgumu ar ap</w:t>
      </w:r>
      <w:r w:rsidR="002F1373">
        <w:rPr>
          <w:bCs/>
          <w:sz w:val="28"/>
          <w:szCs w:val="28"/>
        </w:rPr>
        <w:t xml:space="preserve">mācību vai </w:t>
      </w:r>
      <w:proofErr w:type="spellStart"/>
      <w:r w:rsidR="002F1373">
        <w:rPr>
          <w:bCs/>
          <w:sz w:val="28"/>
          <w:szCs w:val="28"/>
        </w:rPr>
        <w:t>supervīzij</w:t>
      </w:r>
      <w:r w:rsidR="00FC3835">
        <w:rPr>
          <w:bCs/>
          <w:sz w:val="28"/>
          <w:szCs w:val="28"/>
        </w:rPr>
        <w:t>as</w:t>
      </w:r>
      <w:proofErr w:type="spellEnd"/>
      <w:r w:rsidR="002F1373">
        <w:rPr>
          <w:bCs/>
          <w:sz w:val="28"/>
          <w:szCs w:val="28"/>
        </w:rPr>
        <w:t xml:space="preserve"> pakalpojuma sniedzējiem</w:t>
      </w:r>
      <w:r w:rsidR="00AE730B" w:rsidRPr="00AE730B">
        <w:rPr>
          <w:bCs/>
          <w:sz w:val="28"/>
          <w:szCs w:val="28"/>
        </w:rPr>
        <w:t xml:space="preserve"> atbilstoši iepirkuma līgumā noteiktajai kārtībai</w:t>
      </w:r>
      <w:r w:rsidR="002C745B">
        <w:rPr>
          <w:bCs/>
          <w:sz w:val="28"/>
          <w:szCs w:val="28"/>
        </w:rPr>
        <w:t xml:space="preserve"> </w:t>
      </w:r>
      <w:r w:rsidR="002C745B" w:rsidRPr="00CF4CB4">
        <w:rPr>
          <w:bCs/>
          <w:sz w:val="28"/>
          <w:szCs w:val="28"/>
        </w:rPr>
        <w:t>un slēgt līgumu ar citu pakalpojuma sniedzēju,</w:t>
      </w:r>
      <w:r w:rsidR="00CF4CB4" w:rsidRPr="00CF4CB4">
        <w:rPr>
          <w:bCs/>
          <w:sz w:val="28"/>
          <w:szCs w:val="28"/>
        </w:rPr>
        <w:t xml:space="preserve"> ievērojot</w:t>
      </w:r>
      <w:r w:rsidR="00F05E2E">
        <w:rPr>
          <w:bCs/>
          <w:sz w:val="28"/>
          <w:szCs w:val="28"/>
        </w:rPr>
        <w:t xml:space="preserve"> </w:t>
      </w:r>
      <w:r w:rsidR="00F05E2E" w:rsidRPr="00CD264A">
        <w:rPr>
          <w:bCs/>
          <w:sz w:val="28"/>
          <w:szCs w:val="28"/>
        </w:rPr>
        <w:t>šo noteikumu</w:t>
      </w:r>
      <w:r w:rsidR="00CF4CB4" w:rsidRPr="00CF4CB4">
        <w:rPr>
          <w:bCs/>
          <w:sz w:val="28"/>
          <w:szCs w:val="28"/>
        </w:rPr>
        <w:t xml:space="preserve"> 2</w:t>
      </w:r>
      <w:r w:rsidR="00005070">
        <w:rPr>
          <w:bCs/>
          <w:sz w:val="28"/>
          <w:szCs w:val="28"/>
        </w:rPr>
        <w:t>5</w:t>
      </w:r>
      <w:r w:rsidR="003D1996" w:rsidRPr="00CF4CB4">
        <w:rPr>
          <w:bCs/>
          <w:sz w:val="28"/>
          <w:szCs w:val="28"/>
        </w:rPr>
        <w:t>.2.1.</w:t>
      </w:r>
      <w:r w:rsidR="00005070">
        <w:rPr>
          <w:bCs/>
          <w:sz w:val="28"/>
          <w:szCs w:val="28"/>
        </w:rPr>
        <w:t xml:space="preserve"> </w:t>
      </w:r>
      <w:r w:rsidR="003D1996" w:rsidRPr="00CF4CB4">
        <w:rPr>
          <w:bCs/>
          <w:sz w:val="28"/>
          <w:szCs w:val="28"/>
        </w:rPr>
        <w:t>apakšpunkta nosacījumus</w:t>
      </w:r>
      <w:r w:rsidR="001253B8" w:rsidRPr="00CF4CB4">
        <w:rPr>
          <w:bCs/>
          <w:sz w:val="28"/>
          <w:szCs w:val="28"/>
        </w:rPr>
        <w:t>;</w:t>
      </w:r>
    </w:p>
    <w:p w14:paraId="5D760E96" w14:textId="1715D451" w:rsidR="00283886" w:rsidRDefault="00CF4CB4" w:rsidP="00283886">
      <w:pPr>
        <w:spacing w:after="120"/>
        <w:ind w:firstLine="993"/>
        <w:jc w:val="both"/>
        <w:rPr>
          <w:bCs/>
          <w:sz w:val="28"/>
          <w:szCs w:val="28"/>
        </w:rPr>
      </w:pPr>
      <w:r>
        <w:rPr>
          <w:bCs/>
          <w:sz w:val="28"/>
          <w:szCs w:val="28"/>
        </w:rPr>
        <w:t>2</w:t>
      </w:r>
      <w:r w:rsidR="00005070">
        <w:rPr>
          <w:bCs/>
          <w:sz w:val="28"/>
          <w:szCs w:val="28"/>
        </w:rPr>
        <w:t>5</w:t>
      </w:r>
      <w:r w:rsidR="001253B8">
        <w:rPr>
          <w:bCs/>
          <w:sz w:val="28"/>
          <w:szCs w:val="28"/>
        </w:rPr>
        <w:t>.3.3. sniegt priekšlikumus</w:t>
      </w:r>
      <w:r w:rsidR="005C43B0">
        <w:rPr>
          <w:bCs/>
          <w:sz w:val="28"/>
          <w:szCs w:val="28"/>
        </w:rPr>
        <w:t xml:space="preserve"> </w:t>
      </w:r>
      <w:r w:rsidR="005C43B0" w:rsidRPr="00CF4CB4">
        <w:rPr>
          <w:bCs/>
          <w:sz w:val="28"/>
          <w:szCs w:val="28"/>
        </w:rPr>
        <w:t>finansējuma saņēmējam, Padomei</w:t>
      </w:r>
      <w:r w:rsidR="001253B8" w:rsidRPr="00CF4CB4">
        <w:rPr>
          <w:bCs/>
          <w:sz w:val="28"/>
          <w:szCs w:val="28"/>
        </w:rPr>
        <w:t xml:space="preserve"> </w:t>
      </w:r>
      <w:r w:rsidR="005C43B0" w:rsidRPr="00CF4CB4">
        <w:rPr>
          <w:bCs/>
          <w:sz w:val="28"/>
          <w:szCs w:val="28"/>
        </w:rPr>
        <w:t xml:space="preserve">un pakalpojuma sniedzējam </w:t>
      </w:r>
      <w:r w:rsidR="001253B8">
        <w:rPr>
          <w:bCs/>
          <w:sz w:val="28"/>
          <w:szCs w:val="28"/>
        </w:rPr>
        <w:t>apmācību kvalitātes uzlabošanai.</w:t>
      </w:r>
    </w:p>
    <w:p w14:paraId="66BD1E40" w14:textId="16E75D7A" w:rsidR="005350F2" w:rsidRDefault="00005070" w:rsidP="00283886">
      <w:pPr>
        <w:spacing w:after="120"/>
        <w:jc w:val="both"/>
        <w:rPr>
          <w:bCs/>
          <w:sz w:val="28"/>
          <w:szCs w:val="28"/>
        </w:rPr>
      </w:pPr>
      <w:r>
        <w:rPr>
          <w:bCs/>
          <w:sz w:val="28"/>
          <w:szCs w:val="28"/>
        </w:rPr>
        <w:t>26. Šo noteikumu 16</w:t>
      </w:r>
      <w:r w:rsidR="005350F2">
        <w:rPr>
          <w:bCs/>
          <w:sz w:val="28"/>
          <w:szCs w:val="28"/>
        </w:rPr>
        <w:t>.2.</w:t>
      </w:r>
      <w:r>
        <w:rPr>
          <w:bCs/>
          <w:sz w:val="28"/>
          <w:szCs w:val="28"/>
        </w:rPr>
        <w:t xml:space="preserve"> </w:t>
      </w:r>
      <w:r w:rsidR="005350F2">
        <w:rPr>
          <w:bCs/>
          <w:sz w:val="28"/>
          <w:szCs w:val="28"/>
        </w:rPr>
        <w:t>apakšpunktā minētās atbalstāmās darb</w:t>
      </w:r>
      <w:r w:rsidR="00D80D72">
        <w:rPr>
          <w:bCs/>
          <w:sz w:val="28"/>
          <w:szCs w:val="28"/>
        </w:rPr>
        <w:t>ības ietvaros finansējuma saņēmēj</w:t>
      </w:r>
      <w:r w:rsidR="00586E4E">
        <w:rPr>
          <w:bCs/>
          <w:sz w:val="28"/>
          <w:szCs w:val="28"/>
        </w:rPr>
        <w:t>s nodrošina, ka tā</w:t>
      </w:r>
      <w:r w:rsidR="00D80D72">
        <w:rPr>
          <w:bCs/>
          <w:sz w:val="28"/>
          <w:szCs w:val="28"/>
        </w:rPr>
        <w:t xml:space="preserve"> izvēlēts pakalpojuma sniedzējs</w:t>
      </w:r>
      <w:r w:rsidR="005350F2">
        <w:rPr>
          <w:bCs/>
          <w:sz w:val="28"/>
          <w:szCs w:val="28"/>
        </w:rPr>
        <w:t>:</w:t>
      </w:r>
    </w:p>
    <w:p w14:paraId="19A82D66" w14:textId="3FB7387C" w:rsidR="00DE53FF" w:rsidRDefault="00D80D72" w:rsidP="00D236BC">
      <w:pPr>
        <w:spacing w:after="120"/>
        <w:jc w:val="both"/>
        <w:rPr>
          <w:bCs/>
          <w:sz w:val="28"/>
          <w:szCs w:val="28"/>
        </w:rPr>
      </w:pPr>
      <w:r>
        <w:rPr>
          <w:bCs/>
          <w:sz w:val="28"/>
          <w:szCs w:val="28"/>
        </w:rPr>
        <w:t xml:space="preserve">      </w:t>
      </w:r>
      <w:r w:rsidR="00005070">
        <w:rPr>
          <w:bCs/>
          <w:sz w:val="28"/>
          <w:szCs w:val="28"/>
        </w:rPr>
        <w:t>26</w:t>
      </w:r>
      <w:r w:rsidR="002F1373">
        <w:rPr>
          <w:bCs/>
          <w:sz w:val="28"/>
          <w:szCs w:val="28"/>
        </w:rPr>
        <w:t>.1</w:t>
      </w:r>
      <w:r w:rsidR="00DE53FF">
        <w:rPr>
          <w:bCs/>
          <w:sz w:val="28"/>
          <w:szCs w:val="28"/>
        </w:rPr>
        <w:t xml:space="preserve">. izstrādā metodikas </w:t>
      </w:r>
      <w:r w:rsidR="00DE53FF" w:rsidRPr="00DE53FF">
        <w:rPr>
          <w:bCs/>
          <w:sz w:val="28"/>
          <w:szCs w:val="28"/>
        </w:rPr>
        <w:t>darbam ar</w:t>
      </w:r>
      <w:r w:rsidR="008543AC">
        <w:rPr>
          <w:bCs/>
          <w:sz w:val="28"/>
          <w:szCs w:val="28"/>
        </w:rPr>
        <w:t xml:space="preserve"> pašvaldību sociālo dienestu</w:t>
      </w:r>
      <w:r w:rsidR="00DE53FF" w:rsidRPr="00DE53FF">
        <w:rPr>
          <w:bCs/>
          <w:sz w:val="28"/>
          <w:szCs w:val="28"/>
        </w:rPr>
        <w:t xml:space="preserve"> </w:t>
      </w:r>
      <w:r w:rsidR="00326B52">
        <w:rPr>
          <w:bCs/>
          <w:sz w:val="28"/>
          <w:szCs w:val="28"/>
        </w:rPr>
        <w:t xml:space="preserve">aktuālajām </w:t>
      </w:r>
      <w:r w:rsidR="00DE53FF" w:rsidRPr="00DE53FF">
        <w:rPr>
          <w:bCs/>
          <w:sz w:val="28"/>
          <w:szCs w:val="28"/>
        </w:rPr>
        <w:t>klientu mērķgrupām</w:t>
      </w:r>
      <w:r w:rsidR="00DE53FF">
        <w:rPr>
          <w:bCs/>
          <w:sz w:val="28"/>
          <w:szCs w:val="28"/>
        </w:rPr>
        <w:t>;</w:t>
      </w:r>
    </w:p>
    <w:p w14:paraId="5094E522" w14:textId="72FD696C" w:rsidR="00DE53FF" w:rsidRPr="00326B52" w:rsidRDefault="00D80D72" w:rsidP="00D236BC">
      <w:pPr>
        <w:spacing w:after="120"/>
        <w:jc w:val="both"/>
        <w:rPr>
          <w:bCs/>
          <w:sz w:val="28"/>
          <w:szCs w:val="28"/>
        </w:rPr>
      </w:pPr>
      <w:r>
        <w:rPr>
          <w:bCs/>
          <w:sz w:val="28"/>
          <w:szCs w:val="28"/>
        </w:rPr>
        <w:t xml:space="preserve">      </w:t>
      </w:r>
      <w:r w:rsidR="00005070">
        <w:rPr>
          <w:bCs/>
          <w:sz w:val="28"/>
          <w:szCs w:val="28"/>
        </w:rPr>
        <w:t>26</w:t>
      </w:r>
      <w:r w:rsidR="00326B52">
        <w:rPr>
          <w:bCs/>
          <w:sz w:val="28"/>
          <w:szCs w:val="28"/>
        </w:rPr>
        <w:t xml:space="preserve">.2. apmāca </w:t>
      </w:r>
      <w:r w:rsidR="00DE53FF">
        <w:rPr>
          <w:bCs/>
          <w:sz w:val="28"/>
          <w:szCs w:val="28"/>
        </w:rPr>
        <w:t>sociālos darbiniekus</w:t>
      </w:r>
      <w:r w:rsidR="008520B8">
        <w:rPr>
          <w:bCs/>
          <w:sz w:val="28"/>
          <w:szCs w:val="28"/>
        </w:rPr>
        <w:t xml:space="preserve"> darbam ar katru metodiku</w:t>
      </w:r>
      <w:r w:rsidR="00DE53FF" w:rsidRPr="00DE53FF">
        <w:rPr>
          <w:bCs/>
          <w:sz w:val="28"/>
          <w:szCs w:val="28"/>
        </w:rPr>
        <w:t xml:space="preserve">, </w:t>
      </w:r>
      <w:r w:rsidR="002137D8">
        <w:rPr>
          <w:bCs/>
          <w:sz w:val="28"/>
          <w:szCs w:val="28"/>
        </w:rPr>
        <w:t>tai skaitā</w:t>
      </w:r>
      <w:r w:rsidR="008520B8">
        <w:rPr>
          <w:bCs/>
          <w:sz w:val="28"/>
          <w:szCs w:val="28"/>
        </w:rPr>
        <w:t xml:space="preserve"> nodrošinot apmācības pilotprojekta ieviešanai </w:t>
      </w:r>
      <w:r w:rsidR="00DE53FF" w:rsidRPr="00DE53FF">
        <w:rPr>
          <w:bCs/>
          <w:sz w:val="28"/>
          <w:szCs w:val="28"/>
        </w:rPr>
        <w:t>sociālajos dienestos</w:t>
      </w:r>
      <w:r w:rsidR="00326B52">
        <w:rPr>
          <w:bCs/>
          <w:sz w:val="28"/>
          <w:szCs w:val="28"/>
        </w:rPr>
        <w:t>.</w:t>
      </w:r>
    </w:p>
    <w:p w14:paraId="4019B1D0" w14:textId="3F8B96F2" w:rsidR="00DE53FF" w:rsidRDefault="00005070" w:rsidP="00D236BC">
      <w:pPr>
        <w:spacing w:after="120"/>
        <w:jc w:val="both"/>
        <w:rPr>
          <w:color w:val="000000"/>
          <w:sz w:val="28"/>
          <w:szCs w:val="28"/>
        </w:rPr>
      </w:pPr>
      <w:r>
        <w:rPr>
          <w:color w:val="000000"/>
          <w:sz w:val="28"/>
          <w:szCs w:val="28"/>
        </w:rPr>
        <w:lastRenderedPageBreak/>
        <w:t>27</w:t>
      </w:r>
      <w:r w:rsidR="00D80D72">
        <w:rPr>
          <w:color w:val="000000"/>
          <w:sz w:val="28"/>
          <w:szCs w:val="28"/>
        </w:rPr>
        <w:t xml:space="preserve">. </w:t>
      </w:r>
      <w:r w:rsidR="00CF4CB4">
        <w:rPr>
          <w:color w:val="000000"/>
          <w:sz w:val="28"/>
          <w:szCs w:val="28"/>
        </w:rPr>
        <w:t>Šo noteikumu 1</w:t>
      </w:r>
      <w:r>
        <w:rPr>
          <w:color w:val="000000"/>
          <w:sz w:val="28"/>
          <w:szCs w:val="28"/>
        </w:rPr>
        <w:t>6</w:t>
      </w:r>
      <w:r w:rsidR="00DE53FF">
        <w:rPr>
          <w:color w:val="000000"/>
          <w:sz w:val="28"/>
          <w:szCs w:val="28"/>
        </w:rPr>
        <w:t>.3.</w:t>
      </w:r>
      <w:r>
        <w:rPr>
          <w:color w:val="000000"/>
          <w:sz w:val="28"/>
          <w:szCs w:val="28"/>
        </w:rPr>
        <w:t xml:space="preserve"> </w:t>
      </w:r>
      <w:r w:rsidR="00DE53FF" w:rsidRPr="00DE53FF">
        <w:rPr>
          <w:color w:val="000000"/>
          <w:sz w:val="28"/>
          <w:szCs w:val="28"/>
        </w:rPr>
        <w:t xml:space="preserve">apakšpunktā minētās </w:t>
      </w:r>
      <w:r w:rsidR="00D80D72">
        <w:rPr>
          <w:color w:val="000000"/>
          <w:sz w:val="28"/>
          <w:szCs w:val="28"/>
        </w:rPr>
        <w:t>atbalstāmās darbīb</w:t>
      </w:r>
      <w:r w:rsidR="004E3C9B">
        <w:rPr>
          <w:color w:val="000000"/>
          <w:sz w:val="28"/>
          <w:szCs w:val="28"/>
        </w:rPr>
        <w:t>as ietvaros finansējuma saņēmējs nodrošina, ka tā</w:t>
      </w:r>
      <w:r w:rsidR="00D80D72">
        <w:rPr>
          <w:color w:val="000000"/>
          <w:sz w:val="28"/>
          <w:szCs w:val="28"/>
        </w:rPr>
        <w:t xml:space="preserve"> izvēlēts pakalpojuma sniedzējs</w:t>
      </w:r>
      <w:r w:rsidR="00DE53FF">
        <w:rPr>
          <w:color w:val="000000"/>
          <w:sz w:val="28"/>
          <w:szCs w:val="28"/>
        </w:rPr>
        <w:t>:</w:t>
      </w:r>
    </w:p>
    <w:p w14:paraId="2FF69080" w14:textId="384D3926" w:rsidR="0081223A" w:rsidRDefault="00005070" w:rsidP="00006D6D">
      <w:pPr>
        <w:spacing w:after="120"/>
        <w:ind w:firstLine="284"/>
        <w:jc w:val="both"/>
        <w:rPr>
          <w:color w:val="000000"/>
          <w:sz w:val="28"/>
          <w:szCs w:val="28"/>
        </w:rPr>
      </w:pPr>
      <w:r>
        <w:rPr>
          <w:color w:val="000000"/>
          <w:sz w:val="28"/>
          <w:szCs w:val="28"/>
        </w:rPr>
        <w:t>27</w:t>
      </w:r>
      <w:r w:rsidR="008520B8">
        <w:rPr>
          <w:color w:val="000000"/>
          <w:sz w:val="28"/>
          <w:szCs w:val="28"/>
        </w:rPr>
        <w:t xml:space="preserve">.1. </w:t>
      </w:r>
      <w:r w:rsidR="008520B8" w:rsidRPr="008520B8">
        <w:rPr>
          <w:color w:val="000000"/>
          <w:sz w:val="28"/>
          <w:szCs w:val="28"/>
        </w:rPr>
        <w:t>izstrādā vadības kvalitātes procesu aprakstu sociālajos dienestos</w:t>
      </w:r>
      <w:r w:rsidR="0071054D">
        <w:rPr>
          <w:color w:val="000000"/>
          <w:sz w:val="28"/>
          <w:szCs w:val="28"/>
        </w:rPr>
        <w:t xml:space="preserve">, </w:t>
      </w:r>
      <w:r w:rsidR="002137D8">
        <w:rPr>
          <w:color w:val="000000"/>
          <w:sz w:val="28"/>
          <w:szCs w:val="28"/>
        </w:rPr>
        <w:t>tai skaitā</w:t>
      </w:r>
      <w:r w:rsidR="0071054D">
        <w:rPr>
          <w:color w:val="000000"/>
          <w:sz w:val="28"/>
          <w:szCs w:val="28"/>
        </w:rPr>
        <w:t xml:space="preserve"> </w:t>
      </w:r>
      <w:r w:rsidR="0071054D" w:rsidRPr="0062494D">
        <w:rPr>
          <w:color w:val="000000"/>
          <w:sz w:val="28"/>
          <w:szCs w:val="28"/>
        </w:rPr>
        <w:t>minimālo un maksimālo prasību kopu</w:t>
      </w:r>
      <w:r w:rsidR="004E3C9B">
        <w:rPr>
          <w:color w:val="000000"/>
          <w:sz w:val="28"/>
          <w:szCs w:val="28"/>
        </w:rPr>
        <w:t>mu sociālajiem dienestiem pakalpojumu sniegšanai</w:t>
      </w:r>
      <w:r w:rsidR="0071054D" w:rsidRPr="0062494D">
        <w:rPr>
          <w:color w:val="000000"/>
          <w:sz w:val="28"/>
          <w:szCs w:val="28"/>
        </w:rPr>
        <w:t xml:space="preserve"> </w:t>
      </w:r>
      <w:r w:rsidR="00AE65F9">
        <w:rPr>
          <w:color w:val="000000"/>
          <w:sz w:val="28"/>
          <w:szCs w:val="28"/>
        </w:rPr>
        <w:t xml:space="preserve">un </w:t>
      </w:r>
      <w:r w:rsidR="0071054D" w:rsidRPr="0062494D">
        <w:rPr>
          <w:color w:val="000000"/>
          <w:sz w:val="28"/>
          <w:szCs w:val="28"/>
        </w:rPr>
        <w:t>vadības kvalitātes modeļa ieviešanai</w:t>
      </w:r>
      <w:r w:rsidR="0071054D">
        <w:rPr>
          <w:color w:val="000000"/>
          <w:sz w:val="28"/>
          <w:szCs w:val="28"/>
        </w:rPr>
        <w:t>;</w:t>
      </w:r>
    </w:p>
    <w:p w14:paraId="01F8D739" w14:textId="624D6175" w:rsidR="0062494D" w:rsidRDefault="00005070" w:rsidP="00006D6D">
      <w:pPr>
        <w:spacing w:after="120"/>
        <w:ind w:firstLine="284"/>
        <w:jc w:val="both"/>
        <w:rPr>
          <w:color w:val="000000"/>
          <w:sz w:val="28"/>
          <w:szCs w:val="28"/>
        </w:rPr>
      </w:pPr>
      <w:r>
        <w:rPr>
          <w:color w:val="000000"/>
          <w:sz w:val="28"/>
          <w:szCs w:val="28"/>
        </w:rPr>
        <w:t>27</w:t>
      </w:r>
      <w:r w:rsidR="00AE65F9">
        <w:rPr>
          <w:color w:val="000000"/>
          <w:sz w:val="28"/>
          <w:szCs w:val="28"/>
        </w:rPr>
        <w:t>.2</w:t>
      </w:r>
      <w:r w:rsidR="0062494D">
        <w:rPr>
          <w:color w:val="000000"/>
          <w:sz w:val="28"/>
          <w:szCs w:val="28"/>
        </w:rPr>
        <w:t xml:space="preserve">. </w:t>
      </w:r>
      <w:r w:rsidR="0062494D" w:rsidRPr="0062494D">
        <w:rPr>
          <w:color w:val="000000"/>
          <w:sz w:val="28"/>
          <w:szCs w:val="28"/>
        </w:rPr>
        <w:t>izstrādā vadlīnijas par sociālā dienesta sadarbības modeļiem ar institūcijām un citu nozaru profesionāļiem</w:t>
      </w:r>
      <w:r w:rsidR="00A343B7">
        <w:rPr>
          <w:color w:val="000000"/>
          <w:sz w:val="28"/>
          <w:szCs w:val="28"/>
        </w:rPr>
        <w:t xml:space="preserve"> sociālo</w:t>
      </w:r>
      <w:r w:rsidR="00AE65F9">
        <w:rPr>
          <w:color w:val="000000"/>
          <w:sz w:val="28"/>
          <w:szCs w:val="28"/>
        </w:rPr>
        <w:t xml:space="preserve"> gadījumu vadībai</w:t>
      </w:r>
      <w:r w:rsidR="0062494D">
        <w:rPr>
          <w:color w:val="000000"/>
          <w:sz w:val="28"/>
          <w:szCs w:val="28"/>
        </w:rPr>
        <w:t>;</w:t>
      </w:r>
    </w:p>
    <w:p w14:paraId="5D6D6DFA" w14:textId="2AB98ED8" w:rsidR="0062494D" w:rsidRDefault="00005070" w:rsidP="00006D6D">
      <w:pPr>
        <w:spacing w:after="120"/>
        <w:ind w:firstLine="284"/>
        <w:jc w:val="both"/>
        <w:rPr>
          <w:color w:val="000000"/>
          <w:sz w:val="28"/>
          <w:szCs w:val="28"/>
        </w:rPr>
      </w:pPr>
      <w:r>
        <w:rPr>
          <w:color w:val="000000"/>
          <w:sz w:val="28"/>
          <w:szCs w:val="28"/>
        </w:rPr>
        <w:t>27</w:t>
      </w:r>
      <w:r w:rsidR="00AE65F9">
        <w:rPr>
          <w:color w:val="000000"/>
          <w:sz w:val="28"/>
          <w:szCs w:val="28"/>
        </w:rPr>
        <w:t>.3</w:t>
      </w:r>
      <w:r w:rsidR="0062494D">
        <w:rPr>
          <w:color w:val="000000"/>
          <w:sz w:val="28"/>
          <w:szCs w:val="28"/>
        </w:rPr>
        <w:t xml:space="preserve">. </w:t>
      </w:r>
      <w:r w:rsidR="0062494D" w:rsidRPr="0062494D">
        <w:rPr>
          <w:color w:val="000000"/>
          <w:sz w:val="28"/>
          <w:szCs w:val="28"/>
        </w:rPr>
        <w:t>izstrādā sociālā darba prakses sociālajā dienestā saturu</w:t>
      </w:r>
      <w:r w:rsidR="0062494D">
        <w:rPr>
          <w:color w:val="000000"/>
          <w:sz w:val="28"/>
          <w:szCs w:val="28"/>
        </w:rPr>
        <w:t>;</w:t>
      </w:r>
    </w:p>
    <w:p w14:paraId="7B6DCD62" w14:textId="28576CAC" w:rsidR="0062494D" w:rsidRDefault="00CF4CB4" w:rsidP="00006D6D">
      <w:pPr>
        <w:spacing w:after="120"/>
        <w:ind w:firstLine="284"/>
        <w:jc w:val="both"/>
        <w:rPr>
          <w:color w:val="000000"/>
          <w:sz w:val="28"/>
          <w:szCs w:val="28"/>
        </w:rPr>
      </w:pPr>
      <w:r>
        <w:rPr>
          <w:color w:val="000000"/>
          <w:sz w:val="28"/>
          <w:szCs w:val="28"/>
        </w:rPr>
        <w:t>2</w:t>
      </w:r>
      <w:r w:rsidR="00005070">
        <w:rPr>
          <w:color w:val="000000"/>
          <w:sz w:val="28"/>
          <w:szCs w:val="28"/>
        </w:rPr>
        <w:t>7</w:t>
      </w:r>
      <w:r w:rsidR="00AE65F9">
        <w:rPr>
          <w:color w:val="000000"/>
          <w:sz w:val="28"/>
          <w:szCs w:val="28"/>
        </w:rPr>
        <w:t>.4</w:t>
      </w:r>
      <w:r w:rsidR="0062494D">
        <w:rPr>
          <w:color w:val="000000"/>
          <w:sz w:val="28"/>
          <w:szCs w:val="28"/>
        </w:rPr>
        <w:t xml:space="preserve">. </w:t>
      </w:r>
      <w:r w:rsidR="0062494D" w:rsidRPr="0062494D">
        <w:rPr>
          <w:color w:val="000000"/>
          <w:sz w:val="28"/>
          <w:szCs w:val="28"/>
        </w:rPr>
        <w:t>izstrādā slodzes kritērijus sociālā darba praksei sociālajā dienestā</w:t>
      </w:r>
      <w:r w:rsidR="0062494D">
        <w:rPr>
          <w:color w:val="000000"/>
          <w:sz w:val="28"/>
          <w:szCs w:val="28"/>
        </w:rPr>
        <w:t>;</w:t>
      </w:r>
    </w:p>
    <w:p w14:paraId="0D4CAB45" w14:textId="7C10D28D" w:rsidR="0062494D" w:rsidRDefault="00CF4CB4" w:rsidP="00006D6D">
      <w:pPr>
        <w:spacing w:after="120"/>
        <w:ind w:firstLine="284"/>
        <w:jc w:val="both"/>
        <w:rPr>
          <w:color w:val="000000"/>
          <w:sz w:val="28"/>
          <w:szCs w:val="28"/>
        </w:rPr>
      </w:pPr>
      <w:r>
        <w:rPr>
          <w:color w:val="000000"/>
          <w:sz w:val="28"/>
          <w:szCs w:val="28"/>
        </w:rPr>
        <w:t>2</w:t>
      </w:r>
      <w:r w:rsidR="00005070">
        <w:rPr>
          <w:color w:val="000000"/>
          <w:sz w:val="28"/>
          <w:szCs w:val="28"/>
        </w:rPr>
        <w:t>7</w:t>
      </w:r>
      <w:r w:rsidR="00AE65F9">
        <w:rPr>
          <w:color w:val="000000"/>
          <w:sz w:val="28"/>
          <w:szCs w:val="28"/>
        </w:rPr>
        <w:t>.5</w:t>
      </w:r>
      <w:r w:rsidR="0062494D">
        <w:rPr>
          <w:color w:val="000000"/>
          <w:sz w:val="28"/>
          <w:szCs w:val="28"/>
        </w:rPr>
        <w:t xml:space="preserve">. </w:t>
      </w:r>
      <w:r w:rsidR="0062494D" w:rsidRPr="0062494D">
        <w:rPr>
          <w:color w:val="000000"/>
          <w:sz w:val="28"/>
          <w:szCs w:val="28"/>
        </w:rPr>
        <w:t>izstrādā rezultatīvos rādītājus sociālā darba prakses sociālajā dienestā mērīšanai</w:t>
      </w:r>
      <w:r w:rsidR="0062494D">
        <w:rPr>
          <w:color w:val="000000"/>
          <w:sz w:val="28"/>
          <w:szCs w:val="28"/>
        </w:rPr>
        <w:t>;</w:t>
      </w:r>
    </w:p>
    <w:p w14:paraId="3D12AAF8" w14:textId="06C267B7" w:rsidR="0062494D" w:rsidRDefault="00CF4CB4" w:rsidP="00006D6D">
      <w:pPr>
        <w:spacing w:after="120"/>
        <w:ind w:firstLine="284"/>
        <w:jc w:val="both"/>
        <w:rPr>
          <w:color w:val="000000"/>
          <w:sz w:val="28"/>
          <w:szCs w:val="28"/>
        </w:rPr>
      </w:pPr>
      <w:r>
        <w:rPr>
          <w:color w:val="000000"/>
          <w:sz w:val="28"/>
          <w:szCs w:val="28"/>
        </w:rPr>
        <w:t>2</w:t>
      </w:r>
      <w:r w:rsidR="00005070">
        <w:rPr>
          <w:color w:val="000000"/>
          <w:sz w:val="28"/>
          <w:szCs w:val="28"/>
        </w:rPr>
        <w:t>7</w:t>
      </w:r>
      <w:r w:rsidR="00AE65F9">
        <w:rPr>
          <w:color w:val="000000"/>
          <w:sz w:val="28"/>
          <w:szCs w:val="28"/>
        </w:rPr>
        <w:t>.6</w:t>
      </w:r>
      <w:r w:rsidR="0062494D">
        <w:rPr>
          <w:color w:val="000000"/>
          <w:sz w:val="28"/>
          <w:szCs w:val="28"/>
        </w:rPr>
        <w:t xml:space="preserve">. </w:t>
      </w:r>
      <w:r w:rsidR="0062494D" w:rsidRPr="0062494D">
        <w:rPr>
          <w:color w:val="000000"/>
          <w:sz w:val="28"/>
          <w:szCs w:val="28"/>
        </w:rPr>
        <w:t>izstrādā atalgojuma noteikšanas sistēmu, kas pielāgota izmantošanai dažādu (teritoriju un iedzīvotāju skaita ziņā) pašvaldību sociālajos dienestos</w:t>
      </w:r>
      <w:r w:rsidR="0062494D">
        <w:rPr>
          <w:color w:val="000000"/>
          <w:sz w:val="28"/>
          <w:szCs w:val="28"/>
        </w:rPr>
        <w:t>;</w:t>
      </w:r>
    </w:p>
    <w:p w14:paraId="7A1B1772" w14:textId="1A63124F" w:rsidR="0062494D" w:rsidRDefault="00CF4CB4" w:rsidP="00006D6D">
      <w:pPr>
        <w:spacing w:after="120"/>
        <w:ind w:firstLine="284"/>
        <w:jc w:val="both"/>
        <w:rPr>
          <w:color w:val="000000"/>
          <w:sz w:val="28"/>
          <w:szCs w:val="28"/>
        </w:rPr>
      </w:pPr>
      <w:r>
        <w:rPr>
          <w:color w:val="000000"/>
          <w:sz w:val="28"/>
          <w:szCs w:val="28"/>
        </w:rPr>
        <w:t>2</w:t>
      </w:r>
      <w:r w:rsidR="00005070">
        <w:rPr>
          <w:color w:val="000000"/>
          <w:sz w:val="28"/>
          <w:szCs w:val="28"/>
        </w:rPr>
        <w:t>7</w:t>
      </w:r>
      <w:r w:rsidR="00AE65F9">
        <w:rPr>
          <w:color w:val="000000"/>
          <w:sz w:val="28"/>
          <w:szCs w:val="28"/>
        </w:rPr>
        <w:t>.7</w:t>
      </w:r>
      <w:r w:rsidR="0062494D">
        <w:rPr>
          <w:color w:val="000000"/>
          <w:sz w:val="28"/>
          <w:szCs w:val="28"/>
        </w:rPr>
        <w:t xml:space="preserve">. </w:t>
      </w:r>
      <w:r w:rsidR="0062494D" w:rsidRPr="0062494D">
        <w:rPr>
          <w:color w:val="000000"/>
          <w:sz w:val="28"/>
          <w:szCs w:val="28"/>
        </w:rPr>
        <w:t>izstrādā metodiku un apmāca sociālo dienestu darbin</w:t>
      </w:r>
      <w:r w:rsidR="006D7BDB">
        <w:rPr>
          <w:color w:val="000000"/>
          <w:sz w:val="28"/>
          <w:szCs w:val="28"/>
        </w:rPr>
        <w:t>iekus vadības kvalitātes modeļa</w:t>
      </w:r>
      <w:r w:rsidR="00AE65F9">
        <w:rPr>
          <w:color w:val="000000"/>
          <w:sz w:val="28"/>
          <w:szCs w:val="28"/>
        </w:rPr>
        <w:t xml:space="preserve"> pilotprojektu īstenošanai</w:t>
      </w:r>
      <w:r w:rsidR="0062494D" w:rsidRPr="0062494D">
        <w:rPr>
          <w:color w:val="000000"/>
          <w:sz w:val="28"/>
          <w:szCs w:val="28"/>
        </w:rPr>
        <w:t xml:space="preserve"> sociālajos dienestos</w:t>
      </w:r>
      <w:r w:rsidR="00CA43B1">
        <w:rPr>
          <w:color w:val="000000"/>
          <w:sz w:val="28"/>
          <w:szCs w:val="28"/>
        </w:rPr>
        <w:t>.</w:t>
      </w:r>
    </w:p>
    <w:p w14:paraId="7111A378" w14:textId="7792386D" w:rsidR="0005675C" w:rsidRDefault="00432E1E" w:rsidP="00D236BC">
      <w:pPr>
        <w:spacing w:after="120"/>
        <w:jc w:val="both"/>
        <w:rPr>
          <w:color w:val="000000"/>
          <w:sz w:val="28"/>
          <w:szCs w:val="28"/>
        </w:rPr>
      </w:pPr>
      <w:r>
        <w:rPr>
          <w:color w:val="000000"/>
          <w:sz w:val="28"/>
          <w:szCs w:val="28"/>
        </w:rPr>
        <w:t>2</w:t>
      </w:r>
      <w:r w:rsidR="00005070">
        <w:rPr>
          <w:color w:val="000000"/>
          <w:sz w:val="28"/>
          <w:szCs w:val="28"/>
        </w:rPr>
        <w:t>8</w:t>
      </w:r>
      <w:r w:rsidR="00500A6C">
        <w:rPr>
          <w:color w:val="000000"/>
          <w:sz w:val="28"/>
          <w:szCs w:val="28"/>
        </w:rPr>
        <w:t>. Šo noteikum</w:t>
      </w:r>
      <w:r>
        <w:rPr>
          <w:color w:val="000000"/>
          <w:sz w:val="28"/>
          <w:szCs w:val="28"/>
        </w:rPr>
        <w:t>u 1</w:t>
      </w:r>
      <w:r w:rsidR="00005070">
        <w:rPr>
          <w:color w:val="000000"/>
          <w:sz w:val="28"/>
          <w:szCs w:val="28"/>
        </w:rPr>
        <w:t>6</w:t>
      </w:r>
      <w:r w:rsidR="0062494D">
        <w:rPr>
          <w:color w:val="000000"/>
          <w:sz w:val="28"/>
          <w:szCs w:val="28"/>
        </w:rPr>
        <w:t>.4</w:t>
      </w:r>
      <w:r w:rsidR="00500A6C" w:rsidRPr="00500A6C">
        <w:rPr>
          <w:color w:val="000000"/>
          <w:sz w:val="28"/>
          <w:szCs w:val="28"/>
        </w:rPr>
        <w:t>.</w:t>
      </w:r>
      <w:r w:rsidR="00005070">
        <w:rPr>
          <w:color w:val="000000"/>
          <w:sz w:val="28"/>
          <w:szCs w:val="28"/>
        </w:rPr>
        <w:t xml:space="preserve"> </w:t>
      </w:r>
      <w:r w:rsidR="00500A6C" w:rsidRPr="00500A6C">
        <w:rPr>
          <w:color w:val="000000"/>
          <w:sz w:val="28"/>
          <w:szCs w:val="28"/>
        </w:rPr>
        <w:t xml:space="preserve">apakšpunktā minētās </w:t>
      </w:r>
      <w:r w:rsidR="00500A6C">
        <w:rPr>
          <w:color w:val="000000"/>
          <w:sz w:val="28"/>
          <w:szCs w:val="28"/>
        </w:rPr>
        <w:t xml:space="preserve">atbalstāmās darbības ietvaros </w:t>
      </w:r>
      <w:r w:rsidR="00AE65F9">
        <w:rPr>
          <w:color w:val="000000"/>
          <w:sz w:val="28"/>
          <w:szCs w:val="28"/>
        </w:rPr>
        <w:t xml:space="preserve">finansējuma saņēmējs nodrošina, ka tā </w:t>
      </w:r>
      <w:r w:rsidR="00B72D4A">
        <w:rPr>
          <w:color w:val="000000"/>
          <w:sz w:val="28"/>
          <w:szCs w:val="28"/>
        </w:rPr>
        <w:t>izvēlēts pakalpojuma sniedzējs</w:t>
      </w:r>
      <w:r w:rsidR="0005675C">
        <w:rPr>
          <w:color w:val="000000"/>
          <w:sz w:val="28"/>
          <w:szCs w:val="28"/>
        </w:rPr>
        <w:t>:</w:t>
      </w:r>
    </w:p>
    <w:p w14:paraId="16202235" w14:textId="24E4F2EC" w:rsidR="0005675C" w:rsidRDefault="00005070" w:rsidP="00006D6D">
      <w:pPr>
        <w:spacing w:after="120"/>
        <w:ind w:firstLine="284"/>
        <w:jc w:val="both"/>
        <w:rPr>
          <w:color w:val="000000"/>
          <w:sz w:val="28"/>
          <w:szCs w:val="28"/>
        </w:rPr>
      </w:pPr>
      <w:r>
        <w:rPr>
          <w:color w:val="000000"/>
          <w:sz w:val="28"/>
          <w:szCs w:val="28"/>
        </w:rPr>
        <w:t>28</w:t>
      </w:r>
      <w:r w:rsidR="0005675C">
        <w:rPr>
          <w:color w:val="000000"/>
          <w:sz w:val="28"/>
          <w:szCs w:val="28"/>
        </w:rPr>
        <w:t xml:space="preserve">.1. organizē ikgadējas </w:t>
      </w:r>
      <w:r w:rsidR="0005675C" w:rsidRPr="00500A6C">
        <w:rPr>
          <w:color w:val="000000"/>
          <w:sz w:val="28"/>
          <w:szCs w:val="28"/>
        </w:rPr>
        <w:t xml:space="preserve">metodiskās sanāksmes </w:t>
      </w:r>
      <w:r w:rsidR="0005675C">
        <w:rPr>
          <w:color w:val="000000"/>
          <w:sz w:val="28"/>
          <w:szCs w:val="28"/>
        </w:rPr>
        <w:t>un konferences</w:t>
      </w:r>
      <w:r w:rsidR="00E17C13">
        <w:rPr>
          <w:color w:val="000000"/>
          <w:sz w:val="28"/>
          <w:szCs w:val="28"/>
        </w:rPr>
        <w:t xml:space="preserve"> par nozares aktualitātēm</w:t>
      </w:r>
      <w:r w:rsidR="0005675C">
        <w:rPr>
          <w:color w:val="000000"/>
          <w:sz w:val="28"/>
          <w:szCs w:val="28"/>
        </w:rPr>
        <w:t xml:space="preserve"> sociālo dienestu un </w:t>
      </w:r>
      <w:r w:rsidR="0005675C" w:rsidRPr="00500A6C">
        <w:rPr>
          <w:color w:val="000000"/>
          <w:sz w:val="28"/>
          <w:szCs w:val="28"/>
        </w:rPr>
        <w:t xml:space="preserve">pašvaldību darbiniekiem piecos </w:t>
      </w:r>
      <w:r w:rsidR="0005675C">
        <w:rPr>
          <w:color w:val="000000"/>
          <w:sz w:val="28"/>
          <w:szCs w:val="28"/>
        </w:rPr>
        <w:t xml:space="preserve">plānošanas </w:t>
      </w:r>
      <w:r w:rsidR="0005675C" w:rsidRPr="00500A6C">
        <w:rPr>
          <w:color w:val="000000"/>
          <w:sz w:val="28"/>
          <w:szCs w:val="28"/>
        </w:rPr>
        <w:t>reģionos</w:t>
      </w:r>
      <w:r w:rsidR="0005675C">
        <w:rPr>
          <w:color w:val="000000"/>
          <w:sz w:val="28"/>
          <w:szCs w:val="28"/>
        </w:rPr>
        <w:t>;</w:t>
      </w:r>
    </w:p>
    <w:p w14:paraId="3C45F4A1" w14:textId="2D62B6ED" w:rsidR="00500A6C" w:rsidRDefault="00005070" w:rsidP="00006D6D">
      <w:pPr>
        <w:spacing w:after="120"/>
        <w:ind w:firstLine="284"/>
        <w:jc w:val="both"/>
        <w:rPr>
          <w:color w:val="000000"/>
          <w:sz w:val="28"/>
          <w:szCs w:val="28"/>
        </w:rPr>
      </w:pPr>
      <w:r>
        <w:rPr>
          <w:color w:val="000000"/>
          <w:sz w:val="28"/>
          <w:szCs w:val="28"/>
        </w:rPr>
        <w:t>28</w:t>
      </w:r>
      <w:r w:rsidR="0005675C">
        <w:rPr>
          <w:color w:val="000000"/>
          <w:sz w:val="28"/>
          <w:szCs w:val="28"/>
        </w:rPr>
        <w:t xml:space="preserve">.2. izstrādā sociālā darba terminoloģijas vārdnīcu un </w:t>
      </w:r>
      <w:r w:rsidR="00500A6C">
        <w:rPr>
          <w:color w:val="000000"/>
          <w:sz w:val="28"/>
          <w:szCs w:val="28"/>
        </w:rPr>
        <w:t xml:space="preserve">nodrošina </w:t>
      </w:r>
      <w:r w:rsidR="00500A6C" w:rsidRPr="00500A6C">
        <w:rPr>
          <w:color w:val="000000"/>
          <w:sz w:val="28"/>
          <w:szCs w:val="28"/>
        </w:rPr>
        <w:t>periodisko izdevumu</w:t>
      </w:r>
      <w:r w:rsidR="00500A6C">
        <w:rPr>
          <w:color w:val="000000"/>
          <w:sz w:val="28"/>
          <w:szCs w:val="28"/>
        </w:rPr>
        <w:t xml:space="preserve"> </w:t>
      </w:r>
      <w:r w:rsidR="0005675C">
        <w:rPr>
          <w:color w:val="000000"/>
          <w:sz w:val="28"/>
          <w:szCs w:val="28"/>
        </w:rPr>
        <w:t>par sociālā darba aktualitātēm izdošanu</w:t>
      </w:r>
      <w:r w:rsidR="00500A6C">
        <w:rPr>
          <w:color w:val="000000"/>
          <w:sz w:val="28"/>
          <w:szCs w:val="28"/>
        </w:rPr>
        <w:t xml:space="preserve"> </w:t>
      </w:r>
      <w:r w:rsidR="001253B8" w:rsidRPr="009301B7">
        <w:rPr>
          <w:color w:val="000000"/>
          <w:sz w:val="28"/>
          <w:szCs w:val="28"/>
        </w:rPr>
        <w:t>divas</w:t>
      </w:r>
      <w:r w:rsidR="00500A6C">
        <w:rPr>
          <w:color w:val="000000"/>
          <w:sz w:val="28"/>
          <w:szCs w:val="28"/>
        </w:rPr>
        <w:t xml:space="preserve"> reizes gadā.</w:t>
      </w:r>
    </w:p>
    <w:p w14:paraId="631AAA19" w14:textId="12F0F851" w:rsidR="00DC2CF1" w:rsidRDefault="00005070" w:rsidP="00D236BC">
      <w:pPr>
        <w:spacing w:after="120"/>
        <w:jc w:val="both"/>
        <w:rPr>
          <w:color w:val="000000"/>
          <w:sz w:val="28"/>
          <w:szCs w:val="28"/>
        </w:rPr>
      </w:pPr>
      <w:r>
        <w:rPr>
          <w:color w:val="000000"/>
          <w:sz w:val="28"/>
          <w:szCs w:val="28"/>
        </w:rPr>
        <w:t>29. Šo noteikumu 16</w:t>
      </w:r>
      <w:r w:rsidR="0005675C">
        <w:rPr>
          <w:color w:val="000000"/>
          <w:sz w:val="28"/>
          <w:szCs w:val="28"/>
        </w:rPr>
        <w:t>.5</w:t>
      </w:r>
      <w:r w:rsidR="00500A6C">
        <w:rPr>
          <w:color w:val="000000"/>
          <w:sz w:val="28"/>
          <w:szCs w:val="28"/>
        </w:rPr>
        <w:t>.</w:t>
      </w:r>
      <w:r>
        <w:rPr>
          <w:color w:val="000000"/>
          <w:sz w:val="28"/>
          <w:szCs w:val="28"/>
        </w:rPr>
        <w:t xml:space="preserve"> </w:t>
      </w:r>
      <w:r w:rsidR="00500A6C">
        <w:rPr>
          <w:color w:val="000000"/>
          <w:sz w:val="28"/>
          <w:szCs w:val="28"/>
        </w:rPr>
        <w:t xml:space="preserve">apakšpunktā minētās </w:t>
      </w:r>
      <w:r w:rsidR="00B72D4A">
        <w:rPr>
          <w:color w:val="000000"/>
          <w:sz w:val="28"/>
          <w:szCs w:val="28"/>
        </w:rPr>
        <w:t>atbalstāmās darbības ietvaros</w:t>
      </w:r>
      <w:r w:rsidR="009301B7">
        <w:rPr>
          <w:color w:val="000000"/>
          <w:sz w:val="28"/>
          <w:szCs w:val="28"/>
        </w:rPr>
        <w:t xml:space="preserve"> </w:t>
      </w:r>
      <w:r w:rsidR="009301B7" w:rsidRPr="00432E1E">
        <w:rPr>
          <w:color w:val="000000"/>
          <w:sz w:val="28"/>
          <w:szCs w:val="28"/>
        </w:rPr>
        <w:t>finansējuma saņēmējs nodrošina, ka tā izvēlēts pakalpojuma sniedzējs</w:t>
      </w:r>
      <w:r w:rsidR="00EC14E2" w:rsidRPr="00432E1E">
        <w:rPr>
          <w:color w:val="000000"/>
          <w:sz w:val="28"/>
          <w:szCs w:val="28"/>
        </w:rPr>
        <w:t>:</w:t>
      </w:r>
    </w:p>
    <w:p w14:paraId="5DD900D4" w14:textId="0E746400" w:rsidR="007F313E" w:rsidRDefault="00005070" w:rsidP="00006D6D">
      <w:pPr>
        <w:spacing w:after="120"/>
        <w:ind w:firstLine="284"/>
        <w:jc w:val="both"/>
        <w:rPr>
          <w:color w:val="000000"/>
          <w:sz w:val="28"/>
          <w:szCs w:val="28"/>
        </w:rPr>
      </w:pPr>
      <w:r>
        <w:rPr>
          <w:color w:val="000000"/>
          <w:sz w:val="28"/>
          <w:szCs w:val="28"/>
        </w:rPr>
        <w:t>29</w:t>
      </w:r>
      <w:r w:rsidR="007F313E">
        <w:rPr>
          <w:color w:val="000000"/>
          <w:sz w:val="28"/>
          <w:szCs w:val="28"/>
        </w:rPr>
        <w:t>.1. izstrādā</w:t>
      </w:r>
      <w:r w:rsidR="007F313E" w:rsidRPr="007F313E">
        <w:rPr>
          <w:color w:val="000000"/>
          <w:sz w:val="28"/>
          <w:szCs w:val="28"/>
        </w:rPr>
        <w:t xml:space="preserve"> kopienas problēmu identificēšanas un to cēloņu analīzes metodes</w:t>
      </w:r>
      <w:r w:rsidR="007F313E">
        <w:rPr>
          <w:color w:val="000000"/>
          <w:sz w:val="28"/>
          <w:szCs w:val="28"/>
        </w:rPr>
        <w:t>;</w:t>
      </w:r>
    </w:p>
    <w:p w14:paraId="3393BFB9" w14:textId="2552F7C1" w:rsidR="007F313E" w:rsidRPr="00283886" w:rsidRDefault="007D161D" w:rsidP="00006D6D">
      <w:pPr>
        <w:spacing w:after="120"/>
        <w:ind w:firstLine="284"/>
        <w:jc w:val="both"/>
        <w:rPr>
          <w:color w:val="000000"/>
          <w:sz w:val="28"/>
          <w:szCs w:val="28"/>
        </w:rPr>
      </w:pPr>
      <w:r>
        <w:rPr>
          <w:color w:val="000000"/>
          <w:sz w:val="28"/>
          <w:szCs w:val="28"/>
        </w:rPr>
        <w:t>29.2.</w:t>
      </w:r>
      <w:r w:rsidR="007F313E" w:rsidRPr="00E17C13">
        <w:rPr>
          <w:color w:val="000000"/>
          <w:sz w:val="28"/>
          <w:szCs w:val="28"/>
        </w:rPr>
        <w:t xml:space="preserve"> identificē iedzīvotāju un institūciju iesaistes un aktivizēšanas veidus kopienas problēmu risināšanā</w:t>
      </w:r>
      <w:r w:rsidR="00E17C13">
        <w:rPr>
          <w:color w:val="000000"/>
          <w:sz w:val="28"/>
          <w:szCs w:val="28"/>
        </w:rPr>
        <w:t xml:space="preserve">, </w:t>
      </w:r>
      <w:r w:rsidR="00464CD5">
        <w:rPr>
          <w:bCs/>
          <w:sz w:val="28"/>
          <w:szCs w:val="28"/>
        </w:rPr>
        <w:t>t</w:t>
      </w:r>
      <w:r w:rsidR="002137D8">
        <w:rPr>
          <w:bCs/>
          <w:sz w:val="28"/>
          <w:szCs w:val="28"/>
        </w:rPr>
        <w:t>ai skaitā</w:t>
      </w:r>
      <w:r w:rsidR="00E17C13">
        <w:rPr>
          <w:bCs/>
          <w:sz w:val="28"/>
          <w:szCs w:val="28"/>
        </w:rPr>
        <w:t xml:space="preserve"> apmāca sociālos darbiniekus par iesaistes un aktivizēšanas veidu pielietošanu</w:t>
      </w:r>
      <w:r w:rsidR="007F313E" w:rsidRPr="00E17C13">
        <w:rPr>
          <w:color w:val="000000"/>
          <w:sz w:val="28"/>
          <w:szCs w:val="28"/>
        </w:rPr>
        <w:t>;</w:t>
      </w:r>
    </w:p>
    <w:p w14:paraId="354B5326" w14:textId="210212B6" w:rsidR="007F313E" w:rsidRDefault="00432E1E" w:rsidP="00D236BC">
      <w:pPr>
        <w:spacing w:after="120"/>
        <w:jc w:val="both"/>
        <w:rPr>
          <w:color w:val="000000"/>
          <w:sz w:val="28"/>
          <w:szCs w:val="28"/>
        </w:rPr>
      </w:pPr>
      <w:r>
        <w:rPr>
          <w:color w:val="000000"/>
          <w:sz w:val="28"/>
          <w:szCs w:val="28"/>
        </w:rPr>
        <w:t>3</w:t>
      </w:r>
      <w:r w:rsidR="007D161D">
        <w:rPr>
          <w:color w:val="000000"/>
          <w:sz w:val="28"/>
          <w:szCs w:val="28"/>
        </w:rPr>
        <w:t>0</w:t>
      </w:r>
      <w:r>
        <w:rPr>
          <w:color w:val="000000"/>
          <w:sz w:val="28"/>
          <w:szCs w:val="28"/>
        </w:rPr>
        <w:t>. Šo noteikumu 1</w:t>
      </w:r>
      <w:r w:rsidR="007D161D">
        <w:rPr>
          <w:color w:val="000000"/>
          <w:sz w:val="28"/>
          <w:szCs w:val="28"/>
        </w:rPr>
        <w:t>6</w:t>
      </w:r>
      <w:r w:rsidR="0005675C">
        <w:rPr>
          <w:color w:val="000000"/>
          <w:sz w:val="28"/>
          <w:szCs w:val="28"/>
        </w:rPr>
        <w:t>.6</w:t>
      </w:r>
      <w:r w:rsidR="007F313E">
        <w:rPr>
          <w:color w:val="000000"/>
          <w:sz w:val="28"/>
          <w:szCs w:val="28"/>
        </w:rPr>
        <w:t>.</w:t>
      </w:r>
      <w:r w:rsidR="007D161D">
        <w:rPr>
          <w:color w:val="000000"/>
          <w:sz w:val="28"/>
          <w:szCs w:val="28"/>
        </w:rPr>
        <w:t xml:space="preserve"> </w:t>
      </w:r>
      <w:r w:rsidR="007F313E">
        <w:rPr>
          <w:color w:val="000000"/>
          <w:sz w:val="28"/>
          <w:szCs w:val="28"/>
        </w:rPr>
        <w:t xml:space="preserve">apakšpunktā minētie </w:t>
      </w:r>
      <w:proofErr w:type="spellStart"/>
      <w:r w:rsidR="007F313E" w:rsidRPr="007F313E">
        <w:rPr>
          <w:i/>
          <w:color w:val="000000"/>
          <w:sz w:val="28"/>
          <w:szCs w:val="28"/>
        </w:rPr>
        <w:t>ex-ante</w:t>
      </w:r>
      <w:proofErr w:type="spellEnd"/>
      <w:r w:rsidR="007F313E" w:rsidRPr="007F313E">
        <w:rPr>
          <w:color w:val="000000"/>
          <w:sz w:val="28"/>
          <w:szCs w:val="28"/>
        </w:rPr>
        <w:t xml:space="preserve"> un </w:t>
      </w:r>
      <w:proofErr w:type="spellStart"/>
      <w:r w:rsidR="007F313E" w:rsidRPr="007F313E">
        <w:rPr>
          <w:i/>
          <w:color w:val="000000"/>
          <w:sz w:val="28"/>
          <w:szCs w:val="28"/>
        </w:rPr>
        <w:t>ex-post</w:t>
      </w:r>
      <w:proofErr w:type="spellEnd"/>
      <w:r w:rsidR="007F313E" w:rsidRPr="007F313E">
        <w:rPr>
          <w:color w:val="000000"/>
          <w:sz w:val="28"/>
          <w:szCs w:val="28"/>
        </w:rPr>
        <w:t xml:space="preserve"> izvērtējumi</w:t>
      </w:r>
      <w:r w:rsidR="00B72D4A">
        <w:rPr>
          <w:color w:val="000000"/>
          <w:sz w:val="28"/>
          <w:szCs w:val="28"/>
        </w:rPr>
        <w:t>,</w:t>
      </w:r>
      <w:r w:rsidR="00BE2450">
        <w:rPr>
          <w:color w:val="000000"/>
          <w:sz w:val="28"/>
          <w:szCs w:val="28"/>
        </w:rPr>
        <w:t xml:space="preserve"> kurus veic finansējuma saņēmēja</w:t>
      </w:r>
      <w:r w:rsidR="00B72D4A">
        <w:rPr>
          <w:color w:val="000000"/>
          <w:sz w:val="28"/>
          <w:szCs w:val="28"/>
        </w:rPr>
        <w:t xml:space="preserve"> izvēlēts pakalpojuma sniedzējs,</w:t>
      </w:r>
      <w:r w:rsidR="007F313E">
        <w:rPr>
          <w:color w:val="000000"/>
          <w:sz w:val="28"/>
          <w:szCs w:val="28"/>
        </w:rPr>
        <w:t xml:space="preserve"> ietver</w:t>
      </w:r>
      <w:r w:rsidR="009134B2">
        <w:rPr>
          <w:color w:val="000000"/>
          <w:sz w:val="28"/>
          <w:szCs w:val="28"/>
        </w:rPr>
        <w:t xml:space="preserve"> vismaz</w:t>
      </w:r>
      <w:r w:rsidR="007F313E">
        <w:rPr>
          <w:color w:val="000000"/>
          <w:sz w:val="28"/>
          <w:szCs w:val="28"/>
        </w:rPr>
        <w:t>:</w:t>
      </w:r>
    </w:p>
    <w:p w14:paraId="78F2BA2F" w14:textId="4E9F9D31" w:rsidR="007F313E" w:rsidRDefault="00432E1E" w:rsidP="00006D6D">
      <w:pPr>
        <w:spacing w:after="120"/>
        <w:ind w:firstLine="284"/>
        <w:jc w:val="both"/>
        <w:rPr>
          <w:color w:val="000000"/>
          <w:sz w:val="28"/>
          <w:szCs w:val="28"/>
        </w:rPr>
      </w:pPr>
      <w:r>
        <w:rPr>
          <w:color w:val="000000"/>
          <w:sz w:val="28"/>
          <w:szCs w:val="28"/>
        </w:rPr>
        <w:t>3</w:t>
      </w:r>
      <w:r w:rsidR="007D161D">
        <w:rPr>
          <w:color w:val="000000"/>
          <w:sz w:val="28"/>
          <w:szCs w:val="28"/>
        </w:rPr>
        <w:t>0</w:t>
      </w:r>
      <w:r w:rsidR="007F313E">
        <w:rPr>
          <w:color w:val="000000"/>
          <w:sz w:val="28"/>
          <w:szCs w:val="28"/>
        </w:rPr>
        <w:t xml:space="preserve">.1. </w:t>
      </w:r>
      <w:r w:rsidR="007F313E" w:rsidRPr="007F313E">
        <w:rPr>
          <w:color w:val="000000"/>
          <w:sz w:val="28"/>
          <w:szCs w:val="28"/>
        </w:rPr>
        <w:t xml:space="preserve">sociālā dienesta klienta apmierinātības ar sociālā darbinieka sniegto atbalstu sociālo </w:t>
      </w:r>
      <w:r w:rsidR="009134B2">
        <w:rPr>
          <w:color w:val="000000"/>
          <w:sz w:val="28"/>
          <w:szCs w:val="28"/>
        </w:rPr>
        <w:t>problēmu risināšanā novērtējumu;</w:t>
      </w:r>
    </w:p>
    <w:p w14:paraId="5B23496D" w14:textId="26EDEC63" w:rsidR="009134B2" w:rsidRDefault="00432E1E" w:rsidP="00006D6D">
      <w:pPr>
        <w:spacing w:after="120"/>
        <w:ind w:firstLine="284"/>
        <w:jc w:val="both"/>
        <w:rPr>
          <w:color w:val="000000"/>
          <w:sz w:val="28"/>
          <w:szCs w:val="28"/>
        </w:rPr>
      </w:pPr>
      <w:r>
        <w:rPr>
          <w:color w:val="000000"/>
          <w:sz w:val="28"/>
          <w:szCs w:val="28"/>
        </w:rPr>
        <w:t>3</w:t>
      </w:r>
      <w:r w:rsidR="007D161D">
        <w:rPr>
          <w:color w:val="000000"/>
          <w:sz w:val="28"/>
          <w:szCs w:val="28"/>
        </w:rPr>
        <w:t>0</w:t>
      </w:r>
      <w:r w:rsidR="009134B2">
        <w:rPr>
          <w:color w:val="000000"/>
          <w:sz w:val="28"/>
          <w:szCs w:val="28"/>
        </w:rPr>
        <w:t xml:space="preserve">.2. </w:t>
      </w:r>
      <w:r w:rsidR="009134B2" w:rsidRPr="009134B2">
        <w:rPr>
          <w:color w:val="000000"/>
          <w:sz w:val="28"/>
          <w:szCs w:val="28"/>
        </w:rPr>
        <w:t xml:space="preserve">sociālajos dienestos sociālā darba praksi </w:t>
      </w:r>
      <w:r w:rsidR="009134B2">
        <w:rPr>
          <w:color w:val="000000"/>
          <w:sz w:val="28"/>
          <w:szCs w:val="28"/>
        </w:rPr>
        <w:t>ietekmējošo aspektu novērtējumu.</w:t>
      </w:r>
    </w:p>
    <w:p w14:paraId="76C112A2" w14:textId="27B9E139" w:rsidR="00C86D13" w:rsidRPr="00432E1E" w:rsidRDefault="00432E1E" w:rsidP="00BE2450">
      <w:pPr>
        <w:spacing w:after="120"/>
        <w:jc w:val="both"/>
        <w:rPr>
          <w:color w:val="000000"/>
          <w:sz w:val="28"/>
          <w:szCs w:val="28"/>
        </w:rPr>
      </w:pPr>
      <w:r w:rsidRPr="00432E1E">
        <w:rPr>
          <w:color w:val="000000"/>
          <w:sz w:val="28"/>
          <w:szCs w:val="28"/>
        </w:rPr>
        <w:t>3</w:t>
      </w:r>
      <w:r w:rsidR="007D161D">
        <w:rPr>
          <w:color w:val="000000"/>
          <w:sz w:val="28"/>
          <w:szCs w:val="28"/>
        </w:rPr>
        <w:t>1</w:t>
      </w:r>
      <w:r w:rsidR="009134B2" w:rsidRPr="00432E1E">
        <w:rPr>
          <w:color w:val="000000"/>
          <w:sz w:val="28"/>
          <w:szCs w:val="28"/>
        </w:rPr>
        <w:t>.</w:t>
      </w:r>
      <w:r w:rsidR="00500A6C" w:rsidRPr="00432E1E">
        <w:rPr>
          <w:color w:val="000000"/>
          <w:sz w:val="28"/>
          <w:szCs w:val="28"/>
        </w:rPr>
        <w:t xml:space="preserve"> Šo noteikumu </w:t>
      </w:r>
      <w:r w:rsidR="007D161D">
        <w:rPr>
          <w:color w:val="000000"/>
          <w:sz w:val="28"/>
          <w:szCs w:val="28"/>
        </w:rPr>
        <w:t>16.2., 16</w:t>
      </w:r>
      <w:r w:rsidRPr="00432E1E">
        <w:rPr>
          <w:color w:val="000000"/>
          <w:sz w:val="28"/>
          <w:szCs w:val="28"/>
        </w:rPr>
        <w:t>.3. un 1</w:t>
      </w:r>
      <w:r w:rsidR="007D161D">
        <w:rPr>
          <w:color w:val="000000"/>
          <w:sz w:val="28"/>
          <w:szCs w:val="28"/>
        </w:rPr>
        <w:t>6</w:t>
      </w:r>
      <w:r w:rsidR="0005675C" w:rsidRPr="00432E1E">
        <w:rPr>
          <w:color w:val="000000"/>
          <w:sz w:val="28"/>
          <w:szCs w:val="28"/>
        </w:rPr>
        <w:t>.5</w:t>
      </w:r>
      <w:r w:rsidR="009134B2" w:rsidRPr="00432E1E">
        <w:rPr>
          <w:color w:val="000000"/>
          <w:sz w:val="28"/>
          <w:szCs w:val="28"/>
        </w:rPr>
        <w:t>.</w:t>
      </w:r>
      <w:r w:rsidR="007D161D">
        <w:rPr>
          <w:color w:val="000000"/>
          <w:sz w:val="28"/>
          <w:szCs w:val="28"/>
        </w:rPr>
        <w:t xml:space="preserve"> </w:t>
      </w:r>
      <w:r w:rsidR="00500A6C" w:rsidRPr="00432E1E">
        <w:rPr>
          <w:color w:val="000000"/>
          <w:sz w:val="28"/>
          <w:szCs w:val="28"/>
        </w:rPr>
        <w:t>apak</w:t>
      </w:r>
      <w:r w:rsidR="009134B2" w:rsidRPr="00432E1E">
        <w:rPr>
          <w:color w:val="000000"/>
          <w:sz w:val="28"/>
          <w:szCs w:val="28"/>
        </w:rPr>
        <w:t>špunktā</w:t>
      </w:r>
      <w:r w:rsidR="00500A6C" w:rsidRPr="00432E1E">
        <w:rPr>
          <w:color w:val="000000"/>
          <w:sz w:val="28"/>
          <w:szCs w:val="28"/>
        </w:rPr>
        <w:t xml:space="preserve"> min</w:t>
      </w:r>
      <w:r w:rsidR="0005675C" w:rsidRPr="00432E1E">
        <w:rPr>
          <w:color w:val="000000"/>
          <w:sz w:val="28"/>
          <w:szCs w:val="28"/>
        </w:rPr>
        <w:t>ēto atbalstāmo darbību ietvaros</w:t>
      </w:r>
      <w:r w:rsidR="009134B2" w:rsidRPr="00432E1E">
        <w:rPr>
          <w:color w:val="000000"/>
          <w:sz w:val="28"/>
          <w:szCs w:val="28"/>
        </w:rPr>
        <w:t xml:space="preserve"> </w:t>
      </w:r>
      <w:r w:rsidR="00310BF3" w:rsidRPr="00432E1E">
        <w:rPr>
          <w:color w:val="000000"/>
          <w:sz w:val="28"/>
          <w:szCs w:val="28"/>
        </w:rPr>
        <w:t xml:space="preserve">paredzēto </w:t>
      </w:r>
      <w:r w:rsidR="0005675C" w:rsidRPr="00432E1E">
        <w:rPr>
          <w:color w:val="000000"/>
          <w:sz w:val="28"/>
          <w:szCs w:val="28"/>
        </w:rPr>
        <w:t>pilotprojektu</w:t>
      </w:r>
      <w:r w:rsidR="00C86D13" w:rsidRPr="00432E1E">
        <w:rPr>
          <w:color w:val="000000"/>
          <w:sz w:val="28"/>
          <w:szCs w:val="28"/>
        </w:rPr>
        <w:t>:</w:t>
      </w:r>
    </w:p>
    <w:p w14:paraId="4EEA1F20" w14:textId="4ECB3B30" w:rsidR="00E65ED3" w:rsidRPr="00432E1E" w:rsidRDefault="007D161D" w:rsidP="001267DD">
      <w:pPr>
        <w:spacing w:after="120"/>
        <w:ind w:firstLine="720"/>
        <w:jc w:val="both"/>
        <w:rPr>
          <w:color w:val="000000"/>
          <w:sz w:val="28"/>
          <w:szCs w:val="28"/>
        </w:rPr>
      </w:pPr>
      <w:r>
        <w:rPr>
          <w:color w:val="000000"/>
          <w:sz w:val="28"/>
          <w:szCs w:val="28"/>
        </w:rPr>
        <w:lastRenderedPageBreak/>
        <w:t>31</w:t>
      </w:r>
      <w:r w:rsidR="00C86D13" w:rsidRPr="00432E1E">
        <w:rPr>
          <w:color w:val="000000"/>
          <w:sz w:val="28"/>
          <w:szCs w:val="28"/>
        </w:rPr>
        <w:t>.1</w:t>
      </w:r>
      <w:r w:rsidR="00E65ED3" w:rsidRPr="00432E1E">
        <w:rPr>
          <w:color w:val="000000"/>
          <w:sz w:val="28"/>
          <w:szCs w:val="28"/>
        </w:rPr>
        <w:t>.</w:t>
      </w:r>
      <w:r w:rsidR="0005675C" w:rsidRPr="00432E1E">
        <w:rPr>
          <w:color w:val="000000"/>
          <w:sz w:val="28"/>
          <w:szCs w:val="28"/>
        </w:rPr>
        <w:t xml:space="preserve"> </w:t>
      </w:r>
      <w:r w:rsidR="00A9085E" w:rsidRPr="00432E1E">
        <w:rPr>
          <w:bCs/>
          <w:color w:val="000000"/>
          <w:sz w:val="28"/>
          <w:szCs w:val="28"/>
        </w:rPr>
        <w:t>īstenošanas laiks nep</w:t>
      </w:r>
      <w:r w:rsidR="00432E1E" w:rsidRPr="00432E1E">
        <w:rPr>
          <w:bCs/>
          <w:color w:val="000000"/>
          <w:sz w:val="28"/>
          <w:szCs w:val="28"/>
        </w:rPr>
        <w:t xml:space="preserve">ārsniedz vienu gadu, sākot no </w:t>
      </w:r>
      <w:r w:rsidR="00766577" w:rsidRPr="00CD264A">
        <w:rPr>
          <w:bCs/>
          <w:color w:val="000000"/>
          <w:sz w:val="28"/>
          <w:szCs w:val="28"/>
        </w:rPr>
        <w:t xml:space="preserve">šo noteikumu </w:t>
      </w:r>
      <w:r>
        <w:rPr>
          <w:bCs/>
          <w:color w:val="000000"/>
          <w:sz w:val="28"/>
          <w:szCs w:val="28"/>
        </w:rPr>
        <w:t>15</w:t>
      </w:r>
      <w:r w:rsidR="00A9085E" w:rsidRPr="00432E1E">
        <w:rPr>
          <w:bCs/>
          <w:color w:val="000000"/>
          <w:sz w:val="28"/>
          <w:szCs w:val="28"/>
        </w:rPr>
        <w:t>.</w:t>
      </w:r>
      <w:r>
        <w:rPr>
          <w:bCs/>
          <w:color w:val="000000"/>
          <w:sz w:val="28"/>
          <w:szCs w:val="28"/>
        </w:rPr>
        <w:t xml:space="preserve"> </w:t>
      </w:r>
      <w:r w:rsidR="00A9085E" w:rsidRPr="00432E1E">
        <w:rPr>
          <w:bCs/>
          <w:color w:val="000000"/>
          <w:sz w:val="28"/>
          <w:szCs w:val="28"/>
        </w:rPr>
        <w:t>punktā minētajos sadarbības līgumos noteiktās pilotprojektu uzsākšanas dienas;</w:t>
      </w:r>
    </w:p>
    <w:p w14:paraId="2FB95EB9" w14:textId="57081423" w:rsidR="00AF625E" w:rsidRDefault="00432E1E" w:rsidP="00FF1CD6">
      <w:pPr>
        <w:spacing w:after="120"/>
        <w:ind w:firstLine="720"/>
        <w:jc w:val="both"/>
        <w:rPr>
          <w:color w:val="000000"/>
          <w:sz w:val="28"/>
          <w:szCs w:val="28"/>
        </w:rPr>
      </w:pPr>
      <w:r>
        <w:rPr>
          <w:color w:val="000000"/>
          <w:sz w:val="28"/>
          <w:szCs w:val="28"/>
        </w:rPr>
        <w:t>3</w:t>
      </w:r>
      <w:r w:rsidR="007D161D">
        <w:rPr>
          <w:color w:val="000000"/>
          <w:sz w:val="28"/>
          <w:szCs w:val="28"/>
        </w:rPr>
        <w:t>1</w:t>
      </w:r>
      <w:r w:rsidR="00283886">
        <w:rPr>
          <w:color w:val="000000"/>
          <w:sz w:val="28"/>
          <w:szCs w:val="28"/>
        </w:rPr>
        <w:t>.</w:t>
      </w:r>
      <w:r w:rsidR="00C86D13" w:rsidRPr="00432E1E">
        <w:rPr>
          <w:color w:val="000000"/>
          <w:sz w:val="28"/>
          <w:szCs w:val="28"/>
        </w:rPr>
        <w:t>2. īstenošana ir jānodrošina vismaz vienā nacionālas nozīmes attīstības centrā (republikas pilsētā), vienā reģionālas nozīmes attīstības centrā un vienā pašvaldībā, kas neietilpst reģionālas nozīmes attīstības centrā</w:t>
      </w:r>
      <w:r w:rsidR="00006D6D">
        <w:rPr>
          <w:color w:val="000000"/>
          <w:sz w:val="28"/>
          <w:szCs w:val="28"/>
        </w:rPr>
        <w:t>.</w:t>
      </w:r>
    </w:p>
    <w:p w14:paraId="6D7EFEDB" w14:textId="77777777" w:rsidR="004B2541" w:rsidRDefault="00182A42" w:rsidP="00675A82">
      <w:pPr>
        <w:spacing w:after="120"/>
        <w:jc w:val="both"/>
        <w:rPr>
          <w:bCs/>
          <w:sz w:val="28"/>
          <w:szCs w:val="28"/>
        </w:rPr>
      </w:pPr>
      <w:r>
        <w:rPr>
          <w:bCs/>
          <w:sz w:val="28"/>
          <w:szCs w:val="28"/>
        </w:rPr>
        <w:t>3</w:t>
      </w:r>
      <w:r w:rsidR="007D161D">
        <w:rPr>
          <w:bCs/>
          <w:sz w:val="28"/>
          <w:szCs w:val="28"/>
        </w:rPr>
        <w:t>2</w:t>
      </w:r>
      <w:r w:rsidR="00FE2A30">
        <w:rPr>
          <w:bCs/>
          <w:sz w:val="28"/>
          <w:szCs w:val="28"/>
        </w:rPr>
        <w:t xml:space="preserve">. </w:t>
      </w:r>
      <w:r w:rsidR="00FE2A30" w:rsidRPr="00FE2A30">
        <w:rPr>
          <w:bCs/>
          <w:sz w:val="28"/>
          <w:szCs w:val="28"/>
        </w:rPr>
        <w:t>Īstenojot projektu, finansējuma saņēmējs</w:t>
      </w:r>
      <w:r w:rsidR="00F654F8">
        <w:rPr>
          <w:bCs/>
          <w:sz w:val="28"/>
          <w:szCs w:val="28"/>
        </w:rPr>
        <w:t xml:space="preserve"> un </w:t>
      </w:r>
      <w:r w:rsidR="00F654F8" w:rsidRPr="00006D6D">
        <w:rPr>
          <w:bCs/>
          <w:sz w:val="28"/>
          <w:szCs w:val="28"/>
        </w:rPr>
        <w:t>sadarbības partneri</w:t>
      </w:r>
      <w:r w:rsidR="004B2541">
        <w:rPr>
          <w:bCs/>
          <w:sz w:val="28"/>
          <w:szCs w:val="28"/>
        </w:rPr>
        <w:t>:</w:t>
      </w:r>
    </w:p>
    <w:p w14:paraId="1CBE1B6B" w14:textId="3951C2B5" w:rsidR="004B2541" w:rsidRDefault="004B2541" w:rsidP="004B2541">
      <w:pPr>
        <w:spacing w:after="120"/>
        <w:ind w:firstLine="720"/>
        <w:jc w:val="both"/>
        <w:rPr>
          <w:bCs/>
          <w:sz w:val="28"/>
          <w:szCs w:val="28"/>
        </w:rPr>
      </w:pPr>
      <w:r>
        <w:rPr>
          <w:bCs/>
          <w:sz w:val="28"/>
          <w:szCs w:val="28"/>
        </w:rPr>
        <w:t xml:space="preserve">32.1. </w:t>
      </w:r>
      <w:r w:rsidR="00341569">
        <w:rPr>
          <w:color w:val="000000"/>
          <w:sz w:val="28"/>
          <w:szCs w:val="28"/>
        </w:rPr>
        <w:t>nodrošina informācijas un publicitātes pasākumus, kas noteikti Eiropas Parlamenta un Padomes 2013. gada 17. decembra Regulā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prasību nodrošināšanu un normatīvajos aktos par</w:t>
      </w:r>
      <w:r w:rsidR="00341569">
        <w:rPr>
          <w:b/>
          <w:bCs/>
          <w:color w:val="000000"/>
          <w:sz w:val="28"/>
          <w:szCs w:val="28"/>
        </w:rPr>
        <w:t xml:space="preserve"> </w:t>
      </w:r>
      <w:r w:rsidR="00341569">
        <w:rPr>
          <w:color w:val="000000"/>
          <w:sz w:val="28"/>
          <w:szCs w:val="28"/>
        </w:rPr>
        <w:t>kārtību, kādā Eiropas Savienības struktūrfondu un Kohēzijas fonda ieviešanā 2014.–2020. gada plānošanas periodā nodrošināma komunikācijas un vizuālās identitātes prasību ievērošana;</w:t>
      </w:r>
    </w:p>
    <w:p w14:paraId="3C950B9F" w14:textId="4DC5B045" w:rsidR="00FE2A30" w:rsidRDefault="004B2541" w:rsidP="004B2541">
      <w:pPr>
        <w:spacing w:after="120"/>
        <w:ind w:firstLine="720"/>
        <w:jc w:val="both"/>
        <w:rPr>
          <w:bCs/>
          <w:sz w:val="28"/>
          <w:szCs w:val="28"/>
        </w:rPr>
      </w:pPr>
      <w:r>
        <w:rPr>
          <w:bCs/>
          <w:sz w:val="28"/>
          <w:szCs w:val="28"/>
        </w:rPr>
        <w:t>32.2.</w:t>
      </w:r>
      <w:r w:rsidR="00FE2A30" w:rsidRPr="00FE2A30">
        <w:rPr>
          <w:bCs/>
          <w:sz w:val="28"/>
          <w:szCs w:val="28"/>
        </w:rPr>
        <w:t xml:space="preserve"> savā tīmekļa vietnē ne retāk kā reizi trijos mēnešos ievieto aktuālu info</w:t>
      </w:r>
      <w:r>
        <w:rPr>
          <w:bCs/>
          <w:sz w:val="28"/>
          <w:szCs w:val="28"/>
        </w:rPr>
        <w:t>rmāciju par projekta īstenošanu;</w:t>
      </w:r>
    </w:p>
    <w:p w14:paraId="07D9E8D4" w14:textId="6E0E326E" w:rsidR="004B2541" w:rsidRDefault="004B2541" w:rsidP="004B2541">
      <w:pPr>
        <w:spacing w:after="120"/>
        <w:ind w:firstLine="720"/>
        <w:jc w:val="both"/>
        <w:rPr>
          <w:bCs/>
          <w:sz w:val="28"/>
          <w:szCs w:val="28"/>
        </w:rPr>
      </w:pPr>
      <w:r>
        <w:rPr>
          <w:bCs/>
          <w:sz w:val="28"/>
          <w:szCs w:val="28"/>
        </w:rPr>
        <w:t>32.3.</w:t>
      </w:r>
      <w:r w:rsidRPr="004B2541">
        <w:t xml:space="preserve"> </w:t>
      </w:r>
      <w:r w:rsidRPr="004B2541">
        <w:rPr>
          <w:bCs/>
          <w:sz w:val="28"/>
          <w:szCs w:val="28"/>
        </w:rPr>
        <w:t xml:space="preserve">piesaistot </w:t>
      </w:r>
      <w:r>
        <w:rPr>
          <w:bCs/>
          <w:sz w:val="28"/>
          <w:szCs w:val="28"/>
        </w:rPr>
        <w:t>šo noteikumu 18</w:t>
      </w:r>
      <w:r w:rsidRPr="004B2541">
        <w:rPr>
          <w:bCs/>
          <w:sz w:val="28"/>
          <w:szCs w:val="28"/>
        </w:rPr>
        <w:t>.1.</w:t>
      </w:r>
      <w:r w:rsidR="00BD4620">
        <w:rPr>
          <w:bCs/>
          <w:sz w:val="28"/>
          <w:szCs w:val="28"/>
        </w:rPr>
        <w:t xml:space="preserve"> </w:t>
      </w:r>
      <w:r w:rsidRPr="004B2541">
        <w:rPr>
          <w:bCs/>
          <w:sz w:val="28"/>
          <w:szCs w:val="28"/>
        </w:rPr>
        <w:t>apakšpunktā minēto personālu uz darba līguma pamata un paredzot tam atlīdzības izmaksas, nodrošina, ka personāls tiek piesaistīts uz normālo vai nepilnu darba laiku (</w:t>
      </w:r>
      <w:r w:rsidR="002137D8">
        <w:rPr>
          <w:bCs/>
          <w:sz w:val="28"/>
          <w:szCs w:val="28"/>
        </w:rPr>
        <w:t xml:space="preserve">tai skaitā </w:t>
      </w:r>
      <w:r w:rsidRPr="004B2541">
        <w:rPr>
          <w:bCs/>
          <w:sz w:val="28"/>
          <w:szCs w:val="28"/>
        </w:rPr>
        <w:t xml:space="preserve">atlīdzībai var piemērot </w:t>
      </w:r>
      <w:proofErr w:type="spellStart"/>
      <w:r w:rsidRPr="004B2541">
        <w:rPr>
          <w:bCs/>
          <w:sz w:val="28"/>
          <w:szCs w:val="28"/>
        </w:rPr>
        <w:t>daļlaika</w:t>
      </w:r>
      <w:proofErr w:type="spellEnd"/>
      <w:r w:rsidRPr="004B2541">
        <w:rPr>
          <w:bCs/>
          <w:sz w:val="28"/>
          <w:szCs w:val="28"/>
        </w:rPr>
        <w:t xml:space="preserve"> attiecināmības principu), attiecīgi veicot darba laika uzskaiti par veiktajām funkcijām un nostrādāto laiku.</w:t>
      </w:r>
    </w:p>
    <w:p w14:paraId="2731EAE2" w14:textId="77777777" w:rsidR="004B2541" w:rsidRDefault="004B2541" w:rsidP="00675A82">
      <w:pPr>
        <w:spacing w:after="120"/>
        <w:jc w:val="both"/>
        <w:rPr>
          <w:bCs/>
          <w:sz w:val="28"/>
          <w:szCs w:val="28"/>
        </w:rPr>
      </w:pPr>
      <w:r>
        <w:rPr>
          <w:bCs/>
          <w:sz w:val="28"/>
          <w:szCs w:val="28"/>
        </w:rPr>
        <w:t>33</w:t>
      </w:r>
      <w:r w:rsidR="00675A82">
        <w:rPr>
          <w:bCs/>
          <w:sz w:val="28"/>
          <w:szCs w:val="28"/>
        </w:rPr>
        <w:t>.</w:t>
      </w:r>
      <w:r w:rsidR="00FE2A30" w:rsidRPr="00930B17">
        <w:rPr>
          <w:bCs/>
          <w:sz w:val="28"/>
          <w:szCs w:val="28"/>
        </w:rPr>
        <w:t xml:space="preserve"> Īstenojot projektu,</w:t>
      </w:r>
      <w:r w:rsidR="00EB159D" w:rsidRPr="00930B17">
        <w:rPr>
          <w:bCs/>
          <w:sz w:val="28"/>
          <w:szCs w:val="28"/>
        </w:rPr>
        <w:t xml:space="preserve"> finansējuma saņēmējs uzkrāj datus par</w:t>
      </w:r>
      <w:r>
        <w:rPr>
          <w:bCs/>
          <w:sz w:val="28"/>
          <w:szCs w:val="28"/>
        </w:rPr>
        <w:t>:</w:t>
      </w:r>
    </w:p>
    <w:p w14:paraId="37A28FFC" w14:textId="25B6BBD5" w:rsidR="00FE2A30" w:rsidRPr="00930B17" w:rsidRDefault="004B2541" w:rsidP="004B2541">
      <w:pPr>
        <w:spacing w:after="120"/>
        <w:ind w:firstLine="720"/>
        <w:jc w:val="both"/>
        <w:rPr>
          <w:bCs/>
          <w:sz w:val="28"/>
          <w:szCs w:val="28"/>
        </w:rPr>
      </w:pPr>
      <w:r>
        <w:rPr>
          <w:bCs/>
          <w:sz w:val="28"/>
          <w:szCs w:val="28"/>
        </w:rPr>
        <w:t>33.1. h</w:t>
      </w:r>
      <w:r w:rsidR="00006D6D">
        <w:rPr>
          <w:bCs/>
          <w:sz w:val="28"/>
          <w:szCs w:val="28"/>
        </w:rPr>
        <w:t xml:space="preserve">orizontālā principa </w:t>
      </w:r>
      <w:r w:rsidR="00BD4620">
        <w:rPr>
          <w:sz w:val="28"/>
          <w:szCs w:val="28"/>
        </w:rPr>
        <w:t>„</w:t>
      </w:r>
      <w:r w:rsidR="00FE2A30" w:rsidRPr="00930B17">
        <w:rPr>
          <w:bCs/>
          <w:sz w:val="28"/>
          <w:szCs w:val="28"/>
        </w:rPr>
        <w:t>Vienlīdzīgas iespējas” h</w:t>
      </w:r>
      <w:r w:rsidR="00D236BC" w:rsidRPr="00930B17">
        <w:rPr>
          <w:bCs/>
          <w:sz w:val="28"/>
          <w:szCs w:val="28"/>
        </w:rPr>
        <w:t>o</w:t>
      </w:r>
      <w:r w:rsidR="00EB159D" w:rsidRPr="00930B17">
        <w:rPr>
          <w:bCs/>
          <w:sz w:val="28"/>
          <w:szCs w:val="28"/>
        </w:rPr>
        <w:t>rizontāl</w:t>
      </w:r>
      <w:r w:rsidR="003615C2" w:rsidRPr="00930B17">
        <w:rPr>
          <w:bCs/>
          <w:sz w:val="28"/>
          <w:szCs w:val="28"/>
        </w:rPr>
        <w:t>ā</w:t>
      </w:r>
      <w:r w:rsidR="00EB159D" w:rsidRPr="00930B17">
        <w:rPr>
          <w:bCs/>
          <w:sz w:val="28"/>
          <w:szCs w:val="28"/>
        </w:rPr>
        <w:t xml:space="preserve"> rādītāja </w:t>
      </w:r>
      <w:r>
        <w:rPr>
          <w:sz w:val="28"/>
          <w:szCs w:val="28"/>
        </w:rPr>
        <w:t>„</w:t>
      </w:r>
      <w:r w:rsidRPr="00930B17">
        <w:rPr>
          <w:bCs/>
          <w:sz w:val="28"/>
          <w:szCs w:val="28"/>
        </w:rPr>
        <w:t>Par vienlīdzīgu iespēju aspektiem (dzimumu līdztiesība, invaliditāte, vecums vai etniskā piederība) apmācīto personu skaits”</w:t>
      </w:r>
      <w:r>
        <w:rPr>
          <w:bCs/>
          <w:sz w:val="28"/>
          <w:szCs w:val="28"/>
        </w:rPr>
        <w:t xml:space="preserve"> sasniegšanu;</w:t>
      </w:r>
    </w:p>
    <w:p w14:paraId="0FB34140" w14:textId="0FC40811" w:rsidR="0025599B" w:rsidRPr="0025599B" w:rsidRDefault="004B2541" w:rsidP="004B2541">
      <w:pPr>
        <w:spacing w:after="120"/>
        <w:ind w:firstLine="720"/>
        <w:jc w:val="both"/>
        <w:rPr>
          <w:bCs/>
          <w:sz w:val="28"/>
          <w:szCs w:val="28"/>
        </w:rPr>
      </w:pPr>
      <w:r>
        <w:rPr>
          <w:color w:val="000000"/>
          <w:sz w:val="28"/>
          <w:szCs w:val="28"/>
        </w:rPr>
        <w:t xml:space="preserve">33.2. </w:t>
      </w:r>
      <w:r w:rsidR="004F160A" w:rsidRPr="004F160A">
        <w:rPr>
          <w:sz w:val="28"/>
          <w:szCs w:val="28"/>
          <w:lang w:eastAsia="en-US"/>
        </w:rPr>
        <w:t xml:space="preserve">projekta ietvaros atbalstu saņēmušajām personām </w:t>
      </w:r>
      <w:r w:rsidR="004F160A">
        <w:rPr>
          <w:sz w:val="28"/>
          <w:szCs w:val="28"/>
          <w:lang w:eastAsia="en-US"/>
        </w:rPr>
        <w:t>atbilstoši normatīvajiem aktiem</w:t>
      </w:r>
      <w:r w:rsidR="004F160A" w:rsidRPr="004F160A">
        <w:rPr>
          <w:sz w:val="28"/>
          <w:szCs w:val="28"/>
          <w:lang w:eastAsia="en-US"/>
        </w:rPr>
        <w:t>, kas nosaka ES struktūrfondu un Kohēzijas fonda projektu pārbaužu veikšanas kārtību 2014.–2020.</w:t>
      </w:r>
      <w:r w:rsidR="00141FF0">
        <w:rPr>
          <w:sz w:val="28"/>
          <w:szCs w:val="28"/>
          <w:lang w:eastAsia="en-US"/>
        </w:rPr>
        <w:t xml:space="preserve"> </w:t>
      </w:r>
      <w:r w:rsidR="004F160A" w:rsidRPr="004F160A">
        <w:rPr>
          <w:sz w:val="28"/>
          <w:szCs w:val="28"/>
          <w:lang w:eastAsia="en-US"/>
        </w:rPr>
        <w:t>gada plānošanas periodā, maksājuma pieprasījuma veidlapā noteiktajiem datiem un Eiropas Parlamenta 2013.</w:t>
      </w:r>
      <w:r w:rsidR="00141FF0">
        <w:rPr>
          <w:sz w:val="28"/>
          <w:szCs w:val="28"/>
          <w:lang w:eastAsia="en-US"/>
        </w:rPr>
        <w:t xml:space="preserve"> </w:t>
      </w:r>
      <w:r w:rsidR="004F160A" w:rsidRPr="004F160A">
        <w:rPr>
          <w:sz w:val="28"/>
          <w:szCs w:val="28"/>
          <w:lang w:eastAsia="en-US"/>
        </w:rPr>
        <w:t>gada 17.</w:t>
      </w:r>
      <w:r w:rsidR="00141FF0">
        <w:rPr>
          <w:sz w:val="28"/>
          <w:szCs w:val="28"/>
          <w:lang w:eastAsia="en-US"/>
        </w:rPr>
        <w:t xml:space="preserve"> </w:t>
      </w:r>
      <w:r w:rsidR="00BD4620">
        <w:rPr>
          <w:sz w:val="28"/>
          <w:szCs w:val="28"/>
          <w:lang w:eastAsia="en-US"/>
        </w:rPr>
        <w:t>decembra Regulai</w:t>
      </w:r>
      <w:r w:rsidR="004F160A" w:rsidRPr="004F160A">
        <w:rPr>
          <w:sz w:val="28"/>
          <w:szCs w:val="28"/>
          <w:lang w:eastAsia="en-US"/>
        </w:rPr>
        <w:t xml:space="preserve"> (ES) Nr.1304/2013 par Eiropas Sociālo fond</w:t>
      </w:r>
      <w:r w:rsidR="004F160A">
        <w:rPr>
          <w:sz w:val="28"/>
          <w:szCs w:val="28"/>
          <w:lang w:eastAsia="en-US"/>
        </w:rPr>
        <w:t>u un ar ko atceļ Padomes Regulu</w:t>
      </w:r>
      <w:r w:rsidR="004F160A" w:rsidRPr="004F160A">
        <w:rPr>
          <w:sz w:val="28"/>
          <w:szCs w:val="28"/>
          <w:lang w:eastAsia="en-US"/>
        </w:rPr>
        <w:t xml:space="preserve"> (EK) Nr. 1081/2006 un pēc vadošās iestādes pieprasījuma nodrošina šo datu pieejamību izvērtēšanas vajadzībām</w:t>
      </w:r>
      <w:r w:rsidR="004F160A">
        <w:rPr>
          <w:sz w:val="28"/>
          <w:szCs w:val="28"/>
          <w:lang w:eastAsia="en-US"/>
        </w:rPr>
        <w:t>;</w:t>
      </w:r>
    </w:p>
    <w:p w14:paraId="0307A80C" w14:textId="4866DB07" w:rsidR="00D236BC" w:rsidRPr="00675A82" w:rsidRDefault="004B2541" w:rsidP="00D236BC">
      <w:pPr>
        <w:spacing w:after="120"/>
        <w:jc w:val="both"/>
        <w:rPr>
          <w:bCs/>
          <w:sz w:val="28"/>
          <w:szCs w:val="28"/>
        </w:rPr>
      </w:pPr>
      <w:r>
        <w:rPr>
          <w:bCs/>
          <w:sz w:val="28"/>
          <w:szCs w:val="28"/>
        </w:rPr>
        <w:t>34</w:t>
      </w:r>
      <w:r w:rsidR="00675A82">
        <w:rPr>
          <w:bCs/>
          <w:sz w:val="28"/>
          <w:szCs w:val="28"/>
        </w:rPr>
        <w:t>.</w:t>
      </w:r>
      <w:r w:rsidR="00D236BC" w:rsidRPr="00675A82">
        <w:rPr>
          <w:bCs/>
          <w:sz w:val="28"/>
          <w:szCs w:val="28"/>
        </w:rPr>
        <w:t xml:space="preserve"> </w:t>
      </w:r>
      <w:r w:rsidR="00113247" w:rsidRPr="00675A82">
        <w:rPr>
          <w:sz w:val="28"/>
          <w:szCs w:val="28"/>
        </w:rPr>
        <w:t xml:space="preserve">Grozījumus projektā izdara atbilstoši normatīvajiem aktiem par kārtību, kādā Eiropas Savienības struktūrfondu un Kohēzijas fonda vadībā iesaistītās institūcijas nodrošina </w:t>
      </w:r>
      <w:r w:rsidR="00113247" w:rsidRPr="00B43AD6">
        <w:rPr>
          <w:sz w:val="28"/>
          <w:szCs w:val="28"/>
        </w:rPr>
        <w:t>plānošanas dokumentu sagatavošanu</w:t>
      </w:r>
      <w:r w:rsidR="00113247" w:rsidRPr="00675A82">
        <w:rPr>
          <w:sz w:val="28"/>
          <w:szCs w:val="28"/>
        </w:rPr>
        <w:t xml:space="preserve"> un šo fondu ieviešanu 2014.–2020.</w:t>
      </w:r>
      <w:r w:rsidR="007D161D">
        <w:rPr>
          <w:sz w:val="28"/>
          <w:szCs w:val="28"/>
        </w:rPr>
        <w:t xml:space="preserve"> </w:t>
      </w:r>
      <w:r w:rsidR="00113247" w:rsidRPr="00675A82">
        <w:rPr>
          <w:sz w:val="28"/>
          <w:szCs w:val="28"/>
        </w:rPr>
        <w:t>gada plānošanas periodā</w:t>
      </w:r>
      <w:r w:rsidR="00675A82">
        <w:rPr>
          <w:sz w:val="28"/>
          <w:szCs w:val="28"/>
        </w:rPr>
        <w:t>.</w:t>
      </w:r>
    </w:p>
    <w:p w14:paraId="403F17B9" w14:textId="2FA860A6" w:rsidR="00D236BC" w:rsidRPr="00D236BC" w:rsidRDefault="004B2541" w:rsidP="00D236BC">
      <w:pPr>
        <w:spacing w:after="120"/>
        <w:jc w:val="both"/>
        <w:rPr>
          <w:bCs/>
          <w:sz w:val="28"/>
          <w:szCs w:val="28"/>
        </w:rPr>
      </w:pPr>
      <w:r>
        <w:rPr>
          <w:bCs/>
          <w:sz w:val="28"/>
          <w:szCs w:val="28"/>
        </w:rPr>
        <w:lastRenderedPageBreak/>
        <w:t>35</w:t>
      </w:r>
      <w:r w:rsidR="00D236BC">
        <w:rPr>
          <w:bCs/>
          <w:sz w:val="28"/>
          <w:szCs w:val="28"/>
        </w:rPr>
        <w:t xml:space="preserve">. </w:t>
      </w:r>
      <w:r w:rsidR="00D236BC" w:rsidRPr="00D236BC">
        <w:rPr>
          <w:bCs/>
          <w:sz w:val="28"/>
          <w:szCs w:val="28"/>
        </w:rPr>
        <w:t xml:space="preserve">Sadarbības iestādei ir tiesības vienpusēji atkāpties no </w:t>
      </w:r>
      <w:r w:rsidR="00FF34AA">
        <w:rPr>
          <w:bCs/>
          <w:sz w:val="28"/>
          <w:szCs w:val="28"/>
        </w:rPr>
        <w:t xml:space="preserve">noslēgtās </w:t>
      </w:r>
      <w:r w:rsidR="00D236BC" w:rsidRPr="00D236BC">
        <w:rPr>
          <w:bCs/>
          <w:sz w:val="28"/>
          <w:szCs w:val="28"/>
        </w:rPr>
        <w:t xml:space="preserve">vienošanās </w:t>
      </w:r>
      <w:r w:rsidR="00FF34AA">
        <w:rPr>
          <w:bCs/>
          <w:sz w:val="28"/>
          <w:szCs w:val="28"/>
        </w:rPr>
        <w:t xml:space="preserve">par projekta īstenošanu </w:t>
      </w:r>
      <w:r w:rsidR="00D236BC" w:rsidRPr="00D236BC">
        <w:rPr>
          <w:bCs/>
          <w:sz w:val="28"/>
          <w:szCs w:val="28"/>
        </w:rPr>
        <w:t>jebkurā no šādiem gadījumiem:</w:t>
      </w:r>
    </w:p>
    <w:p w14:paraId="4F7DEBDF" w14:textId="050FE427" w:rsidR="00D236BC" w:rsidRPr="00B43AD6" w:rsidRDefault="009134B2" w:rsidP="00D236BC">
      <w:pPr>
        <w:spacing w:after="120"/>
        <w:jc w:val="both"/>
        <w:rPr>
          <w:bCs/>
          <w:sz w:val="28"/>
          <w:szCs w:val="28"/>
        </w:rPr>
      </w:pPr>
      <w:r w:rsidRPr="00D61E08">
        <w:rPr>
          <w:bCs/>
          <w:sz w:val="28"/>
          <w:szCs w:val="28"/>
        </w:rPr>
        <w:t xml:space="preserve">      </w:t>
      </w:r>
      <w:r w:rsidR="007D161D">
        <w:rPr>
          <w:bCs/>
          <w:sz w:val="28"/>
          <w:szCs w:val="28"/>
        </w:rPr>
        <w:t>3</w:t>
      </w:r>
      <w:r w:rsidR="004B2541">
        <w:rPr>
          <w:bCs/>
          <w:sz w:val="28"/>
          <w:szCs w:val="28"/>
        </w:rPr>
        <w:t>5</w:t>
      </w:r>
      <w:r w:rsidR="00D236BC" w:rsidRPr="00B43AD6">
        <w:rPr>
          <w:bCs/>
          <w:sz w:val="28"/>
          <w:szCs w:val="28"/>
        </w:rPr>
        <w:t xml:space="preserve">.1. </w:t>
      </w:r>
      <w:r w:rsidR="00B43AD6" w:rsidRPr="00CD264A">
        <w:rPr>
          <w:sz w:val="28"/>
          <w:szCs w:val="28"/>
        </w:rPr>
        <w:t xml:space="preserve">finansējuma saņēmējs būtiski nepilda vienošanās par projekta īstenošanu noteikumus, </w:t>
      </w:r>
      <w:r w:rsidR="002137D8">
        <w:rPr>
          <w:bCs/>
          <w:sz w:val="28"/>
          <w:szCs w:val="28"/>
        </w:rPr>
        <w:t xml:space="preserve">tai skaitā </w:t>
      </w:r>
      <w:r w:rsidR="00B43AD6" w:rsidRPr="00CD264A">
        <w:rPr>
          <w:sz w:val="28"/>
          <w:szCs w:val="28"/>
        </w:rPr>
        <w:t>projekta īstenošana nenotiek atbilstoši projektā noteiktajam laika grafikam vai ir iestājušies citi apstākļi, kas būtiski ietekmē vai var ietekmēt pasākuma mērķi, iznākuma radītāju vai uzraudzības rādītāju sasniegšanu</w:t>
      </w:r>
      <w:r w:rsidR="00D236BC" w:rsidRPr="00CD264A">
        <w:rPr>
          <w:bCs/>
          <w:sz w:val="28"/>
          <w:szCs w:val="28"/>
        </w:rPr>
        <w:t>;</w:t>
      </w:r>
    </w:p>
    <w:p w14:paraId="48CCB274" w14:textId="09DD8C7C" w:rsidR="00D236BC" w:rsidRPr="00D61E08" w:rsidRDefault="009134B2" w:rsidP="00D236BC">
      <w:pPr>
        <w:spacing w:after="120"/>
        <w:jc w:val="both"/>
        <w:rPr>
          <w:bCs/>
          <w:sz w:val="28"/>
          <w:szCs w:val="28"/>
        </w:rPr>
      </w:pPr>
      <w:r>
        <w:rPr>
          <w:bCs/>
          <w:sz w:val="28"/>
          <w:szCs w:val="28"/>
        </w:rPr>
        <w:t xml:space="preserve">      </w:t>
      </w:r>
      <w:r w:rsidR="004B2541">
        <w:rPr>
          <w:bCs/>
          <w:sz w:val="28"/>
          <w:szCs w:val="28"/>
        </w:rPr>
        <w:t>35</w:t>
      </w:r>
      <w:r w:rsidR="00D236BC" w:rsidRPr="00D61E08">
        <w:rPr>
          <w:bCs/>
          <w:sz w:val="28"/>
          <w:szCs w:val="28"/>
        </w:rPr>
        <w:t xml:space="preserve">.2. </w:t>
      </w:r>
      <w:r w:rsidR="00D61E08" w:rsidRPr="00D61E08">
        <w:rPr>
          <w:sz w:val="28"/>
          <w:szCs w:val="28"/>
        </w:rPr>
        <w:t xml:space="preserve">citos gadījumos, kas paredzēti vienošanās </w:t>
      </w:r>
      <w:r w:rsidR="00FF34AA" w:rsidRPr="00D61E08">
        <w:rPr>
          <w:sz w:val="28"/>
          <w:szCs w:val="28"/>
        </w:rPr>
        <w:t xml:space="preserve">par projekta īstenošanu </w:t>
      </w:r>
      <w:r w:rsidR="00D61E08" w:rsidRPr="00D61E08">
        <w:rPr>
          <w:sz w:val="28"/>
          <w:szCs w:val="28"/>
        </w:rPr>
        <w:t>nosacījumos.</w:t>
      </w:r>
    </w:p>
    <w:p w14:paraId="2851A22D" w14:textId="1734A890" w:rsidR="00D236BC" w:rsidRPr="00D61E08" w:rsidRDefault="00CD264A" w:rsidP="00D236BC">
      <w:pPr>
        <w:spacing w:after="120"/>
        <w:jc w:val="both"/>
        <w:rPr>
          <w:bCs/>
          <w:sz w:val="28"/>
          <w:szCs w:val="28"/>
        </w:rPr>
      </w:pPr>
      <w:r>
        <w:rPr>
          <w:bCs/>
          <w:sz w:val="28"/>
          <w:szCs w:val="28"/>
        </w:rPr>
        <w:t>36</w:t>
      </w:r>
      <w:r w:rsidR="00D236BC" w:rsidRPr="00D61E08">
        <w:rPr>
          <w:bCs/>
          <w:sz w:val="28"/>
          <w:szCs w:val="28"/>
        </w:rPr>
        <w:t xml:space="preserve">. </w:t>
      </w:r>
      <w:r w:rsidR="00874E07" w:rsidRPr="004A57C9">
        <w:rPr>
          <w:bCs/>
          <w:sz w:val="28"/>
          <w:szCs w:val="28"/>
        </w:rPr>
        <w:t xml:space="preserve">Pasākuma ietvaros </w:t>
      </w:r>
      <w:r w:rsidR="00874E07" w:rsidRPr="00B43AD6">
        <w:rPr>
          <w:bCs/>
          <w:sz w:val="28"/>
          <w:szCs w:val="28"/>
        </w:rPr>
        <w:t xml:space="preserve">projektu īsteno </w:t>
      </w:r>
      <w:r w:rsidR="00874E07" w:rsidRPr="00B43AD6">
        <w:rPr>
          <w:sz w:val="28"/>
          <w:szCs w:val="28"/>
        </w:rPr>
        <w:t xml:space="preserve">no </w:t>
      </w:r>
      <w:r w:rsidR="00874E07" w:rsidRPr="00B43AD6">
        <w:rPr>
          <w:color w:val="000000"/>
          <w:sz w:val="28"/>
          <w:szCs w:val="28"/>
        </w:rPr>
        <w:t>šo noteikumu spēkā stāšanās dienas</w:t>
      </w:r>
      <w:r w:rsidR="00874E07" w:rsidRPr="00B43AD6">
        <w:rPr>
          <w:bCs/>
          <w:sz w:val="28"/>
          <w:szCs w:val="28"/>
        </w:rPr>
        <w:t xml:space="preserve"> līdz 2022. gada 31. decembrim</w:t>
      </w:r>
      <w:r w:rsidR="00D61E08" w:rsidRPr="00B43AD6">
        <w:rPr>
          <w:sz w:val="28"/>
          <w:szCs w:val="28"/>
        </w:rPr>
        <w:t>.</w:t>
      </w:r>
    </w:p>
    <w:p w14:paraId="20350FAD" w14:textId="2361B892" w:rsidR="00FB2A50" w:rsidRDefault="00CD264A" w:rsidP="00AC4456">
      <w:pPr>
        <w:spacing w:after="120"/>
        <w:jc w:val="both"/>
        <w:rPr>
          <w:bCs/>
          <w:sz w:val="28"/>
          <w:szCs w:val="28"/>
        </w:rPr>
      </w:pPr>
      <w:r>
        <w:rPr>
          <w:bCs/>
          <w:sz w:val="28"/>
          <w:szCs w:val="28"/>
        </w:rPr>
        <w:t>37</w:t>
      </w:r>
      <w:r w:rsidR="00CE4B46">
        <w:rPr>
          <w:bCs/>
          <w:sz w:val="28"/>
          <w:szCs w:val="28"/>
        </w:rPr>
        <w:t>. Projekta</w:t>
      </w:r>
      <w:r w:rsidR="00D236BC" w:rsidRPr="00D236BC">
        <w:rPr>
          <w:bCs/>
          <w:sz w:val="28"/>
          <w:szCs w:val="28"/>
        </w:rPr>
        <w:t xml:space="preserve"> īstenošanas vieta ir Latvijas Republikas teritorija.</w:t>
      </w:r>
    </w:p>
    <w:p w14:paraId="04195DB8" w14:textId="77777777" w:rsidR="005E231F" w:rsidRDefault="005E231F" w:rsidP="00AC4456">
      <w:pPr>
        <w:spacing w:after="120"/>
        <w:jc w:val="both"/>
        <w:rPr>
          <w:bCs/>
          <w:sz w:val="28"/>
          <w:szCs w:val="28"/>
        </w:rPr>
      </w:pPr>
    </w:p>
    <w:p w14:paraId="56F21A1E" w14:textId="77777777" w:rsidR="00623F3E" w:rsidRDefault="00623F3E" w:rsidP="00AC4456">
      <w:pPr>
        <w:spacing w:after="120"/>
        <w:jc w:val="both"/>
        <w:rPr>
          <w:bCs/>
          <w:sz w:val="28"/>
          <w:szCs w:val="28"/>
        </w:rPr>
      </w:pPr>
    </w:p>
    <w:p w14:paraId="5ABF454B" w14:textId="77777777" w:rsidR="00CD264A" w:rsidRDefault="00CD264A" w:rsidP="00AC4456">
      <w:pPr>
        <w:spacing w:after="120"/>
        <w:jc w:val="both"/>
        <w:rPr>
          <w:bCs/>
          <w:sz w:val="28"/>
          <w:szCs w:val="28"/>
        </w:rPr>
      </w:pPr>
    </w:p>
    <w:p w14:paraId="76D228D5" w14:textId="77777777" w:rsidR="00CD264A" w:rsidRDefault="00CD264A" w:rsidP="00AC4456">
      <w:pPr>
        <w:spacing w:after="120"/>
        <w:jc w:val="both"/>
        <w:rPr>
          <w:bCs/>
          <w:sz w:val="28"/>
          <w:szCs w:val="28"/>
        </w:rPr>
      </w:pPr>
    </w:p>
    <w:p w14:paraId="5337041B" w14:textId="43965EAA" w:rsidR="00F05756" w:rsidRPr="00CE4B46" w:rsidRDefault="00EB159D" w:rsidP="00AC4456">
      <w:pPr>
        <w:spacing w:after="120"/>
        <w:jc w:val="both"/>
        <w:rPr>
          <w:bCs/>
          <w:sz w:val="28"/>
          <w:szCs w:val="28"/>
        </w:rPr>
      </w:pPr>
      <w:r>
        <w:rPr>
          <w:bCs/>
          <w:sz w:val="28"/>
          <w:szCs w:val="28"/>
        </w:rPr>
        <w:t xml:space="preserve">     </w:t>
      </w:r>
      <w:r w:rsidR="00F65723">
        <w:rPr>
          <w:bCs/>
          <w:sz w:val="28"/>
          <w:szCs w:val="28"/>
        </w:rPr>
        <w:t xml:space="preserve">   </w:t>
      </w:r>
      <w:bookmarkStart w:id="3" w:name="294724"/>
      <w:bookmarkStart w:id="4" w:name="294762"/>
      <w:bookmarkEnd w:id="3"/>
      <w:bookmarkEnd w:id="4"/>
      <w:r w:rsidR="00A11EA8">
        <w:rPr>
          <w:sz w:val="28"/>
          <w:szCs w:val="28"/>
        </w:rPr>
        <w:t>Ministru prezidente</w:t>
      </w:r>
      <w:r w:rsidR="00145CAB" w:rsidRPr="003C6628">
        <w:rPr>
          <w:sz w:val="28"/>
          <w:szCs w:val="28"/>
        </w:rPr>
        <w:tab/>
      </w:r>
      <w:r w:rsidR="00145CAB" w:rsidRPr="003C6628">
        <w:rPr>
          <w:sz w:val="28"/>
          <w:szCs w:val="28"/>
        </w:rPr>
        <w:tab/>
      </w:r>
      <w:r w:rsidR="00145CAB" w:rsidRPr="003C6628">
        <w:rPr>
          <w:sz w:val="28"/>
          <w:szCs w:val="28"/>
        </w:rPr>
        <w:tab/>
      </w:r>
      <w:r w:rsidR="00145CAB" w:rsidRPr="003C6628">
        <w:rPr>
          <w:sz w:val="28"/>
          <w:szCs w:val="28"/>
        </w:rPr>
        <w:tab/>
      </w:r>
      <w:r w:rsidR="00145CAB" w:rsidRPr="003C6628">
        <w:rPr>
          <w:sz w:val="28"/>
          <w:szCs w:val="28"/>
        </w:rPr>
        <w:tab/>
      </w:r>
      <w:r w:rsidR="00145CAB" w:rsidRPr="003C6628">
        <w:rPr>
          <w:sz w:val="28"/>
          <w:szCs w:val="28"/>
        </w:rPr>
        <w:tab/>
      </w:r>
      <w:r w:rsidR="00A11EA8">
        <w:rPr>
          <w:sz w:val="28"/>
          <w:szCs w:val="28"/>
        </w:rPr>
        <w:t>L</w:t>
      </w:r>
      <w:r w:rsidR="00122E7E">
        <w:rPr>
          <w:sz w:val="28"/>
          <w:szCs w:val="28"/>
        </w:rPr>
        <w:t>aimdota</w:t>
      </w:r>
      <w:r w:rsidR="00DC2CF1">
        <w:rPr>
          <w:sz w:val="28"/>
          <w:szCs w:val="28"/>
        </w:rPr>
        <w:t xml:space="preserve"> </w:t>
      </w:r>
      <w:r w:rsidR="00A11EA8">
        <w:rPr>
          <w:sz w:val="28"/>
          <w:szCs w:val="28"/>
        </w:rPr>
        <w:t>Straujuma</w:t>
      </w:r>
    </w:p>
    <w:p w14:paraId="0BF32D00" w14:textId="77777777" w:rsidR="00D236BC" w:rsidRPr="003C6628" w:rsidRDefault="00D236BC" w:rsidP="00AC4456">
      <w:pPr>
        <w:spacing w:after="120"/>
        <w:jc w:val="both"/>
        <w:rPr>
          <w:sz w:val="28"/>
          <w:szCs w:val="28"/>
        </w:rPr>
      </w:pPr>
    </w:p>
    <w:p w14:paraId="64121EF2" w14:textId="0721BCA4" w:rsidR="003606EE" w:rsidRDefault="00CE4B46" w:rsidP="00AC4456">
      <w:pPr>
        <w:spacing w:after="120"/>
        <w:jc w:val="both"/>
        <w:rPr>
          <w:sz w:val="28"/>
          <w:szCs w:val="28"/>
        </w:rPr>
      </w:pPr>
      <w:r>
        <w:rPr>
          <w:sz w:val="28"/>
          <w:szCs w:val="28"/>
        </w:rPr>
        <w:t xml:space="preserve">       </w:t>
      </w:r>
    </w:p>
    <w:p w14:paraId="66105D13" w14:textId="7ABA8848" w:rsidR="00F05756" w:rsidRPr="003C6628" w:rsidRDefault="00512651" w:rsidP="00AC4456">
      <w:pPr>
        <w:spacing w:after="120"/>
        <w:jc w:val="both"/>
        <w:rPr>
          <w:sz w:val="28"/>
          <w:szCs w:val="28"/>
        </w:rPr>
      </w:pPr>
      <w:r>
        <w:rPr>
          <w:sz w:val="28"/>
          <w:szCs w:val="28"/>
        </w:rPr>
        <w:t xml:space="preserve">       </w:t>
      </w:r>
      <w:r w:rsidR="00CE4B46">
        <w:rPr>
          <w:sz w:val="28"/>
          <w:szCs w:val="28"/>
        </w:rPr>
        <w:t xml:space="preserve"> </w:t>
      </w:r>
      <w:r w:rsidR="00A11EA8">
        <w:rPr>
          <w:sz w:val="28"/>
          <w:szCs w:val="28"/>
        </w:rPr>
        <w:t>Labklājības ministrs</w:t>
      </w:r>
      <w:r w:rsidR="00F05756" w:rsidRPr="003C6628">
        <w:rPr>
          <w:sz w:val="28"/>
          <w:szCs w:val="28"/>
        </w:rPr>
        <w:tab/>
      </w:r>
      <w:r w:rsidR="00F05756" w:rsidRPr="003C6628">
        <w:rPr>
          <w:sz w:val="28"/>
          <w:szCs w:val="28"/>
        </w:rPr>
        <w:tab/>
      </w:r>
      <w:r w:rsidR="00F05756" w:rsidRPr="003C6628">
        <w:rPr>
          <w:sz w:val="28"/>
          <w:szCs w:val="28"/>
        </w:rPr>
        <w:tab/>
      </w:r>
      <w:r w:rsidR="00F05756" w:rsidRPr="003C6628">
        <w:rPr>
          <w:sz w:val="28"/>
          <w:szCs w:val="28"/>
        </w:rPr>
        <w:tab/>
      </w:r>
      <w:r w:rsidR="00F05756" w:rsidRPr="003C6628">
        <w:rPr>
          <w:sz w:val="28"/>
          <w:szCs w:val="28"/>
        </w:rPr>
        <w:tab/>
      </w:r>
      <w:r w:rsidR="00F05756" w:rsidRPr="003C6628">
        <w:rPr>
          <w:sz w:val="28"/>
          <w:szCs w:val="28"/>
        </w:rPr>
        <w:tab/>
      </w:r>
      <w:r w:rsidR="00A11EA8">
        <w:rPr>
          <w:sz w:val="28"/>
          <w:szCs w:val="28"/>
        </w:rPr>
        <w:t>U</w:t>
      </w:r>
      <w:r w:rsidR="00122E7E">
        <w:rPr>
          <w:sz w:val="28"/>
          <w:szCs w:val="28"/>
        </w:rPr>
        <w:t xml:space="preserve">ldis </w:t>
      </w:r>
      <w:r w:rsidR="00A11EA8">
        <w:rPr>
          <w:sz w:val="28"/>
          <w:szCs w:val="28"/>
        </w:rPr>
        <w:t>Augulis</w:t>
      </w:r>
    </w:p>
    <w:p w14:paraId="23767DD5" w14:textId="77777777" w:rsidR="00512651" w:rsidRDefault="00512651" w:rsidP="004127F4">
      <w:pPr>
        <w:rPr>
          <w:sz w:val="20"/>
          <w:szCs w:val="20"/>
        </w:rPr>
      </w:pPr>
    </w:p>
    <w:p w14:paraId="13C62C59" w14:textId="77777777" w:rsidR="00512651" w:rsidRDefault="00512651" w:rsidP="004127F4">
      <w:pPr>
        <w:rPr>
          <w:sz w:val="20"/>
          <w:szCs w:val="20"/>
        </w:rPr>
      </w:pPr>
    </w:p>
    <w:p w14:paraId="4688C3D0" w14:textId="77777777" w:rsidR="005E231F" w:rsidRDefault="005E231F" w:rsidP="004127F4">
      <w:pPr>
        <w:rPr>
          <w:sz w:val="20"/>
          <w:szCs w:val="20"/>
        </w:rPr>
      </w:pPr>
    </w:p>
    <w:p w14:paraId="20E0CBCA" w14:textId="77777777" w:rsidR="00623F3E" w:rsidRDefault="00623F3E" w:rsidP="004127F4">
      <w:pPr>
        <w:rPr>
          <w:sz w:val="20"/>
          <w:szCs w:val="20"/>
        </w:rPr>
      </w:pPr>
    </w:p>
    <w:p w14:paraId="1A878E06" w14:textId="77777777" w:rsidR="00CD264A" w:rsidRDefault="00CD264A" w:rsidP="004127F4">
      <w:pPr>
        <w:rPr>
          <w:sz w:val="20"/>
          <w:szCs w:val="20"/>
        </w:rPr>
      </w:pPr>
    </w:p>
    <w:p w14:paraId="5D603B0B" w14:textId="77777777" w:rsidR="00CD264A" w:rsidRDefault="00CD264A" w:rsidP="004127F4">
      <w:pPr>
        <w:rPr>
          <w:sz w:val="20"/>
          <w:szCs w:val="20"/>
        </w:rPr>
      </w:pPr>
    </w:p>
    <w:p w14:paraId="4FC5FE0B" w14:textId="77777777" w:rsidR="00CD264A" w:rsidRDefault="00CD264A" w:rsidP="004127F4">
      <w:pPr>
        <w:rPr>
          <w:sz w:val="20"/>
          <w:szCs w:val="20"/>
        </w:rPr>
      </w:pPr>
    </w:p>
    <w:p w14:paraId="79AFDF28" w14:textId="77777777" w:rsidR="00CD264A" w:rsidRDefault="00CD264A" w:rsidP="004127F4">
      <w:pPr>
        <w:rPr>
          <w:sz w:val="20"/>
          <w:szCs w:val="20"/>
        </w:rPr>
      </w:pPr>
    </w:p>
    <w:p w14:paraId="6B1108B3" w14:textId="77777777" w:rsidR="00CD264A" w:rsidRDefault="00CD264A" w:rsidP="004127F4">
      <w:pPr>
        <w:rPr>
          <w:sz w:val="20"/>
          <w:szCs w:val="20"/>
        </w:rPr>
      </w:pPr>
    </w:p>
    <w:p w14:paraId="0787AEF2" w14:textId="77777777" w:rsidR="00CD264A" w:rsidRDefault="00CD264A" w:rsidP="004127F4">
      <w:pPr>
        <w:rPr>
          <w:sz w:val="20"/>
          <w:szCs w:val="20"/>
        </w:rPr>
      </w:pPr>
    </w:p>
    <w:p w14:paraId="7B4F2D63" w14:textId="77777777" w:rsidR="00CD264A" w:rsidRDefault="00CD264A" w:rsidP="004127F4">
      <w:pPr>
        <w:rPr>
          <w:sz w:val="20"/>
          <w:szCs w:val="20"/>
        </w:rPr>
      </w:pPr>
    </w:p>
    <w:p w14:paraId="278D2700" w14:textId="77777777" w:rsidR="00CD264A" w:rsidRDefault="00CD264A" w:rsidP="004127F4">
      <w:pPr>
        <w:rPr>
          <w:sz w:val="20"/>
          <w:szCs w:val="20"/>
        </w:rPr>
      </w:pPr>
    </w:p>
    <w:p w14:paraId="6D1E0489" w14:textId="77777777" w:rsidR="00CD264A" w:rsidRDefault="00CD264A" w:rsidP="004127F4">
      <w:pPr>
        <w:rPr>
          <w:sz w:val="20"/>
          <w:szCs w:val="20"/>
        </w:rPr>
      </w:pPr>
    </w:p>
    <w:p w14:paraId="33A0FE4C" w14:textId="77777777" w:rsidR="00CD264A" w:rsidRDefault="00CD264A" w:rsidP="004127F4">
      <w:pPr>
        <w:rPr>
          <w:sz w:val="20"/>
          <w:szCs w:val="20"/>
        </w:rPr>
      </w:pPr>
    </w:p>
    <w:p w14:paraId="42486D45" w14:textId="77777777" w:rsidR="00CD264A" w:rsidRDefault="00CD264A" w:rsidP="004127F4">
      <w:pPr>
        <w:rPr>
          <w:sz w:val="20"/>
          <w:szCs w:val="20"/>
        </w:rPr>
      </w:pPr>
    </w:p>
    <w:p w14:paraId="6F94CABA" w14:textId="77777777" w:rsidR="00CD264A" w:rsidRDefault="00CD264A" w:rsidP="004127F4">
      <w:pPr>
        <w:rPr>
          <w:sz w:val="20"/>
          <w:szCs w:val="20"/>
        </w:rPr>
      </w:pPr>
    </w:p>
    <w:p w14:paraId="3A323988" w14:textId="77777777" w:rsidR="00CD264A" w:rsidRDefault="00CD264A" w:rsidP="004127F4">
      <w:pPr>
        <w:rPr>
          <w:sz w:val="20"/>
          <w:szCs w:val="20"/>
        </w:rPr>
      </w:pPr>
    </w:p>
    <w:p w14:paraId="6AF6C485" w14:textId="77777777" w:rsidR="00623F3E" w:rsidRDefault="00623F3E" w:rsidP="004127F4">
      <w:pPr>
        <w:rPr>
          <w:sz w:val="20"/>
          <w:szCs w:val="20"/>
        </w:rPr>
      </w:pPr>
    </w:p>
    <w:p w14:paraId="545A7DFC" w14:textId="77777777" w:rsidR="002137D8" w:rsidRDefault="002137D8" w:rsidP="004127F4">
      <w:pPr>
        <w:rPr>
          <w:sz w:val="20"/>
          <w:szCs w:val="20"/>
        </w:rPr>
      </w:pPr>
    </w:p>
    <w:p w14:paraId="3278EB00" w14:textId="2DEAD4BB" w:rsidR="004127F4" w:rsidRPr="00795D1B" w:rsidRDefault="002137D8" w:rsidP="004127F4">
      <w:pPr>
        <w:rPr>
          <w:sz w:val="20"/>
          <w:szCs w:val="20"/>
        </w:rPr>
      </w:pPr>
      <w:r>
        <w:rPr>
          <w:sz w:val="20"/>
          <w:szCs w:val="20"/>
        </w:rPr>
        <w:t>01.04</w:t>
      </w:r>
      <w:r w:rsidR="00D61E08">
        <w:rPr>
          <w:sz w:val="20"/>
          <w:szCs w:val="20"/>
        </w:rPr>
        <w:t>.2015</w:t>
      </w:r>
      <w:r w:rsidR="004127F4" w:rsidRPr="00795D1B">
        <w:rPr>
          <w:sz w:val="20"/>
          <w:szCs w:val="20"/>
        </w:rPr>
        <w:t xml:space="preserve">. </w:t>
      </w:r>
      <w:r>
        <w:rPr>
          <w:sz w:val="20"/>
          <w:szCs w:val="20"/>
        </w:rPr>
        <w:t>16:31</w:t>
      </w:r>
    </w:p>
    <w:p w14:paraId="63DC2F06" w14:textId="1E2AE0D5" w:rsidR="004127F4" w:rsidRPr="00795D1B" w:rsidRDefault="002137D8" w:rsidP="004127F4">
      <w:pPr>
        <w:rPr>
          <w:sz w:val="20"/>
          <w:szCs w:val="20"/>
        </w:rPr>
      </w:pPr>
      <w:r>
        <w:rPr>
          <w:sz w:val="20"/>
          <w:szCs w:val="20"/>
        </w:rPr>
        <w:t>3079</w:t>
      </w:r>
    </w:p>
    <w:p w14:paraId="1104D2B9" w14:textId="77777777" w:rsidR="004127F4" w:rsidRPr="00795D1B" w:rsidRDefault="004127F4" w:rsidP="004127F4">
      <w:pPr>
        <w:rPr>
          <w:color w:val="000000"/>
          <w:sz w:val="20"/>
          <w:szCs w:val="20"/>
        </w:rPr>
      </w:pPr>
      <w:r w:rsidRPr="00795D1B">
        <w:rPr>
          <w:color w:val="000000"/>
          <w:sz w:val="20"/>
          <w:szCs w:val="20"/>
        </w:rPr>
        <w:t>Vjačeslavs Makarovs</w:t>
      </w:r>
      <w:r w:rsidRPr="00795D1B">
        <w:rPr>
          <w:color w:val="000000"/>
          <w:sz w:val="20"/>
          <w:szCs w:val="20"/>
        </w:rPr>
        <w:br/>
        <w:t>Tel.: 67021630</w:t>
      </w:r>
    </w:p>
    <w:p w14:paraId="39132002" w14:textId="5C2D0795" w:rsidR="00666836" w:rsidRPr="005E231F" w:rsidRDefault="004127F4" w:rsidP="005E231F">
      <w:pPr>
        <w:rPr>
          <w:color w:val="000000"/>
          <w:sz w:val="20"/>
          <w:szCs w:val="20"/>
        </w:rPr>
      </w:pPr>
      <w:r w:rsidRPr="00795D1B">
        <w:rPr>
          <w:color w:val="000000"/>
          <w:sz w:val="20"/>
          <w:szCs w:val="20"/>
        </w:rPr>
        <w:t>Vjaceslavs.Makarovs@lm.gov.lv</w:t>
      </w:r>
      <w:bookmarkStart w:id="5" w:name="_GoBack"/>
      <w:bookmarkEnd w:id="5"/>
    </w:p>
    <w:sectPr w:rsidR="00666836" w:rsidRPr="005E231F" w:rsidSect="003453A6">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BD58A" w14:textId="77777777" w:rsidR="0002418F" w:rsidRDefault="0002418F">
      <w:r>
        <w:separator/>
      </w:r>
    </w:p>
  </w:endnote>
  <w:endnote w:type="continuationSeparator" w:id="0">
    <w:p w14:paraId="6AD7C78B" w14:textId="77777777" w:rsidR="0002418F" w:rsidRDefault="00024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0D69C" w14:textId="309EBA36" w:rsidR="00EB159D" w:rsidRPr="00CF4CB4" w:rsidRDefault="00EB159D" w:rsidP="00CF4CB4">
    <w:pPr>
      <w:pStyle w:val="Footer"/>
      <w:jc w:val="both"/>
      <w:rPr>
        <w:sz w:val="20"/>
        <w:szCs w:val="20"/>
      </w:rPr>
    </w:pPr>
    <w:r>
      <w:rPr>
        <w:sz w:val="20"/>
        <w:szCs w:val="20"/>
      </w:rPr>
      <w:t>L</w:t>
    </w:r>
    <w:r w:rsidR="00D61E08">
      <w:rPr>
        <w:sz w:val="20"/>
        <w:szCs w:val="20"/>
      </w:rPr>
      <w:t>MNot_921_SD_</w:t>
    </w:r>
    <w:r w:rsidR="002137D8">
      <w:rPr>
        <w:sz w:val="20"/>
        <w:szCs w:val="20"/>
      </w:rPr>
      <w:t>0104</w:t>
    </w:r>
    <w:r w:rsidR="00D61E08">
      <w:rPr>
        <w:sz w:val="20"/>
        <w:szCs w:val="20"/>
      </w:rPr>
      <w:t>15</w:t>
    </w:r>
    <w:r>
      <w:rPr>
        <w:sz w:val="20"/>
        <w:szCs w:val="20"/>
      </w:rPr>
      <w:t xml:space="preserve">; </w:t>
    </w:r>
    <w:r w:rsidRPr="00F65723">
      <w:rPr>
        <w:color w:val="000000"/>
        <w:sz w:val="20"/>
        <w:szCs w:val="20"/>
      </w:rPr>
      <w:t xml:space="preserve">„Darbības programmas „Izaugsme un nodarbinātība” </w:t>
    </w:r>
    <w:r w:rsidRPr="00F65723">
      <w:rPr>
        <w:bCs/>
        <w:sz w:val="20"/>
        <w:szCs w:val="20"/>
      </w:rPr>
      <w:t>9.2.1.</w:t>
    </w:r>
    <w:r w:rsidR="00CD44B1">
      <w:rPr>
        <w:bCs/>
        <w:sz w:val="20"/>
        <w:szCs w:val="20"/>
      </w:rPr>
      <w:t xml:space="preserve"> </w:t>
    </w:r>
    <w:r w:rsidRPr="00F65723">
      <w:rPr>
        <w:bCs/>
        <w:sz w:val="20"/>
        <w:szCs w:val="20"/>
      </w:rPr>
      <w:t>specifiskā atbalsta mērķa „</w:t>
    </w:r>
    <w:r w:rsidRPr="00F65723">
      <w:rPr>
        <w:rFonts w:eastAsia="Calibri"/>
        <w:sz w:val="20"/>
        <w:szCs w:val="20"/>
      </w:rPr>
      <w:t>Paaugstināt sociālo dienestu darba efektivitāti un darbinieku profesionalitāti darbam ar riska situācijā esošām personām</w:t>
    </w:r>
    <w:r>
      <w:rPr>
        <w:bCs/>
        <w:sz w:val="20"/>
        <w:szCs w:val="20"/>
      </w:rPr>
      <w:t xml:space="preserve">” </w:t>
    </w:r>
    <w:r w:rsidR="00DE6ECE">
      <w:rPr>
        <w:sz w:val="20"/>
        <w:szCs w:val="20"/>
      </w:rPr>
      <w:t>9.2.1.1.</w:t>
    </w:r>
    <w:r w:rsidR="00CD44B1">
      <w:rPr>
        <w:sz w:val="20"/>
        <w:szCs w:val="20"/>
      </w:rPr>
      <w:t xml:space="preserve"> </w:t>
    </w:r>
    <w:r>
      <w:rPr>
        <w:bCs/>
        <w:sz w:val="20"/>
        <w:szCs w:val="20"/>
      </w:rPr>
      <w:t xml:space="preserve">pasākuma </w:t>
    </w:r>
    <w:r w:rsidR="002137D8" w:rsidRPr="00F65723">
      <w:rPr>
        <w:color w:val="000000"/>
        <w:sz w:val="20"/>
        <w:szCs w:val="20"/>
      </w:rPr>
      <w:t>„</w:t>
    </w:r>
    <w:r>
      <w:rPr>
        <w:bCs/>
        <w:sz w:val="20"/>
        <w:szCs w:val="20"/>
      </w:rPr>
      <w:t>Profesionāla sociālā darba attīstība pašvaldībās</w:t>
    </w:r>
    <w:r w:rsidRPr="00F65723">
      <w:rPr>
        <w:bCs/>
        <w:sz w:val="20"/>
        <w:szCs w:val="20"/>
      </w:rPr>
      <w:t xml:space="preserve">” </w:t>
    </w:r>
    <w:r w:rsidRPr="00F65723">
      <w:rPr>
        <w:color w:val="000000"/>
        <w:sz w:val="20"/>
        <w:szCs w:val="20"/>
      </w:rPr>
      <w:t>īstenošanas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47BBE" w14:textId="2C88144F" w:rsidR="00EB159D" w:rsidRPr="00812B38" w:rsidRDefault="00EB159D" w:rsidP="001C7476">
    <w:pPr>
      <w:pStyle w:val="Footer"/>
      <w:jc w:val="both"/>
      <w:rPr>
        <w:sz w:val="20"/>
        <w:szCs w:val="20"/>
      </w:rPr>
    </w:pPr>
    <w:r w:rsidRPr="009D4797">
      <w:rPr>
        <w:sz w:val="20"/>
        <w:szCs w:val="20"/>
      </w:rPr>
      <w:t>L</w:t>
    </w:r>
    <w:r w:rsidR="00FF34AA">
      <w:rPr>
        <w:sz w:val="20"/>
        <w:szCs w:val="20"/>
      </w:rPr>
      <w:t>MNot_92</w:t>
    </w:r>
    <w:r w:rsidR="002137D8">
      <w:rPr>
        <w:sz w:val="20"/>
        <w:szCs w:val="20"/>
      </w:rPr>
      <w:t>1_SD_0104</w:t>
    </w:r>
    <w:r w:rsidR="00D61E08">
      <w:rPr>
        <w:sz w:val="20"/>
        <w:szCs w:val="20"/>
      </w:rPr>
      <w:t>15</w:t>
    </w:r>
    <w:r w:rsidRPr="009D4797">
      <w:rPr>
        <w:sz w:val="20"/>
        <w:szCs w:val="20"/>
      </w:rPr>
      <w:t>; „Darbības programmas „Izaugsme un nodarbinātība” 9.2.1.</w:t>
    </w:r>
    <w:r w:rsidR="002137D8">
      <w:rPr>
        <w:sz w:val="20"/>
        <w:szCs w:val="20"/>
      </w:rPr>
      <w:t xml:space="preserve"> </w:t>
    </w:r>
    <w:r w:rsidRPr="009D4797">
      <w:rPr>
        <w:sz w:val="20"/>
        <w:szCs w:val="20"/>
      </w:rPr>
      <w:t xml:space="preserve">specifiskā atbalsta mērķa „Paaugstināt sociālo dienestu darba efektivitāti un darbinieku profesionalitāti darbam ar riska situācijā esošām personām” </w:t>
    </w:r>
    <w:r w:rsidR="00DE6ECE">
      <w:rPr>
        <w:sz w:val="20"/>
        <w:szCs w:val="20"/>
      </w:rPr>
      <w:t>9.2.1.1.</w:t>
    </w:r>
    <w:r w:rsidR="002137D8">
      <w:rPr>
        <w:sz w:val="20"/>
        <w:szCs w:val="20"/>
      </w:rPr>
      <w:t xml:space="preserve"> </w:t>
    </w:r>
    <w:r w:rsidRPr="009D4797">
      <w:rPr>
        <w:sz w:val="20"/>
        <w:szCs w:val="20"/>
      </w:rPr>
      <w:t xml:space="preserve">pasākuma </w:t>
    </w:r>
    <w:r w:rsidR="002137D8" w:rsidRPr="009D4797">
      <w:rPr>
        <w:sz w:val="20"/>
        <w:szCs w:val="20"/>
      </w:rPr>
      <w:t>„</w:t>
    </w:r>
    <w:r>
      <w:rPr>
        <w:sz w:val="20"/>
        <w:szCs w:val="20"/>
      </w:rPr>
      <w:t>Profesionāla sociālā darba attīstība pašvaldībās</w:t>
    </w:r>
    <w:r w:rsidRPr="009D4797">
      <w:rPr>
        <w:sz w:val="20"/>
        <w:szCs w:val="20"/>
      </w:rPr>
      <w:t>” īstenošanas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4C3D4" w14:textId="77777777" w:rsidR="0002418F" w:rsidRDefault="0002418F">
      <w:r>
        <w:separator/>
      </w:r>
    </w:p>
  </w:footnote>
  <w:footnote w:type="continuationSeparator" w:id="0">
    <w:p w14:paraId="175D4142" w14:textId="77777777" w:rsidR="0002418F" w:rsidRDefault="000241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2D03A" w14:textId="77777777" w:rsidR="00EB159D" w:rsidRDefault="00EB159D" w:rsidP="00C316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AAEB2E" w14:textId="77777777" w:rsidR="00EB159D" w:rsidRDefault="00EB15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C3677" w14:textId="77777777" w:rsidR="00EB159D" w:rsidRDefault="00EB159D" w:rsidP="00C316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37D8">
      <w:rPr>
        <w:rStyle w:val="PageNumber"/>
        <w:noProof/>
      </w:rPr>
      <w:t>12</w:t>
    </w:r>
    <w:r>
      <w:rPr>
        <w:rStyle w:val="PageNumber"/>
      </w:rPr>
      <w:fldChar w:fldCharType="end"/>
    </w:r>
  </w:p>
  <w:p w14:paraId="42B238FD" w14:textId="77777777" w:rsidR="00EB159D" w:rsidRDefault="00EB15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6D7F4E"/>
    <w:multiLevelType w:val="hybridMultilevel"/>
    <w:tmpl w:val="363E74AA"/>
    <w:lvl w:ilvl="0" w:tplc="3F0867C8">
      <w:start w:val="1"/>
      <w:numFmt w:val="upperRoman"/>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76857A8"/>
    <w:multiLevelType w:val="hybridMultilevel"/>
    <w:tmpl w:val="56068EF2"/>
    <w:lvl w:ilvl="0" w:tplc="7A0697B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CC6145B"/>
    <w:multiLevelType w:val="hybridMultilevel"/>
    <w:tmpl w:val="2E605EFC"/>
    <w:lvl w:ilvl="0" w:tplc="3F0867C8">
      <w:start w:val="1"/>
      <w:numFmt w:val="upperRoman"/>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8782B4A"/>
    <w:multiLevelType w:val="hybridMultilevel"/>
    <w:tmpl w:val="30EC5E02"/>
    <w:lvl w:ilvl="0" w:tplc="25C422E0">
      <w:start w:val="5"/>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FE2"/>
    <w:rsid w:val="00000E7D"/>
    <w:rsid w:val="00001008"/>
    <w:rsid w:val="00001014"/>
    <w:rsid w:val="0000496F"/>
    <w:rsid w:val="00005070"/>
    <w:rsid w:val="000055D5"/>
    <w:rsid w:val="000061FD"/>
    <w:rsid w:val="00006D6D"/>
    <w:rsid w:val="00007894"/>
    <w:rsid w:val="0001004F"/>
    <w:rsid w:val="00010699"/>
    <w:rsid w:val="00010E35"/>
    <w:rsid w:val="00012D59"/>
    <w:rsid w:val="00013352"/>
    <w:rsid w:val="00016098"/>
    <w:rsid w:val="000167CC"/>
    <w:rsid w:val="00016AC7"/>
    <w:rsid w:val="00020749"/>
    <w:rsid w:val="00022B49"/>
    <w:rsid w:val="000235C6"/>
    <w:rsid w:val="0002418F"/>
    <w:rsid w:val="000247CD"/>
    <w:rsid w:val="00030E67"/>
    <w:rsid w:val="000317CB"/>
    <w:rsid w:val="00034749"/>
    <w:rsid w:val="0003631A"/>
    <w:rsid w:val="00036353"/>
    <w:rsid w:val="0003747D"/>
    <w:rsid w:val="00040585"/>
    <w:rsid w:val="00041F01"/>
    <w:rsid w:val="00042BCD"/>
    <w:rsid w:val="0004576A"/>
    <w:rsid w:val="000457E4"/>
    <w:rsid w:val="00047C4C"/>
    <w:rsid w:val="00050DA8"/>
    <w:rsid w:val="00051D8F"/>
    <w:rsid w:val="0005675C"/>
    <w:rsid w:val="0005714C"/>
    <w:rsid w:val="00063EC4"/>
    <w:rsid w:val="0006437C"/>
    <w:rsid w:val="0006449A"/>
    <w:rsid w:val="00064AAA"/>
    <w:rsid w:val="000651F4"/>
    <w:rsid w:val="00066ED8"/>
    <w:rsid w:val="000730A0"/>
    <w:rsid w:val="00073A43"/>
    <w:rsid w:val="00075B8E"/>
    <w:rsid w:val="0007602E"/>
    <w:rsid w:val="00076CE5"/>
    <w:rsid w:val="000800A1"/>
    <w:rsid w:val="00080119"/>
    <w:rsid w:val="000816DB"/>
    <w:rsid w:val="000853F4"/>
    <w:rsid w:val="0008623D"/>
    <w:rsid w:val="00086B4F"/>
    <w:rsid w:val="00087726"/>
    <w:rsid w:val="00087CB0"/>
    <w:rsid w:val="000910ED"/>
    <w:rsid w:val="00092891"/>
    <w:rsid w:val="00092A1B"/>
    <w:rsid w:val="000936DB"/>
    <w:rsid w:val="00093CDD"/>
    <w:rsid w:val="00093E84"/>
    <w:rsid w:val="00093FAB"/>
    <w:rsid w:val="00094388"/>
    <w:rsid w:val="0009566F"/>
    <w:rsid w:val="0009636A"/>
    <w:rsid w:val="000A060C"/>
    <w:rsid w:val="000A185C"/>
    <w:rsid w:val="000A2625"/>
    <w:rsid w:val="000A41DB"/>
    <w:rsid w:val="000A68BE"/>
    <w:rsid w:val="000A71AE"/>
    <w:rsid w:val="000A7269"/>
    <w:rsid w:val="000A74C1"/>
    <w:rsid w:val="000A7F89"/>
    <w:rsid w:val="000B03D7"/>
    <w:rsid w:val="000B0500"/>
    <w:rsid w:val="000B1948"/>
    <w:rsid w:val="000B2BD4"/>
    <w:rsid w:val="000B38AA"/>
    <w:rsid w:val="000B767F"/>
    <w:rsid w:val="000B7A20"/>
    <w:rsid w:val="000C0794"/>
    <w:rsid w:val="000C07CD"/>
    <w:rsid w:val="000C14FB"/>
    <w:rsid w:val="000C24A7"/>
    <w:rsid w:val="000C378E"/>
    <w:rsid w:val="000D1238"/>
    <w:rsid w:val="000D4317"/>
    <w:rsid w:val="000D5039"/>
    <w:rsid w:val="000D63D7"/>
    <w:rsid w:val="000D6744"/>
    <w:rsid w:val="000D6952"/>
    <w:rsid w:val="000D6F44"/>
    <w:rsid w:val="000D7C59"/>
    <w:rsid w:val="000E0144"/>
    <w:rsid w:val="000E03AD"/>
    <w:rsid w:val="000E23B0"/>
    <w:rsid w:val="000E3A6A"/>
    <w:rsid w:val="000E686A"/>
    <w:rsid w:val="000E6EB8"/>
    <w:rsid w:val="000E7266"/>
    <w:rsid w:val="000E72BB"/>
    <w:rsid w:val="000E73CF"/>
    <w:rsid w:val="000F468C"/>
    <w:rsid w:val="000F7090"/>
    <w:rsid w:val="001003F9"/>
    <w:rsid w:val="00100E92"/>
    <w:rsid w:val="0010274D"/>
    <w:rsid w:val="00106104"/>
    <w:rsid w:val="0010710B"/>
    <w:rsid w:val="00107576"/>
    <w:rsid w:val="00110B19"/>
    <w:rsid w:val="00112F40"/>
    <w:rsid w:val="00113247"/>
    <w:rsid w:val="001145F8"/>
    <w:rsid w:val="0012027D"/>
    <w:rsid w:val="0012192F"/>
    <w:rsid w:val="00121FED"/>
    <w:rsid w:val="00122E7E"/>
    <w:rsid w:val="00123B77"/>
    <w:rsid w:val="001253B8"/>
    <w:rsid w:val="001253FF"/>
    <w:rsid w:val="001267DD"/>
    <w:rsid w:val="001277E5"/>
    <w:rsid w:val="00127977"/>
    <w:rsid w:val="00130A47"/>
    <w:rsid w:val="00133B45"/>
    <w:rsid w:val="001346C9"/>
    <w:rsid w:val="00134BD7"/>
    <w:rsid w:val="001375EB"/>
    <w:rsid w:val="0013774C"/>
    <w:rsid w:val="00137861"/>
    <w:rsid w:val="00141293"/>
    <w:rsid w:val="00141FF0"/>
    <w:rsid w:val="00143548"/>
    <w:rsid w:val="00144B59"/>
    <w:rsid w:val="00144F38"/>
    <w:rsid w:val="001452C8"/>
    <w:rsid w:val="00145CAB"/>
    <w:rsid w:val="00147144"/>
    <w:rsid w:val="00151D6F"/>
    <w:rsid w:val="00152D20"/>
    <w:rsid w:val="00154856"/>
    <w:rsid w:val="00155D64"/>
    <w:rsid w:val="0015691E"/>
    <w:rsid w:val="0015726E"/>
    <w:rsid w:val="001604A1"/>
    <w:rsid w:val="00160D74"/>
    <w:rsid w:val="001615EB"/>
    <w:rsid w:val="00161D69"/>
    <w:rsid w:val="00161EC2"/>
    <w:rsid w:val="00161FAB"/>
    <w:rsid w:val="001645B7"/>
    <w:rsid w:val="0016467C"/>
    <w:rsid w:val="00167761"/>
    <w:rsid w:val="0016784A"/>
    <w:rsid w:val="001725CA"/>
    <w:rsid w:val="00172D04"/>
    <w:rsid w:val="001731C9"/>
    <w:rsid w:val="00173BC9"/>
    <w:rsid w:val="001757E6"/>
    <w:rsid w:val="00176666"/>
    <w:rsid w:val="00182011"/>
    <w:rsid w:val="00182A42"/>
    <w:rsid w:val="001854B6"/>
    <w:rsid w:val="0018583B"/>
    <w:rsid w:val="00187D17"/>
    <w:rsid w:val="001921B4"/>
    <w:rsid w:val="00193464"/>
    <w:rsid w:val="001936FB"/>
    <w:rsid w:val="00194E14"/>
    <w:rsid w:val="001959D8"/>
    <w:rsid w:val="00196801"/>
    <w:rsid w:val="00196F89"/>
    <w:rsid w:val="001A07B5"/>
    <w:rsid w:val="001A0B9D"/>
    <w:rsid w:val="001A36A4"/>
    <w:rsid w:val="001A5911"/>
    <w:rsid w:val="001A6C70"/>
    <w:rsid w:val="001A7FAC"/>
    <w:rsid w:val="001B16F0"/>
    <w:rsid w:val="001B2F8B"/>
    <w:rsid w:val="001B303F"/>
    <w:rsid w:val="001B37F7"/>
    <w:rsid w:val="001B3816"/>
    <w:rsid w:val="001B3865"/>
    <w:rsid w:val="001B4D30"/>
    <w:rsid w:val="001B7316"/>
    <w:rsid w:val="001C2911"/>
    <w:rsid w:val="001C7476"/>
    <w:rsid w:val="001D23F3"/>
    <w:rsid w:val="001D2F83"/>
    <w:rsid w:val="001D3159"/>
    <w:rsid w:val="001D4615"/>
    <w:rsid w:val="001D5A7D"/>
    <w:rsid w:val="001E16DA"/>
    <w:rsid w:val="001E38BC"/>
    <w:rsid w:val="001E436A"/>
    <w:rsid w:val="001E68D7"/>
    <w:rsid w:val="001E752F"/>
    <w:rsid w:val="001F1D90"/>
    <w:rsid w:val="001F38DB"/>
    <w:rsid w:val="001F3BF8"/>
    <w:rsid w:val="002004F7"/>
    <w:rsid w:val="002005C7"/>
    <w:rsid w:val="002009EE"/>
    <w:rsid w:val="00201852"/>
    <w:rsid w:val="00201D6C"/>
    <w:rsid w:val="00202059"/>
    <w:rsid w:val="00202571"/>
    <w:rsid w:val="0020384D"/>
    <w:rsid w:val="00207355"/>
    <w:rsid w:val="002076A1"/>
    <w:rsid w:val="00210428"/>
    <w:rsid w:val="00210793"/>
    <w:rsid w:val="00210816"/>
    <w:rsid w:val="00212BE0"/>
    <w:rsid w:val="002137D8"/>
    <w:rsid w:val="0021464E"/>
    <w:rsid w:val="00215092"/>
    <w:rsid w:val="00217076"/>
    <w:rsid w:val="00217C44"/>
    <w:rsid w:val="002227ED"/>
    <w:rsid w:val="002234E7"/>
    <w:rsid w:val="002237A7"/>
    <w:rsid w:val="00224A92"/>
    <w:rsid w:val="00226512"/>
    <w:rsid w:val="00226CDC"/>
    <w:rsid w:val="00230723"/>
    <w:rsid w:val="00230898"/>
    <w:rsid w:val="0023139D"/>
    <w:rsid w:val="002329C8"/>
    <w:rsid w:val="0023659F"/>
    <w:rsid w:val="0024140C"/>
    <w:rsid w:val="002415E5"/>
    <w:rsid w:val="00244650"/>
    <w:rsid w:val="00245887"/>
    <w:rsid w:val="00251C8D"/>
    <w:rsid w:val="00252414"/>
    <w:rsid w:val="00252732"/>
    <w:rsid w:val="00253AFC"/>
    <w:rsid w:val="002541EA"/>
    <w:rsid w:val="00254BD4"/>
    <w:rsid w:val="00255174"/>
    <w:rsid w:val="0025599B"/>
    <w:rsid w:val="00256793"/>
    <w:rsid w:val="00257A3E"/>
    <w:rsid w:val="00257C60"/>
    <w:rsid w:val="00257D1B"/>
    <w:rsid w:val="00257F44"/>
    <w:rsid w:val="002644F6"/>
    <w:rsid w:val="00265076"/>
    <w:rsid w:val="00267604"/>
    <w:rsid w:val="00267FB6"/>
    <w:rsid w:val="002702B0"/>
    <w:rsid w:val="002715CF"/>
    <w:rsid w:val="00271CB0"/>
    <w:rsid w:val="002727C0"/>
    <w:rsid w:val="0027700B"/>
    <w:rsid w:val="00277294"/>
    <w:rsid w:val="002779D1"/>
    <w:rsid w:val="002801C7"/>
    <w:rsid w:val="00280596"/>
    <w:rsid w:val="00280A4F"/>
    <w:rsid w:val="00281D76"/>
    <w:rsid w:val="0028289B"/>
    <w:rsid w:val="00283106"/>
    <w:rsid w:val="00283886"/>
    <w:rsid w:val="00285786"/>
    <w:rsid w:val="00285E00"/>
    <w:rsid w:val="00290651"/>
    <w:rsid w:val="002907EA"/>
    <w:rsid w:val="00292470"/>
    <w:rsid w:val="00294DFC"/>
    <w:rsid w:val="00297F4E"/>
    <w:rsid w:val="002A125A"/>
    <w:rsid w:val="002A139C"/>
    <w:rsid w:val="002A2443"/>
    <w:rsid w:val="002A2EBF"/>
    <w:rsid w:val="002A2F72"/>
    <w:rsid w:val="002A364C"/>
    <w:rsid w:val="002A39BA"/>
    <w:rsid w:val="002A4B72"/>
    <w:rsid w:val="002A7DC2"/>
    <w:rsid w:val="002B073B"/>
    <w:rsid w:val="002B2263"/>
    <w:rsid w:val="002B2902"/>
    <w:rsid w:val="002B5630"/>
    <w:rsid w:val="002B740F"/>
    <w:rsid w:val="002C0D4A"/>
    <w:rsid w:val="002C29EA"/>
    <w:rsid w:val="002C3514"/>
    <w:rsid w:val="002C59F4"/>
    <w:rsid w:val="002C60AF"/>
    <w:rsid w:val="002C745B"/>
    <w:rsid w:val="002D1CAB"/>
    <w:rsid w:val="002D2695"/>
    <w:rsid w:val="002D2F1E"/>
    <w:rsid w:val="002D4739"/>
    <w:rsid w:val="002D4838"/>
    <w:rsid w:val="002D4DC0"/>
    <w:rsid w:val="002D4FD8"/>
    <w:rsid w:val="002D55D7"/>
    <w:rsid w:val="002D5C77"/>
    <w:rsid w:val="002E161C"/>
    <w:rsid w:val="002E1F51"/>
    <w:rsid w:val="002E2649"/>
    <w:rsid w:val="002E432E"/>
    <w:rsid w:val="002E450C"/>
    <w:rsid w:val="002E4684"/>
    <w:rsid w:val="002E4B1F"/>
    <w:rsid w:val="002E4E13"/>
    <w:rsid w:val="002E69DA"/>
    <w:rsid w:val="002E6EB3"/>
    <w:rsid w:val="002E7B49"/>
    <w:rsid w:val="002F0BA2"/>
    <w:rsid w:val="002F1373"/>
    <w:rsid w:val="002F1558"/>
    <w:rsid w:val="002F1D1F"/>
    <w:rsid w:val="002F338B"/>
    <w:rsid w:val="002F3952"/>
    <w:rsid w:val="002F66AC"/>
    <w:rsid w:val="002F66F6"/>
    <w:rsid w:val="002F694C"/>
    <w:rsid w:val="0030047D"/>
    <w:rsid w:val="00301647"/>
    <w:rsid w:val="00304C24"/>
    <w:rsid w:val="0030527B"/>
    <w:rsid w:val="00310BF3"/>
    <w:rsid w:val="00317426"/>
    <w:rsid w:val="003177B9"/>
    <w:rsid w:val="00320D7D"/>
    <w:rsid w:val="003213F5"/>
    <w:rsid w:val="003234E0"/>
    <w:rsid w:val="00324973"/>
    <w:rsid w:val="00326B52"/>
    <w:rsid w:val="00327C42"/>
    <w:rsid w:val="0033050B"/>
    <w:rsid w:val="00331A46"/>
    <w:rsid w:val="00333142"/>
    <w:rsid w:val="00334345"/>
    <w:rsid w:val="0033598F"/>
    <w:rsid w:val="00336100"/>
    <w:rsid w:val="0034056D"/>
    <w:rsid w:val="00341569"/>
    <w:rsid w:val="00344080"/>
    <w:rsid w:val="00344FF1"/>
    <w:rsid w:val="0034520A"/>
    <w:rsid w:val="00345382"/>
    <w:rsid w:val="003453A6"/>
    <w:rsid w:val="00347726"/>
    <w:rsid w:val="0035073C"/>
    <w:rsid w:val="00352879"/>
    <w:rsid w:val="00356048"/>
    <w:rsid w:val="00356208"/>
    <w:rsid w:val="00357EA1"/>
    <w:rsid w:val="003606EE"/>
    <w:rsid w:val="003607F8"/>
    <w:rsid w:val="003615C2"/>
    <w:rsid w:val="00361CC5"/>
    <w:rsid w:val="00362ABC"/>
    <w:rsid w:val="00363708"/>
    <w:rsid w:val="0036397C"/>
    <w:rsid w:val="00364060"/>
    <w:rsid w:val="0036552D"/>
    <w:rsid w:val="00365594"/>
    <w:rsid w:val="00371DC9"/>
    <w:rsid w:val="00374729"/>
    <w:rsid w:val="00374F0F"/>
    <w:rsid w:val="00375110"/>
    <w:rsid w:val="0037604A"/>
    <w:rsid w:val="00380407"/>
    <w:rsid w:val="00381A04"/>
    <w:rsid w:val="00384466"/>
    <w:rsid w:val="003869F3"/>
    <w:rsid w:val="00387543"/>
    <w:rsid w:val="00387EBE"/>
    <w:rsid w:val="00391DBF"/>
    <w:rsid w:val="00392754"/>
    <w:rsid w:val="0039394B"/>
    <w:rsid w:val="00394490"/>
    <w:rsid w:val="00395016"/>
    <w:rsid w:val="003962E0"/>
    <w:rsid w:val="00396FEF"/>
    <w:rsid w:val="003A3E60"/>
    <w:rsid w:val="003A5332"/>
    <w:rsid w:val="003A5EB6"/>
    <w:rsid w:val="003A717B"/>
    <w:rsid w:val="003A7849"/>
    <w:rsid w:val="003B058C"/>
    <w:rsid w:val="003B08B1"/>
    <w:rsid w:val="003B2296"/>
    <w:rsid w:val="003B2F7E"/>
    <w:rsid w:val="003B702F"/>
    <w:rsid w:val="003B77F5"/>
    <w:rsid w:val="003C0181"/>
    <w:rsid w:val="003C10B2"/>
    <w:rsid w:val="003C212A"/>
    <w:rsid w:val="003C23B8"/>
    <w:rsid w:val="003C3B9F"/>
    <w:rsid w:val="003C3FC5"/>
    <w:rsid w:val="003C5017"/>
    <w:rsid w:val="003C60B3"/>
    <w:rsid w:val="003C6628"/>
    <w:rsid w:val="003D1061"/>
    <w:rsid w:val="003D1996"/>
    <w:rsid w:val="003D1BC5"/>
    <w:rsid w:val="003D26B0"/>
    <w:rsid w:val="003D557B"/>
    <w:rsid w:val="003D5C41"/>
    <w:rsid w:val="003D642B"/>
    <w:rsid w:val="003D6BF3"/>
    <w:rsid w:val="003D7B7B"/>
    <w:rsid w:val="003E060D"/>
    <w:rsid w:val="003E07BC"/>
    <w:rsid w:val="003E0F53"/>
    <w:rsid w:val="003E4C30"/>
    <w:rsid w:val="003E5014"/>
    <w:rsid w:val="003E56C9"/>
    <w:rsid w:val="003F1295"/>
    <w:rsid w:val="003F2110"/>
    <w:rsid w:val="003F2345"/>
    <w:rsid w:val="003F2A16"/>
    <w:rsid w:val="003F3778"/>
    <w:rsid w:val="003F4A3A"/>
    <w:rsid w:val="003F59CB"/>
    <w:rsid w:val="00400A62"/>
    <w:rsid w:val="00402171"/>
    <w:rsid w:val="004021E2"/>
    <w:rsid w:val="004037A8"/>
    <w:rsid w:val="004038E3"/>
    <w:rsid w:val="00404711"/>
    <w:rsid w:val="00404DFB"/>
    <w:rsid w:val="00405939"/>
    <w:rsid w:val="0040598C"/>
    <w:rsid w:val="004077AF"/>
    <w:rsid w:val="00410447"/>
    <w:rsid w:val="00411AB5"/>
    <w:rsid w:val="004127F4"/>
    <w:rsid w:val="0041358A"/>
    <w:rsid w:val="004145AB"/>
    <w:rsid w:val="00417012"/>
    <w:rsid w:val="00420266"/>
    <w:rsid w:val="00420849"/>
    <w:rsid w:val="00420C3B"/>
    <w:rsid w:val="00421443"/>
    <w:rsid w:val="0042145E"/>
    <w:rsid w:val="00423703"/>
    <w:rsid w:val="00424C40"/>
    <w:rsid w:val="00431C5A"/>
    <w:rsid w:val="0043212B"/>
    <w:rsid w:val="00432E1E"/>
    <w:rsid w:val="00435170"/>
    <w:rsid w:val="00435A7F"/>
    <w:rsid w:val="00441A0F"/>
    <w:rsid w:val="00441D36"/>
    <w:rsid w:val="004420C0"/>
    <w:rsid w:val="0044245D"/>
    <w:rsid w:val="00443824"/>
    <w:rsid w:val="00446531"/>
    <w:rsid w:val="004508C8"/>
    <w:rsid w:val="004537EA"/>
    <w:rsid w:val="004546B0"/>
    <w:rsid w:val="00454EE3"/>
    <w:rsid w:val="00455235"/>
    <w:rsid w:val="0045588A"/>
    <w:rsid w:val="00456868"/>
    <w:rsid w:val="00457089"/>
    <w:rsid w:val="00457546"/>
    <w:rsid w:val="00457706"/>
    <w:rsid w:val="0046002D"/>
    <w:rsid w:val="00462E86"/>
    <w:rsid w:val="0046443C"/>
    <w:rsid w:val="00464644"/>
    <w:rsid w:val="00464CD5"/>
    <w:rsid w:val="00470423"/>
    <w:rsid w:val="0047331A"/>
    <w:rsid w:val="0047433F"/>
    <w:rsid w:val="004763AD"/>
    <w:rsid w:val="004766F5"/>
    <w:rsid w:val="004822F3"/>
    <w:rsid w:val="00483647"/>
    <w:rsid w:val="00483AF9"/>
    <w:rsid w:val="00485A47"/>
    <w:rsid w:val="00485C56"/>
    <w:rsid w:val="00490874"/>
    <w:rsid w:val="004931CB"/>
    <w:rsid w:val="0049396D"/>
    <w:rsid w:val="00497017"/>
    <w:rsid w:val="004A2B54"/>
    <w:rsid w:val="004A3694"/>
    <w:rsid w:val="004A57C9"/>
    <w:rsid w:val="004A61B1"/>
    <w:rsid w:val="004B2541"/>
    <w:rsid w:val="004B5BDC"/>
    <w:rsid w:val="004B6ACA"/>
    <w:rsid w:val="004B732A"/>
    <w:rsid w:val="004C08E9"/>
    <w:rsid w:val="004C208C"/>
    <w:rsid w:val="004C24EE"/>
    <w:rsid w:val="004C2D07"/>
    <w:rsid w:val="004C360B"/>
    <w:rsid w:val="004C41AC"/>
    <w:rsid w:val="004C4DBB"/>
    <w:rsid w:val="004C5BA8"/>
    <w:rsid w:val="004D0B09"/>
    <w:rsid w:val="004D1FEF"/>
    <w:rsid w:val="004D26F1"/>
    <w:rsid w:val="004D2714"/>
    <w:rsid w:val="004D2F36"/>
    <w:rsid w:val="004D7C62"/>
    <w:rsid w:val="004D7DB9"/>
    <w:rsid w:val="004E0529"/>
    <w:rsid w:val="004E05DB"/>
    <w:rsid w:val="004E3C9B"/>
    <w:rsid w:val="004E3D72"/>
    <w:rsid w:val="004E3E16"/>
    <w:rsid w:val="004E456C"/>
    <w:rsid w:val="004E4809"/>
    <w:rsid w:val="004E657E"/>
    <w:rsid w:val="004E772E"/>
    <w:rsid w:val="004E79A0"/>
    <w:rsid w:val="004E7D20"/>
    <w:rsid w:val="004F160A"/>
    <w:rsid w:val="004F2953"/>
    <w:rsid w:val="004F2ABB"/>
    <w:rsid w:val="004F2D8A"/>
    <w:rsid w:val="004F3971"/>
    <w:rsid w:val="004F790C"/>
    <w:rsid w:val="00500A6C"/>
    <w:rsid w:val="005037E1"/>
    <w:rsid w:val="00506771"/>
    <w:rsid w:val="00507B06"/>
    <w:rsid w:val="00510CD8"/>
    <w:rsid w:val="00512651"/>
    <w:rsid w:val="00513048"/>
    <w:rsid w:val="005137D9"/>
    <w:rsid w:val="005165FC"/>
    <w:rsid w:val="00516D80"/>
    <w:rsid w:val="0052009B"/>
    <w:rsid w:val="00526F3B"/>
    <w:rsid w:val="00534C2E"/>
    <w:rsid w:val="005350F2"/>
    <w:rsid w:val="0053523C"/>
    <w:rsid w:val="00535672"/>
    <w:rsid w:val="00537747"/>
    <w:rsid w:val="00540693"/>
    <w:rsid w:val="0054129A"/>
    <w:rsid w:val="00543601"/>
    <w:rsid w:val="00546285"/>
    <w:rsid w:val="00547166"/>
    <w:rsid w:val="0054728A"/>
    <w:rsid w:val="005515F5"/>
    <w:rsid w:val="00551F4F"/>
    <w:rsid w:val="005527B7"/>
    <w:rsid w:val="0055293B"/>
    <w:rsid w:val="00554FAF"/>
    <w:rsid w:val="005552B8"/>
    <w:rsid w:val="00557AB7"/>
    <w:rsid w:val="00557E57"/>
    <w:rsid w:val="00560E2F"/>
    <w:rsid w:val="00562EB6"/>
    <w:rsid w:val="005638AB"/>
    <w:rsid w:val="005651C9"/>
    <w:rsid w:val="00565E5A"/>
    <w:rsid w:val="005664ED"/>
    <w:rsid w:val="00567C19"/>
    <w:rsid w:val="005703A5"/>
    <w:rsid w:val="00570CD7"/>
    <w:rsid w:val="005742C0"/>
    <w:rsid w:val="005752CA"/>
    <w:rsid w:val="00575375"/>
    <w:rsid w:val="005755AD"/>
    <w:rsid w:val="00575D5F"/>
    <w:rsid w:val="00576660"/>
    <w:rsid w:val="00581F33"/>
    <w:rsid w:val="0058401B"/>
    <w:rsid w:val="00585B79"/>
    <w:rsid w:val="00585C8D"/>
    <w:rsid w:val="00586E4E"/>
    <w:rsid w:val="00587403"/>
    <w:rsid w:val="00587F3F"/>
    <w:rsid w:val="00590D2B"/>
    <w:rsid w:val="00590D35"/>
    <w:rsid w:val="00590D9A"/>
    <w:rsid w:val="00591B5E"/>
    <w:rsid w:val="00592DE1"/>
    <w:rsid w:val="00592E83"/>
    <w:rsid w:val="00593D8F"/>
    <w:rsid w:val="00596875"/>
    <w:rsid w:val="005974A2"/>
    <w:rsid w:val="005A1D61"/>
    <w:rsid w:val="005A1DB4"/>
    <w:rsid w:val="005A1FE7"/>
    <w:rsid w:val="005A30BF"/>
    <w:rsid w:val="005A38C7"/>
    <w:rsid w:val="005B3B6A"/>
    <w:rsid w:val="005B3F64"/>
    <w:rsid w:val="005B4661"/>
    <w:rsid w:val="005B5F23"/>
    <w:rsid w:val="005B61A9"/>
    <w:rsid w:val="005B7D28"/>
    <w:rsid w:val="005C0D4A"/>
    <w:rsid w:val="005C0FB1"/>
    <w:rsid w:val="005C43B0"/>
    <w:rsid w:val="005C6CC1"/>
    <w:rsid w:val="005D0F65"/>
    <w:rsid w:val="005D2A9A"/>
    <w:rsid w:val="005D2C0F"/>
    <w:rsid w:val="005D3A62"/>
    <w:rsid w:val="005D753E"/>
    <w:rsid w:val="005D7902"/>
    <w:rsid w:val="005E231F"/>
    <w:rsid w:val="005E27E0"/>
    <w:rsid w:val="005E2E01"/>
    <w:rsid w:val="005E4472"/>
    <w:rsid w:val="005E6683"/>
    <w:rsid w:val="005E6B48"/>
    <w:rsid w:val="005E6E4A"/>
    <w:rsid w:val="005E754B"/>
    <w:rsid w:val="005E75E2"/>
    <w:rsid w:val="005E7F2E"/>
    <w:rsid w:val="005F1CD1"/>
    <w:rsid w:val="005F239C"/>
    <w:rsid w:val="005F3DD4"/>
    <w:rsid w:val="005F410F"/>
    <w:rsid w:val="005F56D6"/>
    <w:rsid w:val="005F62DB"/>
    <w:rsid w:val="005F7AEC"/>
    <w:rsid w:val="00603072"/>
    <w:rsid w:val="0060368E"/>
    <w:rsid w:val="00604CFE"/>
    <w:rsid w:val="00605C66"/>
    <w:rsid w:val="006101C8"/>
    <w:rsid w:val="006109FB"/>
    <w:rsid w:val="006112F4"/>
    <w:rsid w:val="006119F0"/>
    <w:rsid w:val="00611A5E"/>
    <w:rsid w:val="00611CCA"/>
    <w:rsid w:val="00611DD4"/>
    <w:rsid w:val="006130EC"/>
    <w:rsid w:val="006138F2"/>
    <w:rsid w:val="0061488F"/>
    <w:rsid w:val="00615C59"/>
    <w:rsid w:val="006203D6"/>
    <w:rsid w:val="00620493"/>
    <w:rsid w:val="00622D58"/>
    <w:rsid w:val="00623008"/>
    <w:rsid w:val="00623124"/>
    <w:rsid w:val="00623F3E"/>
    <w:rsid w:val="0062494D"/>
    <w:rsid w:val="00624EBF"/>
    <w:rsid w:val="006264E2"/>
    <w:rsid w:val="00627E04"/>
    <w:rsid w:val="00630E9E"/>
    <w:rsid w:val="00631ADA"/>
    <w:rsid w:val="00632B3E"/>
    <w:rsid w:val="00633AEB"/>
    <w:rsid w:val="00633BD3"/>
    <w:rsid w:val="00635B32"/>
    <w:rsid w:val="006376BB"/>
    <w:rsid w:val="00637B42"/>
    <w:rsid w:val="00637DA1"/>
    <w:rsid w:val="00640592"/>
    <w:rsid w:val="0064100C"/>
    <w:rsid w:val="00642400"/>
    <w:rsid w:val="00642576"/>
    <w:rsid w:val="006436D8"/>
    <w:rsid w:val="00650DBA"/>
    <w:rsid w:val="00651AD2"/>
    <w:rsid w:val="0065254F"/>
    <w:rsid w:val="0065553D"/>
    <w:rsid w:val="00657D72"/>
    <w:rsid w:val="006609CE"/>
    <w:rsid w:val="00661AA0"/>
    <w:rsid w:val="00663567"/>
    <w:rsid w:val="0066491A"/>
    <w:rsid w:val="00664952"/>
    <w:rsid w:val="00666828"/>
    <w:rsid w:val="00666836"/>
    <w:rsid w:val="00667461"/>
    <w:rsid w:val="006713D5"/>
    <w:rsid w:val="00671A1F"/>
    <w:rsid w:val="00673C50"/>
    <w:rsid w:val="00674507"/>
    <w:rsid w:val="006745BC"/>
    <w:rsid w:val="00675A82"/>
    <w:rsid w:val="00675BC8"/>
    <w:rsid w:val="00676380"/>
    <w:rsid w:val="006763AC"/>
    <w:rsid w:val="00677131"/>
    <w:rsid w:val="00680FFA"/>
    <w:rsid w:val="0068301A"/>
    <w:rsid w:val="00683D20"/>
    <w:rsid w:val="006840FE"/>
    <w:rsid w:val="00685937"/>
    <w:rsid w:val="00687B68"/>
    <w:rsid w:val="00687D67"/>
    <w:rsid w:val="00687E74"/>
    <w:rsid w:val="00691159"/>
    <w:rsid w:val="00691EE6"/>
    <w:rsid w:val="006920F3"/>
    <w:rsid w:val="0069399D"/>
    <w:rsid w:val="00694BEF"/>
    <w:rsid w:val="00694ED5"/>
    <w:rsid w:val="006A0CAF"/>
    <w:rsid w:val="006A1194"/>
    <w:rsid w:val="006A1577"/>
    <w:rsid w:val="006A1B0B"/>
    <w:rsid w:val="006A28ED"/>
    <w:rsid w:val="006A57DC"/>
    <w:rsid w:val="006A66EA"/>
    <w:rsid w:val="006A7310"/>
    <w:rsid w:val="006B151D"/>
    <w:rsid w:val="006B2A87"/>
    <w:rsid w:val="006B3837"/>
    <w:rsid w:val="006B4028"/>
    <w:rsid w:val="006B404B"/>
    <w:rsid w:val="006B5502"/>
    <w:rsid w:val="006C0B3A"/>
    <w:rsid w:val="006C2125"/>
    <w:rsid w:val="006C481F"/>
    <w:rsid w:val="006C4C1F"/>
    <w:rsid w:val="006C793E"/>
    <w:rsid w:val="006D0D29"/>
    <w:rsid w:val="006D3470"/>
    <w:rsid w:val="006D7013"/>
    <w:rsid w:val="006D7BDB"/>
    <w:rsid w:val="006E0381"/>
    <w:rsid w:val="006E2FAA"/>
    <w:rsid w:val="006E31B5"/>
    <w:rsid w:val="006E32C1"/>
    <w:rsid w:val="006E4299"/>
    <w:rsid w:val="006E4A46"/>
    <w:rsid w:val="006E5484"/>
    <w:rsid w:val="006E5543"/>
    <w:rsid w:val="006F24D1"/>
    <w:rsid w:val="006F2BCD"/>
    <w:rsid w:val="006F5486"/>
    <w:rsid w:val="006F6071"/>
    <w:rsid w:val="006F64A3"/>
    <w:rsid w:val="0070103E"/>
    <w:rsid w:val="007021F5"/>
    <w:rsid w:val="00702B0A"/>
    <w:rsid w:val="00702F24"/>
    <w:rsid w:val="0070375F"/>
    <w:rsid w:val="00705886"/>
    <w:rsid w:val="00707C62"/>
    <w:rsid w:val="0071041C"/>
    <w:rsid w:val="0071054D"/>
    <w:rsid w:val="00710697"/>
    <w:rsid w:val="00712ED3"/>
    <w:rsid w:val="007156F4"/>
    <w:rsid w:val="007157D8"/>
    <w:rsid w:val="007161AB"/>
    <w:rsid w:val="00721C2E"/>
    <w:rsid w:val="00725CC0"/>
    <w:rsid w:val="00727340"/>
    <w:rsid w:val="007276FB"/>
    <w:rsid w:val="00727785"/>
    <w:rsid w:val="00727E37"/>
    <w:rsid w:val="007308B2"/>
    <w:rsid w:val="00730C2B"/>
    <w:rsid w:val="00730FC8"/>
    <w:rsid w:val="0073268C"/>
    <w:rsid w:val="00732B37"/>
    <w:rsid w:val="00732D9D"/>
    <w:rsid w:val="00735988"/>
    <w:rsid w:val="00740178"/>
    <w:rsid w:val="0074102B"/>
    <w:rsid w:val="00743520"/>
    <w:rsid w:val="007453B9"/>
    <w:rsid w:val="00750EEA"/>
    <w:rsid w:val="00750F94"/>
    <w:rsid w:val="007515F3"/>
    <w:rsid w:val="0075206B"/>
    <w:rsid w:val="007560ED"/>
    <w:rsid w:val="00760C92"/>
    <w:rsid w:val="00762B0A"/>
    <w:rsid w:val="007664B2"/>
    <w:rsid w:val="00766577"/>
    <w:rsid w:val="00766617"/>
    <w:rsid w:val="00766A2A"/>
    <w:rsid w:val="007677F3"/>
    <w:rsid w:val="00767CC9"/>
    <w:rsid w:val="0077046C"/>
    <w:rsid w:val="007708BE"/>
    <w:rsid w:val="00771A33"/>
    <w:rsid w:val="0077369E"/>
    <w:rsid w:val="0077453A"/>
    <w:rsid w:val="007754FF"/>
    <w:rsid w:val="00775608"/>
    <w:rsid w:val="00785B06"/>
    <w:rsid w:val="00785F68"/>
    <w:rsid w:val="007876E9"/>
    <w:rsid w:val="0079095B"/>
    <w:rsid w:val="00791629"/>
    <w:rsid w:val="0079177C"/>
    <w:rsid w:val="00791F88"/>
    <w:rsid w:val="0079214F"/>
    <w:rsid w:val="007A2707"/>
    <w:rsid w:val="007A28E8"/>
    <w:rsid w:val="007A2C3C"/>
    <w:rsid w:val="007A4A15"/>
    <w:rsid w:val="007A6911"/>
    <w:rsid w:val="007B1673"/>
    <w:rsid w:val="007B363B"/>
    <w:rsid w:val="007B3C08"/>
    <w:rsid w:val="007B4650"/>
    <w:rsid w:val="007B671D"/>
    <w:rsid w:val="007B6742"/>
    <w:rsid w:val="007B7A51"/>
    <w:rsid w:val="007B7D69"/>
    <w:rsid w:val="007C30A8"/>
    <w:rsid w:val="007C429B"/>
    <w:rsid w:val="007C5D23"/>
    <w:rsid w:val="007C614F"/>
    <w:rsid w:val="007C781C"/>
    <w:rsid w:val="007C7B1C"/>
    <w:rsid w:val="007D0885"/>
    <w:rsid w:val="007D161D"/>
    <w:rsid w:val="007D19D8"/>
    <w:rsid w:val="007D25C1"/>
    <w:rsid w:val="007D5B96"/>
    <w:rsid w:val="007D612F"/>
    <w:rsid w:val="007D7D2F"/>
    <w:rsid w:val="007E0782"/>
    <w:rsid w:val="007E33D0"/>
    <w:rsid w:val="007E373A"/>
    <w:rsid w:val="007E47B5"/>
    <w:rsid w:val="007E6798"/>
    <w:rsid w:val="007E6919"/>
    <w:rsid w:val="007E6D31"/>
    <w:rsid w:val="007E7B6D"/>
    <w:rsid w:val="007E7D9D"/>
    <w:rsid w:val="007F1BF3"/>
    <w:rsid w:val="007F313E"/>
    <w:rsid w:val="007F32ED"/>
    <w:rsid w:val="007F3D07"/>
    <w:rsid w:val="007F43D8"/>
    <w:rsid w:val="007F4A4C"/>
    <w:rsid w:val="007F513C"/>
    <w:rsid w:val="007F6E2C"/>
    <w:rsid w:val="007F7CD3"/>
    <w:rsid w:val="008002C6"/>
    <w:rsid w:val="00801381"/>
    <w:rsid w:val="00801BBD"/>
    <w:rsid w:val="00803575"/>
    <w:rsid w:val="008037A9"/>
    <w:rsid w:val="00803F93"/>
    <w:rsid w:val="00804129"/>
    <w:rsid w:val="00804430"/>
    <w:rsid w:val="00804C4A"/>
    <w:rsid w:val="00804ECA"/>
    <w:rsid w:val="00805690"/>
    <w:rsid w:val="00805D74"/>
    <w:rsid w:val="00806AE8"/>
    <w:rsid w:val="008071A2"/>
    <w:rsid w:val="00810754"/>
    <w:rsid w:val="00810CB5"/>
    <w:rsid w:val="00811233"/>
    <w:rsid w:val="0081222B"/>
    <w:rsid w:val="0081223A"/>
    <w:rsid w:val="00812626"/>
    <w:rsid w:val="00812B38"/>
    <w:rsid w:val="008141AB"/>
    <w:rsid w:val="00814A85"/>
    <w:rsid w:val="00814C7C"/>
    <w:rsid w:val="008179B5"/>
    <w:rsid w:val="008200FE"/>
    <w:rsid w:val="008204DF"/>
    <w:rsid w:val="00826B39"/>
    <w:rsid w:val="00831029"/>
    <w:rsid w:val="00831573"/>
    <w:rsid w:val="00832084"/>
    <w:rsid w:val="00834759"/>
    <w:rsid w:val="00836D95"/>
    <w:rsid w:val="00837161"/>
    <w:rsid w:val="008376C4"/>
    <w:rsid w:val="00837F7B"/>
    <w:rsid w:val="00840AF6"/>
    <w:rsid w:val="00840F1A"/>
    <w:rsid w:val="00841E62"/>
    <w:rsid w:val="00842155"/>
    <w:rsid w:val="008450E0"/>
    <w:rsid w:val="008463DC"/>
    <w:rsid w:val="00850068"/>
    <w:rsid w:val="0085112B"/>
    <w:rsid w:val="008520B8"/>
    <w:rsid w:val="008526D6"/>
    <w:rsid w:val="00853ABE"/>
    <w:rsid w:val="00854333"/>
    <w:rsid w:val="008543AC"/>
    <w:rsid w:val="00856FE8"/>
    <w:rsid w:val="0085711E"/>
    <w:rsid w:val="00857136"/>
    <w:rsid w:val="008606AD"/>
    <w:rsid w:val="008623B4"/>
    <w:rsid w:val="00863840"/>
    <w:rsid w:val="00867EC4"/>
    <w:rsid w:val="00870354"/>
    <w:rsid w:val="00871D6E"/>
    <w:rsid w:val="00871EA3"/>
    <w:rsid w:val="00873585"/>
    <w:rsid w:val="00874E07"/>
    <w:rsid w:val="00877C47"/>
    <w:rsid w:val="00880A8A"/>
    <w:rsid w:val="00880C23"/>
    <w:rsid w:val="00891EC1"/>
    <w:rsid w:val="00892874"/>
    <w:rsid w:val="0089349F"/>
    <w:rsid w:val="00893885"/>
    <w:rsid w:val="00894F17"/>
    <w:rsid w:val="00896789"/>
    <w:rsid w:val="008A0EA5"/>
    <w:rsid w:val="008A12F2"/>
    <w:rsid w:val="008A18A1"/>
    <w:rsid w:val="008A2B06"/>
    <w:rsid w:val="008A40F1"/>
    <w:rsid w:val="008A442A"/>
    <w:rsid w:val="008B0D36"/>
    <w:rsid w:val="008B1BA8"/>
    <w:rsid w:val="008B3630"/>
    <w:rsid w:val="008B3E49"/>
    <w:rsid w:val="008B6006"/>
    <w:rsid w:val="008B62A0"/>
    <w:rsid w:val="008B633D"/>
    <w:rsid w:val="008B648D"/>
    <w:rsid w:val="008C247F"/>
    <w:rsid w:val="008C3426"/>
    <w:rsid w:val="008C5A0D"/>
    <w:rsid w:val="008C64F2"/>
    <w:rsid w:val="008D00A0"/>
    <w:rsid w:val="008D0492"/>
    <w:rsid w:val="008D0F4B"/>
    <w:rsid w:val="008D0F9C"/>
    <w:rsid w:val="008D335D"/>
    <w:rsid w:val="008D6805"/>
    <w:rsid w:val="008E1CFC"/>
    <w:rsid w:val="008E2A17"/>
    <w:rsid w:val="008E4E59"/>
    <w:rsid w:val="008E502B"/>
    <w:rsid w:val="008E7371"/>
    <w:rsid w:val="008F2941"/>
    <w:rsid w:val="008F2B12"/>
    <w:rsid w:val="008F575D"/>
    <w:rsid w:val="00903BAF"/>
    <w:rsid w:val="00903BC6"/>
    <w:rsid w:val="00904E73"/>
    <w:rsid w:val="00906AE2"/>
    <w:rsid w:val="00910E65"/>
    <w:rsid w:val="00911BAE"/>
    <w:rsid w:val="009123AD"/>
    <w:rsid w:val="009134B2"/>
    <w:rsid w:val="0091405E"/>
    <w:rsid w:val="009144B4"/>
    <w:rsid w:val="00916290"/>
    <w:rsid w:val="00921E2C"/>
    <w:rsid w:val="0092331A"/>
    <w:rsid w:val="00923D8F"/>
    <w:rsid w:val="00925072"/>
    <w:rsid w:val="009259A4"/>
    <w:rsid w:val="009301B7"/>
    <w:rsid w:val="00930756"/>
    <w:rsid w:val="00930B17"/>
    <w:rsid w:val="00932E2E"/>
    <w:rsid w:val="009356E5"/>
    <w:rsid w:val="00936C14"/>
    <w:rsid w:val="00936F65"/>
    <w:rsid w:val="0094192E"/>
    <w:rsid w:val="009475A2"/>
    <w:rsid w:val="0095284F"/>
    <w:rsid w:val="009528CD"/>
    <w:rsid w:val="00952DDA"/>
    <w:rsid w:val="00956286"/>
    <w:rsid w:val="00957499"/>
    <w:rsid w:val="00960307"/>
    <w:rsid w:val="00962698"/>
    <w:rsid w:val="00963ADF"/>
    <w:rsid w:val="00970CCC"/>
    <w:rsid w:val="00974280"/>
    <w:rsid w:val="00974388"/>
    <w:rsid w:val="00975A95"/>
    <w:rsid w:val="009779D8"/>
    <w:rsid w:val="00977A21"/>
    <w:rsid w:val="00977EDC"/>
    <w:rsid w:val="00980A20"/>
    <w:rsid w:val="00981023"/>
    <w:rsid w:val="0098169D"/>
    <w:rsid w:val="0098225E"/>
    <w:rsid w:val="0098328F"/>
    <w:rsid w:val="00983848"/>
    <w:rsid w:val="00984AD3"/>
    <w:rsid w:val="00991728"/>
    <w:rsid w:val="00991CD1"/>
    <w:rsid w:val="009929E8"/>
    <w:rsid w:val="00993AF3"/>
    <w:rsid w:val="00994CE4"/>
    <w:rsid w:val="00996968"/>
    <w:rsid w:val="00997ADC"/>
    <w:rsid w:val="00997BB2"/>
    <w:rsid w:val="009A0BF0"/>
    <w:rsid w:val="009A1E70"/>
    <w:rsid w:val="009A31F0"/>
    <w:rsid w:val="009A74C1"/>
    <w:rsid w:val="009B046E"/>
    <w:rsid w:val="009B0F60"/>
    <w:rsid w:val="009B1008"/>
    <w:rsid w:val="009B2241"/>
    <w:rsid w:val="009B3E44"/>
    <w:rsid w:val="009B5E9A"/>
    <w:rsid w:val="009C029C"/>
    <w:rsid w:val="009C5290"/>
    <w:rsid w:val="009C5652"/>
    <w:rsid w:val="009C73F6"/>
    <w:rsid w:val="009D16F6"/>
    <w:rsid w:val="009D4797"/>
    <w:rsid w:val="009D4FAA"/>
    <w:rsid w:val="009D6641"/>
    <w:rsid w:val="009D6F54"/>
    <w:rsid w:val="009E107D"/>
    <w:rsid w:val="009E10B4"/>
    <w:rsid w:val="009E176A"/>
    <w:rsid w:val="009E40D6"/>
    <w:rsid w:val="009E6305"/>
    <w:rsid w:val="009E773F"/>
    <w:rsid w:val="009F19EB"/>
    <w:rsid w:val="009F1AA6"/>
    <w:rsid w:val="009F1FC2"/>
    <w:rsid w:val="009F2791"/>
    <w:rsid w:val="009F2E56"/>
    <w:rsid w:val="009F40FC"/>
    <w:rsid w:val="009F47F6"/>
    <w:rsid w:val="009F6232"/>
    <w:rsid w:val="009F68AB"/>
    <w:rsid w:val="00A00083"/>
    <w:rsid w:val="00A03498"/>
    <w:rsid w:val="00A04682"/>
    <w:rsid w:val="00A07045"/>
    <w:rsid w:val="00A071C6"/>
    <w:rsid w:val="00A0753E"/>
    <w:rsid w:val="00A103BE"/>
    <w:rsid w:val="00A10AD9"/>
    <w:rsid w:val="00A10EE0"/>
    <w:rsid w:val="00A11EA8"/>
    <w:rsid w:val="00A12F3E"/>
    <w:rsid w:val="00A142BD"/>
    <w:rsid w:val="00A14315"/>
    <w:rsid w:val="00A14A50"/>
    <w:rsid w:val="00A14F46"/>
    <w:rsid w:val="00A15444"/>
    <w:rsid w:val="00A16630"/>
    <w:rsid w:val="00A16EDA"/>
    <w:rsid w:val="00A17CAA"/>
    <w:rsid w:val="00A17EF5"/>
    <w:rsid w:val="00A21559"/>
    <w:rsid w:val="00A22911"/>
    <w:rsid w:val="00A22E61"/>
    <w:rsid w:val="00A238F0"/>
    <w:rsid w:val="00A23FBF"/>
    <w:rsid w:val="00A2424D"/>
    <w:rsid w:val="00A24B71"/>
    <w:rsid w:val="00A24E1F"/>
    <w:rsid w:val="00A27AC7"/>
    <w:rsid w:val="00A27D2D"/>
    <w:rsid w:val="00A30AF7"/>
    <w:rsid w:val="00A31BD0"/>
    <w:rsid w:val="00A327A5"/>
    <w:rsid w:val="00A33CA9"/>
    <w:rsid w:val="00A343B7"/>
    <w:rsid w:val="00A34F23"/>
    <w:rsid w:val="00A35739"/>
    <w:rsid w:val="00A36183"/>
    <w:rsid w:val="00A3752A"/>
    <w:rsid w:val="00A403C4"/>
    <w:rsid w:val="00A42839"/>
    <w:rsid w:val="00A46F31"/>
    <w:rsid w:val="00A47DAD"/>
    <w:rsid w:val="00A50B5F"/>
    <w:rsid w:val="00A51E53"/>
    <w:rsid w:val="00A52602"/>
    <w:rsid w:val="00A52883"/>
    <w:rsid w:val="00A5426E"/>
    <w:rsid w:val="00A543D2"/>
    <w:rsid w:val="00A54E7C"/>
    <w:rsid w:val="00A550A8"/>
    <w:rsid w:val="00A561C5"/>
    <w:rsid w:val="00A57B5C"/>
    <w:rsid w:val="00A57B71"/>
    <w:rsid w:val="00A60167"/>
    <w:rsid w:val="00A619C9"/>
    <w:rsid w:val="00A62FD9"/>
    <w:rsid w:val="00A63A23"/>
    <w:rsid w:val="00A63EFF"/>
    <w:rsid w:val="00A667F1"/>
    <w:rsid w:val="00A67464"/>
    <w:rsid w:val="00A67D23"/>
    <w:rsid w:val="00A70FF5"/>
    <w:rsid w:val="00A71B72"/>
    <w:rsid w:val="00A74CD1"/>
    <w:rsid w:val="00A752D4"/>
    <w:rsid w:val="00A75644"/>
    <w:rsid w:val="00A76B96"/>
    <w:rsid w:val="00A76BAB"/>
    <w:rsid w:val="00A7794A"/>
    <w:rsid w:val="00A77B85"/>
    <w:rsid w:val="00A80F8A"/>
    <w:rsid w:val="00A82DB5"/>
    <w:rsid w:val="00A8541B"/>
    <w:rsid w:val="00A855C8"/>
    <w:rsid w:val="00A86F3F"/>
    <w:rsid w:val="00A900A4"/>
    <w:rsid w:val="00A9085E"/>
    <w:rsid w:val="00A915D9"/>
    <w:rsid w:val="00A93B55"/>
    <w:rsid w:val="00A93F14"/>
    <w:rsid w:val="00A95333"/>
    <w:rsid w:val="00A95CC7"/>
    <w:rsid w:val="00A97E39"/>
    <w:rsid w:val="00AA015C"/>
    <w:rsid w:val="00AA08AB"/>
    <w:rsid w:val="00AA0EF3"/>
    <w:rsid w:val="00AA15D3"/>
    <w:rsid w:val="00AA2271"/>
    <w:rsid w:val="00AA2364"/>
    <w:rsid w:val="00AA4BEF"/>
    <w:rsid w:val="00AA57BD"/>
    <w:rsid w:val="00AB1CF4"/>
    <w:rsid w:val="00AB3DDB"/>
    <w:rsid w:val="00AB4451"/>
    <w:rsid w:val="00AB5281"/>
    <w:rsid w:val="00AB787A"/>
    <w:rsid w:val="00AC0C50"/>
    <w:rsid w:val="00AC1B10"/>
    <w:rsid w:val="00AC3587"/>
    <w:rsid w:val="00AC39DA"/>
    <w:rsid w:val="00AC4456"/>
    <w:rsid w:val="00AC52AD"/>
    <w:rsid w:val="00AC71BF"/>
    <w:rsid w:val="00AD20A1"/>
    <w:rsid w:val="00AD3336"/>
    <w:rsid w:val="00AD3780"/>
    <w:rsid w:val="00AD396B"/>
    <w:rsid w:val="00AE25C0"/>
    <w:rsid w:val="00AE4502"/>
    <w:rsid w:val="00AE5360"/>
    <w:rsid w:val="00AE65F9"/>
    <w:rsid w:val="00AE6ABA"/>
    <w:rsid w:val="00AE730B"/>
    <w:rsid w:val="00AE7341"/>
    <w:rsid w:val="00AE75DF"/>
    <w:rsid w:val="00AE7BEF"/>
    <w:rsid w:val="00AF071D"/>
    <w:rsid w:val="00AF625E"/>
    <w:rsid w:val="00AF7576"/>
    <w:rsid w:val="00B002DF"/>
    <w:rsid w:val="00B00693"/>
    <w:rsid w:val="00B06BAD"/>
    <w:rsid w:val="00B06CBA"/>
    <w:rsid w:val="00B06E43"/>
    <w:rsid w:val="00B118EF"/>
    <w:rsid w:val="00B12931"/>
    <w:rsid w:val="00B159FE"/>
    <w:rsid w:val="00B24806"/>
    <w:rsid w:val="00B257A6"/>
    <w:rsid w:val="00B2670B"/>
    <w:rsid w:val="00B3170E"/>
    <w:rsid w:val="00B34794"/>
    <w:rsid w:val="00B3561C"/>
    <w:rsid w:val="00B3598F"/>
    <w:rsid w:val="00B36DE4"/>
    <w:rsid w:val="00B37750"/>
    <w:rsid w:val="00B37CBD"/>
    <w:rsid w:val="00B402A0"/>
    <w:rsid w:val="00B40589"/>
    <w:rsid w:val="00B42EC2"/>
    <w:rsid w:val="00B43AD6"/>
    <w:rsid w:val="00B45C84"/>
    <w:rsid w:val="00B45FEB"/>
    <w:rsid w:val="00B5566C"/>
    <w:rsid w:val="00B55A35"/>
    <w:rsid w:val="00B6347A"/>
    <w:rsid w:val="00B645F8"/>
    <w:rsid w:val="00B647E2"/>
    <w:rsid w:val="00B64998"/>
    <w:rsid w:val="00B70779"/>
    <w:rsid w:val="00B70F0C"/>
    <w:rsid w:val="00B71F87"/>
    <w:rsid w:val="00B72D4A"/>
    <w:rsid w:val="00B7424E"/>
    <w:rsid w:val="00B74A84"/>
    <w:rsid w:val="00B76374"/>
    <w:rsid w:val="00B76D6F"/>
    <w:rsid w:val="00B8131F"/>
    <w:rsid w:val="00B8293C"/>
    <w:rsid w:val="00B8336E"/>
    <w:rsid w:val="00B8376E"/>
    <w:rsid w:val="00B8535A"/>
    <w:rsid w:val="00B8683D"/>
    <w:rsid w:val="00B90842"/>
    <w:rsid w:val="00B90E5E"/>
    <w:rsid w:val="00B92F12"/>
    <w:rsid w:val="00B935B7"/>
    <w:rsid w:val="00B94C2A"/>
    <w:rsid w:val="00B9559A"/>
    <w:rsid w:val="00B976C8"/>
    <w:rsid w:val="00BA28B4"/>
    <w:rsid w:val="00BA3F19"/>
    <w:rsid w:val="00BB31EB"/>
    <w:rsid w:val="00BB3CA9"/>
    <w:rsid w:val="00BB41A4"/>
    <w:rsid w:val="00BB43C3"/>
    <w:rsid w:val="00BC295B"/>
    <w:rsid w:val="00BC2AC1"/>
    <w:rsid w:val="00BC49AF"/>
    <w:rsid w:val="00BC5614"/>
    <w:rsid w:val="00BC6809"/>
    <w:rsid w:val="00BC6A01"/>
    <w:rsid w:val="00BC7D3F"/>
    <w:rsid w:val="00BC7F0B"/>
    <w:rsid w:val="00BD09DD"/>
    <w:rsid w:val="00BD1F2C"/>
    <w:rsid w:val="00BD4620"/>
    <w:rsid w:val="00BE0FD0"/>
    <w:rsid w:val="00BE11DC"/>
    <w:rsid w:val="00BE1BF5"/>
    <w:rsid w:val="00BE22F4"/>
    <w:rsid w:val="00BE2450"/>
    <w:rsid w:val="00BE65AA"/>
    <w:rsid w:val="00BF2312"/>
    <w:rsid w:val="00BF46BC"/>
    <w:rsid w:val="00BF5F94"/>
    <w:rsid w:val="00BF72A8"/>
    <w:rsid w:val="00BF7B94"/>
    <w:rsid w:val="00BF7E43"/>
    <w:rsid w:val="00C01019"/>
    <w:rsid w:val="00C013BE"/>
    <w:rsid w:val="00C02690"/>
    <w:rsid w:val="00C03AC4"/>
    <w:rsid w:val="00C03C15"/>
    <w:rsid w:val="00C043BC"/>
    <w:rsid w:val="00C0454E"/>
    <w:rsid w:val="00C054D7"/>
    <w:rsid w:val="00C0590D"/>
    <w:rsid w:val="00C118AB"/>
    <w:rsid w:val="00C123DE"/>
    <w:rsid w:val="00C14E10"/>
    <w:rsid w:val="00C15CDC"/>
    <w:rsid w:val="00C17EB8"/>
    <w:rsid w:val="00C20408"/>
    <w:rsid w:val="00C21213"/>
    <w:rsid w:val="00C21A8E"/>
    <w:rsid w:val="00C22208"/>
    <w:rsid w:val="00C23DFC"/>
    <w:rsid w:val="00C24888"/>
    <w:rsid w:val="00C2588A"/>
    <w:rsid w:val="00C25D1C"/>
    <w:rsid w:val="00C262A0"/>
    <w:rsid w:val="00C271AC"/>
    <w:rsid w:val="00C276BC"/>
    <w:rsid w:val="00C3165B"/>
    <w:rsid w:val="00C31B23"/>
    <w:rsid w:val="00C347C5"/>
    <w:rsid w:val="00C370E8"/>
    <w:rsid w:val="00C40128"/>
    <w:rsid w:val="00C4284E"/>
    <w:rsid w:val="00C4387D"/>
    <w:rsid w:val="00C45B3E"/>
    <w:rsid w:val="00C46C32"/>
    <w:rsid w:val="00C47DD2"/>
    <w:rsid w:val="00C51080"/>
    <w:rsid w:val="00C52FC9"/>
    <w:rsid w:val="00C53254"/>
    <w:rsid w:val="00C54FA1"/>
    <w:rsid w:val="00C55101"/>
    <w:rsid w:val="00C5570F"/>
    <w:rsid w:val="00C576C1"/>
    <w:rsid w:val="00C62799"/>
    <w:rsid w:val="00C633A6"/>
    <w:rsid w:val="00C638EA"/>
    <w:rsid w:val="00C66B08"/>
    <w:rsid w:val="00C66B59"/>
    <w:rsid w:val="00C70D54"/>
    <w:rsid w:val="00C71F64"/>
    <w:rsid w:val="00C73748"/>
    <w:rsid w:val="00C73BF7"/>
    <w:rsid w:val="00C746AC"/>
    <w:rsid w:val="00C75981"/>
    <w:rsid w:val="00C769A1"/>
    <w:rsid w:val="00C81E0A"/>
    <w:rsid w:val="00C8237A"/>
    <w:rsid w:val="00C83E15"/>
    <w:rsid w:val="00C843C6"/>
    <w:rsid w:val="00C84AE3"/>
    <w:rsid w:val="00C86122"/>
    <w:rsid w:val="00C86D13"/>
    <w:rsid w:val="00C924AE"/>
    <w:rsid w:val="00C92A8A"/>
    <w:rsid w:val="00C94088"/>
    <w:rsid w:val="00C94350"/>
    <w:rsid w:val="00C94D1E"/>
    <w:rsid w:val="00C96AB9"/>
    <w:rsid w:val="00CA0254"/>
    <w:rsid w:val="00CA2E1C"/>
    <w:rsid w:val="00CA43B1"/>
    <w:rsid w:val="00CA68DE"/>
    <w:rsid w:val="00CA7F16"/>
    <w:rsid w:val="00CB1DE2"/>
    <w:rsid w:val="00CB224F"/>
    <w:rsid w:val="00CB5D52"/>
    <w:rsid w:val="00CB5F38"/>
    <w:rsid w:val="00CB5F3E"/>
    <w:rsid w:val="00CB6409"/>
    <w:rsid w:val="00CB6853"/>
    <w:rsid w:val="00CB7ABA"/>
    <w:rsid w:val="00CC08A5"/>
    <w:rsid w:val="00CC12BD"/>
    <w:rsid w:val="00CC31B3"/>
    <w:rsid w:val="00CC44EF"/>
    <w:rsid w:val="00CC7341"/>
    <w:rsid w:val="00CD0933"/>
    <w:rsid w:val="00CD20B2"/>
    <w:rsid w:val="00CD264A"/>
    <w:rsid w:val="00CD2AB8"/>
    <w:rsid w:val="00CD3038"/>
    <w:rsid w:val="00CD399B"/>
    <w:rsid w:val="00CD44B1"/>
    <w:rsid w:val="00CD63B5"/>
    <w:rsid w:val="00CD6E08"/>
    <w:rsid w:val="00CD7070"/>
    <w:rsid w:val="00CE0532"/>
    <w:rsid w:val="00CE0761"/>
    <w:rsid w:val="00CE1BB2"/>
    <w:rsid w:val="00CE3E04"/>
    <w:rsid w:val="00CE4B46"/>
    <w:rsid w:val="00CE6EBC"/>
    <w:rsid w:val="00CF11BB"/>
    <w:rsid w:val="00CF15A9"/>
    <w:rsid w:val="00CF2B18"/>
    <w:rsid w:val="00CF4866"/>
    <w:rsid w:val="00CF4CB4"/>
    <w:rsid w:val="00CF5098"/>
    <w:rsid w:val="00CF6D19"/>
    <w:rsid w:val="00D000FF"/>
    <w:rsid w:val="00D01C8D"/>
    <w:rsid w:val="00D03583"/>
    <w:rsid w:val="00D049E8"/>
    <w:rsid w:val="00D05255"/>
    <w:rsid w:val="00D06168"/>
    <w:rsid w:val="00D11E37"/>
    <w:rsid w:val="00D15A7E"/>
    <w:rsid w:val="00D20984"/>
    <w:rsid w:val="00D223C0"/>
    <w:rsid w:val="00D230D0"/>
    <w:rsid w:val="00D236BC"/>
    <w:rsid w:val="00D34B2D"/>
    <w:rsid w:val="00D36A53"/>
    <w:rsid w:val="00D36F81"/>
    <w:rsid w:val="00D37151"/>
    <w:rsid w:val="00D429FD"/>
    <w:rsid w:val="00D446FD"/>
    <w:rsid w:val="00D451F5"/>
    <w:rsid w:val="00D500D1"/>
    <w:rsid w:val="00D539C2"/>
    <w:rsid w:val="00D563C6"/>
    <w:rsid w:val="00D57D80"/>
    <w:rsid w:val="00D6061D"/>
    <w:rsid w:val="00D60A2D"/>
    <w:rsid w:val="00D61E08"/>
    <w:rsid w:val="00D64645"/>
    <w:rsid w:val="00D65211"/>
    <w:rsid w:val="00D75067"/>
    <w:rsid w:val="00D7625D"/>
    <w:rsid w:val="00D76325"/>
    <w:rsid w:val="00D80D72"/>
    <w:rsid w:val="00D80E57"/>
    <w:rsid w:val="00D820B3"/>
    <w:rsid w:val="00D82BCC"/>
    <w:rsid w:val="00D834E8"/>
    <w:rsid w:val="00D8482D"/>
    <w:rsid w:val="00D86346"/>
    <w:rsid w:val="00D86D43"/>
    <w:rsid w:val="00D86E85"/>
    <w:rsid w:val="00D87962"/>
    <w:rsid w:val="00D87FE0"/>
    <w:rsid w:val="00D90A7D"/>
    <w:rsid w:val="00D91E3A"/>
    <w:rsid w:val="00D97D7E"/>
    <w:rsid w:val="00DA08E4"/>
    <w:rsid w:val="00DA18EF"/>
    <w:rsid w:val="00DA2FB9"/>
    <w:rsid w:val="00DA38F6"/>
    <w:rsid w:val="00DA3E73"/>
    <w:rsid w:val="00DA4736"/>
    <w:rsid w:val="00DA5593"/>
    <w:rsid w:val="00DA62F0"/>
    <w:rsid w:val="00DA6ED1"/>
    <w:rsid w:val="00DB27D0"/>
    <w:rsid w:val="00DB296F"/>
    <w:rsid w:val="00DB44B6"/>
    <w:rsid w:val="00DB4940"/>
    <w:rsid w:val="00DB5E38"/>
    <w:rsid w:val="00DC1824"/>
    <w:rsid w:val="00DC2CF1"/>
    <w:rsid w:val="00DC3316"/>
    <w:rsid w:val="00DC4C02"/>
    <w:rsid w:val="00DC5BE0"/>
    <w:rsid w:val="00DC72A3"/>
    <w:rsid w:val="00DD09BE"/>
    <w:rsid w:val="00DD2978"/>
    <w:rsid w:val="00DE3292"/>
    <w:rsid w:val="00DE3A29"/>
    <w:rsid w:val="00DE53FF"/>
    <w:rsid w:val="00DE6ECE"/>
    <w:rsid w:val="00DE6F60"/>
    <w:rsid w:val="00DE71BD"/>
    <w:rsid w:val="00DE7CB6"/>
    <w:rsid w:val="00DF2492"/>
    <w:rsid w:val="00DF2C8D"/>
    <w:rsid w:val="00DF4EA8"/>
    <w:rsid w:val="00DF526C"/>
    <w:rsid w:val="00DF5EDA"/>
    <w:rsid w:val="00DF7CE3"/>
    <w:rsid w:val="00E007D9"/>
    <w:rsid w:val="00E01E0C"/>
    <w:rsid w:val="00E03452"/>
    <w:rsid w:val="00E038C2"/>
    <w:rsid w:val="00E138B8"/>
    <w:rsid w:val="00E158BE"/>
    <w:rsid w:val="00E1778B"/>
    <w:rsid w:val="00E17C13"/>
    <w:rsid w:val="00E20002"/>
    <w:rsid w:val="00E21490"/>
    <w:rsid w:val="00E2213E"/>
    <w:rsid w:val="00E255D2"/>
    <w:rsid w:val="00E25A26"/>
    <w:rsid w:val="00E306E7"/>
    <w:rsid w:val="00E30E83"/>
    <w:rsid w:val="00E314D6"/>
    <w:rsid w:val="00E3311A"/>
    <w:rsid w:val="00E34DDE"/>
    <w:rsid w:val="00E350B8"/>
    <w:rsid w:val="00E35841"/>
    <w:rsid w:val="00E35994"/>
    <w:rsid w:val="00E35FD2"/>
    <w:rsid w:val="00E373DF"/>
    <w:rsid w:val="00E3792A"/>
    <w:rsid w:val="00E40991"/>
    <w:rsid w:val="00E42698"/>
    <w:rsid w:val="00E4334B"/>
    <w:rsid w:val="00E45EF1"/>
    <w:rsid w:val="00E45F14"/>
    <w:rsid w:val="00E53609"/>
    <w:rsid w:val="00E576A0"/>
    <w:rsid w:val="00E6087D"/>
    <w:rsid w:val="00E60AE5"/>
    <w:rsid w:val="00E610F8"/>
    <w:rsid w:val="00E62854"/>
    <w:rsid w:val="00E65D1D"/>
    <w:rsid w:val="00E65ED3"/>
    <w:rsid w:val="00E66E26"/>
    <w:rsid w:val="00E6712E"/>
    <w:rsid w:val="00E67C97"/>
    <w:rsid w:val="00E73B95"/>
    <w:rsid w:val="00E75D6F"/>
    <w:rsid w:val="00E77498"/>
    <w:rsid w:val="00E80D2C"/>
    <w:rsid w:val="00E85D93"/>
    <w:rsid w:val="00E86C45"/>
    <w:rsid w:val="00E92CD0"/>
    <w:rsid w:val="00E92CEA"/>
    <w:rsid w:val="00E9304B"/>
    <w:rsid w:val="00E9623F"/>
    <w:rsid w:val="00E968D5"/>
    <w:rsid w:val="00E96B66"/>
    <w:rsid w:val="00E96F47"/>
    <w:rsid w:val="00EA0F2D"/>
    <w:rsid w:val="00EA1FFB"/>
    <w:rsid w:val="00EA2565"/>
    <w:rsid w:val="00EA26E5"/>
    <w:rsid w:val="00EA5DF0"/>
    <w:rsid w:val="00EA681B"/>
    <w:rsid w:val="00EB14E5"/>
    <w:rsid w:val="00EB159D"/>
    <w:rsid w:val="00EB1A51"/>
    <w:rsid w:val="00EB5243"/>
    <w:rsid w:val="00EB67CB"/>
    <w:rsid w:val="00EB7289"/>
    <w:rsid w:val="00EC0A64"/>
    <w:rsid w:val="00EC14E2"/>
    <w:rsid w:val="00EC61E6"/>
    <w:rsid w:val="00EC68B4"/>
    <w:rsid w:val="00ED2017"/>
    <w:rsid w:val="00ED3359"/>
    <w:rsid w:val="00ED3BB3"/>
    <w:rsid w:val="00ED409F"/>
    <w:rsid w:val="00ED4AD6"/>
    <w:rsid w:val="00ED5929"/>
    <w:rsid w:val="00ED7B83"/>
    <w:rsid w:val="00EE013C"/>
    <w:rsid w:val="00EE196F"/>
    <w:rsid w:val="00EE313E"/>
    <w:rsid w:val="00EE3371"/>
    <w:rsid w:val="00EE3EF7"/>
    <w:rsid w:val="00EE4652"/>
    <w:rsid w:val="00EE489A"/>
    <w:rsid w:val="00EE4C23"/>
    <w:rsid w:val="00EE52B6"/>
    <w:rsid w:val="00EF4FE7"/>
    <w:rsid w:val="00EF5CC9"/>
    <w:rsid w:val="00F0078A"/>
    <w:rsid w:val="00F00B59"/>
    <w:rsid w:val="00F024F9"/>
    <w:rsid w:val="00F02CBE"/>
    <w:rsid w:val="00F02D38"/>
    <w:rsid w:val="00F04460"/>
    <w:rsid w:val="00F05756"/>
    <w:rsid w:val="00F05E2E"/>
    <w:rsid w:val="00F06365"/>
    <w:rsid w:val="00F06EAC"/>
    <w:rsid w:val="00F07317"/>
    <w:rsid w:val="00F07C61"/>
    <w:rsid w:val="00F10948"/>
    <w:rsid w:val="00F119C4"/>
    <w:rsid w:val="00F12C23"/>
    <w:rsid w:val="00F1401E"/>
    <w:rsid w:val="00F14ED4"/>
    <w:rsid w:val="00F14FCC"/>
    <w:rsid w:val="00F25FE4"/>
    <w:rsid w:val="00F265F4"/>
    <w:rsid w:val="00F3017C"/>
    <w:rsid w:val="00F32B4C"/>
    <w:rsid w:val="00F331EC"/>
    <w:rsid w:val="00F35E36"/>
    <w:rsid w:val="00F36C18"/>
    <w:rsid w:val="00F37AAC"/>
    <w:rsid w:val="00F408EA"/>
    <w:rsid w:val="00F425B9"/>
    <w:rsid w:val="00F43BB6"/>
    <w:rsid w:val="00F4492A"/>
    <w:rsid w:val="00F46E0C"/>
    <w:rsid w:val="00F46EB1"/>
    <w:rsid w:val="00F51361"/>
    <w:rsid w:val="00F51875"/>
    <w:rsid w:val="00F5248A"/>
    <w:rsid w:val="00F533AA"/>
    <w:rsid w:val="00F534F4"/>
    <w:rsid w:val="00F53A14"/>
    <w:rsid w:val="00F56FE2"/>
    <w:rsid w:val="00F57438"/>
    <w:rsid w:val="00F575C0"/>
    <w:rsid w:val="00F5784F"/>
    <w:rsid w:val="00F61F2A"/>
    <w:rsid w:val="00F63638"/>
    <w:rsid w:val="00F648F5"/>
    <w:rsid w:val="00F6532F"/>
    <w:rsid w:val="00F654F8"/>
    <w:rsid w:val="00F65723"/>
    <w:rsid w:val="00F66178"/>
    <w:rsid w:val="00F676B6"/>
    <w:rsid w:val="00F74216"/>
    <w:rsid w:val="00F74502"/>
    <w:rsid w:val="00F758DB"/>
    <w:rsid w:val="00F75E1B"/>
    <w:rsid w:val="00F7617F"/>
    <w:rsid w:val="00F76250"/>
    <w:rsid w:val="00F82E5A"/>
    <w:rsid w:val="00F84B5F"/>
    <w:rsid w:val="00F852DF"/>
    <w:rsid w:val="00F85A0E"/>
    <w:rsid w:val="00F91B22"/>
    <w:rsid w:val="00F925D4"/>
    <w:rsid w:val="00F92715"/>
    <w:rsid w:val="00F9291F"/>
    <w:rsid w:val="00F94DA0"/>
    <w:rsid w:val="00F97B3B"/>
    <w:rsid w:val="00FA0CDF"/>
    <w:rsid w:val="00FA3051"/>
    <w:rsid w:val="00FA3B19"/>
    <w:rsid w:val="00FA47C9"/>
    <w:rsid w:val="00FA49E5"/>
    <w:rsid w:val="00FA594E"/>
    <w:rsid w:val="00FA5BF2"/>
    <w:rsid w:val="00FA6772"/>
    <w:rsid w:val="00FB0B8E"/>
    <w:rsid w:val="00FB1732"/>
    <w:rsid w:val="00FB2A50"/>
    <w:rsid w:val="00FB33BF"/>
    <w:rsid w:val="00FB3CC8"/>
    <w:rsid w:val="00FB43C2"/>
    <w:rsid w:val="00FB5927"/>
    <w:rsid w:val="00FC1EEF"/>
    <w:rsid w:val="00FC2AB2"/>
    <w:rsid w:val="00FC363A"/>
    <w:rsid w:val="00FC3835"/>
    <w:rsid w:val="00FC59B3"/>
    <w:rsid w:val="00FD0511"/>
    <w:rsid w:val="00FD1287"/>
    <w:rsid w:val="00FD13B7"/>
    <w:rsid w:val="00FD184C"/>
    <w:rsid w:val="00FD2C01"/>
    <w:rsid w:val="00FD2C25"/>
    <w:rsid w:val="00FD5466"/>
    <w:rsid w:val="00FE06C9"/>
    <w:rsid w:val="00FE0C38"/>
    <w:rsid w:val="00FE2A30"/>
    <w:rsid w:val="00FF0A55"/>
    <w:rsid w:val="00FF1CD6"/>
    <w:rsid w:val="00FF1D09"/>
    <w:rsid w:val="00FF32AE"/>
    <w:rsid w:val="00FF34AA"/>
    <w:rsid w:val="00FF3E3E"/>
    <w:rsid w:val="00FF4962"/>
    <w:rsid w:val="00FF4FA9"/>
    <w:rsid w:val="00FF5B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1C970E"/>
  <w14:defaultImageDpi w14:val="0"/>
  <w15:docId w15:val="{FAF56A6F-7B59-45CD-836E-D75949FA3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56FE2"/>
    <w:rPr>
      <w:rFonts w:cs="Times New Roman"/>
      <w:color w:val="40407C"/>
      <w:u w:val="none"/>
      <w:effect w:val="none"/>
    </w:rPr>
  </w:style>
  <w:style w:type="character" w:customStyle="1" w:styleId="fontsize21">
    <w:name w:val="fontsize21"/>
    <w:basedOn w:val="DefaultParagraphFont"/>
    <w:uiPriority w:val="99"/>
    <w:rsid w:val="00F56FE2"/>
    <w:rPr>
      <w:rFonts w:cs="Times New Roman"/>
      <w:i/>
      <w:iCs/>
      <w:sz w:val="15"/>
      <w:szCs w:val="15"/>
    </w:rPr>
  </w:style>
  <w:style w:type="character" w:styleId="CommentReference">
    <w:name w:val="annotation reference"/>
    <w:basedOn w:val="DefaultParagraphFont"/>
    <w:uiPriority w:val="99"/>
    <w:semiHidden/>
    <w:rsid w:val="00280596"/>
    <w:rPr>
      <w:rFonts w:cs="Times New Roman"/>
      <w:sz w:val="16"/>
      <w:szCs w:val="16"/>
    </w:rPr>
  </w:style>
  <w:style w:type="paragraph" w:styleId="CommentText">
    <w:name w:val="annotation text"/>
    <w:basedOn w:val="Normal"/>
    <w:link w:val="CommentTextChar"/>
    <w:uiPriority w:val="99"/>
    <w:semiHidden/>
    <w:rsid w:val="00280596"/>
    <w:pPr>
      <w:jc w:val="both"/>
    </w:pPr>
    <w:rPr>
      <w:sz w:val="20"/>
      <w:szCs w:val="20"/>
      <w:lang w:eastAsia="en-US"/>
    </w:rPr>
  </w:style>
  <w:style w:type="paragraph" w:styleId="BalloonText">
    <w:name w:val="Balloon Text"/>
    <w:basedOn w:val="Normal"/>
    <w:link w:val="BalloonTextChar"/>
    <w:uiPriority w:val="99"/>
    <w:semiHidden/>
    <w:rsid w:val="00280596"/>
    <w:rPr>
      <w:rFonts w:ascii="Tahoma" w:hAnsi="Tahoma" w:cs="Tahoma"/>
      <w:sz w:val="16"/>
      <w:szCs w:val="16"/>
    </w:rPr>
  </w:style>
  <w:style w:type="character" w:customStyle="1" w:styleId="CommentTextChar">
    <w:name w:val="Comment Text Char"/>
    <w:basedOn w:val="DefaultParagraphFont"/>
    <w:link w:val="CommentText"/>
    <w:uiPriority w:val="99"/>
    <w:semiHidden/>
    <w:locked/>
    <w:rsid w:val="00280596"/>
    <w:rPr>
      <w:rFonts w:cs="Times New Roman"/>
      <w:lang w:val="lv-LV" w:eastAsia="en-US" w:bidi="ar-SA"/>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rsid w:val="003453A6"/>
    <w:pPr>
      <w:tabs>
        <w:tab w:val="center" w:pos="4153"/>
        <w:tab w:val="right" w:pos="8306"/>
      </w:tabs>
    </w:pPr>
  </w:style>
  <w:style w:type="character" w:customStyle="1" w:styleId="HeaderChar">
    <w:name w:val="Header Char"/>
    <w:basedOn w:val="DefaultParagraphFont"/>
    <w:link w:val="Header"/>
    <w:uiPriority w:val="99"/>
    <w:semiHidden/>
    <w:rPr>
      <w:sz w:val="24"/>
      <w:szCs w:val="24"/>
    </w:rPr>
  </w:style>
  <w:style w:type="character" w:styleId="PageNumber">
    <w:name w:val="page number"/>
    <w:basedOn w:val="DefaultParagraphFont"/>
    <w:uiPriority w:val="99"/>
    <w:rsid w:val="003453A6"/>
    <w:rPr>
      <w:rFonts w:cs="Times New Roman"/>
    </w:rPr>
  </w:style>
  <w:style w:type="paragraph" w:styleId="Footer">
    <w:name w:val="footer"/>
    <w:basedOn w:val="Normal"/>
    <w:link w:val="FooterChar"/>
    <w:uiPriority w:val="99"/>
    <w:rsid w:val="00E86C45"/>
    <w:pPr>
      <w:tabs>
        <w:tab w:val="center" w:pos="4153"/>
        <w:tab w:val="right" w:pos="8306"/>
      </w:tabs>
    </w:pPr>
  </w:style>
  <w:style w:type="character" w:customStyle="1" w:styleId="FooterChar">
    <w:name w:val="Footer Char"/>
    <w:basedOn w:val="DefaultParagraphFont"/>
    <w:link w:val="Footer"/>
    <w:uiPriority w:val="99"/>
    <w:semiHidden/>
    <w:rPr>
      <w:sz w:val="24"/>
      <w:szCs w:val="24"/>
    </w:rPr>
  </w:style>
  <w:style w:type="paragraph" w:styleId="CommentSubject">
    <w:name w:val="annotation subject"/>
    <w:basedOn w:val="CommentText"/>
    <w:next w:val="CommentText"/>
    <w:link w:val="CommentSubjectChar"/>
    <w:uiPriority w:val="99"/>
    <w:semiHidden/>
    <w:rsid w:val="003C3FC5"/>
    <w:pPr>
      <w:jc w:val="left"/>
    </w:pPr>
    <w:rPr>
      <w:b/>
      <w:bCs/>
      <w:lang w:eastAsia="lv-LV"/>
    </w:rPr>
  </w:style>
  <w:style w:type="character" w:customStyle="1" w:styleId="CommentSubjectChar">
    <w:name w:val="Comment Subject Char"/>
    <w:basedOn w:val="CommentTextChar"/>
    <w:link w:val="CommentSubject"/>
    <w:uiPriority w:val="99"/>
    <w:semiHidden/>
    <w:rPr>
      <w:rFonts w:cs="Times New Roman"/>
      <w:b/>
      <w:bCs/>
      <w:sz w:val="20"/>
      <w:szCs w:val="20"/>
      <w:lang w:val="lv-LV" w:eastAsia="en-US" w:bidi="ar-SA"/>
    </w:rPr>
  </w:style>
  <w:style w:type="character" w:customStyle="1" w:styleId="fontsize2">
    <w:name w:val="fontsize2"/>
    <w:basedOn w:val="DefaultParagraphFont"/>
    <w:uiPriority w:val="99"/>
    <w:rsid w:val="00BE1BF5"/>
    <w:rPr>
      <w:rFonts w:cs="Times New Roman"/>
    </w:rPr>
  </w:style>
  <w:style w:type="paragraph" w:styleId="PlainText">
    <w:name w:val="Plain Text"/>
    <w:basedOn w:val="Normal"/>
    <w:link w:val="PlainTextChar"/>
    <w:uiPriority w:val="99"/>
    <w:rsid w:val="00F32B4C"/>
    <w:rPr>
      <w:rFonts w:ascii="Calibri" w:hAnsi="Calibri"/>
      <w:sz w:val="22"/>
      <w:szCs w:val="21"/>
      <w:lang w:eastAsia="en-US"/>
    </w:rPr>
  </w:style>
  <w:style w:type="character" w:customStyle="1" w:styleId="PlainTextChar">
    <w:name w:val="Plain Text Char"/>
    <w:link w:val="PlainText"/>
    <w:uiPriority w:val="99"/>
    <w:locked/>
    <w:rsid w:val="00F32B4C"/>
    <w:rPr>
      <w:rFonts w:ascii="Calibri" w:eastAsia="Times New Roman" w:hAnsi="Calibri"/>
      <w:sz w:val="21"/>
      <w:lang w:val="lv-LV" w:eastAsia="en-US"/>
    </w:rPr>
  </w:style>
  <w:style w:type="paragraph" w:customStyle="1" w:styleId="tv213">
    <w:name w:val="tv213"/>
    <w:basedOn w:val="Normal"/>
    <w:rsid w:val="002A39BA"/>
    <w:pPr>
      <w:spacing w:before="100" w:beforeAutospacing="1" w:after="100" w:afterAutospacing="1"/>
    </w:pPr>
  </w:style>
  <w:style w:type="paragraph" w:styleId="ListParagraph">
    <w:name w:val="List Paragraph"/>
    <w:basedOn w:val="Normal"/>
    <w:uiPriority w:val="34"/>
    <w:qFormat/>
    <w:rsid w:val="004F2ABB"/>
    <w:pPr>
      <w:ind w:left="720"/>
      <w:contextualSpacing/>
    </w:pPr>
    <w:rPr>
      <w:rFonts w:eastAsiaTheme="minorHAnsi" w:cstheme="minorBidi"/>
      <w:szCs w:val="22"/>
      <w:lang w:eastAsia="en-US"/>
    </w:rPr>
  </w:style>
  <w:style w:type="paragraph" w:styleId="FootnoteText">
    <w:name w:val="footnote text"/>
    <w:basedOn w:val="Normal"/>
    <w:link w:val="FootnoteTextChar"/>
    <w:uiPriority w:val="99"/>
    <w:semiHidden/>
    <w:unhideWhenUsed/>
    <w:rsid w:val="003213F5"/>
    <w:rPr>
      <w:sz w:val="20"/>
      <w:szCs w:val="20"/>
    </w:rPr>
  </w:style>
  <w:style w:type="character" w:customStyle="1" w:styleId="FootnoteTextChar">
    <w:name w:val="Footnote Text Char"/>
    <w:basedOn w:val="DefaultParagraphFont"/>
    <w:link w:val="FootnoteText"/>
    <w:uiPriority w:val="99"/>
    <w:semiHidden/>
    <w:rsid w:val="003213F5"/>
    <w:rPr>
      <w:sz w:val="20"/>
      <w:szCs w:val="20"/>
    </w:rPr>
  </w:style>
  <w:style w:type="character" w:styleId="FootnoteReference">
    <w:name w:val="footnote reference"/>
    <w:basedOn w:val="DefaultParagraphFont"/>
    <w:uiPriority w:val="99"/>
    <w:semiHidden/>
    <w:unhideWhenUsed/>
    <w:rsid w:val="003213F5"/>
    <w:rPr>
      <w:vertAlign w:val="superscript"/>
    </w:rPr>
  </w:style>
  <w:style w:type="character" w:customStyle="1" w:styleId="st">
    <w:name w:val="st"/>
    <w:basedOn w:val="DefaultParagraphFont"/>
    <w:rsid w:val="00D820B3"/>
  </w:style>
  <w:style w:type="paragraph" w:styleId="Revision">
    <w:name w:val="Revision"/>
    <w:hidden/>
    <w:uiPriority w:val="99"/>
    <w:semiHidden/>
    <w:rsid w:val="002234E7"/>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645694">
      <w:marLeft w:val="0"/>
      <w:marRight w:val="0"/>
      <w:marTop w:val="0"/>
      <w:marBottom w:val="0"/>
      <w:divBdr>
        <w:top w:val="none" w:sz="0" w:space="0" w:color="auto"/>
        <w:left w:val="none" w:sz="0" w:space="0" w:color="auto"/>
        <w:bottom w:val="none" w:sz="0" w:space="0" w:color="auto"/>
        <w:right w:val="none" w:sz="0" w:space="0" w:color="auto"/>
      </w:divBdr>
      <w:divsChild>
        <w:div w:id="454645638">
          <w:marLeft w:val="0"/>
          <w:marRight w:val="0"/>
          <w:marTop w:val="0"/>
          <w:marBottom w:val="0"/>
          <w:divBdr>
            <w:top w:val="none" w:sz="0" w:space="0" w:color="auto"/>
            <w:left w:val="none" w:sz="0" w:space="0" w:color="auto"/>
            <w:bottom w:val="none" w:sz="0" w:space="0" w:color="auto"/>
            <w:right w:val="none" w:sz="0" w:space="0" w:color="auto"/>
          </w:divBdr>
          <w:divsChild>
            <w:div w:id="454645655">
              <w:marLeft w:val="0"/>
              <w:marRight w:val="0"/>
              <w:marTop w:val="0"/>
              <w:marBottom w:val="0"/>
              <w:divBdr>
                <w:top w:val="none" w:sz="0" w:space="0" w:color="auto"/>
                <w:left w:val="none" w:sz="0" w:space="0" w:color="auto"/>
                <w:bottom w:val="none" w:sz="0" w:space="0" w:color="auto"/>
                <w:right w:val="none" w:sz="0" w:space="0" w:color="auto"/>
              </w:divBdr>
            </w:div>
          </w:divsChild>
        </w:div>
        <w:div w:id="454645651">
          <w:marLeft w:val="0"/>
          <w:marRight w:val="0"/>
          <w:marTop w:val="0"/>
          <w:marBottom w:val="0"/>
          <w:divBdr>
            <w:top w:val="none" w:sz="0" w:space="0" w:color="auto"/>
            <w:left w:val="none" w:sz="0" w:space="0" w:color="auto"/>
            <w:bottom w:val="none" w:sz="0" w:space="0" w:color="auto"/>
            <w:right w:val="none" w:sz="0" w:space="0" w:color="auto"/>
          </w:divBdr>
          <w:divsChild>
            <w:div w:id="454645724">
              <w:marLeft w:val="0"/>
              <w:marRight w:val="0"/>
              <w:marTop w:val="0"/>
              <w:marBottom w:val="0"/>
              <w:divBdr>
                <w:top w:val="none" w:sz="0" w:space="0" w:color="auto"/>
                <w:left w:val="none" w:sz="0" w:space="0" w:color="auto"/>
                <w:bottom w:val="none" w:sz="0" w:space="0" w:color="auto"/>
                <w:right w:val="none" w:sz="0" w:space="0" w:color="auto"/>
              </w:divBdr>
            </w:div>
          </w:divsChild>
        </w:div>
        <w:div w:id="454645657">
          <w:marLeft w:val="0"/>
          <w:marRight w:val="0"/>
          <w:marTop w:val="0"/>
          <w:marBottom w:val="0"/>
          <w:divBdr>
            <w:top w:val="none" w:sz="0" w:space="0" w:color="auto"/>
            <w:left w:val="none" w:sz="0" w:space="0" w:color="auto"/>
            <w:bottom w:val="none" w:sz="0" w:space="0" w:color="auto"/>
            <w:right w:val="none" w:sz="0" w:space="0" w:color="auto"/>
          </w:divBdr>
          <w:divsChild>
            <w:div w:id="454645662">
              <w:marLeft w:val="0"/>
              <w:marRight w:val="0"/>
              <w:marTop w:val="0"/>
              <w:marBottom w:val="0"/>
              <w:divBdr>
                <w:top w:val="none" w:sz="0" w:space="0" w:color="auto"/>
                <w:left w:val="none" w:sz="0" w:space="0" w:color="auto"/>
                <w:bottom w:val="none" w:sz="0" w:space="0" w:color="auto"/>
                <w:right w:val="none" w:sz="0" w:space="0" w:color="auto"/>
              </w:divBdr>
            </w:div>
          </w:divsChild>
        </w:div>
        <w:div w:id="454645678">
          <w:marLeft w:val="0"/>
          <w:marRight w:val="0"/>
          <w:marTop w:val="0"/>
          <w:marBottom w:val="0"/>
          <w:divBdr>
            <w:top w:val="none" w:sz="0" w:space="0" w:color="auto"/>
            <w:left w:val="none" w:sz="0" w:space="0" w:color="auto"/>
            <w:bottom w:val="none" w:sz="0" w:space="0" w:color="auto"/>
            <w:right w:val="none" w:sz="0" w:space="0" w:color="auto"/>
          </w:divBdr>
          <w:divsChild>
            <w:div w:id="454645707">
              <w:marLeft w:val="0"/>
              <w:marRight w:val="0"/>
              <w:marTop w:val="0"/>
              <w:marBottom w:val="0"/>
              <w:divBdr>
                <w:top w:val="none" w:sz="0" w:space="0" w:color="auto"/>
                <w:left w:val="none" w:sz="0" w:space="0" w:color="auto"/>
                <w:bottom w:val="none" w:sz="0" w:space="0" w:color="auto"/>
                <w:right w:val="none" w:sz="0" w:space="0" w:color="auto"/>
              </w:divBdr>
            </w:div>
          </w:divsChild>
        </w:div>
        <w:div w:id="454645697">
          <w:marLeft w:val="0"/>
          <w:marRight w:val="0"/>
          <w:marTop w:val="0"/>
          <w:marBottom w:val="0"/>
          <w:divBdr>
            <w:top w:val="none" w:sz="0" w:space="0" w:color="auto"/>
            <w:left w:val="none" w:sz="0" w:space="0" w:color="auto"/>
            <w:bottom w:val="none" w:sz="0" w:space="0" w:color="auto"/>
            <w:right w:val="none" w:sz="0" w:space="0" w:color="auto"/>
          </w:divBdr>
        </w:div>
        <w:div w:id="454645705">
          <w:marLeft w:val="0"/>
          <w:marRight w:val="0"/>
          <w:marTop w:val="0"/>
          <w:marBottom w:val="0"/>
          <w:divBdr>
            <w:top w:val="none" w:sz="0" w:space="0" w:color="auto"/>
            <w:left w:val="none" w:sz="0" w:space="0" w:color="auto"/>
            <w:bottom w:val="none" w:sz="0" w:space="0" w:color="auto"/>
            <w:right w:val="none" w:sz="0" w:space="0" w:color="auto"/>
          </w:divBdr>
          <w:divsChild>
            <w:div w:id="454645763">
              <w:marLeft w:val="0"/>
              <w:marRight w:val="0"/>
              <w:marTop w:val="0"/>
              <w:marBottom w:val="0"/>
              <w:divBdr>
                <w:top w:val="none" w:sz="0" w:space="0" w:color="auto"/>
                <w:left w:val="none" w:sz="0" w:space="0" w:color="auto"/>
                <w:bottom w:val="none" w:sz="0" w:space="0" w:color="auto"/>
                <w:right w:val="none" w:sz="0" w:space="0" w:color="auto"/>
              </w:divBdr>
            </w:div>
          </w:divsChild>
        </w:div>
        <w:div w:id="454645713">
          <w:marLeft w:val="0"/>
          <w:marRight w:val="0"/>
          <w:marTop w:val="0"/>
          <w:marBottom w:val="0"/>
          <w:divBdr>
            <w:top w:val="none" w:sz="0" w:space="0" w:color="auto"/>
            <w:left w:val="none" w:sz="0" w:space="0" w:color="auto"/>
            <w:bottom w:val="none" w:sz="0" w:space="0" w:color="auto"/>
            <w:right w:val="none" w:sz="0" w:space="0" w:color="auto"/>
          </w:divBdr>
          <w:divsChild>
            <w:div w:id="454645747">
              <w:marLeft w:val="0"/>
              <w:marRight w:val="0"/>
              <w:marTop w:val="0"/>
              <w:marBottom w:val="0"/>
              <w:divBdr>
                <w:top w:val="none" w:sz="0" w:space="0" w:color="auto"/>
                <w:left w:val="none" w:sz="0" w:space="0" w:color="auto"/>
                <w:bottom w:val="none" w:sz="0" w:space="0" w:color="auto"/>
                <w:right w:val="none" w:sz="0" w:space="0" w:color="auto"/>
              </w:divBdr>
            </w:div>
          </w:divsChild>
        </w:div>
        <w:div w:id="454645728">
          <w:marLeft w:val="0"/>
          <w:marRight w:val="0"/>
          <w:marTop w:val="0"/>
          <w:marBottom w:val="0"/>
          <w:divBdr>
            <w:top w:val="none" w:sz="0" w:space="0" w:color="auto"/>
            <w:left w:val="none" w:sz="0" w:space="0" w:color="auto"/>
            <w:bottom w:val="none" w:sz="0" w:space="0" w:color="auto"/>
            <w:right w:val="none" w:sz="0" w:space="0" w:color="auto"/>
          </w:divBdr>
          <w:divsChild>
            <w:div w:id="454645656">
              <w:marLeft w:val="0"/>
              <w:marRight w:val="0"/>
              <w:marTop w:val="0"/>
              <w:marBottom w:val="0"/>
              <w:divBdr>
                <w:top w:val="none" w:sz="0" w:space="0" w:color="auto"/>
                <w:left w:val="none" w:sz="0" w:space="0" w:color="auto"/>
                <w:bottom w:val="none" w:sz="0" w:space="0" w:color="auto"/>
                <w:right w:val="none" w:sz="0" w:space="0" w:color="auto"/>
              </w:divBdr>
            </w:div>
          </w:divsChild>
        </w:div>
        <w:div w:id="454645734">
          <w:marLeft w:val="0"/>
          <w:marRight w:val="0"/>
          <w:marTop w:val="0"/>
          <w:marBottom w:val="0"/>
          <w:divBdr>
            <w:top w:val="none" w:sz="0" w:space="0" w:color="auto"/>
            <w:left w:val="none" w:sz="0" w:space="0" w:color="auto"/>
            <w:bottom w:val="none" w:sz="0" w:space="0" w:color="auto"/>
            <w:right w:val="none" w:sz="0" w:space="0" w:color="auto"/>
          </w:divBdr>
          <w:divsChild>
            <w:div w:id="454645691">
              <w:marLeft w:val="0"/>
              <w:marRight w:val="0"/>
              <w:marTop w:val="0"/>
              <w:marBottom w:val="0"/>
              <w:divBdr>
                <w:top w:val="none" w:sz="0" w:space="0" w:color="auto"/>
                <w:left w:val="none" w:sz="0" w:space="0" w:color="auto"/>
                <w:bottom w:val="none" w:sz="0" w:space="0" w:color="auto"/>
                <w:right w:val="none" w:sz="0" w:space="0" w:color="auto"/>
              </w:divBdr>
            </w:div>
          </w:divsChild>
        </w:div>
        <w:div w:id="454645742">
          <w:marLeft w:val="0"/>
          <w:marRight w:val="0"/>
          <w:marTop w:val="0"/>
          <w:marBottom w:val="0"/>
          <w:divBdr>
            <w:top w:val="none" w:sz="0" w:space="0" w:color="auto"/>
            <w:left w:val="none" w:sz="0" w:space="0" w:color="auto"/>
            <w:bottom w:val="none" w:sz="0" w:space="0" w:color="auto"/>
            <w:right w:val="none" w:sz="0" w:space="0" w:color="auto"/>
          </w:divBdr>
        </w:div>
      </w:divsChild>
    </w:div>
    <w:div w:id="454645748">
      <w:marLeft w:val="45"/>
      <w:marRight w:val="45"/>
      <w:marTop w:val="90"/>
      <w:marBottom w:val="90"/>
      <w:divBdr>
        <w:top w:val="none" w:sz="0" w:space="0" w:color="auto"/>
        <w:left w:val="none" w:sz="0" w:space="0" w:color="auto"/>
        <w:bottom w:val="none" w:sz="0" w:space="0" w:color="auto"/>
        <w:right w:val="none" w:sz="0" w:space="0" w:color="auto"/>
      </w:divBdr>
      <w:divsChild>
        <w:div w:id="454645639">
          <w:marLeft w:val="0"/>
          <w:marRight w:val="0"/>
          <w:marTop w:val="240"/>
          <w:marBottom w:val="0"/>
          <w:divBdr>
            <w:top w:val="none" w:sz="0" w:space="0" w:color="auto"/>
            <w:left w:val="none" w:sz="0" w:space="0" w:color="auto"/>
            <w:bottom w:val="none" w:sz="0" w:space="0" w:color="auto"/>
            <w:right w:val="none" w:sz="0" w:space="0" w:color="auto"/>
          </w:divBdr>
        </w:div>
        <w:div w:id="454645640">
          <w:marLeft w:val="0"/>
          <w:marRight w:val="0"/>
          <w:marTop w:val="0"/>
          <w:marBottom w:val="567"/>
          <w:divBdr>
            <w:top w:val="none" w:sz="0" w:space="0" w:color="auto"/>
            <w:left w:val="none" w:sz="0" w:space="0" w:color="auto"/>
            <w:bottom w:val="none" w:sz="0" w:space="0" w:color="auto"/>
            <w:right w:val="none" w:sz="0" w:space="0" w:color="auto"/>
          </w:divBdr>
        </w:div>
        <w:div w:id="454645641">
          <w:marLeft w:val="0"/>
          <w:marRight w:val="0"/>
          <w:marTop w:val="240"/>
          <w:marBottom w:val="0"/>
          <w:divBdr>
            <w:top w:val="none" w:sz="0" w:space="0" w:color="auto"/>
            <w:left w:val="none" w:sz="0" w:space="0" w:color="auto"/>
            <w:bottom w:val="none" w:sz="0" w:space="0" w:color="auto"/>
            <w:right w:val="none" w:sz="0" w:space="0" w:color="auto"/>
          </w:divBdr>
        </w:div>
        <w:div w:id="454645643">
          <w:marLeft w:val="0"/>
          <w:marRight w:val="0"/>
          <w:marTop w:val="240"/>
          <w:marBottom w:val="0"/>
          <w:divBdr>
            <w:top w:val="none" w:sz="0" w:space="0" w:color="auto"/>
            <w:left w:val="none" w:sz="0" w:space="0" w:color="auto"/>
            <w:bottom w:val="none" w:sz="0" w:space="0" w:color="auto"/>
            <w:right w:val="none" w:sz="0" w:space="0" w:color="auto"/>
          </w:divBdr>
        </w:div>
        <w:div w:id="454645645">
          <w:marLeft w:val="0"/>
          <w:marRight w:val="0"/>
          <w:marTop w:val="240"/>
          <w:marBottom w:val="0"/>
          <w:divBdr>
            <w:top w:val="none" w:sz="0" w:space="0" w:color="auto"/>
            <w:left w:val="none" w:sz="0" w:space="0" w:color="auto"/>
            <w:bottom w:val="none" w:sz="0" w:space="0" w:color="auto"/>
            <w:right w:val="none" w:sz="0" w:space="0" w:color="auto"/>
          </w:divBdr>
        </w:div>
        <w:div w:id="454645646">
          <w:marLeft w:val="0"/>
          <w:marRight w:val="0"/>
          <w:marTop w:val="240"/>
          <w:marBottom w:val="0"/>
          <w:divBdr>
            <w:top w:val="none" w:sz="0" w:space="0" w:color="auto"/>
            <w:left w:val="none" w:sz="0" w:space="0" w:color="auto"/>
            <w:bottom w:val="none" w:sz="0" w:space="0" w:color="auto"/>
            <w:right w:val="none" w:sz="0" w:space="0" w:color="auto"/>
          </w:divBdr>
        </w:div>
        <w:div w:id="454645648">
          <w:marLeft w:val="0"/>
          <w:marRight w:val="0"/>
          <w:marTop w:val="240"/>
          <w:marBottom w:val="0"/>
          <w:divBdr>
            <w:top w:val="none" w:sz="0" w:space="0" w:color="auto"/>
            <w:left w:val="none" w:sz="0" w:space="0" w:color="auto"/>
            <w:bottom w:val="none" w:sz="0" w:space="0" w:color="auto"/>
            <w:right w:val="none" w:sz="0" w:space="0" w:color="auto"/>
          </w:divBdr>
        </w:div>
        <w:div w:id="454645649">
          <w:marLeft w:val="0"/>
          <w:marRight w:val="0"/>
          <w:marTop w:val="240"/>
          <w:marBottom w:val="0"/>
          <w:divBdr>
            <w:top w:val="none" w:sz="0" w:space="0" w:color="auto"/>
            <w:left w:val="none" w:sz="0" w:space="0" w:color="auto"/>
            <w:bottom w:val="none" w:sz="0" w:space="0" w:color="auto"/>
            <w:right w:val="none" w:sz="0" w:space="0" w:color="auto"/>
          </w:divBdr>
          <w:divsChild>
            <w:div w:id="454645673">
              <w:marLeft w:val="0"/>
              <w:marRight w:val="0"/>
              <w:marTop w:val="45"/>
              <w:marBottom w:val="0"/>
              <w:divBdr>
                <w:top w:val="none" w:sz="0" w:space="0" w:color="auto"/>
                <w:left w:val="none" w:sz="0" w:space="0" w:color="auto"/>
                <w:bottom w:val="none" w:sz="0" w:space="0" w:color="auto"/>
                <w:right w:val="none" w:sz="0" w:space="0" w:color="auto"/>
              </w:divBdr>
            </w:div>
          </w:divsChild>
        </w:div>
        <w:div w:id="454645650">
          <w:marLeft w:val="0"/>
          <w:marRight w:val="0"/>
          <w:marTop w:val="240"/>
          <w:marBottom w:val="0"/>
          <w:divBdr>
            <w:top w:val="none" w:sz="0" w:space="0" w:color="auto"/>
            <w:left w:val="none" w:sz="0" w:space="0" w:color="auto"/>
            <w:bottom w:val="none" w:sz="0" w:space="0" w:color="auto"/>
            <w:right w:val="none" w:sz="0" w:space="0" w:color="auto"/>
          </w:divBdr>
        </w:div>
        <w:div w:id="454645652">
          <w:marLeft w:val="0"/>
          <w:marRight w:val="0"/>
          <w:marTop w:val="240"/>
          <w:marBottom w:val="0"/>
          <w:divBdr>
            <w:top w:val="none" w:sz="0" w:space="0" w:color="auto"/>
            <w:left w:val="none" w:sz="0" w:space="0" w:color="auto"/>
            <w:bottom w:val="none" w:sz="0" w:space="0" w:color="auto"/>
            <w:right w:val="none" w:sz="0" w:space="0" w:color="auto"/>
          </w:divBdr>
        </w:div>
        <w:div w:id="454645658">
          <w:marLeft w:val="0"/>
          <w:marRight w:val="0"/>
          <w:marTop w:val="240"/>
          <w:marBottom w:val="0"/>
          <w:divBdr>
            <w:top w:val="none" w:sz="0" w:space="0" w:color="auto"/>
            <w:left w:val="none" w:sz="0" w:space="0" w:color="auto"/>
            <w:bottom w:val="none" w:sz="0" w:space="0" w:color="auto"/>
            <w:right w:val="none" w:sz="0" w:space="0" w:color="auto"/>
          </w:divBdr>
        </w:div>
        <w:div w:id="454645659">
          <w:marLeft w:val="0"/>
          <w:marRight w:val="0"/>
          <w:marTop w:val="240"/>
          <w:marBottom w:val="0"/>
          <w:divBdr>
            <w:top w:val="none" w:sz="0" w:space="0" w:color="auto"/>
            <w:left w:val="none" w:sz="0" w:space="0" w:color="auto"/>
            <w:bottom w:val="none" w:sz="0" w:space="0" w:color="auto"/>
            <w:right w:val="none" w:sz="0" w:space="0" w:color="auto"/>
          </w:divBdr>
        </w:div>
        <w:div w:id="454645660">
          <w:marLeft w:val="0"/>
          <w:marRight w:val="0"/>
          <w:marTop w:val="240"/>
          <w:marBottom w:val="0"/>
          <w:divBdr>
            <w:top w:val="none" w:sz="0" w:space="0" w:color="auto"/>
            <w:left w:val="none" w:sz="0" w:space="0" w:color="auto"/>
            <w:bottom w:val="none" w:sz="0" w:space="0" w:color="auto"/>
            <w:right w:val="none" w:sz="0" w:space="0" w:color="auto"/>
          </w:divBdr>
        </w:div>
        <w:div w:id="454645663">
          <w:marLeft w:val="0"/>
          <w:marRight w:val="0"/>
          <w:marTop w:val="240"/>
          <w:marBottom w:val="0"/>
          <w:divBdr>
            <w:top w:val="none" w:sz="0" w:space="0" w:color="auto"/>
            <w:left w:val="none" w:sz="0" w:space="0" w:color="auto"/>
            <w:bottom w:val="none" w:sz="0" w:space="0" w:color="auto"/>
            <w:right w:val="none" w:sz="0" w:space="0" w:color="auto"/>
          </w:divBdr>
          <w:divsChild>
            <w:div w:id="454645708">
              <w:marLeft w:val="0"/>
              <w:marRight w:val="0"/>
              <w:marTop w:val="45"/>
              <w:marBottom w:val="0"/>
              <w:divBdr>
                <w:top w:val="none" w:sz="0" w:space="0" w:color="auto"/>
                <w:left w:val="none" w:sz="0" w:space="0" w:color="auto"/>
                <w:bottom w:val="none" w:sz="0" w:space="0" w:color="auto"/>
                <w:right w:val="none" w:sz="0" w:space="0" w:color="auto"/>
              </w:divBdr>
            </w:div>
          </w:divsChild>
        </w:div>
        <w:div w:id="454645664">
          <w:marLeft w:val="0"/>
          <w:marRight w:val="0"/>
          <w:marTop w:val="240"/>
          <w:marBottom w:val="0"/>
          <w:divBdr>
            <w:top w:val="none" w:sz="0" w:space="0" w:color="auto"/>
            <w:left w:val="none" w:sz="0" w:space="0" w:color="auto"/>
            <w:bottom w:val="none" w:sz="0" w:space="0" w:color="auto"/>
            <w:right w:val="none" w:sz="0" w:space="0" w:color="auto"/>
          </w:divBdr>
          <w:divsChild>
            <w:div w:id="454645714">
              <w:marLeft w:val="0"/>
              <w:marRight w:val="0"/>
              <w:marTop w:val="45"/>
              <w:marBottom w:val="0"/>
              <w:divBdr>
                <w:top w:val="none" w:sz="0" w:space="0" w:color="auto"/>
                <w:left w:val="none" w:sz="0" w:space="0" w:color="auto"/>
                <w:bottom w:val="none" w:sz="0" w:space="0" w:color="auto"/>
                <w:right w:val="none" w:sz="0" w:space="0" w:color="auto"/>
              </w:divBdr>
            </w:div>
          </w:divsChild>
        </w:div>
        <w:div w:id="454645665">
          <w:marLeft w:val="0"/>
          <w:marRight w:val="0"/>
          <w:marTop w:val="240"/>
          <w:marBottom w:val="0"/>
          <w:divBdr>
            <w:top w:val="none" w:sz="0" w:space="0" w:color="auto"/>
            <w:left w:val="none" w:sz="0" w:space="0" w:color="auto"/>
            <w:bottom w:val="none" w:sz="0" w:space="0" w:color="auto"/>
            <w:right w:val="none" w:sz="0" w:space="0" w:color="auto"/>
          </w:divBdr>
          <w:divsChild>
            <w:div w:id="454645730">
              <w:marLeft w:val="0"/>
              <w:marRight w:val="0"/>
              <w:marTop w:val="45"/>
              <w:marBottom w:val="0"/>
              <w:divBdr>
                <w:top w:val="none" w:sz="0" w:space="0" w:color="auto"/>
                <w:left w:val="none" w:sz="0" w:space="0" w:color="auto"/>
                <w:bottom w:val="none" w:sz="0" w:space="0" w:color="auto"/>
                <w:right w:val="none" w:sz="0" w:space="0" w:color="auto"/>
              </w:divBdr>
            </w:div>
          </w:divsChild>
        </w:div>
        <w:div w:id="454645666">
          <w:marLeft w:val="0"/>
          <w:marRight w:val="0"/>
          <w:marTop w:val="240"/>
          <w:marBottom w:val="0"/>
          <w:divBdr>
            <w:top w:val="none" w:sz="0" w:space="0" w:color="auto"/>
            <w:left w:val="none" w:sz="0" w:space="0" w:color="auto"/>
            <w:bottom w:val="none" w:sz="0" w:space="0" w:color="auto"/>
            <w:right w:val="none" w:sz="0" w:space="0" w:color="auto"/>
          </w:divBdr>
          <w:divsChild>
            <w:div w:id="454645654">
              <w:marLeft w:val="0"/>
              <w:marRight w:val="0"/>
              <w:marTop w:val="45"/>
              <w:marBottom w:val="0"/>
              <w:divBdr>
                <w:top w:val="none" w:sz="0" w:space="0" w:color="auto"/>
                <w:left w:val="none" w:sz="0" w:space="0" w:color="auto"/>
                <w:bottom w:val="none" w:sz="0" w:space="0" w:color="auto"/>
                <w:right w:val="none" w:sz="0" w:space="0" w:color="auto"/>
              </w:divBdr>
            </w:div>
          </w:divsChild>
        </w:div>
        <w:div w:id="454645667">
          <w:marLeft w:val="0"/>
          <w:marRight w:val="0"/>
          <w:marTop w:val="240"/>
          <w:marBottom w:val="0"/>
          <w:divBdr>
            <w:top w:val="none" w:sz="0" w:space="0" w:color="auto"/>
            <w:left w:val="none" w:sz="0" w:space="0" w:color="auto"/>
            <w:bottom w:val="none" w:sz="0" w:space="0" w:color="auto"/>
            <w:right w:val="none" w:sz="0" w:space="0" w:color="auto"/>
          </w:divBdr>
        </w:div>
        <w:div w:id="454645668">
          <w:marLeft w:val="0"/>
          <w:marRight w:val="0"/>
          <w:marTop w:val="240"/>
          <w:marBottom w:val="0"/>
          <w:divBdr>
            <w:top w:val="none" w:sz="0" w:space="0" w:color="auto"/>
            <w:left w:val="none" w:sz="0" w:space="0" w:color="auto"/>
            <w:bottom w:val="none" w:sz="0" w:space="0" w:color="auto"/>
            <w:right w:val="none" w:sz="0" w:space="0" w:color="auto"/>
          </w:divBdr>
        </w:div>
        <w:div w:id="454645669">
          <w:marLeft w:val="0"/>
          <w:marRight w:val="0"/>
          <w:marTop w:val="240"/>
          <w:marBottom w:val="0"/>
          <w:divBdr>
            <w:top w:val="none" w:sz="0" w:space="0" w:color="auto"/>
            <w:left w:val="none" w:sz="0" w:space="0" w:color="auto"/>
            <w:bottom w:val="none" w:sz="0" w:space="0" w:color="auto"/>
            <w:right w:val="none" w:sz="0" w:space="0" w:color="auto"/>
          </w:divBdr>
          <w:divsChild>
            <w:div w:id="454645642">
              <w:marLeft w:val="0"/>
              <w:marRight w:val="0"/>
              <w:marTop w:val="45"/>
              <w:marBottom w:val="0"/>
              <w:divBdr>
                <w:top w:val="none" w:sz="0" w:space="0" w:color="auto"/>
                <w:left w:val="none" w:sz="0" w:space="0" w:color="auto"/>
                <w:bottom w:val="none" w:sz="0" w:space="0" w:color="auto"/>
                <w:right w:val="none" w:sz="0" w:space="0" w:color="auto"/>
              </w:divBdr>
            </w:div>
          </w:divsChild>
        </w:div>
        <w:div w:id="454645670">
          <w:marLeft w:val="0"/>
          <w:marRight w:val="0"/>
          <w:marTop w:val="240"/>
          <w:marBottom w:val="0"/>
          <w:divBdr>
            <w:top w:val="none" w:sz="0" w:space="0" w:color="auto"/>
            <w:left w:val="none" w:sz="0" w:space="0" w:color="auto"/>
            <w:bottom w:val="none" w:sz="0" w:space="0" w:color="auto"/>
            <w:right w:val="none" w:sz="0" w:space="0" w:color="auto"/>
          </w:divBdr>
        </w:div>
        <w:div w:id="454645671">
          <w:marLeft w:val="0"/>
          <w:marRight w:val="0"/>
          <w:marTop w:val="240"/>
          <w:marBottom w:val="0"/>
          <w:divBdr>
            <w:top w:val="none" w:sz="0" w:space="0" w:color="auto"/>
            <w:left w:val="none" w:sz="0" w:space="0" w:color="auto"/>
            <w:bottom w:val="none" w:sz="0" w:space="0" w:color="auto"/>
            <w:right w:val="none" w:sz="0" w:space="0" w:color="auto"/>
          </w:divBdr>
          <w:divsChild>
            <w:div w:id="454645758">
              <w:marLeft w:val="0"/>
              <w:marRight w:val="0"/>
              <w:marTop w:val="45"/>
              <w:marBottom w:val="0"/>
              <w:divBdr>
                <w:top w:val="none" w:sz="0" w:space="0" w:color="auto"/>
                <w:left w:val="none" w:sz="0" w:space="0" w:color="auto"/>
                <w:bottom w:val="none" w:sz="0" w:space="0" w:color="auto"/>
                <w:right w:val="none" w:sz="0" w:space="0" w:color="auto"/>
              </w:divBdr>
            </w:div>
          </w:divsChild>
        </w:div>
        <w:div w:id="454645672">
          <w:marLeft w:val="0"/>
          <w:marRight w:val="0"/>
          <w:marTop w:val="240"/>
          <w:marBottom w:val="0"/>
          <w:divBdr>
            <w:top w:val="none" w:sz="0" w:space="0" w:color="auto"/>
            <w:left w:val="none" w:sz="0" w:space="0" w:color="auto"/>
            <w:bottom w:val="none" w:sz="0" w:space="0" w:color="auto"/>
            <w:right w:val="none" w:sz="0" w:space="0" w:color="auto"/>
          </w:divBdr>
        </w:div>
        <w:div w:id="454645675">
          <w:marLeft w:val="0"/>
          <w:marRight w:val="0"/>
          <w:marTop w:val="240"/>
          <w:marBottom w:val="0"/>
          <w:divBdr>
            <w:top w:val="none" w:sz="0" w:space="0" w:color="auto"/>
            <w:left w:val="none" w:sz="0" w:space="0" w:color="auto"/>
            <w:bottom w:val="none" w:sz="0" w:space="0" w:color="auto"/>
            <w:right w:val="none" w:sz="0" w:space="0" w:color="auto"/>
          </w:divBdr>
        </w:div>
        <w:div w:id="454645676">
          <w:marLeft w:val="0"/>
          <w:marRight w:val="0"/>
          <w:marTop w:val="240"/>
          <w:marBottom w:val="0"/>
          <w:divBdr>
            <w:top w:val="none" w:sz="0" w:space="0" w:color="auto"/>
            <w:left w:val="none" w:sz="0" w:space="0" w:color="auto"/>
            <w:bottom w:val="none" w:sz="0" w:space="0" w:color="auto"/>
            <w:right w:val="none" w:sz="0" w:space="0" w:color="auto"/>
          </w:divBdr>
          <w:divsChild>
            <w:div w:id="454645700">
              <w:marLeft w:val="0"/>
              <w:marRight w:val="0"/>
              <w:marTop w:val="45"/>
              <w:marBottom w:val="0"/>
              <w:divBdr>
                <w:top w:val="none" w:sz="0" w:space="0" w:color="auto"/>
                <w:left w:val="none" w:sz="0" w:space="0" w:color="auto"/>
                <w:bottom w:val="none" w:sz="0" w:space="0" w:color="auto"/>
                <w:right w:val="none" w:sz="0" w:space="0" w:color="auto"/>
              </w:divBdr>
            </w:div>
          </w:divsChild>
        </w:div>
        <w:div w:id="454645677">
          <w:marLeft w:val="0"/>
          <w:marRight w:val="0"/>
          <w:marTop w:val="240"/>
          <w:marBottom w:val="0"/>
          <w:divBdr>
            <w:top w:val="none" w:sz="0" w:space="0" w:color="auto"/>
            <w:left w:val="none" w:sz="0" w:space="0" w:color="auto"/>
            <w:bottom w:val="none" w:sz="0" w:space="0" w:color="auto"/>
            <w:right w:val="none" w:sz="0" w:space="0" w:color="auto"/>
          </w:divBdr>
          <w:divsChild>
            <w:div w:id="454645729">
              <w:marLeft w:val="0"/>
              <w:marRight w:val="0"/>
              <w:marTop w:val="45"/>
              <w:marBottom w:val="0"/>
              <w:divBdr>
                <w:top w:val="none" w:sz="0" w:space="0" w:color="auto"/>
                <w:left w:val="none" w:sz="0" w:space="0" w:color="auto"/>
                <w:bottom w:val="none" w:sz="0" w:space="0" w:color="auto"/>
                <w:right w:val="none" w:sz="0" w:space="0" w:color="auto"/>
              </w:divBdr>
            </w:div>
          </w:divsChild>
        </w:div>
        <w:div w:id="454645679">
          <w:marLeft w:val="0"/>
          <w:marRight w:val="0"/>
          <w:marTop w:val="240"/>
          <w:marBottom w:val="0"/>
          <w:divBdr>
            <w:top w:val="none" w:sz="0" w:space="0" w:color="auto"/>
            <w:left w:val="none" w:sz="0" w:space="0" w:color="auto"/>
            <w:bottom w:val="none" w:sz="0" w:space="0" w:color="auto"/>
            <w:right w:val="none" w:sz="0" w:space="0" w:color="auto"/>
          </w:divBdr>
        </w:div>
        <w:div w:id="454645680">
          <w:marLeft w:val="0"/>
          <w:marRight w:val="0"/>
          <w:marTop w:val="240"/>
          <w:marBottom w:val="0"/>
          <w:divBdr>
            <w:top w:val="none" w:sz="0" w:space="0" w:color="auto"/>
            <w:left w:val="none" w:sz="0" w:space="0" w:color="auto"/>
            <w:bottom w:val="none" w:sz="0" w:space="0" w:color="auto"/>
            <w:right w:val="none" w:sz="0" w:space="0" w:color="auto"/>
          </w:divBdr>
        </w:div>
        <w:div w:id="454645681">
          <w:marLeft w:val="0"/>
          <w:marRight w:val="0"/>
          <w:marTop w:val="240"/>
          <w:marBottom w:val="0"/>
          <w:divBdr>
            <w:top w:val="none" w:sz="0" w:space="0" w:color="auto"/>
            <w:left w:val="none" w:sz="0" w:space="0" w:color="auto"/>
            <w:bottom w:val="none" w:sz="0" w:space="0" w:color="auto"/>
            <w:right w:val="none" w:sz="0" w:space="0" w:color="auto"/>
          </w:divBdr>
        </w:div>
        <w:div w:id="454645682">
          <w:marLeft w:val="0"/>
          <w:marRight w:val="0"/>
          <w:marTop w:val="240"/>
          <w:marBottom w:val="0"/>
          <w:divBdr>
            <w:top w:val="none" w:sz="0" w:space="0" w:color="auto"/>
            <w:left w:val="none" w:sz="0" w:space="0" w:color="auto"/>
            <w:bottom w:val="none" w:sz="0" w:space="0" w:color="auto"/>
            <w:right w:val="none" w:sz="0" w:space="0" w:color="auto"/>
          </w:divBdr>
        </w:div>
        <w:div w:id="454645683">
          <w:marLeft w:val="0"/>
          <w:marRight w:val="0"/>
          <w:marTop w:val="240"/>
          <w:marBottom w:val="0"/>
          <w:divBdr>
            <w:top w:val="none" w:sz="0" w:space="0" w:color="auto"/>
            <w:left w:val="none" w:sz="0" w:space="0" w:color="auto"/>
            <w:bottom w:val="none" w:sz="0" w:space="0" w:color="auto"/>
            <w:right w:val="none" w:sz="0" w:space="0" w:color="auto"/>
          </w:divBdr>
          <w:divsChild>
            <w:div w:id="454645752">
              <w:marLeft w:val="0"/>
              <w:marRight w:val="0"/>
              <w:marTop w:val="45"/>
              <w:marBottom w:val="0"/>
              <w:divBdr>
                <w:top w:val="none" w:sz="0" w:space="0" w:color="auto"/>
                <w:left w:val="none" w:sz="0" w:space="0" w:color="auto"/>
                <w:bottom w:val="none" w:sz="0" w:space="0" w:color="auto"/>
                <w:right w:val="none" w:sz="0" w:space="0" w:color="auto"/>
              </w:divBdr>
            </w:div>
          </w:divsChild>
        </w:div>
        <w:div w:id="454645684">
          <w:marLeft w:val="0"/>
          <w:marRight w:val="0"/>
          <w:marTop w:val="240"/>
          <w:marBottom w:val="0"/>
          <w:divBdr>
            <w:top w:val="none" w:sz="0" w:space="0" w:color="auto"/>
            <w:left w:val="none" w:sz="0" w:space="0" w:color="auto"/>
            <w:bottom w:val="none" w:sz="0" w:space="0" w:color="auto"/>
            <w:right w:val="none" w:sz="0" w:space="0" w:color="auto"/>
          </w:divBdr>
        </w:div>
        <w:div w:id="454645686">
          <w:marLeft w:val="0"/>
          <w:marRight w:val="0"/>
          <w:marTop w:val="0"/>
          <w:marBottom w:val="567"/>
          <w:divBdr>
            <w:top w:val="none" w:sz="0" w:space="0" w:color="auto"/>
            <w:left w:val="none" w:sz="0" w:space="0" w:color="auto"/>
            <w:bottom w:val="none" w:sz="0" w:space="0" w:color="auto"/>
            <w:right w:val="none" w:sz="0" w:space="0" w:color="auto"/>
          </w:divBdr>
        </w:div>
        <w:div w:id="454645688">
          <w:marLeft w:val="0"/>
          <w:marRight w:val="0"/>
          <w:marTop w:val="240"/>
          <w:marBottom w:val="0"/>
          <w:divBdr>
            <w:top w:val="none" w:sz="0" w:space="0" w:color="auto"/>
            <w:left w:val="none" w:sz="0" w:space="0" w:color="auto"/>
            <w:bottom w:val="none" w:sz="0" w:space="0" w:color="auto"/>
            <w:right w:val="none" w:sz="0" w:space="0" w:color="auto"/>
          </w:divBdr>
        </w:div>
        <w:div w:id="454645690">
          <w:marLeft w:val="0"/>
          <w:marRight w:val="0"/>
          <w:marTop w:val="240"/>
          <w:marBottom w:val="0"/>
          <w:divBdr>
            <w:top w:val="none" w:sz="0" w:space="0" w:color="auto"/>
            <w:left w:val="none" w:sz="0" w:space="0" w:color="auto"/>
            <w:bottom w:val="none" w:sz="0" w:space="0" w:color="auto"/>
            <w:right w:val="none" w:sz="0" w:space="0" w:color="auto"/>
          </w:divBdr>
        </w:div>
        <w:div w:id="454645692">
          <w:marLeft w:val="0"/>
          <w:marRight w:val="0"/>
          <w:marTop w:val="240"/>
          <w:marBottom w:val="0"/>
          <w:divBdr>
            <w:top w:val="none" w:sz="0" w:space="0" w:color="auto"/>
            <w:left w:val="none" w:sz="0" w:space="0" w:color="auto"/>
            <w:bottom w:val="none" w:sz="0" w:space="0" w:color="auto"/>
            <w:right w:val="none" w:sz="0" w:space="0" w:color="auto"/>
          </w:divBdr>
        </w:div>
        <w:div w:id="454645693">
          <w:marLeft w:val="0"/>
          <w:marRight w:val="0"/>
          <w:marTop w:val="240"/>
          <w:marBottom w:val="0"/>
          <w:divBdr>
            <w:top w:val="none" w:sz="0" w:space="0" w:color="auto"/>
            <w:left w:val="none" w:sz="0" w:space="0" w:color="auto"/>
            <w:bottom w:val="none" w:sz="0" w:space="0" w:color="auto"/>
            <w:right w:val="none" w:sz="0" w:space="0" w:color="auto"/>
          </w:divBdr>
        </w:div>
        <w:div w:id="454645696">
          <w:marLeft w:val="0"/>
          <w:marRight w:val="0"/>
          <w:marTop w:val="240"/>
          <w:marBottom w:val="0"/>
          <w:divBdr>
            <w:top w:val="none" w:sz="0" w:space="0" w:color="auto"/>
            <w:left w:val="none" w:sz="0" w:space="0" w:color="auto"/>
            <w:bottom w:val="none" w:sz="0" w:space="0" w:color="auto"/>
            <w:right w:val="none" w:sz="0" w:space="0" w:color="auto"/>
          </w:divBdr>
        </w:div>
        <w:div w:id="454645698">
          <w:marLeft w:val="0"/>
          <w:marRight w:val="0"/>
          <w:marTop w:val="240"/>
          <w:marBottom w:val="0"/>
          <w:divBdr>
            <w:top w:val="none" w:sz="0" w:space="0" w:color="auto"/>
            <w:left w:val="none" w:sz="0" w:space="0" w:color="auto"/>
            <w:bottom w:val="none" w:sz="0" w:space="0" w:color="auto"/>
            <w:right w:val="none" w:sz="0" w:space="0" w:color="auto"/>
          </w:divBdr>
        </w:div>
        <w:div w:id="454645699">
          <w:marLeft w:val="0"/>
          <w:marRight w:val="0"/>
          <w:marTop w:val="240"/>
          <w:marBottom w:val="0"/>
          <w:divBdr>
            <w:top w:val="none" w:sz="0" w:space="0" w:color="auto"/>
            <w:left w:val="none" w:sz="0" w:space="0" w:color="auto"/>
            <w:bottom w:val="none" w:sz="0" w:space="0" w:color="auto"/>
            <w:right w:val="none" w:sz="0" w:space="0" w:color="auto"/>
          </w:divBdr>
        </w:div>
        <w:div w:id="454645701">
          <w:marLeft w:val="0"/>
          <w:marRight w:val="0"/>
          <w:marTop w:val="240"/>
          <w:marBottom w:val="0"/>
          <w:divBdr>
            <w:top w:val="none" w:sz="0" w:space="0" w:color="auto"/>
            <w:left w:val="none" w:sz="0" w:space="0" w:color="auto"/>
            <w:bottom w:val="none" w:sz="0" w:space="0" w:color="auto"/>
            <w:right w:val="none" w:sz="0" w:space="0" w:color="auto"/>
          </w:divBdr>
          <w:divsChild>
            <w:div w:id="454645689">
              <w:marLeft w:val="0"/>
              <w:marRight w:val="0"/>
              <w:marTop w:val="45"/>
              <w:marBottom w:val="0"/>
              <w:divBdr>
                <w:top w:val="none" w:sz="0" w:space="0" w:color="auto"/>
                <w:left w:val="none" w:sz="0" w:space="0" w:color="auto"/>
                <w:bottom w:val="none" w:sz="0" w:space="0" w:color="auto"/>
                <w:right w:val="none" w:sz="0" w:space="0" w:color="auto"/>
              </w:divBdr>
            </w:div>
          </w:divsChild>
        </w:div>
        <w:div w:id="454645703">
          <w:marLeft w:val="0"/>
          <w:marRight w:val="0"/>
          <w:marTop w:val="240"/>
          <w:marBottom w:val="0"/>
          <w:divBdr>
            <w:top w:val="none" w:sz="0" w:space="0" w:color="auto"/>
            <w:left w:val="none" w:sz="0" w:space="0" w:color="auto"/>
            <w:bottom w:val="none" w:sz="0" w:space="0" w:color="auto"/>
            <w:right w:val="none" w:sz="0" w:space="0" w:color="auto"/>
          </w:divBdr>
        </w:div>
        <w:div w:id="454645704">
          <w:marLeft w:val="0"/>
          <w:marRight w:val="0"/>
          <w:marTop w:val="240"/>
          <w:marBottom w:val="0"/>
          <w:divBdr>
            <w:top w:val="none" w:sz="0" w:space="0" w:color="auto"/>
            <w:left w:val="none" w:sz="0" w:space="0" w:color="auto"/>
            <w:bottom w:val="none" w:sz="0" w:space="0" w:color="auto"/>
            <w:right w:val="none" w:sz="0" w:space="0" w:color="auto"/>
          </w:divBdr>
        </w:div>
        <w:div w:id="454645706">
          <w:marLeft w:val="0"/>
          <w:marRight w:val="0"/>
          <w:marTop w:val="240"/>
          <w:marBottom w:val="0"/>
          <w:divBdr>
            <w:top w:val="none" w:sz="0" w:space="0" w:color="auto"/>
            <w:left w:val="none" w:sz="0" w:space="0" w:color="auto"/>
            <w:bottom w:val="none" w:sz="0" w:space="0" w:color="auto"/>
            <w:right w:val="none" w:sz="0" w:space="0" w:color="auto"/>
          </w:divBdr>
        </w:div>
        <w:div w:id="454645709">
          <w:marLeft w:val="0"/>
          <w:marRight w:val="0"/>
          <w:marTop w:val="240"/>
          <w:marBottom w:val="0"/>
          <w:divBdr>
            <w:top w:val="none" w:sz="0" w:space="0" w:color="auto"/>
            <w:left w:val="none" w:sz="0" w:space="0" w:color="auto"/>
            <w:bottom w:val="none" w:sz="0" w:space="0" w:color="auto"/>
            <w:right w:val="none" w:sz="0" w:space="0" w:color="auto"/>
          </w:divBdr>
        </w:div>
        <w:div w:id="454645711">
          <w:marLeft w:val="0"/>
          <w:marRight w:val="0"/>
          <w:marTop w:val="240"/>
          <w:marBottom w:val="0"/>
          <w:divBdr>
            <w:top w:val="none" w:sz="0" w:space="0" w:color="auto"/>
            <w:left w:val="none" w:sz="0" w:space="0" w:color="auto"/>
            <w:bottom w:val="none" w:sz="0" w:space="0" w:color="auto"/>
            <w:right w:val="none" w:sz="0" w:space="0" w:color="auto"/>
          </w:divBdr>
        </w:div>
        <w:div w:id="454645712">
          <w:marLeft w:val="0"/>
          <w:marRight w:val="0"/>
          <w:marTop w:val="240"/>
          <w:marBottom w:val="0"/>
          <w:divBdr>
            <w:top w:val="none" w:sz="0" w:space="0" w:color="auto"/>
            <w:left w:val="none" w:sz="0" w:space="0" w:color="auto"/>
            <w:bottom w:val="none" w:sz="0" w:space="0" w:color="auto"/>
            <w:right w:val="none" w:sz="0" w:space="0" w:color="auto"/>
          </w:divBdr>
          <w:divsChild>
            <w:div w:id="454645727">
              <w:marLeft w:val="0"/>
              <w:marRight w:val="0"/>
              <w:marTop w:val="45"/>
              <w:marBottom w:val="0"/>
              <w:divBdr>
                <w:top w:val="none" w:sz="0" w:space="0" w:color="auto"/>
                <w:left w:val="none" w:sz="0" w:space="0" w:color="auto"/>
                <w:bottom w:val="none" w:sz="0" w:space="0" w:color="auto"/>
                <w:right w:val="none" w:sz="0" w:space="0" w:color="auto"/>
              </w:divBdr>
            </w:div>
          </w:divsChild>
        </w:div>
        <w:div w:id="454645715">
          <w:marLeft w:val="0"/>
          <w:marRight w:val="0"/>
          <w:marTop w:val="240"/>
          <w:marBottom w:val="0"/>
          <w:divBdr>
            <w:top w:val="none" w:sz="0" w:space="0" w:color="auto"/>
            <w:left w:val="none" w:sz="0" w:space="0" w:color="auto"/>
            <w:bottom w:val="none" w:sz="0" w:space="0" w:color="auto"/>
            <w:right w:val="none" w:sz="0" w:space="0" w:color="auto"/>
          </w:divBdr>
          <w:divsChild>
            <w:div w:id="454645687">
              <w:marLeft w:val="0"/>
              <w:marRight w:val="0"/>
              <w:marTop w:val="45"/>
              <w:marBottom w:val="0"/>
              <w:divBdr>
                <w:top w:val="none" w:sz="0" w:space="0" w:color="auto"/>
                <w:left w:val="none" w:sz="0" w:space="0" w:color="auto"/>
                <w:bottom w:val="none" w:sz="0" w:space="0" w:color="auto"/>
                <w:right w:val="none" w:sz="0" w:space="0" w:color="auto"/>
              </w:divBdr>
            </w:div>
          </w:divsChild>
        </w:div>
        <w:div w:id="454645716">
          <w:marLeft w:val="0"/>
          <w:marRight w:val="0"/>
          <w:marTop w:val="240"/>
          <w:marBottom w:val="0"/>
          <w:divBdr>
            <w:top w:val="none" w:sz="0" w:space="0" w:color="auto"/>
            <w:left w:val="none" w:sz="0" w:space="0" w:color="auto"/>
            <w:bottom w:val="none" w:sz="0" w:space="0" w:color="auto"/>
            <w:right w:val="none" w:sz="0" w:space="0" w:color="auto"/>
          </w:divBdr>
          <w:divsChild>
            <w:div w:id="454645755">
              <w:marLeft w:val="0"/>
              <w:marRight w:val="0"/>
              <w:marTop w:val="45"/>
              <w:marBottom w:val="0"/>
              <w:divBdr>
                <w:top w:val="none" w:sz="0" w:space="0" w:color="auto"/>
                <w:left w:val="none" w:sz="0" w:space="0" w:color="auto"/>
                <w:bottom w:val="none" w:sz="0" w:space="0" w:color="auto"/>
                <w:right w:val="none" w:sz="0" w:space="0" w:color="auto"/>
              </w:divBdr>
            </w:div>
          </w:divsChild>
        </w:div>
        <w:div w:id="454645718">
          <w:marLeft w:val="0"/>
          <w:marRight w:val="0"/>
          <w:marTop w:val="240"/>
          <w:marBottom w:val="0"/>
          <w:divBdr>
            <w:top w:val="none" w:sz="0" w:space="0" w:color="auto"/>
            <w:left w:val="none" w:sz="0" w:space="0" w:color="auto"/>
            <w:bottom w:val="none" w:sz="0" w:space="0" w:color="auto"/>
            <w:right w:val="none" w:sz="0" w:space="0" w:color="auto"/>
          </w:divBdr>
          <w:divsChild>
            <w:div w:id="454645695">
              <w:marLeft w:val="0"/>
              <w:marRight w:val="0"/>
              <w:marTop w:val="45"/>
              <w:marBottom w:val="0"/>
              <w:divBdr>
                <w:top w:val="none" w:sz="0" w:space="0" w:color="auto"/>
                <w:left w:val="none" w:sz="0" w:space="0" w:color="auto"/>
                <w:bottom w:val="none" w:sz="0" w:space="0" w:color="auto"/>
                <w:right w:val="none" w:sz="0" w:space="0" w:color="auto"/>
              </w:divBdr>
            </w:div>
          </w:divsChild>
        </w:div>
        <w:div w:id="454645719">
          <w:marLeft w:val="0"/>
          <w:marRight w:val="0"/>
          <w:marTop w:val="240"/>
          <w:marBottom w:val="0"/>
          <w:divBdr>
            <w:top w:val="none" w:sz="0" w:space="0" w:color="auto"/>
            <w:left w:val="none" w:sz="0" w:space="0" w:color="auto"/>
            <w:bottom w:val="none" w:sz="0" w:space="0" w:color="auto"/>
            <w:right w:val="none" w:sz="0" w:space="0" w:color="auto"/>
          </w:divBdr>
        </w:div>
        <w:div w:id="454645720">
          <w:marLeft w:val="0"/>
          <w:marRight w:val="0"/>
          <w:marTop w:val="240"/>
          <w:marBottom w:val="0"/>
          <w:divBdr>
            <w:top w:val="none" w:sz="0" w:space="0" w:color="auto"/>
            <w:left w:val="none" w:sz="0" w:space="0" w:color="auto"/>
            <w:bottom w:val="none" w:sz="0" w:space="0" w:color="auto"/>
            <w:right w:val="none" w:sz="0" w:space="0" w:color="auto"/>
          </w:divBdr>
        </w:div>
        <w:div w:id="454645722">
          <w:marLeft w:val="0"/>
          <w:marRight w:val="0"/>
          <w:marTop w:val="240"/>
          <w:marBottom w:val="0"/>
          <w:divBdr>
            <w:top w:val="none" w:sz="0" w:space="0" w:color="auto"/>
            <w:left w:val="none" w:sz="0" w:space="0" w:color="auto"/>
            <w:bottom w:val="none" w:sz="0" w:space="0" w:color="auto"/>
            <w:right w:val="none" w:sz="0" w:space="0" w:color="auto"/>
          </w:divBdr>
          <w:divsChild>
            <w:div w:id="454645647">
              <w:marLeft w:val="0"/>
              <w:marRight w:val="0"/>
              <w:marTop w:val="45"/>
              <w:marBottom w:val="0"/>
              <w:divBdr>
                <w:top w:val="none" w:sz="0" w:space="0" w:color="auto"/>
                <w:left w:val="none" w:sz="0" w:space="0" w:color="auto"/>
                <w:bottom w:val="none" w:sz="0" w:space="0" w:color="auto"/>
                <w:right w:val="none" w:sz="0" w:space="0" w:color="auto"/>
              </w:divBdr>
            </w:div>
          </w:divsChild>
        </w:div>
        <w:div w:id="454645723">
          <w:marLeft w:val="0"/>
          <w:marRight w:val="0"/>
          <w:marTop w:val="240"/>
          <w:marBottom w:val="0"/>
          <w:divBdr>
            <w:top w:val="none" w:sz="0" w:space="0" w:color="auto"/>
            <w:left w:val="none" w:sz="0" w:space="0" w:color="auto"/>
            <w:bottom w:val="none" w:sz="0" w:space="0" w:color="auto"/>
            <w:right w:val="none" w:sz="0" w:space="0" w:color="auto"/>
          </w:divBdr>
        </w:div>
        <w:div w:id="454645726">
          <w:marLeft w:val="0"/>
          <w:marRight w:val="0"/>
          <w:marTop w:val="240"/>
          <w:marBottom w:val="0"/>
          <w:divBdr>
            <w:top w:val="none" w:sz="0" w:space="0" w:color="auto"/>
            <w:left w:val="none" w:sz="0" w:space="0" w:color="auto"/>
            <w:bottom w:val="none" w:sz="0" w:space="0" w:color="auto"/>
            <w:right w:val="none" w:sz="0" w:space="0" w:color="auto"/>
          </w:divBdr>
        </w:div>
        <w:div w:id="454645731">
          <w:marLeft w:val="0"/>
          <w:marRight w:val="0"/>
          <w:marTop w:val="240"/>
          <w:marBottom w:val="0"/>
          <w:divBdr>
            <w:top w:val="none" w:sz="0" w:space="0" w:color="auto"/>
            <w:left w:val="none" w:sz="0" w:space="0" w:color="auto"/>
            <w:bottom w:val="none" w:sz="0" w:space="0" w:color="auto"/>
            <w:right w:val="none" w:sz="0" w:space="0" w:color="auto"/>
          </w:divBdr>
        </w:div>
        <w:div w:id="454645732">
          <w:marLeft w:val="0"/>
          <w:marRight w:val="0"/>
          <w:marTop w:val="240"/>
          <w:marBottom w:val="0"/>
          <w:divBdr>
            <w:top w:val="none" w:sz="0" w:space="0" w:color="auto"/>
            <w:left w:val="none" w:sz="0" w:space="0" w:color="auto"/>
            <w:bottom w:val="none" w:sz="0" w:space="0" w:color="auto"/>
            <w:right w:val="none" w:sz="0" w:space="0" w:color="auto"/>
          </w:divBdr>
        </w:div>
        <w:div w:id="454645733">
          <w:marLeft w:val="0"/>
          <w:marRight w:val="0"/>
          <w:marTop w:val="240"/>
          <w:marBottom w:val="0"/>
          <w:divBdr>
            <w:top w:val="none" w:sz="0" w:space="0" w:color="auto"/>
            <w:left w:val="none" w:sz="0" w:space="0" w:color="auto"/>
            <w:bottom w:val="none" w:sz="0" w:space="0" w:color="auto"/>
            <w:right w:val="none" w:sz="0" w:space="0" w:color="auto"/>
          </w:divBdr>
        </w:div>
        <w:div w:id="454645735">
          <w:marLeft w:val="0"/>
          <w:marRight w:val="0"/>
          <w:marTop w:val="240"/>
          <w:marBottom w:val="0"/>
          <w:divBdr>
            <w:top w:val="none" w:sz="0" w:space="0" w:color="auto"/>
            <w:left w:val="none" w:sz="0" w:space="0" w:color="auto"/>
            <w:bottom w:val="none" w:sz="0" w:space="0" w:color="auto"/>
            <w:right w:val="none" w:sz="0" w:space="0" w:color="auto"/>
          </w:divBdr>
          <w:divsChild>
            <w:div w:id="454645685">
              <w:marLeft w:val="0"/>
              <w:marRight w:val="0"/>
              <w:marTop w:val="45"/>
              <w:marBottom w:val="0"/>
              <w:divBdr>
                <w:top w:val="none" w:sz="0" w:space="0" w:color="auto"/>
                <w:left w:val="none" w:sz="0" w:space="0" w:color="auto"/>
                <w:bottom w:val="none" w:sz="0" w:space="0" w:color="auto"/>
                <w:right w:val="none" w:sz="0" w:space="0" w:color="auto"/>
              </w:divBdr>
            </w:div>
          </w:divsChild>
        </w:div>
        <w:div w:id="454645736">
          <w:marLeft w:val="0"/>
          <w:marRight w:val="0"/>
          <w:marTop w:val="240"/>
          <w:marBottom w:val="0"/>
          <w:divBdr>
            <w:top w:val="none" w:sz="0" w:space="0" w:color="auto"/>
            <w:left w:val="none" w:sz="0" w:space="0" w:color="auto"/>
            <w:bottom w:val="none" w:sz="0" w:space="0" w:color="auto"/>
            <w:right w:val="none" w:sz="0" w:space="0" w:color="auto"/>
          </w:divBdr>
          <w:divsChild>
            <w:div w:id="454645644">
              <w:marLeft w:val="0"/>
              <w:marRight w:val="0"/>
              <w:marTop w:val="45"/>
              <w:marBottom w:val="0"/>
              <w:divBdr>
                <w:top w:val="none" w:sz="0" w:space="0" w:color="auto"/>
                <w:left w:val="none" w:sz="0" w:space="0" w:color="auto"/>
                <w:bottom w:val="none" w:sz="0" w:space="0" w:color="auto"/>
                <w:right w:val="none" w:sz="0" w:space="0" w:color="auto"/>
              </w:divBdr>
            </w:div>
          </w:divsChild>
        </w:div>
        <w:div w:id="454645737">
          <w:marLeft w:val="0"/>
          <w:marRight w:val="0"/>
          <w:marTop w:val="240"/>
          <w:marBottom w:val="0"/>
          <w:divBdr>
            <w:top w:val="none" w:sz="0" w:space="0" w:color="auto"/>
            <w:left w:val="none" w:sz="0" w:space="0" w:color="auto"/>
            <w:bottom w:val="none" w:sz="0" w:space="0" w:color="auto"/>
            <w:right w:val="none" w:sz="0" w:space="0" w:color="auto"/>
          </w:divBdr>
          <w:divsChild>
            <w:div w:id="454645702">
              <w:marLeft w:val="0"/>
              <w:marRight w:val="0"/>
              <w:marTop w:val="45"/>
              <w:marBottom w:val="0"/>
              <w:divBdr>
                <w:top w:val="none" w:sz="0" w:space="0" w:color="auto"/>
                <w:left w:val="none" w:sz="0" w:space="0" w:color="auto"/>
                <w:bottom w:val="none" w:sz="0" w:space="0" w:color="auto"/>
                <w:right w:val="none" w:sz="0" w:space="0" w:color="auto"/>
              </w:divBdr>
            </w:div>
          </w:divsChild>
        </w:div>
        <w:div w:id="454645738">
          <w:marLeft w:val="0"/>
          <w:marRight w:val="0"/>
          <w:marTop w:val="240"/>
          <w:marBottom w:val="0"/>
          <w:divBdr>
            <w:top w:val="none" w:sz="0" w:space="0" w:color="auto"/>
            <w:left w:val="none" w:sz="0" w:space="0" w:color="auto"/>
            <w:bottom w:val="none" w:sz="0" w:space="0" w:color="auto"/>
            <w:right w:val="none" w:sz="0" w:space="0" w:color="auto"/>
          </w:divBdr>
          <w:divsChild>
            <w:div w:id="454645717">
              <w:marLeft w:val="0"/>
              <w:marRight w:val="0"/>
              <w:marTop w:val="45"/>
              <w:marBottom w:val="0"/>
              <w:divBdr>
                <w:top w:val="none" w:sz="0" w:space="0" w:color="auto"/>
                <w:left w:val="none" w:sz="0" w:space="0" w:color="auto"/>
                <w:bottom w:val="none" w:sz="0" w:space="0" w:color="auto"/>
                <w:right w:val="none" w:sz="0" w:space="0" w:color="auto"/>
              </w:divBdr>
            </w:div>
          </w:divsChild>
        </w:div>
        <w:div w:id="454645739">
          <w:marLeft w:val="0"/>
          <w:marRight w:val="0"/>
          <w:marTop w:val="240"/>
          <w:marBottom w:val="0"/>
          <w:divBdr>
            <w:top w:val="none" w:sz="0" w:space="0" w:color="auto"/>
            <w:left w:val="none" w:sz="0" w:space="0" w:color="auto"/>
            <w:bottom w:val="none" w:sz="0" w:space="0" w:color="auto"/>
            <w:right w:val="none" w:sz="0" w:space="0" w:color="auto"/>
          </w:divBdr>
          <w:divsChild>
            <w:div w:id="454645674">
              <w:marLeft w:val="0"/>
              <w:marRight w:val="0"/>
              <w:marTop w:val="45"/>
              <w:marBottom w:val="0"/>
              <w:divBdr>
                <w:top w:val="none" w:sz="0" w:space="0" w:color="auto"/>
                <w:left w:val="none" w:sz="0" w:space="0" w:color="auto"/>
                <w:bottom w:val="none" w:sz="0" w:space="0" w:color="auto"/>
                <w:right w:val="none" w:sz="0" w:space="0" w:color="auto"/>
              </w:divBdr>
            </w:div>
          </w:divsChild>
        </w:div>
        <w:div w:id="454645740">
          <w:marLeft w:val="0"/>
          <w:marRight w:val="0"/>
          <w:marTop w:val="240"/>
          <w:marBottom w:val="0"/>
          <w:divBdr>
            <w:top w:val="none" w:sz="0" w:space="0" w:color="auto"/>
            <w:left w:val="none" w:sz="0" w:space="0" w:color="auto"/>
            <w:bottom w:val="none" w:sz="0" w:space="0" w:color="auto"/>
            <w:right w:val="none" w:sz="0" w:space="0" w:color="auto"/>
          </w:divBdr>
        </w:div>
        <w:div w:id="454645741">
          <w:marLeft w:val="0"/>
          <w:marRight w:val="0"/>
          <w:marTop w:val="240"/>
          <w:marBottom w:val="0"/>
          <w:divBdr>
            <w:top w:val="none" w:sz="0" w:space="0" w:color="auto"/>
            <w:left w:val="none" w:sz="0" w:space="0" w:color="auto"/>
            <w:bottom w:val="none" w:sz="0" w:space="0" w:color="auto"/>
            <w:right w:val="none" w:sz="0" w:space="0" w:color="auto"/>
          </w:divBdr>
          <w:divsChild>
            <w:div w:id="454645746">
              <w:marLeft w:val="0"/>
              <w:marRight w:val="0"/>
              <w:marTop w:val="45"/>
              <w:marBottom w:val="0"/>
              <w:divBdr>
                <w:top w:val="none" w:sz="0" w:space="0" w:color="auto"/>
                <w:left w:val="none" w:sz="0" w:space="0" w:color="auto"/>
                <w:bottom w:val="none" w:sz="0" w:space="0" w:color="auto"/>
                <w:right w:val="none" w:sz="0" w:space="0" w:color="auto"/>
              </w:divBdr>
            </w:div>
          </w:divsChild>
        </w:div>
        <w:div w:id="454645743">
          <w:marLeft w:val="0"/>
          <w:marRight w:val="0"/>
          <w:marTop w:val="240"/>
          <w:marBottom w:val="0"/>
          <w:divBdr>
            <w:top w:val="none" w:sz="0" w:space="0" w:color="auto"/>
            <w:left w:val="none" w:sz="0" w:space="0" w:color="auto"/>
            <w:bottom w:val="none" w:sz="0" w:space="0" w:color="auto"/>
            <w:right w:val="none" w:sz="0" w:space="0" w:color="auto"/>
          </w:divBdr>
          <w:divsChild>
            <w:div w:id="454645710">
              <w:marLeft w:val="0"/>
              <w:marRight w:val="0"/>
              <w:marTop w:val="45"/>
              <w:marBottom w:val="0"/>
              <w:divBdr>
                <w:top w:val="none" w:sz="0" w:space="0" w:color="auto"/>
                <w:left w:val="none" w:sz="0" w:space="0" w:color="auto"/>
                <w:bottom w:val="none" w:sz="0" w:space="0" w:color="auto"/>
                <w:right w:val="none" w:sz="0" w:space="0" w:color="auto"/>
              </w:divBdr>
            </w:div>
          </w:divsChild>
        </w:div>
        <w:div w:id="454645744">
          <w:marLeft w:val="0"/>
          <w:marRight w:val="0"/>
          <w:marTop w:val="240"/>
          <w:marBottom w:val="0"/>
          <w:divBdr>
            <w:top w:val="none" w:sz="0" w:space="0" w:color="auto"/>
            <w:left w:val="none" w:sz="0" w:space="0" w:color="auto"/>
            <w:bottom w:val="none" w:sz="0" w:space="0" w:color="auto"/>
            <w:right w:val="none" w:sz="0" w:space="0" w:color="auto"/>
          </w:divBdr>
          <w:divsChild>
            <w:div w:id="454645661">
              <w:marLeft w:val="0"/>
              <w:marRight w:val="0"/>
              <w:marTop w:val="45"/>
              <w:marBottom w:val="0"/>
              <w:divBdr>
                <w:top w:val="none" w:sz="0" w:space="0" w:color="auto"/>
                <w:left w:val="none" w:sz="0" w:space="0" w:color="auto"/>
                <w:bottom w:val="none" w:sz="0" w:space="0" w:color="auto"/>
                <w:right w:val="none" w:sz="0" w:space="0" w:color="auto"/>
              </w:divBdr>
            </w:div>
          </w:divsChild>
        </w:div>
        <w:div w:id="454645745">
          <w:marLeft w:val="0"/>
          <w:marRight w:val="0"/>
          <w:marTop w:val="240"/>
          <w:marBottom w:val="0"/>
          <w:divBdr>
            <w:top w:val="none" w:sz="0" w:space="0" w:color="auto"/>
            <w:left w:val="none" w:sz="0" w:space="0" w:color="auto"/>
            <w:bottom w:val="none" w:sz="0" w:space="0" w:color="auto"/>
            <w:right w:val="none" w:sz="0" w:space="0" w:color="auto"/>
          </w:divBdr>
        </w:div>
        <w:div w:id="454645749">
          <w:marLeft w:val="0"/>
          <w:marRight w:val="0"/>
          <w:marTop w:val="240"/>
          <w:marBottom w:val="0"/>
          <w:divBdr>
            <w:top w:val="none" w:sz="0" w:space="0" w:color="auto"/>
            <w:left w:val="none" w:sz="0" w:space="0" w:color="auto"/>
            <w:bottom w:val="none" w:sz="0" w:space="0" w:color="auto"/>
            <w:right w:val="none" w:sz="0" w:space="0" w:color="auto"/>
          </w:divBdr>
          <w:divsChild>
            <w:div w:id="454645721">
              <w:marLeft w:val="0"/>
              <w:marRight w:val="0"/>
              <w:marTop w:val="45"/>
              <w:marBottom w:val="0"/>
              <w:divBdr>
                <w:top w:val="none" w:sz="0" w:space="0" w:color="auto"/>
                <w:left w:val="none" w:sz="0" w:space="0" w:color="auto"/>
                <w:bottom w:val="none" w:sz="0" w:space="0" w:color="auto"/>
                <w:right w:val="none" w:sz="0" w:space="0" w:color="auto"/>
              </w:divBdr>
            </w:div>
          </w:divsChild>
        </w:div>
        <w:div w:id="454645750">
          <w:marLeft w:val="0"/>
          <w:marRight w:val="0"/>
          <w:marTop w:val="240"/>
          <w:marBottom w:val="0"/>
          <w:divBdr>
            <w:top w:val="none" w:sz="0" w:space="0" w:color="auto"/>
            <w:left w:val="none" w:sz="0" w:space="0" w:color="auto"/>
            <w:bottom w:val="none" w:sz="0" w:space="0" w:color="auto"/>
            <w:right w:val="none" w:sz="0" w:space="0" w:color="auto"/>
          </w:divBdr>
          <w:divsChild>
            <w:div w:id="454645653">
              <w:marLeft w:val="0"/>
              <w:marRight w:val="0"/>
              <w:marTop w:val="45"/>
              <w:marBottom w:val="0"/>
              <w:divBdr>
                <w:top w:val="none" w:sz="0" w:space="0" w:color="auto"/>
                <w:left w:val="none" w:sz="0" w:space="0" w:color="auto"/>
                <w:bottom w:val="none" w:sz="0" w:space="0" w:color="auto"/>
                <w:right w:val="none" w:sz="0" w:space="0" w:color="auto"/>
              </w:divBdr>
            </w:div>
          </w:divsChild>
        </w:div>
        <w:div w:id="454645751">
          <w:marLeft w:val="0"/>
          <w:marRight w:val="0"/>
          <w:marTop w:val="240"/>
          <w:marBottom w:val="0"/>
          <w:divBdr>
            <w:top w:val="none" w:sz="0" w:space="0" w:color="auto"/>
            <w:left w:val="none" w:sz="0" w:space="0" w:color="auto"/>
            <w:bottom w:val="none" w:sz="0" w:space="0" w:color="auto"/>
            <w:right w:val="none" w:sz="0" w:space="0" w:color="auto"/>
          </w:divBdr>
          <w:divsChild>
            <w:div w:id="454645725">
              <w:marLeft w:val="0"/>
              <w:marRight w:val="0"/>
              <w:marTop w:val="45"/>
              <w:marBottom w:val="0"/>
              <w:divBdr>
                <w:top w:val="none" w:sz="0" w:space="0" w:color="auto"/>
                <w:left w:val="none" w:sz="0" w:space="0" w:color="auto"/>
                <w:bottom w:val="none" w:sz="0" w:space="0" w:color="auto"/>
                <w:right w:val="none" w:sz="0" w:space="0" w:color="auto"/>
              </w:divBdr>
            </w:div>
          </w:divsChild>
        </w:div>
        <w:div w:id="454645754">
          <w:marLeft w:val="0"/>
          <w:marRight w:val="0"/>
          <w:marTop w:val="240"/>
          <w:marBottom w:val="0"/>
          <w:divBdr>
            <w:top w:val="none" w:sz="0" w:space="0" w:color="auto"/>
            <w:left w:val="none" w:sz="0" w:space="0" w:color="auto"/>
            <w:bottom w:val="none" w:sz="0" w:space="0" w:color="auto"/>
            <w:right w:val="none" w:sz="0" w:space="0" w:color="auto"/>
          </w:divBdr>
        </w:div>
        <w:div w:id="454645756">
          <w:marLeft w:val="0"/>
          <w:marRight w:val="0"/>
          <w:marTop w:val="240"/>
          <w:marBottom w:val="0"/>
          <w:divBdr>
            <w:top w:val="none" w:sz="0" w:space="0" w:color="auto"/>
            <w:left w:val="none" w:sz="0" w:space="0" w:color="auto"/>
            <w:bottom w:val="none" w:sz="0" w:space="0" w:color="auto"/>
            <w:right w:val="none" w:sz="0" w:space="0" w:color="auto"/>
          </w:divBdr>
          <w:divsChild>
            <w:div w:id="454645753">
              <w:marLeft w:val="0"/>
              <w:marRight w:val="0"/>
              <w:marTop w:val="45"/>
              <w:marBottom w:val="0"/>
              <w:divBdr>
                <w:top w:val="none" w:sz="0" w:space="0" w:color="auto"/>
                <w:left w:val="none" w:sz="0" w:space="0" w:color="auto"/>
                <w:bottom w:val="none" w:sz="0" w:space="0" w:color="auto"/>
                <w:right w:val="none" w:sz="0" w:space="0" w:color="auto"/>
              </w:divBdr>
            </w:div>
          </w:divsChild>
        </w:div>
        <w:div w:id="454645757">
          <w:marLeft w:val="0"/>
          <w:marRight w:val="0"/>
          <w:marTop w:val="240"/>
          <w:marBottom w:val="0"/>
          <w:divBdr>
            <w:top w:val="none" w:sz="0" w:space="0" w:color="auto"/>
            <w:left w:val="none" w:sz="0" w:space="0" w:color="auto"/>
            <w:bottom w:val="none" w:sz="0" w:space="0" w:color="auto"/>
            <w:right w:val="none" w:sz="0" w:space="0" w:color="auto"/>
          </w:divBdr>
        </w:div>
        <w:div w:id="454645759">
          <w:marLeft w:val="0"/>
          <w:marRight w:val="0"/>
          <w:marTop w:val="240"/>
          <w:marBottom w:val="0"/>
          <w:divBdr>
            <w:top w:val="none" w:sz="0" w:space="0" w:color="auto"/>
            <w:left w:val="none" w:sz="0" w:space="0" w:color="auto"/>
            <w:bottom w:val="none" w:sz="0" w:space="0" w:color="auto"/>
            <w:right w:val="none" w:sz="0" w:space="0" w:color="auto"/>
          </w:divBdr>
        </w:div>
        <w:div w:id="454645760">
          <w:marLeft w:val="0"/>
          <w:marRight w:val="0"/>
          <w:marTop w:val="240"/>
          <w:marBottom w:val="0"/>
          <w:divBdr>
            <w:top w:val="none" w:sz="0" w:space="0" w:color="auto"/>
            <w:left w:val="none" w:sz="0" w:space="0" w:color="auto"/>
            <w:bottom w:val="none" w:sz="0" w:space="0" w:color="auto"/>
            <w:right w:val="none" w:sz="0" w:space="0" w:color="auto"/>
          </w:divBdr>
        </w:div>
        <w:div w:id="454645761">
          <w:marLeft w:val="0"/>
          <w:marRight w:val="0"/>
          <w:marTop w:val="240"/>
          <w:marBottom w:val="0"/>
          <w:divBdr>
            <w:top w:val="none" w:sz="0" w:space="0" w:color="auto"/>
            <w:left w:val="none" w:sz="0" w:space="0" w:color="auto"/>
            <w:bottom w:val="none" w:sz="0" w:space="0" w:color="auto"/>
            <w:right w:val="none" w:sz="0" w:space="0" w:color="auto"/>
          </w:divBdr>
        </w:div>
        <w:div w:id="454645762">
          <w:marLeft w:val="0"/>
          <w:marRight w:val="0"/>
          <w:marTop w:val="240"/>
          <w:marBottom w:val="0"/>
          <w:divBdr>
            <w:top w:val="none" w:sz="0" w:space="0" w:color="auto"/>
            <w:left w:val="none" w:sz="0" w:space="0" w:color="auto"/>
            <w:bottom w:val="none" w:sz="0" w:space="0" w:color="auto"/>
            <w:right w:val="none" w:sz="0" w:space="0" w:color="auto"/>
          </w:divBdr>
        </w:div>
        <w:div w:id="454645764">
          <w:marLeft w:val="0"/>
          <w:marRight w:val="0"/>
          <w:marTop w:val="240"/>
          <w:marBottom w:val="0"/>
          <w:divBdr>
            <w:top w:val="none" w:sz="0" w:space="0" w:color="auto"/>
            <w:left w:val="none" w:sz="0" w:space="0" w:color="auto"/>
            <w:bottom w:val="none" w:sz="0" w:space="0" w:color="auto"/>
            <w:right w:val="none" w:sz="0" w:space="0" w:color="auto"/>
          </w:divBdr>
        </w:div>
      </w:divsChild>
    </w:div>
    <w:div w:id="454645772">
      <w:marLeft w:val="0"/>
      <w:marRight w:val="0"/>
      <w:marTop w:val="0"/>
      <w:marBottom w:val="0"/>
      <w:divBdr>
        <w:top w:val="none" w:sz="0" w:space="0" w:color="auto"/>
        <w:left w:val="none" w:sz="0" w:space="0" w:color="auto"/>
        <w:bottom w:val="none" w:sz="0" w:space="0" w:color="auto"/>
        <w:right w:val="none" w:sz="0" w:space="0" w:color="auto"/>
      </w:divBdr>
      <w:divsChild>
        <w:div w:id="454645766">
          <w:marLeft w:val="0"/>
          <w:marRight w:val="0"/>
          <w:marTop w:val="0"/>
          <w:marBottom w:val="0"/>
          <w:divBdr>
            <w:top w:val="none" w:sz="0" w:space="0" w:color="auto"/>
            <w:left w:val="none" w:sz="0" w:space="0" w:color="auto"/>
            <w:bottom w:val="none" w:sz="0" w:space="0" w:color="auto"/>
            <w:right w:val="none" w:sz="0" w:space="0" w:color="auto"/>
          </w:divBdr>
          <w:divsChild>
            <w:div w:id="454645765">
              <w:marLeft w:val="0"/>
              <w:marRight w:val="0"/>
              <w:marTop w:val="0"/>
              <w:marBottom w:val="0"/>
              <w:divBdr>
                <w:top w:val="none" w:sz="0" w:space="0" w:color="auto"/>
                <w:left w:val="none" w:sz="0" w:space="0" w:color="auto"/>
                <w:bottom w:val="none" w:sz="0" w:space="0" w:color="auto"/>
                <w:right w:val="none" w:sz="0" w:space="0" w:color="auto"/>
              </w:divBdr>
              <w:divsChild>
                <w:div w:id="454645768">
                  <w:marLeft w:val="0"/>
                  <w:marRight w:val="0"/>
                  <w:marTop w:val="0"/>
                  <w:marBottom w:val="0"/>
                  <w:divBdr>
                    <w:top w:val="none" w:sz="0" w:space="0" w:color="auto"/>
                    <w:left w:val="none" w:sz="0" w:space="0" w:color="auto"/>
                    <w:bottom w:val="none" w:sz="0" w:space="0" w:color="auto"/>
                    <w:right w:val="none" w:sz="0" w:space="0" w:color="auto"/>
                  </w:divBdr>
                </w:div>
              </w:divsChild>
            </w:div>
            <w:div w:id="454645769">
              <w:marLeft w:val="0"/>
              <w:marRight w:val="0"/>
              <w:marTop w:val="0"/>
              <w:marBottom w:val="0"/>
              <w:divBdr>
                <w:top w:val="none" w:sz="0" w:space="0" w:color="auto"/>
                <w:left w:val="none" w:sz="0" w:space="0" w:color="auto"/>
                <w:bottom w:val="none" w:sz="0" w:space="0" w:color="auto"/>
                <w:right w:val="none" w:sz="0" w:space="0" w:color="auto"/>
              </w:divBdr>
              <w:divsChild>
                <w:div w:id="454645767">
                  <w:marLeft w:val="0"/>
                  <w:marRight w:val="0"/>
                  <w:marTop w:val="0"/>
                  <w:marBottom w:val="0"/>
                  <w:divBdr>
                    <w:top w:val="none" w:sz="0" w:space="0" w:color="auto"/>
                    <w:left w:val="none" w:sz="0" w:space="0" w:color="auto"/>
                    <w:bottom w:val="none" w:sz="0" w:space="0" w:color="auto"/>
                    <w:right w:val="none" w:sz="0" w:space="0" w:color="auto"/>
                  </w:divBdr>
                </w:div>
              </w:divsChild>
            </w:div>
            <w:div w:id="454645770">
              <w:marLeft w:val="0"/>
              <w:marRight w:val="0"/>
              <w:marTop w:val="0"/>
              <w:marBottom w:val="0"/>
              <w:divBdr>
                <w:top w:val="none" w:sz="0" w:space="0" w:color="auto"/>
                <w:left w:val="none" w:sz="0" w:space="0" w:color="auto"/>
                <w:bottom w:val="none" w:sz="0" w:space="0" w:color="auto"/>
                <w:right w:val="none" w:sz="0" w:space="0" w:color="auto"/>
              </w:divBdr>
            </w:div>
          </w:divsChild>
        </w:div>
        <w:div w:id="454645771">
          <w:marLeft w:val="0"/>
          <w:marRight w:val="0"/>
          <w:marTop w:val="0"/>
          <w:marBottom w:val="0"/>
          <w:divBdr>
            <w:top w:val="none" w:sz="0" w:space="0" w:color="auto"/>
            <w:left w:val="none" w:sz="0" w:space="0" w:color="auto"/>
            <w:bottom w:val="none" w:sz="0" w:space="0" w:color="auto"/>
            <w:right w:val="none" w:sz="0" w:space="0" w:color="auto"/>
          </w:divBdr>
        </w:div>
      </w:divsChild>
    </w:div>
    <w:div w:id="541215343">
      <w:bodyDiv w:val="1"/>
      <w:marLeft w:val="0"/>
      <w:marRight w:val="0"/>
      <w:marTop w:val="0"/>
      <w:marBottom w:val="0"/>
      <w:divBdr>
        <w:top w:val="none" w:sz="0" w:space="0" w:color="auto"/>
        <w:left w:val="none" w:sz="0" w:space="0" w:color="auto"/>
        <w:bottom w:val="none" w:sz="0" w:space="0" w:color="auto"/>
        <w:right w:val="none" w:sz="0" w:space="0" w:color="auto"/>
      </w:divBdr>
    </w:div>
    <w:div w:id="785470826">
      <w:bodyDiv w:val="1"/>
      <w:marLeft w:val="0"/>
      <w:marRight w:val="0"/>
      <w:marTop w:val="0"/>
      <w:marBottom w:val="0"/>
      <w:divBdr>
        <w:top w:val="none" w:sz="0" w:space="0" w:color="auto"/>
        <w:left w:val="none" w:sz="0" w:space="0" w:color="auto"/>
        <w:bottom w:val="none" w:sz="0" w:space="0" w:color="auto"/>
        <w:right w:val="none" w:sz="0" w:space="0" w:color="auto"/>
      </w:divBdr>
    </w:div>
    <w:div w:id="935526505">
      <w:bodyDiv w:val="1"/>
      <w:marLeft w:val="0"/>
      <w:marRight w:val="0"/>
      <w:marTop w:val="0"/>
      <w:marBottom w:val="0"/>
      <w:divBdr>
        <w:top w:val="none" w:sz="0" w:space="0" w:color="auto"/>
        <w:left w:val="none" w:sz="0" w:space="0" w:color="auto"/>
        <w:bottom w:val="none" w:sz="0" w:space="0" w:color="auto"/>
        <w:right w:val="none" w:sz="0" w:space="0" w:color="auto"/>
      </w:divBdr>
      <w:divsChild>
        <w:div w:id="385027683">
          <w:marLeft w:val="0"/>
          <w:marRight w:val="0"/>
          <w:marTop w:val="0"/>
          <w:marBottom w:val="0"/>
          <w:divBdr>
            <w:top w:val="none" w:sz="0" w:space="0" w:color="auto"/>
            <w:left w:val="none" w:sz="0" w:space="0" w:color="auto"/>
            <w:bottom w:val="none" w:sz="0" w:space="0" w:color="auto"/>
            <w:right w:val="none" w:sz="0" w:space="0" w:color="auto"/>
          </w:divBdr>
        </w:div>
        <w:div w:id="1946765862">
          <w:marLeft w:val="0"/>
          <w:marRight w:val="0"/>
          <w:marTop w:val="0"/>
          <w:marBottom w:val="0"/>
          <w:divBdr>
            <w:top w:val="none" w:sz="0" w:space="0" w:color="auto"/>
            <w:left w:val="none" w:sz="0" w:space="0" w:color="auto"/>
            <w:bottom w:val="none" w:sz="0" w:space="0" w:color="auto"/>
            <w:right w:val="none" w:sz="0" w:space="0" w:color="auto"/>
          </w:divBdr>
        </w:div>
      </w:divsChild>
    </w:div>
    <w:div w:id="1003817878">
      <w:bodyDiv w:val="1"/>
      <w:marLeft w:val="0"/>
      <w:marRight w:val="0"/>
      <w:marTop w:val="0"/>
      <w:marBottom w:val="0"/>
      <w:divBdr>
        <w:top w:val="none" w:sz="0" w:space="0" w:color="auto"/>
        <w:left w:val="none" w:sz="0" w:space="0" w:color="auto"/>
        <w:bottom w:val="none" w:sz="0" w:space="0" w:color="auto"/>
        <w:right w:val="none" w:sz="0" w:space="0" w:color="auto"/>
      </w:divBdr>
      <w:divsChild>
        <w:div w:id="537397026">
          <w:marLeft w:val="0"/>
          <w:marRight w:val="0"/>
          <w:marTop w:val="0"/>
          <w:marBottom w:val="0"/>
          <w:divBdr>
            <w:top w:val="none" w:sz="0" w:space="0" w:color="auto"/>
            <w:left w:val="none" w:sz="0" w:space="0" w:color="auto"/>
            <w:bottom w:val="none" w:sz="0" w:space="0" w:color="auto"/>
            <w:right w:val="none" w:sz="0" w:space="0" w:color="auto"/>
          </w:divBdr>
        </w:div>
        <w:div w:id="555236783">
          <w:marLeft w:val="0"/>
          <w:marRight w:val="0"/>
          <w:marTop w:val="0"/>
          <w:marBottom w:val="0"/>
          <w:divBdr>
            <w:top w:val="none" w:sz="0" w:space="0" w:color="auto"/>
            <w:left w:val="none" w:sz="0" w:space="0" w:color="auto"/>
            <w:bottom w:val="none" w:sz="0" w:space="0" w:color="auto"/>
            <w:right w:val="none" w:sz="0" w:space="0" w:color="auto"/>
          </w:divBdr>
        </w:div>
        <w:div w:id="860825260">
          <w:marLeft w:val="0"/>
          <w:marRight w:val="0"/>
          <w:marTop w:val="0"/>
          <w:marBottom w:val="0"/>
          <w:divBdr>
            <w:top w:val="none" w:sz="0" w:space="0" w:color="auto"/>
            <w:left w:val="none" w:sz="0" w:space="0" w:color="auto"/>
            <w:bottom w:val="none" w:sz="0" w:space="0" w:color="auto"/>
            <w:right w:val="none" w:sz="0" w:space="0" w:color="auto"/>
          </w:divBdr>
        </w:div>
        <w:div w:id="940990813">
          <w:marLeft w:val="0"/>
          <w:marRight w:val="0"/>
          <w:marTop w:val="0"/>
          <w:marBottom w:val="0"/>
          <w:divBdr>
            <w:top w:val="none" w:sz="0" w:space="0" w:color="auto"/>
            <w:left w:val="none" w:sz="0" w:space="0" w:color="auto"/>
            <w:bottom w:val="none" w:sz="0" w:space="0" w:color="auto"/>
            <w:right w:val="none" w:sz="0" w:space="0" w:color="auto"/>
          </w:divBdr>
        </w:div>
        <w:div w:id="1168785667">
          <w:marLeft w:val="0"/>
          <w:marRight w:val="0"/>
          <w:marTop w:val="0"/>
          <w:marBottom w:val="0"/>
          <w:divBdr>
            <w:top w:val="none" w:sz="0" w:space="0" w:color="auto"/>
            <w:left w:val="none" w:sz="0" w:space="0" w:color="auto"/>
            <w:bottom w:val="none" w:sz="0" w:space="0" w:color="auto"/>
            <w:right w:val="none" w:sz="0" w:space="0" w:color="auto"/>
          </w:divBdr>
        </w:div>
        <w:div w:id="1187254378">
          <w:marLeft w:val="0"/>
          <w:marRight w:val="0"/>
          <w:marTop w:val="0"/>
          <w:marBottom w:val="0"/>
          <w:divBdr>
            <w:top w:val="none" w:sz="0" w:space="0" w:color="auto"/>
            <w:left w:val="none" w:sz="0" w:space="0" w:color="auto"/>
            <w:bottom w:val="none" w:sz="0" w:space="0" w:color="auto"/>
            <w:right w:val="none" w:sz="0" w:space="0" w:color="auto"/>
          </w:divBdr>
        </w:div>
        <w:div w:id="1257711418">
          <w:marLeft w:val="0"/>
          <w:marRight w:val="0"/>
          <w:marTop w:val="0"/>
          <w:marBottom w:val="0"/>
          <w:divBdr>
            <w:top w:val="none" w:sz="0" w:space="0" w:color="auto"/>
            <w:left w:val="none" w:sz="0" w:space="0" w:color="auto"/>
            <w:bottom w:val="none" w:sz="0" w:space="0" w:color="auto"/>
            <w:right w:val="none" w:sz="0" w:space="0" w:color="auto"/>
          </w:divBdr>
        </w:div>
        <w:div w:id="1327706407">
          <w:marLeft w:val="0"/>
          <w:marRight w:val="0"/>
          <w:marTop w:val="0"/>
          <w:marBottom w:val="0"/>
          <w:divBdr>
            <w:top w:val="none" w:sz="0" w:space="0" w:color="auto"/>
            <w:left w:val="none" w:sz="0" w:space="0" w:color="auto"/>
            <w:bottom w:val="none" w:sz="0" w:space="0" w:color="auto"/>
            <w:right w:val="none" w:sz="0" w:space="0" w:color="auto"/>
          </w:divBdr>
        </w:div>
        <w:div w:id="1373767505">
          <w:marLeft w:val="0"/>
          <w:marRight w:val="0"/>
          <w:marTop w:val="0"/>
          <w:marBottom w:val="0"/>
          <w:divBdr>
            <w:top w:val="none" w:sz="0" w:space="0" w:color="auto"/>
            <w:left w:val="none" w:sz="0" w:space="0" w:color="auto"/>
            <w:bottom w:val="none" w:sz="0" w:space="0" w:color="auto"/>
            <w:right w:val="none" w:sz="0" w:space="0" w:color="auto"/>
          </w:divBdr>
        </w:div>
        <w:div w:id="1748108354">
          <w:marLeft w:val="0"/>
          <w:marRight w:val="0"/>
          <w:marTop w:val="0"/>
          <w:marBottom w:val="0"/>
          <w:divBdr>
            <w:top w:val="none" w:sz="0" w:space="0" w:color="auto"/>
            <w:left w:val="none" w:sz="0" w:space="0" w:color="auto"/>
            <w:bottom w:val="none" w:sz="0" w:space="0" w:color="auto"/>
            <w:right w:val="none" w:sz="0" w:space="0" w:color="auto"/>
          </w:divBdr>
        </w:div>
        <w:div w:id="1930651824">
          <w:marLeft w:val="0"/>
          <w:marRight w:val="0"/>
          <w:marTop w:val="0"/>
          <w:marBottom w:val="0"/>
          <w:divBdr>
            <w:top w:val="none" w:sz="0" w:space="0" w:color="auto"/>
            <w:left w:val="none" w:sz="0" w:space="0" w:color="auto"/>
            <w:bottom w:val="none" w:sz="0" w:space="0" w:color="auto"/>
            <w:right w:val="none" w:sz="0" w:space="0" w:color="auto"/>
          </w:divBdr>
        </w:div>
        <w:div w:id="2131119081">
          <w:marLeft w:val="0"/>
          <w:marRight w:val="0"/>
          <w:marTop w:val="0"/>
          <w:marBottom w:val="0"/>
          <w:divBdr>
            <w:top w:val="none" w:sz="0" w:space="0" w:color="auto"/>
            <w:left w:val="none" w:sz="0" w:space="0" w:color="auto"/>
            <w:bottom w:val="none" w:sz="0" w:space="0" w:color="auto"/>
            <w:right w:val="none" w:sz="0" w:space="0" w:color="auto"/>
          </w:divBdr>
        </w:div>
      </w:divsChild>
    </w:div>
    <w:div w:id="1607224784">
      <w:bodyDiv w:val="1"/>
      <w:marLeft w:val="0"/>
      <w:marRight w:val="0"/>
      <w:marTop w:val="0"/>
      <w:marBottom w:val="0"/>
      <w:divBdr>
        <w:top w:val="none" w:sz="0" w:space="0" w:color="auto"/>
        <w:left w:val="none" w:sz="0" w:space="0" w:color="auto"/>
        <w:bottom w:val="none" w:sz="0" w:space="0" w:color="auto"/>
        <w:right w:val="none" w:sz="0" w:space="0" w:color="auto"/>
      </w:divBdr>
      <w:divsChild>
        <w:div w:id="225142936">
          <w:marLeft w:val="0"/>
          <w:marRight w:val="0"/>
          <w:marTop w:val="0"/>
          <w:marBottom w:val="0"/>
          <w:divBdr>
            <w:top w:val="none" w:sz="0" w:space="0" w:color="auto"/>
            <w:left w:val="none" w:sz="0" w:space="0" w:color="auto"/>
            <w:bottom w:val="none" w:sz="0" w:space="0" w:color="auto"/>
            <w:right w:val="none" w:sz="0" w:space="0" w:color="auto"/>
          </w:divBdr>
        </w:div>
        <w:div w:id="468280159">
          <w:marLeft w:val="0"/>
          <w:marRight w:val="0"/>
          <w:marTop w:val="0"/>
          <w:marBottom w:val="0"/>
          <w:divBdr>
            <w:top w:val="none" w:sz="0" w:space="0" w:color="auto"/>
            <w:left w:val="none" w:sz="0" w:space="0" w:color="auto"/>
            <w:bottom w:val="none" w:sz="0" w:space="0" w:color="auto"/>
            <w:right w:val="none" w:sz="0" w:space="0" w:color="auto"/>
          </w:divBdr>
        </w:div>
        <w:div w:id="471365027">
          <w:marLeft w:val="0"/>
          <w:marRight w:val="0"/>
          <w:marTop w:val="0"/>
          <w:marBottom w:val="0"/>
          <w:divBdr>
            <w:top w:val="none" w:sz="0" w:space="0" w:color="auto"/>
            <w:left w:val="none" w:sz="0" w:space="0" w:color="auto"/>
            <w:bottom w:val="none" w:sz="0" w:space="0" w:color="auto"/>
            <w:right w:val="none" w:sz="0" w:space="0" w:color="auto"/>
          </w:divBdr>
        </w:div>
        <w:div w:id="509610731">
          <w:marLeft w:val="0"/>
          <w:marRight w:val="0"/>
          <w:marTop w:val="0"/>
          <w:marBottom w:val="0"/>
          <w:divBdr>
            <w:top w:val="none" w:sz="0" w:space="0" w:color="auto"/>
            <w:left w:val="none" w:sz="0" w:space="0" w:color="auto"/>
            <w:bottom w:val="none" w:sz="0" w:space="0" w:color="auto"/>
            <w:right w:val="none" w:sz="0" w:space="0" w:color="auto"/>
          </w:divBdr>
        </w:div>
        <w:div w:id="612518150">
          <w:marLeft w:val="0"/>
          <w:marRight w:val="0"/>
          <w:marTop w:val="0"/>
          <w:marBottom w:val="0"/>
          <w:divBdr>
            <w:top w:val="none" w:sz="0" w:space="0" w:color="auto"/>
            <w:left w:val="none" w:sz="0" w:space="0" w:color="auto"/>
            <w:bottom w:val="none" w:sz="0" w:space="0" w:color="auto"/>
            <w:right w:val="none" w:sz="0" w:space="0" w:color="auto"/>
          </w:divBdr>
        </w:div>
        <w:div w:id="651367900">
          <w:marLeft w:val="0"/>
          <w:marRight w:val="0"/>
          <w:marTop w:val="0"/>
          <w:marBottom w:val="0"/>
          <w:divBdr>
            <w:top w:val="none" w:sz="0" w:space="0" w:color="auto"/>
            <w:left w:val="none" w:sz="0" w:space="0" w:color="auto"/>
            <w:bottom w:val="none" w:sz="0" w:space="0" w:color="auto"/>
            <w:right w:val="none" w:sz="0" w:space="0" w:color="auto"/>
          </w:divBdr>
        </w:div>
        <w:div w:id="696468256">
          <w:marLeft w:val="0"/>
          <w:marRight w:val="0"/>
          <w:marTop w:val="0"/>
          <w:marBottom w:val="0"/>
          <w:divBdr>
            <w:top w:val="none" w:sz="0" w:space="0" w:color="auto"/>
            <w:left w:val="none" w:sz="0" w:space="0" w:color="auto"/>
            <w:bottom w:val="none" w:sz="0" w:space="0" w:color="auto"/>
            <w:right w:val="none" w:sz="0" w:space="0" w:color="auto"/>
          </w:divBdr>
        </w:div>
        <w:div w:id="1082609596">
          <w:marLeft w:val="0"/>
          <w:marRight w:val="0"/>
          <w:marTop w:val="0"/>
          <w:marBottom w:val="0"/>
          <w:divBdr>
            <w:top w:val="none" w:sz="0" w:space="0" w:color="auto"/>
            <w:left w:val="none" w:sz="0" w:space="0" w:color="auto"/>
            <w:bottom w:val="none" w:sz="0" w:space="0" w:color="auto"/>
            <w:right w:val="none" w:sz="0" w:space="0" w:color="auto"/>
          </w:divBdr>
        </w:div>
        <w:div w:id="1865972756">
          <w:marLeft w:val="0"/>
          <w:marRight w:val="0"/>
          <w:marTop w:val="0"/>
          <w:marBottom w:val="0"/>
          <w:divBdr>
            <w:top w:val="none" w:sz="0" w:space="0" w:color="auto"/>
            <w:left w:val="none" w:sz="0" w:space="0" w:color="auto"/>
            <w:bottom w:val="none" w:sz="0" w:space="0" w:color="auto"/>
            <w:right w:val="none" w:sz="0" w:space="0" w:color="auto"/>
          </w:divBdr>
        </w:div>
        <w:div w:id="1999839154">
          <w:marLeft w:val="0"/>
          <w:marRight w:val="0"/>
          <w:marTop w:val="0"/>
          <w:marBottom w:val="0"/>
          <w:divBdr>
            <w:top w:val="none" w:sz="0" w:space="0" w:color="auto"/>
            <w:left w:val="none" w:sz="0" w:space="0" w:color="auto"/>
            <w:bottom w:val="none" w:sz="0" w:space="0" w:color="auto"/>
            <w:right w:val="none" w:sz="0" w:space="0" w:color="auto"/>
          </w:divBdr>
        </w:div>
        <w:div w:id="2147118095">
          <w:marLeft w:val="0"/>
          <w:marRight w:val="0"/>
          <w:marTop w:val="0"/>
          <w:marBottom w:val="0"/>
          <w:divBdr>
            <w:top w:val="none" w:sz="0" w:space="0" w:color="auto"/>
            <w:left w:val="none" w:sz="0" w:space="0" w:color="auto"/>
            <w:bottom w:val="none" w:sz="0" w:space="0" w:color="auto"/>
            <w:right w:val="none" w:sz="0" w:space="0" w:color="auto"/>
          </w:divBdr>
        </w:div>
      </w:divsChild>
    </w:div>
    <w:div w:id="1726100352">
      <w:bodyDiv w:val="1"/>
      <w:marLeft w:val="0"/>
      <w:marRight w:val="0"/>
      <w:marTop w:val="0"/>
      <w:marBottom w:val="0"/>
      <w:divBdr>
        <w:top w:val="none" w:sz="0" w:space="0" w:color="auto"/>
        <w:left w:val="none" w:sz="0" w:space="0" w:color="auto"/>
        <w:bottom w:val="none" w:sz="0" w:space="0" w:color="auto"/>
        <w:right w:val="none" w:sz="0" w:space="0" w:color="auto"/>
      </w:divBdr>
      <w:divsChild>
        <w:div w:id="89542941">
          <w:marLeft w:val="0"/>
          <w:marRight w:val="0"/>
          <w:marTop w:val="0"/>
          <w:marBottom w:val="0"/>
          <w:divBdr>
            <w:top w:val="none" w:sz="0" w:space="0" w:color="auto"/>
            <w:left w:val="none" w:sz="0" w:space="0" w:color="auto"/>
            <w:bottom w:val="none" w:sz="0" w:space="0" w:color="auto"/>
            <w:right w:val="none" w:sz="0" w:space="0" w:color="auto"/>
          </w:divBdr>
        </w:div>
        <w:div w:id="100759680">
          <w:marLeft w:val="0"/>
          <w:marRight w:val="0"/>
          <w:marTop w:val="0"/>
          <w:marBottom w:val="0"/>
          <w:divBdr>
            <w:top w:val="none" w:sz="0" w:space="0" w:color="auto"/>
            <w:left w:val="none" w:sz="0" w:space="0" w:color="auto"/>
            <w:bottom w:val="none" w:sz="0" w:space="0" w:color="auto"/>
            <w:right w:val="none" w:sz="0" w:space="0" w:color="auto"/>
          </w:divBdr>
        </w:div>
        <w:div w:id="175193863">
          <w:marLeft w:val="0"/>
          <w:marRight w:val="0"/>
          <w:marTop w:val="0"/>
          <w:marBottom w:val="0"/>
          <w:divBdr>
            <w:top w:val="none" w:sz="0" w:space="0" w:color="auto"/>
            <w:left w:val="none" w:sz="0" w:space="0" w:color="auto"/>
            <w:bottom w:val="none" w:sz="0" w:space="0" w:color="auto"/>
            <w:right w:val="none" w:sz="0" w:space="0" w:color="auto"/>
          </w:divBdr>
        </w:div>
        <w:div w:id="201670035">
          <w:marLeft w:val="0"/>
          <w:marRight w:val="0"/>
          <w:marTop w:val="0"/>
          <w:marBottom w:val="0"/>
          <w:divBdr>
            <w:top w:val="none" w:sz="0" w:space="0" w:color="auto"/>
            <w:left w:val="none" w:sz="0" w:space="0" w:color="auto"/>
            <w:bottom w:val="none" w:sz="0" w:space="0" w:color="auto"/>
            <w:right w:val="none" w:sz="0" w:space="0" w:color="auto"/>
          </w:divBdr>
        </w:div>
        <w:div w:id="335885000">
          <w:marLeft w:val="0"/>
          <w:marRight w:val="0"/>
          <w:marTop w:val="0"/>
          <w:marBottom w:val="0"/>
          <w:divBdr>
            <w:top w:val="none" w:sz="0" w:space="0" w:color="auto"/>
            <w:left w:val="none" w:sz="0" w:space="0" w:color="auto"/>
            <w:bottom w:val="none" w:sz="0" w:space="0" w:color="auto"/>
            <w:right w:val="none" w:sz="0" w:space="0" w:color="auto"/>
          </w:divBdr>
        </w:div>
        <w:div w:id="484513324">
          <w:marLeft w:val="0"/>
          <w:marRight w:val="0"/>
          <w:marTop w:val="0"/>
          <w:marBottom w:val="0"/>
          <w:divBdr>
            <w:top w:val="none" w:sz="0" w:space="0" w:color="auto"/>
            <w:left w:val="none" w:sz="0" w:space="0" w:color="auto"/>
            <w:bottom w:val="none" w:sz="0" w:space="0" w:color="auto"/>
            <w:right w:val="none" w:sz="0" w:space="0" w:color="auto"/>
          </w:divBdr>
        </w:div>
        <w:div w:id="488593417">
          <w:marLeft w:val="0"/>
          <w:marRight w:val="0"/>
          <w:marTop w:val="0"/>
          <w:marBottom w:val="0"/>
          <w:divBdr>
            <w:top w:val="none" w:sz="0" w:space="0" w:color="auto"/>
            <w:left w:val="none" w:sz="0" w:space="0" w:color="auto"/>
            <w:bottom w:val="none" w:sz="0" w:space="0" w:color="auto"/>
            <w:right w:val="none" w:sz="0" w:space="0" w:color="auto"/>
          </w:divBdr>
        </w:div>
        <w:div w:id="530455960">
          <w:marLeft w:val="0"/>
          <w:marRight w:val="0"/>
          <w:marTop w:val="0"/>
          <w:marBottom w:val="0"/>
          <w:divBdr>
            <w:top w:val="none" w:sz="0" w:space="0" w:color="auto"/>
            <w:left w:val="none" w:sz="0" w:space="0" w:color="auto"/>
            <w:bottom w:val="none" w:sz="0" w:space="0" w:color="auto"/>
            <w:right w:val="none" w:sz="0" w:space="0" w:color="auto"/>
          </w:divBdr>
        </w:div>
        <w:div w:id="565844093">
          <w:marLeft w:val="0"/>
          <w:marRight w:val="0"/>
          <w:marTop w:val="0"/>
          <w:marBottom w:val="0"/>
          <w:divBdr>
            <w:top w:val="none" w:sz="0" w:space="0" w:color="auto"/>
            <w:left w:val="none" w:sz="0" w:space="0" w:color="auto"/>
            <w:bottom w:val="none" w:sz="0" w:space="0" w:color="auto"/>
            <w:right w:val="none" w:sz="0" w:space="0" w:color="auto"/>
          </w:divBdr>
        </w:div>
        <w:div w:id="585919645">
          <w:marLeft w:val="0"/>
          <w:marRight w:val="0"/>
          <w:marTop w:val="0"/>
          <w:marBottom w:val="0"/>
          <w:divBdr>
            <w:top w:val="none" w:sz="0" w:space="0" w:color="auto"/>
            <w:left w:val="none" w:sz="0" w:space="0" w:color="auto"/>
            <w:bottom w:val="none" w:sz="0" w:space="0" w:color="auto"/>
            <w:right w:val="none" w:sz="0" w:space="0" w:color="auto"/>
          </w:divBdr>
        </w:div>
        <w:div w:id="603079643">
          <w:marLeft w:val="0"/>
          <w:marRight w:val="0"/>
          <w:marTop w:val="0"/>
          <w:marBottom w:val="0"/>
          <w:divBdr>
            <w:top w:val="none" w:sz="0" w:space="0" w:color="auto"/>
            <w:left w:val="none" w:sz="0" w:space="0" w:color="auto"/>
            <w:bottom w:val="none" w:sz="0" w:space="0" w:color="auto"/>
            <w:right w:val="none" w:sz="0" w:space="0" w:color="auto"/>
          </w:divBdr>
        </w:div>
        <w:div w:id="622417778">
          <w:marLeft w:val="0"/>
          <w:marRight w:val="0"/>
          <w:marTop w:val="0"/>
          <w:marBottom w:val="0"/>
          <w:divBdr>
            <w:top w:val="none" w:sz="0" w:space="0" w:color="auto"/>
            <w:left w:val="none" w:sz="0" w:space="0" w:color="auto"/>
            <w:bottom w:val="none" w:sz="0" w:space="0" w:color="auto"/>
            <w:right w:val="none" w:sz="0" w:space="0" w:color="auto"/>
          </w:divBdr>
        </w:div>
        <w:div w:id="623459962">
          <w:marLeft w:val="0"/>
          <w:marRight w:val="0"/>
          <w:marTop w:val="0"/>
          <w:marBottom w:val="0"/>
          <w:divBdr>
            <w:top w:val="none" w:sz="0" w:space="0" w:color="auto"/>
            <w:left w:val="none" w:sz="0" w:space="0" w:color="auto"/>
            <w:bottom w:val="none" w:sz="0" w:space="0" w:color="auto"/>
            <w:right w:val="none" w:sz="0" w:space="0" w:color="auto"/>
          </w:divBdr>
        </w:div>
        <w:div w:id="647170502">
          <w:marLeft w:val="0"/>
          <w:marRight w:val="0"/>
          <w:marTop w:val="0"/>
          <w:marBottom w:val="0"/>
          <w:divBdr>
            <w:top w:val="none" w:sz="0" w:space="0" w:color="auto"/>
            <w:left w:val="none" w:sz="0" w:space="0" w:color="auto"/>
            <w:bottom w:val="none" w:sz="0" w:space="0" w:color="auto"/>
            <w:right w:val="none" w:sz="0" w:space="0" w:color="auto"/>
          </w:divBdr>
        </w:div>
        <w:div w:id="779957975">
          <w:marLeft w:val="0"/>
          <w:marRight w:val="0"/>
          <w:marTop w:val="0"/>
          <w:marBottom w:val="0"/>
          <w:divBdr>
            <w:top w:val="none" w:sz="0" w:space="0" w:color="auto"/>
            <w:left w:val="none" w:sz="0" w:space="0" w:color="auto"/>
            <w:bottom w:val="none" w:sz="0" w:space="0" w:color="auto"/>
            <w:right w:val="none" w:sz="0" w:space="0" w:color="auto"/>
          </w:divBdr>
        </w:div>
        <w:div w:id="864753163">
          <w:marLeft w:val="0"/>
          <w:marRight w:val="0"/>
          <w:marTop w:val="0"/>
          <w:marBottom w:val="0"/>
          <w:divBdr>
            <w:top w:val="none" w:sz="0" w:space="0" w:color="auto"/>
            <w:left w:val="none" w:sz="0" w:space="0" w:color="auto"/>
            <w:bottom w:val="none" w:sz="0" w:space="0" w:color="auto"/>
            <w:right w:val="none" w:sz="0" w:space="0" w:color="auto"/>
          </w:divBdr>
        </w:div>
        <w:div w:id="885947149">
          <w:marLeft w:val="0"/>
          <w:marRight w:val="0"/>
          <w:marTop w:val="0"/>
          <w:marBottom w:val="0"/>
          <w:divBdr>
            <w:top w:val="none" w:sz="0" w:space="0" w:color="auto"/>
            <w:left w:val="none" w:sz="0" w:space="0" w:color="auto"/>
            <w:bottom w:val="none" w:sz="0" w:space="0" w:color="auto"/>
            <w:right w:val="none" w:sz="0" w:space="0" w:color="auto"/>
          </w:divBdr>
        </w:div>
        <w:div w:id="950279864">
          <w:marLeft w:val="0"/>
          <w:marRight w:val="0"/>
          <w:marTop w:val="0"/>
          <w:marBottom w:val="0"/>
          <w:divBdr>
            <w:top w:val="none" w:sz="0" w:space="0" w:color="auto"/>
            <w:left w:val="none" w:sz="0" w:space="0" w:color="auto"/>
            <w:bottom w:val="none" w:sz="0" w:space="0" w:color="auto"/>
            <w:right w:val="none" w:sz="0" w:space="0" w:color="auto"/>
          </w:divBdr>
        </w:div>
        <w:div w:id="994912698">
          <w:marLeft w:val="0"/>
          <w:marRight w:val="0"/>
          <w:marTop w:val="0"/>
          <w:marBottom w:val="0"/>
          <w:divBdr>
            <w:top w:val="none" w:sz="0" w:space="0" w:color="auto"/>
            <w:left w:val="none" w:sz="0" w:space="0" w:color="auto"/>
            <w:bottom w:val="none" w:sz="0" w:space="0" w:color="auto"/>
            <w:right w:val="none" w:sz="0" w:space="0" w:color="auto"/>
          </w:divBdr>
        </w:div>
        <w:div w:id="997196630">
          <w:marLeft w:val="0"/>
          <w:marRight w:val="0"/>
          <w:marTop w:val="0"/>
          <w:marBottom w:val="0"/>
          <w:divBdr>
            <w:top w:val="none" w:sz="0" w:space="0" w:color="auto"/>
            <w:left w:val="none" w:sz="0" w:space="0" w:color="auto"/>
            <w:bottom w:val="none" w:sz="0" w:space="0" w:color="auto"/>
            <w:right w:val="none" w:sz="0" w:space="0" w:color="auto"/>
          </w:divBdr>
        </w:div>
        <w:div w:id="1196966721">
          <w:marLeft w:val="0"/>
          <w:marRight w:val="0"/>
          <w:marTop w:val="0"/>
          <w:marBottom w:val="0"/>
          <w:divBdr>
            <w:top w:val="none" w:sz="0" w:space="0" w:color="auto"/>
            <w:left w:val="none" w:sz="0" w:space="0" w:color="auto"/>
            <w:bottom w:val="none" w:sz="0" w:space="0" w:color="auto"/>
            <w:right w:val="none" w:sz="0" w:space="0" w:color="auto"/>
          </w:divBdr>
        </w:div>
        <w:div w:id="1252743157">
          <w:marLeft w:val="0"/>
          <w:marRight w:val="0"/>
          <w:marTop w:val="0"/>
          <w:marBottom w:val="0"/>
          <w:divBdr>
            <w:top w:val="none" w:sz="0" w:space="0" w:color="auto"/>
            <w:left w:val="none" w:sz="0" w:space="0" w:color="auto"/>
            <w:bottom w:val="none" w:sz="0" w:space="0" w:color="auto"/>
            <w:right w:val="none" w:sz="0" w:space="0" w:color="auto"/>
          </w:divBdr>
        </w:div>
        <w:div w:id="1265529321">
          <w:marLeft w:val="0"/>
          <w:marRight w:val="0"/>
          <w:marTop w:val="0"/>
          <w:marBottom w:val="0"/>
          <w:divBdr>
            <w:top w:val="none" w:sz="0" w:space="0" w:color="auto"/>
            <w:left w:val="none" w:sz="0" w:space="0" w:color="auto"/>
            <w:bottom w:val="none" w:sz="0" w:space="0" w:color="auto"/>
            <w:right w:val="none" w:sz="0" w:space="0" w:color="auto"/>
          </w:divBdr>
        </w:div>
        <w:div w:id="1309477292">
          <w:marLeft w:val="0"/>
          <w:marRight w:val="0"/>
          <w:marTop w:val="0"/>
          <w:marBottom w:val="0"/>
          <w:divBdr>
            <w:top w:val="none" w:sz="0" w:space="0" w:color="auto"/>
            <w:left w:val="none" w:sz="0" w:space="0" w:color="auto"/>
            <w:bottom w:val="none" w:sz="0" w:space="0" w:color="auto"/>
            <w:right w:val="none" w:sz="0" w:space="0" w:color="auto"/>
          </w:divBdr>
        </w:div>
        <w:div w:id="1330522289">
          <w:marLeft w:val="0"/>
          <w:marRight w:val="0"/>
          <w:marTop w:val="0"/>
          <w:marBottom w:val="0"/>
          <w:divBdr>
            <w:top w:val="none" w:sz="0" w:space="0" w:color="auto"/>
            <w:left w:val="none" w:sz="0" w:space="0" w:color="auto"/>
            <w:bottom w:val="none" w:sz="0" w:space="0" w:color="auto"/>
            <w:right w:val="none" w:sz="0" w:space="0" w:color="auto"/>
          </w:divBdr>
        </w:div>
        <w:div w:id="1368220580">
          <w:marLeft w:val="0"/>
          <w:marRight w:val="0"/>
          <w:marTop w:val="0"/>
          <w:marBottom w:val="0"/>
          <w:divBdr>
            <w:top w:val="none" w:sz="0" w:space="0" w:color="auto"/>
            <w:left w:val="none" w:sz="0" w:space="0" w:color="auto"/>
            <w:bottom w:val="none" w:sz="0" w:space="0" w:color="auto"/>
            <w:right w:val="none" w:sz="0" w:space="0" w:color="auto"/>
          </w:divBdr>
        </w:div>
        <w:div w:id="1412002622">
          <w:marLeft w:val="0"/>
          <w:marRight w:val="0"/>
          <w:marTop w:val="0"/>
          <w:marBottom w:val="0"/>
          <w:divBdr>
            <w:top w:val="none" w:sz="0" w:space="0" w:color="auto"/>
            <w:left w:val="none" w:sz="0" w:space="0" w:color="auto"/>
            <w:bottom w:val="none" w:sz="0" w:space="0" w:color="auto"/>
            <w:right w:val="none" w:sz="0" w:space="0" w:color="auto"/>
          </w:divBdr>
        </w:div>
        <w:div w:id="1451050290">
          <w:marLeft w:val="0"/>
          <w:marRight w:val="0"/>
          <w:marTop w:val="0"/>
          <w:marBottom w:val="0"/>
          <w:divBdr>
            <w:top w:val="none" w:sz="0" w:space="0" w:color="auto"/>
            <w:left w:val="none" w:sz="0" w:space="0" w:color="auto"/>
            <w:bottom w:val="none" w:sz="0" w:space="0" w:color="auto"/>
            <w:right w:val="none" w:sz="0" w:space="0" w:color="auto"/>
          </w:divBdr>
        </w:div>
        <w:div w:id="1560245235">
          <w:marLeft w:val="0"/>
          <w:marRight w:val="0"/>
          <w:marTop w:val="0"/>
          <w:marBottom w:val="0"/>
          <w:divBdr>
            <w:top w:val="none" w:sz="0" w:space="0" w:color="auto"/>
            <w:left w:val="none" w:sz="0" w:space="0" w:color="auto"/>
            <w:bottom w:val="none" w:sz="0" w:space="0" w:color="auto"/>
            <w:right w:val="none" w:sz="0" w:space="0" w:color="auto"/>
          </w:divBdr>
        </w:div>
        <w:div w:id="1569879891">
          <w:marLeft w:val="0"/>
          <w:marRight w:val="0"/>
          <w:marTop w:val="0"/>
          <w:marBottom w:val="0"/>
          <w:divBdr>
            <w:top w:val="none" w:sz="0" w:space="0" w:color="auto"/>
            <w:left w:val="none" w:sz="0" w:space="0" w:color="auto"/>
            <w:bottom w:val="none" w:sz="0" w:space="0" w:color="auto"/>
            <w:right w:val="none" w:sz="0" w:space="0" w:color="auto"/>
          </w:divBdr>
        </w:div>
        <w:div w:id="1595279901">
          <w:marLeft w:val="0"/>
          <w:marRight w:val="0"/>
          <w:marTop w:val="0"/>
          <w:marBottom w:val="0"/>
          <w:divBdr>
            <w:top w:val="none" w:sz="0" w:space="0" w:color="auto"/>
            <w:left w:val="none" w:sz="0" w:space="0" w:color="auto"/>
            <w:bottom w:val="none" w:sz="0" w:space="0" w:color="auto"/>
            <w:right w:val="none" w:sz="0" w:space="0" w:color="auto"/>
          </w:divBdr>
        </w:div>
        <w:div w:id="1706177297">
          <w:marLeft w:val="0"/>
          <w:marRight w:val="0"/>
          <w:marTop w:val="0"/>
          <w:marBottom w:val="0"/>
          <w:divBdr>
            <w:top w:val="none" w:sz="0" w:space="0" w:color="auto"/>
            <w:left w:val="none" w:sz="0" w:space="0" w:color="auto"/>
            <w:bottom w:val="none" w:sz="0" w:space="0" w:color="auto"/>
            <w:right w:val="none" w:sz="0" w:space="0" w:color="auto"/>
          </w:divBdr>
        </w:div>
        <w:div w:id="1712606041">
          <w:marLeft w:val="0"/>
          <w:marRight w:val="0"/>
          <w:marTop w:val="0"/>
          <w:marBottom w:val="0"/>
          <w:divBdr>
            <w:top w:val="none" w:sz="0" w:space="0" w:color="auto"/>
            <w:left w:val="none" w:sz="0" w:space="0" w:color="auto"/>
            <w:bottom w:val="none" w:sz="0" w:space="0" w:color="auto"/>
            <w:right w:val="none" w:sz="0" w:space="0" w:color="auto"/>
          </w:divBdr>
        </w:div>
        <w:div w:id="1731154461">
          <w:marLeft w:val="0"/>
          <w:marRight w:val="0"/>
          <w:marTop w:val="0"/>
          <w:marBottom w:val="0"/>
          <w:divBdr>
            <w:top w:val="none" w:sz="0" w:space="0" w:color="auto"/>
            <w:left w:val="none" w:sz="0" w:space="0" w:color="auto"/>
            <w:bottom w:val="none" w:sz="0" w:space="0" w:color="auto"/>
            <w:right w:val="none" w:sz="0" w:space="0" w:color="auto"/>
          </w:divBdr>
        </w:div>
        <w:div w:id="1785221968">
          <w:marLeft w:val="0"/>
          <w:marRight w:val="0"/>
          <w:marTop w:val="0"/>
          <w:marBottom w:val="0"/>
          <w:divBdr>
            <w:top w:val="none" w:sz="0" w:space="0" w:color="auto"/>
            <w:left w:val="none" w:sz="0" w:space="0" w:color="auto"/>
            <w:bottom w:val="none" w:sz="0" w:space="0" w:color="auto"/>
            <w:right w:val="none" w:sz="0" w:space="0" w:color="auto"/>
          </w:divBdr>
        </w:div>
        <w:div w:id="1878397395">
          <w:marLeft w:val="0"/>
          <w:marRight w:val="0"/>
          <w:marTop w:val="0"/>
          <w:marBottom w:val="0"/>
          <w:divBdr>
            <w:top w:val="none" w:sz="0" w:space="0" w:color="auto"/>
            <w:left w:val="none" w:sz="0" w:space="0" w:color="auto"/>
            <w:bottom w:val="none" w:sz="0" w:space="0" w:color="auto"/>
            <w:right w:val="none" w:sz="0" w:space="0" w:color="auto"/>
          </w:divBdr>
        </w:div>
        <w:div w:id="2066945480">
          <w:marLeft w:val="0"/>
          <w:marRight w:val="0"/>
          <w:marTop w:val="0"/>
          <w:marBottom w:val="0"/>
          <w:divBdr>
            <w:top w:val="none" w:sz="0" w:space="0" w:color="auto"/>
            <w:left w:val="none" w:sz="0" w:space="0" w:color="auto"/>
            <w:bottom w:val="none" w:sz="0" w:space="0" w:color="auto"/>
            <w:right w:val="none" w:sz="0" w:space="0" w:color="auto"/>
          </w:divBdr>
        </w:div>
        <w:div w:id="2085487168">
          <w:marLeft w:val="0"/>
          <w:marRight w:val="0"/>
          <w:marTop w:val="0"/>
          <w:marBottom w:val="0"/>
          <w:divBdr>
            <w:top w:val="none" w:sz="0" w:space="0" w:color="auto"/>
            <w:left w:val="none" w:sz="0" w:space="0" w:color="auto"/>
            <w:bottom w:val="none" w:sz="0" w:space="0" w:color="auto"/>
            <w:right w:val="none" w:sz="0" w:space="0" w:color="auto"/>
          </w:divBdr>
        </w:div>
        <w:div w:id="2127314185">
          <w:marLeft w:val="0"/>
          <w:marRight w:val="0"/>
          <w:marTop w:val="0"/>
          <w:marBottom w:val="0"/>
          <w:divBdr>
            <w:top w:val="none" w:sz="0" w:space="0" w:color="auto"/>
            <w:left w:val="none" w:sz="0" w:space="0" w:color="auto"/>
            <w:bottom w:val="none" w:sz="0" w:space="0" w:color="auto"/>
            <w:right w:val="none" w:sz="0" w:space="0" w:color="auto"/>
          </w:divBdr>
        </w:div>
        <w:div w:id="2132942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062D1-C443-40E6-9E4B-938F25008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12</Pages>
  <Words>16711</Words>
  <Characters>9526</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Darbības programmas „Izaugsme un nodarbinātība” 9.2.1.specifiskā atbalsta mērķa „Paaugstināt sociālo dienestu darba efektivitāti un darbinieku profesionalitāti darbam ar riska situācijās esošām personām” 9.2.1.1.pasākuma “Profesionāla sociālā darba attīst</vt:lpstr>
    </vt:vector>
  </TitlesOfParts>
  <Manager>Ilona Grodska</Manager>
  <Company>LM</Company>
  <LinksUpToDate>false</LinksUpToDate>
  <CharactersWithSpaces>26185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Darbības programmas „Izaugsme un nodarbinātība” 9.2.1.specifiskā atbalsta mērķa „Paaugstināt sociālo dienestu darba efektivitāti un darbinieku profesionalitāti darbam ar riska situācijās esošām personām” 9.2.1.1.pasākuma “Profesionāla sociālā darba attīstība pašvaldībās” īstenošanas noteikumi</dc:title>
  <dc:subject>MK noteikumi</dc:subject>
  <dc:creator>Vjačeslavs Makarovs</dc:creator>
  <cp:keywords/>
  <dc:description>Tel.: 67021630_x000d_
Vjaceslavs.Makarovs@lm.gov.lv</dc:description>
  <cp:lastModifiedBy>Vjaceslavs Makarovs</cp:lastModifiedBy>
  <cp:revision>19</cp:revision>
  <cp:lastPrinted>2015-03-05T09:11:00Z</cp:lastPrinted>
  <dcterms:created xsi:type="dcterms:W3CDTF">2015-03-05T09:36:00Z</dcterms:created>
  <dcterms:modified xsi:type="dcterms:W3CDTF">2015-04-01T13:31:00Z</dcterms:modified>
</cp:coreProperties>
</file>