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5EBA1" w14:textId="54DD5A73" w:rsidR="009821D1" w:rsidRPr="00587F78" w:rsidRDefault="009821D1" w:rsidP="00BE5926">
      <w:pPr>
        <w:pStyle w:val="naislab"/>
        <w:spacing w:before="0" w:after="0"/>
      </w:pPr>
      <w:r w:rsidRPr="00587F78">
        <w:t>5.pielikums</w:t>
      </w:r>
    </w:p>
    <w:p w14:paraId="55945C7F" w14:textId="77777777" w:rsidR="00BE5926" w:rsidRPr="00587F78" w:rsidRDefault="00BE5926" w:rsidP="00BE5926">
      <w:pPr>
        <w:pStyle w:val="naislab"/>
        <w:spacing w:before="0" w:after="0"/>
      </w:pPr>
      <w:r w:rsidRPr="00587F78">
        <w:t>Ministru kabineta</w:t>
      </w:r>
    </w:p>
    <w:p w14:paraId="37AD68F3" w14:textId="4FAD6799" w:rsidR="00BE5926" w:rsidRPr="00587F78" w:rsidRDefault="00BE5926" w:rsidP="00BE5926">
      <w:pPr>
        <w:jc w:val="right"/>
      </w:pPr>
      <w:r w:rsidRPr="00587F78">
        <w:t>2015.gada __.</w:t>
      </w:r>
      <w:r w:rsidR="003301D4" w:rsidRPr="00587F78">
        <w:t>a</w:t>
      </w:r>
      <w:r w:rsidR="00957C7C" w:rsidRPr="00587F78">
        <w:t>prīļa</w:t>
      </w:r>
    </w:p>
    <w:p w14:paraId="12A012F0" w14:textId="77777777" w:rsidR="00BE5926" w:rsidRPr="00587F78" w:rsidRDefault="00BE5926" w:rsidP="00BE5926">
      <w:pPr>
        <w:pStyle w:val="naislab"/>
        <w:spacing w:before="0" w:after="0"/>
      </w:pPr>
      <w:r w:rsidRPr="00587F78">
        <w:t>noteikumiem Nr.________</w:t>
      </w:r>
    </w:p>
    <w:p w14:paraId="220340CE" w14:textId="77777777" w:rsidR="00573317" w:rsidRPr="00587F78" w:rsidRDefault="00573317" w:rsidP="00956435">
      <w:pPr>
        <w:pStyle w:val="Bezatstarpm"/>
        <w:jc w:val="center"/>
        <w:rPr>
          <w:rFonts w:ascii="Times New Roman" w:hAnsi="Times New Roman"/>
          <w:b/>
          <w:sz w:val="24"/>
          <w:szCs w:val="24"/>
        </w:rPr>
      </w:pPr>
    </w:p>
    <w:p w14:paraId="4D9F6AA3" w14:textId="07F1E9B3" w:rsidR="00573317" w:rsidRPr="00587F78" w:rsidRDefault="00573317" w:rsidP="00956435">
      <w:pPr>
        <w:pStyle w:val="Bezatstarpm"/>
        <w:jc w:val="center"/>
        <w:rPr>
          <w:rFonts w:ascii="Times New Roman" w:hAnsi="Times New Roman"/>
          <w:b/>
          <w:sz w:val="24"/>
          <w:szCs w:val="24"/>
        </w:rPr>
      </w:pPr>
      <w:r w:rsidRPr="00587F78">
        <w:rPr>
          <w:rFonts w:ascii="Times New Roman" w:hAnsi="Times New Roman"/>
          <w:b/>
          <w:sz w:val="24"/>
          <w:szCs w:val="24"/>
        </w:rPr>
        <w:t xml:space="preserve">Vides saudzējošās </w:t>
      </w:r>
      <w:r w:rsidR="0051715E" w:rsidRPr="00587F78">
        <w:rPr>
          <w:rFonts w:ascii="Times New Roman" w:hAnsi="Times New Roman"/>
          <w:b/>
          <w:sz w:val="24"/>
          <w:szCs w:val="24"/>
        </w:rPr>
        <w:t xml:space="preserve">metodes dārzkopībā </w:t>
      </w:r>
      <w:r w:rsidRPr="00587F78">
        <w:rPr>
          <w:rFonts w:ascii="Times New Roman" w:hAnsi="Times New Roman"/>
          <w:b/>
          <w:sz w:val="24"/>
          <w:szCs w:val="24"/>
        </w:rPr>
        <w:t xml:space="preserve">un bioloģiskās </w:t>
      </w:r>
      <w:r w:rsidR="0051715E" w:rsidRPr="00587F78">
        <w:rPr>
          <w:rFonts w:ascii="Times New Roman" w:hAnsi="Times New Roman"/>
          <w:b/>
          <w:sz w:val="24"/>
          <w:szCs w:val="24"/>
        </w:rPr>
        <w:t>metodes augkopībā</w:t>
      </w:r>
    </w:p>
    <w:p w14:paraId="77CAD3D7" w14:textId="3DA60D8A" w:rsidR="00573317" w:rsidRPr="00587F78" w:rsidRDefault="00573317" w:rsidP="00573317">
      <w:pPr>
        <w:pStyle w:val="Bezatstarpm"/>
        <w:numPr>
          <w:ilvl w:val="0"/>
          <w:numId w:val="18"/>
        </w:numPr>
        <w:jc w:val="center"/>
        <w:rPr>
          <w:rFonts w:ascii="Times New Roman" w:hAnsi="Times New Roman"/>
          <w:b/>
          <w:sz w:val="24"/>
          <w:szCs w:val="24"/>
        </w:rPr>
      </w:pPr>
      <w:r w:rsidRPr="00587F78">
        <w:rPr>
          <w:rFonts w:ascii="Times New Roman" w:hAnsi="Times New Roman"/>
          <w:b/>
          <w:sz w:val="24"/>
          <w:szCs w:val="24"/>
        </w:rPr>
        <w:t>Vid</w:t>
      </w:r>
      <w:r w:rsidR="00EC4FB8" w:rsidRPr="00587F78">
        <w:rPr>
          <w:rFonts w:ascii="Times New Roman" w:hAnsi="Times New Roman"/>
          <w:b/>
          <w:sz w:val="24"/>
          <w:szCs w:val="24"/>
        </w:rPr>
        <w:t>i</w:t>
      </w:r>
      <w:r w:rsidRPr="00587F78">
        <w:rPr>
          <w:rFonts w:ascii="Times New Roman" w:hAnsi="Times New Roman"/>
          <w:b/>
          <w:sz w:val="24"/>
          <w:szCs w:val="24"/>
        </w:rPr>
        <w:t xml:space="preserve"> saudzējošās metodes dārzkopībā aktivitāt</w:t>
      </w:r>
      <w:r w:rsidR="00EC4FB8" w:rsidRPr="00587F78">
        <w:rPr>
          <w:rFonts w:ascii="Times New Roman" w:hAnsi="Times New Roman"/>
          <w:b/>
          <w:sz w:val="24"/>
          <w:szCs w:val="24"/>
        </w:rPr>
        <w:t>ē</w:t>
      </w:r>
      <w:r w:rsidRPr="00587F78">
        <w:rPr>
          <w:rFonts w:ascii="Times New Roman" w:hAnsi="Times New Roman"/>
          <w:b/>
          <w:sz w:val="24"/>
          <w:szCs w:val="24"/>
        </w:rPr>
        <w:t xml:space="preserve"> ar pasākuma kodu 10.1.2.</w:t>
      </w:r>
    </w:p>
    <w:p w14:paraId="3B2DDD23" w14:textId="77777777" w:rsidR="00F528D3" w:rsidRPr="00800117" w:rsidRDefault="00F528D3" w:rsidP="00B64130">
      <w:pPr>
        <w:pStyle w:val="Bezatstarpm"/>
        <w:ind w:left="360"/>
        <w:rPr>
          <w:rFonts w:ascii="Times New Roman" w:hAnsi="Times New Roman"/>
          <w:sz w:val="28"/>
          <w:szCs w:val="32"/>
        </w:rPr>
      </w:pPr>
    </w:p>
    <w:tbl>
      <w:tblPr>
        <w:tblStyle w:val="Reatabula"/>
        <w:tblW w:w="0" w:type="auto"/>
        <w:tblLook w:val="04A0" w:firstRow="1" w:lastRow="0" w:firstColumn="1" w:lastColumn="0" w:noHBand="0" w:noVBand="1"/>
      </w:tblPr>
      <w:tblGrid>
        <w:gridCol w:w="1064"/>
        <w:gridCol w:w="9216"/>
      </w:tblGrid>
      <w:tr w:rsidR="00800117" w:rsidRPr="000E42A4" w14:paraId="138D0E0C" w14:textId="77777777" w:rsidTr="00F67EE3">
        <w:tc>
          <w:tcPr>
            <w:tcW w:w="1064" w:type="dxa"/>
          </w:tcPr>
          <w:p w14:paraId="69894F45" w14:textId="0E4D569D" w:rsidR="00800117" w:rsidRPr="000E42A4" w:rsidRDefault="00F67EE3" w:rsidP="00B64130">
            <w:pPr>
              <w:pStyle w:val="Bezatstarpm"/>
              <w:jc w:val="both"/>
              <w:rPr>
                <w:rFonts w:ascii="Times New Roman" w:hAnsi="Times New Roman"/>
                <w:b/>
                <w:sz w:val="24"/>
                <w:szCs w:val="28"/>
              </w:rPr>
            </w:pPr>
            <w:r w:rsidRPr="000E42A4">
              <w:rPr>
                <w:rFonts w:ascii="Times New Roman" w:hAnsi="Times New Roman"/>
                <w:b/>
                <w:sz w:val="24"/>
                <w:szCs w:val="28"/>
              </w:rPr>
              <w:t>Nr.</w:t>
            </w:r>
            <w:r w:rsidR="00EC4FB8">
              <w:rPr>
                <w:rFonts w:ascii="Times New Roman" w:hAnsi="Times New Roman"/>
                <w:b/>
                <w:sz w:val="24"/>
                <w:szCs w:val="28"/>
              </w:rPr>
              <w:t> </w:t>
            </w:r>
            <w:r w:rsidRPr="000E42A4">
              <w:rPr>
                <w:rFonts w:ascii="Times New Roman" w:hAnsi="Times New Roman"/>
                <w:b/>
                <w:sz w:val="24"/>
                <w:szCs w:val="28"/>
              </w:rPr>
              <w:t>p.</w:t>
            </w:r>
            <w:r w:rsidR="00EC4FB8">
              <w:rPr>
                <w:rFonts w:ascii="Times New Roman" w:hAnsi="Times New Roman"/>
                <w:b/>
                <w:sz w:val="24"/>
                <w:szCs w:val="28"/>
              </w:rPr>
              <w:t> </w:t>
            </w:r>
            <w:r w:rsidRPr="000E42A4">
              <w:rPr>
                <w:rFonts w:ascii="Times New Roman" w:hAnsi="Times New Roman"/>
                <w:b/>
                <w:sz w:val="24"/>
                <w:szCs w:val="28"/>
              </w:rPr>
              <w:t>k.</w:t>
            </w:r>
          </w:p>
        </w:tc>
        <w:tc>
          <w:tcPr>
            <w:tcW w:w="9216" w:type="dxa"/>
          </w:tcPr>
          <w:p w14:paraId="53B2F5D0" w14:textId="2662429F" w:rsidR="00800117" w:rsidRPr="000E42A4" w:rsidRDefault="00F67EE3" w:rsidP="00F67EE3">
            <w:pPr>
              <w:jc w:val="both"/>
              <w:rPr>
                <w:rFonts w:ascii="Times New Roman" w:hAnsi="Times New Roman"/>
                <w:b/>
                <w:szCs w:val="28"/>
              </w:rPr>
            </w:pPr>
            <w:r w:rsidRPr="000E42A4">
              <w:rPr>
                <w:rFonts w:ascii="Times New Roman" w:hAnsi="Times New Roman"/>
                <w:b/>
                <w:szCs w:val="28"/>
              </w:rPr>
              <w:t xml:space="preserve">Metodes, kas nodrošina </w:t>
            </w:r>
            <w:r w:rsidR="004007B0" w:rsidRPr="000E42A4">
              <w:rPr>
                <w:rFonts w:ascii="Times New Roman" w:hAnsi="Times New Roman"/>
                <w:b/>
                <w:szCs w:val="28"/>
              </w:rPr>
              <w:t>samazinātu augu aizsardzības līdzek</w:t>
            </w:r>
            <w:r w:rsidR="00EC4FB8">
              <w:rPr>
                <w:rFonts w:ascii="Times New Roman" w:hAnsi="Times New Roman"/>
                <w:b/>
                <w:szCs w:val="28"/>
              </w:rPr>
              <w:t>ļu</w:t>
            </w:r>
            <w:r w:rsidRPr="000E42A4">
              <w:rPr>
                <w:rFonts w:ascii="Times New Roman" w:hAnsi="Times New Roman"/>
                <w:b/>
                <w:szCs w:val="28"/>
              </w:rPr>
              <w:t xml:space="preserve"> (herbicīdu, insekticīdu un fungicīdu) un minerālmēslu lietošanu</w:t>
            </w:r>
          </w:p>
        </w:tc>
      </w:tr>
      <w:tr w:rsidR="00F67EE3" w:rsidRPr="000E42A4" w14:paraId="072FCF99" w14:textId="77777777" w:rsidTr="00F67EE3">
        <w:tc>
          <w:tcPr>
            <w:tcW w:w="10280" w:type="dxa"/>
            <w:gridSpan w:val="2"/>
          </w:tcPr>
          <w:p w14:paraId="2560A1E7" w14:textId="77777777" w:rsidR="00F67EE3" w:rsidRPr="000E42A4" w:rsidRDefault="00F67EE3" w:rsidP="001650F1">
            <w:pPr>
              <w:pStyle w:val="Bezatstarpm"/>
              <w:numPr>
                <w:ilvl w:val="0"/>
                <w:numId w:val="21"/>
              </w:numPr>
              <w:jc w:val="both"/>
              <w:rPr>
                <w:rFonts w:ascii="Times New Roman" w:hAnsi="Times New Roman"/>
                <w:sz w:val="24"/>
                <w:szCs w:val="28"/>
              </w:rPr>
            </w:pPr>
            <w:r w:rsidRPr="000E42A4">
              <w:rPr>
                <w:rFonts w:ascii="Times New Roman" w:hAnsi="Times New Roman"/>
                <w:sz w:val="24"/>
                <w:szCs w:val="28"/>
              </w:rPr>
              <w:t>Augļkopības saimniecībā:</w:t>
            </w:r>
          </w:p>
        </w:tc>
      </w:tr>
      <w:tr w:rsidR="00800117" w:rsidRPr="000E42A4" w14:paraId="615F2ED1" w14:textId="77777777" w:rsidTr="00F67EE3">
        <w:tc>
          <w:tcPr>
            <w:tcW w:w="1064" w:type="dxa"/>
          </w:tcPr>
          <w:p w14:paraId="503BC84B"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1.1.</w:t>
            </w:r>
          </w:p>
        </w:tc>
        <w:tc>
          <w:tcPr>
            <w:tcW w:w="9216" w:type="dxa"/>
          </w:tcPr>
          <w:p w14:paraId="207FC96D" w14:textId="56669C63" w:rsidR="00800117" w:rsidRPr="000E42A4" w:rsidRDefault="00800117" w:rsidP="00800117">
            <w:pPr>
              <w:pStyle w:val="Bezatstarpm"/>
              <w:jc w:val="both"/>
              <w:rPr>
                <w:rFonts w:ascii="Times New Roman" w:hAnsi="Times New Roman"/>
                <w:sz w:val="24"/>
                <w:szCs w:val="28"/>
              </w:rPr>
            </w:pPr>
            <w:r w:rsidRPr="000E42A4">
              <w:rPr>
                <w:rFonts w:ascii="Times New Roman" w:hAnsi="Times New Roman"/>
                <w:sz w:val="24"/>
                <w:szCs w:val="28"/>
              </w:rPr>
              <w:t xml:space="preserve">augļu kokus un ogulājus stāda optimālā biezībā saskaņā ar šī pielikuma </w:t>
            </w:r>
            <w:r w:rsidR="00F67EE3" w:rsidRPr="000E42A4">
              <w:rPr>
                <w:rFonts w:ascii="Times New Roman" w:hAnsi="Times New Roman"/>
                <w:sz w:val="24"/>
                <w:szCs w:val="28"/>
              </w:rPr>
              <w:t>3.</w:t>
            </w:r>
            <w:r w:rsidRPr="000E42A4">
              <w:rPr>
                <w:rFonts w:ascii="Times New Roman" w:hAnsi="Times New Roman"/>
                <w:sz w:val="24"/>
                <w:szCs w:val="28"/>
              </w:rPr>
              <w:t>1.</w:t>
            </w:r>
            <w:r w:rsidR="00EC4FB8">
              <w:rPr>
                <w:rFonts w:ascii="Times New Roman" w:hAnsi="Times New Roman"/>
                <w:sz w:val="24"/>
                <w:szCs w:val="28"/>
              </w:rPr>
              <w:t> </w:t>
            </w:r>
            <w:r w:rsidRPr="000E42A4">
              <w:rPr>
                <w:rFonts w:ascii="Times New Roman" w:hAnsi="Times New Roman"/>
                <w:sz w:val="24"/>
                <w:szCs w:val="28"/>
              </w:rPr>
              <w:t>tabulu</w:t>
            </w:r>
            <w:r w:rsidR="00F67EE3" w:rsidRPr="000E42A4">
              <w:rPr>
                <w:rFonts w:ascii="Times New Roman" w:hAnsi="Times New Roman"/>
                <w:sz w:val="24"/>
                <w:szCs w:val="28"/>
              </w:rPr>
              <w:t>;</w:t>
            </w:r>
          </w:p>
        </w:tc>
      </w:tr>
      <w:tr w:rsidR="00800117" w:rsidRPr="000E42A4" w14:paraId="1EF54295" w14:textId="77777777" w:rsidTr="00F67EE3">
        <w:tc>
          <w:tcPr>
            <w:tcW w:w="1064" w:type="dxa"/>
          </w:tcPr>
          <w:p w14:paraId="1B93E810"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1.2.</w:t>
            </w:r>
          </w:p>
        </w:tc>
        <w:tc>
          <w:tcPr>
            <w:tcW w:w="9216" w:type="dxa"/>
          </w:tcPr>
          <w:p w14:paraId="143A6304" w14:textId="04220B1B" w:rsidR="00800117" w:rsidRPr="000E42A4" w:rsidRDefault="00800117" w:rsidP="00B64130">
            <w:pPr>
              <w:pStyle w:val="Bezatstarpm"/>
              <w:jc w:val="both"/>
              <w:rPr>
                <w:rFonts w:ascii="Times New Roman" w:hAnsi="Times New Roman"/>
                <w:sz w:val="24"/>
                <w:szCs w:val="28"/>
              </w:rPr>
            </w:pPr>
            <w:r w:rsidRPr="000E42A4">
              <w:rPr>
                <w:rFonts w:ascii="Times New Roman" w:hAnsi="Times New Roman"/>
                <w:sz w:val="24"/>
                <w:szCs w:val="28"/>
              </w:rPr>
              <w:t xml:space="preserve">ja augļu vai ogu dārzs robežojas ar valsts nozīmes autoceļu saskaņā ar normatīvajiem aktiem par autoceļiem un aizsargjoslām ierīko </w:t>
            </w:r>
            <w:r w:rsidR="001A1122">
              <w:rPr>
                <w:rFonts w:ascii="Times New Roman" w:hAnsi="Times New Roman"/>
                <w:sz w:val="24"/>
                <w:szCs w:val="28"/>
              </w:rPr>
              <w:t>aizsarg</w:t>
            </w:r>
            <w:r w:rsidRPr="000E42A4">
              <w:rPr>
                <w:rFonts w:ascii="Times New Roman" w:hAnsi="Times New Roman"/>
                <w:sz w:val="24"/>
                <w:szCs w:val="28"/>
              </w:rPr>
              <w:t>stādījumu (turpmāk – aizsargstādījums), izmantojot augu sugas, kas nav Latvijā konstatēto karantīnas organismu saimniekaugi</w:t>
            </w:r>
            <w:r w:rsidR="00EC4FB8">
              <w:rPr>
                <w:rFonts w:ascii="Times New Roman" w:hAnsi="Times New Roman"/>
                <w:sz w:val="24"/>
                <w:szCs w:val="28"/>
              </w:rPr>
              <w:t>,</w:t>
            </w:r>
            <w:r w:rsidRPr="000E42A4">
              <w:rPr>
                <w:rFonts w:ascii="Times New Roman" w:hAnsi="Times New Roman"/>
                <w:sz w:val="24"/>
                <w:szCs w:val="28"/>
              </w:rPr>
              <w:t xml:space="preserve"> un aizsargstādījumos </w:t>
            </w:r>
            <w:r w:rsidR="00EC4FB8">
              <w:rPr>
                <w:rFonts w:ascii="Times New Roman" w:hAnsi="Times New Roman"/>
                <w:sz w:val="24"/>
                <w:szCs w:val="28"/>
              </w:rPr>
              <w:t>novieto</w:t>
            </w:r>
            <w:r w:rsidRPr="000E42A4">
              <w:rPr>
                <w:rFonts w:ascii="Times New Roman" w:hAnsi="Times New Roman"/>
                <w:sz w:val="24"/>
                <w:szCs w:val="28"/>
              </w:rPr>
              <w:t xml:space="preserve"> putnu būrīšus vai laktas (vismaz 10 gab./ha);</w:t>
            </w:r>
          </w:p>
        </w:tc>
      </w:tr>
      <w:tr w:rsidR="00800117" w:rsidRPr="000E42A4" w14:paraId="77D5DB98" w14:textId="77777777" w:rsidTr="00F67EE3">
        <w:tc>
          <w:tcPr>
            <w:tcW w:w="1064" w:type="dxa"/>
          </w:tcPr>
          <w:p w14:paraId="42081576"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1.3.</w:t>
            </w:r>
          </w:p>
        </w:tc>
        <w:tc>
          <w:tcPr>
            <w:tcW w:w="9216" w:type="dxa"/>
          </w:tcPr>
          <w:p w14:paraId="4B2C26B5" w14:textId="2910B778" w:rsidR="00800117" w:rsidRPr="000E42A4" w:rsidRDefault="00F67EE3" w:rsidP="00EC4FB8">
            <w:pPr>
              <w:pStyle w:val="Bezatstarpm"/>
              <w:jc w:val="both"/>
              <w:rPr>
                <w:rFonts w:ascii="Times New Roman" w:hAnsi="Times New Roman"/>
                <w:sz w:val="24"/>
                <w:szCs w:val="28"/>
              </w:rPr>
            </w:pPr>
            <w:r w:rsidRPr="000E42A4">
              <w:rPr>
                <w:rFonts w:ascii="Times New Roman" w:hAnsi="Times New Roman"/>
                <w:sz w:val="24"/>
                <w:szCs w:val="28"/>
              </w:rPr>
              <w:t>augļkokiem, avenēm un kazenēm ierīko balstu sistēmas;</w:t>
            </w:r>
          </w:p>
        </w:tc>
      </w:tr>
      <w:tr w:rsidR="00800117" w:rsidRPr="000E42A4" w14:paraId="442B6794" w14:textId="77777777" w:rsidTr="00F67EE3">
        <w:tc>
          <w:tcPr>
            <w:tcW w:w="1064" w:type="dxa"/>
          </w:tcPr>
          <w:p w14:paraId="6256615C"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1.4.</w:t>
            </w:r>
          </w:p>
        </w:tc>
        <w:tc>
          <w:tcPr>
            <w:tcW w:w="9216" w:type="dxa"/>
          </w:tcPr>
          <w:p w14:paraId="26E1EC1A"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avenes un zemenes nedrīkst stādīt pēc verticiārās vītes saimniekaugiem – kartupeļiem, tomātiem vai liniem</w:t>
            </w:r>
            <w:r w:rsidR="001A1122">
              <w:rPr>
                <w:rFonts w:ascii="Times New Roman" w:hAnsi="Times New Roman"/>
                <w:sz w:val="24"/>
                <w:szCs w:val="28"/>
              </w:rPr>
              <w:t>;</w:t>
            </w:r>
          </w:p>
        </w:tc>
      </w:tr>
      <w:tr w:rsidR="00800117" w:rsidRPr="000E42A4" w14:paraId="491C46B3" w14:textId="77777777" w:rsidTr="00F67EE3">
        <w:tc>
          <w:tcPr>
            <w:tcW w:w="1064" w:type="dxa"/>
          </w:tcPr>
          <w:p w14:paraId="50317334"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1.5.</w:t>
            </w:r>
          </w:p>
        </w:tc>
        <w:tc>
          <w:tcPr>
            <w:tcW w:w="9216" w:type="dxa"/>
          </w:tcPr>
          <w:p w14:paraId="141D74F3" w14:textId="22E53524" w:rsidR="00800117" w:rsidRPr="000E42A4" w:rsidRDefault="00F67EE3" w:rsidP="00EC4FB8">
            <w:pPr>
              <w:pStyle w:val="Bezatstarpm"/>
              <w:jc w:val="both"/>
              <w:rPr>
                <w:rFonts w:ascii="Times New Roman" w:hAnsi="Times New Roman"/>
                <w:sz w:val="24"/>
                <w:szCs w:val="28"/>
              </w:rPr>
            </w:pPr>
            <w:r w:rsidRPr="000E42A4">
              <w:rPr>
                <w:rFonts w:ascii="Times New Roman" w:hAnsi="Times New Roman"/>
                <w:sz w:val="24"/>
                <w:szCs w:val="28"/>
              </w:rPr>
              <w:t>zemeņu apdobes mulčē ar salmiem vai citu piemērotu mulčas materiālu, lai ierobežotu nezāļu izplatību un uzlabotu ogu kvalitāti</w:t>
            </w:r>
            <w:r w:rsidR="00EC4FB8">
              <w:rPr>
                <w:rFonts w:ascii="Times New Roman" w:hAnsi="Times New Roman"/>
                <w:sz w:val="24"/>
                <w:szCs w:val="28"/>
              </w:rPr>
              <w:t>;</w:t>
            </w:r>
          </w:p>
        </w:tc>
      </w:tr>
      <w:tr w:rsidR="00800117" w:rsidRPr="000E42A4" w14:paraId="6ED8F9C0" w14:textId="77777777" w:rsidTr="00F67EE3">
        <w:tc>
          <w:tcPr>
            <w:tcW w:w="1064" w:type="dxa"/>
          </w:tcPr>
          <w:p w14:paraId="5CD11240"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1.6.</w:t>
            </w:r>
          </w:p>
        </w:tc>
        <w:tc>
          <w:tcPr>
            <w:tcW w:w="9216" w:type="dxa"/>
          </w:tcPr>
          <w:p w14:paraId="5BB5F731" w14:textId="51972E49" w:rsidR="00800117" w:rsidRPr="000E42A4" w:rsidRDefault="00F67EE3" w:rsidP="00EC4FB8">
            <w:pPr>
              <w:pStyle w:val="Bezatstarpm"/>
              <w:jc w:val="both"/>
              <w:rPr>
                <w:rFonts w:ascii="Times New Roman" w:hAnsi="Times New Roman"/>
                <w:sz w:val="24"/>
                <w:szCs w:val="28"/>
              </w:rPr>
            </w:pPr>
            <w:r w:rsidRPr="000E42A4">
              <w:rPr>
                <w:rFonts w:ascii="Times New Roman" w:hAnsi="Times New Roman"/>
                <w:sz w:val="24"/>
                <w:szCs w:val="28"/>
              </w:rPr>
              <w:t xml:space="preserve">rindstarpās uztur melno papuvi (ogulājiem) vai izveido zālāju, kas aizņem pusi līdz divas trešdaļas no kopējās augļu dārza platības, ko vairākas reizes sezonā appļauj, lai zāle nebūtu </w:t>
            </w:r>
            <w:r w:rsidR="00EC4FB8">
              <w:rPr>
                <w:rFonts w:ascii="Times New Roman" w:hAnsi="Times New Roman"/>
                <w:sz w:val="24"/>
                <w:szCs w:val="28"/>
              </w:rPr>
              <w:t>garāka</w:t>
            </w:r>
            <w:r w:rsidRPr="000E42A4">
              <w:rPr>
                <w:rFonts w:ascii="Times New Roman" w:hAnsi="Times New Roman"/>
                <w:sz w:val="24"/>
                <w:szCs w:val="28"/>
              </w:rPr>
              <w:t xml:space="preserve"> par 30 centimetriem</w:t>
            </w:r>
            <w:r w:rsidR="00EC4FB8">
              <w:rPr>
                <w:rFonts w:ascii="Times New Roman" w:hAnsi="Times New Roman"/>
                <w:sz w:val="24"/>
                <w:szCs w:val="28"/>
              </w:rPr>
              <w:t>;</w:t>
            </w:r>
          </w:p>
        </w:tc>
      </w:tr>
      <w:tr w:rsidR="00800117" w:rsidRPr="000E42A4" w14:paraId="75A3AE28" w14:textId="77777777" w:rsidTr="00F67EE3">
        <w:tc>
          <w:tcPr>
            <w:tcW w:w="1064" w:type="dxa"/>
          </w:tcPr>
          <w:p w14:paraId="14F22A9F"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1.7.</w:t>
            </w:r>
          </w:p>
        </w:tc>
        <w:tc>
          <w:tcPr>
            <w:tcW w:w="9216" w:type="dxa"/>
          </w:tcPr>
          <w:p w14:paraId="2959D095" w14:textId="2FD78D79"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jaunajiem augļu kokiem apdobes mulčē līdz piecu gadu vecumam, jaunajiem krūmogulāju stādījumiem – līdz triju gadu vecumam, ievērojot</w:t>
            </w:r>
            <w:r w:rsidR="00EC4FB8">
              <w:rPr>
                <w:rFonts w:ascii="Times New Roman" w:hAnsi="Times New Roman"/>
                <w:sz w:val="24"/>
                <w:szCs w:val="28"/>
              </w:rPr>
              <w:t xml:space="preserve"> to</w:t>
            </w:r>
            <w:r w:rsidRPr="000E42A4">
              <w:rPr>
                <w:rFonts w:ascii="Times New Roman" w:hAnsi="Times New Roman"/>
                <w:sz w:val="24"/>
                <w:szCs w:val="28"/>
              </w:rPr>
              <w:t>, ka apdobēs nedrīkst dominēt apaugums (nezāles)</w:t>
            </w:r>
            <w:r w:rsidR="00EC4FB8">
              <w:rPr>
                <w:rFonts w:ascii="Times New Roman" w:hAnsi="Times New Roman"/>
                <w:sz w:val="24"/>
                <w:szCs w:val="28"/>
              </w:rPr>
              <w:t>;</w:t>
            </w:r>
          </w:p>
        </w:tc>
      </w:tr>
      <w:tr w:rsidR="00F67EE3" w:rsidRPr="000E42A4" w14:paraId="0A4E7689" w14:textId="77777777" w:rsidTr="00F67EE3">
        <w:tc>
          <w:tcPr>
            <w:tcW w:w="1064" w:type="dxa"/>
          </w:tcPr>
          <w:p w14:paraId="235D200E"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1.8.</w:t>
            </w:r>
          </w:p>
        </w:tc>
        <w:tc>
          <w:tcPr>
            <w:tcW w:w="9216" w:type="dxa"/>
          </w:tcPr>
          <w:p w14:paraId="46A385BD" w14:textId="674A76D4"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dzērveņu un krūmmelleņu stādījumus mulčē, katru gadu apgriež dzērveņu stīgas, ķemmē un nopļauj ogulājus, kā arī ravē nezāles, bet krūmmelleņu krūmus retina un vismaz reizi sezonā izgriež bojātos zarus, galvenokārt jaunos rudens dzinumus</w:t>
            </w:r>
            <w:r w:rsidR="00EC4FB8">
              <w:rPr>
                <w:rFonts w:ascii="Times New Roman" w:hAnsi="Times New Roman"/>
                <w:sz w:val="24"/>
                <w:szCs w:val="28"/>
              </w:rPr>
              <w:t>;</w:t>
            </w:r>
          </w:p>
        </w:tc>
      </w:tr>
      <w:tr w:rsidR="00F67EE3" w:rsidRPr="000E42A4" w14:paraId="19888C3F" w14:textId="77777777" w:rsidTr="00F67EE3">
        <w:tc>
          <w:tcPr>
            <w:tcW w:w="1064" w:type="dxa"/>
          </w:tcPr>
          <w:p w14:paraId="7F261532"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1.9.</w:t>
            </w:r>
          </w:p>
        </w:tc>
        <w:tc>
          <w:tcPr>
            <w:tcW w:w="9216" w:type="dxa"/>
          </w:tcPr>
          <w:p w14:paraId="73081E8A" w14:textId="77777777" w:rsidR="00F67EE3" w:rsidRPr="000E42A4" w:rsidRDefault="00D95CAD" w:rsidP="00B64130">
            <w:pPr>
              <w:pStyle w:val="Bezatstarpm"/>
              <w:jc w:val="both"/>
              <w:rPr>
                <w:rFonts w:ascii="Times New Roman" w:hAnsi="Times New Roman"/>
                <w:sz w:val="24"/>
                <w:szCs w:val="28"/>
              </w:rPr>
            </w:pPr>
            <w:r w:rsidRPr="000E42A4">
              <w:rPr>
                <w:rFonts w:ascii="Times New Roman" w:hAnsi="Times New Roman"/>
                <w:sz w:val="24"/>
                <w:szCs w:val="28"/>
              </w:rPr>
              <w:t>koku vainagus kopj, nodrošinot slimību un kaitēkļu bojāto zaru izgriešanu, izvākšanu no dārza un iznīcināšanu, kā arī bojāto, sapuvušo un mumificēto augļu utilizēšanu;</w:t>
            </w:r>
          </w:p>
        </w:tc>
      </w:tr>
      <w:tr w:rsidR="00800117" w:rsidRPr="000E42A4" w14:paraId="5EB1E545" w14:textId="77777777" w:rsidTr="00F67EE3">
        <w:tc>
          <w:tcPr>
            <w:tcW w:w="1064" w:type="dxa"/>
          </w:tcPr>
          <w:p w14:paraId="267906F5"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1.10.</w:t>
            </w:r>
          </w:p>
        </w:tc>
        <w:tc>
          <w:tcPr>
            <w:tcW w:w="9216" w:type="dxa"/>
          </w:tcPr>
          <w:p w14:paraId="0C0CB614" w14:textId="77777777" w:rsidR="00800117"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dzērveņu un krūmmelleņu audzētājs mēslošanas plānu izstrādā, pamatojoties uz agroķīmisko pakalpojumu sniedzēju datiem, kas balstīti uz augšņu vai augu lapu audu analīžu rezultātiem, kuri nav vecāki par vienu gadu.</w:t>
            </w:r>
          </w:p>
        </w:tc>
      </w:tr>
      <w:tr w:rsidR="00F67EE3" w:rsidRPr="000E42A4" w14:paraId="71AD0E18" w14:textId="77777777" w:rsidTr="00F67EE3">
        <w:tc>
          <w:tcPr>
            <w:tcW w:w="10280" w:type="dxa"/>
            <w:gridSpan w:val="2"/>
          </w:tcPr>
          <w:p w14:paraId="69B57742" w14:textId="77777777" w:rsidR="00F67EE3" w:rsidRPr="000E42A4" w:rsidRDefault="00F67EE3" w:rsidP="001650F1">
            <w:pPr>
              <w:pStyle w:val="Bezatstarpm"/>
              <w:numPr>
                <w:ilvl w:val="0"/>
                <w:numId w:val="18"/>
              </w:numPr>
              <w:jc w:val="both"/>
              <w:rPr>
                <w:rFonts w:ascii="Times New Roman" w:hAnsi="Times New Roman"/>
                <w:sz w:val="24"/>
                <w:szCs w:val="28"/>
              </w:rPr>
            </w:pPr>
            <w:r w:rsidRPr="000E42A4">
              <w:rPr>
                <w:rFonts w:ascii="Times New Roman" w:hAnsi="Times New Roman"/>
                <w:sz w:val="24"/>
                <w:szCs w:val="28"/>
              </w:rPr>
              <w:t>Dārzeņkopības saimniecībā:</w:t>
            </w:r>
          </w:p>
        </w:tc>
      </w:tr>
      <w:tr w:rsidR="00F67EE3" w:rsidRPr="000E42A4" w14:paraId="39E31903" w14:textId="77777777" w:rsidTr="00F67EE3">
        <w:tc>
          <w:tcPr>
            <w:tcW w:w="1064" w:type="dxa"/>
          </w:tcPr>
          <w:p w14:paraId="170296DF"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2.1.</w:t>
            </w:r>
          </w:p>
        </w:tc>
        <w:tc>
          <w:tcPr>
            <w:tcW w:w="9216" w:type="dxa"/>
          </w:tcPr>
          <w:p w14:paraId="5962AF12" w14:textId="5235170C" w:rsidR="00F67EE3" w:rsidRPr="000E42A4" w:rsidRDefault="00F67EE3" w:rsidP="00075E2D">
            <w:pPr>
              <w:pStyle w:val="Bezatstarpm"/>
              <w:jc w:val="both"/>
              <w:rPr>
                <w:rFonts w:ascii="Times New Roman" w:hAnsi="Times New Roman"/>
                <w:sz w:val="24"/>
                <w:szCs w:val="28"/>
              </w:rPr>
            </w:pPr>
            <w:r w:rsidRPr="000E42A4">
              <w:rPr>
                <w:rFonts w:ascii="Times New Roman" w:hAnsi="Times New Roman"/>
                <w:sz w:val="24"/>
                <w:szCs w:val="28"/>
              </w:rPr>
              <w:t xml:space="preserve">dārzeņus audzē optimālā biezībā saskaņā ar šī pielikuma </w:t>
            </w:r>
            <w:r w:rsidR="00075E2D">
              <w:rPr>
                <w:rFonts w:ascii="Times New Roman" w:hAnsi="Times New Roman"/>
                <w:sz w:val="24"/>
                <w:szCs w:val="28"/>
              </w:rPr>
              <w:t>4</w:t>
            </w:r>
            <w:r w:rsidRPr="000E42A4">
              <w:rPr>
                <w:rFonts w:ascii="Times New Roman" w:hAnsi="Times New Roman"/>
                <w:sz w:val="24"/>
                <w:szCs w:val="28"/>
              </w:rPr>
              <w:t>.</w:t>
            </w:r>
            <w:r w:rsidR="00075E2D">
              <w:rPr>
                <w:rFonts w:ascii="Times New Roman" w:hAnsi="Times New Roman"/>
                <w:sz w:val="24"/>
                <w:szCs w:val="28"/>
              </w:rPr>
              <w:t>1</w:t>
            </w:r>
            <w:r w:rsidRPr="000E42A4">
              <w:rPr>
                <w:rFonts w:ascii="Times New Roman" w:hAnsi="Times New Roman"/>
                <w:sz w:val="24"/>
                <w:szCs w:val="28"/>
              </w:rPr>
              <w:t>.tabulu;</w:t>
            </w:r>
          </w:p>
        </w:tc>
      </w:tr>
      <w:tr w:rsidR="00F67EE3" w:rsidRPr="000E42A4" w14:paraId="38BCFF43" w14:textId="77777777" w:rsidTr="00F67EE3">
        <w:tc>
          <w:tcPr>
            <w:tcW w:w="1064" w:type="dxa"/>
          </w:tcPr>
          <w:p w14:paraId="584348E7"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2.2.</w:t>
            </w:r>
          </w:p>
        </w:tc>
        <w:tc>
          <w:tcPr>
            <w:tcW w:w="9216" w:type="dxa"/>
          </w:tcPr>
          <w:p w14:paraId="2850A454" w14:textId="711CD3C0" w:rsidR="00F67EE3" w:rsidRPr="000E42A4" w:rsidRDefault="00F67EE3" w:rsidP="00075E2D">
            <w:pPr>
              <w:pStyle w:val="Bezatstarpm"/>
              <w:jc w:val="both"/>
              <w:rPr>
                <w:rFonts w:ascii="Times New Roman" w:hAnsi="Times New Roman"/>
                <w:sz w:val="24"/>
                <w:szCs w:val="28"/>
              </w:rPr>
            </w:pPr>
            <w:r w:rsidRPr="000E42A4">
              <w:rPr>
                <w:rFonts w:ascii="Times New Roman" w:hAnsi="Times New Roman"/>
                <w:sz w:val="24"/>
                <w:szCs w:val="28"/>
              </w:rPr>
              <w:t xml:space="preserve">kartupeļus stāda optimālā biezībā saskaņā ar šī pielikuma </w:t>
            </w:r>
            <w:r w:rsidR="00075E2D">
              <w:rPr>
                <w:rFonts w:ascii="Times New Roman" w:hAnsi="Times New Roman"/>
                <w:sz w:val="24"/>
                <w:szCs w:val="28"/>
              </w:rPr>
              <w:t>5</w:t>
            </w:r>
            <w:r w:rsidRPr="000E42A4">
              <w:rPr>
                <w:rFonts w:ascii="Times New Roman" w:hAnsi="Times New Roman"/>
                <w:sz w:val="24"/>
                <w:szCs w:val="28"/>
              </w:rPr>
              <w:t>.</w:t>
            </w:r>
            <w:r w:rsidR="00075E2D">
              <w:rPr>
                <w:rFonts w:ascii="Times New Roman" w:hAnsi="Times New Roman"/>
                <w:sz w:val="24"/>
                <w:szCs w:val="28"/>
              </w:rPr>
              <w:t>1</w:t>
            </w:r>
            <w:r w:rsidRPr="000E42A4">
              <w:rPr>
                <w:rFonts w:ascii="Times New Roman" w:hAnsi="Times New Roman"/>
                <w:sz w:val="24"/>
                <w:szCs w:val="28"/>
              </w:rPr>
              <w:t>.tabulu;</w:t>
            </w:r>
          </w:p>
        </w:tc>
      </w:tr>
      <w:tr w:rsidR="00F67EE3" w:rsidRPr="000E42A4" w14:paraId="18011B98" w14:textId="77777777" w:rsidTr="00F67EE3">
        <w:tc>
          <w:tcPr>
            <w:tcW w:w="1064" w:type="dxa"/>
          </w:tcPr>
          <w:p w14:paraId="45997186"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2.3.</w:t>
            </w:r>
          </w:p>
        </w:tc>
        <w:tc>
          <w:tcPr>
            <w:tcW w:w="9216" w:type="dxa"/>
          </w:tcPr>
          <w:p w14:paraId="2AA506C2" w14:textId="7292A3F9"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 xml:space="preserve">pirms integrētās audzēšanas uzsākšanas audzētājs dārzeņu un kartupeļu platībām sagatavo kultūraugu maiņas plānu vismaz trijiem gadiem, </w:t>
            </w:r>
            <w:r w:rsidR="00EC4FB8">
              <w:rPr>
                <w:rFonts w:ascii="Times New Roman" w:hAnsi="Times New Roman"/>
                <w:sz w:val="24"/>
                <w:szCs w:val="28"/>
              </w:rPr>
              <w:t>tajā</w:t>
            </w:r>
            <w:r w:rsidRPr="000E42A4">
              <w:rPr>
                <w:rFonts w:ascii="Times New Roman" w:hAnsi="Times New Roman"/>
                <w:sz w:val="24"/>
                <w:szCs w:val="28"/>
              </w:rPr>
              <w:t xml:space="preserve"> norād</w:t>
            </w:r>
            <w:r w:rsidR="00EC4FB8">
              <w:rPr>
                <w:rFonts w:ascii="Times New Roman" w:hAnsi="Times New Roman"/>
                <w:sz w:val="24"/>
                <w:szCs w:val="28"/>
              </w:rPr>
              <w:t>ot</w:t>
            </w:r>
            <w:r w:rsidRPr="000E42A4">
              <w:rPr>
                <w:rFonts w:ascii="Times New Roman" w:hAnsi="Times New Roman"/>
                <w:sz w:val="24"/>
                <w:szCs w:val="28"/>
              </w:rPr>
              <w:t xml:space="preserve"> lauka numuru un kultūraugu sugu (jaunu plānu sagatavo pēc iepriekšējā plāna termiņa beigām vai agrāk pēc audzētāja iniciatīvas);</w:t>
            </w:r>
          </w:p>
        </w:tc>
      </w:tr>
      <w:tr w:rsidR="00F67EE3" w:rsidRPr="000E42A4" w14:paraId="5F965AC7" w14:textId="77777777" w:rsidTr="00F67EE3">
        <w:tc>
          <w:tcPr>
            <w:tcW w:w="1064" w:type="dxa"/>
          </w:tcPr>
          <w:p w14:paraId="7D8C44E5"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2.4.</w:t>
            </w:r>
          </w:p>
        </w:tc>
        <w:tc>
          <w:tcPr>
            <w:tcW w:w="9216" w:type="dxa"/>
          </w:tcPr>
          <w:p w14:paraId="093C0B9E" w14:textId="7EA970E1"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 xml:space="preserve">kultūraugu atliekas utilizē (kompostē, izved uz izgāztuvi, iestrādā augsnē), </w:t>
            </w:r>
            <w:r w:rsidR="004007B0" w:rsidRPr="000E42A4">
              <w:rPr>
                <w:rFonts w:ascii="Times New Roman" w:hAnsi="Times New Roman"/>
                <w:sz w:val="24"/>
                <w:szCs w:val="28"/>
              </w:rPr>
              <w:t>taču,</w:t>
            </w:r>
            <w:r w:rsidRPr="000E42A4">
              <w:rPr>
                <w:rFonts w:ascii="Times New Roman" w:hAnsi="Times New Roman"/>
                <w:sz w:val="24"/>
                <w:szCs w:val="28"/>
              </w:rPr>
              <w:t xml:space="preserve"> ja ievēroti labi higiēnas prakses nosacījumi, </w:t>
            </w:r>
            <w:r w:rsidR="00EC4FB8">
              <w:rPr>
                <w:rFonts w:ascii="Times New Roman" w:hAnsi="Times New Roman"/>
                <w:sz w:val="24"/>
                <w:szCs w:val="28"/>
              </w:rPr>
              <w:t>ir</w:t>
            </w:r>
            <w:r w:rsidRPr="000E42A4">
              <w:rPr>
                <w:rFonts w:ascii="Times New Roman" w:hAnsi="Times New Roman"/>
                <w:sz w:val="24"/>
                <w:szCs w:val="28"/>
              </w:rPr>
              <w:t xml:space="preserve"> pieļaujama īslaicīga kultūraugu atlieku uzkrāšana saimniecībā;</w:t>
            </w:r>
          </w:p>
        </w:tc>
      </w:tr>
      <w:tr w:rsidR="00F67EE3" w:rsidRPr="000E42A4" w14:paraId="545ECD30" w14:textId="77777777" w:rsidTr="00F67EE3">
        <w:tc>
          <w:tcPr>
            <w:tcW w:w="1064" w:type="dxa"/>
          </w:tcPr>
          <w:p w14:paraId="26256ED8" w14:textId="77777777"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2.5.</w:t>
            </w:r>
          </w:p>
        </w:tc>
        <w:tc>
          <w:tcPr>
            <w:tcW w:w="9216" w:type="dxa"/>
          </w:tcPr>
          <w:p w14:paraId="051A1330" w14:textId="455C5775" w:rsidR="00F67EE3" w:rsidRPr="000E42A4" w:rsidRDefault="00F67EE3" w:rsidP="00B64130">
            <w:pPr>
              <w:pStyle w:val="Bezatstarpm"/>
              <w:jc w:val="both"/>
              <w:rPr>
                <w:rFonts w:ascii="Times New Roman" w:hAnsi="Times New Roman"/>
                <w:sz w:val="24"/>
                <w:szCs w:val="28"/>
              </w:rPr>
            </w:pPr>
            <w:r w:rsidRPr="000E42A4">
              <w:rPr>
                <w:rFonts w:ascii="Times New Roman" w:hAnsi="Times New Roman"/>
                <w:sz w:val="24"/>
                <w:szCs w:val="28"/>
              </w:rPr>
              <w:t xml:space="preserve">ja lauks ir lielāks par 10 hektāriem, apkārt laukam atstāj divus metrus platu joslu, kurā neizmanto minerālmēslus un augu aizsardzības līdzekļus, </w:t>
            </w:r>
            <w:r w:rsidR="00EC4FB8">
              <w:rPr>
                <w:rFonts w:ascii="Times New Roman" w:hAnsi="Times New Roman"/>
                <w:sz w:val="24"/>
                <w:szCs w:val="28"/>
              </w:rPr>
              <w:t>– t</w:t>
            </w:r>
            <w:r w:rsidRPr="000E42A4">
              <w:rPr>
                <w:rFonts w:ascii="Times New Roman" w:hAnsi="Times New Roman"/>
                <w:sz w:val="24"/>
                <w:szCs w:val="28"/>
              </w:rPr>
              <w:t>as var būt arī ceļš apkārt laukam, grāvis vai grāvmala, ežmala vai tehnikas apgriešanās josla</w:t>
            </w:r>
            <w:r w:rsidRPr="000E42A4">
              <w:rPr>
                <w:sz w:val="24"/>
                <w:szCs w:val="28"/>
              </w:rPr>
              <w:t>.</w:t>
            </w:r>
          </w:p>
        </w:tc>
      </w:tr>
    </w:tbl>
    <w:p w14:paraId="53F27F7B" w14:textId="77777777" w:rsidR="00800117" w:rsidRDefault="00800117" w:rsidP="00B64130">
      <w:pPr>
        <w:pStyle w:val="Bezatstarpm"/>
        <w:jc w:val="both"/>
        <w:rPr>
          <w:rFonts w:ascii="Times New Roman" w:hAnsi="Times New Roman"/>
          <w:sz w:val="28"/>
          <w:szCs w:val="28"/>
        </w:rPr>
      </w:pPr>
    </w:p>
    <w:p w14:paraId="191171BF" w14:textId="77777777" w:rsidR="00F528D3" w:rsidRPr="00705A38" w:rsidRDefault="00F528D3" w:rsidP="00F528D3">
      <w:pPr>
        <w:pStyle w:val="Bezatstarpm"/>
        <w:ind w:left="720"/>
        <w:rPr>
          <w:rFonts w:ascii="Times New Roman" w:hAnsi="Times New Roman"/>
          <w:b/>
          <w:sz w:val="28"/>
          <w:szCs w:val="32"/>
        </w:rPr>
      </w:pPr>
      <w:bookmarkStart w:id="0" w:name="p-517866"/>
      <w:bookmarkEnd w:id="0"/>
    </w:p>
    <w:p w14:paraId="4D455A9E" w14:textId="7A167D5C" w:rsidR="00573317" w:rsidRPr="00587F78" w:rsidRDefault="00573317" w:rsidP="007819B1">
      <w:pPr>
        <w:pStyle w:val="Bezatstarpm"/>
        <w:numPr>
          <w:ilvl w:val="0"/>
          <w:numId w:val="21"/>
        </w:numPr>
        <w:jc w:val="center"/>
        <w:rPr>
          <w:rFonts w:ascii="Times New Roman" w:hAnsi="Times New Roman"/>
          <w:b/>
          <w:sz w:val="24"/>
          <w:szCs w:val="24"/>
        </w:rPr>
      </w:pPr>
      <w:r w:rsidRPr="00587F78">
        <w:rPr>
          <w:rFonts w:ascii="Times New Roman" w:hAnsi="Times New Roman"/>
          <w:b/>
          <w:sz w:val="24"/>
          <w:szCs w:val="24"/>
        </w:rPr>
        <w:lastRenderedPageBreak/>
        <w:t>Bioloģiskās</w:t>
      </w:r>
      <w:r w:rsidR="00F67EE3" w:rsidRPr="00587F78">
        <w:rPr>
          <w:rFonts w:ascii="Times New Roman" w:hAnsi="Times New Roman"/>
          <w:b/>
          <w:sz w:val="24"/>
          <w:szCs w:val="24"/>
        </w:rPr>
        <w:t xml:space="preserve"> </w:t>
      </w:r>
      <w:r w:rsidRPr="00587F78">
        <w:rPr>
          <w:rFonts w:ascii="Times New Roman" w:hAnsi="Times New Roman"/>
          <w:b/>
          <w:sz w:val="24"/>
          <w:szCs w:val="24"/>
        </w:rPr>
        <w:t xml:space="preserve">metodes </w:t>
      </w:r>
      <w:r w:rsidR="009056FC" w:rsidRPr="00587F78">
        <w:rPr>
          <w:rFonts w:ascii="Times New Roman" w:hAnsi="Times New Roman"/>
          <w:b/>
          <w:sz w:val="24"/>
          <w:szCs w:val="24"/>
        </w:rPr>
        <w:t>augkopībā</w:t>
      </w:r>
      <w:r w:rsidRPr="00587F78">
        <w:rPr>
          <w:rFonts w:ascii="Times New Roman" w:hAnsi="Times New Roman"/>
          <w:b/>
          <w:sz w:val="24"/>
          <w:szCs w:val="24"/>
        </w:rPr>
        <w:t xml:space="preserve"> </w:t>
      </w:r>
      <w:r w:rsidR="00705A38" w:rsidRPr="00587F78">
        <w:rPr>
          <w:rFonts w:ascii="Times New Roman" w:hAnsi="Times New Roman"/>
          <w:b/>
          <w:sz w:val="24"/>
          <w:szCs w:val="24"/>
        </w:rPr>
        <w:t>aktivitātē</w:t>
      </w:r>
      <w:r w:rsidR="00EC4FB8" w:rsidRPr="00587F78">
        <w:rPr>
          <w:rFonts w:ascii="Times New Roman" w:hAnsi="Times New Roman"/>
          <w:b/>
          <w:sz w:val="24"/>
          <w:szCs w:val="24"/>
        </w:rPr>
        <w:t>s</w:t>
      </w:r>
      <w:r w:rsidR="00705A38" w:rsidRPr="00587F78">
        <w:rPr>
          <w:rFonts w:ascii="Times New Roman" w:hAnsi="Times New Roman"/>
          <w:b/>
          <w:sz w:val="24"/>
          <w:szCs w:val="24"/>
        </w:rPr>
        <w:t xml:space="preserve"> ar pasākumu kodu</w:t>
      </w:r>
      <w:r w:rsidRPr="00587F78">
        <w:rPr>
          <w:rFonts w:ascii="Times New Roman" w:hAnsi="Times New Roman"/>
          <w:b/>
          <w:sz w:val="24"/>
          <w:szCs w:val="24"/>
        </w:rPr>
        <w:t xml:space="preserve"> 11.1. un 11.2.</w:t>
      </w:r>
    </w:p>
    <w:p w14:paraId="78B23C02" w14:textId="77777777" w:rsidR="00800117" w:rsidRDefault="00800117" w:rsidP="00800117">
      <w:pPr>
        <w:pStyle w:val="Bezatstarpm"/>
        <w:rPr>
          <w:rFonts w:ascii="Times New Roman" w:hAnsi="Times New Roman"/>
          <w:b/>
          <w:sz w:val="28"/>
          <w:szCs w:val="32"/>
        </w:rPr>
      </w:pPr>
    </w:p>
    <w:tbl>
      <w:tblPr>
        <w:tblStyle w:val="Reatabula"/>
        <w:tblW w:w="0" w:type="auto"/>
        <w:tblLook w:val="04A0" w:firstRow="1" w:lastRow="0" w:firstColumn="1" w:lastColumn="0" w:noHBand="0" w:noVBand="1"/>
      </w:tblPr>
      <w:tblGrid>
        <w:gridCol w:w="1064"/>
        <w:gridCol w:w="9216"/>
      </w:tblGrid>
      <w:tr w:rsidR="00F67EE3" w:rsidRPr="000E42A4" w14:paraId="71B17929" w14:textId="77777777" w:rsidTr="00F67EE3">
        <w:tc>
          <w:tcPr>
            <w:tcW w:w="1064" w:type="dxa"/>
          </w:tcPr>
          <w:p w14:paraId="68B5060B" w14:textId="7E69343C" w:rsidR="00F67EE3" w:rsidRPr="000E42A4" w:rsidRDefault="00F67EE3" w:rsidP="00F67EE3">
            <w:pPr>
              <w:pStyle w:val="Bezatstarpm"/>
              <w:jc w:val="both"/>
              <w:rPr>
                <w:rFonts w:ascii="Times New Roman" w:hAnsi="Times New Roman"/>
                <w:b/>
                <w:sz w:val="24"/>
                <w:szCs w:val="28"/>
              </w:rPr>
            </w:pPr>
            <w:r w:rsidRPr="000E42A4">
              <w:rPr>
                <w:rFonts w:ascii="Times New Roman" w:hAnsi="Times New Roman"/>
                <w:b/>
                <w:sz w:val="24"/>
                <w:szCs w:val="28"/>
              </w:rPr>
              <w:t>Nr.</w:t>
            </w:r>
            <w:r w:rsidR="00EC4FB8">
              <w:rPr>
                <w:rFonts w:ascii="Times New Roman" w:hAnsi="Times New Roman"/>
                <w:b/>
                <w:sz w:val="24"/>
                <w:szCs w:val="28"/>
              </w:rPr>
              <w:t> </w:t>
            </w:r>
            <w:r w:rsidRPr="000E42A4">
              <w:rPr>
                <w:rFonts w:ascii="Times New Roman" w:hAnsi="Times New Roman"/>
                <w:b/>
                <w:sz w:val="24"/>
                <w:szCs w:val="28"/>
              </w:rPr>
              <w:t>p.</w:t>
            </w:r>
            <w:r w:rsidR="00EC4FB8">
              <w:rPr>
                <w:rFonts w:ascii="Times New Roman" w:hAnsi="Times New Roman"/>
                <w:b/>
                <w:sz w:val="24"/>
                <w:szCs w:val="28"/>
              </w:rPr>
              <w:t> </w:t>
            </w:r>
            <w:r w:rsidRPr="000E42A4">
              <w:rPr>
                <w:rFonts w:ascii="Times New Roman" w:hAnsi="Times New Roman"/>
                <w:b/>
                <w:sz w:val="24"/>
                <w:szCs w:val="28"/>
              </w:rPr>
              <w:t>k.</w:t>
            </w:r>
          </w:p>
        </w:tc>
        <w:tc>
          <w:tcPr>
            <w:tcW w:w="9216" w:type="dxa"/>
          </w:tcPr>
          <w:p w14:paraId="03B5D4CD" w14:textId="77777777" w:rsidR="00F67EE3" w:rsidRPr="000E42A4" w:rsidRDefault="00F67EE3" w:rsidP="00F67EE3">
            <w:pPr>
              <w:jc w:val="both"/>
              <w:rPr>
                <w:rFonts w:ascii="Times New Roman" w:hAnsi="Times New Roman"/>
                <w:b/>
                <w:szCs w:val="28"/>
              </w:rPr>
            </w:pPr>
            <w:r w:rsidRPr="000E42A4">
              <w:rPr>
                <w:rFonts w:ascii="Times New Roman" w:hAnsi="Times New Roman"/>
                <w:b/>
                <w:szCs w:val="28"/>
              </w:rPr>
              <w:t>Bioloģiskā</w:t>
            </w:r>
            <w:r w:rsidR="001650F1" w:rsidRPr="000E42A4">
              <w:rPr>
                <w:rFonts w:ascii="Times New Roman" w:hAnsi="Times New Roman"/>
                <w:b/>
                <w:szCs w:val="28"/>
              </w:rPr>
              <w:t>s lauksaimniecības</w:t>
            </w:r>
            <w:r w:rsidRPr="000E42A4">
              <w:rPr>
                <w:rFonts w:ascii="Times New Roman" w:hAnsi="Times New Roman"/>
                <w:b/>
                <w:szCs w:val="28"/>
              </w:rPr>
              <w:t xml:space="preserve"> prakse un metodes</w:t>
            </w:r>
          </w:p>
        </w:tc>
      </w:tr>
      <w:tr w:rsidR="00F67EE3" w:rsidRPr="000E42A4" w14:paraId="5AEDBA4B" w14:textId="77777777" w:rsidTr="00F67EE3">
        <w:tc>
          <w:tcPr>
            <w:tcW w:w="10280" w:type="dxa"/>
            <w:gridSpan w:val="2"/>
          </w:tcPr>
          <w:p w14:paraId="40821F0B" w14:textId="77777777" w:rsidR="00F67EE3" w:rsidRPr="000E42A4" w:rsidRDefault="00F67EE3" w:rsidP="001650F1">
            <w:pPr>
              <w:pStyle w:val="Bezatstarpm"/>
              <w:numPr>
                <w:ilvl w:val="0"/>
                <w:numId w:val="22"/>
              </w:numPr>
              <w:jc w:val="both"/>
              <w:rPr>
                <w:rFonts w:ascii="Times New Roman" w:hAnsi="Times New Roman"/>
                <w:sz w:val="24"/>
                <w:szCs w:val="28"/>
              </w:rPr>
            </w:pPr>
            <w:r w:rsidRPr="000E42A4">
              <w:rPr>
                <w:rFonts w:ascii="Times New Roman" w:hAnsi="Times New Roman"/>
                <w:sz w:val="24"/>
                <w:szCs w:val="28"/>
              </w:rPr>
              <w:t>Augļkopības saimniecībā:</w:t>
            </w:r>
          </w:p>
        </w:tc>
      </w:tr>
      <w:tr w:rsidR="00F67EE3" w:rsidRPr="000E42A4" w14:paraId="036F82BE" w14:textId="77777777" w:rsidTr="00F67EE3">
        <w:tc>
          <w:tcPr>
            <w:tcW w:w="1064" w:type="dxa"/>
          </w:tcPr>
          <w:p w14:paraId="6D10AC28"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1.1.</w:t>
            </w:r>
          </w:p>
        </w:tc>
        <w:tc>
          <w:tcPr>
            <w:tcW w:w="9216" w:type="dxa"/>
          </w:tcPr>
          <w:p w14:paraId="33A95D5D" w14:textId="77777777" w:rsidR="00F67EE3"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izveido aizsargstādījumus gar valsts nozīmes autoceļiem</w:t>
            </w:r>
          </w:p>
        </w:tc>
      </w:tr>
      <w:tr w:rsidR="00F67EE3" w:rsidRPr="000E42A4" w14:paraId="3095ADBD" w14:textId="77777777" w:rsidTr="00F67EE3">
        <w:tc>
          <w:tcPr>
            <w:tcW w:w="1064" w:type="dxa"/>
          </w:tcPr>
          <w:p w14:paraId="67F77136"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1.2.</w:t>
            </w:r>
          </w:p>
        </w:tc>
        <w:tc>
          <w:tcPr>
            <w:tcW w:w="9216" w:type="dxa"/>
          </w:tcPr>
          <w:p w14:paraId="1ABF1BAE" w14:textId="4E4A7379" w:rsidR="00F67EE3" w:rsidRPr="000E42A4" w:rsidRDefault="001650F1" w:rsidP="00D95CAD">
            <w:pPr>
              <w:pStyle w:val="Bezatstarpm"/>
              <w:jc w:val="both"/>
              <w:rPr>
                <w:rFonts w:ascii="Times New Roman" w:hAnsi="Times New Roman"/>
                <w:sz w:val="24"/>
                <w:szCs w:val="28"/>
              </w:rPr>
            </w:pPr>
            <w:r w:rsidRPr="000E42A4">
              <w:rPr>
                <w:rFonts w:ascii="Times New Roman" w:hAnsi="Times New Roman"/>
                <w:sz w:val="24"/>
                <w:szCs w:val="28"/>
              </w:rPr>
              <w:t xml:space="preserve">augļu dārzā </w:t>
            </w:r>
            <w:r w:rsidR="00D95CAD">
              <w:rPr>
                <w:rFonts w:ascii="Times New Roman" w:hAnsi="Times New Roman"/>
                <w:sz w:val="24"/>
                <w:szCs w:val="28"/>
              </w:rPr>
              <w:t xml:space="preserve">aizsargstādījumos </w:t>
            </w:r>
            <w:r w:rsidRPr="000E42A4">
              <w:rPr>
                <w:rFonts w:ascii="Times New Roman" w:hAnsi="Times New Roman"/>
                <w:sz w:val="24"/>
                <w:szCs w:val="28"/>
              </w:rPr>
              <w:t xml:space="preserve">izvieto putnu būrīšus vai laktas (vismaz 10 gabalus uz vienu hektāru), </w:t>
            </w:r>
            <w:r w:rsidR="00EC4FB8">
              <w:rPr>
                <w:rFonts w:ascii="Times New Roman" w:hAnsi="Times New Roman"/>
                <w:sz w:val="24"/>
                <w:szCs w:val="28"/>
              </w:rPr>
              <w:t>lai</w:t>
            </w:r>
            <w:r w:rsidRPr="000E42A4">
              <w:rPr>
                <w:rFonts w:ascii="Times New Roman" w:hAnsi="Times New Roman"/>
                <w:sz w:val="24"/>
                <w:szCs w:val="28"/>
              </w:rPr>
              <w:t xml:space="preserve"> veicin</w:t>
            </w:r>
            <w:r w:rsidR="00EC4FB8">
              <w:rPr>
                <w:rFonts w:ascii="Times New Roman" w:hAnsi="Times New Roman"/>
                <w:sz w:val="24"/>
                <w:szCs w:val="28"/>
              </w:rPr>
              <w:t>ātu</w:t>
            </w:r>
            <w:r w:rsidRPr="000E42A4">
              <w:rPr>
                <w:rFonts w:ascii="Times New Roman" w:hAnsi="Times New Roman"/>
                <w:sz w:val="24"/>
                <w:szCs w:val="28"/>
              </w:rPr>
              <w:t xml:space="preserve"> kaitīgo organismu dabisko ienaidnieku savairošanos;</w:t>
            </w:r>
          </w:p>
        </w:tc>
      </w:tr>
      <w:tr w:rsidR="00F67EE3" w:rsidRPr="000E42A4" w14:paraId="68CB3946" w14:textId="77777777" w:rsidTr="00F67EE3">
        <w:tc>
          <w:tcPr>
            <w:tcW w:w="1064" w:type="dxa"/>
          </w:tcPr>
          <w:p w14:paraId="79370918"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1.3.</w:t>
            </w:r>
          </w:p>
        </w:tc>
        <w:tc>
          <w:tcPr>
            <w:tcW w:w="9216" w:type="dxa"/>
          </w:tcPr>
          <w:p w14:paraId="4F64CAF7" w14:textId="77777777" w:rsidR="00F67EE3"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jaunajiem augļu kokiem apdobes mulčē;</w:t>
            </w:r>
          </w:p>
        </w:tc>
      </w:tr>
      <w:tr w:rsidR="00F67EE3" w:rsidRPr="000E42A4" w14:paraId="541B386B" w14:textId="77777777" w:rsidTr="00F67EE3">
        <w:tc>
          <w:tcPr>
            <w:tcW w:w="1064" w:type="dxa"/>
          </w:tcPr>
          <w:p w14:paraId="57612093"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1.4.</w:t>
            </w:r>
          </w:p>
        </w:tc>
        <w:tc>
          <w:tcPr>
            <w:tcW w:w="9216" w:type="dxa"/>
          </w:tcPr>
          <w:p w14:paraId="442B81B1" w14:textId="000ACC51" w:rsidR="00F67EE3" w:rsidRPr="000E42A4" w:rsidRDefault="001650F1" w:rsidP="00EC4FB8">
            <w:pPr>
              <w:pStyle w:val="Bezatstarpm"/>
              <w:jc w:val="both"/>
              <w:rPr>
                <w:rFonts w:ascii="Times New Roman" w:hAnsi="Times New Roman"/>
                <w:sz w:val="24"/>
                <w:szCs w:val="28"/>
              </w:rPr>
            </w:pPr>
            <w:r w:rsidRPr="000E42A4">
              <w:rPr>
                <w:rFonts w:ascii="Times New Roman" w:hAnsi="Times New Roman"/>
                <w:sz w:val="24"/>
                <w:szCs w:val="28"/>
              </w:rPr>
              <w:t>rindstarpās ogulājiem uztur melno papuvi vai ierīko zālāju, bet pārējām kultūrām ierīko tikai zālāju, kas aizņem pusi vai divas trešdaļas no kopējās augļu dārzu platības, kā arī zālāj</w:t>
            </w:r>
            <w:r w:rsidR="00EC4FB8">
              <w:rPr>
                <w:rFonts w:ascii="Times New Roman" w:hAnsi="Times New Roman"/>
                <w:sz w:val="24"/>
                <w:szCs w:val="28"/>
              </w:rPr>
              <w:t>u</w:t>
            </w:r>
            <w:r w:rsidRPr="000E42A4">
              <w:rPr>
                <w:rFonts w:ascii="Times New Roman" w:hAnsi="Times New Roman"/>
                <w:sz w:val="24"/>
                <w:szCs w:val="28"/>
              </w:rPr>
              <w:t xml:space="preserve"> regulār</w:t>
            </w:r>
            <w:r w:rsidR="00EC4FB8">
              <w:rPr>
                <w:rFonts w:ascii="Times New Roman" w:hAnsi="Times New Roman"/>
                <w:sz w:val="24"/>
                <w:szCs w:val="28"/>
              </w:rPr>
              <w:t>i</w:t>
            </w:r>
            <w:r w:rsidRPr="000E42A4">
              <w:rPr>
                <w:rFonts w:ascii="Times New Roman" w:hAnsi="Times New Roman"/>
                <w:sz w:val="24"/>
                <w:szCs w:val="28"/>
              </w:rPr>
              <w:t xml:space="preserve"> pļau</w:t>
            </w:r>
            <w:r w:rsidR="00EC4FB8">
              <w:rPr>
                <w:rFonts w:ascii="Times New Roman" w:hAnsi="Times New Roman"/>
                <w:sz w:val="24"/>
                <w:szCs w:val="28"/>
              </w:rPr>
              <w:t>j</w:t>
            </w:r>
            <w:r w:rsidRPr="000E42A4">
              <w:rPr>
                <w:rFonts w:ascii="Times New Roman" w:hAnsi="Times New Roman"/>
                <w:sz w:val="24"/>
                <w:szCs w:val="28"/>
              </w:rPr>
              <w:t xml:space="preserve"> un zāl</w:t>
            </w:r>
            <w:r w:rsidR="00EC4FB8">
              <w:rPr>
                <w:rFonts w:ascii="Times New Roman" w:hAnsi="Times New Roman"/>
                <w:sz w:val="24"/>
                <w:szCs w:val="28"/>
              </w:rPr>
              <w:t>i</w:t>
            </w:r>
            <w:r w:rsidRPr="000E42A4">
              <w:rPr>
                <w:rFonts w:ascii="Times New Roman" w:hAnsi="Times New Roman"/>
                <w:sz w:val="24"/>
                <w:szCs w:val="28"/>
              </w:rPr>
              <w:t xml:space="preserve"> sasmalcin</w:t>
            </w:r>
            <w:r w:rsidR="00EC4FB8">
              <w:rPr>
                <w:rFonts w:ascii="Times New Roman" w:hAnsi="Times New Roman"/>
                <w:sz w:val="24"/>
                <w:szCs w:val="28"/>
              </w:rPr>
              <w:t>a</w:t>
            </w:r>
            <w:r w:rsidRPr="000E42A4">
              <w:rPr>
                <w:rFonts w:ascii="Times New Roman" w:hAnsi="Times New Roman"/>
                <w:sz w:val="24"/>
                <w:szCs w:val="28"/>
              </w:rPr>
              <w:t>, to atstājot stādījumā;</w:t>
            </w:r>
          </w:p>
        </w:tc>
      </w:tr>
      <w:tr w:rsidR="00F67EE3" w:rsidRPr="000E42A4" w14:paraId="075DD088" w14:textId="77777777" w:rsidTr="00F67EE3">
        <w:tc>
          <w:tcPr>
            <w:tcW w:w="1064" w:type="dxa"/>
          </w:tcPr>
          <w:p w14:paraId="335047E6"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1.5.</w:t>
            </w:r>
          </w:p>
        </w:tc>
        <w:tc>
          <w:tcPr>
            <w:tcW w:w="9216" w:type="dxa"/>
          </w:tcPr>
          <w:p w14:paraId="29E31308" w14:textId="77777777" w:rsidR="00F67EE3"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koku vainagus kopj, nodrošinot slimību un kaitēkļu bojāto zaru izgriešanu, izvākšanu no dārza un iznīcināšanu, kā arī bojāto, sapuvušo un mumificēto augļu utilizēšanu;</w:t>
            </w:r>
          </w:p>
        </w:tc>
      </w:tr>
      <w:tr w:rsidR="00F67EE3" w:rsidRPr="000E42A4" w14:paraId="2DC1F708" w14:textId="77777777" w:rsidTr="00F67EE3">
        <w:tc>
          <w:tcPr>
            <w:tcW w:w="1064" w:type="dxa"/>
          </w:tcPr>
          <w:p w14:paraId="3515B4D8"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1.6.</w:t>
            </w:r>
          </w:p>
        </w:tc>
        <w:tc>
          <w:tcPr>
            <w:tcW w:w="9216" w:type="dxa"/>
          </w:tcPr>
          <w:p w14:paraId="1CC7883B" w14:textId="77777777" w:rsidR="00F67EE3"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lielogu dzērveņu un krūmmeleņu (zileņu) stādījumiem nodrošina ikgadēju augsnes vai augu lapu audu analīžu pārbaudi;</w:t>
            </w:r>
          </w:p>
        </w:tc>
      </w:tr>
      <w:tr w:rsidR="00F67EE3" w:rsidRPr="000E42A4" w14:paraId="182D3D4E" w14:textId="77777777" w:rsidTr="00F67EE3">
        <w:tc>
          <w:tcPr>
            <w:tcW w:w="1064" w:type="dxa"/>
          </w:tcPr>
          <w:p w14:paraId="052EBF35"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1.7.</w:t>
            </w:r>
          </w:p>
        </w:tc>
        <w:tc>
          <w:tcPr>
            <w:tcW w:w="9216" w:type="dxa"/>
          </w:tcPr>
          <w:p w14:paraId="6D6A0ACD" w14:textId="786427E7" w:rsidR="00F67EE3" w:rsidRPr="000E42A4" w:rsidRDefault="00D530EE" w:rsidP="004007B0">
            <w:pPr>
              <w:pStyle w:val="Bezatstarpm"/>
              <w:jc w:val="both"/>
              <w:rPr>
                <w:rFonts w:ascii="Times New Roman" w:hAnsi="Times New Roman"/>
                <w:sz w:val="24"/>
                <w:szCs w:val="28"/>
              </w:rPr>
            </w:pPr>
            <w:r w:rsidRPr="000E42A4">
              <w:rPr>
                <w:rFonts w:ascii="Times New Roman" w:hAnsi="Times New Roman"/>
                <w:sz w:val="24"/>
                <w:szCs w:val="28"/>
              </w:rPr>
              <w:t>katru gadu apgriež dzērveņu stīgas, ķemmē un nopļauj ogulājus, kā arī ravē nezāles, bet krūmmelleņu krūmus retina un vismaz reizi sezonā izgriež bojātos zarus, galvenokārt jaunos rudens dzinumus</w:t>
            </w:r>
            <w:r w:rsidR="00EC4FB8">
              <w:rPr>
                <w:rFonts w:ascii="Times New Roman" w:hAnsi="Times New Roman"/>
                <w:sz w:val="24"/>
                <w:szCs w:val="28"/>
              </w:rPr>
              <w:t>;</w:t>
            </w:r>
            <w:r w:rsidR="003E4D83">
              <w:rPr>
                <w:rFonts w:ascii="Times New Roman" w:hAnsi="Times New Roman"/>
                <w:sz w:val="24"/>
                <w:szCs w:val="28"/>
              </w:rPr>
              <w:t xml:space="preserve"> </w:t>
            </w:r>
          </w:p>
        </w:tc>
      </w:tr>
      <w:tr w:rsidR="00F67EE3" w:rsidRPr="000E42A4" w14:paraId="77E9C362" w14:textId="77777777" w:rsidTr="00F67EE3">
        <w:tc>
          <w:tcPr>
            <w:tcW w:w="1064" w:type="dxa"/>
          </w:tcPr>
          <w:p w14:paraId="1A95A34B" w14:textId="77777777" w:rsidR="00F67EE3" w:rsidRPr="000E42A4" w:rsidRDefault="00F67EE3" w:rsidP="00F67EE3">
            <w:pPr>
              <w:pStyle w:val="Bezatstarpm"/>
              <w:jc w:val="both"/>
              <w:rPr>
                <w:rFonts w:ascii="Times New Roman" w:hAnsi="Times New Roman"/>
                <w:sz w:val="24"/>
                <w:szCs w:val="28"/>
              </w:rPr>
            </w:pPr>
            <w:r w:rsidRPr="000E42A4">
              <w:rPr>
                <w:rFonts w:ascii="Times New Roman" w:hAnsi="Times New Roman"/>
                <w:sz w:val="24"/>
                <w:szCs w:val="28"/>
              </w:rPr>
              <w:t>1.8.</w:t>
            </w:r>
          </w:p>
        </w:tc>
        <w:tc>
          <w:tcPr>
            <w:tcW w:w="9216" w:type="dxa"/>
          </w:tcPr>
          <w:p w14:paraId="79A6326F" w14:textId="77777777" w:rsidR="00F67EE3" w:rsidRPr="000E42A4" w:rsidRDefault="001650F1" w:rsidP="001650F1">
            <w:pPr>
              <w:pStyle w:val="Bezatstarpm"/>
              <w:jc w:val="both"/>
              <w:rPr>
                <w:rFonts w:ascii="Times New Roman" w:hAnsi="Times New Roman"/>
                <w:sz w:val="24"/>
                <w:szCs w:val="28"/>
              </w:rPr>
            </w:pPr>
            <w:r w:rsidRPr="000E42A4">
              <w:rPr>
                <w:rFonts w:ascii="Times New Roman" w:hAnsi="Times New Roman"/>
                <w:sz w:val="24"/>
                <w:szCs w:val="28"/>
              </w:rPr>
              <w:t>augļu kokus un ogulājus stāda optimālā biezībā saskaņā ar šī pielikuma 3.1.tabulu.</w:t>
            </w:r>
          </w:p>
        </w:tc>
      </w:tr>
      <w:tr w:rsidR="001650F1" w:rsidRPr="000E42A4" w14:paraId="46933728" w14:textId="77777777" w:rsidTr="00C76A28">
        <w:tc>
          <w:tcPr>
            <w:tcW w:w="10280" w:type="dxa"/>
            <w:gridSpan w:val="2"/>
          </w:tcPr>
          <w:p w14:paraId="5DF97891" w14:textId="77777777" w:rsidR="001650F1" w:rsidRPr="000E42A4" w:rsidRDefault="001650F1" w:rsidP="001650F1">
            <w:pPr>
              <w:pStyle w:val="Bezatstarpm"/>
              <w:numPr>
                <w:ilvl w:val="0"/>
                <w:numId w:val="22"/>
              </w:numPr>
              <w:jc w:val="both"/>
              <w:rPr>
                <w:sz w:val="24"/>
                <w:szCs w:val="28"/>
              </w:rPr>
            </w:pPr>
            <w:r w:rsidRPr="000E42A4">
              <w:rPr>
                <w:rFonts w:ascii="Times New Roman" w:hAnsi="Times New Roman"/>
                <w:sz w:val="24"/>
                <w:szCs w:val="28"/>
              </w:rPr>
              <w:t>Augkopības saimniecībā:</w:t>
            </w:r>
          </w:p>
        </w:tc>
      </w:tr>
      <w:tr w:rsidR="001650F1" w:rsidRPr="000E42A4" w14:paraId="66F4B6F8" w14:textId="77777777" w:rsidTr="00F67EE3">
        <w:tc>
          <w:tcPr>
            <w:tcW w:w="1064" w:type="dxa"/>
          </w:tcPr>
          <w:p w14:paraId="18B7C343" w14:textId="77777777" w:rsidR="001650F1"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2.1.</w:t>
            </w:r>
          </w:p>
        </w:tc>
        <w:tc>
          <w:tcPr>
            <w:tcW w:w="9216" w:type="dxa"/>
          </w:tcPr>
          <w:p w14:paraId="5CCAB0FD" w14:textId="210FD721" w:rsidR="001650F1" w:rsidRPr="00A13052" w:rsidRDefault="00CB5C60" w:rsidP="004007B0">
            <w:pPr>
              <w:pStyle w:val="Komentrateksts"/>
              <w:jc w:val="both"/>
              <w:rPr>
                <w:rFonts w:ascii="Times New Roman" w:hAnsi="Times New Roman"/>
                <w:sz w:val="24"/>
                <w:szCs w:val="24"/>
              </w:rPr>
            </w:pPr>
            <w:r w:rsidRPr="004007B0">
              <w:rPr>
                <w:rFonts w:ascii="Times New Roman" w:hAnsi="Times New Roman"/>
                <w:sz w:val="24"/>
                <w:szCs w:val="24"/>
              </w:rPr>
              <w:t>ievēro augu maiņu</w:t>
            </w:r>
            <w:r w:rsidR="001650F1" w:rsidRPr="004007B0">
              <w:rPr>
                <w:rFonts w:ascii="Times New Roman" w:hAnsi="Times New Roman"/>
                <w:sz w:val="24"/>
                <w:szCs w:val="24"/>
              </w:rPr>
              <w:t xml:space="preserve">: nav atļauts audzēt graudaugus vienā un tajā pašā laukā ilgāk par trīs secīgiem gadiem (kukurūza un griķi pārtrauc graudaugu secību), </w:t>
            </w:r>
            <w:r w:rsidR="00EC4FB8">
              <w:rPr>
                <w:rFonts w:ascii="Times New Roman" w:hAnsi="Times New Roman"/>
                <w:sz w:val="24"/>
                <w:szCs w:val="24"/>
              </w:rPr>
              <w:t>kā arī</w:t>
            </w:r>
            <w:r w:rsidR="001650F1" w:rsidRPr="004007B0">
              <w:rPr>
                <w:rFonts w:ascii="Times New Roman" w:hAnsi="Times New Roman"/>
                <w:sz w:val="24"/>
                <w:szCs w:val="24"/>
              </w:rPr>
              <w:t xml:space="preserve"> vienu un to pašu graudaugu, pākšaugu, starpkultūru vai komerciālo kultūru vienā un tajā pašā laukā ilgāk par diviem secīgiem gadiem. Krustziežus var atkal audzēt tajā pašā laukā tikai ceturtajā gadā. </w:t>
            </w:r>
            <w:r w:rsidR="004007B0" w:rsidRPr="004007B0">
              <w:rPr>
                <w:rFonts w:ascii="Times New Roman" w:hAnsi="Times New Roman"/>
                <w:sz w:val="24"/>
                <w:szCs w:val="24"/>
              </w:rPr>
              <w:t>Iepriekšminētās</w:t>
            </w:r>
            <w:r w:rsidR="00A963B6" w:rsidRPr="004007B0">
              <w:rPr>
                <w:rFonts w:ascii="Times New Roman" w:hAnsi="Times New Roman"/>
                <w:sz w:val="24"/>
                <w:szCs w:val="24"/>
              </w:rPr>
              <w:t xml:space="preserve"> prasības</w:t>
            </w:r>
            <w:r w:rsidR="001650F1" w:rsidRPr="004007B0">
              <w:rPr>
                <w:rFonts w:ascii="Times New Roman" w:hAnsi="Times New Roman"/>
                <w:sz w:val="24"/>
                <w:szCs w:val="24"/>
              </w:rPr>
              <w:t xml:space="preserve"> neattiecas uz zemenēm un ilggadīgām kultūrām, ārstniecības augiem un aromātiskajiem augiem. Melnā papuve, kas tiek izmantota kā lauksaimniecības kultūru varietāte, nepārtrauc lauka kultūru secību </w:t>
            </w:r>
            <w:r w:rsidR="006F413B" w:rsidRPr="004007B0">
              <w:rPr>
                <w:rFonts w:ascii="Times New Roman" w:hAnsi="Times New Roman"/>
                <w:sz w:val="24"/>
                <w:szCs w:val="24"/>
              </w:rPr>
              <w:t>augu maiņas</w:t>
            </w:r>
            <w:r w:rsidR="001650F1" w:rsidRPr="004007B0">
              <w:rPr>
                <w:rFonts w:ascii="Times New Roman" w:hAnsi="Times New Roman"/>
                <w:sz w:val="24"/>
                <w:szCs w:val="24"/>
              </w:rPr>
              <w:t xml:space="preserve"> plānā</w:t>
            </w:r>
            <w:r w:rsidR="00EC4FB8">
              <w:rPr>
                <w:rFonts w:ascii="Times New Roman" w:hAnsi="Times New Roman"/>
                <w:sz w:val="24"/>
                <w:szCs w:val="24"/>
              </w:rPr>
              <w:t>;</w:t>
            </w:r>
            <w:r w:rsidR="004007B0" w:rsidRPr="004007B0">
              <w:rPr>
                <w:sz w:val="24"/>
                <w:szCs w:val="24"/>
              </w:rPr>
              <w:t xml:space="preserve"> </w:t>
            </w:r>
          </w:p>
        </w:tc>
      </w:tr>
      <w:tr w:rsidR="001650F1" w:rsidRPr="000E42A4" w14:paraId="3A743712" w14:textId="77777777" w:rsidTr="00F67EE3">
        <w:tc>
          <w:tcPr>
            <w:tcW w:w="1064" w:type="dxa"/>
          </w:tcPr>
          <w:p w14:paraId="551C38DC" w14:textId="77777777" w:rsidR="001650F1" w:rsidRPr="000E42A4" w:rsidRDefault="001650F1" w:rsidP="00F67EE3">
            <w:pPr>
              <w:pStyle w:val="Bezatstarpm"/>
              <w:jc w:val="both"/>
              <w:rPr>
                <w:rFonts w:ascii="Times New Roman" w:hAnsi="Times New Roman"/>
                <w:sz w:val="24"/>
                <w:szCs w:val="23"/>
              </w:rPr>
            </w:pPr>
            <w:r w:rsidRPr="000E42A4">
              <w:rPr>
                <w:rFonts w:ascii="Times New Roman" w:hAnsi="Times New Roman"/>
                <w:sz w:val="24"/>
                <w:szCs w:val="23"/>
              </w:rPr>
              <w:t>2.2.</w:t>
            </w:r>
          </w:p>
        </w:tc>
        <w:tc>
          <w:tcPr>
            <w:tcW w:w="9216" w:type="dxa"/>
          </w:tcPr>
          <w:p w14:paraId="36BE37EC" w14:textId="77777777" w:rsidR="001650F1" w:rsidRPr="000E42A4" w:rsidRDefault="001650F1" w:rsidP="001650F1">
            <w:pPr>
              <w:pStyle w:val="Bezatstarpm"/>
              <w:jc w:val="both"/>
              <w:rPr>
                <w:rFonts w:ascii="Times New Roman" w:hAnsi="Times New Roman"/>
                <w:sz w:val="24"/>
                <w:szCs w:val="23"/>
              </w:rPr>
            </w:pPr>
            <w:r w:rsidRPr="000E42A4">
              <w:rPr>
                <w:rFonts w:ascii="Times New Roman" w:hAnsi="Times New Roman"/>
                <w:sz w:val="24"/>
                <w:szCs w:val="23"/>
              </w:rPr>
              <w:t xml:space="preserve">audzē tauriņziežus vismaz 20 procentu apmērā no </w:t>
            </w:r>
            <w:r w:rsidR="00FE6761">
              <w:rPr>
                <w:rFonts w:ascii="Times New Roman" w:hAnsi="Times New Roman"/>
                <w:sz w:val="24"/>
                <w:szCs w:val="23"/>
              </w:rPr>
              <w:t xml:space="preserve">saimniecībā apsaimniekojamās </w:t>
            </w:r>
            <w:r w:rsidRPr="000E42A4">
              <w:rPr>
                <w:rFonts w:ascii="Times New Roman" w:hAnsi="Times New Roman"/>
                <w:sz w:val="24"/>
                <w:szCs w:val="23"/>
              </w:rPr>
              <w:t>aramzemes, ieskaitot tauriņziežus zālājos un pasējā.</w:t>
            </w:r>
          </w:p>
        </w:tc>
      </w:tr>
      <w:tr w:rsidR="001650F1" w:rsidRPr="000E42A4" w14:paraId="7AF4697A" w14:textId="77777777" w:rsidTr="00C76A28">
        <w:tc>
          <w:tcPr>
            <w:tcW w:w="10280" w:type="dxa"/>
            <w:gridSpan w:val="2"/>
          </w:tcPr>
          <w:p w14:paraId="0B1D37DA" w14:textId="77777777" w:rsidR="001650F1" w:rsidRPr="000E42A4" w:rsidRDefault="001650F1" w:rsidP="001650F1">
            <w:pPr>
              <w:pStyle w:val="Bezatstarpm"/>
              <w:numPr>
                <w:ilvl w:val="0"/>
                <w:numId w:val="22"/>
              </w:numPr>
              <w:jc w:val="both"/>
              <w:rPr>
                <w:iCs/>
                <w:sz w:val="24"/>
                <w:szCs w:val="28"/>
              </w:rPr>
            </w:pPr>
            <w:r w:rsidRPr="000E42A4">
              <w:rPr>
                <w:rFonts w:ascii="Times New Roman" w:hAnsi="Times New Roman"/>
                <w:sz w:val="24"/>
                <w:szCs w:val="28"/>
              </w:rPr>
              <w:t>Dārzeņkopības saimniecībā:</w:t>
            </w:r>
          </w:p>
        </w:tc>
      </w:tr>
      <w:tr w:rsidR="001650F1" w:rsidRPr="000E42A4" w14:paraId="53AE569D" w14:textId="77777777" w:rsidTr="00F67EE3">
        <w:tc>
          <w:tcPr>
            <w:tcW w:w="1064" w:type="dxa"/>
          </w:tcPr>
          <w:p w14:paraId="0D7F71DF" w14:textId="77777777" w:rsidR="001650F1"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3.1.</w:t>
            </w:r>
          </w:p>
        </w:tc>
        <w:tc>
          <w:tcPr>
            <w:tcW w:w="9216" w:type="dxa"/>
          </w:tcPr>
          <w:p w14:paraId="6D4037EC" w14:textId="04E045F4" w:rsidR="001650F1" w:rsidRPr="000E42A4" w:rsidRDefault="00EC4FB8" w:rsidP="00EC4FB8">
            <w:pPr>
              <w:pStyle w:val="Bezatstarpm"/>
              <w:jc w:val="both"/>
              <w:rPr>
                <w:sz w:val="24"/>
                <w:szCs w:val="28"/>
              </w:rPr>
            </w:pPr>
            <w:r>
              <w:rPr>
                <w:rFonts w:ascii="Times New Roman" w:hAnsi="Times New Roman"/>
                <w:iCs/>
                <w:sz w:val="24"/>
                <w:szCs w:val="28"/>
              </w:rPr>
              <w:t>utilizē</w:t>
            </w:r>
            <w:r w:rsidR="001650F1" w:rsidRPr="000E42A4">
              <w:rPr>
                <w:rFonts w:ascii="Times New Roman" w:hAnsi="Times New Roman"/>
                <w:iCs/>
                <w:sz w:val="24"/>
                <w:szCs w:val="28"/>
              </w:rPr>
              <w:t xml:space="preserve"> </w:t>
            </w:r>
            <w:r>
              <w:rPr>
                <w:rFonts w:ascii="Times New Roman" w:hAnsi="Times New Roman"/>
                <w:iCs/>
                <w:sz w:val="24"/>
                <w:szCs w:val="28"/>
              </w:rPr>
              <w:t>(kompostē vai iestrādā</w:t>
            </w:r>
            <w:r w:rsidRPr="000E42A4">
              <w:rPr>
                <w:rFonts w:ascii="Times New Roman" w:hAnsi="Times New Roman"/>
                <w:iCs/>
                <w:sz w:val="24"/>
                <w:szCs w:val="28"/>
              </w:rPr>
              <w:t xml:space="preserve"> augsnē</w:t>
            </w:r>
            <w:r>
              <w:rPr>
                <w:rFonts w:ascii="Times New Roman" w:hAnsi="Times New Roman"/>
                <w:iCs/>
                <w:sz w:val="24"/>
                <w:szCs w:val="28"/>
              </w:rPr>
              <w:t xml:space="preserve">) </w:t>
            </w:r>
            <w:r w:rsidR="001650F1" w:rsidRPr="000E42A4">
              <w:rPr>
                <w:rFonts w:ascii="Times New Roman" w:hAnsi="Times New Roman"/>
                <w:iCs/>
                <w:sz w:val="24"/>
                <w:szCs w:val="28"/>
              </w:rPr>
              <w:t>dārzeņu atliekas</w:t>
            </w:r>
            <w:r>
              <w:rPr>
                <w:rFonts w:ascii="Times New Roman" w:hAnsi="Times New Roman"/>
                <w:iCs/>
                <w:sz w:val="24"/>
                <w:szCs w:val="28"/>
              </w:rPr>
              <w:t>;</w:t>
            </w:r>
          </w:p>
        </w:tc>
      </w:tr>
      <w:tr w:rsidR="001650F1" w:rsidRPr="000E42A4" w14:paraId="55A2C200" w14:textId="77777777" w:rsidTr="00F67EE3">
        <w:tc>
          <w:tcPr>
            <w:tcW w:w="1064" w:type="dxa"/>
          </w:tcPr>
          <w:p w14:paraId="623DA4DE" w14:textId="77777777" w:rsidR="001650F1"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3.2.</w:t>
            </w:r>
          </w:p>
        </w:tc>
        <w:tc>
          <w:tcPr>
            <w:tcW w:w="9216" w:type="dxa"/>
          </w:tcPr>
          <w:p w14:paraId="71EABEB3" w14:textId="20CD2614" w:rsidR="001650F1" w:rsidRPr="000E42A4" w:rsidRDefault="001650F1" w:rsidP="00075E2D">
            <w:pPr>
              <w:pStyle w:val="Bezatstarpm"/>
              <w:jc w:val="both"/>
              <w:rPr>
                <w:sz w:val="24"/>
                <w:szCs w:val="28"/>
              </w:rPr>
            </w:pPr>
            <w:r w:rsidRPr="000E42A4">
              <w:rPr>
                <w:rFonts w:ascii="Times New Roman" w:hAnsi="Times New Roman"/>
                <w:sz w:val="24"/>
                <w:szCs w:val="28"/>
              </w:rPr>
              <w:t xml:space="preserve">dārzeņus audzē optimālā biezībā saskaņā ar šī pielikuma </w:t>
            </w:r>
            <w:r w:rsidR="00075E2D">
              <w:rPr>
                <w:rFonts w:ascii="Times New Roman" w:hAnsi="Times New Roman"/>
                <w:sz w:val="24"/>
                <w:szCs w:val="28"/>
              </w:rPr>
              <w:t>4</w:t>
            </w:r>
            <w:r w:rsidRPr="000E42A4">
              <w:rPr>
                <w:rFonts w:ascii="Times New Roman" w:hAnsi="Times New Roman"/>
                <w:sz w:val="24"/>
                <w:szCs w:val="28"/>
              </w:rPr>
              <w:t>.</w:t>
            </w:r>
            <w:r w:rsidR="00075E2D">
              <w:rPr>
                <w:rFonts w:ascii="Times New Roman" w:hAnsi="Times New Roman"/>
                <w:sz w:val="24"/>
                <w:szCs w:val="28"/>
              </w:rPr>
              <w:t>1</w:t>
            </w:r>
            <w:r w:rsidRPr="000E42A4">
              <w:rPr>
                <w:rFonts w:ascii="Times New Roman" w:hAnsi="Times New Roman"/>
                <w:sz w:val="24"/>
                <w:szCs w:val="28"/>
              </w:rPr>
              <w:t>.tabulu</w:t>
            </w:r>
            <w:r w:rsidR="00EC4FB8">
              <w:rPr>
                <w:rFonts w:ascii="Times New Roman" w:hAnsi="Times New Roman"/>
                <w:sz w:val="24"/>
                <w:szCs w:val="28"/>
              </w:rPr>
              <w:t>;</w:t>
            </w:r>
          </w:p>
        </w:tc>
      </w:tr>
      <w:tr w:rsidR="001650F1" w:rsidRPr="000E42A4" w14:paraId="7B8FDCC8" w14:textId="77777777" w:rsidTr="00F67EE3">
        <w:tc>
          <w:tcPr>
            <w:tcW w:w="1064" w:type="dxa"/>
          </w:tcPr>
          <w:p w14:paraId="5FF96645" w14:textId="77777777" w:rsidR="001650F1" w:rsidRPr="000E42A4" w:rsidRDefault="001650F1" w:rsidP="00F67EE3">
            <w:pPr>
              <w:pStyle w:val="Bezatstarpm"/>
              <w:jc w:val="both"/>
              <w:rPr>
                <w:rFonts w:ascii="Times New Roman" w:hAnsi="Times New Roman"/>
                <w:sz w:val="24"/>
                <w:szCs w:val="28"/>
              </w:rPr>
            </w:pPr>
            <w:r w:rsidRPr="000E42A4">
              <w:rPr>
                <w:rFonts w:ascii="Times New Roman" w:hAnsi="Times New Roman"/>
                <w:sz w:val="24"/>
                <w:szCs w:val="28"/>
              </w:rPr>
              <w:t>3.3.</w:t>
            </w:r>
          </w:p>
        </w:tc>
        <w:tc>
          <w:tcPr>
            <w:tcW w:w="9216" w:type="dxa"/>
          </w:tcPr>
          <w:p w14:paraId="7DD550F6" w14:textId="22BD11AC" w:rsidR="001650F1" w:rsidRPr="000E42A4" w:rsidRDefault="001650F1" w:rsidP="00075E2D">
            <w:pPr>
              <w:pStyle w:val="Bezatstarpm"/>
              <w:jc w:val="both"/>
              <w:rPr>
                <w:sz w:val="24"/>
                <w:szCs w:val="28"/>
              </w:rPr>
            </w:pPr>
            <w:r w:rsidRPr="000E42A4">
              <w:rPr>
                <w:rFonts w:ascii="Times New Roman" w:hAnsi="Times New Roman"/>
                <w:sz w:val="24"/>
                <w:szCs w:val="28"/>
              </w:rPr>
              <w:t xml:space="preserve">kartupeļus stāda optimālā biezībā saskaņā ar šī pielikuma </w:t>
            </w:r>
            <w:r w:rsidR="00075E2D">
              <w:rPr>
                <w:rFonts w:ascii="Times New Roman" w:hAnsi="Times New Roman"/>
                <w:sz w:val="24"/>
                <w:szCs w:val="28"/>
              </w:rPr>
              <w:t>5</w:t>
            </w:r>
            <w:r w:rsidRPr="000E42A4">
              <w:rPr>
                <w:rFonts w:ascii="Times New Roman" w:hAnsi="Times New Roman"/>
                <w:sz w:val="24"/>
                <w:szCs w:val="28"/>
              </w:rPr>
              <w:t>.</w:t>
            </w:r>
            <w:r w:rsidR="00075E2D">
              <w:rPr>
                <w:rFonts w:ascii="Times New Roman" w:hAnsi="Times New Roman"/>
                <w:sz w:val="24"/>
                <w:szCs w:val="28"/>
              </w:rPr>
              <w:t>1</w:t>
            </w:r>
            <w:r w:rsidRPr="000E42A4">
              <w:rPr>
                <w:rFonts w:ascii="Times New Roman" w:hAnsi="Times New Roman"/>
                <w:sz w:val="24"/>
                <w:szCs w:val="28"/>
              </w:rPr>
              <w:t>.tabulu.</w:t>
            </w:r>
          </w:p>
        </w:tc>
      </w:tr>
    </w:tbl>
    <w:p w14:paraId="5915E8C1" w14:textId="77777777" w:rsidR="00F67EE3" w:rsidRDefault="00F67EE3" w:rsidP="00800117">
      <w:pPr>
        <w:jc w:val="both"/>
        <w:rPr>
          <w:iCs/>
          <w:color w:val="000000" w:themeColor="text1"/>
          <w:sz w:val="28"/>
          <w:szCs w:val="28"/>
        </w:rPr>
      </w:pPr>
    </w:p>
    <w:p w14:paraId="388F16F2" w14:textId="77777777" w:rsidR="00956435" w:rsidRDefault="00956435" w:rsidP="00956435">
      <w:pPr>
        <w:pStyle w:val="Bezatstarpm"/>
        <w:jc w:val="center"/>
        <w:rPr>
          <w:rFonts w:ascii="Times New Roman" w:hAnsi="Times New Roman"/>
          <w:b/>
          <w:sz w:val="28"/>
        </w:rPr>
      </w:pPr>
      <w:bookmarkStart w:id="1" w:name="p35"/>
      <w:bookmarkStart w:id="2" w:name="p-333350"/>
      <w:bookmarkStart w:id="3" w:name="p36"/>
      <w:bookmarkStart w:id="4" w:name="p-333351"/>
      <w:bookmarkStart w:id="5" w:name="517896"/>
      <w:bookmarkEnd w:id="1"/>
      <w:bookmarkEnd w:id="2"/>
      <w:bookmarkEnd w:id="3"/>
      <w:bookmarkEnd w:id="4"/>
      <w:bookmarkEnd w:id="5"/>
    </w:p>
    <w:p w14:paraId="64700BCB" w14:textId="2C9AC2A5" w:rsidR="00573317" w:rsidRPr="00587F78" w:rsidRDefault="004C338F" w:rsidP="007819B1">
      <w:pPr>
        <w:pStyle w:val="Bezatstarpm"/>
        <w:numPr>
          <w:ilvl w:val="0"/>
          <w:numId w:val="21"/>
        </w:numPr>
        <w:jc w:val="center"/>
        <w:rPr>
          <w:rFonts w:ascii="Times New Roman" w:hAnsi="Times New Roman"/>
          <w:b/>
          <w:sz w:val="24"/>
          <w:szCs w:val="24"/>
        </w:rPr>
      </w:pPr>
      <w:r w:rsidRPr="00587F78">
        <w:rPr>
          <w:rFonts w:ascii="Times New Roman" w:hAnsi="Times New Roman"/>
          <w:b/>
          <w:sz w:val="24"/>
          <w:szCs w:val="24"/>
        </w:rPr>
        <w:t>Augļu koku un ogulāju stādīšanas optimālā biezība</w:t>
      </w:r>
      <w:r w:rsidR="00956435" w:rsidRPr="00587F78">
        <w:rPr>
          <w:rFonts w:ascii="Times New Roman" w:hAnsi="Times New Roman"/>
          <w:b/>
          <w:sz w:val="24"/>
          <w:szCs w:val="24"/>
        </w:rPr>
        <w:t xml:space="preserve"> </w:t>
      </w:r>
      <w:r w:rsidR="00573317" w:rsidRPr="00587F78">
        <w:rPr>
          <w:rFonts w:ascii="Times New Roman" w:hAnsi="Times New Roman"/>
          <w:b/>
          <w:sz w:val="24"/>
          <w:szCs w:val="24"/>
        </w:rPr>
        <w:t>aktivitātē</w:t>
      </w:r>
      <w:r w:rsidR="00EC4FB8" w:rsidRPr="00587F78">
        <w:rPr>
          <w:rFonts w:ascii="Times New Roman" w:hAnsi="Times New Roman"/>
          <w:b/>
          <w:sz w:val="24"/>
          <w:szCs w:val="24"/>
        </w:rPr>
        <w:t>s</w:t>
      </w:r>
      <w:r w:rsidR="00573317" w:rsidRPr="00587F78">
        <w:rPr>
          <w:rFonts w:ascii="Times New Roman" w:hAnsi="Times New Roman"/>
          <w:b/>
          <w:sz w:val="24"/>
          <w:szCs w:val="24"/>
        </w:rPr>
        <w:t xml:space="preserve"> ar pasākuma kodu 10.1.2.; 11.1. un 11.2.</w:t>
      </w:r>
    </w:p>
    <w:p w14:paraId="39814855" w14:textId="77777777" w:rsidR="004C338F" w:rsidRPr="00587F78" w:rsidRDefault="00800117" w:rsidP="00956435">
      <w:pPr>
        <w:pStyle w:val="Bezatstarpm"/>
        <w:jc w:val="right"/>
        <w:rPr>
          <w:rFonts w:ascii="Times New Roman" w:hAnsi="Times New Roman"/>
          <w:sz w:val="24"/>
          <w:szCs w:val="24"/>
        </w:rPr>
      </w:pPr>
      <w:r w:rsidRPr="00587F78">
        <w:rPr>
          <w:rFonts w:ascii="Times New Roman" w:hAnsi="Times New Roman"/>
          <w:sz w:val="24"/>
          <w:szCs w:val="24"/>
        </w:rPr>
        <w:t>3.</w:t>
      </w:r>
      <w:r w:rsidR="004C338F" w:rsidRPr="00587F78">
        <w:rPr>
          <w:rFonts w:ascii="Times New Roman" w:hAnsi="Times New Roman"/>
          <w:sz w:val="24"/>
          <w:szCs w:val="24"/>
        </w:rPr>
        <w:t>1.tabula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4"/>
        <w:gridCol w:w="3480"/>
        <w:gridCol w:w="1801"/>
        <w:gridCol w:w="1610"/>
        <w:gridCol w:w="1215"/>
        <w:gridCol w:w="1344"/>
      </w:tblGrid>
      <w:tr w:rsidR="004C338F" w:rsidRPr="004C338F" w14:paraId="6053AD31" w14:textId="77777777" w:rsidTr="003B5963">
        <w:trPr>
          <w:trHeight w:val="60"/>
          <w:tblCellSpacing w:w="15" w:type="dxa"/>
        </w:trPr>
        <w:tc>
          <w:tcPr>
            <w:tcW w:w="341" w:type="pct"/>
            <w:vMerge w:val="restart"/>
            <w:tcBorders>
              <w:top w:val="outset" w:sz="6" w:space="0" w:color="000000"/>
              <w:left w:val="outset" w:sz="6" w:space="0" w:color="000000"/>
              <w:bottom w:val="outset" w:sz="6" w:space="0" w:color="000000"/>
              <w:right w:val="outset" w:sz="6" w:space="0" w:color="000000"/>
            </w:tcBorders>
            <w:vAlign w:val="center"/>
            <w:hideMark/>
          </w:tcPr>
          <w:p w14:paraId="2FC0B9B3" w14:textId="77777777" w:rsidR="00F67EE3" w:rsidRPr="004C338F" w:rsidRDefault="004C338F" w:rsidP="004C338F">
            <w:pPr>
              <w:spacing w:before="100" w:beforeAutospacing="1" w:after="100" w:afterAutospacing="1"/>
              <w:jc w:val="center"/>
            </w:pPr>
            <w:r w:rsidRPr="004C338F">
              <w:t>Nr.</w:t>
            </w:r>
            <w:r w:rsidRPr="004C338F">
              <w:br/>
              <w:t>p.k.</w:t>
            </w:r>
          </w:p>
        </w:tc>
        <w:tc>
          <w:tcPr>
            <w:tcW w:w="1704" w:type="pct"/>
            <w:vMerge w:val="restart"/>
            <w:tcBorders>
              <w:top w:val="outset" w:sz="6" w:space="0" w:color="000000"/>
              <w:left w:val="outset" w:sz="6" w:space="0" w:color="000000"/>
              <w:bottom w:val="outset" w:sz="6" w:space="0" w:color="000000"/>
              <w:right w:val="outset" w:sz="6" w:space="0" w:color="000000"/>
            </w:tcBorders>
            <w:vAlign w:val="center"/>
            <w:hideMark/>
          </w:tcPr>
          <w:p w14:paraId="0FA0D32F" w14:textId="77777777" w:rsidR="00F67EE3" w:rsidRPr="004C338F" w:rsidRDefault="004C338F" w:rsidP="004C338F">
            <w:pPr>
              <w:spacing w:before="100" w:beforeAutospacing="1" w:after="100" w:afterAutospacing="1"/>
              <w:jc w:val="center"/>
            </w:pPr>
            <w:r w:rsidRPr="004C338F">
              <w:t>Kultūraugs</w:t>
            </w:r>
          </w:p>
        </w:tc>
        <w:tc>
          <w:tcPr>
            <w:tcW w:w="875" w:type="pct"/>
            <w:vMerge w:val="restart"/>
            <w:tcBorders>
              <w:top w:val="outset" w:sz="6" w:space="0" w:color="000000"/>
              <w:left w:val="outset" w:sz="6" w:space="0" w:color="000000"/>
              <w:bottom w:val="outset" w:sz="6" w:space="0" w:color="000000"/>
              <w:right w:val="outset" w:sz="6" w:space="0" w:color="000000"/>
            </w:tcBorders>
            <w:vAlign w:val="center"/>
            <w:hideMark/>
          </w:tcPr>
          <w:p w14:paraId="27D26CAC" w14:textId="77777777" w:rsidR="00F67EE3" w:rsidRPr="004007B0" w:rsidRDefault="004C338F" w:rsidP="004C338F">
            <w:pPr>
              <w:spacing w:before="100" w:beforeAutospacing="1" w:after="100" w:afterAutospacing="1"/>
              <w:jc w:val="center"/>
            </w:pPr>
            <w:r w:rsidRPr="004007B0">
              <w:t>Stādīšanas attālums (m)</w:t>
            </w:r>
          </w:p>
        </w:tc>
        <w:tc>
          <w:tcPr>
            <w:tcW w:w="2006" w:type="pct"/>
            <w:gridSpan w:val="3"/>
            <w:tcBorders>
              <w:top w:val="outset" w:sz="6" w:space="0" w:color="000000"/>
              <w:left w:val="outset" w:sz="6" w:space="0" w:color="000000"/>
              <w:bottom w:val="outset" w:sz="6" w:space="0" w:color="000000"/>
              <w:right w:val="outset" w:sz="6" w:space="0" w:color="000000"/>
            </w:tcBorders>
            <w:vAlign w:val="center"/>
            <w:hideMark/>
          </w:tcPr>
          <w:p w14:paraId="4E9FB79C" w14:textId="77777777" w:rsidR="00F67EE3" w:rsidRPr="004007B0" w:rsidRDefault="004C338F" w:rsidP="004C338F">
            <w:pPr>
              <w:spacing w:before="100" w:beforeAutospacing="1" w:after="100" w:afterAutospacing="1" w:line="60" w:lineRule="atLeast"/>
              <w:jc w:val="center"/>
            </w:pPr>
            <w:r w:rsidRPr="004007B0">
              <w:t>Augu daudzums (gab.)</w:t>
            </w:r>
          </w:p>
        </w:tc>
      </w:tr>
      <w:tr w:rsidR="004C338F" w:rsidRPr="004C338F" w14:paraId="1506F7D4" w14:textId="77777777" w:rsidTr="003B5963">
        <w:trPr>
          <w:trHeight w:val="165"/>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28229F" w14:textId="77777777" w:rsidR="004C338F" w:rsidRPr="004C338F" w:rsidRDefault="004C338F" w:rsidP="004C338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C4DDDD" w14:textId="77777777" w:rsidR="004C338F" w:rsidRPr="004C338F" w:rsidRDefault="004C338F" w:rsidP="004C338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E8058A6" w14:textId="77777777" w:rsidR="004C338F" w:rsidRPr="004007B0" w:rsidRDefault="004C338F" w:rsidP="004C338F"/>
        </w:tc>
        <w:tc>
          <w:tcPr>
            <w:tcW w:w="780" w:type="pct"/>
            <w:tcBorders>
              <w:top w:val="outset" w:sz="6" w:space="0" w:color="000000"/>
              <w:left w:val="outset" w:sz="6" w:space="0" w:color="000000"/>
              <w:bottom w:val="outset" w:sz="6" w:space="0" w:color="000000"/>
              <w:right w:val="outset" w:sz="6" w:space="0" w:color="000000"/>
            </w:tcBorders>
            <w:vAlign w:val="center"/>
            <w:hideMark/>
          </w:tcPr>
          <w:p w14:paraId="4CD5D1C3" w14:textId="77777777" w:rsidR="00F67EE3" w:rsidRPr="004007B0" w:rsidRDefault="004C338F" w:rsidP="004C338F">
            <w:pPr>
              <w:spacing w:before="100" w:beforeAutospacing="1" w:after="100" w:afterAutospacing="1" w:line="165" w:lineRule="atLeast"/>
              <w:jc w:val="center"/>
            </w:pPr>
            <w:r w:rsidRPr="004007B0">
              <w:t>uz 1 ha</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41DD109D" w14:textId="77777777" w:rsidR="00F67EE3" w:rsidRPr="004C338F" w:rsidRDefault="004C338F" w:rsidP="004C338F">
            <w:pPr>
              <w:spacing w:before="100" w:beforeAutospacing="1" w:after="100" w:afterAutospacing="1" w:line="165" w:lineRule="atLeast"/>
              <w:jc w:val="center"/>
            </w:pPr>
            <w:r w:rsidRPr="004C338F">
              <w:t>uz 1 m</w:t>
            </w:r>
            <w:r w:rsidRPr="004C338F">
              <w:rPr>
                <w:vertAlign w:val="superscript"/>
              </w:rPr>
              <w:t>2</w:t>
            </w: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58D32AA7" w14:textId="77777777" w:rsidR="00F528D3" w:rsidRDefault="004C338F" w:rsidP="004C338F">
            <w:pPr>
              <w:spacing w:before="100" w:beforeAutospacing="1" w:after="100" w:afterAutospacing="1" w:line="165" w:lineRule="atLeast"/>
              <w:jc w:val="center"/>
            </w:pPr>
            <w:r w:rsidRPr="004C338F">
              <w:t>uz rindas</w:t>
            </w:r>
          </w:p>
          <w:p w14:paraId="38183DC8" w14:textId="77777777" w:rsidR="00F67EE3" w:rsidRPr="004C338F" w:rsidRDefault="004C338F" w:rsidP="004C338F">
            <w:pPr>
              <w:spacing w:before="100" w:beforeAutospacing="1" w:after="100" w:afterAutospacing="1" w:line="165" w:lineRule="atLeast"/>
              <w:jc w:val="center"/>
            </w:pPr>
            <w:r w:rsidRPr="004C338F">
              <w:t>1 m</w:t>
            </w:r>
          </w:p>
        </w:tc>
      </w:tr>
      <w:tr w:rsidR="004C338F" w:rsidRPr="004C338F" w14:paraId="320FE307"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475E2F25" w14:textId="77777777" w:rsidR="00F67EE3" w:rsidRPr="004C338F" w:rsidRDefault="004C338F" w:rsidP="0016023F">
            <w:pPr>
              <w:spacing w:before="100" w:beforeAutospacing="1" w:after="100" w:afterAutospacing="1" w:line="60" w:lineRule="atLeast"/>
              <w:jc w:val="center"/>
            </w:pPr>
            <w:r w:rsidRPr="004C338F">
              <w:t>1.</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034381F3" w14:textId="77777777" w:rsidR="00F67EE3" w:rsidRPr="004C338F" w:rsidRDefault="004C338F" w:rsidP="004C338F">
            <w:pPr>
              <w:spacing w:before="100" w:beforeAutospacing="1" w:after="100" w:afterAutospacing="1" w:line="60" w:lineRule="atLeast"/>
            </w:pPr>
            <w:r w:rsidRPr="004C338F">
              <w:t>Ābeles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4FDD0325" w14:textId="77777777" w:rsidR="00F67EE3" w:rsidRPr="004007B0" w:rsidRDefault="004C338F" w:rsidP="004C338F">
            <w:pPr>
              <w:spacing w:before="100" w:beforeAutospacing="1" w:after="100" w:afterAutospacing="1" w:line="60" w:lineRule="atLeast"/>
              <w:jc w:val="center"/>
            </w:pPr>
            <w:r w:rsidRPr="004007B0">
              <w:t>4–8 x 1–6</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44FDAC89" w14:textId="0B96FA6D" w:rsidR="003E4D83" w:rsidRPr="004007B0" w:rsidRDefault="003E4D83" w:rsidP="004C338F">
            <w:pPr>
              <w:spacing w:before="100" w:beforeAutospacing="1" w:after="100" w:afterAutospacing="1" w:line="60" w:lineRule="atLeast"/>
              <w:jc w:val="center"/>
            </w:pPr>
            <w:r w:rsidRPr="004007B0">
              <w:t>150–2500**</w:t>
            </w:r>
          </w:p>
          <w:p w14:paraId="6CCE814D" w14:textId="77777777" w:rsidR="00F67EE3" w:rsidRPr="004007B0" w:rsidRDefault="004C338F" w:rsidP="004C338F">
            <w:pPr>
              <w:spacing w:before="100" w:beforeAutospacing="1" w:after="100" w:afterAutospacing="1" w:line="60" w:lineRule="atLeast"/>
              <w:jc w:val="center"/>
            </w:pPr>
            <w:r w:rsidRPr="004007B0">
              <w:t>200–2500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4943562A"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374D7861" w14:textId="77777777" w:rsidR="004C338F" w:rsidRPr="004C338F" w:rsidRDefault="004C338F" w:rsidP="004C338F">
            <w:pPr>
              <w:rPr>
                <w:sz w:val="6"/>
              </w:rPr>
            </w:pPr>
          </w:p>
        </w:tc>
      </w:tr>
      <w:tr w:rsidR="004C338F" w:rsidRPr="004C338F" w14:paraId="03131DBC"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26854974" w14:textId="52D0E327" w:rsidR="00F67EE3" w:rsidRPr="004C338F" w:rsidRDefault="004C338F" w:rsidP="0016023F">
            <w:pPr>
              <w:spacing w:before="100" w:beforeAutospacing="1" w:after="100" w:afterAutospacing="1" w:line="60" w:lineRule="atLeast"/>
              <w:jc w:val="center"/>
            </w:pPr>
            <w:r w:rsidRPr="004C338F">
              <w:t>2.</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625FACAC" w14:textId="77777777" w:rsidR="00F67EE3" w:rsidRPr="004C338F" w:rsidRDefault="004C338F" w:rsidP="004C338F">
            <w:pPr>
              <w:spacing w:before="100" w:beforeAutospacing="1" w:after="100" w:afterAutospacing="1" w:line="60" w:lineRule="atLeast"/>
            </w:pPr>
            <w:r w:rsidRPr="004C338F">
              <w:t>Bumbieres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0B7031E8" w14:textId="77777777" w:rsidR="00F67EE3" w:rsidRPr="004007B0" w:rsidRDefault="004C338F" w:rsidP="004C338F">
            <w:pPr>
              <w:spacing w:before="100" w:beforeAutospacing="1" w:after="100" w:afterAutospacing="1" w:line="60" w:lineRule="atLeast"/>
              <w:jc w:val="center"/>
            </w:pPr>
            <w:r w:rsidRPr="004007B0">
              <w:t>4–8 x 2,5–6</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6A374893" w14:textId="77777777" w:rsidR="00F67EE3" w:rsidRPr="004007B0" w:rsidRDefault="004C338F" w:rsidP="004C338F">
            <w:pPr>
              <w:spacing w:before="100" w:beforeAutospacing="1" w:after="100" w:afterAutospacing="1" w:line="60" w:lineRule="atLeast"/>
              <w:jc w:val="center"/>
            </w:pPr>
            <w:r w:rsidRPr="004007B0">
              <w:t>200–1000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65E8318D"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17C1DB9F" w14:textId="77777777" w:rsidR="004C338F" w:rsidRPr="004C338F" w:rsidRDefault="004C338F" w:rsidP="004C338F">
            <w:pPr>
              <w:rPr>
                <w:sz w:val="6"/>
              </w:rPr>
            </w:pPr>
          </w:p>
        </w:tc>
      </w:tr>
      <w:tr w:rsidR="004C338F" w:rsidRPr="004C338F" w14:paraId="26DFA601"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0F6866E7" w14:textId="77777777" w:rsidR="00F67EE3" w:rsidRPr="004C338F" w:rsidRDefault="004C338F" w:rsidP="0016023F">
            <w:pPr>
              <w:spacing w:before="100" w:beforeAutospacing="1" w:after="100" w:afterAutospacing="1" w:line="60" w:lineRule="atLeast"/>
              <w:jc w:val="center"/>
            </w:pPr>
            <w:r w:rsidRPr="004C338F">
              <w:t>3.</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334068D7" w14:textId="77777777" w:rsidR="00F67EE3" w:rsidRPr="004C338F" w:rsidRDefault="004C338F" w:rsidP="004C338F">
            <w:pPr>
              <w:spacing w:before="100" w:beforeAutospacing="1" w:after="100" w:afterAutospacing="1" w:line="60" w:lineRule="atLeast"/>
            </w:pPr>
            <w:r w:rsidRPr="004C338F">
              <w:t>Saldie ķirši</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4902BE12" w14:textId="77777777" w:rsidR="00F67EE3" w:rsidRPr="004007B0" w:rsidRDefault="004C338F" w:rsidP="004C338F">
            <w:pPr>
              <w:spacing w:before="100" w:beforeAutospacing="1" w:after="100" w:afterAutospacing="1" w:line="60" w:lineRule="atLeast"/>
              <w:jc w:val="center"/>
            </w:pPr>
            <w:r w:rsidRPr="004007B0">
              <w:t>4–6 x 2,5–5</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09429AB3" w14:textId="77777777" w:rsidR="00F67EE3" w:rsidRPr="004007B0" w:rsidRDefault="004C338F" w:rsidP="004C338F">
            <w:pPr>
              <w:spacing w:before="100" w:beforeAutospacing="1" w:after="100" w:afterAutospacing="1" w:line="60" w:lineRule="atLeast"/>
              <w:jc w:val="center"/>
            </w:pPr>
            <w:r w:rsidRPr="004007B0">
              <w:t>300–1000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5B35768E"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2D1201E6" w14:textId="77777777" w:rsidR="004C338F" w:rsidRPr="004C338F" w:rsidRDefault="004C338F" w:rsidP="004C338F">
            <w:pPr>
              <w:rPr>
                <w:sz w:val="6"/>
              </w:rPr>
            </w:pPr>
          </w:p>
        </w:tc>
      </w:tr>
      <w:tr w:rsidR="004C338F" w:rsidRPr="004C338F" w14:paraId="2062B68C"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6CF038D8" w14:textId="77777777" w:rsidR="00F67EE3" w:rsidRPr="004C338F" w:rsidRDefault="004C338F" w:rsidP="0016023F">
            <w:pPr>
              <w:spacing w:before="100" w:beforeAutospacing="1" w:after="100" w:afterAutospacing="1" w:line="60" w:lineRule="atLeast"/>
              <w:jc w:val="center"/>
            </w:pPr>
            <w:r w:rsidRPr="004C338F">
              <w:t>4.</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56C1B76B" w14:textId="77777777" w:rsidR="00F67EE3" w:rsidRPr="004C338F" w:rsidRDefault="004C338F" w:rsidP="004C338F">
            <w:pPr>
              <w:spacing w:before="100" w:beforeAutospacing="1" w:after="100" w:afterAutospacing="1" w:line="60" w:lineRule="atLeast"/>
            </w:pPr>
            <w:r w:rsidRPr="004C338F">
              <w:t>Skābie ķirši</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60A674F0" w14:textId="77777777" w:rsidR="00F67EE3" w:rsidRPr="004007B0" w:rsidRDefault="004C338F" w:rsidP="004C338F">
            <w:pPr>
              <w:spacing w:before="100" w:beforeAutospacing="1" w:after="100" w:afterAutospacing="1" w:line="60" w:lineRule="atLeast"/>
              <w:jc w:val="center"/>
            </w:pPr>
            <w:r w:rsidRPr="004007B0">
              <w:t>4–6 x 1,5–4</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6CE0F8B2" w14:textId="77777777" w:rsidR="00F67EE3" w:rsidRPr="004007B0" w:rsidRDefault="004C338F" w:rsidP="004C338F">
            <w:pPr>
              <w:spacing w:before="100" w:beforeAutospacing="1" w:after="100" w:afterAutospacing="1" w:line="60" w:lineRule="atLeast"/>
              <w:jc w:val="center"/>
            </w:pPr>
            <w:r w:rsidRPr="004007B0">
              <w:t>400–1700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0DB1B8E2"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760E5F16" w14:textId="77777777" w:rsidR="004C338F" w:rsidRPr="004C338F" w:rsidRDefault="004C338F" w:rsidP="004C338F">
            <w:pPr>
              <w:rPr>
                <w:sz w:val="6"/>
              </w:rPr>
            </w:pPr>
          </w:p>
        </w:tc>
      </w:tr>
      <w:tr w:rsidR="004C338F" w:rsidRPr="004C338F" w14:paraId="19FFDF45"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0601CD8A" w14:textId="77777777" w:rsidR="00F67EE3" w:rsidRPr="004C338F" w:rsidRDefault="004C338F" w:rsidP="0016023F">
            <w:pPr>
              <w:spacing w:before="100" w:beforeAutospacing="1" w:after="100" w:afterAutospacing="1" w:line="60" w:lineRule="atLeast"/>
              <w:jc w:val="center"/>
            </w:pPr>
            <w:r w:rsidRPr="004C338F">
              <w:lastRenderedPageBreak/>
              <w:t>5.</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0E36CED9" w14:textId="77777777" w:rsidR="00F67EE3" w:rsidRPr="003B5963" w:rsidRDefault="004C338F" w:rsidP="004C338F">
            <w:pPr>
              <w:spacing w:before="100" w:beforeAutospacing="1" w:after="100" w:afterAutospacing="1" w:line="60" w:lineRule="atLeast"/>
            </w:pPr>
            <w:r w:rsidRPr="003B5963">
              <w:t>Plūmes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67AA18A5" w14:textId="77777777" w:rsidR="00F67EE3" w:rsidRPr="004007B0" w:rsidRDefault="004C338F" w:rsidP="004C338F">
            <w:pPr>
              <w:spacing w:before="100" w:beforeAutospacing="1" w:after="100" w:afterAutospacing="1" w:line="60" w:lineRule="atLeast"/>
              <w:jc w:val="center"/>
            </w:pPr>
            <w:r w:rsidRPr="004007B0">
              <w:t>4–7 x 2,5–4</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03806C87" w14:textId="77777777" w:rsidR="00F67EE3" w:rsidRPr="004007B0" w:rsidRDefault="004C338F" w:rsidP="004C338F">
            <w:pPr>
              <w:spacing w:before="100" w:beforeAutospacing="1" w:after="100" w:afterAutospacing="1" w:line="60" w:lineRule="atLeast"/>
              <w:jc w:val="center"/>
            </w:pPr>
            <w:r w:rsidRPr="004007B0">
              <w:t>350–1000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70D030CF"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7DED771F" w14:textId="77777777" w:rsidR="004C338F" w:rsidRPr="004C338F" w:rsidRDefault="004C338F" w:rsidP="004C338F">
            <w:pPr>
              <w:rPr>
                <w:sz w:val="6"/>
              </w:rPr>
            </w:pPr>
          </w:p>
        </w:tc>
      </w:tr>
      <w:tr w:rsidR="004C338F" w:rsidRPr="004C338F" w14:paraId="06CC418E"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0825090D" w14:textId="77777777" w:rsidR="00F67EE3" w:rsidRPr="004C338F" w:rsidRDefault="004C338F" w:rsidP="0016023F">
            <w:pPr>
              <w:spacing w:before="100" w:beforeAutospacing="1" w:after="100" w:afterAutospacing="1" w:line="60" w:lineRule="atLeast"/>
              <w:jc w:val="center"/>
            </w:pPr>
            <w:r w:rsidRPr="004C338F">
              <w:t>6.</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0FD8E6EE" w14:textId="77777777" w:rsidR="00F67EE3" w:rsidRPr="003B5963" w:rsidRDefault="004C338F" w:rsidP="004C338F">
            <w:pPr>
              <w:spacing w:before="100" w:beforeAutospacing="1" w:after="100" w:afterAutospacing="1" w:line="60" w:lineRule="atLeast"/>
            </w:pPr>
            <w:r w:rsidRPr="003B5963">
              <w:t xml:space="preserve">Aveņu </w:t>
            </w:r>
            <w:r w:rsidR="00FF4D06" w:rsidRPr="003B5963">
              <w:t xml:space="preserve">un kazeņu </w:t>
            </w:r>
            <w:r w:rsidRPr="003B5963">
              <w:t>dzinumi</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0F1FFC93" w14:textId="77777777" w:rsidR="004C338F" w:rsidRPr="004007B0" w:rsidRDefault="004C338F" w:rsidP="004C338F">
            <w:pPr>
              <w:rPr>
                <w:sz w:val="6"/>
              </w:rPr>
            </w:pP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59294B26" w14:textId="055E1C89" w:rsidR="00F67EE3" w:rsidRPr="004007B0" w:rsidRDefault="004C338F" w:rsidP="00F863D0">
            <w:pPr>
              <w:spacing w:before="100" w:beforeAutospacing="1" w:after="100" w:afterAutospacing="1" w:line="60" w:lineRule="atLeast"/>
              <w:jc w:val="center"/>
            </w:pPr>
            <w:r w:rsidRPr="00DA3C01">
              <w:t>5000–7</w:t>
            </w:r>
            <w:r w:rsidR="00EC4FB8" w:rsidRPr="00DA3C01">
              <w:t> </w:t>
            </w:r>
            <w:r w:rsidRPr="00DA3C01">
              <w:t>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2034D00A" w14:textId="77777777" w:rsidR="00F67EE3" w:rsidRPr="004C338F" w:rsidRDefault="004C338F" w:rsidP="004C338F">
            <w:pPr>
              <w:spacing w:before="100" w:beforeAutospacing="1" w:after="100" w:afterAutospacing="1" w:line="60" w:lineRule="atLeast"/>
              <w:jc w:val="center"/>
            </w:pPr>
            <w:r w:rsidRPr="004C338F">
              <w:t>0,5–10</w:t>
            </w: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251DE44E" w14:textId="77777777" w:rsidR="00F67EE3" w:rsidRPr="004C338F" w:rsidRDefault="004C338F" w:rsidP="004C338F">
            <w:pPr>
              <w:spacing w:before="100" w:beforeAutospacing="1" w:after="100" w:afterAutospacing="1" w:line="60" w:lineRule="atLeast"/>
              <w:jc w:val="center"/>
            </w:pPr>
            <w:r w:rsidRPr="004C338F">
              <w:t>1–20</w:t>
            </w:r>
          </w:p>
        </w:tc>
      </w:tr>
      <w:tr w:rsidR="004C338F" w:rsidRPr="004C338F" w14:paraId="7D5A6028"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64FBA76C" w14:textId="77777777" w:rsidR="00F67EE3" w:rsidRPr="004C338F" w:rsidRDefault="004C338F" w:rsidP="0016023F">
            <w:pPr>
              <w:spacing w:before="100" w:beforeAutospacing="1" w:after="100" w:afterAutospacing="1" w:line="60" w:lineRule="atLeast"/>
              <w:jc w:val="center"/>
            </w:pPr>
            <w:r w:rsidRPr="004C338F">
              <w:t>7.</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2552B4F9" w14:textId="77777777" w:rsidR="00F67EE3" w:rsidRPr="003B5963" w:rsidRDefault="004C338F" w:rsidP="004C338F">
            <w:pPr>
              <w:spacing w:before="100" w:beforeAutospacing="1" w:after="100" w:afterAutospacing="1" w:line="60" w:lineRule="atLeast"/>
            </w:pPr>
            <w:r w:rsidRPr="003B5963">
              <w:t>Upenes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70F58D05" w14:textId="77777777" w:rsidR="00F67EE3" w:rsidRPr="004007B0" w:rsidRDefault="004C338F" w:rsidP="004C338F">
            <w:pPr>
              <w:spacing w:before="100" w:beforeAutospacing="1" w:after="100" w:afterAutospacing="1" w:line="60" w:lineRule="atLeast"/>
              <w:jc w:val="center"/>
            </w:pPr>
            <w:r w:rsidRPr="004007B0">
              <w:t>3–4 x 0,6–1</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172FED7C" w14:textId="77777777" w:rsidR="00956435" w:rsidRPr="004007B0" w:rsidRDefault="00956435" w:rsidP="004C338F">
            <w:pPr>
              <w:spacing w:before="100" w:beforeAutospacing="1" w:after="100" w:afterAutospacing="1" w:line="60" w:lineRule="atLeast"/>
              <w:jc w:val="center"/>
            </w:pPr>
            <w:r w:rsidRPr="004007B0">
              <w:t>(</w:t>
            </w:r>
            <w:r w:rsidR="00C03E7A" w:rsidRPr="004007B0">
              <w:t>2</w:t>
            </w:r>
            <w:r w:rsidR="000C18ED" w:rsidRPr="004007B0">
              <w:t>000</w:t>
            </w:r>
            <w:r w:rsidRPr="004007B0">
              <w:t xml:space="preserve"> </w:t>
            </w:r>
            <w:r w:rsidR="004C338F" w:rsidRPr="004007B0">
              <w:t>–5000</w:t>
            </w:r>
            <w:r w:rsidRPr="004007B0">
              <w:t>)*</w:t>
            </w:r>
            <w:r w:rsidR="00F5186B" w:rsidRPr="004007B0">
              <w:t>*</w:t>
            </w:r>
          </w:p>
          <w:p w14:paraId="24B65A7B" w14:textId="3A11D17C" w:rsidR="00956435" w:rsidRPr="004007B0" w:rsidRDefault="00956435" w:rsidP="00956435">
            <w:pPr>
              <w:spacing w:before="100" w:beforeAutospacing="1" w:after="100" w:afterAutospacing="1" w:line="60" w:lineRule="atLeast"/>
              <w:jc w:val="center"/>
            </w:pPr>
            <w:r w:rsidRPr="004007B0">
              <w:t>2500</w:t>
            </w:r>
            <w:r w:rsidR="00EC4FB8">
              <w:t>–</w:t>
            </w:r>
            <w:r w:rsidRPr="004007B0">
              <w:t>5000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02B9EF83"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32262B5D" w14:textId="77777777" w:rsidR="004C338F" w:rsidRPr="004C338F" w:rsidRDefault="004C338F" w:rsidP="004C338F">
            <w:pPr>
              <w:rPr>
                <w:sz w:val="6"/>
              </w:rPr>
            </w:pPr>
          </w:p>
        </w:tc>
      </w:tr>
      <w:tr w:rsidR="004C338F" w:rsidRPr="004C338F" w14:paraId="5EE1A787"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hideMark/>
          </w:tcPr>
          <w:p w14:paraId="0F27D96B" w14:textId="77777777" w:rsidR="00F67EE3" w:rsidRPr="004C338F" w:rsidRDefault="004C338F" w:rsidP="0016023F">
            <w:pPr>
              <w:spacing w:before="100" w:beforeAutospacing="1" w:after="100" w:afterAutospacing="1" w:line="60" w:lineRule="atLeast"/>
              <w:jc w:val="center"/>
            </w:pPr>
            <w:r w:rsidRPr="004C338F">
              <w:t>8.</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06CC8D28" w14:textId="77777777" w:rsidR="00F67EE3" w:rsidRPr="003B5963" w:rsidRDefault="004C338F" w:rsidP="004C338F">
            <w:pPr>
              <w:spacing w:before="100" w:beforeAutospacing="1" w:after="100" w:afterAutospacing="1" w:line="60" w:lineRule="atLeast"/>
            </w:pPr>
            <w:r w:rsidRPr="003B5963">
              <w:t>Jāņogas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704FDC3E" w14:textId="77777777" w:rsidR="00F67EE3" w:rsidRPr="004C338F" w:rsidRDefault="004C338F" w:rsidP="004C338F">
            <w:pPr>
              <w:spacing w:before="100" w:beforeAutospacing="1" w:after="100" w:afterAutospacing="1" w:line="60" w:lineRule="atLeast"/>
              <w:jc w:val="center"/>
            </w:pPr>
            <w:r w:rsidRPr="004C338F">
              <w:t>3–4 x 0,5–1,2</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42C136E0" w14:textId="77777777" w:rsidR="00F67EE3" w:rsidRPr="004C338F" w:rsidRDefault="004C338F" w:rsidP="004C338F">
            <w:pPr>
              <w:spacing w:before="100" w:beforeAutospacing="1" w:after="100" w:afterAutospacing="1" w:line="60" w:lineRule="atLeast"/>
              <w:jc w:val="center"/>
            </w:pPr>
            <w:r w:rsidRPr="004C338F">
              <w:t>2000–6000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09630F10"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38458A91" w14:textId="77777777" w:rsidR="004C338F" w:rsidRPr="004C338F" w:rsidRDefault="004C338F" w:rsidP="004C338F">
            <w:pPr>
              <w:rPr>
                <w:sz w:val="6"/>
              </w:rPr>
            </w:pPr>
          </w:p>
        </w:tc>
      </w:tr>
      <w:tr w:rsidR="004C338F" w:rsidRPr="004C338F" w14:paraId="0B87C9B1"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hideMark/>
          </w:tcPr>
          <w:p w14:paraId="11E4D17E" w14:textId="77777777" w:rsidR="00F67EE3" w:rsidRPr="004C338F" w:rsidRDefault="004C338F" w:rsidP="0016023F">
            <w:pPr>
              <w:spacing w:before="100" w:beforeAutospacing="1" w:after="100" w:afterAutospacing="1" w:line="60" w:lineRule="atLeast"/>
              <w:jc w:val="center"/>
            </w:pPr>
            <w:r w:rsidRPr="004C338F">
              <w:t>9.</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12459463" w14:textId="5C4FD3CE" w:rsidR="00C66A6C" w:rsidRPr="003B5963" w:rsidRDefault="004C338F" w:rsidP="00956435">
            <w:pPr>
              <w:spacing w:before="100" w:beforeAutospacing="1" w:after="100" w:afterAutospacing="1" w:line="60" w:lineRule="atLeast"/>
            </w:pPr>
            <w:r w:rsidRPr="003B5963">
              <w:t>Ērkš</w:t>
            </w:r>
            <w:r w:rsidR="00EC4FB8">
              <w:t>ķ</w:t>
            </w:r>
            <w:r w:rsidRPr="003B5963">
              <w:t>ogas un citi krūmogulāji</w:t>
            </w:r>
          </w:p>
        </w:tc>
        <w:tc>
          <w:tcPr>
            <w:tcW w:w="875" w:type="pct"/>
            <w:tcBorders>
              <w:top w:val="outset" w:sz="6" w:space="0" w:color="000000"/>
              <w:left w:val="outset" w:sz="6" w:space="0" w:color="000000"/>
              <w:bottom w:val="outset" w:sz="6" w:space="0" w:color="000000"/>
              <w:right w:val="outset" w:sz="6" w:space="0" w:color="000000"/>
            </w:tcBorders>
            <w:hideMark/>
          </w:tcPr>
          <w:p w14:paraId="125A43A1" w14:textId="77777777" w:rsidR="00F67EE3" w:rsidRPr="004C338F" w:rsidRDefault="004C338F" w:rsidP="004C338F">
            <w:pPr>
              <w:spacing w:before="100" w:beforeAutospacing="1" w:after="100" w:afterAutospacing="1" w:line="60" w:lineRule="atLeast"/>
              <w:jc w:val="center"/>
            </w:pPr>
            <w:r w:rsidRPr="004C338F">
              <w:t>3–4 x 0,5–1,5</w:t>
            </w:r>
          </w:p>
        </w:tc>
        <w:tc>
          <w:tcPr>
            <w:tcW w:w="780" w:type="pct"/>
            <w:tcBorders>
              <w:top w:val="outset" w:sz="6" w:space="0" w:color="000000"/>
              <w:left w:val="outset" w:sz="6" w:space="0" w:color="000000"/>
              <w:bottom w:val="outset" w:sz="6" w:space="0" w:color="000000"/>
              <w:right w:val="outset" w:sz="6" w:space="0" w:color="000000"/>
            </w:tcBorders>
            <w:hideMark/>
          </w:tcPr>
          <w:p w14:paraId="2BE12AAA" w14:textId="77777777" w:rsidR="00F67EE3" w:rsidRPr="004C338F" w:rsidRDefault="004C338F" w:rsidP="004C338F">
            <w:pPr>
              <w:spacing w:before="100" w:beforeAutospacing="1" w:after="100" w:afterAutospacing="1" w:line="60" w:lineRule="atLeast"/>
              <w:jc w:val="center"/>
            </w:pPr>
            <w:r w:rsidRPr="004C338F">
              <w:t>1500–6000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782E97EB" w14:textId="77777777" w:rsidR="004C338F" w:rsidRPr="004C338F" w:rsidRDefault="004C338F"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2E86FC3F" w14:textId="77777777" w:rsidR="004C338F" w:rsidRPr="004C338F" w:rsidRDefault="004C338F" w:rsidP="004C338F">
            <w:pPr>
              <w:rPr>
                <w:sz w:val="6"/>
              </w:rPr>
            </w:pPr>
          </w:p>
        </w:tc>
      </w:tr>
      <w:tr w:rsidR="00FF4D06" w:rsidRPr="004C338F" w14:paraId="60517F69"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tcPr>
          <w:p w14:paraId="735145BE" w14:textId="77777777" w:rsidR="00FF4D06" w:rsidRPr="004C338F" w:rsidRDefault="003B5963" w:rsidP="0016023F">
            <w:pPr>
              <w:spacing w:before="100" w:beforeAutospacing="1" w:after="100" w:afterAutospacing="1" w:line="60" w:lineRule="atLeast"/>
              <w:jc w:val="center"/>
            </w:pPr>
            <w:r>
              <w:t>10.</w:t>
            </w:r>
          </w:p>
        </w:tc>
        <w:tc>
          <w:tcPr>
            <w:tcW w:w="1704" w:type="pct"/>
            <w:tcBorders>
              <w:top w:val="outset" w:sz="6" w:space="0" w:color="000000"/>
              <w:left w:val="outset" w:sz="6" w:space="0" w:color="000000"/>
              <w:bottom w:val="outset" w:sz="6" w:space="0" w:color="000000"/>
              <w:right w:val="outset" w:sz="6" w:space="0" w:color="000000"/>
            </w:tcBorders>
            <w:vAlign w:val="center"/>
          </w:tcPr>
          <w:p w14:paraId="0FED7DF1" w14:textId="77777777" w:rsidR="00FF4D06" w:rsidRPr="003B5963" w:rsidRDefault="003B5963" w:rsidP="004C338F">
            <w:pPr>
              <w:spacing w:before="100" w:beforeAutospacing="1" w:after="100" w:afterAutospacing="1" w:line="60" w:lineRule="atLeast"/>
            </w:pPr>
            <w:r>
              <w:t>A</w:t>
            </w:r>
            <w:r w:rsidR="00FF4D06" w:rsidRPr="003B5963">
              <w:t>ronijas</w:t>
            </w:r>
          </w:p>
        </w:tc>
        <w:tc>
          <w:tcPr>
            <w:tcW w:w="875" w:type="pct"/>
            <w:tcBorders>
              <w:top w:val="outset" w:sz="6" w:space="0" w:color="000000"/>
              <w:left w:val="outset" w:sz="6" w:space="0" w:color="000000"/>
              <w:bottom w:val="outset" w:sz="6" w:space="0" w:color="000000"/>
              <w:right w:val="outset" w:sz="6" w:space="0" w:color="000000"/>
            </w:tcBorders>
          </w:tcPr>
          <w:p w14:paraId="25053A07" w14:textId="3A2E4105" w:rsidR="00FF4D06" w:rsidRPr="004C338F" w:rsidRDefault="00FF4D06" w:rsidP="004C338F">
            <w:pPr>
              <w:spacing w:before="100" w:beforeAutospacing="1" w:after="100" w:afterAutospacing="1" w:line="60" w:lineRule="atLeast"/>
              <w:jc w:val="center"/>
            </w:pPr>
            <w:r>
              <w:t>3</w:t>
            </w:r>
            <w:r w:rsidR="00EC4FB8">
              <w:t>–</w:t>
            </w:r>
            <w:r>
              <w:t>5</w:t>
            </w:r>
            <w:r w:rsidR="00EC4FB8">
              <w:t> </w:t>
            </w:r>
            <w:r>
              <w:t>x</w:t>
            </w:r>
            <w:r w:rsidR="00EC4FB8">
              <w:t xml:space="preserve"> </w:t>
            </w:r>
            <w:r>
              <w:t>1</w:t>
            </w:r>
            <w:r w:rsidR="00EC4FB8">
              <w:t>,</w:t>
            </w:r>
            <w:r>
              <w:t>5</w:t>
            </w:r>
            <w:r w:rsidR="00EC4FB8">
              <w:t>–</w:t>
            </w:r>
            <w:r>
              <w:t>2</w:t>
            </w:r>
          </w:p>
        </w:tc>
        <w:tc>
          <w:tcPr>
            <w:tcW w:w="780" w:type="pct"/>
            <w:tcBorders>
              <w:top w:val="outset" w:sz="6" w:space="0" w:color="000000"/>
              <w:left w:val="outset" w:sz="6" w:space="0" w:color="000000"/>
              <w:bottom w:val="outset" w:sz="6" w:space="0" w:color="000000"/>
              <w:right w:val="outset" w:sz="6" w:space="0" w:color="000000"/>
            </w:tcBorders>
          </w:tcPr>
          <w:p w14:paraId="548FF037" w14:textId="77777777" w:rsidR="00FF4D06" w:rsidRPr="004C338F" w:rsidRDefault="00FF4D06" w:rsidP="004C338F">
            <w:pPr>
              <w:spacing w:before="100" w:beforeAutospacing="1" w:after="100" w:afterAutospacing="1" w:line="60" w:lineRule="atLeast"/>
              <w:jc w:val="center"/>
            </w:pPr>
          </w:p>
        </w:tc>
        <w:tc>
          <w:tcPr>
            <w:tcW w:w="585" w:type="pct"/>
            <w:tcBorders>
              <w:top w:val="outset" w:sz="6" w:space="0" w:color="000000"/>
              <w:left w:val="outset" w:sz="6" w:space="0" w:color="000000"/>
              <w:bottom w:val="outset" w:sz="6" w:space="0" w:color="000000"/>
              <w:right w:val="outset" w:sz="6" w:space="0" w:color="000000"/>
            </w:tcBorders>
            <w:vAlign w:val="center"/>
          </w:tcPr>
          <w:p w14:paraId="30FF475F" w14:textId="77777777" w:rsidR="00FF4D06" w:rsidRPr="004C338F" w:rsidRDefault="00FF4D06"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tcPr>
          <w:p w14:paraId="4C61D5BD" w14:textId="77777777" w:rsidR="00FF4D06" w:rsidRPr="004C338F" w:rsidRDefault="00FF4D06" w:rsidP="004C338F">
            <w:pPr>
              <w:rPr>
                <w:sz w:val="6"/>
              </w:rPr>
            </w:pPr>
          </w:p>
        </w:tc>
      </w:tr>
      <w:tr w:rsidR="00C66A6C" w:rsidRPr="004C338F" w14:paraId="6F538C8F" w14:textId="77777777" w:rsidTr="00705A38">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3191D17C" w14:textId="77777777" w:rsidR="00C66A6C" w:rsidRPr="004C338F" w:rsidRDefault="003B5963" w:rsidP="00705A38">
            <w:pPr>
              <w:spacing w:before="100" w:beforeAutospacing="1" w:after="100" w:afterAutospacing="1" w:line="60" w:lineRule="atLeast"/>
              <w:jc w:val="center"/>
            </w:pPr>
            <w:r>
              <w:t>11.</w:t>
            </w:r>
          </w:p>
        </w:tc>
        <w:tc>
          <w:tcPr>
            <w:tcW w:w="1704" w:type="pct"/>
            <w:tcBorders>
              <w:top w:val="outset" w:sz="6" w:space="0" w:color="000000"/>
              <w:left w:val="outset" w:sz="6" w:space="0" w:color="000000"/>
              <w:bottom w:val="outset" w:sz="6" w:space="0" w:color="000000"/>
              <w:right w:val="outset" w:sz="6" w:space="0" w:color="000000"/>
            </w:tcBorders>
            <w:vAlign w:val="center"/>
          </w:tcPr>
          <w:p w14:paraId="421E62EE" w14:textId="77777777" w:rsidR="00C66A6C" w:rsidRPr="003B5963" w:rsidRDefault="003B5963" w:rsidP="004C338F">
            <w:pPr>
              <w:spacing w:before="100" w:beforeAutospacing="1" w:after="100" w:afterAutospacing="1" w:line="60" w:lineRule="atLeast"/>
            </w:pPr>
            <w:r>
              <w:t>D</w:t>
            </w:r>
            <w:r w:rsidR="00FF4D06" w:rsidRPr="003B5963">
              <w:t>ārza pīlādži</w:t>
            </w:r>
          </w:p>
        </w:tc>
        <w:tc>
          <w:tcPr>
            <w:tcW w:w="875" w:type="pct"/>
            <w:tcBorders>
              <w:top w:val="outset" w:sz="6" w:space="0" w:color="000000"/>
              <w:left w:val="outset" w:sz="6" w:space="0" w:color="000000"/>
              <w:bottom w:val="outset" w:sz="6" w:space="0" w:color="000000"/>
              <w:right w:val="outset" w:sz="6" w:space="0" w:color="000000"/>
            </w:tcBorders>
          </w:tcPr>
          <w:p w14:paraId="22C618FB" w14:textId="2CAB8CCF" w:rsidR="00FF4D06" w:rsidRPr="003B5963" w:rsidRDefault="00FF4D06" w:rsidP="00FF4D06">
            <w:pPr>
              <w:jc w:val="center"/>
            </w:pPr>
            <w:r w:rsidRPr="003B5963">
              <w:t>Pundurauguma šķirnes</w:t>
            </w:r>
            <w:r w:rsidR="00EC4FB8">
              <w:t>:</w:t>
            </w:r>
            <w:r w:rsidRPr="003B5963">
              <w:t xml:space="preserve"> 3</w:t>
            </w:r>
            <w:r w:rsidR="00EC4FB8">
              <w:t>–</w:t>
            </w:r>
            <w:r w:rsidRPr="003B5963">
              <w:t>5 x 1,5</w:t>
            </w:r>
            <w:r w:rsidR="00EC4FB8">
              <w:t>–</w:t>
            </w:r>
            <w:r w:rsidRPr="003B5963">
              <w:t>2;</w:t>
            </w:r>
          </w:p>
          <w:p w14:paraId="24B92AD4" w14:textId="100E0D7D" w:rsidR="00FF4D06" w:rsidRPr="003B5963" w:rsidRDefault="00FF4D06" w:rsidP="00FF4D06">
            <w:pPr>
              <w:jc w:val="center"/>
            </w:pPr>
            <w:r w:rsidRPr="003B5963">
              <w:t>dabiskos</w:t>
            </w:r>
            <w:r w:rsidR="00B70A4D" w:rsidRPr="003B5963">
              <w:t xml:space="preserve"> puspundurus</w:t>
            </w:r>
            <w:r w:rsidR="00EC4FB8">
              <w:t>:</w:t>
            </w:r>
            <w:r w:rsidRPr="003B5963">
              <w:t xml:space="preserve"> 4</w:t>
            </w:r>
            <w:r w:rsidR="00EC4FB8">
              <w:t>–</w:t>
            </w:r>
            <w:r w:rsidRPr="003B5963">
              <w:t>6 x 3</w:t>
            </w:r>
            <w:r w:rsidR="00EC4FB8">
              <w:t>–</w:t>
            </w:r>
            <w:r w:rsidRPr="003B5963">
              <w:t>4;</w:t>
            </w:r>
          </w:p>
          <w:p w14:paraId="6EACD217" w14:textId="4C1C5160" w:rsidR="00FF4D06" w:rsidRPr="004C338F" w:rsidRDefault="00FF4D06" w:rsidP="00FF4D06">
            <w:pPr>
              <w:jc w:val="center"/>
            </w:pPr>
            <w:r w:rsidRPr="003B5963">
              <w:t xml:space="preserve">lielā auguma </w:t>
            </w:r>
            <w:r w:rsidR="00B70A4D" w:rsidRPr="003B5963">
              <w:t>šķirnes</w:t>
            </w:r>
            <w:r w:rsidR="00EC4FB8">
              <w:t>:</w:t>
            </w:r>
            <w:r w:rsidRPr="003B5963">
              <w:t xml:space="preserve"> 4</w:t>
            </w:r>
            <w:r w:rsidR="00EC4FB8">
              <w:t>–</w:t>
            </w:r>
            <w:r w:rsidRPr="003B5963">
              <w:t>8 x 4</w:t>
            </w:r>
            <w:r w:rsidR="00EC4FB8">
              <w:t>–</w:t>
            </w:r>
            <w:r w:rsidRPr="003B5963">
              <w:t>6</w:t>
            </w:r>
          </w:p>
        </w:tc>
        <w:tc>
          <w:tcPr>
            <w:tcW w:w="780" w:type="pct"/>
            <w:tcBorders>
              <w:top w:val="outset" w:sz="6" w:space="0" w:color="000000"/>
              <w:left w:val="outset" w:sz="6" w:space="0" w:color="000000"/>
              <w:bottom w:val="outset" w:sz="6" w:space="0" w:color="000000"/>
              <w:right w:val="outset" w:sz="6" w:space="0" w:color="000000"/>
            </w:tcBorders>
          </w:tcPr>
          <w:p w14:paraId="7704BCB4" w14:textId="77777777" w:rsidR="00C66A6C" w:rsidRPr="004C338F" w:rsidRDefault="00C66A6C" w:rsidP="004C338F">
            <w:pPr>
              <w:spacing w:before="100" w:beforeAutospacing="1" w:after="100" w:afterAutospacing="1" w:line="60" w:lineRule="atLeast"/>
              <w:jc w:val="center"/>
            </w:pPr>
          </w:p>
        </w:tc>
        <w:tc>
          <w:tcPr>
            <w:tcW w:w="585" w:type="pct"/>
            <w:tcBorders>
              <w:top w:val="outset" w:sz="6" w:space="0" w:color="000000"/>
              <w:left w:val="outset" w:sz="6" w:space="0" w:color="000000"/>
              <w:bottom w:val="outset" w:sz="6" w:space="0" w:color="000000"/>
              <w:right w:val="outset" w:sz="6" w:space="0" w:color="000000"/>
            </w:tcBorders>
            <w:vAlign w:val="center"/>
          </w:tcPr>
          <w:p w14:paraId="0BC84B71" w14:textId="77777777" w:rsidR="00C66A6C" w:rsidRPr="004C338F" w:rsidRDefault="00C66A6C"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tcPr>
          <w:p w14:paraId="1E02DFE1" w14:textId="77777777" w:rsidR="00C66A6C" w:rsidRPr="004C338F" w:rsidRDefault="00C66A6C" w:rsidP="004C338F">
            <w:pPr>
              <w:rPr>
                <w:sz w:val="6"/>
              </w:rPr>
            </w:pPr>
          </w:p>
        </w:tc>
      </w:tr>
      <w:tr w:rsidR="003B5963" w:rsidRPr="004C338F" w14:paraId="341EDD0D"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tcPr>
          <w:p w14:paraId="73443146" w14:textId="77777777" w:rsidR="003B5963" w:rsidRPr="004C338F" w:rsidRDefault="003B5963" w:rsidP="0016023F">
            <w:pPr>
              <w:spacing w:before="100" w:beforeAutospacing="1" w:after="100" w:afterAutospacing="1" w:line="60" w:lineRule="atLeast"/>
              <w:jc w:val="center"/>
            </w:pPr>
            <w:r w:rsidRPr="004C338F">
              <w:t>12.</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1A2336DB" w14:textId="77777777" w:rsidR="003B5963" w:rsidRPr="004C338F" w:rsidRDefault="003B5963" w:rsidP="004C338F">
            <w:pPr>
              <w:spacing w:before="100" w:beforeAutospacing="1" w:after="100" w:afterAutospacing="1" w:line="60" w:lineRule="atLeast"/>
            </w:pPr>
            <w:r w:rsidRPr="004C338F">
              <w:t>Krūmcidonijas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53FC1CBD" w14:textId="77777777" w:rsidR="003B5963" w:rsidRPr="004C338F" w:rsidRDefault="003B5963" w:rsidP="004C338F">
            <w:pPr>
              <w:spacing w:before="100" w:beforeAutospacing="1" w:after="100" w:afterAutospacing="1" w:line="60" w:lineRule="atLeast"/>
              <w:jc w:val="center"/>
            </w:pPr>
            <w:r w:rsidRPr="004C338F">
              <w:t>3–4 x 0,5–2,5</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09E76CCF" w14:textId="77777777" w:rsidR="003B5963" w:rsidRPr="004C338F" w:rsidRDefault="003B5963" w:rsidP="004C338F">
            <w:pPr>
              <w:spacing w:before="100" w:beforeAutospacing="1" w:after="100" w:afterAutospacing="1" w:line="60" w:lineRule="atLeast"/>
              <w:jc w:val="center"/>
            </w:pPr>
            <w:r w:rsidRPr="004C338F">
              <w:t>1500–5500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0E45F521" w14:textId="77777777" w:rsidR="003B5963" w:rsidRPr="004C338F" w:rsidRDefault="003B5963"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2CD9A1BF" w14:textId="77777777" w:rsidR="003B5963" w:rsidRPr="004C338F" w:rsidRDefault="003B5963" w:rsidP="004C338F">
            <w:pPr>
              <w:rPr>
                <w:sz w:val="6"/>
              </w:rPr>
            </w:pPr>
          </w:p>
        </w:tc>
      </w:tr>
      <w:tr w:rsidR="003B5963" w:rsidRPr="004C338F" w14:paraId="10E35001"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1F130C33" w14:textId="77777777" w:rsidR="003B5963" w:rsidRPr="004C338F" w:rsidRDefault="003B5963" w:rsidP="0016023F">
            <w:pPr>
              <w:spacing w:before="100" w:beforeAutospacing="1" w:after="100" w:afterAutospacing="1" w:line="60" w:lineRule="atLeast"/>
              <w:jc w:val="center"/>
            </w:pPr>
            <w:r w:rsidRPr="004C338F">
              <w:t>13.</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38C7B727" w14:textId="77777777" w:rsidR="003B5963" w:rsidRPr="004C338F" w:rsidRDefault="003B5963" w:rsidP="004C338F">
            <w:pPr>
              <w:spacing w:before="100" w:beforeAutospacing="1" w:after="100" w:afterAutospacing="1" w:line="60" w:lineRule="atLeast"/>
            </w:pPr>
            <w:r w:rsidRPr="004C338F">
              <w:t>Krūmmellenes</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60CA169A" w14:textId="77777777" w:rsidR="003B5963" w:rsidRPr="004C338F" w:rsidRDefault="003B5963" w:rsidP="004C338F">
            <w:pPr>
              <w:spacing w:before="100" w:beforeAutospacing="1" w:after="100" w:afterAutospacing="1" w:line="60" w:lineRule="atLeast"/>
              <w:jc w:val="center"/>
            </w:pPr>
            <w:r w:rsidRPr="004C338F">
              <w:t>3–4 x 0,5–1,2</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43D1FE11" w14:textId="77777777" w:rsidR="003B5963" w:rsidRPr="004C338F" w:rsidRDefault="003B5963" w:rsidP="004C338F">
            <w:pPr>
              <w:spacing w:before="100" w:beforeAutospacing="1" w:after="100" w:afterAutospacing="1" w:line="60" w:lineRule="atLeast"/>
              <w:jc w:val="center"/>
            </w:pPr>
            <w:r w:rsidRPr="004C338F">
              <w:t>2000–5500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6A0CB022" w14:textId="77777777" w:rsidR="003B5963" w:rsidRPr="004C338F" w:rsidRDefault="003B5963"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03CE0004" w14:textId="77777777" w:rsidR="003B5963" w:rsidRPr="004C338F" w:rsidRDefault="003B5963" w:rsidP="004C338F">
            <w:pPr>
              <w:rPr>
                <w:sz w:val="6"/>
              </w:rPr>
            </w:pPr>
          </w:p>
        </w:tc>
      </w:tr>
      <w:tr w:rsidR="003B5963" w:rsidRPr="004C338F" w14:paraId="09174F85"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7B80F2D4" w14:textId="77777777" w:rsidR="003B5963" w:rsidRPr="004C338F" w:rsidRDefault="003B5963" w:rsidP="0016023F">
            <w:pPr>
              <w:spacing w:before="100" w:beforeAutospacing="1" w:after="100" w:afterAutospacing="1" w:line="60" w:lineRule="atLeast"/>
              <w:jc w:val="center"/>
            </w:pPr>
            <w:r w:rsidRPr="004C338F">
              <w:t>14.</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1CF09F43" w14:textId="77777777" w:rsidR="003B5963" w:rsidRPr="004C338F" w:rsidRDefault="003B5963" w:rsidP="004C338F">
            <w:pPr>
              <w:spacing w:before="100" w:beforeAutospacing="1" w:after="100" w:afterAutospacing="1" w:line="60" w:lineRule="atLeast"/>
            </w:pPr>
            <w:r w:rsidRPr="004C338F">
              <w:t>Dzērveņu vertikālie dzinumi ar ziediem</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561A84B6" w14:textId="77777777" w:rsidR="003B5963" w:rsidRPr="004007B0" w:rsidRDefault="003B5963" w:rsidP="004C338F">
            <w:pPr>
              <w:rPr>
                <w:sz w:val="6"/>
              </w:rPr>
            </w:pP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52621CDF" w14:textId="77777777" w:rsidR="003B5963" w:rsidRPr="004007B0" w:rsidRDefault="003B5963" w:rsidP="004C338F">
            <w:pPr>
              <w:rPr>
                <w:sz w:val="6"/>
              </w:rPr>
            </w:pPr>
          </w:p>
        </w:tc>
        <w:tc>
          <w:tcPr>
            <w:tcW w:w="585" w:type="pct"/>
            <w:tcBorders>
              <w:top w:val="outset" w:sz="6" w:space="0" w:color="000000"/>
              <w:left w:val="outset" w:sz="6" w:space="0" w:color="000000"/>
              <w:bottom w:val="outset" w:sz="6" w:space="0" w:color="000000"/>
              <w:right w:val="outset" w:sz="6" w:space="0" w:color="000000"/>
            </w:tcBorders>
            <w:hideMark/>
          </w:tcPr>
          <w:p w14:paraId="18FA804A" w14:textId="77777777" w:rsidR="003B5963" w:rsidRPr="004007B0" w:rsidRDefault="003B5963" w:rsidP="004C338F">
            <w:pPr>
              <w:spacing w:before="100" w:beforeAutospacing="1" w:after="100" w:afterAutospacing="1" w:line="60" w:lineRule="atLeast"/>
              <w:jc w:val="center"/>
            </w:pPr>
            <w:r w:rsidRPr="004007B0">
              <w:t>2000–6000</w:t>
            </w:r>
          </w:p>
        </w:tc>
        <w:tc>
          <w:tcPr>
            <w:tcW w:w="612" w:type="pct"/>
            <w:tcBorders>
              <w:top w:val="outset" w:sz="6" w:space="0" w:color="000000"/>
              <w:left w:val="outset" w:sz="6" w:space="0" w:color="000000"/>
              <w:bottom w:val="outset" w:sz="6" w:space="0" w:color="000000"/>
              <w:right w:val="outset" w:sz="6" w:space="0" w:color="000000"/>
            </w:tcBorders>
            <w:hideMark/>
          </w:tcPr>
          <w:p w14:paraId="5D185239" w14:textId="77777777" w:rsidR="003B5963" w:rsidRPr="004C338F" w:rsidRDefault="003B5963" w:rsidP="004C338F">
            <w:pPr>
              <w:rPr>
                <w:sz w:val="6"/>
              </w:rPr>
            </w:pPr>
          </w:p>
        </w:tc>
      </w:tr>
      <w:tr w:rsidR="003B5963" w:rsidRPr="004C338F" w14:paraId="13CBD52C"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5E5249A0" w14:textId="77777777" w:rsidR="003B5963" w:rsidRPr="004C338F" w:rsidRDefault="003B5963" w:rsidP="0016023F">
            <w:pPr>
              <w:spacing w:before="100" w:beforeAutospacing="1" w:after="100" w:afterAutospacing="1" w:line="60" w:lineRule="atLeast"/>
              <w:jc w:val="center"/>
            </w:pPr>
            <w:r>
              <w:t>15.</w:t>
            </w:r>
          </w:p>
        </w:tc>
        <w:tc>
          <w:tcPr>
            <w:tcW w:w="1704" w:type="pct"/>
            <w:tcBorders>
              <w:top w:val="outset" w:sz="6" w:space="0" w:color="000000"/>
              <w:left w:val="outset" w:sz="6" w:space="0" w:color="000000"/>
              <w:bottom w:val="outset" w:sz="6" w:space="0" w:color="000000"/>
              <w:right w:val="outset" w:sz="6" w:space="0" w:color="000000"/>
            </w:tcBorders>
            <w:hideMark/>
          </w:tcPr>
          <w:p w14:paraId="15DF74B1" w14:textId="77777777" w:rsidR="003B5963" w:rsidRPr="004C338F" w:rsidRDefault="003B5963" w:rsidP="004C338F">
            <w:pPr>
              <w:spacing w:before="100" w:beforeAutospacing="1" w:after="100" w:afterAutospacing="1" w:line="60" w:lineRule="atLeast"/>
            </w:pPr>
            <w:r w:rsidRPr="004C338F">
              <w:t>Zemenes</w:t>
            </w:r>
          </w:p>
        </w:tc>
        <w:tc>
          <w:tcPr>
            <w:tcW w:w="875" w:type="pct"/>
            <w:tcBorders>
              <w:top w:val="outset" w:sz="6" w:space="0" w:color="000000"/>
              <w:left w:val="outset" w:sz="6" w:space="0" w:color="000000"/>
              <w:bottom w:val="outset" w:sz="6" w:space="0" w:color="000000"/>
              <w:right w:val="outset" w:sz="6" w:space="0" w:color="000000"/>
            </w:tcBorders>
            <w:hideMark/>
          </w:tcPr>
          <w:p w14:paraId="388C5D8D" w14:textId="77777777" w:rsidR="003B5963" w:rsidRPr="004007B0" w:rsidRDefault="003B5963" w:rsidP="004C338F">
            <w:pPr>
              <w:spacing w:before="100" w:beforeAutospacing="1" w:after="100" w:afterAutospacing="1" w:line="60" w:lineRule="atLeast"/>
              <w:jc w:val="center"/>
            </w:pPr>
            <w:r w:rsidRPr="004007B0">
              <w:t>0,7–1,2 x 0,2–0,3</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7BEDCD59" w14:textId="77777777" w:rsidR="003B5963" w:rsidRPr="004007B0" w:rsidRDefault="00956435" w:rsidP="004C338F">
            <w:pPr>
              <w:spacing w:before="100" w:beforeAutospacing="1" w:after="100" w:afterAutospacing="1" w:line="60" w:lineRule="atLeast"/>
              <w:jc w:val="center"/>
            </w:pPr>
            <w:r w:rsidRPr="004007B0">
              <w:t>(</w:t>
            </w:r>
            <w:r w:rsidR="000C18ED" w:rsidRPr="004007B0">
              <w:t>15</w:t>
            </w:r>
            <w:r w:rsidR="003B5963" w:rsidRPr="004007B0">
              <w:t xml:space="preserve"> 000–50</w:t>
            </w:r>
            <w:r w:rsidRPr="004007B0">
              <w:t> </w:t>
            </w:r>
            <w:r w:rsidR="003B5963" w:rsidRPr="004007B0">
              <w:t>000</w:t>
            </w:r>
            <w:r w:rsidRPr="004007B0">
              <w:t>)*</w:t>
            </w:r>
            <w:r w:rsidR="00F5186B" w:rsidRPr="004007B0">
              <w:t>*</w:t>
            </w:r>
          </w:p>
          <w:p w14:paraId="6CEBDB72" w14:textId="182BA116" w:rsidR="00956435" w:rsidRPr="004007B0" w:rsidRDefault="00956435" w:rsidP="004C338F">
            <w:pPr>
              <w:spacing w:before="100" w:beforeAutospacing="1" w:after="100" w:afterAutospacing="1" w:line="60" w:lineRule="atLeast"/>
              <w:jc w:val="center"/>
            </w:pPr>
            <w:r w:rsidRPr="004007B0">
              <w:t>25</w:t>
            </w:r>
            <w:r w:rsidR="00EC4FB8">
              <w:t> </w:t>
            </w:r>
            <w:r w:rsidRPr="004007B0">
              <w:t>000</w:t>
            </w:r>
            <w:r w:rsidR="00EC4FB8">
              <w:t>–</w:t>
            </w:r>
            <w:r w:rsidRPr="004007B0">
              <w:t>50 000</w:t>
            </w:r>
          </w:p>
        </w:tc>
        <w:tc>
          <w:tcPr>
            <w:tcW w:w="585" w:type="pct"/>
            <w:tcBorders>
              <w:top w:val="outset" w:sz="6" w:space="0" w:color="000000"/>
              <w:left w:val="outset" w:sz="6" w:space="0" w:color="000000"/>
              <w:bottom w:val="outset" w:sz="6" w:space="0" w:color="000000"/>
              <w:right w:val="outset" w:sz="6" w:space="0" w:color="000000"/>
            </w:tcBorders>
            <w:hideMark/>
          </w:tcPr>
          <w:p w14:paraId="2F4E9808" w14:textId="77777777" w:rsidR="003B5963" w:rsidRPr="004007B0" w:rsidRDefault="003B5963" w:rsidP="004C338F">
            <w:pPr>
              <w:spacing w:before="100" w:beforeAutospacing="1" w:after="100" w:afterAutospacing="1" w:line="60" w:lineRule="atLeast"/>
              <w:jc w:val="center"/>
            </w:pPr>
            <w:r w:rsidRPr="004007B0">
              <w:t>3–5</w:t>
            </w:r>
          </w:p>
        </w:tc>
        <w:tc>
          <w:tcPr>
            <w:tcW w:w="612" w:type="pct"/>
            <w:tcBorders>
              <w:top w:val="outset" w:sz="6" w:space="0" w:color="000000"/>
              <w:left w:val="outset" w:sz="6" w:space="0" w:color="000000"/>
              <w:bottom w:val="outset" w:sz="6" w:space="0" w:color="000000"/>
              <w:right w:val="outset" w:sz="6" w:space="0" w:color="000000"/>
            </w:tcBorders>
            <w:hideMark/>
          </w:tcPr>
          <w:p w14:paraId="752B28DE" w14:textId="77777777" w:rsidR="003B5963" w:rsidRPr="004C338F" w:rsidRDefault="003B5963" w:rsidP="004C338F">
            <w:pPr>
              <w:spacing w:before="100" w:beforeAutospacing="1" w:after="100" w:afterAutospacing="1" w:line="60" w:lineRule="atLeast"/>
              <w:jc w:val="center"/>
            </w:pPr>
            <w:r w:rsidRPr="004C338F">
              <w:t>3–5</w:t>
            </w:r>
          </w:p>
        </w:tc>
      </w:tr>
      <w:tr w:rsidR="003B5963" w:rsidRPr="004C338F" w14:paraId="36D4BC10"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0DBDAAAA" w14:textId="77777777" w:rsidR="003B5963" w:rsidRPr="004C338F" w:rsidRDefault="003B5963" w:rsidP="0016023F">
            <w:pPr>
              <w:spacing w:before="100" w:beforeAutospacing="1" w:after="100" w:afterAutospacing="1" w:line="60" w:lineRule="atLeast"/>
              <w:jc w:val="center"/>
            </w:pPr>
            <w:r>
              <w:t>16.</w:t>
            </w:r>
          </w:p>
        </w:tc>
        <w:tc>
          <w:tcPr>
            <w:tcW w:w="1704" w:type="pct"/>
            <w:tcBorders>
              <w:top w:val="outset" w:sz="6" w:space="0" w:color="000000"/>
              <w:left w:val="outset" w:sz="6" w:space="0" w:color="000000"/>
              <w:bottom w:val="outset" w:sz="6" w:space="0" w:color="000000"/>
              <w:right w:val="outset" w:sz="6" w:space="0" w:color="000000"/>
            </w:tcBorders>
            <w:vAlign w:val="center"/>
            <w:hideMark/>
          </w:tcPr>
          <w:p w14:paraId="4048FFA5" w14:textId="77777777" w:rsidR="003B5963" w:rsidRPr="004C338F" w:rsidRDefault="003B5963" w:rsidP="004C338F">
            <w:pPr>
              <w:spacing w:before="100" w:beforeAutospacing="1" w:after="100" w:afterAutospacing="1" w:line="60" w:lineRule="atLeast"/>
            </w:pPr>
            <w:r w:rsidRPr="004C338F">
              <w:t>Smiltsērkšķi</w:t>
            </w:r>
          </w:p>
        </w:tc>
        <w:tc>
          <w:tcPr>
            <w:tcW w:w="875" w:type="pct"/>
            <w:tcBorders>
              <w:top w:val="outset" w:sz="6" w:space="0" w:color="000000"/>
              <w:left w:val="outset" w:sz="6" w:space="0" w:color="000000"/>
              <w:bottom w:val="outset" w:sz="6" w:space="0" w:color="000000"/>
              <w:right w:val="outset" w:sz="6" w:space="0" w:color="000000"/>
            </w:tcBorders>
            <w:vAlign w:val="center"/>
            <w:hideMark/>
          </w:tcPr>
          <w:p w14:paraId="4B842625" w14:textId="77777777" w:rsidR="003B5963" w:rsidRPr="004007B0" w:rsidRDefault="003B5963" w:rsidP="004C338F">
            <w:pPr>
              <w:spacing w:before="100" w:beforeAutospacing="1" w:after="100" w:afterAutospacing="1" w:line="60" w:lineRule="atLeast"/>
              <w:jc w:val="center"/>
            </w:pPr>
            <w:r w:rsidRPr="004007B0">
              <w:t>2 x 3–4</w:t>
            </w:r>
          </w:p>
        </w:tc>
        <w:tc>
          <w:tcPr>
            <w:tcW w:w="780" w:type="pct"/>
            <w:tcBorders>
              <w:top w:val="outset" w:sz="6" w:space="0" w:color="000000"/>
              <w:left w:val="outset" w:sz="6" w:space="0" w:color="000000"/>
              <w:bottom w:val="outset" w:sz="6" w:space="0" w:color="000000"/>
              <w:right w:val="outset" w:sz="6" w:space="0" w:color="000000"/>
            </w:tcBorders>
            <w:vAlign w:val="center"/>
            <w:hideMark/>
          </w:tcPr>
          <w:p w14:paraId="27B8450A" w14:textId="77777777" w:rsidR="003B5963" w:rsidRPr="004007B0" w:rsidRDefault="003B5963" w:rsidP="004C338F">
            <w:pPr>
              <w:spacing w:before="100" w:beforeAutospacing="1" w:after="100" w:afterAutospacing="1" w:line="60" w:lineRule="atLeast"/>
              <w:jc w:val="center"/>
            </w:pPr>
            <w:r w:rsidRPr="004007B0">
              <w:t>1250–1650</w:t>
            </w:r>
          </w:p>
        </w:tc>
        <w:tc>
          <w:tcPr>
            <w:tcW w:w="585" w:type="pct"/>
            <w:tcBorders>
              <w:top w:val="outset" w:sz="6" w:space="0" w:color="000000"/>
              <w:left w:val="outset" w:sz="6" w:space="0" w:color="000000"/>
              <w:bottom w:val="outset" w:sz="6" w:space="0" w:color="000000"/>
              <w:right w:val="outset" w:sz="6" w:space="0" w:color="000000"/>
            </w:tcBorders>
            <w:vAlign w:val="center"/>
            <w:hideMark/>
          </w:tcPr>
          <w:p w14:paraId="633D642D" w14:textId="77777777" w:rsidR="003B5963" w:rsidRPr="004007B0" w:rsidRDefault="003B5963"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hideMark/>
          </w:tcPr>
          <w:p w14:paraId="4539007E" w14:textId="77777777" w:rsidR="003B5963" w:rsidRPr="004C338F" w:rsidRDefault="003B5963" w:rsidP="004C338F">
            <w:pPr>
              <w:rPr>
                <w:sz w:val="6"/>
              </w:rPr>
            </w:pPr>
          </w:p>
        </w:tc>
      </w:tr>
      <w:tr w:rsidR="003B5963" w:rsidRPr="004C338F" w14:paraId="56B2AB78" w14:textId="77777777" w:rsidTr="003B5963">
        <w:trPr>
          <w:trHeight w:val="60"/>
          <w:tblCellSpacing w:w="15" w:type="dxa"/>
        </w:trPr>
        <w:tc>
          <w:tcPr>
            <w:tcW w:w="341" w:type="pct"/>
            <w:tcBorders>
              <w:top w:val="outset" w:sz="6" w:space="0" w:color="000000"/>
              <w:left w:val="outset" w:sz="6" w:space="0" w:color="000000"/>
              <w:bottom w:val="outset" w:sz="6" w:space="0" w:color="000000"/>
              <w:right w:val="outset" w:sz="6" w:space="0" w:color="000000"/>
            </w:tcBorders>
            <w:vAlign w:val="center"/>
          </w:tcPr>
          <w:p w14:paraId="1A3F86EF" w14:textId="77777777" w:rsidR="003B5963" w:rsidRPr="003B5963" w:rsidRDefault="003B5963" w:rsidP="0016023F">
            <w:pPr>
              <w:spacing w:before="100" w:beforeAutospacing="1" w:after="100" w:afterAutospacing="1" w:line="60" w:lineRule="atLeast"/>
              <w:jc w:val="center"/>
            </w:pPr>
            <w:r w:rsidRPr="003B5963">
              <w:t>17.</w:t>
            </w:r>
          </w:p>
        </w:tc>
        <w:tc>
          <w:tcPr>
            <w:tcW w:w="1704" w:type="pct"/>
            <w:tcBorders>
              <w:top w:val="outset" w:sz="6" w:space="0" w:color="000000"/>
              <w:left w:val="outset" w:sz="6" w:space="0" w:color="000000"/>
              <w:bottom w:val="outset" w:sz="6" w:space="0" w:color="000000"/>
              <w:right w:val="outset" w:sz="6" w:space="0" w:color="000000"/>
            </w:tcBorders>
            <w:vAlign w:val="center"/>
          </w:tcPr>
          <w:p w14:paraId="12283F7E" w14:textId="77777777" w:rsidR="003B5963" w:rsidRPr="003B5963" w:rsidRDefault="003B5963" w:rsidP="004C338F">
            <w:pPr>
              <w:spacing w:before="100" w:beforeAutospacing="1" w:after="100" w:afterAutospacing="1" w:line="60" w:lineRule="atLeast"/>
            </w:pPr>
            <w:r w:rsidRPr="003B5963">
              <w:t>Vīnogas</w:t>
            </w:r>
          </w:p>
        </w:tc>
        <w:tc>
          <w:tcPr>
            <w:tcW w:w="875" w:type="pct"/>
            <w:tcBorders>
              <w:top w:val="outset" w:sz="6" w:space="0" w:color="000000"/>
              <w:left w:val="outset" w:sz="6" w:space="0" w:color="000000"/>
              <w:bottom w:val="outset" w:sz="6" w:space="0" w:color="000000"/>
              <w:right w:val="outset" w:sz="6" w:space="0" w:color="000000"/>
            </w:tcBorders>
            <w:vAlign w:val="center"/>
          </w:tcPr>
          <w:p w14:paraId="2D186EE2" w14:textId="77777777" w:rsidR="003B5963" w:rsidRPr="004007B0" w:rsidRDefault="00956435" w:rsidP="004C338F">
            <w:pPr>
              <w:spacing w:before="100" w:beforeAutospacing="1" w:after="100" w:afterAutospacing="1" w:line="60" w:lineRule="atLeast"/>
              <w:jc w:val="center"/>
              <w:rPr>
                <w:lang w:val="en-US"/>
              </w:rPr>
            </w:pPr>
            <w:r w:rsidRPr="004007B0">
              <w:rPr>
                <w:lang w:val="en-US"/>
              </w:rPr>
              <w:t>(</w:t>
            </w:r>
            <w:r w:rsidR="000C18ED" w:rsidRPr="004007B0">
              <w:rPr>
                <w:lang w:val="en-US"/>
              </w:rPr>
              <w:t>3</w:t>
            </w:r>
            <w:r w:rsidR="003B5963" w:rsidRPr="004007B0">
              <w:rPr>
                <w:lang w:val="en-US"/>
              </w:rPr>
              <w:t xml:space="preserve"> x </w:t>
            </w:r>
            <w:r w:rsidR="000C18ED" w:rsidRPr="004007B0">
              <w:rPr>
                <w:lang w:val="en-US"/>
              </w:rPr>
              <w:t>4</w:t>
            </w:r>
            <w:r w:rsidRPr="004007B0">
              <w:rPr>
                <w:lang w:val="en-US"/>
              </w:rPr>
              <w:t>)*</w:t>
            </w:r>
            <w:r w:rsidR="00F5186B" w:rsidRPr="004007B0">
              <w:rPr>
                <w:lang w:val="en-US"/>
              </w:rPr>
              <w:t xml:space="preserve">* </w:t>
            </w:r>
          </w:p>
          <w:p w14:paraId="1D62B117" w14:textId="77777777" w:rsidR="00956435" w:rsidRPr="004007B0" w:rsidRDefault="00956435" w:rsidP="004C338F">
            <w:pPr>
              <w:spacing w:before="100" w:beforeAutospacing="1" w:after="100" w:afterAutospacing="1" w:line="60" w:lineRule="atLeast"/>
              <w:jc w:val="center"/>
              <w:rPr>
                <w:lang w:val="en-US"/>
              </w:rPr>
            </w:pPr>
            <w:r w:rsidRPr="004007B0">
              <w:rPr>
                <w:lang w:val="en-US"/>
              </w:rPr>
              <w:t>1,5 x 3</w:t>
            </w:r>
          </w:p>
          <w:p w14:paraId="6E3082CA" w14:textId="77777777" w:rsidR="00956435" w:rsidRPr="004007B0" w:rsidRDefault="00956435" w:rsidP="004C338F">
            <w:pPr>
              <w:spacing w:before="100" w:beforeAutospacing="1" w:after="100" w:afterAutospacing="1" w:line="60" w:lineRule="atLeast"/>
              <w:jc w:val="center"/>
            </w:pPr>
          </w:p>
        </w:tc>
        <w:tc>
          <w:tcPr>
            <w:tcW w:w="780" w:type="pct"/>
            <w:tcBorders>
              <w:top w:val="outset" w:sz="6" w:space="0" w:color="000000"/>
              <w:left w:val="outset" w:sz="6" w:space="0" w:color="000000"/>
              <w:bottom w:val="outset" w:sz="6" w:space="0" w:color="000000"/>
              <w:right w:val="outset" w:sz="6" w:space="0" w:color="000000"/>
            </w:tcBorders>
            <w:vAlign w:val="center"/>
          </w:tcPr>
          <w:p w14:paraId="56166B81" w14:textId="5CCF86CE" w:rsidR="003B5963" w:rsidRPr="004007B0" w:rsidRDefault="00956435" w:rsidP="004C338F">
            <w:pPr>
              <w:spacing w:before="100" w:beforeAutospacing="1" w:after="100" w:afterAutospacing="1" w:line="60" w:lineRule="atLeast"/>
              <w:jc w:val="center"/>
            </w:pPr>
            <w:r w:rsidRPr="004007B0">
              <w:t>(</w:t>
            </w:r>
            <w:r w:rsidR="000C18ED" w:rsidRPr="004007B0">
              <w:t>1000</w:t>
            </w:r>
            <w:r w:rsidR="00EC4FB8">
              <w:t>–</w:t>
            </w:r>
            <w:r w:rsidR="006529D7" w:rsidRPr="004007B0">
              <w:t>2000</w:t>
            </w:r>
            <w:r w:rsidRPr="004007B0">
              <w:t>)*</w:t>
            </w:r>
            <w:r w:rsidR="00F5186B" w:rsidRPr="004007B0">
              <w:t>*</w:t>
            </w:r>
          </w:p>
          <w:p w14:paraId="352711E6" w14:textId="77777777" w:rsidR="00956435" w:rsidRPr="004007B0" w:rsidRDefault="00956435" w:rsidP="004C338F">
            <w:pPr>
              <w:spacing w:before="100" w:beforeAutospacing="1" w:after="100" w:afterAutospacing="1" w:line="60" w:lineRule="atLeast"/>
              <w:jc w:val="center"/>
            </w:pPr>
          </w:p>
        </w:tc>
        <w:tc>
          <w:tcPr>
            <w:tcW w:w="585" w:type="pct"/>
            <w:tcBorders>
              <w:top w:val="outset" w:sz="6" w:space="0" w:color="000000"/>
              <w:left w:val="outset" w:sz="6" w:space="0" w:color="000000"/>
              <w:bottom w:val="outset" w:sz="6" w:space="0" w:color="000000"/>
              <w:right w:val="outset" w:sz="6" w:space="0" w:color="000000"/>
            </w:tcBorders>
            <w:vAlign w:val="center"/>
          </w:tcPr>
          <w:p w14:paraId="36E67CD2" w14:textId="77777777" w:rsidR="003B5963" w:rsidRPr="004007B0" w:rsidRDefault="003B5963" w:rsidP="004C338F">
            <w:pPr>
              <w:rPr>
                <w:sz w:val="6"/>
              </w:rPr>
            </w:pPr>
          </w:p>
        </w:tc>
        <w:tc>
          <w:tcPr>
            <w:tcW w:w="612" w:type="pct"/>
            <w:tcBorders>
              <w:top w:val="outset" w:sz="6" w:space="0" w:color="000000"/>
              <w:left w:val="outset" w:sz="6" w:space="0" w:color="000000"/>
              <w:bottom w:val="outset" w:sz="6" w:space="0" w:color="000000"/>
              <w:right w:val="outset" w:sz="6" w:space="0" w:color="000000"/>
            </w:tcBorders>
            <w:vAlign w:val="center"/>
          </w:tcPr>
          <w:p w14:paraId="434F5D14" w14:textId="77777777" w:rsidR="003B5963" w:rsidRPr="004C338F" w:rsidRDefault="003B5963" w:rsidP="004C338F">
            <w:pPr>
              <w:rPr>
                <w:sz w:val="6"/>
              </w:rPr>
            </w:pPr>
          </w:p>
        </w:tc>
      </w:tr>
    </w:tbl>
    <w:p w14:paraId="1F690751" w14:textId="77777777" w:rsidR="00573317" w:rsidRPr="00957C7C" w:rsidRDefault="00573317" w:rsidP="004C338F">
      <w:pPr>
        <w:spacing w:before="100" w:beforeAutospacing="1" w:after="100" w:afterAutospacing="1"/>
        <w:jc w:val="center"/>
        <w:rPr>
          <w:bCs/>
          <w:szCs w:val="28"/>
        </w:rPr>
      </w:pPr>
    </w:p>
    <w:p w14:paraId="1B4A7769" w14:textId="722381CD" w:rsidR="00573317" w:rsidRPr="00587F78" w:rsidRDefault="00075E2D" w:rsidP="00573317">
      <w:pPr>
        <w:pStyle w:val="Bezatstarpm"/>
        <w:ind w:left="720"/>
        <w:jc w:val="center"/>
        <w:rPr>
          <w:rFonts w:ascii="Times New Roman" w:eastAsia="Times New Roman" w:hAnsi="Times New Roman"/>
          <w:b/>
          <w:sz w:val="24"/>
          <w:szCs w:val="24"/>
          <w:lang w:eastAsia="lv-LV"/>
        </w:rPr>
      </w:pPr>
      <w:r w:rsidRPr="00587F78">
        <w:rPr>
          <w:rFonts w:ascii="Times New Roman" w:eastAsia="Times New Roman" w:hAnsi="Times New Roman"/>
          <w:b/>
          <w:sz w:val="24"/>
          <w:szCs w:val="24"/>
          <w:lang w:eastAsia="lv-LV"/>
        </w:rPr>
        <w:t>4.</w:t>
      </w:r>
      <w:r w:rsidR="004C338F" w:rsidRPr="00587F78">
        <w:rPr>
          <w:rFonts w:ascii="Times New Roman" w:eastAsia="Times New Roman" w:hAnsi="Times New Roman"/>
          <w:b/>
          <w:sz w:val="24"/>
          <w:szCs w:val="24"/>
          <w:lang w:eastAsia="lv-LV"/>
        </w:rPr>
        <w:t xml:space="preserve"> Dārzeņu audzēšanas optimālā biezība</w:t>
      </w:r>
      <w:r w:rsidR="00573317" w:rsidRPr="00587F78">
        <w:rPr>
          <w:rFonts w:ascii="Times New Roman" w:eastAsia="Times New Roman" w:hAnsi="Times New Roman"/>
          <w:b/>
          <w:sz w:val="24"/>
          <w:szCs w:val="24"/>
          <w:lang w:eastAsia="lv-LV"/>
        </w:rPr>
        <w:t xml:space="preserve"> aktivitātē ar pasākuma kodu 10.1.2.; 11.1. un 11.2.</w:t>
      </w:r>
    </w:p>
    <w:p w14:paraId="12D3A77A" w14:textId="4841325D" w:rsidR="004C338F" w:rsidRPr="00587F78" w:rsidRDefault="00075E2D" w:rsidP="00BE5926">
      <w:pPr>
        <w:jc w:val="right"/>
      </w:pPr>
      <w:r w:rsidRPr="00587F78">
        <w:t>4.1</w:t>
      </w:r>
      <w:r w:rsidR="00800117" w:rsidRPr="00587F78">
        <w:t>.</w:t>
      </w:r>
      <w:r w:rsidR="004C338F" w:rsidRPr="00587F78">
        <w:t>tabula</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9"/>
        <w:gridCol w:w="7075"/>
        <w:gridCol w:w="2460"/>
      </w:tblGrid>
      <w:tr w:rsidR="004C338F" w:rsidRPr="004C338F" w14:paraId="1DC53E0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CCCACDD" w14:textId="77777777" w:rsidR="00F67EE3" w:rsidRPr="004C338F" w:rsidRDefault="004C338F" w:rsidP="004C338F">
            <w:pPr>
              <w:spacing w:before="100" w:beforeAutospacing="1" w:after="100" w:afterAutospacing="1"/>
              <w:jc w:val="center"/>
            </w:pPr>
            <w:r w:rsidRPr="004C338F">
              <w:t>Nr. p.k.</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310874F" w14:textId="77777777" w:rsidR="00F67EE3" w:rsidRPr="004C338F" w:rsidRDefault="004C338F" w:rsidP="004C338F">
            <w:pPr>
              <w:spacing w:before="100" w:beforeAutospacing="1" w:after="100" w:afterAutospacing="1"/>
              <w:jc w:val="center"/>
            </w:pPr>
            <w:r w:rsidRPr="004C338F">
              <w:t>Kultūraugs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C23A031" w14:textId="77777777" w:rsidR="00F67EE3" w:rsidRPr="004C338F" w:rsidRDefault="004C338F" w:rsidP="004C338F">
            <w:pPr>
              <w:spacing w:before="100" w:beforeAutospacing="1" w:after="100" w:afterAutospacing="1"/>
              <w:jc w:val="center"/>
            </w:pPr>
            <w:r w:rsidRPr="004C338F">
              <w:t>Augu skaits, 1000 gab./ha</w:t>
            </w:r>
          </w:p>
        </w:tc>
      </w:tr>
      <w:tr w:rsidR="004C338F" w:rsidRPr="004C338F" w14:paraId="702886E9"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32E8B422" w14:textId="77777777" w:rsidR="004C338F" w:rsidRPr="004C338F" w:rsidRDefault="004C338F" w:rsidP="0016023F">
            <w:pPr>
              <w:jc w:val="center"/>
            </w:pPr>
            <w:r w:rsidRPr="004C338F">
              <w:t>1.</w:t>
            </w:r>
          </w:p>
        </w:tc>
        <w:tc>
          <w:tcPr>
            <w:tcW w:w="3459" w:type="pct"/>
            <w:tcBorders>
              <w:top w:val="single" w:sz="6" w:space="0" w:color="000000"/>
              <w:left w:val="single" w:sz="6" w:space="0" w:color="000000"/>
              <w:bottom w:val="single" w:sz="6" w:space="0" w:color="000000"/>
              <w:right w:val="single" w:sz="6" w:space="0" w:color="000000"/>
            </w:tcBorders>
            <w:hideMark/>
          </w:tcPr>
          <w:p w14:paraId="24535B4A" w14:textId="77777777" w:rsidR="004C338F" w:rsidRPr="004C338F" w:rsidRDefault="004C338F" w:rsidP="004C338F">
            <w:r w:rsidRPr="004C338F">
              <w:t>Galviņkāposti (baltie un sarkanie)</w:t>
            </w:r>
          </w:p>
        </w:tc>
        <w:tc>
          <w:tcPr>
            <w:tcW w:w="1186" w:type="pct"/>
            <w:tcBorders>
              <w:top w:val="single" w:sz="6" w:space="0" w:color="000000"/>
              <w:left w:val="single" w:sz="6" w:space="0" w:color="000000"/>
              <w:bottom w:val="single" w:sz="6" w:space="0" w:color="000000"/>
              <w:right w:val="single" w:sz="6" w:space="0" w:color="000000"/>
            </w:tcBorders>
            <w:hideMark/>
          </w:tcPr>
          <w:p w14:paraId="2CE1DEAE" w14:textId="77777777" w:rsidR="004C338F" w:rsidRPr="004C338F" w:rsidRDefault="004C338F" w:rsidP="004C338F"/>
        </w:tc>
      </w:tr>
      <w:tr w:rsidR="004C338F" w:rsidRPr="004C338F" w14:paraId="72F64D8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5DCC8058" w14:textId="77777777" w:rsidR="004C338F" w:rsidRPr="004C338F" w:rsidRDefault="004C338F" w:rsidP="0016023F">
            <w:pPr>
              <w:jc w:val="center"/>
            </w:pPr>
            <w:r w:rsidRPr="004C338F">
              <w:t>1.1.</w:t>
            </w:r>
          </w:p>
        </w:tc>
        <w:tc>
          <w:tcPr>
            <w:tcW w:w="3459" w:type="pct"/>
            <w:tcBorders>
              <w:top w:val="single" w:sz="6" w:space="0" w:color="000000"/>
              <w:left w:val="single" w:sz="6" w:space="0" w:color="000000"/>
              <w:bottom w:val="single" w:sz="6" w:space="0" w:color="000000"/>
              <w:right w:val="single" w:sz="6" w:space="0" w:color="000000"/>
            </w:tcBorders>
            <w:hideMark/>
          </w:tcPr>
          <w:p w14:paraId="096498CC" w14:textId="77777777" w:rsidR="004C338F" w:rsidRPr="004C338F" w:rsidRDefault="004C338F" w:rsidP="00F5186B">
            <w:r w:rsidRPr="004C338F">
              <w:t>agrīnas šķirnes (veģetācijas periods*</w:t>
            </w:r>
            <w:r w:rsidR="00FE3464">
              <w:t>*</w:t>
            </w:r>
            <w:r w:rsidR="00F5186B">
              <w:t xml:space="preserve">* </w:t>
            </w:r>
            <w:r w:rsidRPr="004C338F">
              <w:t>īsāks par 60 dienām)</w:t>
            </w:r>
          </w:p>
        </w:tc>
        <w:tc>
          <w:tcPr>
            <w:tcW w:w="1186" w:type="pct"/>
            <w:tcBorders>
              <w:top w:val="single" w:sz="6" w:space="0" w:color="000000"/>
              <w:left w:val="single" w:sz="6" w:space="0" w:color="000000"/>
              <w:bottom w:val="single" w:sz="6" w:space="0" w:color="000000"/>
              <w:right w:val="single" w:sz="6" w:space="0" w:color="000000"/>
            </w:tcBorders>
            <w:hideMark/>
          </w:tcPr>
          <w:p w14:paraId="73468201" w14:textId="77777777" w:rsidR="00F67EE3" w:rsidRPr="004C338F" w:rsidRDefault="004C338F" w:rsidP="004C338F">
            <w:pPr>
              <w:spacing w:before="100" w:beforeAutospacing="1" w:after="100" w:afterAutospacing="1"/>
              <w:jc w:val="center"/>
            </w:pPr>
            <w:r w:rsidRPr="004C338F">
              <w:t>50–70</w:t>
            </w:r>
          </w:p>
        </w:tc>
      </w:tr>
      <w:tr w:rsidR="004C338F" w:rsidRPr="004C338F" w14:paraId="6CF3666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6E094D45" w14:textId="77777777" w:rsidR="004C338F" w:rsidRPr="004C338F" w:rsidRDefault="004C338F" w:rsidP="0016023F">
            <w:pPr>
              <w:jc w:val="center"/>
            </w:pPr>
            <w:r w:rsidRPr="004C338F">
              <w:t>1.2.</w:t>
            </w:r>
          </w:p>
        </w:tc>
        <w:tc>
          <w:tcPr>
            <w:tcW w:w="3459" w:type="pct"/>
            <w:tcBorders>
              <w:top w:val="single" w:sz="6" w:space="0" w:color="000000"/>
              <w:left w:val="single" w:sz="6" w:space="0" w:color="000000"/>
              <w:bottom w:val="single" w:sz="6" w:space="0" w:color="000000"/>
              <w:right w:val="single" w:sz="6" w:space="0" w:color="000000"/>
            </w:tcBorders>
            <w:hideMark/>
          </w:tcPr>
          <w:p w14:paraId="75E63B70" w14:textId="7E814D96" w:rsidR="004C338F" w:rsidRPr="004C338F" w:rsidRDefault="004C338F" w:rsidP="004C338F">
            <w:r w:rsidRPr="004C338F">
              <w:t>vidēji agrīnas šķirnes (veģetācijas periods 60–70 dien</w:t>
            </w:r>
            <w:r w:rsidR="00EC4FB8">
              <w:t>u</w:t>
            </w:r>
            <w:r w:rsidRPr="004C338F">
              <w:t>)</w:t>
            </w:r>
          </w:p>
        </w:tc>
        <w:tc>
          <w:tcPr>
            <w:tcW w:w="1186" w:type="pct"/>
            <w:tcBorders>
              <w:top w:val="single" w:sz="6" w:space="0" w:color="000000"/>
              <w:left w:val="single" w:sz="6" w:space="0" w:color="000000"/>
              <w:bottom w:val="single" w:sz="6" w:space="0" w:color="000000"/>
              <w:right w:val="single" w:sz="6" w:space="0" w:color="000000"/>
            </w:tcBorders>
            <w:hideMark/>
          </w:tcPr>
          <w:p w14:paraId="1C831CC5" w14:textId="77777777" w:rsidR="00F67EE3" w:rsidRPr="004C338F" w:rsidRDefault="004C338F" w:rsidP="004C338F">
            <w:pPr>
              <w:spacing w:before="100" w:beforeAutospacing="1" w:after="100" w:afterAutospacing="1"/>
              <w:jc w:val="center"/>
            </w:pPr>
            <w:r w:rsidRPr="004C338F">
              <w:t>50–60</w:t>
            </w:r>
          </w:p>
        </w:tc>
      </w:tr>
      <w:tr w:rsidR="004C338F" w:rsidRPr="004C338F" w14:paraId="26E05E79"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50ABE657" w14:textId="77777777" w:rsidR="004C338F" w:rsidRPr="004C338F" w:rsidRDefault="004C338F" w:rsidP="0016023F">
            <w:pPr>
              <w:jc w:val="center"/>
            </w:pPr>
            <w:r w:rsidRPr="004C338F">
              <w:t>1.3.</w:t>
            </w:r>
          </w:p>
        </w:tc>
        <w:tc>
          <w:tcPr>
            <w:tcW w:w="3459" w:type="pct"/>
            <w:tcBorders>
              <w:top w:val="single" w:sz="6" w:space="0" w:color="000000"/>
              <w:left w:val="single" w:sz="6" w:space="0" w:color="000000"/>
              <w:bottom w:val="single" w:sz="6" w:space="0" w:color="000000"/>
              <w:right w:val="single" w:sz="6" w:space="0" w:color="000000"/>
            </w:tcBorders>
            <w:hideMark/>
          </w:tcPr>
          <w:p w14:paraId="6DB0738A" w14:textId="77777777" w:rsidR="004C338F" w:rsidRPr="004C338F" w:rsidRDefault="004C338F" w:rsidP="004C338F">
            <w:r w:rsidRPr="004C338F">
              <w:t>vidēji vēlīnas un vēlīnas šķirnes svaigam patēriņam un uzglabāšanai (veģetācijas periods 90–150 un vairāk dienu)</w:t>
            </w:r>
          </w:p>
        </w:tc>
        <w:tc>
          <w:tcPr>
            <w:tcW w:w="1186" w:type="pct"/>
            <w:tcBorders>
              <w:top w:val="single" w:sz="6" w:space="0" w:color="000000"/>
              <w:left w:val="single" w:sz="6" w:space="0" w:color="000000"/>
              <w:bottom w:val="single" w:sz="6" w:space="0" w:color="000000"/>
              <w:right w:val="single" w:sz="6" w:space="0" w:color="000000"/>
            </w:tcBorders>
            <w:hideMark/>
          </w:tcPr>
          <w:p w14:paraId="254D7077" w14:textId="77777777" w:rsidR="00F67EE3" w:rsidRPr="004C338F" w:rsidRDefault="004C338F" w:rsidP="004C338F">
            <w:pPr>
              <w:spacing w:before="100" w:beforeAutospacing="1" w:after="100" w:afterAutospacing="1"/>
              <w:jc w:val="center"/>
            </w:pPr>
            <w:r w:rsidRPr="004C338F">
              <w:t>30–40</w:t>
            </w:r>
          </w:p>
        </w:tc>
      </w:tr>
      <w:tr w:rsidR="004C338F" w:rsidRPr="004C338F" w14:paraId="09FB6F72"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08950840" w14:textId="77777777" w:rsidR="004C338F" w:rsidRPr="004C338F" w:rsidRDefault="004C338F" w:rsidP="0016023F">
            <w:pPr>
              <w:jc w:val="center"/>
            </w:pPr>
            <w:r w:rsidRPr="004C338F">
              <w:t>1.4.</w:t>
            </w:r>
          </w:p>
        </w:tc>
        <w:tc>
          <w:tcPr>
            <w:tcW w:w="3459" w:type="pct"/>
            <w:tcBorders>
              <w:top w:val="single" w:sz="6" w:space="0" w:color="000000"/>
              <w:left w:val="single" w:sz="6" w:space="0" w:color="000000"/>
              <w:bottom w:val="single" w:sz="6" w:space="0" w:color="000000"/>
              <w:right w:val="single" w:sz="6" w:space="0" w:color="000000"/>
            </w:tcBorders>
            <w:hideMark/>
          </w:tcPr>
          <w:p w14:paraId="586A2CE1" w14:textId="77777777" w:rsidR="004C338F" w:rsidRPr="004C338F" w:rsidRDefault="004C338F" w:rsidP="004C338F">
            <w:r w:rsidRPr="004C338F">
              <w:t xml:space="preserve">vidēji agrīnas, vidēji vēlīnas un vēlīnas šķirnes pārstrādei (galviņas svars </w:t>
            </w:r>
            <w:r w:rsidRPr="004C338F">
              <w:lastRenderedPageBreak/>
              <w:t>6–12 kg)</w:t>
            </w:r>
          </w:p>
        </w:tc>
        <w:tc>
          <w:tcPr>
            <w:tcW w:w="1186" w:type="pct"/>
            <w:tcBorders>
              <w:top w:val="single" w:sz="6" w:space="0" w:color="000000"/>
              <w:left w:val="single" w:sz="6" w:space="0" w:color="000000"/>
              <w:bottom w:val="single" w:sz="6" w:space="0" w:color="000000"/>
              <w:right w:val="single" w:sz="6" w:space="0" w:color="000000"/>
            </w:tcBorders>
            <w:hideMark/>
          </w:tcPr>
          <w:p w14:paraId="7C48A554" w14:textId="77777777" w:rsidR="00F67EE3" w:rsidRPr="004C338F" w:rsidRDefault="004C338F" w:rsidP="004C338F">
            <w:pPr>
              <w:spacing w:before="100" w:beforeAutospacing="1" w:after="100" w:afterAutospacing="1"/>
              <w:jc w:val="center"/>
            </w:pPr>
            <w:r w:rsidRPr="004C338F">
              <w:lastRenderedPageBreak/>
              <w:t>25–30</w:t>
            </w:r>
          </w:p>
        </w:tc>
      </w:tr>
      <w:tr w:rsidR="004C338F" w:rsidRPr="004C338F" w14:paraId="2D04E09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0DEF197F" w14:textId="77777777" w:rsidR="004C338F" w:rsidRPr="004C338F" w:rsidRDefault="004C338F" w:rsidP="0016023F">
            <w:pPr>
              <w:jc w:val="center"/>
            </w:pPr>
            <w:r w:rsidRPr="004C338F">
              <w:lastRenderedPageBreak/>
              <w:t>1.5.</w:t>
            </w:r>
          </w:p>
        </w:tc>
        <w:tc>
          <w:tcPr>
            <w:tcW w:w="3459" w:type="pct"/>
            <w:tcBorders>
              <w:top w:val="single" w:sz="6" w:space="0" w:color="000000"/>
              <w:left w:val="single" w:sz="6" w:space="0" w:color="000000"/>
              <w:bottom w:val="single" w:sz="6" w:space="0" w:color="000000"/>
              <w:right w:val="single" w:sz="6" w:space="0" w:color="000000"/>
            </w:tcBorders>
            <w:hideMark/>
          </w:tcPr>
          <w:p w14:paraId="28B1CFA4" w14:textId="418A6130" w:rsidR="004C338F" w:rsidRPr="004C338F" w:rsidRDefault="004C338F" w:rsidP="004C338F">
            <w:r w:rsidRPr="004C338F">
              <w:t>ātri augošas šķirnes uzglabāšanai (veģetācijas periods 100–110 dien</w:t>
            </w:r>
            <w:r w:rsidR="00EC4FB8">
              <w:t>u</w:t>
            </w:r>
            <w:r w:rsidRPr="004C338F">
              <w:t>, galviņas svars 2–4 kg)</w:t>
            </w:r>
          </w:p>
        </w:tc>
        <w:tc>
          <w:tcPr>
            <w:tcW w:w="1186" w:type="pct"/>
            <w:tcBorders>
              <w:top w:val="single" w:sz="6" w:space="0" w:color="000000"/>
              <w:left w:val="single" w:sz="6" w:space="0" w:color="000000"/>
              <w:bottom w:val="single" w:sz="6" w:space="0" w:color="000000"/>
              <w:right w:val="single" w:sz="6" w:space="0" w:color="000000"/>
            </w:tcBorders>
            <w:hideMark/>
          </w:tcPr>
          <w:p w14:paraId="48778A63" w14:textId="77777777" w:rsidR="00F67EE3" w:rsidRPr="004C338F" w:rsidRDefault="004C338F" w:rsidP="004C338F">
            <w:pPr>
              <w:spacing w:before="100" w:beforeAutospacing="1" w:after="100" w:afterAutospacing="1"/>
              <w:jc w:val="center"/>
            </w:pPr>
            <w:r w:rsidRPr="004C338F">
              <w:t>30–40</w:t>
            </w:r>
          </w:p>
        </w:tc>
      </w:tr>
      <w:tr w:rsidR="004C338F" w:rsidRPr="004C338F" w14:paraId="5C33359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2F27E408" w14:textId="77777777" w:rsidR="004C338F" w:rsidRPr="004C338F" w:rsidRDefault="004C338F" w:rsidP="0016023F">
            <w:pPr>
              <w:jc w:val="center"/>
            </w:pPr>
            <w:r w:rsidRPr="004C338F">
              <w:t>2.</w:t>
            </w:r>
          </w:p>
        </w:tc>
        <w:tc>
          <w:tcPr>
            <w:tcW w:w="3459" w:type="pct"/>
            <w:tcBorders>
              <w:top w:val="single" w:sz="6" w:space="0" w:color="000000"/>
              <w:left w:val="single" w:sz="6" w:space="0" w:color="000000"/>
              <w:bottom w:val="single" w:sz="6" w:space="0" w:color="000000"/>
              <w:right w:val="single" w:sz="6" w:space="0" w:color="000000"/>
            </w:tcBorders>
            <w:hideMark/>
          </w:tcPr>
          <w:p w14:paraId="2863DA14" w14:textId="77777777" w:rsidR="004C338F" w:rsidRPr="004C338F" w:rsidRDefault="004C338F" w:rsidP="004C338F">
            <w:r w:rsidRPr="004C338F">
              <w:t>Ziedkāposti</w:t>
            </w:r>
          </w:p>
        </w:tc>
        <w:tc>
          <w:tcPr>
            <w:tcW w:w="1186" w:type="pct"/>
            <w:tcBorders>
              <w:top w:val="single" w:sz="6" w:space="0" w:color="000000"/>
              <w:left w:val="single" w:sz="6" w:space="0" w:color="000000"/>
              <w:bottom w:val="single" w:sz="6" w:space="0" w:color="000000"/>
              <w:right w:val="single" w:sz="6" w:space="0" w:color="000000"/>
            </w:tcBorders>
            <w:hideMark/>
          </w:tcPr>
          <w:p w14:paraId="19B1FC92" w14:textId="77777777" w:rsidR="00F67EE3" w:rsidRPr="004C338F" w:rsidRDefault="004C338F" w:rsidP="004C338F">
            <w:pPr>
              <w:spacing w:before="100" w:beforeAutospacing="1" w:after="100" w:afterAutospacing="1"/>
              <w:jc w:val="center"/>
            </w:pPr>
            <w:r w:rsidRPr="004C338F">
              <w:t>24–30</w:t>
            </w:r>
          </w:p>
        </w:tc>
      </w:tr>
      <w:tr w:rsidR="004C338F" w:rsidRPr="004C338F" w14:paraId="71335D26"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339AF549" w14:textId="77777777" w:rsidR="004C338F" w:rsidRPr="004C338F" w:rsidRDefault="004C338F" w:rsidP="0016023F">
            <w:pPr>
              <w:jc w:val="center"/>
            </w:pPr>
            <w:r w:rsidRPr="004C338F">
              <w:t>3.</w:t>
            </w:r>
          </w:p>
        </w:tc>
        <w:tc>
          <w:tcPr>
            <w:tcW w:w="3459" w:type="pct"/>
            <w:tcBorders>
              <w:top w:val="single" w:sz="6" w:space="0" w:color="000000"/>
              <w:left w:val="single" w:sz="6" w:space="0" w:color="000000"/>
              <w:bottom w:val="single" w:sz="6" w:space="0" w:color="000000"/>
              <w:right w:val="single" w:sz="6" w:space="0" w:color="000000"/>
            </w:tcBorders>
            <w:hideMark/>
          </w:tcPr>
          <w:p w14:paraId="5AC0C3CA" w14:textId="77777777" w:rsidR="004C338F" w:rsidRPr="004C338F" w:rsidRDefault="004C338F" w:rsidP="004C338F">
            <w:r w:rsidRPr="004C338F">
              <w:t>Brokoļi</w:t>
            </w:r>
          </w:p>
        </w:tc>
        <w:tc>
          <w:tcPr>
            <w:tcW w:w="1186" w:type="pct"/>
            <w:tcBorders>
              <w:top w:val="single" w:sz="6" w:space="0" w:color="000000"/>
              <w:left w:val="single" w:sz="6" w:space="0" w:color="000000"/>
              <w:bottom w:val="single" w:sz="6" w:space="0" w:color="000000"/>
              <w:right w:val="single" w:sz="6" w:space="0" w:color="000000"/>
            </w:tcBorders>
            <w:hideMark/>
          </w:tcPr>
          <w:p w14:paraId="30240728" w14:textId="77777777" w:rsidR="00F67EE3" w:rsidRPr="004C338F" w:rsidRDefault="004C338F" w:rsidP="004C338F">
            <w:pPr>
              <w:spacing w:before="100" w:beforeAutospacing="1" w:after="100" w:afterAutospacing="1"/>
              <w:jc w:val="center"/>
            </w:pPr>
            <w:r w:rsidRPr="004C338F">
              <w:t>24–30</w:t>
            </w:r>
          </w:p>
        </w:tc>
      </w:tr>
      <w:tr w:rsidR="004C338F" w:rsidRPr="004C338F" w14:paraId="03C43E86"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hideMark/>
          </w:tcPr>
          <w:p w14:paraId="5A896FEB" w14:textId="77777777" w:rsidR="004C338F" w:rsidRPr="004C338F" w:rsidRDefault="004C338F" w:rsidP="0016023F">
            <w:pPr>
              <w:jc w:val="center"/>
            </w:pPr>
            <w:r w:rsidRPr="004C338F">
              <w:t>4.</w:t>
            </w:r>
          </w:p>
        </w:tc>
        <w:tc>
          <w:tcPr>
            <w:tcW w:w="3459" w:type="pct"/>
            <w:tcBorders>
              <w:top w:val="single" w:sz="6" w:space="0" w:color="000000"/>
              <w:left w:val="single" w:sz="6" w:space="0" w:color="000000"/>
              <w:bottom w:val="single" w:sz="6" w:space="0" w:color="000000"/>
              <w:right w:val="single" w:sz="6" w:space="0" w:color="000000"/>
            </w:tcBorders>
            <w:hideMark/>
          </w:tcPr>
          <w:p w14:paraId="6597609D" w14:textId="77777777" w:rsidR="004C338F" w:rsidRPr="004C338F" w:rsidRDefault="004C338F" w:rsidP="004C338F">
            <w:r w:rsidRPr="004C338F">
              <w:t>Pekinas kāposti</w:t>
            </w:r>
          </w:p>
        </w:tc>
        <w:tc>
          <w:tcPr>
            <w:tcW w:w="1186" w:type="pct"/>
            <w:tcBorders>
              <w:top w:val="single" w:sz="6" w:space="0" w:color="000000"/>
              <w:left w:val="single" w:sz="6" w:space="0" w:color="000000"/>
              <w:bottom w:val="single" w:sz="6" w:space="0" w:color="000000"/>
              <w:right w:val="single" w:sz="6" w:space="0" w:color="000000"/>
            </w:tcBorders>
            <w:hideMark/>
          </w:tcPr>
          <w:p w14:paraId="7B62437E" w14:textId="77777777" w:rsidR="00F67EE3" w:rsidRPr="004C338F" w:rsidRDefault="004C338F" w:rsidP="004C338F">
            <w:pPr>
              <w:spacing w:before="100" w:beforeAutospacing="1" w:after="100" w:afterAutospacing="1"/>
              <w:jc w:val="center"/>
            </w:pPr>
            <w:r w:rsidRPr="004C338F">
              <w:t>50–70</w:t>
            </w:r>
          </w:p>
        </w:tc>
      </w:tr>
      <w:tr w:rsidR="004C338F" w:rsidRPr="004C338F" w14:paraId="207DFA6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A9F5700" w14:textId="77777777" w:rsidR="004C338F" w:rsidRPr="004C338F" w:rsidRDefault="004C338F" w:rsidP="0016023F">
            <w:pPr>
              <w:jc w:val="center"/>
            </w:pPr>
            <w:r w:rsidRPr="004C338F">
              <w:t>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DD956F1" w14:textId="77777777" w:rsidR="004C338F" w:rsidRPr="004C338F" w:rsidRDefault="004C338F" w:rsidP="004C338F">
            <w:r w:rsidRPr="004C338F">
              <w:t>Burkāni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5E94161" w14:textId="77777777" w:rsidR="004C338F" w:rsidRPr="004C338F" w:rsidRDefault="004C338F" w:rsidP="004C338F"/>
        </w:tc>
      </w:tr>
      <w:tr w:rsidR="004C338F" w:rsidRPr="004C338F" w14:paraId="4DFA7AFB"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BFB5AC5" w14:textId="77777777" w:rsidR="004C338F" w:rsidRPr="004C338F" w:rsidRDefault="004C338F" w:rsidP="0016023F">
            <w:pPr>
              <w:jc w:val="center"/>
            </w:pPr>
            <w:r w:rsidRPr="004C338F">
              <w:t>5.1.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4D5F0E4" w14:textId="77777777" w:rsidR="004C338F" w:rsidRPr="004C338F" w:rsidRDefault="004C338F" w:rsidP="004C338F">
            <w:r w:rsidRPr="00075E2D">
              <w:rPr>
                <w:iCs/>
              </w:rPr>
              <w:t>Parīzes</w:t>
            </w:r>
            <w:r w:rsidRPr="00EC4FB8">
              <w:t xml:space="preserve"> </w:t>
            </w:r>
            <w:r w:rsidRPr="004C338F">
              <w:t>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E870C94" w14:textId="77777777" w:rsidR="00F67EE3" w:rsidRPr="004C338F" w:rsidRDefault="004C338F" w:rsidP="004C338F">
            <w:pPr>
              <w:spacing w:before="100" w:beforeAutospacing="1" w:after="100" w:afterAutospacing="1"/>
              <w:jc w:val="center"/>
            </w:pPr>
            <w:r w:rsidRPr="004C338F">
              <w:t>15 000–25 000</w:t>
            </w:r>
          </w:p>
        </w:tc>
      </w:tr>
      <w:tr w:rsidR="004C338F" w:rsidRPr="004C338F" w14:paraId="6805C89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D4CDAB5" w14:textId="77777777" w:rsidR="004C338F" w:rsidRPr="004C338F" w:rsidRDefault="004C338F" w:rsidP="0016023F">
            <w:pPr>
              <w:jc w:val="center"/>
            </w:pPr>
            <w:r w:rsidRPr="004C338F">
              <w:t>5.2.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86F1E55" w14:textId="77777777" w:rsidR="004C338F" w:rsidRPr="004C338F" w:rsidRDefault="004C338F" w:rsidP="004C338F">
            <w:r w:rsidRPr="004C338F">
              <w:t>miniatūrie burkāni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9EB6EC8" w14:textId="77777777" w:rsidR="00F67EE3" w:rsidRPr="004C338F" w:rsidRDefault="004C338F" w:rsidP="004C338F">
            <w:pPr>
              <w:spacing w:before="100" w:beforeAutospacing="1" w:after="100" w:afterAutospacing="1"/>
              <w:jc w:val="center"/>
            </w:pPr>
            <w:r w:rsidRPr="004C338F">
              <w:t>15 000–25 000</w:t>
            </w:r>
          </w:p>
        </w:tc>
      </w:tr>
      <w:tr w:rsidR="004C338F" w:rsidRPr="004C338F" w14:paraId="1EB8EEC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0EC61AE" w14:textId="77777777" w:rsidR="004C338F" w:rsidRPr="004C338F" w:rsidRDefault="004C338F" w:rsidP="0016023F">
            <w:pPr>
              <w:jc w:val="center"/>
            </w:pPr>
            <w:r w:rsidRPr="004C338F">
              <w:t>5.3.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476C257B" w14:textId="77777777" w:rsidR="004C338F" w:rsidRPr="004007B0" w:rsidRDefault="004C338F" w:rsidP="004C338F">
            <w:r w:rsidRPr="00075E2D">
              <w:rPr>
                <w:iCs/>
              </w:rPr>
              <w:t>Amsterdamas</w:t>
            </w:r>
            <w:r w:rsidRPr="00EC4FB8">
              <w:t xml:space="preserve"> </w:t>
            </w:r>
            <w:r w:rsidRPr="004007B0">
              <w:t xml:space="preserve">un </w:t>
            </w:r>
            <w:r w:rsidRPr="004007B0">
              <w:rPr>
                <w:i/>
                <w:iCs/>
              </w:rPr>
              <w:t>Imperator</w:t>
            </w:r>
            <w:r w:rsidRPr="004007B0">
              <w:t xml:space="preserve"> 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AE6AE49" w14:textId="77777777" w:rsidR="00F67EE3" w:rsidRPr="004007B0" w:rsidRDefault="004C338F" w:rsidP="004C338F">
            <w:pPr>
              <w:spacing w:before="100" w:beforeAutospacing="1" w:after="100" w:afterAutospacing="1"/>
              <w:jc w:val="center"/>
            </w:pPr>
            <w:r w:rsidRPr="004007B0">
              <w:t>4000–7000</w:t>
            </w:r>
          </w:p>
        </w:tc>
      </w:tr>
      <w:tr w:rsidR="004C338F" w:rsidRPr="004C338F" w14:paraId="685CEA17"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37AC197C" w14:textId="77777777" w:rsidR="004C338F" w:rsidRPr="004C338F" w:rsidRDefault="004C338F" w:rsidP="0016023F">
            <w:pPr>
              <w:jc w:val="center"/>
            </w:pPr>
            <w:r w:rsidRPr="004C338F">
              <w:t>5.4.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05A8CCD" w14:textId="77777777" w:rsidR="004C338F" w:rsidRPr="004007B0" w:rsidRDefault="004C338F" w:rsidP="004C338F">
            <w:r w:rsidRPr="00075E2D">
              <w:rPr>
                <w:iCs/>
              </w:rPr>
              <w:t>Nantes</w:t>
            </w:r>
            <w:r w:rsidRPr="00476E9A">
              <w:t xml:space="preserve"> un </w:t>
            </w:r>
            <w:r w:rsidRPr="00075E2D">
              <w:rPr>
                <w:iCs/>
              </w:rPr>
              <w:t>Nantes</w:t>
            </w:r>
            <w:r w:rsidRPr="004007B0">
              <w:t>/</w:t>
            </w:r>
            <w:r w:rsidRPr="004007B0">
              <w:rPr>
                <w:i/>
                <w:iCs/>
              </w:rPr>
              <w:t>Berlikum</w:t>
            </w:r>
            <w:r w:rsidRPr="004007B0">
              <w:t xml:space="preserve"> 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CD87DC0" w14:textId="77777777" w:rsidR="00F67EE3" w:rsidRPr="004007B0" w:rsidRDefault="004C338F" w:rsidP="004C338F">
            <w:pPr>
              <w:spacing w:before="100" w:beforeAutospacing="1" w:after="100" w:afterAutospacing="1"/>
              <w:jc w:val="center"/>
            </w:pPr>
            <w:r w:rsidRPr="004007B0">
              <w:t>1200–1500</w:t>
            </w:r>
          </w:p>
        </w:tc>
      </w:tr>
      <w:tr w:rsidR="004C338F" w:rsidRPr="004C338F" w14:paraId="3F66ABDF"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F8D6F2A" w14:textId="77777777" w:rsidR="004C338F" w:rsidRPr="004C338F" w:rsidRDefault="004C338F" w:rsidP="0016023F">
            <w:pPr>
              <w:jc w:val="center"/>
            </w:pPr>
            <w:r w:rsidRPr="004C338F">
              <w:t>5.5.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FEE6CEE" w14:textId="77777777" w:rsidR="004C338F" w:rsidRPr="004007B0" w:rsidRDefault="004C338F" w:rsidP="004C338F">
            <w:r w:rsidRPr="00075E2D">
              <w:rPr>
                <w:iCs/>
              </w:rPr>
              <w:t>Šantenē</w:t>
            </w:r>
            <w:r w:rsidRPr="00476E9A">
              <w:t xml:space="preserve">, </w:t>
            </w:r>
            <w:r w:rsidRPr="004007B0">
              <w:rPr>
                <w:i/>
                <w:iCs/>
              </w:rPr>
              <w:t>Berlikum</w:t>
            </w:r>
            <w:r w:rsidRPr="004007B0">
              <w:t xml:space="preserve"> un </w:t>
            </w:r>
            <w:r w:rsidRPr="00075E2D">
              <w:rPr>
                <w:iCs/>
              </w:rPr>
              <w:t>Flakē</w:t>
            </w:r>
            <w:r w:rsidRPr="00476E9A">
              <w:t xml:space="preserve"> </w:t>
            </w:r>
            <w:r w:rsidRPr="004007B0">
              <w:t>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8D5DC05" w14:textId="77777777" w:rsidR="00F67EE3" w:rsidRPr="004007B0" w:rsidRDefault="004C338F" w:rsidP="004C338F">
            <w:pPr>
              <w:spacing w:before="100" w:beforeAutospacing="1" w:after="100" w:afterAutospacing="1"/>
              <w:jc w:val="center"/>
            </w:pPr>
            <w:r w:rsidRPr="004007B0">
              <w:t>800</w:t>
            </w:r>
          </w:p>
        </w:tc>
      </w:tr>
      <w:tr w:rsidR="004C338F" w:rsidRPr="004C338F" w14:paraId="1BFA1310"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60DC4DD2" w14:textId="77777777" w:rsidR="004C338F" w:rsidRPr="004C338F" w:rsidRDefault="004C338F" w:rsidP="0016023F">
            <w:pPr>
              <w:jc w:val="center"/>
            </w:pPr>
            <w:r w:rsidRPr="004C338F">
              <w:t>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EA259E3" w14:textId="77777777" w:rsidR="004C338F" w:rsidRPr="004007B0" w:rsidRDefault="004C338F" w:rsidP="004C338F">
            <w:r w:rsidRPr="004007B0">
              <w:t>Galda bietes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55F492F" w14:textId="74BF4547" w:rsidR="00F67EE3" w:rsidRPr="004007B0" w:rsidRDefault="00FE3464" w:rsidP="004C338F">
            <w:pPr>
              <w:spacing w:before="100" w:beforeAutospacing="1" w:after="100" w:afterAutospacing="1"/>
              <w:jc w:val="center"/>
            </w:pPr>
            <w:r w:rsidRPr="004007B0">
              <w:t>(</w:t>
            </w:r>
            <w:r w:rsidR="006529D7" w:rsidRPr="004007B0">
              <w:t>100</w:t>
            </w:r>
            <w:r w:rsidR="00476E9A">
              <w:t>–</w:t>
            </w:r>
            <w:r w:rsidR="006529D7" w:rsidRPr="004007B0">
              <w:t>300</w:t>
            </w:r>
            <w:r w:rsidRPr="004007B0">
              <w:t>)*</w:t>
            </w:r>
            <w:r w:rsidR="00F5186B" w:rsidRPr="004007B0">
              <w:t>*</w:t>
            </w:r>
          </w:p>
          <w:p w14:paraId="23876352" w14:textId="77777777" w:rsidR="00FE3464" w:rsidRPr="004007B0" w:rsidRDefault="00FE3464" w:rsidP="004C338F">
            <w:pPr>
              <w:spacing w:before="100" w:beforeAutospacing="1" w:after="100" w:afterAutospacing="1"/>
              <w:jc w:val="center"/>
            </w:pPr>
            <w:r w:rsidRPr="004007B0">
              <w:t>500–700</w:t>
            </w:r>
          </w:p>
        </w:tc>
      </w:tr>
      <w:tr w:rsidR="004C338F" w:rsidRPr="004C338F" w14:paraId="3765DAF2"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63BA1138" w14:textId="77777777" w:rsidR="004C338F" w:rsidRPr="004C338F" w:rsidRDefault="004C338F" w:rsidP="0016023F">
            <w:pPr>
              <w:jc w:val="center"/>
            </w:pPr>
            <w:r w:rsidRPr="004C338F">
              <w:t>7.</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4338B53" w14:textId="77777777" w:rsidR="004C338F" w:rsidRPr="004007B0" w:rsidRDefault="004C338F" w:rsidP="004C338F">
            <w:r w:rsidRPr="004007B0">
              <w:t>Sīpoli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874E443" w14:textId="77777777" w:rsidR="004C338F" w:rsidRPr="004007B0" w:rsidRDefault="004C338F" w:rsidP="004C338F"/>
        </w:tc>
      </w:tr>
      <w:tr w:rsidR="004C338F" w:rsidRPr="004C338F" w14:paraId="77075B8C"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98D5273" w14:textId="77777777" w:rsidR="004C338F" w:rsidRPr="004C338F" w:rsidRDefault="004C338F" w:rsidP="0016023F">
            <w:pPr>
              <w:jc w:val="center"/>
            </w:pPr>
            <w:r w:rsidRPr="004C338F">
              <w:t>7.1.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DA0EC22" w14:textId="77777777" w:rsidR="004C338F" w:rsidRPr="004007B0" w:rsidRDefault="004C338F" w:rsidP="004C338F">
            <w:r w:rsidRPr="004007B0">
              <w:t>sīpoli no sīksīpoliem</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18F8C79" w14:textId="77777777" w:rsidR="00F67EE3" w:rsidRPr="004007B0" w:rsidRDefault="00FE3464" w:rsidP="004C338F">
            <w:pPr>
              <w:spacing w:before="100" w:beforeAutospacing="1" w:after="100" w:afterAutospacing="1"/>
              <w:jc w:val="center"/>
            </w:pPr>
            <w:r w:rsidRPr="004007B0">
              <w:t>(</w:t>
            </w:r>
            <w:r w:rsidR="006529D7" w:rsidRPr="004007B0">
              <w:t>400</w:t>
            </w:r>
            <w:r w:rsidRPr="004007B0">
              <w:t>)*</w:t>
            </w:r>
            <w:r w:rsidR="00F5186B" w:rsidRPr="004007B0">
              <w:t>*</w:t>
            </w:r>
          </w:p>
          <w:p w14:paraId="3B0CD9AB" w14:textId="77777777" w:rsidR="00FE3464" w:rsidRPr="004007B0" w:rsidRDefault="00FE3464" w:rsidP="004C338F">
            <w:pPr>
              <w:spacing w:before="100" w:beforeAutospacing="1" w:after="100" w:afterAutospacing="1"/>
              <w:jc w:val="center"/>
            </w:pPr>
            <w:r w:rsidRPr="004007B0">
              <w:t>750</w:t>
            </w:r>
          </w:p>
        </w:tc>
      </w:tr>
      <w:tr w:rsidR="004C338F" w:rsidRPr="004C338F" w14:paraId="064BA954"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04FEF4F" w14:textId="77777777" w:rsidR="004C338F" w:rsidRPr="004C338F" w:rsidRDefault="004C338F" w:rsidP="0016023F">
            <w:pPr>
              <w:jc w:val="center"/>
            </w:pPr>
            <w:r w:rsidRPr="004C338F">
              <w:t>7.2.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459CA7CE" w14:textId="77777777" w:rsidR="004C338F" w:rsidRPr="004007B0" w:rsidRDefault="004C338F" w:rsidP="004C338F">
            <w:r w:rsidRPr="004007B0">
              <w:t>sīpoli no sēklas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25DE584A" w14:textId="77777777" w:rsidR="00F67EE3" w:rsidRPr="004007B0" w:rsidRDefault="00FE3464" w:rsidP="004C338F">
            <w:pPr>
              <w:spacing w:before="100" w:beforeAutospacing="1" w:after="100" w:afterAutospacing="1"/>
              <w:jc w:val="center"/>
            </w:pPr>
            <w:r w:rsidRPr="004007B0">
              <w:t>(</w:t>
            </w:r>
            <w:r w:rsidR="006529D7" w:rsidRPr="004007B0">
              <w:t>700</w:t>
            </w:r>
            <w:r w:rsidR="004C338F" w:rsidRPr="004007B0">
              <w:t>–1000</w:t>
            </w:r>
            <w:r w:rsidRPr="004007B0">
              <w:t>)*</w:t>
            </w:r>
            <w:r w:rsidR="00F5186B" w:rsidRPr="004007B0">
              <w:t>*</w:t>
            </w:r>
          </w:p>
          <w:p w14:paraId="5DEDC92D" w14:textId="77777777" w:rsidR="00FE3464" w:rsidRPr="004007B0" w:rsidRDefault="00FE3464" w:rsidP="004C338F">
            <w:pPr>
              <w:spacing w:before="100" w:beforeAutospacing="1" w:after="100" w:afterAutospacing="1"/>
              <w:jc w:val="center"/>
            </w:pPr>
            <w:r w:rsidRPr="004007B0">
              <w:t>750–1000</w:t>
            </w:r>
          </w:p>
        </w:tc>
      </w:tr>
      <w:tr w:rsidR="004C338F" w:rsidRPr="004C338F" w14:paraId="20163CAA"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FABB729" w14:textId="77777777" w:rsidR="004C338F" w:rsidRPr="004C338F" w:rsidRDefault="004C338F" w:rsidP="0016023F">
            <w:pPr>
              <w:jc w:val="center"/>
            </w:pPr>
            <w:r w:rsidRPr="004C338F">
              <w:t>8.</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99E69DA" w14:textId="77777777" w:rsidR="004C338F" w:rsidRPr="004007B0" w:rsidRDefault="004C338F" w:rsidP="004C338F">
            <w:r w:rsidRPr="004007B0">
              <w:t>Ķiploki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D4F8E62" w14:textId="77777777" w:rsidR="00F67EE3" w:rsidRPr="004007B0" w:rsidRDefault="004C338F" w:rsidP="004C338F">
            <w:pPr>
              <w:spacing w:before="100" w:beforeAutospacing="1" w:after="100" w:afterAutospacing="1"/>
              <w:jc w:val="center"/>
            </w:pPr>
            <w:r w:rsidRPr="004007B0">
              <w:t>150–160</w:t>
            </w:r>
          </w:p>
        </w:tc>
      </w:tr>
      <w:tr w:rsidR="004C338F" w:rsidRPr="004C338F" w14:paraId="3326D180"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022115D" w14:textId="77777777" w:rsidR="004C338F" w:rsidRPr="004C338F" w:rsidRDefault="004C338F" w:rsidP="0016023F">
            <w:pPr>
              <w:jc w:val="center"/>
            </w:pPr>
            <w:r w:rsidRPr="004C338F">
              <w:t>9.</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0600DAD4" w14:textId="77777777" w:rsidR="004C338F" w:rsidRPr="004007B0" w:rsidRDefault="004C338F" w:rsidP="004C338F">
            <w:r w:rsidRPr="004007B0">
              <w:t>Lauka gurķi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9D7B9C6" w14:textId="77777777" w:rsidR="00F67EE3" w:rsidRPr="004007B0" w:rsidRDefault="00FE3464" w:rsidP="004C338F">
            <w:pPr>
              <w:spacing w:before="100" w:beforeAutospacing="1" w:after="100" w:afterAutospacing="1"/>
              <w:jc w:val="center"/>
            </w:pPr>
            <w:r w:rsidRPr="004007B0">
              <w:t>(</w:t>
            </w:r>
            <w:r w:rsidR="006529D7" w:rsidRPr="004007B0">
              <w:t>5</w:t>
            </w:r>
            <w:r w:rsidR="004C338F" w:rsidRPr="004007B0">
              <w:t>–</w:t>
            </w:r>
            <w:r w:rsidR="006529D7" w:rsidRPr="004007B0">
              <w:t>15</w:t>
            </w:r>
            <w:r w:rsidRPr="004007B0">
              <w:t>)*</w:t>
            </w:r>
            <w:r w:rsidR="00F5186B" w:rsidRPr="004007B0">
              <w:t>*</w:t>
            </w:r>
          </w:p>
          <w:p w14:paraId="13FEDB11" w14:textId="77777777" w:rsidR="00FE3464" w:rsidRPr="004007B0" w:rsidRDefault="00FE3464" w:rsidP="004C338F">
            <w:pPr>
              <w:spacing w:before="100" w:beforeAutospacing="1" w:after="100" w:afterAutospacing="1"/>
              <w:jc w:val="center"/>
            </w:pPr>
            <w:r w:rsidRPr="004007B0">
              <w:t>25–30</w:t>
            </w:r>
          </w:p>
        </w:tc>
      </w:tr>
      <w:tr w:rsidR="004C338F" w:rsidRPr="004C338F" w14:paraId="4C6B0E0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33FE96C" w14:textId="77777777" w:rsidR="004C338F" w:rsidRPr="004C338F" w:rsidRDefault="004C338F" w:rsidP="0016023F">
            <w:pPr>
              <w:jc w:val="center"/>
            </w:pPr>
            <w:r w:rsidRPr="004C338F">
              <w:t>10.</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5EAD0D6" w14:textId="77777777" w:rsidR="004C338F" w:rsidRPr="004007B0" w:rsidRDefault="004C338F" w:rsidP="004C338F">
            <w:r w:rsidRPr="004007B0">
              <w:t>Siltumnīcas gurķi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C5AA4A4" w14:textId="77777777" w:rsidR="00F67EE3" w:rsidRPr="004007B0" w:rsidRDefault="004C338F" w:rsidP="004C338F">
            <w:pPr>
              <w:spacing w:before="100" w:beforeAutospacing="1" w:after="100" w:afterAutospacing="1"/>
              <w:jc w:val="center"/>
            </w:pPr>
            <w:r w:rsidRPr="004007B0">
              <w:t>17–30</w:t>
            </w:r>
          </w:p>
        </w:tc>
      </w:tr>
      <w:tr w:rsidR="004C338F" w:rsidRPr="004C338F" w14:paraId="55AFDA0B"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20521D1" w14:textId="77777777" w:rsidR="004C338F" w:rsidRPr="004C338F" w:rsidRDefault="004C338F" w:rsidP="0016023F">
            <w:pPr>
              <w:jc w:val="center"/>
            </w:pPr>
            <w:r w:rsidRPr="004C338F">
              <w:t>11.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9EF2684" w14:textId="77777777" w:rsidR="004C338F" w:rsidRPr="004007B0" w:rsidRDefault="004C338F" w:rsidP="004C338F">
            <w:r w:rsidRPr="004007B0">
              <w:t>Kolrābji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6A57CC1" w14:textId="77777777" w:rsidR="00F67EE3" w:rsidRPr="004007B0" w:rsidRDefault="004C338F" w:rsidP="004C338F">
            <w:pPr>
              <w:spacing w:before="100" w:beforeAutospacing="1" w:after="100" w:afterAutospacing="1"/>
              <w:jc w:val="center"/>
            </w:pPr>
            <w:r w:rsidRPr="004007B0">
              <w:t>40–70</w:t>
            </w:r>
          </w:p>
        </w:tc>
      </w:tr>
      <w:tr w:rsidR="004C338F" w:rsidRPr="004C338F" w14:paraId="36B2BEC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64CC158" w14:textId="77777777" w:rsidR="004C338F" w:rsidRPr="00874B4F" w:rsidRDefault="004C338F" w:rsidP="0016023F">
            <w:pPr>
              <w:jc w:val="center"/>
            </w:pPr>
            <w:r w:rsidRPr="00874B4F">
              <w:t>12.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9A235A4" w14:textId="77777777" w:rsidR="004C338F" w:rsidRPr="004007B0" w:rsidRDefault="004C338F" w:rsidP="004C338F">
            <w:r w:rsidRPr="004007B0">
              <w:t>Kāļi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EF0CB44" w14:textId="77777777" w:rsidR="00F67EE3" w:rsidRPr="004007B0" w:rsidRDefault="004C338F" w:rsidP="004C338F">
            <w:pPr>
              <w:spacing w:before="100" w:beforeAutospacing="1" w:after="100" w:afterAutospacing="1"/>
              <w:jc w:val="center"/>
            </w:pPr>
            <w:r w:rsidRPr="004007B0">
              <w:t>400–800</w:t>
            </w:r>
          </w:p>
        </w:tc>
      </w:tr>
      <w:tr w:rsidR="004C338F" w:rsidRPr="004C338F" w14:paraId="7BC8B80B"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024CBDCC" w14:textId="77777777" w:rsidR="004C338F" w:rsidRPr="00874B4F" w:rsidRDefault="004C338F" w:rsidP="0016023F">
            <w:pPr>
              <w:jc w:val="center"/>
            </w:pPr>
            <w:r w:rsidRPr="00874B4F">
              <w:t>13.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519D9C1" w14:textId="77777777" w:rsidR="004C338F" w:rsidRPr="004007B0" w:rsidRDefault="004C338F" w:rsidP="004C338F">
            <w:r w:rsidRPr="004007B0">
              <w:t>Dilles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5BC3A61E" w14:textId="77777777" w:rsidR="00F67EE3" w:rsidRPr="004007B0" w:rsidRDefault="004C338F" w:rsidP="004C338F">
            <w:pPr>
              <w:spacing w:before="100" w:beforeAutospacing="1" w:after="100" w:afterAutospacing="1"/>
              <w:jc w:val="center"/>
            </w:pPr>
            <w:r w:rsidRPr="004007B0">
              <w:t>500–700</w:t>
            </w:r>
          </w:p>
        </w:tc>
      </w:tr>
      <w:tr w:rsidR="004C338F" w:rsidRPr="004C338F" w14:paraId="41C33A2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E497475" w14:textId="77777777" w:rsidR="004C338F" w:rsidRPr="00874B4F" w:rsidRDefault="004C338F" w:rsidP="0016023F">
            <w:pPr>
              <w:jc w:val="center"/>
            </w:pPr>
            <w:r w:rsidRPr="00874B4F">
              <w:t>14.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43058D16" w14:textId="77777777" w:rsidR="004C338F" w:rsidRPr="004007B0" w:rsidRDefault="004C338F" w:rsidP="004C338F">
            <w:r w:rsidRPr="004007B0">
              <w:t>Pastinaki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7026400" w14:textId="77777777" w:rsidR="00F67EE3" w:rsidRPr="004007B0" w:rsidRDefault="004C338F" w:rsidP="004C338F">
            <w:pPr>
              <w:spacing w:before="100" w:beforeAutospacing="1" w:after="100" w:afterAutospacing="1"/>
              <w:jc w:val="center"/>
            </w:pPr>
            <w:r w:rsidRPr="004007B0">
              <w:t>400–800</w:t>
            </w:r>
          </w:p>
        </w:tc>
      </w:tr>
      <w:tr w:rsidR="004C338F" w:rsidRPr="004C338F" w14:paraId="658B149C"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999CD91" w14:textId="77777777" w:rsidR="004C338F" w:rsidRPr="00874B4F" w:rsidRDefault="004C338F" w:rsidP="0016023F">
            <w:pPr>
              <w:jc w:val="center"/>
            </w:pPr>
            <w:r w:rsidRPr="00874B4F">
              <w:t>15.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C701BC1" w14:textId="77777777" w:rsidR="004C338F" w:rsidRPr="004007B0" w:rsidRDefault="004C338F" w:rsidP="004C338F">
            <w:r w:rsidRPr="004007B0">
              <w:t>Rutki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3E57A22" w14:textId="77777777" w:rsidR="00F67EE3" w:rsidRPr="004007B0" w:rsidRDefault="004C338F" w:rsidP="004C338F">
            <w:pPr>
              <w:spacing w:before="100" w:beforeAutospacing="1" w:after="100" w:afterAutospacing="1"/>
              <w:jc w:val="center"/>
            </w:pPr>
            <w:r w:rsidRPr="004007B0">
              <w:t>400–800</w:t>
            </w:r>
          </w:p>
        </w:tc>
      </w:tr>
      <w:tr w:rsidR="004C338F" w:rsidRPr="004C338F" w14:paraId="55207A6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23A28F99" w14:textId="77777777" w:rsidR="004C338F" w:rsidRPr="00874B4F" w:rsidRDefault="004C338F" w:rsidP="0016023F">
            <w:pPr>
              <w:jc w:val="center"/>
            </w:pPr>
            <w:r w:rsidRPr="00874B4F">
              <w:t>16.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E6B9BC7" w14:textId="77777777" w:rsidR="004C338F" w:rsidRPr="004007B0" w:rsidRDefault="004C338F" w:rsidP="004C338F">
            <w:r w:rsidRPr="004007B0">
              <w:t>Rāceņi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143E7CC" w14:textId="77777777" w:rsidR="00F67EE3" w:rsidRPr="004007B0" w:rsidRDefault="004C338F" w:rsidP="004C338F">
            <w:pPr>
              <w:spacing w:before="100" w:beforeAutospacing="1" w:after="100" w:afterAutospacing="1"/>
              <w:jc w:val="center"/>
            </w:pPr>
            <w:r w:rsidRPr="004007B0">
              <w:t>400–800</w:t>
            </w:r>
          </w:p>
        </w:tc>
      </w:tr>
      <w:tr w:rsidR="004C338F" w:rsidRPr="004C338F" w14:paraId="01C4FDB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A041CC7" w14:textId="77777777" w:rsidR="004C338F" w:rsidRPr="00874B4F" w:rsidRDefault="004C338F" w:rsidP="0016023F">
            <w:pPr>
              <w:jc w:val="center"/>
            </w:pPr>
            <w:r w:rsidRPr="00874B4F">
              <w:t>17.</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AD0DEF3" w14:textId="77777777" w:rsidR="004C338F" w:rsidRPr="004007B0" w:rsidRDefault="004C338F" w:rsidP="004C338F">
            <w:r w:rsidRPr="004007B0">
              <w:t>Turnepši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A05F641" w14:textId="77777777" w:rsidR="00F67EE3" w:rsidRPr="004007B0" w:rsidRDefault="004C338F" w:rsidP="004C338F">
            <w:pPr>
              <w:spacing w:before="100" w:beforeAutospacing="1" w:after="100" w:afterAutospacing="1"/>
              <w:jc w:val="center"/>
            </w:pPr>
            <w:r w:rsidRPr="004007B0">
              <w:t>400–800</w:t>
            </w:r>
          </w:p>
        </w:tc>
      </w:tr>
      <w:tr w:rsidR="004C338F" w:rsidRPr="004C338F" w14:paraId="75F16149"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D456695" w14:textId="77777777" w:rsidR="004C338F" w:rsidRPr="00874B4F" w:rsidRDefault="004C338F" w:rsidP="0016023F">
            <w:pPr>
              <w:jc w:val="center"/>
            </w:pPr>
            <w:r w:rsidRPr="00874B4F">
              <w:t>18.</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A7D68ED" w14:textId="77777777" w:rsidR="004C338F" w:rsidRPr="004007B0" w:rsidRDefault="004C338F" w:rsidP="004C338F">
            <w:r w:rsidRPr="004007B0">
              <w:t>Sakņu selerijas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82F342C" w14:textId="77777777" w:rsidR="00F67EE3" w:rsidRPr="004007B0" w:rsidRDefault="004C338F" w:rsidP="004C338F">
            <w:pPr>
              <w:spacing w:before="100" w:beforeAutospacing="1" w:after="100" w:afterAutospacing="1"/>
              <w:jc w:val="center"/>
            </w:pPr>
            <w:r w:rsidRPr="004007B0">
              <w:t>25–60</w:t>
            </w:r>
          </w:p>
        </w:tc>
      </w:tr>
      <w:tr w:rsidR="004C338F" w:rsidRPr="004C338F" w14:paraId="542A664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82E1D8A" w14:textId="77777777" w:rsidR="004C338F" w:rsidRPr="00874B4F" w:rsidRDefault="004C338F" w:rsidP="0016023F">
            <w:pPr>
              <w:jc w:val="center"/>
            </w:pPr>
            <w:r w:rsidRPr="00874B4F">
              <w:t>19.</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C2FFFE4" w14:textId="77777777" w:rsidR="004C338F" w:rsidRPr="004007B0" w:rsidRDefault="004C338F" w:rsidP="004C338F">
            <w:r w:rsidRPr="004007B0">
              <w:t>Kātu selerijas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8788F9D" w14:textId="77777777" w:rsidR="00F67EE3" w:rsidRPr="004007B0" w:rsidRDefault="004C338F" w:rsidP="004C338F">
            <w:pPr>
              <w:spacing w:before="100" w:beforeAutospacing="1" w:after="100" w:afterAutospacing="1"/>
              <w:jc w:val="center"/>
            </w:pPr>
            <w:r w:rsidRPr="004007B0">
              <w:t>70–80</w:t>
            </w:r>
          </w:p>
        </w:tc>
      </w:tr>
      <w:tr w:rsidR="004C338F" w:rsidRPr="004C338F" w14:paraId="2933BD3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9A3AA3B" w14:textId="77777777" w:rsidR="004C338F" w:rsidRPr="004C338F" w:rsidRDefault="004C338F" w:rsidP="0016023F">
            <w:pPr>
              <w:jc w:val="center"/>
            </w:pPr>
            <w:r w:rsidRPr="004C338F">
              <w:t>20.</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6C688DB" w14:textId="77777777" w:rsidR="004C338F" w:rsidRPr="004007B0" w:rsidRDefault="004C338F" w:rsidP="004C338F">
            <w:r w:rsidRPr="004007B0">
              <w:t>Lapu selerijas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597CF0EE" w14:textId="77777777" w:rsidR="00F67EE3" w:rsidRPr="004007B0" w:rsidRDefault="004C338F" w:rsidP="004C338F">
            <w:pPr>
              <w:spacing w:before="100" w:beforeAutospacing="1" w:after="100" w:afterAutospacing="1"/>
              <w:jc w:val="center"/>
            </w:pPr>
            <w:r w:rsidRPr="004007B0">
              <w:t>70–80</w:t>
            </w:r>
          </w:p>
        </w:tc>
      </w:tr>
      <w:tr w:rsidR="004C338F" w:rsidRPr="004C338F" w14:paraId="0DF9997A"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0EED041" w14:textId="77777777" w:rsidR="004C338F" w:rsidRPr="004C338F" w:rsidRDefault="004C338F" w:rsidP="0016023F">
            <w:pPr>
              <w:jc w:val="center"/>
            </w:pPr>
            <w:r w:rsidRPr="004C338F">
              <w:t>21.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4B82F52" w14:textId="77777777" w:rsidR="004C338F" w:rsidRPr="004007B0" w:rsidRDefault="004C338F" w:rsidP="004C338F">
            <w:r w:rsidRPr="004007B0">
              <w:t>Sakņu pētersīļi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8FC313C" w14:textId="77777777" w:rsidR="00F67EE3" w:rsidRPr="004007B0" w:rsidRDefault="004C338F" w:rsidP="004C338F">
            <w:pPr>
              <w:spacing w:before="100" w:beforeAutospacing="1" w:after="100" w:afterAutospacing="1"/>
              <w:jc w:val="center"/>
            </w:pPr>
            <w:r w:rsidRPr="004007B0">
              <w:t>400–800</w:t>
            </w:r>
          </w:p>
        </w:tc>
      </w:tr>
      <w:tr w:rsidR="004C338F" w:rsidRPr="004C338F" w14:paraId="4CA3F2D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3B818628" w14:textId="77777777" w:rsidR="004C338F" w:rsidRPr="00874B4F" w:rsidRDefault="004C338F" w:rsidP="0016023F">
            <w:pPr>
              <w:jc w:val="center"/>
            </w:pPr>
            <w:r w:rsidRPr="00874B4F">
              <w:t>22.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3048625" w14:textId="77777777" w:rsidR="004C338F" w:rsidRPr="004007B0" w:rsidRDefault="004C338F" w:rsidP="004C338F">
            <w:r w:rsidRPr="004007B0">
              <w:t>Lapu pētersīļi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F9B1C93" w14:textId="77777777" w:rsidR="00F67EE3" w:rsidRPr="004007B0" w:rsidRDefault="004C338F" w:rsidP="004C338F">
            <w:pPr>
              <w:spacing w:before="100" w:beforeAutospacing="1" w:after="100" w:afterAutospacing="1"/>
              <w:jc w:val="center"/>
            </w:pPr>
            <w:r w:rsidRPr="004007B0">
              <w:t>70–80</w:t>
            </w:r>
          </w:p>
        </w:tc>
      </w:tr>
      <w:tr w:rsidR="004C338F" w:rsidRPr="004C338F" w14:paraId="2D2EEE6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8A902B8" w14:textId="77777777" w:rsidR="004C338F" w:rsidRPr="00874B4F" w:rsidRDefault="004C338F" w:rsidP="0016023F">
            <w:pPr>
              <w:jc w:val="center"/>
            </w:pPr>
            <w:r w:rsidRPr="00874B4F">
              <w:t>23.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6DA1F0B" w14:textId="77777777" w:rsidR="004C338F" w:rsidRPr="004007B0" w:rsidRDefault="004C338F" w:rsidP="004C338F">
            <w:r w:rsidRPr="004007B0">
              <w:t>Puravi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8E5A670" w14:textId="77777777" w:rsidR="00F67EE3" w:rsidRPr="004007B0" w:rsidRDefault="004C338F" w:rsidP="004C338F">
            <w:pPr>
              <w:spacing w:before="100" w:beforeAutospacing="1" w:after="100" w:afterAutospacing="1"/>
              <w:jc w:val="center"/>
            </w:pPr>
            <w:r w:rsidRPr="004007B0">
              <w:t>140–200</w:t>
            </w:r>
          </w:p>
        </w:tc>
      </w:tr>
      <w:tr w:rsidR="004C338F" w:rsidRPr="004C338F" w14:paraId="29384F87"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C7DC055" w14:textId="77777777" w:rsidR="004C338F" w:rsidRPr="00874B4F" w:rsidRDefault="004C338F" w:rsidP="0016023F">
            <w:pPr>
              <w:jc w:val="center"/>
            </w:pPr>
            <w:r w:rsidRPr="00874B4F">
              <w:t>24.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F487CEE" w14:textId="77777777" w:rsidR="004C338F" w:rsidRPr="004007B0" w:rsidRDefault="004C338F" w:rsidP="004C338F">
            <w:r w:rsidRPr="004007B0">
              <w:t>Salāti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AEDA0A3" w14:textId="77777777" w:rsidR="004C338F" w:rsidRPr="004007B0" w:rsidRDefault="004C338F" w:rsidP="004C338F"/>
        </w:tc>
      </w:tr>
      <w:tr w:rsidR="004C338F" w:rsidRPr="004C338F" w14:paraId="1051C92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04FBE5D" w14:textId="77777777" w:rsidR="004C338F" w:rsidRPr="00874B4F" w:rsidRDefault="004C338F" w:rsidP="0016023F">
            <w:pPr>
              <w:jc w:val="center"/>
            </w:pPr>
            <w:r w:rsidRPr="00874B4F">
              <w:lastRenderedPageBreak/>
              <w:t>24.1.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E46EB33" w14:textId="77777777" w:rsidR="004C338F" w:rsidRPr="004007B0" w:rsidRDefault="004C338F" w:rsidP="004C338F">
            <w:r w:rsidRPr="004007B0">
              <w:t>lapu salāti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1B9CF48" w14:textId="77777777" w:rsidR="00F67EE3" w:rsidRPr="004007B0" w:rsidRDefault="004C338F" w:rsidP="004C338F">
            <w:pPr>
              <w:spacing w:before="100" w:beforeAutospacing="1" w:after="100" w:afterAutospacing="1"/>
              <w:jc w:val="center"/>
            </w:pPr>
            <w:r w:rsidRPr="004007B0">
              <w:t>80–120</w:t>
            </w:r>
          </w:p>
        </w:tc>
      </w:tr>
      <w:tr w:rsidR="004C338F" w:rsidRPr="004C338F" w14:paraId="5DC9CA9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2C9DFE3C" w14:textId="77777777" w:rsidR="004C338F" w:rsidRPr="00874B4F" w:rsidRDefault="004C338F" w:rsidP="0016023F">
            <w:pPr>
              <w:jc w:val="center"/>
            </w:pPr>
            <w:r w:rsidRPr="00874B4F">
              <w:t>24.2.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442F1851" w14:textId="77777777" w:rsidR="004C338F" w:rsidRPr="004007B0" w:rsidRDefault="004C338F" w:rsidP="004C338F">
            <w:r w:rsidRPr="004007B0">
              <w:t>mīkstie galviņsalāti un batāvijas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5DC4B111" w14:textId="77777777" w:rsidR="00F67EE3" w:rsidRPr="004007B0" w:rsidRDefault="004C338F" w:rsidP="004C338F">
            <w:pPr>
              <w:spacing w:before="100" w:beforeAutospacing="1" w:after="100" w:afterAutospacing="1"/>
              <w:jc w:val="center"/>
            </w:pPr>
            <w:r w:rsidRPr="004007B0">
              <w:t>80–120</w:t>
            </w:r>
          </w:p>
        </w:tc>
      </w:tr>
      <w:tr w:rsidR="004C338F" w:rsidRPr="004C338F" w14:paraId="436F1232"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216EE964" w14:textId="77777777" w:rsidR="004C338F" w:rsidRPr="00874B4F" w:rsidRDefault="004C338F" w:rsidP="0016023F">
            <w:pPr>
              <w:jc w:val="center"/>
            </w:pPr>
            <w:r w:rsidRPr="00874B4F">
              <w:t>24.3.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6FC5A93" w14:textId="77777777" w:rsidR="004C338F" w:rsidRPr="004007B0" w:rsidRDefault="004C338F" w:rsidP="004C338F">
            <w:r w:rsidRPr="004007B0">
              <w:t>kraukšķīgie salāti (</w:t>
            </w:r>
            <w:r w:rsidRPr="004007B0">
              <w:rPr>
                <w:i/>
                <w:iCs/>
              </w:rPr>
              <w:t>iceberg</w:t>
            </w:r>
            <w:r w:rsidRPr="004007B0">
              <w:t xml:space="preserve"> 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A2B8A8E" w14:textId="77777777" w:rsidR="00F67EE3" w:rsidRPr="004007B0" w:rsidRDefault="004C338F" w:rsidP="004C338F">
            <w:pPr>
              <w:spacing w:before="100" w:beforeAutospacing="1" w:after="100" w:afterAutospacing="1"/>
              <w:jc w:val="center"/>
            </w:pPr>
            <w:r w:rsidRPr="004007B0">
              <w:t>60–80</w:t>
            </w:r>
          </w:p>
        </w:tc>
      </w:tr>
      <w:tr w:rsidR="004C338F" w:rsidRPr="004C338F" w14:paraId="4BA27C41"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719F33D" w14:textId="77777777" w:rsidR="004C338F" w:rsidRPr="00874B4F" w:rsidRDefault="004C338F" w:rsidP="0016023F">
            <w:pPr>
              <w:jc w:val="center"/>
            </w:pPr>
            <w:r w:rsidRPr="00874B4F">
              <w:t>24.4.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995344A" w14:textId="77777777" w:rsidR="004C338F" w:rsidRPr="004007B0" w:rsidRDefault="004C338F" w:rsidP="004C338F">
            <w:r w:rsidRPr="004007B0">
              <w:t>salātlapiņas (</w:t>
            </w:r>
            <w:r w:rsidRPr="004007B0">
              <w:rPr>
                <w:i/>
                <w:iCs/>
              </w:rPr>
              <w:t>baby-leaf</w:t>
            </w:r>
            <w:r w:rsidRPr="004007B0">
              <w:t>)</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C03DF83" w14:textId="77777777" w:rsidR="00F67EE3" w:rsidRPr="004007B0" w:rsidRDefault="004C338F" w:rsidP="004C338F">
            <w:pPr>
              <w:spacing w:before="100" w:beforeAutospacing="1" w:after="100" w:afterAutospacing="1"/>
              <w:jc w:val="center"/>
            </w:pPr>
            <w:r w:rsidRPr="004007B0">
              <w:t>10 000–12 000</w:t>
            </w:r>
          </w:p>
        </w:tc>
      </w:tr>
      <w:tr w:rsidR="004C338F" w:rsidRPr="004C338F" w14:paraId="556362CD"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3385B762" w14:textId="77777777" w:rsidR="004C338F" w:rsidRPr="00874B4F" w:rsidRDefault="004C338F" w:rsidP="0016023F">
            <w:pPr>
              <w:jc w:val="center"/>
            </w:pPr>
            <w:r w:rsidRPr="00874B4F">
              <w:t>24.5.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BD9086A" w14:textId="77777777" w:rsidR="004C338F" w:rsidRPr="004007B0" w:rsidRDefault="004C338F" w:rsidP="004C338F">
            <w:r w:rsidRPr="004007B0">
              <w:t>romiešu salāti (</w:t>
            </w:r>
            <w:r w:rsidRPr="004007B0">
              <w:rPr>
                <w:i/>
                <w:iCs/>
              </w:rPr>
              <w:t>Cos, Kos</w:t>
            </w:r>
            <w:r w:rsidRPr="004007B0">
              <w:t>)</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0248DDE" w14:textId="77777777" w:rsidR="00F67EE3" w:rsidRPr="004007B0" w:rsidRDefault="004C338F" w:rsidP="004C338F">
            <w:pPr>
              <w:spacing w:before="100" w:beforeAutospacing="1" w:after="100" w:afterAutospacing="1"/>
              <w:jc w:val="center"/>
            </w:pPr>
            <w:r w:rsidRPr="004007B0">
              <w:t>80–200</w:t>
            </w:r>
          </w:p>
        </w:tc>
      </w:tr>
      <w:tr w:rsidR="004C338F" w:rsidRPr="004C338F" w14:paraId="1DA10F8B"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60D2348D" w14:textId="77777777" w:rsidR="004C338F" w:rsidRPr="00874B4F" w:rsidRDefault="004C338F" w:rsidP="0016023F">
            <w:pPr>
              <w:jc w:val="center"/>
            </w:pPr>
            <w:r w:rsidRPr="00874B4F">
              <w:t>24.6.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B36FC81" w14:textId="77777777" w:rsidR="004C338F" w:rsidRPr="004007B0" w:rsidRDefault="004C338F" w:rsidP="004C338F">
            <w:r w:rsidRPr="004007B0">
              <w:t>salātu cigoriņi (</w:t>
            </w:r>
            <w:r w:rsidRPr="004007B0">
              <w:rPr>
                <w:i/>
                <w:iCs/>
              </w:rPr>
              <w:t>Radičio</w:t>
            </w:r>
            <w:r w:rsidRPr="004007B0">
              <w:t xml:space="preserve"> un </w:t>
            </w:r>
            <w:r w:rsidRPr="004007B0">
              <w:rPr>
                <w:i/>
                <w:iCs/>
              </w:rPr>
              <w:t>Cukerhut</w:t>
            </w:r>
            <w:r w:rsidRPr="004007B0">
              <w:t xml:space="preserve"> tipa šķirnes)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781E7AA" w14:textId="77777777" w:rsidR="00F67EE3" w:rsidRPr="004007B0" w:rsidRDefault="004C338F" w:rsidP="004C338F">
            <w:pPr>
              <w:spacing w:before="100" w:beforeAutospacing="1" w:after="100" w:afterAutospacing="1"/>
              <w:jc w:val="center"/>
            </w:pPr>
            <w:r w:rsidRPr="004007B0">
              <w:t>80–120</w:t>
            </w:r>
          </w:p>
        </w:tc>
      </w:tr>
      <w:tr w:rsidR="004C338F" w:rsidRPr="004C338F" w14:paraId="6637A4E0"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6DE1678" w14:textId="77777777" w:rsidR="004C338F" w:rsidRPr="00874B4F" w:rsidRDefault="004C338F" w:rsidP="0016023F">
            <w:pPr>
              <w:jc w:val="center"/>
            </w:pPr>
            <w:r w:rsidRPr="00874B4F">
              <w:t>25.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110E4AA" w14:textId="77777777" w:rsidR="004C338F" w:rsidRPr="004007B0" w:rsidRDefault="004C338F" w:rsidP="004C338F">
            <w:r w:rsidRPr="004007B0">
              <w:t>Spināti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0213D41" w14:textId="77777777" w:rsidR="00F67EE3" w:rsidRPr="004007B0" w:rsidRDefault="004C338F" w:rsidP="004C338F">
            <w:pPr>
              <w:spacing w:before="100" w:beforeAutospacing="1" w:after="100" w:afterAutospacing="1"/>
              <w:jc w:val="center"/>
            </w:pPr>
            <w:r w:rsidRPr="004007B0">
              <w:t>1200–2000</w:t>
            </w:r>
          </w:p>
        </w:tc>
      </w:tr>
      <w:tr w:rsidR="004C338F" w:rsidRPr="004C338F" w14:paraId="0E6C8CB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FBD2367" w14:textId="77777777" w:rsidR="004C338F" w:rsidRPr="00874B4F" w:rsidRDefault="004C338F" w:rsidP="0016023F">
            <w:pPr>
              <w:jc w:val="center"/>
            </w:pPr>
            <w:r w:rsidRPr="00874B4F">
              <w:t>26.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6041431" w14:textId="77777777" w:rsidR="004C338F" w:rsidRPr="004007B0" w:rsidRDefault="004C338F" w:rsidP="004C338F">
            <w:r w:rsidRPr="004007B0">
              <w:t>Kabači (arī cukini un patisoni)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5875353" w14:textId="77777777" w:rsidR="00F67EE3" w:rsidRPr="004007B0" w:rsidRDefault="00FE3464" w:rsidP="004C338F">
            <w:pPr>
              <w:spacing w:before="100" w:beforeAutospacing="1" w:after="100" w:afterAutospacing="1"/>
              <w:jc w:val="center"/>
            </w:pPr>
            <w:r w:rsidRPr="004007B0">
              <w:t>(</w:t>
            </w:r>
            <w:r w:rsidR="006529D7" w:rsidRPr="004007B0">
              <w:t>5</w:t>
            </w:r>
            <w:r w:rsidR="004C338F" w:rsidRPr="004007B0">
              <w:t>–15</w:t>
            </w:r>
            <w:r w:rsidRPr="004007B0">
              <w:t>)*</w:t>
            </w:r>
            <w:r w:rsidR="00F5186B" w:rsidRPr="004007B0">
              <w:t>*</w:t>
            </w:r>
          </w:p>
          <w:p w14:paraId="2394617C" w14:textId="77777777" w:rsidR="00FE3464" w:rsidRPr="004007B0" w:rsidRDefault="00FE3464" w:rsidP="004C338F">
            <w:pPr>
              <w:spacing w:before="100" w:beforeAutospacing="1" w:after="100" w:afterAutospacing="1"/>
              <w:jc w:val="center"/>
            </w:pPr>
            <w:r w:rsidRPr="004007B0">
              <w:t>12–15</w:t>
            </w:r>
          </w:p>
        </w:tc>
      </w:tr>
      <w:tr w:rsidR="004C338F" w:rsidRPr="004C338F" w14:paraId="45957AF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55F2AEF" w14:textId="77777777" w:rsidR="004C338F" w:rsidRPr="00874B4F" w:rsidRDefault="004C338F" w:rsidP="0016023F">
            <w:pPr>
              <w:jc w:val="center"/>
            </w:pPr>
            <w:r w:rsidRPr="00874B4F">
              <w:t>27.</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EFF0696" w14:textId="77777777" w:rsidR="004C338F" w:rsidRPr="004007B0" w:rsidRDefault="004C338F" w:rsidP="004C338F">
            <w:r w:rsidRPr="004007B0">
              <w:t>Ķirbji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8AC9AC1" w14:textId="77777777" w:rsidR="00F67EE3" w:rsidRPr="004007B0" w:rsidRDefault="00FE3464" w:rsidP="004C338F">
            <w:pPr>
              <w:spacing w:before="100" w:beforeAutospacing="1" w:after="100" w:afterAutospacing="1"/>
              <w:jc w:val="center"/>
            </w:pPr>
            <w:r w:rsidRPr="004007B0">
              <w:t>(</w:t>
            </w:r>
            <w:r w:rsidR="006529D7" w:rsidRPr="004007B0">
              <w:t>3</w:t>
            </w:r>
            <w:r w:rsidR="004C338F" w:rsidRPr="004007B0">
              <w:t>–1</w:t>
            </w:r>
            <w:r w:rsidR="006529D7" w:rsidRPr="004007B0">
              <w:t>0</w:t>
            </w:r>
            <w:r w:rsidRPr="004007B0">
              <w:t>)*</w:t>
            </w:r>
            <w:r w:rsidR="00F5186B" w:rsidRPr="004007B0">
              <w:t>*</w:t>
            </w:r>
          </w:p>
          <w:p w14:paraId="10B9DE65" w14:textId="77777777" w:rsidR="00FE3464" w:rsidRPr="004007B0" w:rsidRDefault="00FE3464" w:rsidP="004C338F">
            <w:pPr>
              <w:spacing w:before="100" w:beforeAutospacing="1" w:after="100" w:afterAutospacing="1"/>
              <w:jc w:val="center"/>
            </w:pPr>
            <w:r w:rsidRPr="004007B0">
              <w:t>10–14</w:t>
            </w:r>
          </w:p>
        </w:tc>
      </w:tr>
      <w:tr w:rsidR="004C338F" w:rsidRPr="004C338F" w14:paraId="4D2684E6"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29B515E" w14:textId="77777777" w:rsidR="004C338F" w:rsidRPr="00874B4F" w:rsidRDefault="004C338F" w:rsidP="0016023F">
            <w:pPr>
              <w:jc w:val="center"/>
            </w:pPr>
            <w:r w:rsidRPr="00874B4F">
              <w:t>28.</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B8D2B62" w14:textId="77777777" w:rsidR="004C338F" w:rsidRPr="004007B0" w:rsidRDefault="004C338F" w:rsidP="004C338F">
            <w:r w:rsidRPr="004007B0">
              <w:t>Mangolds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21C63D33" w14:textId="77777777" w:rsidR="00F67EE3" w:rsidRPr="004007B0" w:rsidRDefault="004C338F" w:rsidP="004C338F">
            <w:pPr>
              <w:spacing w:before="100" w:beforeAutospacing="1" w:after="100" w:afterAutospacing="1"/>
              <w:jc w:val="center"/>
            </w:pPr>
            <w:r w:rsidRPr="004007B0">
              <w:t>30–50</w:t>
            </w:r>
          </w:p>
        </w:tc>
      </w:tr>
      <w:tr w:rsidR="004C338F" w:rsidRPr="004C338F" w14:paraId="2BF6C6B4"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9C54E4F" w14:textId="77777777" w:rsidR="004C338F" w:rsidRPr="00874B4F" w:rsidRDefault="004C338F" w:rsidP="0016023F">
            <w:pPr>
              <w:jc w:val="center"/>
            </w:pPr>
            <w:r w:rsidRPr="00874B4F">
              <w:t>29.</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015A15FA" w14:textId="77777777" w:rsidR="004C338F" w:rsidRPr="004007B0" w:rsidRDefault="004C338F" w:rsidP="004C338F">
            <w:r w:rsidRPr="004007B0">
              <w:t>Cukurkukurūza</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809D329" w14:textId="77777777" w:rsidR="00F67EE3" w:rsidRPr="004007B0" w:rsidRDefault="004C338F" w:rsidP="004C338F">
            <w:pPr>
              <w:spacing w:before="100" w:beforeAutospacing="1" w:after="100" w:afterAutospacing="1"/>
              <w:jc w:val="center"/>
            </w:pPr>
            <w:r w:rsidRPr="004007B0">
              <w:t>50–60</w:t>
            </w:r>
          </w:p>
        </w:tc>
      </w:tr>
      <w:tr w:rsidR="004C338F" w:rsidRPr="004C338F" w14:paraId="5A86FAF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3531C1AE" w14:textId="77777777" w:rsidR="004C338F" w:rsidRPr="00874B4F" w:rsidRDefault="004C338F" w:rsidP="0016023F">
            <w:pPr>
              <w:jc w:val="center"/>
            </w:pPr>
            <w:r w:rsidRPr="00874B4F">
              <w:t>30.</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0E00554" w14:textId="77777777" w:rsidR="004C338F" w:rsidRPr="004007B0" w:rsidRDefault="004C338F" w:rsidP="004C338F">
            <w:r w:rsidRPr="004007B0">
              <w:t>Redīsi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D394E8B" w14:textId="77777777" w:rsidR="00F67EE3" w:rsidRPr="004007B0" w:rsidRDefault="004C338F" w:rsidP="004C338F">
            <w:pPr>
              <w:spacing w:before="100" w:beforeAutospacing="1" w:after="100" w:afterAutospacing="1"/>
              <w:jc w:val="center"/>
            </w:pPr>
            <w:r w:rsidRPr="004007B0">
              <w:t>1500–3000</w:t>
            </w:r>
          </w:p>
        </w:tc>
      </w:tr>
      <w:tr w:rsidR="004C338F" w:rsidRPr="004C338F" w14:paraId="648449C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0756D915" w14:textId="77777777" w:rsidR="004C338F" w:rsidRPr="00874B4F" w:rsidRDefault="004C338F" w:rsidP="0016023F">
            <w:pPr>
              <w:jc w:val="center"/>
            </w:pPr>
            <w:r w:rsidRPr="00874B4F">
              <w:t>31.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9D2BE11" w14:textId="77777777" w:rsidR="004C338F" w:rsidRPr="004007B0" w:rsidRDefault="004C338F" w:rsidP="004C338F">
            <w:r w:rsidRPr="004007B0">
              <w:t>Japānas rutki (</w:t>
            </w:r>
            <w:r w:rsidRPr="004007B0">
              <w:rPr>
                <w:i/>
                <w:iCs/>
              </w:rPr>
              <w:t>daikoni</w:t>
            </w:r>
            <w:r w:rsidRPr="004007B0">
              <w:t>)</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4D257F0" w14:textId="77777777" w:rsidR="00F67EE3" w:rsidRPr="004007B0" w:rsidRDefault="004C338F" w:rsidP="004C338F">
            <w:pPr>
              <w:spacing w:before="100" w:beforeAutospacing="1" w:after="100" w:afterAutospacing="1"/>
              <w:jc w:val="center"/>
            </w:pPr>
            <w:r w:rsidRPr="004007B0">
              <w:t>12–20</w:t>
            </w:r>
          </w:p>
        </w:tc>
      </w:tr>
      <w:tr w:rsidR="004C338F" w:rsidRPr="004C338F" w14:paraId="207DAB3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20F7551" w14:textId="77777777" w:rsidR="004C338F" w:rsidRPr="00874B4F" w:rsidRDefault="004C338F" w:rsidP="0016023F">
            <w:pPr>
              <w:jc w:val="center"/>
            </w:pPr>
            <w:r w:rsidRPr="00874B4F">
              <w:t>32.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6148156" w14:textId="77777777" w:rsidR="004C338F" w:rsidRPr="004007B0" w:rsidRDefault="004C338F" w:rsidP="004C338F">
            <w:r w:rsidRPr="004007B0">
              <w:t>Zirņi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BB2A313" w14:textId="77777777" w:rsidR="00F67EE3" w:rsidRPr="004007B0" w:rsidRDefault="00FE3464" w:rsidP="004C338F">
            <w:pPr>
              <w:spacing w:before="100" w:beforeAutospacing="1" w:after="100" w:afterAutospacing="1"/>
              <w:jc w:val="center"/>
            </w:pPr>
            <w:r w:rsidRPr="004007B0">
              <w:t>(</w:t>
            </w:r>
            <w:r w:rsidR="006529D7" w:rsidRPr="004007B0">
              <w:t>400</w:t>
            </w:r>
            <w:r w:rsidR="004C338F" w:rsidRPr="004007B0">
              <w:t>–1</w:t>
            </w:r>
            <w:r w:rsidR="006529D7" w:rsidRPr="004007B0">
              <w:t>000</w:t>
            </w:r>
            <w:r w:rsidRPr="004007B0">
              <w:t>)*</w:t>
            </w:r>
            <w:r w:rsidR="00F5186B" w:rsidRPr="004007B0">
              <w:t>*</w:t>
            </w:r>
          </w:p>
          <w:p w14:paraId="4F26D9C8" w14:textId="77777777" w:rsidR="00FE3464" w:rsidRPr="004007B0" w:rsidRDefault="00FE3464" w:rsidP="004C338F">
            <w:pPr>
              <w:spacing w:before="100" w:beforeAutospacing="1" w:after="100" w:afterAutospacing="1"/>
              <w:jc w:val="center"/>
            </w:pPr>
            <w:r w:rsidRPr="004007B0">
              <w:t>800–1200</w:t>
            </w:r>
          </w:p>
        </w:tc>
      </w:tr>
      <w:tr w:rsidR="004C338F" w:rsidRPr="004C338F" w14:paraId="181836D5"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01F3E58" w14:textId="77777777" w:rsidR="004C338F" w:rsidRPr="00874B4F" w:rsidRDefault="004C338F" w:rsidP="0016023F">
            <w:pPr>
              <w:jc w:val="center"/>
            </w:pPr>
            <w:r w:rsidRPr="00874B4F">
              <w:t>33.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19A78120" w14:textId="77777777" w:rsidR="004C338F" w:rsidRPr="00874B4F" w:rsidRDefault="004C338F" w:rsidP="004C338F">
            <w:r w:rsidRPr="00874B4F">
              <w:t>Pupiņas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A116338" w14:textId="77777777" w:rsidR="00F67EE3" w:rsidRPr="00874B4F" w:rsidRDefault="004C338F" w:rsidP="004C338F">
            <w:pPr>
              <w:spacing w:before="100" w:beforeAutospacing="1" w:after="100" w:afterAutospacing="1"/>
              <w:jc w:val="center"/>
            </w:pPr>
            <w:r w:rsidRPr="00874B4F">
              <w:t>70–100</w:t>
            </w:r>
          </w:p>
        </w:tc>
      </w:tr>
      <w:tr w:rsidR="004C338F" w:rsidRPr="004C338F" w14:paraId="40B3050F"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73FC5AE6" w14:textId="77777777" w:rsidR="004C338F" w:rsidRPr="00874B4F" w:rsidRDefault="004C338F" w:rsidP="0016023F">
            <w:pPr>
              <w:jc w:val="center"/>
            </w:pPr>
            <w:r w:rsidRPr="00874B4F">
              <w:t>34.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3381B5F" w14:textId="77777777" w:rsidR="004C338F" w:rsidRPr="00874B4F" w:rsidRDefault="004C338F" w:rsidP="004C338F">
            <w:r w:rsidRPr="00874B4F">
              <w:t>Dārza pupas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A7EE20F" w14:textId="77777777" w:rsidR="00F67EE3" w:rsidRPr="00874B4F" w:rsidRDefault="004C338F" w:rsidP="004C338F">
            <w:pPr>
              <w:spacing w:before="100" w:beforeAutospacing="1" w:after="100" w:afterAutospacing="1"/>
              <w:jc w:val="center"/>
            </w:pPr>
            <w:r w:rsidRPr="00874B4F">
              <w:t>60–80</w:t>
            </w:r>
          </w:p>
        </w:tc>
      </w:tr>
      <w:tr w:rsidR="004C338F" w:rsidRPr="004C338F" w14:paraId="10DCE172"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2ED5DF5A" w14:textId="77777777" w:rsidR="004C338F" w:rsidRPr="00874B4F" w:rsidRDefault="004C338F" w:rsidP="0016023F">
            <w:pPr>
              <w:jc w:val="center"/>
            </w:pPr>
            <w:r w:rsidRPr="00874B4F">
              <w:t>35.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DE63D6F" w14:textId="77777777" w:rsidR="004C338F" w:rsidRPr="00874B4F" w:rsidRDefault="004C338F" w:rsidP="004C338F">
            <w:r w:rsidRPr="00874B4F">
              <w:t>Sīpolloki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4CFBEF0" w14:textId="77777777" w:rsidR="00F67EE3" w:rsidRPr="00874B4F" w:rsidRDefault="004C338F" w:rsidP="004C338F">
            <w:pPr>
              <w:spacing w:before="100" w:beforeAutospacing="1" w:after="100" w:afterAutospacing="1"/>
              <w:jc w:val="center"/>
            </w:pPr>
            <w:r w:rsidRPr="00874B4F">
              <w:t>600–3000</w:t>
            </w:r>
          </w:p>
        </w:tc>
      </w:tr>
      <w:tr w:rsidR="004C338F" w:rsidRPr="004C338F" w14:paraId="64D89CB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04C1873E" w14:textId="77777777" w:rsidR="004C338F" w:rsidRPr="00874B4F" w:rsidRDefault="004C338F" w:rsidP="0016023F">
            <w:pPr>
              <w:jc w:val="center"/>
            </w:pPr>
            <w:r w:rsidRPr="00874B4F">
              <w:t>36.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0F6E0B2D" w14:textId="77777777" w:rsidR="004C338F" w:rsidRPr="00874B4F" w:rsidRDefault="004C338F" w:rsidP="004C338F">
            <w:r w:rsidRPr="00874B4F">
              <w:t>Rabarberi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0BAF72ED" w14:textId="77777777" w:rsidR="00F67EE3" w:rsidRPr="00874B4F" w:rsidRDefault="004C338F" w:rsidP="004C338F">
            <w:pPr>
              <w:spacing w:before="100" w:beforeAutospacing="1" w:after="100" w:afterAutospacing="1"/>
              <w:jc w:val="center"/>
            </w:pPr>
            <w:r w:rsidRPr="00874B4F">
              <w:t>10–12</w:t>
            </w:r>
          </w:p>
        </w:tc>
      </w:tr>
      <w:tr w:rsidR="004C338F" w:rsidRPr="004C338F" w14:paraId="333BADBA"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65007E7A" w14:textId="77777777" w:rsidR="004C338F" w:rsidRPr="00874B4F" w:rsidRDefault="004C338F" w:rsidP="0016023F">
            <w:pPr>
              <w:jc w:val="center"/>
            </w:pPr>
            <w:r w:rsidRPr="00874B4F">
              <w:t>37.</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F010D66" w14:textId="77777777" w:rsidR="004C338F" w:rsidRPr="00874B4F" w:rsidRDefault="004C338F" w:rsidP="004C338F">
            <w:r w:rsidRPr="00874B4F">
              <w:t>Topinambūri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466BDE4B" w14:textId="77777777" w:rsidR="00F67EE3" w:rsidRPr="00874B4F" w:rsidRDefault="004C338F" w:rsidP="004C338F">
            <w:pPr>
              <w:spacing w:before="100" w:beforeAutospacing="1" w:after="100" w:afterAutospacing="1"/>
              <w:jc w:val="center"/>
            </w:pPr>
            <w:r w:rsidRPr="00874B4F">
              <w:t>50–70</w:t>
            </w:r>
          </w:p>
        </w:tc>
      </w:tr>
      <w:tr w:rsidR="004C338F" w:rsidRPr="004C338F" w14:paraId="6C21110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384812E" w14:textId="77777777" w:rsidR="004C338F" w:rsidRPr="00874B4F" w:rsidRDefault="004C338F" w:rsidP="0016023F">
            <w:pPr>
              <w:jc w:val="center"/>
            </w:pPr>
            <w:r w:rsidRPr="00874B4F">
              <w:t>38.</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5D5C758F" w14:textId="77777777" w:rsidR="004C338F" w:rsidRPr="00874B4F" w:rsidRDefault="004C338F" w:rsidP="004C338F">
            <w:r w:rsidRPr="00874B4F">
              <w:t>Skābenes</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F16E377" w14:textId="77777777" w:rsidR="00F67EE3" w:rsidRPr="00874B4F" w:rsidRDefault="004C338F" w:rsidP="004C338F">
            <w:pPr>
              <w:spacing w:before="100" w:beforeAutospacing="1" w:after="100" w:afterAutospacing="1"/>
              <w:jc w:val="center"/>
            </w:pPr>
            <w:r w:rsidRPr="00874B4F">
              <w:t>200–300</w:t>
            </w:r>
          </w:p>
        </w:tc>
      </w:tr>
      <w:tr w:rsidR="004C338F" w:rsidRPr="004C338F" w14:paraId="60AFA498"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B96968D" w14:textId="77777777" w:rsidR="004C338F" w:rsidRPr="00874B4F" w:rsidRDefault="004C338F" w:rsidP="0016023F">
            <w:pPr>
              <w:jc w:val="center"/>
            </w:pPr>
            <w:r w:rsidRPr="00874B4F">
              <w:t>39.</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6B1A7FCE" w14:textId="77777777" w:rsidR="004C338F" w:rsidRPr="00874B4F" w:rsidRDefault="004C338F" w:rsidP="004C338F">
            <w:r w:rsidRPr="00874B4F">
              <w:t>Sparģeļi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2A5E0D8" w14:textId="77777777" w:rsidR="00F67EE3" w:rsidRPr="00874B4F" w:rsidRDefault="004C338F" w:rsidP="004C338F">
            <w:pPr>
              <w:spacing w:before="100" w:beforeAutospacing="1" w:after="100" w:afterAutospacing="1"/>
              <w:jc w:val="center"/>
            </w:pPr>
            <w:r w:rsidRPr="00874B4F">
              <w:t>14–17</w:t>
            </w:r>
          </w:p>
        </w:tc>
      </w:tr>
      <w:tr w:rsidR="004C338F" w:rsidRPr="004C338F" w14:paraId="11ADB8EA"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D4A4B3C" w14:textId="77777777" w:rsidR="004C338F" w:rsidRPr="00874B4F" w:rsidRDefault="004C338F" w:rsidP="0016023F">
            <w:pPr>
              <w:jc w:val="center"/>
            </w:pPr>
            <w:r w:rsidRPr="00874B4F">
              <w:t>40.</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6352BD7" w14:textId="77777777" w:rsidR="004C338F" w:rsidRPr="00874B4F" w:rsidRDefault="004C338F" w:rsidP="004C338F">
            <w:r w:rsidRPr="00874B4F">
              <w:t>Virziņkāposti (Savojas kāposti)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30DFB84A" w14:textId="77777777" w:rsidR="00F67EE3" w:rsidRPr="00874B4F" w:rsidRDefault="004C338F" w:rsidP="004C338F">
            <w:pPr>
              <w:spacing w:before="100" w:beforeAutospacing="1" w:after="100" w:afterAutospacing="1"/>
              <w:jc w:val="center"/>
            </w:pPr>
            <w:r w:rsidRPr="00874B4F">
              <w:t>30–60</w:t>
            </w:r>
          </w:p>
        </w:tc>
      </w:tr>
      <w:tr w:rsidR="004C338F" w:rsidRPr="004C338F" w14:paraId="500619F3"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509BAE2A" w14:textId="77777777" w:rsidR="004C338F" w:rsidRPr="00874B4F" w:rsidRDefault="004C338F" w:rsidP="0016023F">
            <w:pPr>
              <w:jc w:val="center"/>
            </w:pPr>
            <w:r w:rsidRPr="00874B4F">
              <w:t>41.</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7F757432" w14:textId="77777777" w:rsidR="004C338F" w:rsidRPr="00874B4F" w:rsidRDefault="004C338F" w:rsidP="004C338F">
            <w:r w:rsidRPr="00874B4F">
              <w:t>Rožu kāposti (Briseles kāposti)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57F7946E" w14:textId="77777777" w:rsidR="00F67EE3" w:rsidRPr="00874B4F" w:rsidRDefault="004C338F" w:rsidP="004C338F">
            <w:pPr>
              <w:spacing w:before="100" w:beforeAutospacing="1" w:after="100" w:afterAutospacing="1"/>
              <w:jc w:val="center"/>
            </w:pPr>
            <w:r w:rsidRPr="00874B4F">
              <w:t>30–45</w:t>
            </w:r>
          </w:p>
        </w:tc>
      </w:tr>
      <w:tr w:rsidR="004C338F" w:rsidRPr="004C338F" w14:paraId="4F1288CC"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51E5EE4" w14:textId="77777777" w:rsidR="004C338F" w:rsidRPr="00874B4F" w:rsidRDefault="004C338F" w:rsidP="0016023F">
            <w:pPr>
              <w:jc w:val="center"/>
            </w:pPr>
            <w:r w:rsidRPr="00874B4F">
              <w:t>42.</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492AFB9D" w14:textId="77777777" w:rsidR="004C338F" w:rsidRPr="00874B4F" w:rsidRDefault="004C338F" w:rsidP="004C338F">
            <w:r w:rsidRPr="00874B4F">
              <w:t>Ķīnas kāposti (</w:t>
            </w:r>
            <w:r w:rsidRPr="00874B4F">
              <w:rPr>
                <w:i/>
                <w:iCs/>
              </w:rPr>
              <w:t>pakčoi</w:t>
            </w:r>
            <w:r w:rsidRPr="00874B4F">
              <w:t xml:space="preserve">, </w:t>
            </w:r>
            <w:r w:rsidRPr="00874B4F">
              <w:rPr>
                <w:i/>
                <w:iCs/>
              </w:rPr>
              <w:t>tatsoi</w:t>
            </w:r>
            <w:r w:rsidRPr="00874B4F">
              <w:t xml:space="preserve"> un līdzīgi)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1038503" w14:textId="77777777" w:rsidR="00F67EE3" w:rsidRPr="00874B4F" w:rsidRDefault="004C338F" w:rsidP="004C338F">
            <w:pPr>
              <w:spacing w:before="100" w:beforeAutospacing="1" w:after="100" w:afterAutospacing="1"/>
              <w:jc w:val="center"/>
            </w:pPr>
            <w:r w:rsidRPr="00874B4F">
              <w:t>50–70</w:t>
            </w:r>
          </w:p>
        </w:tc>
      </w:tr>
      <w:tr w:rsidR="004C338F" w:rsidRPr="004C338F" w14:paraId="63A4C1F2"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516E99B" w14:textId="77777777" w:rsidR="004C338F" w:rsidRPr="00874B4F" w:rsidRDefault="004C338F" w:rsidP="0016023F">
            <w:pPr>
              <w:jc w:val="center"/>
            </w:pPr>
            <w:r w:rsidRPr="00874B4F">
              <w:t>43.</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B0C9D93" w14:textId="77777777" w:rsidR="004C338F" w:rsidRPr="00874B4F" w:rsidRDefault="004C338F" w:rsidP="004C338F">
            <w:r w:rsidRPr="00874B4F">
              <w:t>Paprika</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1E05E812" w14:textId="68D1A2A3" w:rsidR="00F67EE3" w:rsidRPr="00874B4F" w:rsidRDefault="004C338F" w:rsidP="004C338F">
            <w:pPr>
              <w:spacing w:before="100" w:beforeAutospacing="1" w:after="100" w:afterAutospacing="1"/>
              <w:jc w:val="center"/>
            </w:pPr>
            <w:r w:rsidRPr="00874B4F">
              <w:t>25</w:t>
            </w:r>
            <w:r w:rsidR="00476E9A">
              <w:t>–</w:t>
            </w:r>
            <w:r w:rsidRPr="00874B4F">
              <w:t>30</w:t>
            </w:r>
          </w:p>
        </w:tc>
      </w:tr>
      <w:tr w:rsidR="004C338F" w:rsidRPr="004C338F" w14:paraId="4169C41E"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2B13EB9" w14:textId="77777777" w:rsidR="004C338F" w:rsidRPr="00874B4F" w:rsidRDefault="004C338F" w:rsidP="0016023F">
            <w:pPr>
              <w:jc w:val="center"/>
            </w:pPr>
            <w:r w:rsidRPr="00874B4F">
              <w:t>44.</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4C028EF" w14:textId="77777777" w:rsidR="004C338F" w:rsidRPr="00874B4F" w:rsidRDefault="004C338F" w:rsidP="004C338F">
            <w:r w:rsidRPr="00874B4F">
              <w:t>Baklažāni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7AEF179C" w14:textId="4D592BFE" w:rsidR="00F67EE3" w:rsidRPr="00874B4F" w:rsidRDefault="004C338F" w:rsidP="004C338F">
            <w:pPr>
              <w:spacing w:before="100" w:beforeAutospacing="1" w:after="100" w:afterAutospacing="1"/>
              <w:jc w:val="center"/>
            </w:pPr>
            <w:r w:rsidRPr="00874B4F">
              <w:t>35</w:t>
            </w:r>
            <w:r w:rsidR="00476E9A">
              <w:t>–</w:t>
            </w:r>
            <w:r w:rsidRPr="00874B4F">
              <w:t>40</w:t>
            </w:r>
          </w:p>
        </w:tc>
      </w:tr>
      <w:tr w:rsidR="004C338F" w:rsidRPr="004C338F" w14:paraId="5AA6AB5D"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119583E6" w14:textId="77777777" w:rsidR="004C338F" w:rsidRPr="00874B4F" w:rsidRDefault="004C338F" w:rsidP="0016023F">
            <w:pPr>
              <w:jc w:val="center"/>
            </w:pPr>
            <w:r w:rsidRPr="00874B4F">
              <w:t>45.</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2FF1CF98" w14:textId="77777777" w:rsidR="004C338F" w:rsidRPr="00874B4F" w:rsidRDefault="004C338F" w:rsidP="004C338F">
            <w:r w:rsidRPr="00874B4F">
              <w:t>Tomāti (lauka)</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AB5C72B" w14:textId="77777777" w:rsidR="00F67EE3" w:rsidRPr="00874B4F" w:rsidRDefault="004C338F" w:rsidP="004C338F">
            <w:pPr>
              <w:spacing w:before="100" w:beforeAutospacing="1" w:after="100" w:afterAutospacing="1"/>
              <w:jc w:val="center"/>
            </w:pPr>
            <w:r w:rsidRPr="00874B4F">
              <w:t>30–50</w:t>
            </w:r>
          </w:p>
        </w:tc>
      </w:tr>
      <w:tr w:rsidR="004C338F" w:rsidRPr="004C338F" w14:paraId="7BE956FB"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708FA75" w14:textId="77777777" w:rsidR="004C338F" w:rsidRPr="00874B4F" w:rsidRDefault="004C338F" w:rsidP="0016023F">
            <w:pPr>
              <w:jc w:val="center"/>
            </w:pPr>
            <w:r w:rsidRPr="00874B4F">
              <w:t>46.</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E7D3505" w14:textId="77777777" w:rsidR="004C338F" w:rsidRPr="00874B4F" w:rsidRDefault="004C338F" w:rsidP="00874B4F">
            <w:r w:rsidRPr="00874B4F">
              <w:t>Tomāti (s</w:t>
            </w:r>
            <w:r w:rsidR="00874B4F">
              <w:t>egtās platības</w:t>
            </w:r>
            <w:r w:rsidRPr="00874B4F">
              <w:t>)</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6467C47A" w14:textId="77777777" w:rsidR="00F67EE3" w:rsidRPr="00874B4F" w:rsidRDefault="004C338F" w:rsidP="004C338F">
            <w:pPr>
              <w:spacing w:before="100" w:beforeAutospacing="1" w:after="100" w:afterAutospacing="1"/>
              <w:jc w:val="center"/>
            </w:pPr>
            <w:r w:rsidRPr="00874B4F">
              <w:t>22–40</w:t>
            </w:r>
          </w:p>
        </w:tc>
      </w:tr>
      <w:tr w:rsidR="004C338F" w:rsidRPr="004C338F" w14:paraId="144DD020" w14:textId="77777777" w:rsidTr="00956435">
        <w:trPr>
          <w:tblCellSpacing w:w="15" w:type="dxa"/>
        </w:trPr>
        <w:tc>
          <w:tcPr>
            <w:tcW w:w="297" w:type="pct"/>
            <w:tcBorders>
              <w:top w:val="single" w:sz="6" w:space="0" w:color="000000"/>
              <w:left w:val="single" w:sz="6" w:space="0" w:color="000000"/>
              <w:bottom w:val="single" w:sz="6" w:space="0" w:color="000000"/>
              <w:right w:val="single" w:sz="6" w:space="0" w:color="000000"/>
            </w:tcBorders>
            <w:vAlign w:val="center"/>
            <w:hideMark/>
          </w:tcPr>
          <w:p w14:paraId="41BAD325" w14:textId="77777777" w:rsidR="004C338F" w:rsidRPr="004C338F" w:rsidRDefault="004C338F" w:rsidP="0016023F">
            <w:pPr>
              <w:jc w:val="center"/>
            </w:pPr>
            <w:r w:rsidRPr="004C338F">
              <w:t>47.</w:t>
            </w:r>
          </w:p>
        </w:tc>
        <w:tc>
          <w:tcPr>
            <w:tcW w:w="3459" w:type="pct"/>
            <w:tcBorders>
              <w:top w:val="single" w:sz="6" w:space="0" w:color="000000"/>
              <w:left w:val="single" w:sz="6" w:space="0" w:color="000000"/>
              <w:bottom w:val="single" w:sz="6" w:space="0" w:color="000000"/>
              <w:right w:val="single" w:sz="6" w:space="0" w:color="000000"/>
            </w:tcBorders>
            <w:vAlign w:val="center"/>
            <w:hideMark/>
          </w:tcPr>
          <w:p w14:paraId="374304F0" w14:textId="77777777" w:rsidR="004C338F" w:rsidRPr="004C338F" w:rsidRDefault="004C338F" w:rsidP="004C338F">
            <w:r w:rsidRPr="004C338F">
              <w:t>Mārrutki</w:t>
            </w:r>
          </w:p>
        </w:tc>
        <w:tc>
          <w:tcPr>
            <w:tcW w:w="1186" w:type="pct"/>
            <w:tcBorders>
              <w:top w:val="single" w:sz="6" w:space="0" w:color="000000"/>
              <w:left w:val="single" w:sz="6" w:space="0" w:color="000000"/>
              <w:bottom w:val="single" w:sz="6" w:space="0" w:color="000000"/>
              <w:right w:val="single" w:sz="6" w:space="0" w:color="000000"/>
            </w:tcBorders>
            <w:vAlign w:val="center"/>
            <w:hideMark/>
          </w:tcPr>
          <w:p w14:paraId="21214481" w14:textId="77777777" w:rsidR="00F67EE3" w:rsidRPr="004C338F" w:rsidRDefault="004C338F" w:rsidP="004C338F">
            <w:pPr>
              <w:spacing w:before="100" w:beforeAutospacing="1" w:after="100" w:afterAutospacing="1"/>
              <w:jc w:val="center"/>
            </w:pPr>
            <w:r w:rsidRPr="004C338F">
              <w:t>35–50</w:t>
            </w:r>
          </w:p>
        </w:tc>
      </w:tr>
    </w:tbl>
    <w:p w14:paraId="6D8C9AD6" w14:textId="77777777" w:rsidR="00587F78" w:rsidRDefault="00587F78" w:rsidP="00573317">
      <w:pPr>
        <w:pStyle w:val="Bezatstarpm"/>
        <w:ind w:left="720"/>
        <w:jc w:val="center"/>
        <w:rPr>
          <w:rFonts w:ascii="Times New Roman" w:hAnsi="Times New Roman"/>
          <w:b/>
          <w:sz w:val="28"/>
        </w:rPr>
      </w:pPr>
    </w:p>
    <w:p w14:paraId="0A1704E0" w14:textId="77777777" w:rsidR="00587F78" w:rsidRDefault="00587F78" w:rsidP="00573317">
      <w:pPr>
        <w:pStyle w:val="Bezatstarpm"/>
        <w:ind w:left="720"/>
        <w:jc w:val="center"/>
        <w:rPr>
          <w:rFonts w:ascii="Times New Roman" w:hAnsi="Times New Roman"/>
          <w:b/>
          <w:sz w:val="28"/>
        </w:rPr>
      </w:pPr>
    </w:p>
    <w:p w14:paraId="3022C7EA" w14:textId="77777777" w:rsidR="00587F78" w:rsidRDefault="00587F78" w:rsidP="00573317">
      <w:pPr>
        <w:pStyle w:val="Bezatstarpm"/>
        <w:ind w:left="720"/>
        <w:jc w:val="center"/>
        <w:rPr>
          <w:rFonts w:ascii="Times New Roman" w:hAnsi="Times New Roman"/>
          <w:b/>
          <w:sz w:val="28"/>
        </w:rPr>
      </w:pPr>
    </w:p>
    <w:p w14:paraId="415C1ADF" w14:textId="77777777" w:rsidR="00587F78" w:rsidRDefault="00587F78" w:rsidP="00573317">
      <w:pPr>
        <w:pStyle w:val="Bezatstarpm"/>
        <w:ind w:left="720"/>
        <w:jc w:val="center"/>
        <w:rPr>
          <w:rFonts w:ascii="Times New Roman" w:hAnsi="Times New Roman"/>
          <w:b/>
          <w:sz w:val="28"/>
        </w:rPr>
      </w:pPr>
    </w:p>
    <w:p w14:paraId="057FC611" w14:textId="77777777" w:rsidR="00587F78" w:rsidRDefault="00587F78" w:rsidP="00573317">
      <w:pPr>
        <w:pStyle w:val="Bezatstarpm"/>
        <w:ind w:left="720"/>
        <w:jc w:val="center"/>
        <w:rPr>
          <w:rFonts w:ascii="Times New Roman" w:hAnsi="Times New Roman"/>
          <w:b/>
          <w:sz w:val="28"/>
        </w:rPr>
      </w:pPr>
    </w:p>
    <w:p w14:paraId="11DE209E" w14:textId="77777777" w:rsidR="00587F78" w:rsidRDefault="00587F78" w:rsidP="00573317">
      <w:pPr>
        <w:pStyle w:val="Bezatstarpm"/>
        <w:ind w:left="720"/>
        <w:jc w:val="center"/>
        <w:rPr>
          <w:rFonts w:ascii="Times New Roman" w:hAnsi="Times New Roman"/>
          <w:b/>
          <w:sz w:val="28"/>
        </w:rPr>
      </w:pPr>
    </w:p>
    <w:p w14:paraId="1B6FDB52" w14:textId="17CF6E75" w:rsidR="00573317" w:rsidRPr="00587F78" w:rsidRDefault="00075E2D" w:rsidP="00573317">
      <w:pPr>
        <w:pStyle w:val="Bezatstarpm"/>
        <w:ind w:left="720"/>
        <w:jc w:val="center"/>
        <w:rPr>
          <w:rFonts w:ascii="Times New Roman" w:hAnsi="Times New Roman"/>
          <w:b/>
          <w:sz w:val="24"/>
          <w:szCs w:val="24"/>
        </w:rPr>
      </w:pPr>
      <w:r w:rsidRPr="00587F78">
        <w:rPr>
          <w:rFonts w:ascii="Times New Roman" w:hAnsi="Times New Roman"/>
          <w:b/>
          <w:sz w:val="24"/>
          <w:szCs w:val="24"/>
        </w:rPr>
        <w:t>5</w:t>
      </w:r>
      <w:r w:rsidR="004C338F" w:rsidRPr="00587F78">
        <w:rPr>
          <w:rFonts w:ascii="Times New Roman" w:hAnsi="Times New Roman"/>
          <w:b/>
          <w:sz w:val="24"/>
          <w:szCs w:val="24"/>
        </w:rPr>
        <w:t>. Pārtikai un pārstrādei paredzēto kartupeļu stādīšanas biezība</w:t>
      </w:r>
      <w:r w:rsidR="00573317" w:rsidRPr="00587F78">
        <w:rPr>
          <w:rFonts w:ascii="Times New Roman" w:hAnsi="Times New Roman"/>
          <w:b/>
          <w:sz w:val="24"/>
          <w:szCs w:val="24"/>
        </w:rPr>
        <w:t xml:space="preserve"> aktivitātē ar pasākuma kodu 10.1.2.; 11.1. un 11.2.</w:t>
      </w:r>
    </w:p>
    <w:p w14:paraId="2D3D96D5" w14:textId="682CDD40" w:rsidR="004C338F" w:rsidRPr="004C338F" w:rsidRDefault="00075E2D" w:rsidP="00BE5926">
      <w:pPr>
        <w:jc w:val="right"/>
        <w:outlineLvl w:val="3"/>
        <w:rPr>
          <w:bCs/>
        </w:rPr>
      </w:pPr>
      <w:r>
        <w:rPr>
          <w:bCs/>
        </w:rPr>
        <w:t>5.1</w:t>
      </w:r>
      <w:r w:rsidR="004C338F" w:rsidRPr="004C338F">
        <w:rPr>
          <w:bCs/>
        </w:rPr>
        <w:t>.tabula</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9"/>
        <w:gridCol w:w="7075"/>
        <w:gridCol w:w="2460"/>
      </w:tblGrid>
      <w:tr w:rsidR="004C338F" w:rsidRPr="004C338F" w14:paraId="0419CD40" w14:textId="77777777" w:rsidTr="00F67EE3">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14:paraId="2ED02C24" w14:textId="77777777" w:rsidR="00F67EE3" w:rsidRPr="004C338F" w:rsidRDefault="004C338F" w:rsidP="004C338F">
            <w:pPr>
              <w:spacing w:before="100" w:beforeAutospacing="1" w:after="100" w:afterAutospacing="1" w:line="60" w:lineRule="atLeast"/>
              <w:jc w:val="center"/>
            </w:pPr>
            <w:r w:rsidRPr="004C338F">
              <w:t>Nr. p.k.</w:t>
            </w:r>
          </w:p>
        </w:tc>
        <w:tc>
          <w:tcPr>
            <w:tcW w:w="3500" w:type="pct"/>
            <w:tcBorders>
              <w:top w:val="outset" w:sz="6" w:space="0" w:color="000000"/>
              <w:left w:val="outset" w:sz="6" w:space="0" w:color="000000"/>
              <w:bottom w:val="outset" w:sz="6" w:space="0" w:color="000000"/>
              <w:right w:val="outset" w:sz="6" w:space="0" w:color="000000"/>
            </w:tcBorders>
            <w:vAlign w:val="center"/>
            <w:hideMark/>
          </w:tcPr>
          <w:p w14:paraId="033A34DA" w14:textId="77777777" w:rsidR="00F67EE3" w:rsidRPr="004C338F" w:rsidRDefault="004C338F" w:rsidP="004C338F">
            <w:pPr>
              <w:spacing w:before="100" w:beforeAutospacing="1" w:after="100" w:afterAutospacing="1" w:line="60" w:lineRule="atLeast"/>
              <w:jc w:val="center"/>
            </w:pPr>
            <w:r w:rsidRPr="004C338F">
              <w:t>Sēklas kartupeļu frakcija (mm)</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6B0A4584" w14:textId="77777777" w:rsidR="00F67EE3" w:rsidRPr="004C338F" w:rsidRDefault="004C338F" w:rsidP="004C338F">
            <w:pPr>
              <w:spacing w:before="100" w:beforeAutospacing="1" w:after="100" w:afterAutospacing="1" w:line="60" w:lineRule="atLeast"/>
              <w:jc w:val="center"/>
            </w:pPr>
            <w:r w:rsidRPr="004C338F">
              <w:t>Augu skaits uz ha (gab.)**</w:t>
            </w:r>
            <w:r w:rsidR="00FE3464">
              <w:t>*</w:t>
            </w:r>
            <w:r w:rsidR="00F5186B">
              <w:t>*</w:t>
            </w:r>
          </w:p>
        </w:tc>
      </w:tr>
      <w:tr w:rsidR="004C338F" w:rsidRPr="004C338F" w14:paraId="32BE2AF4" w14:textId="77777777" w:rsidTr="00F67EE3">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14:paraId="6CE3B0D7" w14:textId="77777777" w:rsidR="00F67EE3" w:rsidRPr="004C338F" w:rsidRDefault="004C338F" w:rsidP="003F25B6">
            <w:pPr>
              <w:spacing w:before="100" w:beforeAutospacing="1" w:after="100" w:afterAutospacing="1" w:line="60" w:lineRule="atLeast"/>
              <w:jc w:val="center"/>
            </w:pPr>
            <w:r w:rsidRPr="004C338F">
              <w:t>1.</w:t>
            </w:r>
          </w:p>
        </w:tc>
        <w:tc>
          <w:tcPr>
            <w:tcW w:w="3500" w:type="pct"/>
            <w:tcBorders>
              <w:top w:val="outset" w:sz="6" w:space="0" w:color="000000"/>
              <w:left w:val="outset" w:sz="6" w:space="0" w:color="000000"/>
              <w:bottom w:val="outset" w:sz="6" w:space="0" w:color="000000"/>
              <w:right w:val="outset" w:sz="6" w:space="0" w:color="000000"/>
            </w:tcBorders>
            <w:hideMark/>
          </w:tcPr>
          <w:p w14:paraId="760428D4" w14:textId="77777777" w:rsidR="00F67EE3" w:rsidRPr="004C338F" w:rsidRDefault="004C338F" w:rsidP="004C338F">
            <w:pPr>
              <w:spacing w:before="100" w:beforeAutospacing="1" w:after="100" w:afterAutospacing="1" w:line="60" w:lineRule="atLeast"/>
              <w:jc w:val="center"/>
            </w:pPr>
            <w:r w:rsidRPr="004C338F">
              <w:t>28–35</w:t>
            </w:r>
          </w:p>
        </w:tc>
        <w:tc>
          <w:tcPr>
            <w:tcW w:w="1200" w:type="pct"/>
            <w:tcBorders>
              <w:top w:val="outset" w:sz="6" w:space="0" w:color="000000"/>
              <w:left w:val="outset" w:sz="6" w:space="0" w:color="000000"/>
              <w:bottom w:val="outset" w:sz="6" w:space="0" w:color="000000"/>
              <w:right w:val="outset" w:sz="6" w:space="0" w:color="000000"/>
            </w:tcBorders>
            <w:hideMark/>
          </w:tcPr>
          <w:p w14:paraId="189F4F9E" w14:textId="77777777" w:rsidR="00F67EE3" w:rsidRPr="004C338F" w:rsidRDefault="004C338F" w:rsidP="004C338F">
            <w:pPr>
              <w:spacing w:before="100" w:beforeAutospacing="1" w:after="100" w:afterAutospacing="1" w:line="60" w:lineRule="atLeast"/>
              <w:jc w:val="center"/>
            </w:pPr>
            <w:r w:rsidRPr="004C338F">
              <w:t>50 000–60 000</w:t>
            </w:r>
          </w:p>
        </w:tc>
      </w:tr>
      <w:tr w:rsidR="004C338F" w:rsidRPr="004C338F" w14:paraId="6D04C639" w14:textId="77777777" w:rsidTr="00F67EE3">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14:paraId="4482A237" w14:textId="77777777" w:rsidR="00F67EE3" w:rsidRPr="004C338F" w:rsidRDefault="004C338F" w:rsidP="003F25B6">
            <w:pPr>
              <w:spacing w:before="100" w:beforeAutospacing="1" w:after="100" w:afterAutospacing="1" w:line="60" w:lineRule="atLeast"/>
              <w:jc w:val="center"/>
            </w:pPr>
            <w:r w:rsidRPr="004C338F">
              <w:t>2.</w:t>
            </w:r>
          </w:p>
        </w:tc>
        <w:tc>
          <w:tcPr>
            <w:tcW w:w="3500" w:type="pct"/>
            <w:tcBorders>
              <w:top w:val="outset" w:sz="6" w:space="0" w:color="000000"/>
              <w:left w:val="outset" w:sz="6" w:space="0" w:color="000000"/>
              <w:bottom w:val="outset" w:sz="6" w:space="0" w:color="000000"/>
              <w:right w:val="outset" w:sz="6" w:space="0" w:color="000000"/>
            </w:tcBorders>
            <w:vAlign w:val="center"/>
            <w:hideMark/>
          </w:tcPr>
          <w:p w14:paraId="6295EE12" w14:textId="77777777" w:rsidR="00F67EE3" w:rsidRPr="004C338F" w:rsidRDefault="004C338F" w:rsidP="004C338F">
            <w:pPr>
              <w:spacing w:before="100" w:beforeAutospacing="1" w:after="100" w:afterAutospacing="1" w:line="60" w:lineRule="atLeast"/>
              <w:jc w:val="center"/>
            </w:pPr>
            <w:r w:rsidRPr="004C338F">
              <w:t>35–45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CDB1D6E" w14:textId="77777777" w:rsidR="00F67EE3" w:rsidRPr="004C338F" w:rsidRDefault="004C338F" w:rsidP="004C338F">
            <w:pPr>
              <w:spacing w:before="100" w:beforeAutospacing="1" w:after="100" w:afterAutospacing="1" w:line="60" w:lineRule="atLeast"/>
              <w:jc w:val="center"/>
            </w:pPr>
            <w:r w:rsidRPr="004C338F">
              <w:t>25 000–40 000</w:t>
            </w:r>
          </w:p>
        </w:tc>
      </w:tr>
      <w:tr w:rsidR="004C338F" w:rsidRPr="004C338F" w14:paraId="6D8E71C1" w14:textId="77777777" w:rsidTr="00F67EE3">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vAlign w:val="center"/>
            <w:hideMark/>
          </w:tcPr>
          <w:p w14:paraId="6B355A90" w14:textId="77777777" w:rsidR="00F67EE3" w:rsidRPr="004C338F" w:rsidRDefault="004C338F" w:rsidP="003F25B6">
            <w:pPr>
              <w:spacing w:before="100" w:beforeAutospacing="1" w:after="100" w:afterAutospacing="1" w:line="60" w:lineRule="atLeast"/>
              <w:jc w:val="center"/>
            </w:pPr>
            <w:r w:rsidRPr="004C338F">
              <w:t>3.</w:t>
            </w:r>
          </w:p>
        </w:tc>
        <w:tc>
          <w:tcPr>
            <w:tcW w:w="3500" w:type="pct"/>
            <w:tcBorders>
              <w:top w:val="outset" w:sz="6" w:space="0" w:color="000000"/>
              <w:left w:val="outset" w:sz="6" w:space="0" w:color="000000"/>
              <w:bottom w:val="outset" w:sz="6" w:space="0" w:color="000000"/>
              <w:right w:val="outset" w:sz="6" w:space="0" w:color="000000"/>
            </w:tcBorders>
            <w:vAlign w:val="center"/>
            <w:hideMark/>
          </w:tcPr>
          <w:p w14:paraId="78E028D7" w14:textId="77777777" w:rsidR="00F67EE3" w:rsidRPr="004C338F" w:rsidRDefault="004C338F" w:rsidP="004C338F">
            <w:pPr>
              <w:spacing w:before="100" w:beforeAutospacing="1" w:after="100" w:afterAutospacing="1" w:line="60" w:lineRule="atLeast"/>
              <w:jc w:val="center"/>
            </w:pPr>
            <w:r w:rsidRPr="004C338F">
              <w:t>45–55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4A8BBAEA" w14:textId="77777777" w:rsidR="00F67EE3" w:rsidRPr="004C338F" w:rsidRDefault="004C338F" w:rsidP="004C338F">
            <w:pPr>
              <w:spacing w:before="100" w:beforeAutospacing="1" w:after="100" w:afterAutospacing="1" w:line="60" w:lineRule="atLeast"/>
              <w:jc w:val="center"/>
            </w:pPr>
            <w:r w:rsidRPr="004C338F">
              <w:t>25 000–40 000</w:t>
            </w:r>
          </w:p>
        </w:tc>
      </w:tr>
    </w:tbl>
    <w:p w14:paraId="0CAEF5A6" w14:textId="77777777" w:rsidR="004C338F" w:rsidRPr="004C338F" w:rsidRDefault="004C338F" w:rsidP="004C338F">
      <w:pPr>
        <w:spacing w:before="100" w:beforeAutospacing="1" w:after="100" w:afterAutospacing="1"/>
        <w:jc w:val="both"/>
      </w:pPr>
      <w:r w:rsidRPr="004C338F">
        <w:t>Piezīmes.</w:t>
      </w:r>
    </w:p>
    <w:p w14:paraId="2F129096" w14:textId="42CD8E8D" w:rsidR="00F5186B" w:rsidRPr="004007B0" w:rsidRDefault="004C338F" w:rsidP="00F5186B">
      <w:pPr>
        <w:spacing w:before="100" w:beforeAutospacing="1" w:after="100" w:afterAutospacing="1"/>
        <w:jc w:val="both"/>
      </w:pPr>
      <w:r w:rsidRPr="004C338F">
        <w:t>1.</w:t>
      </w:r>
      <w:r w:rsidR="00FE3464">
        <w:t xml:space="preserve"> </w:t>
      </w:r>
      <w:r w:rsidR="00FE3464" w:rsidRPr="004007B0">
        <w:t xml:space="preserve">* </w:t>
      </w:r>
      <w:r w:rsidR="00F5186B" w:rsidRPr="004007B0">
        <w:t xml:space="preserve">Attiecībā uz kultūraugiem, kas nav ieļauti šajā pielikumā, atbalsta pretendents </w:t>
      </w:r>
      <w:r w:rsidR="00476E9A" w:rsidRPr="004007B0">
        <w:t xml:space="preserve">saimniecībā </w:t>
      </w:r>
      <w:r w:rsidR="00476E9A">
        <w:t xml:space="preserve">īsteno </w:t>
      </w:r>
      <w:r w:rsidR="00F5186B" w:rsidRPr="004007B0">
        <w:t>agrotehnisko</w:t>
      </w:r>
      <w:r w:rsidR="00476E9A">
        <w:t>s</w:t>
      </w:r>
      <w:r w:rsidR="00F5186B" w:rsidRPr="004007B0">
        <w:t xml:space="preserve"> pasākumu</w:t>
      </w:r>
      <w:r w:rsidR="00476E9A">
        <w:t>s</w:t>
      </w:r>
      <w:r w:rsidR="00F5186B" w:rsidRPr="004007B0">
        <w:t>, ievērojot vispārpieņemtās agronomiskās izsējas un stādīšanas normas.</w:t>
      </w:r>
    </w:p>
    <w:p w14:paraId="76419591" w14:textId="77777777" w:rsidR="00FE3464" w:rsidRDefault="00F5186B" w:rsidP="004C338F">
      <w:pPr>
        <w:spacing w:before="100" w:beforeAutospacing="1" w:after="100" w:afterAutospacing="1"/>
        <w:jc w:val="both"/>
      </w:pPr>
      <w:r w:rsidRPr="004007B0">
        <w:t>2. **</w:t>
      </w:r>
      <w:r w:rsidR="00FE3464" w:rsidRPr="004007B0">
        <w:t>A</w:t>
      </w:r>
      <w:r w:rsidR="00FE3464" w:rsidRPr="004007B0">
        <w:rPr>
          <w:bCs/>
        </w:rPr>
        <w:t>ttiecas tikai uz aktivitātēm ar pasākumu kodu 11.1.un 11.2.</w:t>
      </w:r>
    </w:p>
    <w:p w14:paraId="4D13DC07" w14:textId="77777777" w:rsidR="004C338F" w:rsidRPr="004C338F" w:rsidRDefault="00F5186B" w:rsidP="004C338F">
      <w:pPr>
        <w:spacing w:before="100" w:beforeAutospacing="1" w:after="100" w:afterAutospacing="1"/>
        <w:jc w:val="both"/>
      </w:pPr>
      <w:r>
        <w:t>3</w:t>
      </w:r>
      <w:r w:rsidR="00FE3464">
        <w:t>.</w:t>
      </w:r>
      <w:r w:rsidR="004C338F" w:rsidRPr="004C338F">
        <w:t xml:space="preserve"> </w:t>
      </w:r>
      <w:r w:rsidR="00FE3464">
        <w:t>*</w:t>
      </w:r>
      <w:r w:rsidR="004C338F" w:rsidRPr="004C338F">
        <w:t>*</w:t>
      </w:r>
      <w:r>
        <w:t>*</w:t>
      </w:r>
      <w:r w:rsidR="004C338F" w:rsidRPr="004C338F">
        <w:t xml:space="preserve"> Veģetācijas periods – dienu skaits no dēstu izstādīšanas (sējamiem kultūraugiem – no uzdīgšanas), līdz raža ir gatava novākšanai.</w:t>
      </w:r>
    </w:p>
    <w:p w14:paraId="0DECD83B" w14:textId="4C118C5F" w:rsidR="004C338F" w:rsidRDefault="00F5186B" w:rsidP="00FE3464">
      <w:pPr>
        <w:spacing w:before="100" w:beforeAutospacing="1" w:after="100" w:afterAutospacing="1"/>
        <w:jc w:val="both"/>
      </w:pPr>
      <w:r>
        <w:t>4</w:t>
      </w:r>
      <w:r w:rsidR="00FE3464">
        <w:t>.</w:t>
      </w:r>
      <w:r w:rsidR="004C338F" w:rsidRPr="004C338F">
        <w:t xml:space="preserve"> **</w:t>
      </w:r>
      <w:r w:rsidR="00FE3464">
        <w:t>*</w:t>
      </w:r>
      <w:r>
        <w:t xml:space="preserve">* </w:t>
      </w:r>
      <w:r w:rsidR="0044683F">
        <w:t>S</w:t>
      </w:r>
      <w:r w:rsidR="004C338F" w:rsidRPr="004C338F">
        <w:t xml:space="preserve">tādīšanas </w:t>
      </w:r>
      <w:r w:rsidR="0044683F">
        <w:t xml:space="preserve">biezība </w:t>
      </w:r>
      <w:r w:rsidR="004C338F" w:rsidRPr="004C338F">
        <w:t>var mainīties atkarībā no izvēlētās šķirnes īpašībām.</w:t>
      </w:r>
    </w:p>
    <w:p w14:paraId="5230012F" w14:textId="77777777" w:rsidR="00F5186B" w:rsidRDefault="00F5186B" w:rsidP="003301D4">
      <w:pPr>
        <w:ind w:firstLine="720"/>
        <w:jc w:val="both"/>
        <w:rPr>
          <w:sz w:val="28"/>
          <w:szCs w:val="28"/>
        </w:rPr>
      </w:pPr>
    </w:p>
    <w:p w14:paraId="16AA594B" w14:textId="77777777" w:rsidR="00F5186B" w:rsidRDefault="00F5186B" w:rsidP="003301D4">
      <w:pPr>
        <w:ind w:firstLine="720"/>
        <w:jc w:val="both"/>
        <w:rPr>
          <w:sz w:val="28"/>
          <w:szCs w:val="28"/>
        </w:rPr>
      </w:pPr>
    </w:p>
    <w:p w14:paraId="20305755" w14:textId="79F51494" w:rsidR="003301D4" w:rsidRPr="00587F78" w:rsidRDefault="003301D4" w:rsidP="003301D4">
      <w:pPr>
        <w:ind w:firstLine="720"/>
        <w:jc w:val="both"/>
      </w:pPr>
      <w:r w:rsidRPr="00587F78">
        <w:t>Zemkopības ministrs</w:t>
      </w:r>
      <w:r w:rsidRPr="00587F78">
        <w:tab/>
      </w:r>
      <w:r w:rsidRPr="00587F78">
        <w:tab/>
      </w:r>
      <w:r w:rsidRPr="00587F78">
        <w:tab/>
      </w:r>
      <w:r w:rsidRPr="00587F78">
        <w:tab/>
      </w:r>
      <w:r w:rsidR="00587F78" w:rsidRPr="00587F78">
        <w:tab/>
      </w:r>
      <w:r w:rsidR="00587F78" w:rsidRPr="00587F78">
        <w:tab/>
      </w:r>
      <w:r w:rsidR="00587F78" w:rsidRPr="00587F78">
        <w:tab/>
      </w:r>
      <w:r w:rsidRPr="00587F78">
        <w:tab/>
        <w:t>J.Dūklavs</w:t>
      </w:r>
    </w:p>
    <w:p w14:paraId="79931D7C" w14:textId="77777777" w:rsidR="003301D4" w:rsidRPr="00230D45" w:rsidRDefault="003301D4" w:rsidP="003301D4">
      <w:pPr>
        <w:ind w:firstLine="720"/>
        <w:jc w:val="both"/>
        <w:rPr>
          <w:szCs w:val="28"/>
        </w:rPr>
      </w:pPr>
    </w:p>
    <w:p w14:paraId="1BDF1470" w14:textId="77777777" w:rsidR="003301D4" w:rsidRDefault="003301D4" w:rsidP="003301D4">
      <w:pPr>
        <w:rPr>
          <w:sz w:val="20"/>
          <w:szCs w:val="28"/>
        </w:rPr>
      </w:pPr>
    </w:p>
    <w:p w14:paraId="581FBFDD" w14:textId="77777777" w:rsidR="003301D4" w:rsidRDefault="003301D4" w:rsidP="003301D4">
      <w:pPr>
        <w:rPr>
          <w:sz w:val="20"/>
          <w:szCs w:val="28"/>
        </w:rPr>
      </w:pPr>
    </w:p>
    <w:p w14:paraId="6FDDC849" w14:textId="77777777" w:rsidR="003301D4" w:rsidRDefault="003301D4" w:rsidP="003301D4">
      <w:pPr>
        <w:rPr>
          <w:sz w:val="20"/>
          <w:szCs w:val="28"/>
        </w:rPr>
      </w:pPr>
    </w:p>
    <w:p w14:paraId="2A598B9C" w14:textId="77777777" w:rsidR="003301D4" w:rsidRDefault="003301D4" w:rsidP="003301D4">
      <w:pPr>
        <w:rPr>
          <w:sz w:val="20"/>
          <w:szCs w:val="28"/>
        </w:rPr>
      </w:pPr>
    </w:p>
    <w:p w14:paraId="484DB983" w14:textId="77777777" w:rsidR="003301D4" w:rsidRDefault="003301D4" w:rsidP="003301D4">
      <w:pPr>
        <w:rPr>
          <w:sz w:val="20"/>
          <w:szCs w:val="28"/>
        </w:rPr>
      </w:pPr>
    </w:p>
    <w:p w14:paraId="68D2A842" w14:textId="77777777" w:rsidR="003301D4" w:rsidRDefault="003301D4" w:rsidP="003301D4">
      <w:pPr>
        <w:rPr>
          <w:sz w:val="20"/>
          <w:szCs w:val="28"/>
        </w:rPr>
      </w:pPr>
    </w:p>
    <w:p w14:paraId="748DEBBA" w14:textId="77777777" w:rsidR="003301D4" w:rsidRDefault="003301D4" w:rsidP="003301D4">
      <w:pPr>
        <w:rPr>
          <w:sz w:val="20"/>
          <w:szCs w:val="28"/>
        </w:rPr>
      </w:pPr>
    </w:p>
    <w:p w14:paraId="4A2362D5" w14:textId="77777777" w:rsidR="00587F78" w:rsidRDefault="00587F78" w:rsidP="003301D4">
      <w:pPr>
        <w:rPr>
          <w:sz w:val="20"/>
          <w:szCs w:val="28"/>
        </w:rPr>
      </w:pPr>
    </w:p>
    <w:p w14:paraId="4A9362F7" w14:textId="77777777" w:rsidR="00587F78" w:rsidRDefault="00587F78" w:rsidP="003301D4">
      <w:pPr>
        <w:rPr>
          <w:sz w:val="20"/>
          <w:szCs w:val="28"/>
        </w:rPr>
      </w:pPr>
    </w:p>
    <w:p w14:paraId="1348728D" w14:textId="77777777" w:rsidR="00587F78" w:rsidRDefault="00587F78" w:rsidP="003301D4">
      <w:pPr>
        <w:rPr>
          <w:sz w:val="20"/>
          <w:szCs w:val="28"/>
        </w:rPr>
      </w:pPr>
    </w:p>
    <w:p w14:paraId="5D5F5660" w14:textId="77777777" w:rsidR="00587F78" w:rsidRDefault="00587F78" w:rsidP="003301D4">
      <w:pPr>
        <w:rPr>
          <w:sz w:val="20"/>
          <w:szCs w:val="28"/>
        </w:rPr>
      </w:pPr>
    </w:p>
    <w:p w14:paraId="0399332A" w14:textId="77777777" w:rsidR="003301D4" w:rsidRDefault="003301D4" w:rsidP="003301D4">
      <w:pPr>
        <w:rPr>
          <w:sz w:val="20"/>
          <w:szCs w:val="28"/>
        </w:rPr>
      </w:pPr>
    </w:p>
    <w:p w14:paraId="274C77A6" w14:textId="77777777" w:rsidR="003301D4" w:rsidRDefault="003301D4" w:rsidP="003301D4">
      <w:pPr>
        <w:rPr>
          <w:sz w:val="20"/>
          <w:szCs w:val="28"/>
        </w:rPr>
      </w:pPr>
    </w:p>
    <w:p w14:paraId="3B96E748" w14:textId="77777777" w:rsidR="003301D4" w:rsidRDefault="003301D4" w:rsidP="003301D4">
      <w:pPr>
        <w:rPr>
          <w:sz w:val="20"/>
          <w:szCs w:val="28"/>
        </w:rPr>
      </w:pPr>
    </w:p>
    <w:p w14:paraId="2733960A" w14:textId="77777777" w:rsidR="003301D4" w:rsidRDefault="003301D4" w:rsidP="003301D4">
      <w:pPr>
        <w:rPr>
          <w:sz w:val="20"/>
          <w:szCs w:val="28"/>
        </w:rPr>
      </w:pPr>
    </w:p>
    <w:p w14:paraId="291BA04F" w14:textId="77777777" w:rsidR="00587F78" w:rsidRDefault="00587F78" w:rsidP="003301D4">
      <w:pPr>
        <w:rPr>
          <w:sz w:val="20"/>
          <w:szCs w:val="20"/>
        </w:rPr>
      </w:pPr>
      <w:r>
        <w:rPr>
          <w:sz w:val="20"/>
          <w:szCs w:val="20"/>
        </w:rPr>
        <w:t>31.03.2015. 15:34</w:t>
      </w:r>
    </w:p>
    <w:p w14:paraId="42F72A60" w14:textId="77777777" w:rsidR="00587F78" w:rsidRDefault="00587F78" w:rsidP="003301D4">
      <w:pPr>
        <w:pStyle w:val="Bezatstarpm"/>
        <w:rPr>
          <w:rFonts w:ascii="Times New Roman" w:eastAsia="Times New Roman" w:hAnsi="Times New Roman"/>
          <w:sz w:val="20"/>
          <w:szCs w:val="20"/>
          <w:lang w:eastAsia="lv-LV"/>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NUMWORDS   \* MERGEFORMAT </w:instrText>
      </w:r>
      <w:r>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1478</w:t>
      </w:r>
      <w:r>
        <w:rPr>
          <w:rFonts w:ascii="Times New Roman" w:eastAsia="Times New Roman" w:hAnsi="Times New Roman"/>
          <w:sz w:val="20"/>
          <w:szCs w:val="20"/>
          <w:lang w:eastAsia="lv-LV"/>
        </w:rPr>
        <w:fldChar w:fldCharType="end"/>
      </w:r>
    </w:p>
    <w:p w14:paraId="2D8181D5" w14:textId="1F216B63" w:rsidR="00587F78" w:rsidRPr="00587F78" w:rsidRDefault="003301D4" w:rsidP="003301D4">
      <w:pPr>
        <w:pStyle w:val="Bezatstarpm"/>
        <w:rPr>
          <w:rFonts w:ascii="Times New Roman" w:hAnsi="Times New Roman"/>
          <w:sz w:val="20"/>
          <w:szCs w:val="20"/>
        </w:rPr>
      </w:pPr>
      <w:bookmarkStart w:id="6" w:name="_GoBack"/>
      <w:bookmarkEnd w:id="6"/>
      <w:r w:rsidRPr="00587F78">
        <w:rPr>
          <w:rFonts w:ascii="Times New Roman" w:hAnsi="Times New Roman"/>
          <w:sz w:val="20"/>
          <w:szCs w:val="20"/>
        </w:rPr>
        <w:t xml:space="preserve">G.Bāra </w:t>
      </w:r>
    </w:p>
    <w:p w14:paraId="1663C609" w14:textId="35C14D2C" w:rsidR="003301D4" w:rsidRPr="00587F78" w:rsidRDefault="003301D4" w:rsidP="009821D1">
      <w:pPr>
        <w:pStyle w:val="Bezatstarpm"/>
        <w:rPr>
          <w:rFonts w:ascii="Times New Roman" w:hAnsi="Times New Roman"/>
          <w:sz w:val="20"/>
          <w:szCs w:val="20"/>
        </w:rPr>
      </w:pPr>
      <w:r w:rsidRPr="00587F78">
        <w:rPr>
          <w:rFonts w:ascii="Times New Roman" w:hAnsi="Times New Roman"/>
          <w:sz w:val="20"/>
          <w:szCs w:val="20"/>
        </w:rPr>
        <w:t>67027398, Gunta.Bara@zm.gov.lv</w:t>
      </w:r>
    </w:p>
    <w:p w14:paraId="0CB0F880" w14:textId="77777777" w:rsidR="003301D4" w:rsidRPr="004C338F" w:rsidRDefault="003301D4" w:rsidP="009821D1">
      <w:pPr>
        <w:pStyle w:val="Bezatstarpm"/>
        <w:rPr>
          <w:rFonts w:ascii="Times New Roman" w:hAnsi="Times New Roman"/>
          <w:b/>
          <w:sz w:val="24"/>
          <w:szCs w:val="24"/>
        </w:rPr>
      </w:pPr>
    </w:p>
    <w:sectPr w:rsidR="003301D4" w:rsidRPr="004C338F" w:rsidSect="00004A8D">
      <w:headerReference w:type="even" r:id="rId8"/>
      <w:headerReference w:type="default" r:id="rId9"/>
      <w:footerReference w:type="default" r:id="rId10"/>
      <w:footerReference w:type="first" r:id="rId11"/>
      <w:pgSz w:w="11906" w:h="16838" w:code="9"/>
      <w:pgMar w:top="1418" w:right="849"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3A621" w14:textId="77777777" w:rsidR="00E963D2" w:rsidRDefault="00E963D2">
      <w:r>
        <w:separator/>
      </w:r>
    </w:p>
  </w:endnote>
  <w:endnote w:type="continuationSeparator" w:id="0">
    <w:p w14:paraId="5B346335" w14:textId="77777777" w:rsidR="00E963D2" w:rsidRDefault="00E9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F7E7" w14:textId="7F3E95E9" w:rsidR="00EC4FB8" w:rsidRDefault="00EC4FB8" w:rsidP="003301D4">
    <w:pPr>
      <w:jc w:val="both"/>
    </w:pPr>
    <w:r>
      <w:rPr>
        <w:sz w:val="20"/>
        <w:szCs w:val="20"/>
      </w:rPr>
      <w:t>Z</w:t>
    </w:r>
    <w:r w:rsidR="00957C7C">
      <w:rPr>
        <w:sz w:val="20"/>
        <w:szCs w:val="20"/>
      </w:rPr>
      <w:t>MNotp5_31</w:t>
    </w:r>
    <w:r>
      <w:rPr>
        <w:sz w:val="20"/>
        <w:szCs w:val="20"/>
      </w:rPr>
      <w:t xml:space="preserve">0315_Laukaina; Noteikumi </w:t>
    </w:r>
    <w:r w:rsidRPr="003301D4">
      <w:rPr>
        <w:sz w:val="20"/>
        <w:szCs w:val="20"/>
      </w:rPr>
      <w:t>par v</w:t>
    </w:r>
    <w:r w:rsidRPr="003301D4">
      <w:rPr>
        <w:rStyle w:val="Izteiksmgs"/>
        <w:b w:val="0"/>
        <w:sz w:val="20"/>
        <w:szCs w:val="20"/>
      </w:rPr>
      <w:t xml:space="preserve">alsts un Eiropas Savienības atbalsta </w:t>
    </w:r>
    <w:r w:rsidRPr="003301D4">
      <w:rPr>
        <w:sz w:val="20"/>
        <w:szCs w:val="20"/>
      </w:rPr>
      <w:t xml:space="preserve">piešķiršanu, administrēšanu un uzraudzību </w:t>
    </w:r>
    <w:r w:rsidRPr="003301D4">
      <w:rPr>
        <w:sz w:val="20"/>
      </w:rPr>
      <w:t xml:space="preserve">vides, klimata un lauku ainavas uzlabošanai </w:t>
    </w:r>
    <w:r w:rsidRPr="003301D4">
      <w:rPr>
        <w:rStyle w:val="Izteiksmgs"/>
        <w:b w:val="0"/>
        <w:sz w:val="20"/>
        <w:szCs w:val="20"/>
      </w:rPr>
      <w:t>2014</w:t>
    </w:r>
    <w:r>
      <w:rPr>
        <w:rStyle w:val="Izteiksmgs"/>
        <w:b w:val="0"/>
        <w:color w:val="000000"/>
        <w:sz w:val="20"/>
        <w:szCs w:val="20"/>
      </w:rPr>
      <w:t>.</w:t>
    </w:r>
    <w:r w:rsidR="000879D3">
      <w:rPr>
        <w:rStyle w:val="Izteiksmgs"/>
        <w:b w:val="0"/>
        <w:color w:val="000000"/>
        <w:sz w:val="20"/>
        <w:szCs w:val="20"/>
      </w:rPr>
      <w:t>–</w:t>
    </w:r>
    <w:r>
      <w:rPr>
        <w:rStyle w:val="Izteiksmgs"/>
        <w:b w:val="0"/>
        <w:color w:val="000000"/>
        <w:sz w:val="20"/>
        <w:szCs w:val="20"/>
      </w:rPr>
      <w:t>2020.</w:t>
    </w:r>
    <w:r w:rsidR="000879D3">
      <w:rPr>
        <w:rStyle w:val="Izteiksmgs"/>
        <w:b w:val="0"/>
        <w:color w:val="000000"/>
        <w:sz w:val="20"/>
        <w:szCs w:val="20"/>
      </w:rPr>
      <w:t> </w:t>
    </w:r>
    <w:r>
      <w:rPr>
        <w:rStyle w:val="Izteiksmgs"/>
        <w:b w:val="0"/>
        <w:color w:val="000000"/>
        <w:sz w:val="20"/>
        <w:szCs w:val="20"/>
      </w:rPr>
      <w:t xml:space="preserve">gada plānošanas periodā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3ED5" w14:textId="029CAE4C" w:rsidR="00EC4FB8" w:rsidRPr="005A278A" w:rsidRDefault="00EC4FB8" w:rsidP="003301D4">
    <w:pPr>
      <w:jc w:val="both"/>
    </w:pPr>
    <w:r>
      <w:rPr>
        <w:sz w:val="20"/>
        <w:szCs w:val="20"/>
      </w:rPr>
      <w:t>ZMNotp5_</w:t>
    </w:r>
    <w:r w:rsidR="00DA3C01">
      <w:rPr>
        <w:sz w:val="20"/>
        <w:szCs w:val="20"/>
      </w:rPr>
      <w:t>3</w:t>
    </w:r>
    <w:r w:rsidR="00957C7C">
      <w:rPr>
        <w:sz w:val="20"/>
        <w:szCs w:val="20"/>
      </w:rPr>
      <w:t>1</w:t>
    </w:r>
    <w:r>
      <w:rPr>
        <w:sz w:val="20"/>
        <w:szCs w:val="20"/>
      </w:rPr>
      <w:t xml:space="preserve">0315_Laukaina; </w:t>
    </w:r>
    <w:r w:rsidRPr="003301D4">
      <w:rPr>
        <w:sz w:val="20"/>
        <w:szCs w:val="20"/>
      </w:rPr>
      <w:t>Noteikumi par v</w:t>
    </w:r>
    <w:r w:rsidRPr="003301D4">
      <w:rPr>
        <w:rStyle w:val="Izteiksmgs"/>
        <w:b w:val="0"/>
        <w:sz w:val="20"/>
        <w:szCs w:val="20"/>
      </w:rPr>
      <w:t xml:space="preserve">alsts un Eiropas Savienības atbalsta </w:t>
    </w:r>
    <w:r w:rsidRPr="003301D4">
      <w:rPr>
        <w:sz w:val="20"/>
        <w:szCs w:val="20"/>
      </w:rPr>
      <w:t xml:space="preserve">piešķiršanu, administrēšanu un uzraudzību </w:t>
    </w:r>
    <w:r w:rsidRPr="003301D4">
      <w:rPr>
        <w:sz w:val="20"/>
      </w:rPr>
      <w:t xml:space="preserve">vides, klimata un lauku ainavas uzlabošanai </w:t>
    </w:r>
    <w:r w:rsidRPr="003301D4">
      <w:rPr>
        <w:rStyle w:val="Izteiksmgs"/>
        <w:b w:val="0"/>
        <w:sz w:val="20"/>
        <w:szCs w:val="20"/>
      </w:rPr>
      <w:t>2014</w:t>
    </w:r>
    <w:r>
      <w:rPr>
        <w:rStyle w:val="Izteiksmgs"/>
        <w:b w:val="0"/>
        <w:color w:val="000000"/>
        <w:sz w:val="20"/>
        <w:szCs w:val="20"/>
      </w:rPr>
      <w:t>.</w:t>
    </w:r>
    <w:r w:rsidR="000879D3">
      <w:rPr>
        <w:rStyle w:val="Izteiksmgs"/>
        <w:b w:val="0"/>
        <w:color w:val="000000"/>
        <w:sz w:val="20"/>
        <w:szCs w:val="20"/>
      </w:rPr>
      <w:t>–</w:t>
    </w:r>
    <w:r>
      <w:rPr>
        <w:rStyle w:val="Izteiksmgs"/>
        <w:b w:val="0"/>
        <w:color w:val="000000"/>
        <w:sz w:val="20"/>
        <w:szCs w:val="20"/>
      </w:rPr>
      <w:t>2020.</w:t>
    </w:r>
    <w:r w:rsidR="000879D3">
      <w:rPr>
        <w:rStyle w:val="Izteiksmgs"/>
        <w:b w:val="0"/>
        <w:color w:val="000000"/>
        <w:sz w:val="20"/>
        <w:szCs w:val="20"/>
      </w:rPr>
      <w:t> </w:t>
    </w:r>
    <w:r>
      <w:rPr>
        <w:rStyle w:val="Izteiksmgs"/>
        <w:b w:val="0"/>
        <w:color w:val="000000"/>
        <w:sz w:val="20"/>
        <w:szCs w:val="20"/>
      </w:rPr>
      <w:t xml:space="preserve">gada plānošanas periodā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A324" w14:textId="77777777" w:rsidR="00E963D2" w:rsidRDefault="00E963D2">
      <w:r>
        <w:separator/>
      </w:r>
    </w:p>
  </w:footnote>
  <w:footnote w:type="continuationSeparator" w:id="0">
    <w:p w14:paraId="727986F0" w14:textId="77777777" w:rsidR="00E963D2" w:rsidRDefault="00E9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DE07" w14:textId="77777777" w:rsidR="00EC4FB8" w:rsidRDefault="00EC4F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CF91DA" w14:textId="77777777" w:rsidR="00EC4FB8" w:rsidRDefault="00EC4F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51D6" w14:textId="77777777" w:rsidR="00EC4FB8" w:rsidRDefault="00EC4F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87F78">
      <w:rPr>
        <w:rStyle w:val="Lappusesnumurs"/>
        <w:noProof/>
      </w:rPr>
      <w:t>5</w:t>
    </w:r>
    <w:r>
      <w:rPr>
        <w:rStyle w:val="Lappusesnumurs"/>
      </w:rPr>
      <w:fldChar w:fldCharType="end"/>
    </w:r>
  </w:p>
  <w:p w14:paraId="61706850" w14:textId="77777777" w:rsidR="00EC4FB8" w:rsidRDefault="00EC4F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D3958"/>
    <w:multiLevelType w:val="multilevel"/>
    <w:tmpl w:val="5344F2EC"/>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930734"/>
    <w:multiLevelType w:val="hybridMultilevel"/>
    <w:tmpl w:val="C1686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8A025F"/>
    <w:multiLevelType w:val="hybridMultilevel"/>
    <w:tmpl w:val="21A8B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4E11A3"/>
    <w:multiLevelType w:val="multilevel"/>
    <w:tmpl w:val="BB2062BE"/>
    <w:lvl w:ilvl="0">
      <w:start w:val="3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170A4C"/>
    <w:multiLevelType w:val="hybridMultilevel"/>
    <w:tmpl w:val="966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8D0F05"/>
    <w:multiLevelType w:val="multilevel"/>
    <w:tmpl w:val="C56EB126"/>
    <w:lvl w:ilvl="0">
      <w:start w:val="6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EE68A2"/>
    <w:multiLevelType w:val="hybridMultilevel"/>
    <w:tmpl w:val="48CE8C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7A0C92"/>
    <w:multiLevelType w:val="hybridMultilevel"/>
    <w:tmpl w:val="C1686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F65EB9"/>
    <w:multiLevelType w:val="multilevel"/>
    <w:tmpl w:val="60CE4726"/>
    <w:lvl w:ilvl="0">
      <w:start w:val="6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DFB2A83"/>
    <w:multiLevelType w:val="hybridMultilevel"/>
    <w:tmpl w:val="BA8AF988"/>
    <w:lvl w:ilvl="0" w:tplc="967EF9A2">
      <w:start w:val="3"/>
      <w:numFmt w:val="decimal"/>
      <w:lvlText w:val="%1."/>
      <w:lvlJc w:val="left"/>
      <w:pPr>
        <w:ind w:left="1080" w:hanging="360"/>
      </w:pPr>
      <w:rPr>
        <w:rFonts w:hint="default"/>
      </w:rPr>
    </w:lvl>
    <w:lvl w:ilvl="1" w:tplc="65E8166A" w:tentative="1">
      <w:start w:val="1"/>
      <w:numFmt w:val="lowerLetter"/>
      <w:lvlText w:val="%2."/>
      <w:lvlJc w:val="left"/>
      <w:pPr>
        <w:ind w:left="1800" w:hanging="360"/>
      </w:pPr>
    </w:lvl>
    <w:lvl w:ilvl="2" w:tplc="4ED6C14A" w:tentative="1">
      <w:start w:val="1"/>
      <w:numFmt w:val="lowerRoman"/>
      <w:lvlText w:val="%3."/>
      <w:lvlJc w:val="right"/>
      <w:pPr>
        <w:ind w:left="2520" w:hanging="180"/>
      </w:pPr>
    </w:lvl>
    <w:lvl w:ilvl="3" w:tplc="EC8EC670" w:tentative="1">
      <w:start w:val="1"/>
      <w:numFmt w:val="decimal"/>
      <w:lvlText w:val="%4."/>
      <w:lvlJc w:val="left"/>
      <w:pPr>
        <w:ind w:left="3240" w:hanging="360"/>
      </w:pPr>
    </w:lvl>
    <w:lvl w:ilvl="4" w:tplc="60C4D316" w:tentative="1">
      <w:start w:val="1"/>
      <w:numFmt w:val="lowerLetter"/>
      <w:lvlText w:val="%5."/>
      <w:lvlJc w:val="left"/>
      <w:pPr>
        <w:ind w:left="3960" w:hanging="360"/>
      </w:pPr>
    </w:lvl>
    <w:lvl w:ilvl="5" w:tplc="90DCE230" w:tentative="1">
      <w:start w:val="1"/>
      <w:numFmt w:val="lowerRoman"/>
      <w:lvlText w:val="%6."/>
      <w:lvlJc w:val="right"/>
      <w:pPr>
        <w:ind w:left="4680" w:hanging="180"/>
      </w:pPr>
    </w:lvl>
    <w:lvl w:ilvl="6" w:tplc="032CFED6" w:tentative="1">
      <w:start w:val="1"/>
      <w:numFmt w:val="decimal"/>
      <w:lvlText w:val="%7."/>
      <w:lvlJc w:val="left"/>
      <w:pPr>
        <w:ind w:left="5400" w:hanging="360"/>
      </w:pPr>
    </w:lvl>
    <w:lvl w:ilvl="7" w:tplc="F4E81E06" w:tentative="1">
      <w:start w:val="1"/>
      <w:numFmt w:val="lowerLetter"/>
      <w:lvlText w:val="%8."/>
      <w:lvlJc w:val="left"/>
      <w:pPr>
        <w:ind w:left="6120" w:hanging="360"/>
      </w:pPr>
    </w:lvl>
    <w:lvl w:ilvl="8" w:tplc="1BB4234C" w:tentative="1">
      <w:start w:val="1"/>
      <w:numFmt w:val="lowerRoman"/>
      <w:lvlText w:val="%9."/>
      <w:lvlJc w:val="right"/>
      <w:pPr>
        <w:ind w:left="6840" w:hanging="180"/>
      </w:pPr>
    </w:lvl>
  </w:abstractNum>
  <w:abstractNum w:abstractNumId="11">
    <w:nsid w:val="62A64ACE"/>
    <w:multiLevelType w:val="hybridMultilevel"/>
    <w:tmpl w:val="C1686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1F5706"/>
    <w:multiLevelType w:val="hybridMultilevel"/>
    <w:tmpl w:val="C00E5A1A"/>
    <w:lvl w:ilvl="0" w:tplc="FD74181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2305A7"/>
    <w:multiLevelType w:val="hybridMultilevel"/>
    <w:tmpl w:val="722305A7"/>
    <w:lvl w:ilvl="0" w:tplc="676E49DA">
      <w:start w:val="1"/>
      <w:numFmt w:val="bullet"/>
      <w:lvlText w:val="o"/>
      <w:lvlJc w:val="left"/>
      <w:pPr>
        <w:ind w:left="720" w:hanging="360"/>
      </w:pPr>
      <w:rPr>
        <w:rFonts w:ascii="Courier New" w:hAnsi="Courier New"/>
      </w:rPr>
    </w:lvl>
    <w:lvl w:ilvl="1" w:tplc="04260019">
      <w:start w:val="1"/>
      <w:numFmt w:val="bullet"/>
      <w:lvlText w:val="o"/>
      <w:lvlJc w:val="left"/>
      <w:pPr>
        <w:tabs>
          <w:tab w:val="num" w:pos="1440"/>
        </w:tabs>
        <w:ind w:left="1440" w:hanging="360"/>
      </w:pPr>
      <w:rPr>
        <w:rFonts w:ascii="Courier New" w:hAnsi="Courier New"/>
      </w:rPr>
    </w:lvl>
    <w:lvl w:ilvl="2" w:tplc="0426001B">
      <w:start w:val="1"/>
      <w:numFmt w:val="bullet"/>
      <w:lvlText w:val=""/>
      <w:lvlJc w:val="left"/>
      <w:pPr>
        <w:tabs>
          <w:tab w:val="num" w:pos="2160"/>
        </w:tabs>
        <w:ind w:left="2160" w:hanging="360"/>
      </w:pPr>
      <w:rPr>
        <w:rFonts w:ascii="Wingdings" w:hAnsi="Wingdings"/>
      </w:rPr>
    </w:lvl>
    <w:lvl w:ilvl="3" w:tplc="0426000F">
      <w:start w:val="1"/>
      <w:numFmt w:val="bullet"/>
      <w:lvlText w:val=""/>
      <w:lvlJc w:val="left"/>
      <w:pPr>
        <w:tabs>
          <w:tab w:val="num" w:pos="2880"/>
        </w:tabs>
        <w:ind w:left="2880" w:hanging="360"/>
      </w:pPr>
      <w:rPr>
        <w:rFonts w:ascii="Symbol" w:hAnsi="Symbol"/>
      </w:rPr>
    </w:lvl>
    <w:lvl w:ilvl="4" w:tplc="04260019">
      <w:start w:val="1"/>
      <w:numFmt w:val="bullet"/>
      <w:lvlText w:val="o"/>
      <w:lvlJc w:val="left"/>
      <w:pPr>
        <w:tabs>
          <w:tab w:val="num" w:pos="3600"/>
        </w:tabs>
        <w:ind w:left="3600" w:hanging="360"/>
      </w:pPr>
      <w:rPr>
        <w:rFonts w:ascii="Courier New" w:hAnsi="Courier New"/>
      </w:rPr>
    </w:lvl>
    <w:lvl w:ilvl="5" w:tplc="0426001B">
      <w:start w:val="1"/>
      <w:numFmt w:val="bullet"/>
      <w:lvlText w:val=""/>
      <w:lvlJc w:val="left"/>
      <w:pPr>
        <w:tabs>
          <w:tab w:val="num" w:pos="4320"/>
        </w:tabs>
        <w:ind w:left="4320" w:hanging="360"/>
      </w:pPr>
      <w:rPr>
        <w:rFonts w:ascii="Wingdings" w:hAnsi="Wingdings"/>
      </w:rPr>
    </w:lvl>
    <w:lvl w:ilvl="6" w:tplc="0426000F">
      <w:start w:val="1"/>
      <w:numFmt w:val="bullet"/>
      <w:lvlText w:val=""/>
      <w:lvlJc w:val="left"/>
      <w:pPr>
        <w:tabs>
          <w:tab w:val="num" w:pos="5040"/>
        </w:tabs>
        <w:ind w:left="5040" w:hanging="360"/>
      </w:pPr>
      <w:rPr>
        <w:rFonts w:ascii="Symbol" w:hAnsi="Symbol"/>
      </w:rPr>
    </w:lvl>
    <w:lvl w:ilvl="7" w:tplc="04260019">
      <w:start w:val="1"/>
      <w:numFmt w:val="bullet"/>
      <w:lvlText w:val="o"/>
      <w:lvlJc w:val="left"/>
      <w:pPr>
        <w:tabs>
          <w:tab w:val="num" w:pos="5760"/>
        </w:tabs>
        <w:ind w:left="5760" w:hanging="360"/>
      </w:pPr>
      <w:rPr>
        <w:rFonts w:ascii="Courier New" w:hAnsi="Courier New"/>
      </w:rPr>
    </w:lvl>
    <w:lvl w:ilvl="8" w:tplc="0426001B">
      <w:start w:val="1"/>
      <w:numFmt w:val="bullet"/>
      <w:lvlText w:val=""/>
      <w:lvlJc w:val="left"/>
      <w:pPr>
        <w:tabs>
          <w:tab w:val="num" w:pos="6480"/>
        </w:tabs>
        <w:ind w:left="6480" w:hanging="360"/>
      </w:pPr>
      <w:rPr>
        <w:rFonts w:ascii="Wingdings" w:hAnsi="Wingdings"/>
      </w:rPr>
    </w:lvl>
  </w:abstractNum>
  <w:abstractNum w:abstractNumId="14">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nsid w:val="722305AC"/>
    <w:multiLevelType w:val="multilevel"/>
    <w:tmpl w:val="722305A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22305B8"/>
    <w:multiLevelType w:val="multilevel"/>
    <w:tmpl w:val="722305B8"/>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22305B9"/>
    <w:multiLevelType w:val="hybridMultilevel"/>
    <w:tmpl w:val="722305B9"/>
    <w:lvl w:ilvl="0" w:tplc="A3044170">
      <w:start w:val="1"/>
      <w:numFmt w:val="bullet"/>
      <w:lvlText w:val=""/>
      <w:lvlJc w:val="left"/>
      <w:pPr>
        <w:ind w:left="720" w:hanging="360"/>
      </w:pPr>
      <w:rPr>
        <w:rFonts w:ascii="Symbol" w:hAnsi="Symbol"/>
      </w:rPr>
    </w:lvl>
    <w:lvl w:ilvl="1" w:tplc="B3CE7B82">
      <w:start w:val="1"/>
      <w:numFmt w:val="bullet"/>
      <w:lvlText w:val="o"/>
      <w:lvlJc w:val="left"/>
      <w:pPr>
        <w:tabs>
          <w:tab w:val="num" w:pos="1440"/>
        </w:tabs>
        <w:ind w:left="1440" w:hanging="360"/>
      </w:pPr>
      <w:rPr>
        <w:rFonts w:ascii="Courier New" w:hAnsi="Courier New"/>
      </w:rPr>
    </w:lvl>
    <w:lvl w:ilvl="2" w:tplc="CA1041B2">
      <w:start w:val="1"/>
      <w:numFmt w:val="bullet"/>
      <w:lvlText w:val=""/>
      <w:lvlJc w:val="left"/>
      <w:pPr>
        <w:tabs>
          <w:tab w:val="num" w:pos="2160"/>
        </w:tabs>
        <w:ind w:left="2160" w:hanging="360"/>
      </w:pPr>
      <w:rPr>
        <w:rFonts w:ascii="Wingdings" w:hAnsi="Wingdings"/>
      </w:rPr>
    </w:lvl>
    <w:lvl w:ilvl="3" w:tplc="C064394A">
      <w:start w:val="1"/>
      <w:numFmt w:val="bullet"/>
      <w:lvlText w:val=""/>
      <w:lvlJc w:val="left"/>
      <w:pPr>
        <w:tabs>
          <w:tab w:val="num" w:pos="2880"/>
        </w:tabs>
        <w:ind w:left="2880" w:hanging="360"/>
      </w:pPr>
      <w:rPr>
        <w:rFonts w:ascii="Symbol" w:hAnsi="Symbol"/>
      </w:rPr>
    </w:lvl>
    <w:lvl w:ilvl="4" w:tplc="387EB1C8">
      <w:start w:val="1"/>
      <w:numFmt w:val="bullet"/>
      <w:lvlText w:val="o"/>
      <w:lvlJc w:val="left"/>
      <w:pPr>
        <w:tabs>
          <w:tab w:val="num" w:pos="3600"/>
        </w:tabs>
        <w:ind w:left="3600" w:hanging="360"/>
      </w:pPr>
      <w:rPr>
        <w:rFonts w:ascii="Courier New" w:hAnsi="Courier New"/>
      </w:rPr>
    </w:lvl>
    <w:lvl w:ilvl="5" w:tplc="B436F2A4">
      <w:start w:val="1"/>
      <w:numFmt w:val="bullet"/>
      <w:lvlText w:val=""/>
      <w:lvlJc w:val="left"/>
      <w:pPr>
        <w:tabs>
          <w:tab w:val="num" w:pos="4320"/>
        </w:tabs>
        <w:ind w:left="4320" w:hanging="360"/>
      </w:pPr>
      <w:rPr>
        <w:rFonts w:ascii="Wingdings" w:hAnsi="Wingdings"/>
      </w:rPr>
    </w:lvl>
    <w:lvl w:ilvl="6" w:tplc="38CC3AD8">
      <w:start w:val="1"/>
      <w:numFmt w:val="bullet"/>
      <w:lvlText w:val=""/>
      <w:lvlJc w:val="left"/>
      <w:pPr>
        <w:tabs>
          <w:tab w:val="num" w:pos="5040"/>
        </w:tabs>
        <w:ind w:left="5040" w:hanging="360"/>
      </w:pPr>
      <w:rPr>
        <w:rFonts w:ascii="Symbol" w:hAnsi="Symbol"/>
      </w:rPr>
    </w:lvl>
    <w:lvl w:ilvl="7" w:tplc="FF224DB4">
      <w:start w:val="1"/>
      <w:numFmt w:val="bullet"/>
      <w:lvlText w:val="o"/>
      <w:lvlJc w:val="left"/>
      <w:pPr>
        <w:tabs>
          <w:tab w:val="num" w:pos="5760"/>
        </w:tabs>
        <w:ind w:left="5760" w:hanging="360"/>
      </w:pPr>
      <w:rPr>
        <w:rFonts w:ascii="Courier New" w:hAnsi="Courier New"/>
      </w:rPr>
    </w:lvl>
    <w:lvl w:ilvl="8" w:tplc="644E8474">
      <w:start w:val="1"/>
      <w:numFmt w:val="bullet"/>
      <w:lvlText w:val=""/>
      <w:lvlJc w:val="left"/>
      <w:pPr>
        <w:tabs>
          <w:tab w:val="num" w:pos="6480"/>
        </w:tabs>
        <w:ind w:left="6480" w:hanging="360"/>
      </w:pPr>
      <w:rPr>
        <w:rFonts w:ascii="Wingdings" w:hAnsi="Wingdings"/>
      </w:rPr>
    </w:lvl>
  </w:abstractNum>
  <w:abstractNum w:abstractNumId="18">
    <w:nsid w:val="722305BB"/>
    <w:multiLevelType w:val="hybridMultilevel"/>
    <w:tmpl w:val="722305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nsid w:val="79C41973"/>
    <w:multiLevelType w:val="multilevel"/>
    <w:tmpl w:val="46F20712"/>
    <w:lvl w:ilvl="0">
      <w:start w:val="4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1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20"/>
  </w:num>
  <w:num w:numId="9">
    <w:abstractNumId w:val="0"/>
  </w:num>
  <w:num w:numId="10">
    <w:abstractNumId w:val="21"/>
  </w:num>
  <w:num w:numId="11">
    <w:abstractNumId w:val="4"/>
  </w:num>
  <w:num w:numId="12">
    <w:abstractNumId w:val="1"/>
  </w:num>
  <w:num w:numId="13">
    <w:abstractNumId w:val="6"/>
  </w:num>
  <w:num w:numId="14">
    <w:abstractNumId w:val="9"/>
  </w:num>
  <w:num w:numId="15">
    <w:abstractNumId w:val="10"/>
  </w:num>
  <w:num w:numId="16">
    <w:abstractNumId w:val="5"/>
  </w:num>
  <w:num w:numId="17">
    <w:abstractNumId w:val="7"/>
  </w:num>
  <w:num w:numId="18">
    <w:abstractNumId w:val="11"/>
  </w:num>
  <w:num w:numId="19">
    <w:abstractNumId w:val="2"/>
  </w:num>
  <w:num w:numId="20">
    <w:abstractNumId w:val="8"/>
  </w:num>
  <w:num w:numId="21">
    <w:abstractNumId w:val="3"/>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9D"/>
    <w:rsid w:val="00000CF0"/>
    <w:rsid w:val="00001B06"/>
    <w:rsid w:val="000024AD"/>
    <w:rsid w:val="0000278E"/>
    <w:rsid w:val="00004855"/>
    <w:rsid w:val="00004A8D"/>
    <w:rsid w:val="00006D5F"/>
    <w:rsid w:val="000150C3"/>
    <w:rsid w:val="0002190F"/>
    <w:rsid w:val="00022AEC"/>
    <w:rsid w:val="00026BDA"/>
    <w:rsid w:val="0002751C"/>
    <w:rsid w:val="00027D4D"/>
    <w:rsid w:val="00031E61"/>
    <w:rsid w:val="00033284"/>
    <w:rsid w:val="0003528C"/>
    <w:rsid w:val="00040D12"/>
    <w:rsid w:val="00046E4A"/>
    <w:rsid w:val="0005438A"/>
    <w:rsid w:val="0005588C"/>
    <w:rsid w:val="000606B3"/>
    <w:rsid w:val="00060755"/>
    <w:rsid w:val="000662C0"/>
    <w:rsid w:val="00067606"/>
    <w:rsid w:val="00067AF5"/>
    <w:rsid w:val="0007103D"/>
    <w:rsid w:val="000718D5"/>
    <w:rsid w:val="0007368F"/>
    <w:rsid w:val="00073F9C"/>
    <w:rsid w:val="000754A1"/>
    <w:rsid w:val="00075E2D"/>
    <w:rsid w:val="00076298"/>
    <w:rsid w:val="000838D2"/>
    <w:rsid w:val="0008736C"/>
    <w:rsid w:val="000879D3"/>
    <w:rsid w:val="000916A5"/>
    <w:rsid w:val="00091FF9"/>
    <w:rsid w:val="000923C2"/>
    <w:rsid w:val="0009295F"/>
    <w:rsid w:val="00095599"/>
    <w:rsid w:val="00095E3D"/>
    <w:rsid w:val="00097B4D"/>
    <w:rsid w:val="000A11B8"/>
    <w:rsid w:val="000A7E37"/>
    <w:rsid w:val="000B316A"/>
    <w:rsid w:val="000C127C"/>
    <w:rsid w:val="000C18ED"/>
    <w:rsid w:val="000C26EC"/>
    <w:rsid w:val="000C7846"/>
    <w:rsid w:val="000D3AB7"/>
    <w:rsid w:val="000D4424"/>
    <w:rsid w:val="000D4997"/>
    <w:rsid w:val="000D5AD3"/>
    <w:rsid w:val="000D6B75"/>
    <w:rsid w:val="000D7490"/>
    <w:rsid w:val="000D758B"/>
    <w:rsid w:val="000E09F2"/>
    <w:rsid w:val="000E42A4"/>
    <w:rsid w:val="000E522D"/>
    <w:rsid w:val="000E5B6E"/>
    <w:rsid w:val="000F43C2"/>
    <w:rsid w:val="000F5BC1"/>
    <w:rsid w:val="000F73C8"/>
    <w:rsid w:val="00101B2D"/>
    <w:rsid w:val="00102BE0"/>
    <w:rsid w:val="00103CA2"/>
    <w:rsid w:val="00104D3D"/>
    <w:rsid w:val="00105C7D"/>
    <w:rsid w:val="00105E22"/>
    <w:rsid w:val="00106485"/>
    <w:rsid w:val="00106AD4"/>
    <w:rsid w:val="00107584"/>
    <w:rsid w:val="00110D51"/>
    <w:rsid w:val="00113C36"/>
    <w:rsid w:val="00113C54"/>
    <w:rsid w:val="0011755B"/>
    <w:rsid w:val="0012314D"/>
    <w:rsid w:val="0012328B"/>
    <w:rsid w:val="00123DF3"/>
    <w:rsid w:val="001242DF"/>
    <w:rsid w:val="001248FB"/>
    <w:rsid w:val="00126968"/>
    <w:rsid w:val="00130DDD"/>
    <w:rsid w:val="00132451"/>
    <w:rsid w:val="00134A58"/>
    <w:rsid w:val="001361DE"/>
    <w:rsid w:val="0014014D"/>
    <w:rsid w:val="00142BFD"/>
    <w:rsid w:val="0014400E"/>
    <w:rsid w:val="00145AAE"/>
    <w:rsid w:val="0014739B"/>
    <w:rsid w:val="00151C63"/>
    <w:rsid w:val="001522B0"/>
    <w:rsid w:val="00153741"/>
    <w:rsid w:val="0015555C"/>
    <w:rsid w:val="0015678E"/>
    <w:rsid w:val="00157498"/>
    <w:rsid w:val="001578E5"/>
    <w:rsid w:val="0016023F"/>
    <w:rsid w:val="001621DD"/>
    <w:rsid w:val="001632A0"/>
    <w:rsid w:val="00164618"/>
    <w:rsid w:val="001650F1"/>
    <w:rsid w:val="001663A9"/>
    <w:rsid w:val="001678EC"/>
    <w:rsid w:val="001707E0"/>
    <w:rsid w:val="0017088F"/>
    <w:rsid w:val="0017283A"/>
    <w:rsid w:val="001738E1"/>
    <w:rsid w:val="00187E34"/>
    <w:rsid w:val="0019163A"/>
    <w:rsid w:val="00192314"/>
    <w:rsid w:val="0019286F"/>
    <w:rsid w:val="001942AC"/>
    <w:rsid w:val="00195F86"/>
    <w:rsid w:val="001A1122"/>
    <w:rsid w:val="001A367B"/>
    <w:rsid w:val="001A682F"/>
    <w:rsid w:val="001B3F66"/>
    <w:rsid w:val="001B7F32"/>
    <w:rsid w:val="001C2BF1"/>
    <w:rsid w:val="001C35A9"/>
    <w:rsid w:val="001C44A8"/>
    <w:rsid w:val="001C6889"/>
    <w:rsid w:val="001C72D7"/>
    <w:rsid w:val="001C7EB2"/>
    <w:rsid w:val="001D462B"/>
    <w:rsid w:val="001E1B59"/>
    <w:rsid w:val="001E25DE"/>
    <w:rsid w:val="001E3C39"/>
    <w:rsid w:val="001E43EB"/>
    <w:rsid w:val="001E5467"/>
    <w:rsid w:val="001F1841"/>
    <w:rsid w:val="001F7892"/>
    <w:rsid w:val="001F7906"/>
    <w:rsid w:val="001F7A6C"/>
    <w:rsid w:val="00203E8A"/>
    <w:rsid w:val="002046E8"/>
    <w:rsid w:val="00204FC5"/>
    <w:rsid w:val="002053DE"/>
    <w:rsid w:val="00207EFF"/>
    <w:rsid w:val="0021032F"/>
    <w:rsid w:val="0021290A"/>
    <w:rsid w:val="0021413E"/>
    <w:rsid w:val="0021689B"/>
    <w:rsid w:val="002222A9"/>
    <w:rsid w:val="00222C85"/>
    <w:rsid w:val="0022449B"/>
    <w:rsid w:val="00224B6B"/>
    <w:rsid w:val="00224BDC"/>
    <w:rsid w:val="00225656"/>
    <w:rsid w:val="00230D45"/>
    <w:rsid w:val="002426EB"/>
    <w:rsid w:val="00245D5D"/>
    <w:rsid w:val="00255864"/>
    <w:rsid w:val="00257B53"/>
    <w:rsid w:val="00262E1E"/>
    <w:rsid w:val="00263B36"/>
    <w:rsid w:val="00266DBF"/>
    <w:rsid w:val="002671F0"/>
    <w:rsid w:val="002678A4"/>
    <w:rsid w:val="00270396"/>
    <w:rsid w:val="00270D0F"/>
    <w:rsid w:val="002712D0"/>
    <w:rsid w:val="0027277F"/>
    <w:rsid w:val="00282B54"/>
    <w:rsid w:val="002830F1"/>
    <w:rsid w:val="00283E85"/>
    <w:rsid w:val="00284239"/>
    <w:rsid w:val="00286828"/>
    <w:rsid w:val="00292CBD"/>
    <w:rsid w:val="0029590E"/>
    <w:rsid w:val="00296FD2"/>
    <w:rsid w:val="002A0998"/>
    <w:rsid w:val="002A0AD9"/>
    <w:rsid w:val="002A0DEA"/>
    <w:rsid w:val="002A1D3F"/>
    <w:rsid w:val="002A49E8"/>
    <w:rsid w:val="002B04F1"/>
    <w:rsid w:val="002B167F"/>
    <w:rsid w:val="002B26E7"/>
    <w:rsid w:val="002B5373"/>
    <w:rsid w:val="002B5C5A"/>
    <w:rsid w:val="002C04C0"/>
    <w:rsid w:val="002C0820"/>
    <w:rsid w:val="002C0984"/>
    <w:rsid w:val="002D0FF4"/>
    <w:rsid w:val="002D1ADA"/>
    <w:rsid w:val="002D29E2"/>
    <w:rsid w:val="002D5436"/>
    <w:rsid w:val="002D6513"/>
    <w:rsid w:val="002E0279"/>
    <w:rsid w:val="002E2CA0"/>
    <w:rsid w:val="002E3EE9"/>
    <w:rsid w:val="002E7827"/>
    <w:rsid w:val="002F0AC8"/>
    <w:rsid w:val="002F2653"/>
    <w:rsid w:val="00302113"/>
    <w:rsid w:val="00304425"/>
    <w:rsid w:val="00305E97"/>
    <w:rsid w:val="003100AA"/>
    <w:rsid w:val="003109E2"/>
    <w:rsid w:val="00315D40"/>
    <w:rsid w:val="00321870"/>
    <w:rsid w:val="00321E7F"/>
    <w:rsid w:val="003251AE"/>
    <w:rsid w:val="003301D4"/>
    <w:rsid w:val="003312AE"/>
    <w:rsid w:val="0033131E"/>
    <w:rsid w:val="0033193D"/>
    <w:rsid w:val="0033652B"/>
    <w:rsid w:val="00337650"/>
    <w:rsid w:val="003378A8"/>
    <w:rsid w:val="00340F77"/>
    <w:rsid w:val="00343F35"/>
    <w:rsid w:val="00344469"/>
    <w:rsid w:val="00350C1A"/>
    <w:rsid w:val="00351F02"/>
    <w:rsid w:val="003528A1"/>
    <w:rsid w:val="00353623"/>
    <w:rsid w:val="003571C2"/>
    <w:rsid w:val="003602B2"/>
    <w:rsid w:val="00362B61"/>
    <w:rsid w:val="00373DF5"/>
    <w:rsid w:val="00374684"/>
    <w:rsid w:val="00374B2B"/>
    <w:rsid w:val="00375B64"/>
    <w:rsid w:val="00381449"/>
    <w:rsid w:val="003818DC"/>
    <w:rsid w:val="00382DCA"/>
    <w:rsid w:val="003900BD"/>
    <w:rsid w:val="00390705"/>
    <w:rsid w:val="00391BE0"/>
    <w:rsid w:val="003A0121"/>
    <w:rsid w:val="003A2109"/>
    <w:rsid w:val="003A30DB"/>
    <w:rsid w:val="003A3A16"/>
    <w:rsid w:val="003A3C27"/>
    <w:rsid w:val="003A3D23"/>
    <w:rsid w:val="003A6278"/>
    <w:rsid w:val="003B024E"/>
    <w:rsid w:val="003B222E"/>
    <w:rsid w:val="003B25A9"/>
    <w:rsid w:val="003B44E9"/>
    <w:rsid w:val="003B5963"/>
    <w:rsid w:val="003B5A2F"/>
    <w:rsid w:val="003B71D8"/>
    <w:rsid w:val="003C1084"/>
    <w:rsid w:val="003C148F"/>
    <w:rsid w:val="003D6E9A"/>
    <w:rsid w:val="003D7DD3"/>
    <w:rsid w:val="003E225B"/>
    <w:rsid w:val="003E4D74"/>
    <w:rsid w:val="003E4D83"/>
    <w:rsid w:val="003E521C"/>
    <w:rsid w:val="003E5270"/>
    <w:rsid w:val="003E686F"/>
    <w:rsid w:val="003F25B6"/>
    <w:rsid w:val="004007B0"/>
    <w:rsid w:val="004042DA"/>
    <w:rsid w:val="00406C27"/>
    <w:rsid w:val="004117F5"/>
    <w:rsid w:val="00411FFA"/>
    <w:rsid w:val="00412737"/>
    <w:rsid w:val="004152A5"/>
    <w:rsid w:val="00416F35"/>
    <w:rsid w:val="004176A8"/>
    <w:rsid w:val="0042021F"/>
    <w:rsid w:val="0042118F"/>
    <w:rsid w:val="004248B6"/>
    <w:rsid w:val="00426783"/>
    <w:rsid w:val="00427094"/>
    <w:rsid w:val="00427585"/>
    <w:rsid w:val="00430E3B"/>
    <w:rsid w:val="00441ED9"/>
    <w:rsid w:val="00443BCD"/>
    <w:rsid w:val="00444517"/>
    <w:rsid w:val="0044683F"/>
    <w:rsid w:val="00446B32"/>
    <w:rsid w:val="004504FC"/>
    <w:rsid w:val="004515E6"/>
    <w:rsid w:val="00451C3A"/>
    <w:rsid w:val="00454267"/>
    <w:rsid w:val="00461E16"/>
    <w:rsid w:val="00466C74"/>
    <w:rsid w:val="004677C4"/>
    <w:rsid w:val="00467B6B"/>
    <w:rsid w:val="00471A42"/>
    <w:rsid w:val="004756C4"/>
    <w:rsid w:val="00476E9A"/>
    <w:rsid w:val="00486402"/>
    <w:rsid w:val="00486B34"/>
    <w:rsid w:val="00486E4A"/>
    <w:rsid w:val="0049674C"/>
    <w:rsid w:val="004A0582"/>
    <w:rsid w:val="004A09EA"/>
    <w:rsid w:val="004A0DEF"/>
    <w:rsid w:val="004A15C2"/>
    <w:rsid w:val="004B05E4"/>
    <w:rsid w:val="004B3C38"/>
    <w:rsid w:val="004B4A13"/>
    <w:rsid w:val="004B5191"/>
    <w:rsid w:val="004C338F"/>
    <w:rsid w:val="004C4034"/>
    <w:rsid w:val="004C6117"/>
    <w:rsid w:val="004D3D61"/>
    <w:rsid w:val="004D4F09"/>
    <w:rsid w:val="004E05AD"/>
    <w:rsid w:val="004E1FE5"/>
    <w:rsid w:val="004E3BC8"/>
    <w:rsid w:val="004F0DD7"/>
    <w:rsid w:val="004F3C91"/>
    <w:rsid w:val="004F63E5"/>
    <w:rsid w:val="004F773F"/>
    <w:rsid w:val="004F7B73"/>
    <w:rsid w:val="00501F14"/>
    <w:rsid w:val="00506FF2"/>
    <w:rsid w:val="00511850"/>
    <w:rsid w:val="00513975"/>
    <w:rsid w:val="0051715E"/>
    <w:rsid w:val="00517165"/>
    <w:rsid w:val="00521D03"/>
    <w:rsid w:val="00525A69"/>
    <w:rsid w:val="00527DDD"/>
    <w:rsid w:val="005328D2"/>
    <w:rsid w:val="00535293"/>
    <w:rsid w:val="00541DE6"/>
    <w:rsid w:val="00550A08"/>
    <w:rsid w:val="00550D13"/>
    <w:rsid w:val="00556D87"/>
    <w:rsid w:val="00562B8B"/>
    <w:rsid w:val="00563232"/>
    <w:rsid w:val="005661F2"/>
    <w:rsid w:val="00566A28"/>
    <w:rsid w:val="00567426"/>
    <w:rsid w:val="00572FA3"/>
    <w:rsid w:val="00573317"/>
    <w:rsid w:val="00573EFB"/>
    <w:rsid w:val="005755CA"/>
    <w:rsid w:val="005772EC"/>
    <w:rsid w:val="005807E6"/>
    <w:rsid w:val="00584548"/>
    <w:rsid w:val="0058564B"/>
    <w:rsid w:val="005865A6"/>
    <w:rsid w:val="00586B3C"/>
    <w:rsid w:val="00587400"/>
    <w:rsid w:val="00587F78"/>
    <w:rsid w:val="00592378"/>
    <w:rsid w:val="00592D02"/>
    <w:rsid w:val="00593A01"/>
    <w:rsid w:val="00593F6E"/>
    <w:rsid w:val="00595B86"/>
    <w:rsid w:val="005A1C37"/>
    <w:rsid w:val="005A1F14"/>
    <w:rsid w:val="005A278A"/>
    <w:rsid w:val="005A4C1D"/>
    <w:rsid w:val="005A6840"/>
    <w:rsid w:val="005B1D1B"/>
    <w:rsid w:val="005B3C8F"/>
    <w:rsid w:val="005B3DF2"/>
    <w:rsid w:val="005B5ABA"/>
    <w:rsid w:val="005C0C16"/>
    <w:rsid w:val="005C23AE"/>
    <w:rsid w:val="005C32E0"/>
    <w:rsid w:val="005C3BD1"/>
    <w:rsid w:val="005C4295"/>
    <w:rsid w:val="005C4DE9"/>
    <w:rsid w:val="005C65C8"/>
    <w:rsid w:val="005C6C8C"/>
    <w:rsid w:val="005C70A3"/>
    <w:rsid w:val="005C7F52"/>
    <w:rsid w:val="005D5C30"/>
    <w:rsid w:val="005D7F54"/>
    <w:rsid w:val="005E312B"/>
    <w:rsid w:val="005E3A7D"/>
    <w:rsid w:val="005F0F58"/>
    <w:rsid w:val="005F1B3E"/>
    <w:rsid w:val="00601FB7"/>
    <w:rsid w:val="00602B1D"/>
    <w:rsid w:val="00602DFE"/>
    <w:rsid w:val="00605F00"/>
    <w:rsid w:val="0061079C"/>
    <w:rsid w:val="00613C1E"/>
    <w:rsid w:val="0061606B"/>
    <w:rsid w:val="006200C1"/>
    <w:rsid w:val="00621655"/>
    <w:rsid w:val="006221D1"/>
    <w:rsid w:val="00623E61"/>
    <w:rsid w:val="0063038E"/>
    <w:rsid w:val="006310B5"/>
    <w:rsid w:val="00636384"/>
    <w:rsid w:val="006378E4"/>
    <w:rsid w:val="006425EA"/>
    <w:rsid w:val="00643A69"/>
    <w:rsid w:val="00650341"/>
    <w:rsid w:val="006529D7"/>
    <w:rsid w:val="0065447F"/>
    <w:rsid w:val="00654EB5"/>
    <w:rsid w:val="00655209"/>
    <w:rsid w:val="006601B3"/>
    <w:rsid w:val="00660721"/>
    <w:rsid w:val="00660EF8"/>
    <w:rsid w:val="006619F2"/>
    <w:rsid w:val="00665830"/>
    <w:rsid w:val="006741CD"/>
    <w:rsid w:val="006835F6"/>
    <w:rsid w:val="00693C74"/>
    <w:rsid w:val="00695D9A"/>
    <w:rsid w:val="00695E55"/>
    <w:rsid w:val="0069604E"/>
    <w:rsid w:val="006967C9"/>
    <w:rsid w:val="0069770C"/>
    <w:rsid w:val="00697C56"/>
    <w:rsid w:val="006A0E91"/>
    <w:rsid w:val="006A26EE"/>
    <w:rsid w:val="006A394E"/>
    <w:rsid w:val="006A5FE3"/>
    <w:rsid w:val="006A62B9"/>
    <w:rsid w:val="006A6F32"/>
    <w:rsid w:val="006A7A33"/>
    <w:rsid w:val="006B12A7"/>
    <w:rsid w:val="006B36D0"/>
    <w:rsid w:val="006B46E7"/>
    <w:rsid w:val="006B5EEF"/>
    <w:rsid w:val="006C4A2F"/>
    <w:rsid w:val="006D1DA7"/>
    <w:rsid w:val="006D5150"/>
    <w:rsid w:val="006E331E"/>
    <w:rsid w:val="006E5C6E"/>
    <w:rsid w:val="006E6219"/>
    <w:rsid w:val="006F1155"/>
    <w:rsid w:val="006F2ED0"/>
    <w:rsid w:val="006F3B42"/>
    <w:rsid w:val="006F3BC2"/>
    <w:rsid w:val="006F413B"/>
    <w:rsid w:val="006F7234"/>
    <w:rsid w:val="00700E0E"/>
    <w:rsid w:val="00705A38"/>
    <w:rsid w:val="00714919"/>
    <w:rsid w:val="00715178"/>
    <w:rsid w:val="00720855"/>
    <w:rsid w:val="00721D9A"/>
    <w:rsid w:val="00730E9C"/>
    <w:rsid w:val="007339B4"/>
    <w:rsid w:val="00737CF0"/>
    <w:rsid w:val="00740008"/>
    <w:rsid w:val="00743C51"/>
    <w:rsid w:val="0074482F"/>
    <w:rsid w:val="00746BA3"/>
    <w:rsid w:val="00751825"/>
    <w:rsid w:val="007535B3"/>
    <w:rsid w:val="00754ABF"/>
    <w:rsid w:val="00761DE9"/>
    <w:rsid w:val="00762BCB"/>
    <w:rsid w:val="00763EFB"/>
    <w:rsid w:val="00764FD8"/>
    <w:rsid w:val="00765EAD"/>
    <w:rsid w:val="00770B2E"/>
    <w:rsid w:val="0077193F"/>
    <w:rsid w:val="007769BF"/>
    <w:rsid w:val="007819B1"/>
    <w:rsid w:val="00781F5C"/>
    <w:rsid w:val="00782A4A"/>
    <w:rsid w:val="007848ED"/>
    <w:rsid w:val="00786574"/>
    <w:rsid w:val="00786B82"/>
    <w:rsid w:val="00790544"/>
    <w:rsid w:val="0079080A"/>
    <w:rsid w:val="00792DF6"/>
    <w:rsid w:val="00795171"/>
    <w:rsid w:val="00795DE1"/>
    <w:rsid w:val="007A0A7E"/>
    <w:rsid w:val="007A2CE2"/>
    <w:rsid w:val="007A4B40"/>
    <w:rsid w:val="007B083A"/>
    <w:rsid w:val="007B1BA2"/>
    <w:rsid w:val="007B5E08"/>
    <w:rsid w:val="007C279D"/>
    <w:rsid w:val="007C4AFF"/>
    <w:rsid w:val="007C4B51"/>
    <w:rsid w:val="007C5C51"/>
    <w:rsid w:val="007C6425"/>
    <w:rsid w:val="007C6DA3"/>
    <w:rsid w:val="007D05CE"/>
    <w:rsid w:val="007D1C80"/>
    <w:rsid w:val="007D2B4F"/>
    <w:rsid w:val="007D4017"/>
    <w:rsid w:val="007E06B9"/>
    <w:rsid w:val="007E392B"/>
    <w:rsid w:val="007E3A1D"/>
    <w:rsid w:val="007E3E41"/>
    <w:rsid w:val="007E45C1"/>
    <w:rsid w:val="007E698D"/>
    <w:rsid w:val="007E7239"/>
    <w:rsid w:val="007F1F42"/>
    <w:rsid w:val="00800117"/>
    <w:rsid w:val="008016EA"/>
    <w:rsid w:val="00804625"/>
    <w:rsid w:val="00806CC1"/>
    <w:rsid w:val="00806FBF"/>
    <w:rsid w:val="008135B7"/>
    <w:rsid w:val="00814B5C"/>
    <w:rsid w:val="00816C88"/>
    <w:rsid w:val="00822578"/>
    <w:rsid w:val="008258DB"/>
    <w:rsid w:val="008269AE"/>
    <w:rsid w:val="00830077"/>
    <w:rsid w:val="00831F12"/>
    <w:rsid w:val="00835A89"/>
    <w:rsid w:val="008363CE"/>
    <w:rsid w:val="00836727"/>
    <w:rsid w:val="00836B19"/>
    <w:rsid w:val="0084171F"/>
    <w:rsid w:val="00843DD9"/>
    <w:rsid w:val="00846B9F"/>
    <w:rsid w:val="00847CEA"/>
    <w:rsid w:val="0085058C"/>
    <w:rsid w:val="008508D8"/>
    <w:rsid w:val="00850D46"/>
    <w:rsid w:val="00850DB9"/>
    <w:rsid w:val="00861994"/>
    <w:rsid w:val="00864B22"/>
    <w:rsid w:val="0087059D"/>
    <w:rsid w:val="0087119A"/>
    <w:rsid w:val="0087231B"/>
    <w:rsid w:val="00872C5C"/>
    <w:rsid w:val="00874B4F"/>
    <w:rsid w:val="00875861"/>
    <w:rsid w:val="008803D6"/>
    <w:rsid w:val="00882698"/>
    <w:rsid w:val="00890553"/>
    <w:rsid w:val="00892521"/>
    <w:rsid w:val="00892E66"/>
    <w:rsid w:val="00893761"/>
    <w:rsid w:val="00893C7E"/>
    <w:rsid w:val="00893EA2"/>
    <w:rsid w:val="008A4BAE"/>
    <w:rsid w:val="008B1938"/>
    <w:rsid w:val="008B2B05"/>
    <w:rsid w:val="008C0BC9"/>
    <w:rsid w:val="008C1708"/>
    <w:rsid w:val="008C470A"/>
    <w:rsid w:val="008C7442"/>
    <w:rsid w:val="008C7D1C"/>
    <w:rsid w:val="008D2B0F"/>
    <w:rsid w:val="008D326E"/>
    <w:rsid w:val="008D598D"/>
    <w:rsid w:val="008D6DCB"/>
    <w:rsid w:val="008D740B"/>
    <w:rsid w:val="008E1114"/>
    <w:rsid w:val="008E24E7"/>
    <w:rsid w:val="008E26AE"/>
    <w:rsid w:val="008E3010"/>
    <w:rsid w:val="008E56E9"/>
    <w:rsid w:val="008E5BFB"/>
    <w:rsid w:val="008E7F42"/>
    <w:rsid w:val="00901AC7"/>
    <w:rsid w:val="009021C1"/>
    <w:rsid w:val="009056FC"/>
    <w:rsid w:val="009063DF"/>
    <w:rsid w:val="00910384"/>
    <w:rsid w:val="0091158A"/>
    <w:rsid w:val="00914463"/>
    <w:rsid w:val="009153E4"/>
    <w:rsid w:val="00920593"/>
    <w:rsid w:val="0092234E"/>
    <w:rsid w:val="00926A70"/>
    <w:rsid w:val="009272E9"/>
    <w:rsid w:val="00931268"/>
    <w:rsid w:val="009325CB"/>
    <w:rsid w:val="00932ECE"/>
    <w:rsid w:val="009333E5"/>
    <w:rsid w:val="0093539A"/>
    <w:rsid w:val="00942182"/>
    <w:rsid w:val="0094398A"/>
    <w:rsid w:val="00944654"/>
    <w:rsid w:val="00951A3A"/>
    <w:rsid w:val="009530A6"/>
    <w:rsid w:val="00955F81"/>
    <w:rsid w:val="00956435"/>
    <w:rsid w:val="00956A4D"/>
    <w:rsid w:val="00957C7C"/>
    <w:rsid w:val="0096231F"/>
    <w:rsid w:val="00963C91"/>
    <w:rsid w:val="00966FD0"/>
    <w:rsid w:val="009676C9"/>
    <w:rsid w:val="00971636"/>
    <w:rsid w:val="00973246"/>
    <w:rsid w:val="00975292"/>
    <w:rsid w:val="009755DE"/>
    <w:rsid w:val="00975C4B"/>
    <w:rsid w:val="00976592"/>
    <w:rsid w:val="0097762F"/>
    <w:rsid w:val="009821D1"/>
    <w:rsid w:val="00982226"/>
    <w:rsid w:val="009826BD"/>
    <w:rsid w:val="00984620"/>
    <w:rsid w:val="00992170"/>
    <w:rsid w:val="0099513B"/>
    <w:rsid w:val="009A0752"/>
    <w:rsid w:val="009A20FC"/>
    <w:rsid w:val="009A32A2"/>
    <w:rsid w:val="009A35EF"/>
    <w:rsid w:val="009A55E8"/>
    <w:rsid w:val="009B120B"/>
    <w:rsid w:val="009B3801"/>
    <w:rsid w:val="009B4D64"/>
    <w:rsid w:val="009B704C"/>
    <w:rsid w:val="009B7A4E"/>
    <w:rsid w:val="009C29C8"/>
    <w:rsid w:val="009C2E42"/>
    <w:rsid w:val="009C40A5"/>
    <w:rsid w:val="009D6AD5"/>
    <w:rsid w:val="009D6E1B"/>
    <w:rsid w:val="009E4A40"/>
    <w:rsid w:val="009E5343"/>
    <w:rsid w:val="009F1139"/>
    <w:rsid w:val="009F2EF5"/>
    <w:rsid w:val="009F4410"/>
    <w:rsid w:val="009F4C8C"/>
    <w:rsid w:val="009F5A86"/>
    <w:rsid w:val="009F642E"/>
    <w:rsid w:val="009F6D23"/>
    <w:rsid w:val="009F713E"/>
    <w:rsid w:val="00A0276E"/>
    <w:rsid w:val="00A04123"/>
    <w:rsid w:val="00A06D57"/>
    <w:rsid w:val="00A10340"/>
    <w:rsid w:val="00A12EFD"/>
    <w:rsid w:val="00A13052"/>
    <w:rsid w:val="00A16CE9"/>
    <w:rsid w:val="00A22BBC"/>
    <w:rsid w:val="00A22CEF"/>
    <w:rsid w:val="00A2304A"/>
    <w:rsid w:val="00A24A78"/>
    <w:rsid w:val="00A3399E"/>
    <w:rsid w:val="00A33BAA"/>
    <w:rsid w:val="00A33F79"/>
    <w:rsid w:val="00A3455E"/>
    <w:rsid w:val="00A37098"/>
    <w:rsid w:val="00A37845"/>
    <w:rsid w:val="00A37DA4"/>
    <w:rsid w:val="00A44B84"/>
    <w:rsid w:val="00A50D71"/>
    <w:rsid w:val="00A51EE6"/>
    <w:rsid w:val="00A54C2D"/>
    <w:rsid w:val="00A55229"/>
    <w:rsid w:val="00A57B9A"/>
    <w:rsid w:val="00A60E76"/>
    <w:rsid w:val="00A61FB3"/>
    <w:rsid w:val="00A62904"/>
    <w:rsid w:val="00A65CE0"/>
    <w:rsid w:val="00A660F4"/>
    <w:rsid w:val="00A66ECE"/>
    <w:rsid w:val="00A678BA"/>
    <w:rsid w:val="00A71DA3"/>
    <w:rsid w:val="00A73A7A"/>
    <w:rsid w:val="00A917AA"/>
    <w:rsid w:val="00A93CE1"/>
    <w:rsid w:val="00A958BE"/>
    <w:rsid w:val="00A963B6"/>
    <w:rsid w:val="00AA08F5"/>
    <w:rsid w:val="00AA1D45"/>
    <w:rsid w:val="00AA5B74"/>
    <w:rsid w:val="00AA7314"/>
    <w:rsid w:val="00AB205B"/>
    <w:rsid w:val="00AB2602"/>
    <w:rsid w:val="00AB49D4"/>
    <w:rsid w:val="00AB4D77"/>
    <w:rsid w:val="00AB4D8F"/>
    <w:rsid w:val="00AC26BC"/>
    <w:rsid w:val="00AC2C07"/>
    <w:rsid w:val="00AC31FD"/>
    <w:rsid w:val="00AD03FE"/>
    <w:rsid w:val="00AD6724"/>
    <w:rsid w:val="00AD768A"/>
    <w:rsid w:val="00AD7E8D"/>
    <w:rsid w:val="00AE3A16"/>
    <w:rsid w:val="00AE7CAF"/>
    <w:rsid w:val="00AF4E93"/>
    <w:rsid w:val="00AF717B"/>
    <w:rsid w:val="00AF7BDC"/>
    <w:rsid w:val="00B005ED"/>
    <w:rsid w:val="00B016F8"/>
    <w:rsid w:val="00B01BEB"/>
    <w:rsid w:val="00B01C07"/>
    <w:rsid w:val="00B05C37"/>
    <w:rsid w:val="00B06615"/>
    <w:rsid w:val="00B06D78"/>
    <w:rsid w:val="00B1012A"/>
    <w:rsid w:val="00B10494"/>
    <w:rsid w:val="00B11E45"/>
    <w:rsid w:val="00B13B87"/>
    <w:rsid w:val="00B15B96"/>
    <w:rsid w:val="00B23243"/>
    <w:rsid w:val="00B27E34"/>
    <w:rsid w:val="00B31330"/>
    <w:rsid w:val="00B40FEE"/>
    <w:rsid w:val="00B410B1"/>
    <w:rsid w:val="00B43905"/>
    <w:rsid w:val="00B44970"/>
    <w:rsid w:val="00B45BCD"/>
    <w:rsid w:val="00B47956"/>
    <w:rsid w:val="00B50F7E"/>
    <w:rsid w:val="00B521B9"/>
    <w:rsid w:val="00B53E08"/>
    <w:rsid w:val="00B54F2A"/>
    <w:rsid w:val="00B55B46"/>
    <w:rsid w:val="00B64130"/>
    <w:rsid w:val="00B70A4D"/>
    <w:rsid w:val="00B7327A"/>
    <w:rsid w:val="00B747E0"/>
    <w:rsid w:val="00B76377"/>
    <w:rsid w:val="00B83EEC"/>
    <w:rsid w:val="00B846D5"/>
    <w:rsid w:val="00B84765"/>
    <w:rsid w:val="00B8622F"/>
    <w:rsid w:val="00B91D27"/>
    <w:rsid w:val="00B92D28"/>
    <w:rsid w:val="00B934D3"/>
    <w:rsid w:val="00B96F63"/>
    <w:rsid w:val="00BA1C3C"/>
    <w:rsid w:val="00BA3B13"/>
    <w:rsid w:val="00BA3F9D"/>
    <w:rsid w:val="00BB271E"/>
    <w:rsid w:val="00BB281D"/>
    <w:rsid w:val="00BB7774"/>
    <w:rsid w:val="00BB7CFE"/>
    <w:rsid w:val="00BC1871"/>
    <w:rsid w:val="00BC6A22"/>
    <w:rsid w:val="00BD105B"/>
    <w:rsid w:val="00BD148C"/>
    <w:rsid w:val="00BD34F6"/>
    <w:rsid w:val="00BD5F89"/>
    <w:rsid w:val="00BE4176"/>
    <w:rsid w:val="00BE46E4"/>
    <w:rsid w:val="00BE5926"/>
    <w:rsid w:val="00BF496E"/>
    <w:rsid w:val="00BF49A2"/>
    <w:rsid w:val="00BF7146"/>
    <w:rsid w:val="00C01124"/>
    <w:rsid w:val="00C03653"/>
    <w:rsid w:val="00C039D5"/>
    <w:rsid w:val="00C03E63"/>
    <w:rsid w:val="00C03E7A"/>
    <w:rsid w:val="00C03F1A"/>
    <w:rsid w:val="00C06578"/>
    <w:rsid w:val="00C15407"/>
    <w:rsid w:val="00C16ED4"/>
    <w:rsid w:val="00C176A7"/>
    <w:rsid w:val="00C17AA7"/>
    <w:rsid w:val="00C24D6F"/>
    <w:rsid w:val="00C25E3D"/>
    <w:rsid w:val="00C35442"/>
    <w:rsid w:val="00C3547A"/>
    <w:rsid w:val="00C374AD"/>
    <w:rsid w:val="00C40A68"/>
    <w:rsid w:val="00C40AA0"/>
    <w:rsid w:val="00C41ADA"/>
    <w:rsid w:val="00C428EA"/>
    <w:rsid w:val="00C45A7D"/>
    <w:rsid w:val="00C502F7"/>
    <w:rsid w:val="00C52498"/>
    <w:rsid w:val="00C527F4"/>
    <w:rsid w:val="00C530E4"/>
    <w:rsid w:val="00C57DCE"/>
    <w:rsid w:val="00C615FA"/>
    <w:rsid w:val="00C6351A"/>
    <w:rsid w:val="00C6419D"/>
    <w:rsid w:val="00C65AFD"/>
    <w:rsid w:val="00C66A6C"/>
    <w:rsid w:val="00C70ED3"/>
    <w:rsid w:val="00C74AF5"/>
    <w:rsid w:val="00C76A28"/>
    <w:rsid w:val="00C76B0B"/>
    <w:rsid w:val="00C76C55"/>
    <w:rsid w:val="00C82742"/>
    <w:rsid w:val="00C83298"/>
    <w:rsid w:val="00C87A7C"/>
    <w:rsid w:val="00CA54DA"/>
    <w:rsid w:val="00CA573C"/>
    <w:rsid w:val="00CB0EB9"/>
    <w:rsid w:val="00CB374D"/>
    <w:rsid w:val="00CB4E0D"/>
    <w:rsid w:val="00CB5C60"/>
    <w:rsid w:val="00CB6A9D"/>
    <w:rsid w:val="00CB7283"/>
    <w:rsid w:val="00CC3873"/>
    <w:rsid w:val="00CC4D21"/>
    <w:rsid w:val="00CC6B67"/>
    <w:rsid w:val="00CD1688"/>
    <w:rsid w:val="00CD2788"/>
    <w:rsid w:val="00CD348C"/>
    <w:rsid w:val="00CD5F3E"/>
    <w:rsid w:val="00CD7815"/>
    <w:rsid w:val="00CE0FD3"/>
    <w:rsid w:val="00CE164D"/>
    <w:rsid w:val="00CE6ACD"/>
    <w:rsid w:val="00CF070F"/>
    <w:rsid w:val="00CF42AA"/>
    <w:rsid w:val="00CF6CDD"/>
    <w:rsid w:val="00CF7B29"/>
    <w:rsid w:val="00D01F39"/>
    <w:rsid w:val="00D0480D"/>
    <w:rsid w:val="00D04DA8"/>
    <w:rsid w:val="00D11DA7"/>
    <w:rsid w:val="00D1211F"/>
    <w:rsid w:val="00D129F9"/>
    <w:rsid w:val="00D12BC0"/>
    <w:rsid w:val="00D15853"/>
    <w:rsid w:val="00D1775F"/>
    <w:rsid w:val="00D21358"/>
    <w:rsid w:val="00D24505"/>
    <w:rsid w:val="00D25E09"/>
    <w:rsid w:val="00D2629A"/>
    <w:rsid w:val="00D26C3A"/>
    <w:rsid w:val="00D31E22"/>
    <w:rsid w:val="00D375A8"/>
    <w:rsid w:val="00D43824"/>
    <w:rsid w:val="00D4486E"/>
    <w:rsid w:val="00D460BF"/>
    <w:rsid w:val="00D47454"/>
    <w:rsid w:val="00D47DD8"/>
    <w:rsid w:val="00D5207E"/>
    <w:rsid w:val="00D523E5"/>
    <w:rsid w:val="00D530EE"/>
    <w:rsid w:val="00D54492"/>
    <w:rsid w:val="00D54A14"/>
    <w:rsid w:val="00D5530E"/>
    <w:rsid w:val="00D5576E"/>
    <w:rsid w:val="00D55BC8"/>
    <w:rsid w:val="00D56745"/>
    <w:rsid w:val="00D64741"/>
    <w:rsid w:val="00D6572A"/>
    <w:rsid w:val="00D8261E"/>
    <w:rsid w:val="00D83685"/>
    <w:rsid w:val="00D8372A"/>
    <w:rsid w:val="00D92FAA"/>
    <w:rsid w:val="00D95CAD"/>
    <w:rsid w:val="00DA3C01"/>
    <w:rsid w:val="00DA5697"/>
    <w:rsid w:val="00DB08BC"/>
    <w:rsid w:val="00DB3E44"/>
    <w:rsid w:val="00DB5937"/>
    <w:rsid w:val="00DB60E7"/>
    <w:rsid w:val="00DC17F2"/>
    <w:rsid w:val="00DC196C"/>
    <w:rsid w:val="00DC2BC5"/>
    <w:rsid w:val="00DC4104"/>
    <w:rsid w:val="00DC640C"/>
    <w:rsid w:val="00DC7BE8"/>
    <w:rsid w:val="00DD5862"/>
    <w:rsid w:val="00DD6065"/>
    <w:rsid w:val="00DE598F"/>
    <w:rsid w:val="00DE5D1D"/>
    <w:rsid w:val="00DE72FE"/>
    <w:rsid w:val="00DF0253"/>
    <w:rsid w:val="00DF02A0"/>
    <w:rsid w:val="00DF2406"/>
    <w:rsid w:val="00DF2A9B"/>
    <w:rsid w:val="00DF68E8"/>
    <w:rsid w:val="00E04A16"/>
    <w:rsid w:val="00E0779D"/>
    <w:rsid w:val="00E11172"/>
    <w:rsid w:val="00E12128"/>
    <w:rsid w:val="00E130B1"/>
    <w:rsid w:val="00E14642"/>
    <w:rsid w:val="00E16BFE"/>
    <w:rsid w:val="00E21BA3"/>
    <w:rsid w:val="00E2350B"/>
    <w:rsid w:val="00E23C6F"/>
    <w:rsid w:val="00E364CD"/>
    <w:rsid w:val="00E40528"/>
    <w:rsid w:val="00E41560"/>
    <w:rsid w:val="00E42921"/>
    <w:rsid w:val="00E42D1F"/>
    <w:rsid w:val="00E444C1"/>
    <w:rsid w:val="00E4541E"/>
    <w:rsid w:val="00E50001"/>
    <w:rsid w:val="00E51792"/>
    <w:rsid w:val="00E51DC0"/>
    <w:rsid w:val="00E5351B"/>
    <w:rsid w:val="00E56A32"/>
    <w:rsid w:val="00E61316"/>
    <w:rsid w:val="00E733AC"/>
    <w:rsid w:val="00E81DB2"/>
    <w:rsid w:val="00E85453"/>
    <w:rsid w:val="00E85669"/>
    <w:rsid w:val="00E872B0"/>
    <w:rsid w:val="00E92C9D"/>
    <w:rsid w:val="00E93171"/>
    <w:rsid w:val="00E963D2"/>
    <w:rsid w:val="00E96FC1"/>
    <w:rsid w:val="00EB1ABC"/>
    <w:rsid w:val="00EB3D17"/>
    <w:rsid w:val="00EB4544"/>
    <w:rsid w:val="00EB52B7"/>
    <w:rsid w:val="00EB5AA4"/>
    <w:rsid w:val="00EB6AF7"/>
    <w:rsid w:val="00EB6BBD"/>
    <w:rsid w:val="00EB77B9"/>
    <w:rsid w:val="00EC17E8"/>
    <w:rsid w:val="00EC1D38"/>
    <w:rsid w:val="00EC4FB8"/>
    <w:rsid w:val="00EC521A"/>
    <w:rsid w:val="00ED100C"/>
    <w:rsid w:val="00ED199D"/>
    <w:rsid w:val="00ED4430"/>
    <w:rsid w:val="00ED6A11"/>
    <w:rsid w:val="00EE1B4E"/>
    <w:rsid w:val="00EE235F"/>
    <w:rsid w:val="00EE27F0"/>
    <w:rsid w:val="00EE32A3"/>
    <w:rsid w:val="00EE4A9C"/>
    <w:rsid w:val="00EE7A41"/>
    <w:rsid w:val="00EF054E"/>
    <w:rsid w:val="00EF1732"/>
    <w:rsid w:val="00F01599"/>
    <w:rsid w:val="00F04ACA"/>
    <w:rsid w:val="00F05E85"/>
    <w:rsid w:val="00F15918"/>
    <w:rsid w:val="00F20062"/>
    <w:rsid w:val="00F23F6E"/>
    <w:rsid w:val="00F25EB1"/>
    <w:rsid w:val="00F31B3F"/>
    <w:rsid w:val="00F42D65"/>
    <w:rsid w:val="00F44B7D"/>
    <w:rsid w:val="00F47115"/>
    <w:rsid w:val="00F50F88"/>
    <w:rsid w:val="00F5186B"/>
    <w:rsid w:val="00F51E2B"/>
    <w:rsid w:val="00F528D3"/>
    <w:rsid w:val="00F52C97"/>
    <w:rsid w:val="00F62CB5"/>
    <w:rsid w:val="00F6406B"/>
    <w:rsid w:val="00F655D3"/>
    <w:rsid w:val="00F67EE3"/>
    <w:rsid w:val="00F72C07"/>
    <w:rsid w:val="00F75465"/>
    <w:rsid w:val="00F82E14"/>
    <w:rsid w:val="00F85520"/>
    <w:rsid w:val="00F863D0"/>
    <w:rsid w:val="00F86C80"/>
    <w:rsid w:val="00F86D80"/>
    <w:rsid w:val="00F87BDA"/>
    <w:rsid w:val="00F9185A"/>
    <w:rsid w:val="00F94026"/>
    <w:rsid w:val="00FA0FCB"/>
    <w:rsid w:val="00FA17E6"/>
    <w:rsid w:val="00FA2635"/>
    <w:rsid w:val="00FA3C15"/>
    <w:rsid w:val="00FA7C7E"/>
    <w:rsid w:val="00FB082D"/>
    <w:rsid w:val="00FB145D"/>
    <w:rsid w:val="00FB5E17"/>
    <w:rsid w:val="00FB666F"/>
    <w:rsid w:val="00FB7126"/>
    <w:rsid w:val="00FB73D5"/>
    <w:rsid w:val="00FC0747"/>
    <w:rsid w:val="00FC3045"/>
    <w:rsid w:val="00FC319A"/>
    <w:rsid w:val="00FC43CB"/>
    <w:rsid w:val="00FD5881"/>
    <w:rsid w:val="00FE0833"/>
    <w:rsid w:val="00FE13F6"/>
    <w:rsid w:val="00FE3432"/>
    <w:rsid w:val="00FE3464"/>
    <w:rsid w:val="00FE3896"/>
    <w:rsid w:val="00FE5272"/>
    <w:rsid w:val="00FE64A3"/>
    <w:rsid w:val="00FE6761"/>
    <w:rsid w:val="00FE6F89"/>
    <w:rsid w:val="00FE7DE9"/>
    <w:rsid w:val="00FF06D1"/>
    <w:rsid w:val="00FF48C6"/>
    <w:rsid w:val="00FF4D06"/>
    <w:rsid w:val="00FF5A8D"/>
    <w:rsid w:val="00FF7119"/>
    <w:rsid w:val="00FF738C"/>
    <w:rsid w:val="00FF7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E0064"/>
  <w15:docId w15:val="{605B077A-18F8-4907-A968-83E057B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rsid w:val="009A55E8"/>
    <w:rPr>
      <w:sz w:val="24"/>
      <w:szCs w:val="24"/>
    </w:rPr>
  </w:style>
  <w:style w:type="paragraph" w:customStyle="1" w:styleId="naisc">
    <w:name w:val="naisc"/>
    <w:basedOn w:val="Parasts"/>
    <w:uiPriority w:val="99"/>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B15B96"/>
    <w:pPr>
      <w:spacing w:before="120" w:after="120"/>
    </w:pPr>
    <w:rPr>
      <w:rFonts w:ascii="Times New Roman" w:hAnsi="Times New Roman"/>
      <w:noProof w:val="0"/>
      <w:sz w:val="28"/>
      <w:szCs w:val="28"/>
      <w:lang w:val="lv-LV" w:eastAsia="lv-LV"/>
    </w:rPr>
  </w:style>
  <w:style w:type="paragraph" w:customStyle="1" w:styleId="A-punkts">
    <w:name w:val="A-punkts"/>
    <w:basedOn w:val="Parasts"/>
    <w:autoRedefine/>
    <w:qFormat/>
    <w:rsid w:val="005A6840"/>
    <w:pPr>
      <w:spacing w:before="60" w:after="60"/>
      <w:jc w:val="both"/>
    </w:pPr>
    <w:rPr>
      <w:sz w:val="28"/>
      <w:szCs w:val="28"/>
    </w:rPr>
  </w:style>
  <w:style w:type="paragraph" w:customStyle="1" w:styleId="2-A-punkts">
    <w:name w:val="2-A-punkts"/>
    <w:basedOn w:val="Pamatteksts3"/>
    <w:next w:val="Pamatteksts3"/>
    <w:autoRedefine/>
    <w:qFormat/>
    <w:rsid w:val="009821D1"/>
    <w:pPr>
      <w:spacing w:after="0"/>
      <w:jc w:val="right"/>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9"/>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9"/>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styleId="Vienkrsteksts">
    <w:name w:val="Plain Text"/>
    <w:basedOn w:val="Parasts"/>
    <w:link w:val="VienkrstekstsRakstz"/>
    <w:uiPriority w:val="99"/>
    <w:unhideWhenUsed/>
    <w:rsid w:val="00BD34F6"/>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BD34F6"/>
    <w:rPr>
      <w:rFonts w:ascii="Calibri" w:eastAsiaTheme="minorHAnsi" w:hAnsi="Calibri" w:cstheme="minorBidi"/>
      <w:sz w:val="22"/>
      <w:szCs w:val="21"/>
      <w:lang w:val="lv-LV"/>
    </w:rPr>
  </w:style>
  <w:style w:type="character" w:customStyle="1" w:styleId="ft">
    <w:name w:val="ft"/>
    <w:basedOn w:val="Noklusjumarindkopasfonts"/>
    <w:rsid w:val="001A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290215026">
      <w:bodyDiv w:val="1"/>
      <w:marLeft w:val="0"/>
      <w:marRight w:val="0"/>
      <w:marTop w:val="0"/>
      <w:marBottom w:val="0"/>
      <w:divBdr>
        <w:top w:val="none" w:sz="0" w:space="0" w:color="auto"/>
        <w:left w:val="none" w:sz="0" w:space="0" w:color="auto"/>
        <w:bottom w:val="none" w:sz="0" w:space="0" w:color="auto"/>
        <w:right w:val="none" w:sz="0" w:space="0" w:color="auto"/>
      </w:divBdr>
      <w:divsChild>
        <w:div w:id="364865037">
          <w:marLeft w:val="0"/>
          <w:marRight w:val="0"/>
          <w:marTop w:val="0"/>
          <w:marBottom w:val="0"/>
          <w:divBdr>
            <w:top w:val="none" w:sz="0" w:space="0" w:color="auto"/>
            <w:left w:val="none" w:sz="0" w:space="0" w:color="auto"/>
            <w:bottom w:val="none" w:sz="0" w:space="0" w:color="auto"/>
            <w:right w:val="none" w:sz="0" w:space="0" w:color="auto"/>
          </w:divBdr>
        </w:div>
        <w:div w:id="757412208">
          <w:marLeft w:val="0"/>
          <w:marRight w:val="0"/>
          <w:marTop w:val="0"/>
          <w:marBottom w:val="0"/>
          <w:divBdr>
            <w:top w:val="none" w:sz="0" w:space="0" w:color="auto"/>
            <w:left w:val="none" w:sz="0" w:space="0" w:color="auto"/>
            <w:bottom w:val="none" w:sz="0" w:space="0" w:color="auto"/>
            <w:right w:val="none" w:sz="0" w:space="0" w:color="auto"/>
          </w:divBdr>
        </w:div>
        <w:div w:id="489251469">
          <w:marLeft w:val="0"/>
          <w:marRight w:val="0"/>
          <w:marTop w:val="0"/>
          <w:marBottom w:val="0"/>
          <w:divBdr>
            <w:top w:val="none" w:sz="0" w:space="0" w:color="auto"/>
            <w:left w:val="none" w:sz="0" w:space="0" w:color="auto"/>
            <w:bottom w:val="none" w:sz="0" w:space="0" w:color="auto"/>
            <w:right w:val="none" w:sz="0" w:space="0" w:color="auto"/>
          </w:divBdr>
        </w:div>
        <w:div w:id="1784839899">
          <w:marLeft w:val="0"/>
          <w:marRight w:val="0"/>
          <w:marTop w:val="0"/>
          <w:marBottom w:val="0"/>
          <w:divBdr>
            <w:top w:val="none" w:sz="0" w:space="0" w:color="auto"/>
            <w:left w:val="none" w:sz="0" w:space="0" w:color="auto"/>
            <w:bottom w:val="none" w:sz="0" w:space="0" w:color="auto"/>
            <w:right w:val="none" w:sz="0" w:space="0" w:color="auto"/>
          </w:divBdr>
        </w:div>
        <w:div w:id="884608911">
          <w:marLeft w:val="0"/>
          <w:marRight w:val="0"/>
          <w:marTop w:val="0"/>
          <w:marBottom w:val="0"/>
          <w:divBdr>
            <w:top w:val="none" w:sz="0" w:space="0" w:color="auto"/>
            <w:left w:val="none" w:sz="0" w:space="0" w:color="auto"/>
            <w:bottom w:val="none" w:sz="0" w:space="0" w:color="auto"/>
            <w:right w:val="none" w:sz="0" w:space="0" w:color="auto"/>
          </w:divBdr>
        </w:div>
        <w:div w:id="1949466167">
          <w:marLeft w:val="0"/>
          <w:marRight w:val="0"/>
          <w:marTop w:val="0"/>
          <w:marBottom w:val="0"/>
          <w:divBdr>
            <w:top w:val="none" w:sz="0" w:space="0" w:color="auto"/>
            <w:left w:val="none" w:sz="0" w:space="0" w:color="auto"/>
            <w:bottom w:val="none" w:sz="0" w:space="0" w:color="auto"/>
            <w:right w:val="none" w:sz="0" w:space="0" w:color="auto"/>
          </w:divBdr>
        </w:div>
        <w:div w:id="1068922678">
          <w:marLeft w:val="0"/>
          <w:marRight w:val="0"/>
          <w:marTop w:val="0"/>
          <w:marBottom w:val="0"/>
          <w:divBdr>
            <w:top w:val="none" w:sz="0" w:space="0" w:color="auto"/>
            <w:left w:val="none" w:sz="0" w:space="0" w:color="auto"/>
            <w:bottom w:val="none" w:sz="0" w:space="0" w:color="auto"/>
            <w:right w:val="none" w:sz="0" w:space="0" w:color="auto"/>
          </w:divBdr>
        </w:div>
        <w:div w:id="265113594">
          <w:marLeft w:val="0"/>
          <w:marRight w:val="0"/>
          <w:marTop w:val="0"/>
          <w:marBottom w:val="0"/>
          <w:divBdr>
            <w:top w:val="none" w:sz="0" w:space="0" w:color="auto"/>
            <w:left w:val="none" w:sz="0" w:space="0" w:color="auto"/>
            <w:bottom w:val="none" w:sz="0" w:space="0" w:color="auto"/>
            <w:right w:val="none" w:sz="0" w:space="0" w:color="auto"/>
          </w:divBdr>
        </w:div>
        <w:div w:id="1036731352">
          <w:marLeft w:val="0"/>
          <w:marRight w:val="0"/>
          <w:marTop w:val="0"/>
          <w:marBottom w:val="0"/>
          <w:divBdr>
            <w:top w:val="none" w:sz="0" w:space="0" w:color="auto"/>
            <w:left w:val="none" w:sz="0" w:space="0" w:color="auto"/>
            <w:bottom w:val="none" w:sz="0" w:space="0" w:color="auto"/>
            <w:right w:val="none" w:sz="0" w:space="0" w:color="auto"/>
          </w:divBdr>
        </w:div>
        <w:div w:id="1569268782">
          <w:marLeft w:val="0"/>
          <w:marRight w:val="0"/>
          <w:marTop w:val="0"/>
          <w:marBottom w:val="0"/>
          <w:divBdr>
            <w:top w:val="none" w:sz="0" w:space="0" w:color="auto"/>
            <w:left w:val="none" w:sz="0" w:space="0" w:color="auto"/>
            <w:bottom w:val="none" w:sz="0" w:space="0" w:color="auto"/>
            <w:right w:val="none" w:sz="0" w:space="0" w:color="auto"/>
          </w:divBdr>
        </w:div>
      </w:divsChild>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4199086">
      <w:bodyDiv w:val="1"/>
      <w:marLeft w:val="0"/>
      <w:marRight w:val="0"/>
      <w:marTop w:val="0"/>
      <w:marBottom w:val="0"/>
      <w:divBdr>
        <w:top w:val="none" w:sz="0" w:space="0" w:color="auto"/>
        <w:left w:val="none" w:sz="0" w:space="0" w:color="auto"/>
        <w:bottom w:val="none" w:sz="0" w:space="0" w:color="auto"/>
        <w:right w:val="none" w:sz="0" w:space="0" w:color="auto"/>
      </w:divBdr>
      <w:divsChild>
        <w:div w:id="127207732">
          <w:marLeft w:val="0"/>
          <w:marRight w:val="0"/>
          <w:marTop w:val="0"/>
          <w:marBottom w:val="0"/>
          <w:divBdr>
            <w:top w:val="none" w:sz="0" w:space="0" w:color="auto"/>
            <w:left w:val="none" w:sz="0" w:space="0" w:color="auto"/>
            <w:bottom w:val="none" w:sz="0" w:space="0" w:color="auto"/>
            <w:right w:val="none" w:sz="0" w:space="0" w:color="auto"/>
          </w:divBdr>
        </w:div>
        <w:div w:id="187958794">
          <w:marLeft w:val="0"/>
          <w:marRight w:val="0"/>
          <w:marTop w:val="0"/>
          <w:marBottom w:val="0"/>
          <w:divBdr>
            <w:top w:val="none" w:sz="0" w:space="0" w:color="auto"/>
            <w:left w:val="none" w:sz="0" w:space="0" w:color="auto"/>
            <w:bottom w:val="none" w:sz="0" w:space="0" w:color="auto"/>
            <w:right w:val="none" w:sz="0" w:space="0" w:color="auto"/>
          </w:divBdr>
        </w:div>
        <w:div w:id="872381584">
          <w:marLeft w:val="0"/>
          <w:marRight w:val="0"/>
          <w:marTop w:val="0"/>
          <w:marBottom w:val="0"/>
          <w:divBdr>
            <w:top w:val="none" w:sz="0" w:space="0" w:color="auto"/>
            <w:left w:val="none" w:sz="0" w:space="0" w:color="auto"/>
            <w:bottom w:val="none" w:sz="0" w:space="0" w:color="auto"/>
            <w:right w:val="none" w:sz="0" w:space="0" w:color="auto"/>
          </w:divBdr>
        </w:div>
        <w:div w:id="1153568156">
          <w:marLeft w:val="0"/>
          <w:marRight w:val="0"/>
          <w:marTop w:val="0"/>
          <w:marBottom w:val="0"/>
          <w:divBdr>
            <w:top w:val="none" w:sz="0" w:space="0" w:color="auto"/>
            <w:left w:val="none" w:sz="0" w:space="0" w:color="auto"/>
            <w:bottom w:val="none" w:sz="0" w:space="0" w:color="auto"/>
            <w:right w:val="none" w:sz="0" w:space="0" w:color="auto"/>
          </w:divBdr>
        </w:div>
        <w:div w:id="714894377">
          <w:marLeft w:val="0"/>
          <w:marRight w:val="0"/>
          <w:marTop w:val="0"/>
          <w:marBottom w:val="0"/>
          <w:divBdr>
            <w:top w:val="none" w:sz="0" w:space="0" w:color="auto"/>
            <w:left w:val="none" w:sz="0" w:space="0" w:color="auto"/>
            <w:bottom w:val="none" w:sz="0" w:space="0" w:color="auto"/>
            <w:right w:val="none" w:sz="0" w:space="0" w:color="auto"/>
          </w:divBdr>
        </w:div>
        <w:div w:id="414935472">
          <w:marLeft w:val="0"/>
          <w:marRight w:val="0"/>
          <w:marTop w:val="0"/>
          <w:marBottom w:val="0"/>
          <w:divBdr>
            <w:top w:val="none" w:sz="0" w:space="0" w:color="auto"/>
            <w:left w:val="none" w:sz="0" w:space="0" w:color="auto"/>
            <w:bottom w:val="none" w:sz="0" w:space="0" w:color="auto"/>
            <w:right w:val="none" w:sz="0" w:space="0" w:color="auto"/>
          </w:divBdr>
        </w:div>
        <w:div w:id="779184780">
          <w:marLeft w:val="0"/>
          <w:marRight w:val="0"/>
          <w:marTop w:val="0"/>
          <w:marBottom w:val="0"/>
          <w:divBdr>
            <w:top w:val="none" w:sz="0" w:space="0" w:color="auto"/>
            <w:left w:val="none" w:sz="0" w:space="0" w:color="auto"/>
            <w:bottom w:val="none" w:sz="0" w:space="0" w:color="auto"/>
            <w:right w:val="none" w:sz="0" w:space="0" w:color="auto"/>
          </w:divBdr>
        </w:div>
        <w:div w:id="816534719">
          <w:marLeft w:val="0"/>
          <w:marRight w:val="0"/>
          <w:marTop w:val="0"/>
          <w:marBottom w:val="0"/>
          <w:divBdr>
            <w:top w:val="none" w:sz="0" w:space="0" w:color="auto"/>
            <w:left w:val="none" w:sz="0" w:space="0" w:color="auto"/>
            <w:bottom w:val="none" w:sz="0" w:space="0" w:color="auto"/>
            <w:right w:val="none" w:sz="0" w:space="0" w:color="auto"/>
          </w:divBdr>
        </w:div>
      </w:divsChild>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33689959">
      <w:bodyDiv w:val="1"/>
      <w:marLeft w:val="0"/>
      <w:marRight w:val="0"/>
      <w:marTop w:val="0"/>
      <w:marBottom w:val="0"/>
      <w:divBdr>
        <w:top w:val="none" w:sz="0" w:space="0" w:color="auto"/>
        <w:left w:val="none" w:sz="0" w:space="0" w:color="auto"/>
        <w:bottom w:val="none" w:sz="0" w:space="0" w:color="auto"/>
        <w:right w:val="none" w:sz="0" w:space="0" w:color="auto"/>
      </w:divBdr>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709643257">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7529F-94D2-45CA-B5C9-C18A7D2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8285</Characters>
  <Application>Microsoft Office Word</Application>
  <DocSecurity>0</DocSecurity>
  <Lines>552</Lines>
  <Paragraphs>444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9336</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un zivsaimniecības attīstībai</dc:title>
  <dc:subject>Noteikumu projekts</dc:subject>
  <dc:creator>Andis Kozlovs</dc:creator>
  <dc:description>DaceGuste</dc:description>
  <cp:lastModifiedBy>Renārs Žagars</cp:lastModifiedBy>
  <cp:revision>4</cp:revision>
  <cp:lastPrinted>2015-02-11T14:18:00Z</cp:lastPrinted>
  <dcterms:created xsi:type="dcterms:W3CDTF">2015-03-31T07:39:00Z</dcterms:created>
  <dcterms:modified xsi:type="dcterms:W3CDTF">2015-03-31T12:34:00Z</dcterms:modified>
</cp:coreProperties>
</file>