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67C90" w14:textId="77777777" w:rsidR="00F14F9D" w:rsidRPr="003B5C43" w:rsidRDefault="00F14F9D" w:rsidP="007A4A35">
      <w:pPr>
        <w:spacing w:after="0" w:line="240" w:lineRule="auto"/>
        <w:ind w:firstLine="720"/>
        <w:jc w:val="both"/>
        <w:rPr>
          <w:rFonts w:ascii="Times New Roman" w:hAnsi="Times New Roman" w:cs="Times New Roman"/>
          <w:sz w:val="28"/>
          <w:szCs w:val="28"/>
        </w:rPr>
      </w:pPr>
    </w:p>
    <w:p w14:paraId="29758FBC" w14:textId="77777777" w:rsidR="0083199A" w:rsidRPr="003B5C43" w:rsidRDefault="0083199A" w:rsidP="007A4A35">
      <w:pPr>
        <w:spacing w:after="0" w:line="240" w:lineRule="auto"/>
        <w:jc w:val="right"/>
        <w:rPr>
          <w:rFonts w:ascii="Times New Roman" w:eastAsia="Times New Roman" w:hAnsi="Times New Roman" w:cs="Times New Roman"/>
          <w:i/>
          <w:sz w:val="28"/>
          <w:szCs w:val="28"/>
          <w:lang w:eastAsia="lv-LV"/>
        </w:rPr>
      </w:pPr>
      <w:r w:rsidRPr="003B5C43">
        <w:rPr>
          <w:rFonts w:ascii="Times New Roman" w:eastAsia="Times New Roman" w:hAnsi="Times New Roman" w:cs="Times New Roman"/>
          <w:i/>
          <w:sz w:val="28"/>
          <w:szCs w:val="28"/>
          <w:lang w:eastAsia="lv-LV"/>
        </w:rPr>
        <w:t>Likumprojekts</w:t>
      </w:r>
    </w:p>
    <w:p w14:paraId="1E17D6AC" w14:textId="77777777" w:rsidR="0083199A" w:rsidRPr="003B5C43" w:rsidRDefault="0083199A" w:rsidP="007A4A35">
      <w:pPr>
        <w:spacing w:after="0" w:line="240" w:lineRule="auto"/>
        <w:jc w:val="center"/>
        <w:outlineLvl w:val="2"/>
        <w:rPr>
          <w:rFonts w:ascii="Times New Roman" w:eastAsia="Times New Roman" w:hAnsi="Times New Roman" w:cs="Times New Roman"/>
          <w:b/>
          <w:bCs/>
          <w:sz w:val="32"/>
          <w:szCs w:val="32"/>
          <w:lang w:eastAsia="lv-LV"/>
        </w:rPr>
      </w:pPr>
    </w:p>
    <w:p w14:paraId="139340E1" w14:textId="77777777" w:rsidR="0083199A" w:rsidRPr="003B5C43" w:rsidRDefault="0083199A" w:rsidP="007A4A35">
      <w:pPr>
        <w:spacing w:after="0" w:line="240" w:lineRule="auto"/>
        <w:jc w:val="center"/>
        <w:outlineLvl w:val="2"/>
        <w:rPr>
          <w:rFonts w:ascii="Times New Roman" w:eastAsia="Times New Roman" w:hAnsi="Times New Roman" w:cs="Times New Roman"/>
          <w:b/>
          <w:bCs/>
          <w:sz w:val="32"/>
          <w:szCs w:val="32"/>
          <w:lang w:eastAsia="lv-LV"/>
        </w:rPr>
      </w:pPr>
      <w:r w:rsidRPr="003B5C43">
        <w:rPr>
          <w:rFonts w:ascii="Times New Roman" w:eastAsia="Times New Roman" w:hAnsi="Times New Roman" w:cs="Times New Roman"/>
          <w:b/>
          <w:bCs/>
          <w:sz w:val="32"/>
          <w:szCs w:val="32"/>
          <w:lang w:eastAsia="lv-LV"/>
        </w:rPr>
        <w:t>Grozījum</w:t>
      </w:r>
      <w:r w:rsidR="00D540B1" w:rsidRPr="003B5C43">
        <w:rPr>
          <w:rFonts w:ascii="Times New Roman" w:eastAsia="Times New Roman" w:hAnsi="Times New Roman" w:cs="Times New Roman"/>
          <w:b/>
          <w:bCs/>
          <w:sz w:val="32"/>
          <w:szCs w:val="32"/>
          <w:lang w:eastAsia="lv-LV"/>
        </w:rPr>
        <w:t>i</w:t>
      </w:r>
      <w:r w:rsidRPr="003B5C43">
        <w:rPr>
          <w:rFonts w:ascii="Times New Roman" w:eastAsia="Times New Roman" w:hAnsi="Times New Roman" w:cs="Times New Roman"/>
          <w:b/>
          <w:bCs/>
          <w:sz w:val="32"/>
          <w:szCs w:val="32"/>
          <w:lang w:eastAsia="lv-LV"/>
        </w:rPr>
        <w:t xml:space="preserve"> </w:t>
      </w:r>
      <w:r w:rsidR="00D540B1" w:rsidRPr="003B5C43">
        <w:rPr>
          <w:rFonts w:ascii="Times New Roman" w:eastAsia="Times New Roman" w:hAnsi="Times New Roman" w:cs="Times New Roman"/>
          <w:b/>
          <w:bCs/>
          <w:sz w:val="32"/>
          <w:szCs w:val="32"/>
          <w:lang w:eastAsia="lv-LV"/>
        </w:rPr>
        <w:t xml:space="preserve">Sabiedrisko pakalpojumu sniedzēju iepirkumu </w:t>
      </w:r>
      <w:r w:rsidRPr="003B5C43">
        <w:rPr>
          <w:rFonts w:ascii="Times New Roman" w:eastAsia="Times New Roman" w:hAnsi="Times New Roman" w:cs="Times New Roman"/>
          <w:b/>
          <w:bCs/>
          <w:sz w:val="32"/>
          <w:szCs w:val="32"/>
          <w:lang w:eastAsia="lv-LV"/>
        </w:rPr>
        <w:t>likumā</w:t>
      </w:r>
    </w:p>
    <w:p w14:paraId="132CBAA7" w14:textId="77777777" w:rsidR="0083199A" w:rsidRPr="003B5C43" w:rsidRDefault="0083199A" w:rsidP="007A4A35">
      <w:pPr>
        <w:spacing w:after="0" w:line="240" w:lineRule="auto"/>
        <w:ind w:firstLine="720"/>
        <w:jc w:val="both"/>
        <w:rPr>
          <w:rFonts w:ascii="Times New Roman" w:eastAsia="Times New Roman" w:hAnsi="Times New Roman" w:cs="Times New Roman"/>
          <w:sz w:val="28"/>
          <w:szCs w:val="28"/>
          <w:lang w:eastAsia="lv-LV"/>
        </w:rPr>
      </w:pPr>
    </w:p>
    <w:p w14:paraId="36015403" w14:textId="77777777" w:rsidR="0083199A" w:rsidRPr="003B5C43" w:rsidRDefault="0083199A" w:rsidP="007A4A35">
      <w:pPr>
        <w:spacing w:after="0" w:line="240" w:lineRule="auto"/>
        <w:ind w:firstLine="720"/>
        <w:jc w:val="both"/>
        <w:rPr>
          <w:rFonts w:ascii="Times New Roman" w:eastAsia="Times New Roman" w:hAnsi="Times New Roman" w:cs="Times New Roman"/>
          <w:sz w:val="28"/>
          <w:szCs w:val="28"/>
          <w:lang w:eastAsia="lv-LV"/>
        </w:rPr>
      </w:pPr>
      <w:r w:rsidRPr="003B5C43">
        <w:rPr>
          <w:rFonts w:ascii="Times New Roman" w:eastAsia="Times New Roman" w:hAnsi="Times New Roman" w:cs="Times New Roman"/>
          <w:sz w:val="28"/>
          <w:szCs w:val="28"/>
          <w:lang w:eastAsia="lv-LV"/>
        </w:rPr>
        <w:t xml:space="preserve">Izdarīt </w:t>
      </w:r>
      <w:r w:rsidR="00D83DFC" w:rsidRPr="003B5C43">
        <w:rPr>
          <w:rFonts w:ascii="Times New Roman" w:eastAsia="Times New Roman" w:hAnsi="Times New Roman" w:cs="Times New Roman"/>
          <w:sz w:val="28"/>
          <w:szCs w:val="28"/>
          <w:lang w:eastAsia="lv-LV"/>
        </w:rPr>
        <w:t xml:space="preserve">Sabiedrisko pakalpojumu sniedzēju </w:t>
      </w:r>
      <w:r w:rsidRPr="003B5C43">
        <w:rPr>
          <w:rFonts w:ascii="Times New Roman" w:eastAsia="Times New Roman" w:hAnsi="Times New Roman" w:cs="Times New Roman"/>
          <w:sz w:val="28"/>
          <w:szCs w:val="28"/>
          <w:lang w:eastAsia="lv-LV"/>
        </w:rPr>
        <w:t>iepirkumu likumā (Latvijas Vēstnesis, 2010, 1</w:t>
      </w:r>
      <w:r w:rsidR="00D30C55" w:rsidRPr="003B5C43">
        <w:rPr>
          <w:rFonts w:ascii="Times New Roman" w:eastAsia="Times New Roman" w:hAnsi="Times New Roman" w:cs="Times New Roman"/>
          <w:sz w:val="28"/>
          <w:szCs w:val="28"/>
          <w:lang w:eastAsia="lv-LV"/>
        </w:rPr>
        <w:t>40</w:t>
      </w:r>
      <w:r w:rsidRPr="003B5C43">
        <w:rPr>
          <w:rFonts w:ascii="Times New Roman" w:eastAsia="Times New Roman" w:hAnsi="Times New Roman" w:cs="Times New Roman"/>
          <w:sz w:val="28"/>
          <w:szCs w:val="28"/>
          <w:lang w:eastAsia="lv-LV"/>
        </w:rPr>
        <w:t>.nr.; 201</w:t>
      </w:r>
      <w:r w:rsidR="00D30C55" w:rsidRPr="003B5C43">
        <w:rPr>
          <w:rFonts w:ascii="Times New Roman" w:eastAsia="Times New Roman" w:hAnsi="Times New Roman" w:cs="Times New Roman"/>
          <w:sz w:val="28"/>
          <w:szCs w:val="28"/>
          <w:lang w:eastAsia="lv-LV"/>
        </w:rPr>
        <w:t xml:space="preserve">3, 188., </w:t>
      </w:r>
      <w:r w:rsidRPr="003B5C43">
        <w:rPr>
          <w:rFonts w:ascii="Times New Roman" w:eastAsia="Times New Roman" w:hAnsi="Times New Roman" w:cs="Times New Roman"/>
          <w:sz w:val="28"/>
          <w:szCs w:val="28"/>
          <w:lang w:eastAsia="lv-LV"/>
        </w:rPr>
        <w:t>19</w:t>
      </w:r>
      <w:r w:rsidR="00D30C55" w:rsidRPr="003B5C43">
        <w:rPr>
          <w:rFonts w:ascii="Times New Roman" w:eastAsia="Times New Roman" w:hAnsi="Times New Roman" w:cs="Times New Roman"/>
          <w:sz w:val="28"/>
          <w:szCs w:val="28"/>
          <w:lang w:eastAsia="lv-LV"/>
        </w:rPr>
        <w:t>1</w:t>
      </w:r>
      <w:r w:rsidRPr="003B5C43">
        <w:rPr>
          <w:rFonts w:ascii="Times New Roman" w:eastAsia="Times New Roman" w:hAnsi="Times New Roman" w:cs="Times New Roman"/>
          <w:sz w:val="28"/>
          <w:szCs w:val="28"/>
          <w:lang w:eastAsia="lv-LV"/>
        </w:rPr>
        <w:t>.nr.) šādu</w:t>
      </w:r>
      <w:r w:rsidR="00D30C55" w:rsidRPr="003B5C43">
        <w:rPr>
          <w:rFonts w:ascii="Times New Roman" w:eastAsia="Times New Roman" w:hAnsi="Times New Roman" w:cs="Times New Roman"/>
          <w:sz w:val="28"/>
          <w:szCs w:val="28"/>
          <w:lang w:eastAsia="lv-LV"/>
        </w:rPr>
        <w:t>s</w:t>
      </w:r>
      <w:r w:rsidRPr="003B5C43">
        <w:rPr>
          <w:rFonts w:ascii="Times New Roman" w:eastAsia="Times New Roman" w:hAnsi="Times New Roman" w:cs="Times New Roman"/>
          <w:sz w:val="28"/>
          <w:szCs w:val="28"/>
          <w:lang w:eastAsia="lv-LV"/>
        </w:rPr>
        <w:t xml:space="preserve"> grozījumu</w:t>
      </w:r>
      <w:r w:rsidR="00D30C55" w:rsidRPr="003B5C43">
        <w:rPr>
          <w:rFonts w:ascii="Times New Roman" w:eastAsia="Times New Roman" w:hAnsi="Times New Roman" w:cs="Times New Roman"/>
          <w:sz w:val="28"/>
          <w:szCs w:val="28"/>
          <w:lang w:eastAsia="lv-LV"/>
        </w:rPr>
        <w:t>s</w:t>
      </w:r>
      <w:r w:rsidRPr="003B5C43">
        <w:rPr>
          <w:rFonts w:ascii="Times New Roman" w:eastAsia="Times New Roman" w:hAnsi="Times New Roman" w:cs="Times New Roman"/>
          <w:sz w:val="28"/>
          <w:szCs w:val="28"/>
          <w:lang w:eastAsia="lv-LV"/>
        </w:rPr>
        <w:t>:</w:t>
      </w:r>
    </w:p>
    <w:p w14:paraId="6C00CB88" w14:textId="77777777" w:rsidR="0083199A" w:rsidRPr="003B5C43" w:rsidRDefault="0083199A" w:rsidP="007A4A35">
      <w:pPr>
        <w:spacing w:after="0" w:line="240" w:lineRule="auto"/>
        <w:ind w:firstLine="720"/>
        <w:jc w:val="both"/>
        <w:rPr>
          <w:rFonts w:ascii="Times New Roman" w:hAnsi="Times New Roman" w:cs="Times New Roman"/>
          <w:sz w:val="28"/>
          <w:szCs w:val="28"/>
        </w:rPr>
      </w:pPr>
    </w:p>
    <w:p w14:paraId="1D5646F4" w14:textId="266E15EE" w:rsidR="00BC3B35" w:rsidRPr="003B5C43" w:rsidRDefault="00BC3B35" w:rsidP="007A4A35">
      <w:pPr>
        <w:pStyle w:val="naisf"/>
        <w:numPr>
          <w:ilvl w:val="0"/>
          <w:numId w:val="1"/>
        </w:numPr>
        <w:spacing w:before="0" w:beforeAutospacing="0" w:after="0" w:afterAutospacing="0"/>
        <w:jc w:val="both"/>
        <w:rPr>
          <w:sz w:val="28"/>
          <w:szCs w:val="28"/>
        </w:rPr>
      </w:pPr>
      <w:r w:rsidRPr="003B5C43">
        <w:rPr>
          <w:sz w:val="28"/>
          <w:szCs w:val="28"/>
        </w:rPr>
        <w:t xml:space="preserve">Izteikt </w:t>
      </w:r>
      <w:proofErr w:type="gramStart"/>
      <w:r w:rsidRPr="003B5C43">
        <w:rPr>
          <w:sz w:val="28"/>
          <w:szCs w:val="28"/>
        </w:rPr>
        <w:t>1.panta</w:t>
      </w:r>
      <w:proofErr w:type="gramEnd"/>
      <w:r w:rsidRPr="003B5C43">
        <w:rPr>
          <w:sz w:val="28"/>
          <w:szCs w:val="28"/>
        </w:rPr>
        <w:t xml:space="preserve"> 15.punktu šādā redakcijā: </w:t>
      </w:r>
    </w:p>
    <w:p w14:paraId="11ECCFA4" w14:textId="77777777" w:rsidR="00BC3B35" w:rsidRPr="003B5C43" w:rsidRDefault="00BC3B35" w:rsidP="007A4A35">
      <w:pPr>
        <w:pStyle w:val="naisf"/>
        <w:spacing w:before="0" w:beforeAutospacing="0" w:after="0" w:afterAutospacing="0"/>
        <w:ind w:firstLine="720"/>
        <w:jc w:val="both"/>
        <w:rPr>
          <w:sz w:val="28"/>
          <w:szCs w:val="28"/>
        </w:rPr>
      </w:pPr>
      <w:r w:rsidRPr="003B5C43">
        <w:rPr>
          <w:sz w:val="28"/>
          <w:szCs w:val="28"/>
        </w:rPr>
        <w:t xml:space="preserve">„15) </w:t>
      </w:r>
      <w:r w:rsidRPr="003B5C43">
        <w:rPr>
          <w:b/>
          <w:sz w:val="28"/>
          <w:szCs w:val="28"/>
        </w:rPr>
        <w:t>piedāvājuma nodrošinājums</w:t>
      </w:r>
      <w:r w:rsidRPr="003B5C43">
        <w:rPr>
          <w:sz w:val="28"/>
          <w:szCs w:val="28"/>
        </w:rPr>
        <w:t xml:space="preserve"> – iepirkuma procedūras dokumentos paredzēta naudas summas iemaksa sabiedrisko pakalpojumu sniedzēja norādītajā kontā, bankas garantija vai apdrošināšana par noteiktu naudas summu, kuru pretendents kopā ar piedāvājumu iesniedz sabiedrisko pakalpojumu sniedzējam kā nodrošinājumu piedāvājuma spēkā esamībai.”</w:t>
      </w:r>
    </w:p>
    <w:p w14:paraId="3D2ABD82" w14:textId="77777777" w:rsidR="00A07E9E" w:rsidRPr="003B5C43" w:rsidRDefault="00A07E9E" w:rsidP="007A4A35">
      <w:pPr>
        <w:spacing w:after="0" w:line="240" w:lineRule="auto"/>
        <w:ind w:firstLine="720"/>
        <w:jc w:val="both"/>
        <w:rPr>
          <w:rFonts w:ascii="Times New Roman" w:hAnsi="Times New Roman" w:cs="Times New Roman"/>
          <w:sz w:val="28"/>
          <w:szCs w:val="28"/>
        </w:rPr>
      </w:pPr>
    </w:p>
    <w:p w14:paraId="758D1571" w14:textId="26A23675" w:rsidR="00A852A0" w:rsidRPr="003B5C43" w:rsidRDefault="00BA1257" w:rsidP="007A4A35">
      <w:pPr>
        <w:spacing w:after="0" w:line="240" w:lineRule="auto"/>
        <w:ind w:firstLine="720"/>
        <w:jc w:val="both"/>
        <w:rPr>
          <w:rFonts w:ascii="Times New Roman" w:hAnsi="Times New Roman" w:cs="Times New Roman"/>
          <w:sz w:val="28"/>
          <w:szCs w:val="28"/>
        </w:rPr>
      </w:pPr>
      <w:r w:rsidRPr="003B5C43">
        <w:rPr>
          <w:rFonts w:ascii="Times New Roman" w:hAnsi="Times New Roman" w:cs="Times New Roman"/>
          <w:sz w:val="28"/>
          <w:szCs w:val="28"/>
        </w:rPr>
        <w:t>2.</w:t>
      </w:r>
      <w:r w:rsidR="00D30C55" w:rsidRPr="003B5C43">
        <w:rPr>
          <w:rFonts w:ascii="Times New Roman" w:hAnsi="Times New Roman" w:cs="Times New Roman"/>
          <w:sz w:val="28"/>
          <w:szCs w:val="28"/>
        </w:rPr>
        <w:t xml:space="preserve"> </w:t>
      </w:r>
      <w:r w:rsidR="00A852A0" w:rsidRPr="003B5C43">
        <w:rPr>
          <w:rFonts w:ascii="Times New Roman" w:hAnsi="Times New Roman" w:cs="Times New Roman"/>
          <w:sz w:val="28"/>
          <w:szCs w:val="28"/>
        </w:rPr>
        <w:t xml:space="preserve">Izteikt </w:t>
      </w:r>
      <w:proofErr w:type="gramStart"/>
      <w:r w:rsidR="00A852A0" w:rsidRPr="003B5C43">
        <w:rPr>
          <w:rFonts w:ascii="Times New Roman" w:hAnsi="Times New Roman" w:cs="Times New Roman"/>
          <w:sz w:val="28"/>
          <w:szCs w:val="28"/>
        </w:rPr>
        <w:t>11.panta</w:t>
      </w:r>
      <w:proofErr w:type="gramEnd"/>
      <w:r w:rsidR="00A852A0" w:rsidRPr="003B5C43">
        <w:rPr>
          <w:rFonts w:ascii="Times New Roman" w:hAnsi="Times New Roman" w:cs="Times New Roman"/>
          <w:sz w:val="28"/>
          <w:szCs w:val="28"/>
        </w:rPr>
        <w:t xml:space="preserve"> pirmo daļu šādā redakcijā:</w:t>
      </w:r>
    </w:p>
    <w:p w14:paraId="407C85C3" w14:textId="7108BAC4" w:rsidR="00A852A0" w:rsidRPr="003B5C43" w:rsidRDefault="00A852A0" w:rsidP="007A4A35">
      <w:pPr>
        <w:spacing w:after="0" w:line="240" w:lineRule="auto"/>
        <w:ind w:firstLine="720"/>
        <w:jc w:val="both"/>
        <w:rPr>
          <w:rFonts w:ascii="Times New Roman" w:hAnsi="Times New Roman" w:cs="Times New Roman"/>
          <w:sz w:val="28"/>
          <w:szCs w:val="28"/>
        </w:rPr>
      </w:pPr>
      <w:r w:rsidRPr="003B5C43">
        <w:rPr>
          <w:rFonts w:ascii="Times New Roman" w:hAnsi="Times New Roman" w:cs="Times New Roman"/>
          <w:sz w:val="28"/>
          <w:szCs w:val="28"/>
        </w:rPr>
        <w:t>„</w:t>
      </w:r>
      <w:r w:rsidR="005650FB" w:rsidRPr="003B5C43">
        <w:rPr>
          <w:rFonts w:ascii="Times New Roman" w:hAnsi="Times New Roman" w:cs="Times New Roman"/>
          <w:sz w:val="28"/>
          <w:szCs w:val="28"/>
        </w:rPr>
        <w:t xml:space="preserve">(1) </w:t>
      </w:r>
      <w:r w:rsidRPr="003B5C43">
        <w:rPr>
          <w:rFonts w:ascii="Times New Roman" w:hAnsi="Times New Roman" w:cs="Times New Roman"/>
          <w:sz w:val="28"/>
          <w:szCs w:val="28"/>
        </w:rPr>
        <w:t>Šo likumu attiecina uz iepirkuma procedūrām, ja piegādes vai pakalpojumu līgumu līgumcena ir vienāda ar 1</w:t>
      </w:r>
      <w:r w:rsidR="00441346" w:rsidRPr="003B5C43">
        <w:rPr>
          <w:rFonts w:ascii="Times New Roman" w:hAnsi="Times New Roman" w:cs="Times New Roman"/>
          <w:sz w:val="28"/>
          <w:szCs w:val="28"/>
        </w:rPr>
        <w:t xml:space="preserve">45 </w:t>
      </w:r>
      <w:r w:rsidRPr="003B5C43">
        <w:rPr>
          <w:rFonts w:ascii="Times New Roman" w:hAnsi="Times New Roman" w:cs="Times New Roman"/>
          <w:sz w:val="28"/>
          <w:szCs w:val="28"/>
        </w:rPr>
        <w:t xml:space="preserve">000 </w:t>
      </w:r>
      <w:r w:rsidRPr="003B5C43">
        <w:rPr>
          <w:rFonts w:ascii="Times New Roman" w:hAnsi="Times New Roman" w:cs="Times New Roman"/>
          <w:i/>
          <w:sz w:val="28"/>
          <w:szCs w:val="28"/>
        </w:rPr>
        <w:t>euro</w:t>
      </w:r>
      <w:r w:rsidRPr="003B5C43">
        <w:rPr>
          <w:rFonts w:ascii="Times New Roman" w:hAnsi="Times New Roman" w:cs="Times New Roman"/>
          <w:sz w:val="28"/>
          <w:szCs w:val="28"/>
        </w:rPr>
        <w:t xml:space="preserve"> vai lielāka un ja būvdarbu līgumu </w:t>
      </w:r>
      <w:r w:rsidR="006A4AD6" w:rsidRPr="003B5C43">
        <w:rPr>
          <w:rFonts w:ascii="Times New Roman" w:hAnsi="Times New Roman" w:cs="Times New Roman"/>
          <w:sz w:val="28"/>
          <w:szCs w:val="28"/>
        </w:rPr>
        <w:t>līgum</w:t>
      </w:r>
      <w:r w:rsidRPr="003B5C43">
        <w:rPr>
          <w:rFonts w:ascii="Times New Roman" w:hAnsi="Times New Roman" w:cs="Times New Roman"/>
          <w:sz w:val="28"/>
          <w:szCs w:val="28"/>
        </w:rPr>
        <w:t>cena ir vienāda ar 1 </w:t>
      </w:r>
      <w:r w:rsidR="00431B49" w:rsidRPr="003B5C43">
        <w:rPr>
          <w:rFonts w:ascii="Times New Roman" w:hAnsi="Times New Roman" w:cs="Times New Roman"/>
          <w:sz w:val="28"/>
          <w:szCs w:val="28"/>
        </w:rPr>
        <w:t>422</w:t>
      </w:r>
      <w:r w:rsidRPr="003B5C43">
        <w:rPr>
          <w:rFonts w:ascii="Times New Roman" w:hAnsi="Times New Roman" w:cs="Times New Roman"/>
          <w:sz w:val="28"/>
          <w:szCs w:val="28"/>
        </w:rPr>
        <w:t> </w:t>
      </w:r>
      <w:r w:rsidR="00431B49" w:rsidRPr="003B5C43">
        <w:rPr>
          <w:rFonts w:ascii="Times New Roman" w:hAnsi="Times New Roman" w:cs="Times New Roman"/>
          <w:sz w:val="28"/>
          <w:szCs w:val="28"/>
        </w:rPr>
        <w:t>8</w:t>
      </w:r>
      <w:r w:rsidRPr="003B5C43">
        <w:rPr>
          <w:rFonts w:ascii="Times New Roman" w:hAnsi="Times New Roman" w:cs="Times New Roman"/>
          <w:sz w:val="28"/>
          <w:szCs w:val="28"/>
        </w:rPr>
        <w:t xml:space="preserve">00 </w:t>
      </w:r>
      <w:r w:rsidRPr="003B5C43">
        <w:rPr>
          <w:rFonts w:ascii="Times New Roman" w:hAnsi="Times New Roman" w:cs="Times New Roman"/>
          <w:i/>
          <w:sz w:val="28"/>
          <w:szCs w:val="28"/>
        </w:rPr>
        <w:t xml:space="preserve">euro </w:t>
      </w:r>
      <w:r w:rsidRPr="003B5C43">
        <w:rPr>
          <w:rFonts w:ascii="Times New Roman" w:hAnsi="Times New Roman" w:cs="Times New Roman"/>
          <w:sz w:val="28"/>
          <w:szCs w:val="28"/>
        </w:rPr>
        <w:t>vai lielāka. Sabiedrisko pakalpojumu sniedzējs ir tiesīgs piemērot šo likumu arī tad, ja būvdarbu, piegādes vai pakalpojumu līgumu līgumcena ir zemāka par šīm līgumcenu robežām.”</w:t>
      </w:r>
    </w:p>
    <w:p w14:paraId="04247178" w14:textId="77777777" w:rsidR="00A852A0" w:rsidRPr="003B5C43" w:rsidRDefault="00A852A0" w:rsidP="007A4A35">
      <w:pPr>
        <w:spacing w:after="0" w:line="240" w:lineRule="auto"/>
        <w:ind w:firstLine="720"/>
        <w:jc w:val="both"/>
        <w:rPr>
          <w:rFonts w:ascii="Times New Roman" w:hAnsi="Times New Roman" w:cs="Times New Roman"/>
          <w:sz w:val="28"/>
          <w:szCs w:val="28"/>
        </w:rPr>
      </w:pPr>
    </w:p>
    <w:p w14:paraId="3C2CDA6F" w14:textId="7B02EEFE" w:rsidR="0097573E" w:rsidRPr="003B5C43" w:rsidRDefault="00BA1257" w:rsidP="007A4A35">
      <w:pPr>
        <w:spacing w:after="0" w:line="240" w:lineRule="auto"/>
        <w:ind w:firstLine="720"/>
        <w:jc w:val="both"/>
        <w:rPr>
          <w:rFonts w:ascii="Times New Roman" w:hAnsi="Times New Roman" w:cs="Times New Roman"/>
          <w:sz w:val="28"/>
          <w:szCs w:val="28"/>
        </w:rPr>
      </w:pPr>
      <w:r w:rsidRPr="003B5C43">
        <w:rPr>
          <w:rFonts w:ascii="Times New Roman" w:hAnsi="Times New Roman" w:cs="Times New Roman"/>
          <w:sz w:val="28"/>
          <w:szCs w:val="28"/>
        </w:rPr>
        <w:t xml:space="preserve">3. </w:t>
      </w:r>
      <w:r w:rsidR="008753C8" w:rsidRPr="003B5C43">
        <w:rPr>
          <w:rFonts w:ascii="Times New Roman" w:hAnsi="Times New Roman" w:cs="Times New Roman"/>
          <w:sz w:val="28"/>
          <w:szCs w:val="28"/>
        </w:rPr>
        <w:t xml:space="preserve">Izteikt </w:t>
      </w:r>
      <w:proofErr w:type="gramStart"/>
      <w:r w:rsidR="008753C8" w:rsidRPr="003B5C43">
        <w:rPr>
          <w:rFonts w:ascii="Times New Roman" w:hAnsi="Times New Roman" w:cs="Times New Roman"/>
          <w:sz w:val="28"/>
          <w:szCs w:val="28"/>
        </w:rPr>
        <w:t>11.panta</w:t>
      </w:r>
      <w:proofErr w:type="gramEnd"/>
      <w:r w:rsidR="008753C8" w:rsidRPr="003B5C43">
        <w:rPr>
          <w:rFonts w:ascii="Times New Roman" w:hAnsi="Times New Roman" w:cs="Times New Roman"/>
          <w:sz w:val="28"/>
          <w:szCs w:val="28"/>
        </w:rPr>
        <w:t xml:space="preserve"> piekto daļu šādā redakcijā:</w:t>
      </w:r>
    </w:p>
    <w:p w14:paraId="0C0ED3A3" w14:textId="08B5B8A0" w:rsidR="008753C8" w:rsidRPr="003B5C43" w:rsidRDefault="008753C8" w:rsidP="007A4A35">
      <w:pPr>
        <w:spacing w:after="0" w:line="240" w:lineRule="auto"/>
        <w:ind w:firstLine="720"/>
        <w:jc w:val="both"/>
        <w:rPr>
          <w:rFonts w:ascii="Times New Roman" w:hAnsi="Times New Roman" w:cs="Times New Roman"/>
          <w:sz w:val="28"/>
          <w:szCs w:val="28"/>
        </w:rPr>
      </w:pPr>
      <w:r w:rsidRPr="003B5C43">
        <w:rPr>
          <w:rFonts w:ascii="Times New Roman" w:hAnsi="Times New Roman" w:cs="Times New Roman"/>
          <w:sz w:val="28"/>
          <w:szCs w:val="28"/>
        </w:rPr>
        <w:t xml:space="preserve">„(5) Ja līgumu slēdz par šā likuma 2.pielikuma B daļā minētajiem pakalpojumiem, sabiedrisko pakalpojumu sniedzējs ir tiesīgs nepiemērot šajā likumā noteiktās iepirkuma procedūras, taču tam ir jāievēro šā likuma 20., 32., 56., 59. un </w:t>
      </w:r>
      <w:proofErr w:type="gramStart"/>
      <w:r w:rsidRPr="003B5C43">
        <w:rPr>
          <w:rFonts w:ascii="Times New Roman" w:hAnsi="Times New Roman" w:cs="Times New Roman"/>
          <w:sz w:val="28"/>
          <w:szCs w:val="28"/>
        </w:rPr>
        <w:t>60.pantā</w:t>
      </w:r>
      <w:proofErr w:type="gramEnd"/>
      <w:r w:rsidRPr="003B5C43">
        <w:rPr>
          <w:rFonts w:ascii="Times New Roman" w:hAnsi="Times New Roman" w:cs="Times New Roman"/>
          <w:sz w:val="28"/>
          <w:szCs w:val="28"/>
        </w:rPr>
        <w:t xml:space="preserve"> noteiktās prasības. Sabiedrisko pakalpojumu sniedzējs pirms iepirkuma veikšanas publicē paziņojumu par attiecīgo iepirkumu savā mājaslapā internetā, norādot piedāvājumu iesniegšanas termiņu un vietu, kur pieejamas tehniskās specifikācijas. Piedāvājumu iesniegšanas termiņu noteic ne īsāku par 10 darbdienām no paziņojuma publicēšanas dienas. Sabiedrisko pakalpojumu sniedzējs nodrošina šī iepirkuma dokumentēšanu.”</w:t>
      </w:r>
    </w:p>
    <w:p w14:paraId="724E940C" w14:textId="77777777" w:rsidR="008753C8" w:rsidRPr="003B5C43" w:rsidRDefault="008753C8" w:rsidP="007A4A35">
      <w:pPr>
        <w:spacing w:after="0" w:line="240" w:lineRule="auto"/>
        <w:ind w:firstLine="720"/>
        <w:jc w:val="both"/>
        <w:rPr>
          <w:rFonts w:ascii="Times New Roman" w:hAnsi="Times New Roman" w:cs="Times New Roman"/>
          <w:sz w:val="28"/>
          <w:szCs w:val="28"/>
        </w:rPr>
      </w:pPr>
    </w:p>
    <w:p w14:paraId="4132C455" w14:textId="7F8C32DF" w:rsidR="008753C8" w:rsidRPr="003B5C43" w:rsidRDefault="00BA1257" w:rsidP="007A4A35">
      <w:pPr>
        <w:spacing w:after="0" w:line="240" w:lineRule="auto"/>
        <w:ind w:firstLine="720"/>
        <w:jc w:val="both"/>
        <w:rPr>
          <w:rFonts w:ascii="Times New Roman" w:hAnsi="Times New Roman" w:cs="Times New Roman"/>
          <w:sz w:val="28"/>
          <w:szCs w:val="28"/>
        </w:rPr>
      </w:pPr>
      <w:r w:rsidRPr="003B5C43">
        <w:rPr>
          <w:rFonts w:ascii="Times New Roman" w:hAnsi="Times New Roman" w:cs="Times New Roman"/>
          <w:sz w:val="28"/>
          <w:szCs w:val="28"/>
        </w:rPr>
        <w:t xml:space="preserve">4. </w:t>
      </w:r>
      <w:r w:rsidR="008753C8" w:rsidRPr="003B5C43">
        <w:rPr>
          <w:rFonts w:ascii="Times New Roman" w:hAnsi="Times New Roman" w:cs="Times New Roman"/>
          <w:sz w:val="28"/>
          <w:szCs w:val="28"/>
        </w:rPr>
        <w:t xml:space="preserve">Papildināt </w:t>
      </w:r>
      <w:proofErr w:type="gramStart"/>
      <w:r w:rsidR="008753C8" w:rsidRPr="003B5C43">
        <w:rPr>
          <w:rFonts w:ascii="Times New Roman" w:hAnsi="Times New Roman" w:cs="Times New Roman"/>
          <w:sz w:val="28"/>
          <w:szCs w:val="28"/>
        </w:rPr>
        <w:t>11.pantu</w:t>
      </w:r>
      <w:proofErr w:type="gramEnd"/>
      <w:r w:rsidR="008753C8" w:rsidRPr="003B5C43">
        <w:rPr>
          <w:rFonts w:ascii="Times New Roman" w:hAnsi="Times New Roman" w:cs="Times New Roman"/>
          <w:sz w:val="28"/>
          <w:szCs w:val="28"/>
        </w:rPr>
        <w:t xml:space="preserve"> ar jaunu pieci prim  daļu šādā redakcijā:</w:t>
      </w:r>
    </w:p>
    <w:p w14:paraId="53A2CB04" w14:textId="1E33B966" w:rsidR="008753C8" w:rsidRPr="00823FFE" w:rsidRDefault="008753C8" w:rsidP="007A4A35">
      <w:pPr>
        <w:spacing w:after="0" w:line="240" w:lineRule="auto"/>
        <w:ind w:firstLine="720"/>
        <w:jc w:val="both"/>
        <w:rPr>
          <w:rFonts w:ascii="Times New Roman" w:hAnsi="Times New Roman" w:cs="Times New Roman"/>
          <w:sz w:val="28"/>
          <w:szCs w:val="28"/>
        </w:rPr>
      </w:pPr>
      <w:r w:rsidRPr="00823FFE">
        <w:rPr>
          <w:rFonts w:ascii="Times New Roman" w:hAnsi="Times New Roman" w:cs="Times New Roman"/>
          <w:sz w:val="28"/>
          <w:szCs w:val="28"/>
        </w:rPr>
        <w:t xml:space="preserve"> „(5)</w:t>
      </w:r>
      <w:r w:rsidRPr="00823FFE">
        <w:rPr>
          <w:rFonts w:ascii="Times New Roman" w:hAnsi="Times New Roman" w:cs="Times New Roman"/>
          <w:sz w:val="28"/>
          <w:szCs w:val="28"/>
          <w:vertAlign w:val="superscript"/>
        </w:rPr>
        <w:t>1</w:t>
      </w:r>
      <w:r w:rsidRPr="00823FFE">
        <w:rPr>
          <w:rFonts w:ascii="Times New Roman" w:hAnsi="Times New Roman" w:cs="Times New Roman"/>
          <w:sz w:val="28"/>
          <w:szCs w:val="28"/>
        </w:rPr>
        <w:t xml:space="preserve"> Sabiedrisko pakalpojumu sniedzējs ir tiesīgs nepublicēt šā panta </w:t>
      </w:r>
      <w:r w:rsidR="00AB3DCA" w:rsidRPr="00823FFE">
        <w:rPr>
          <w:rFonts w:ascii="Times New Roman" w:hAnsi="Times New Roman" w:cs="Times New Roman"/>
          <w:sz w:val="28"/>
          <w:szCs w:val="28"/>
        </w:rPr>
        <w:t xml:space="preserve">piektajā </w:t>
      </w:r>
      <w:r w:rsidRPr="00823FFE">
        <w:rPr>
          <w:rFonts w:ascii="Times New Roman" w:hAnsi="Times New Roman" w:cs="Times New Roman"/>
          <w:sz w:val="28"/>
          <w:szCs w:val="28"/>
        </w:rPr>
        <w:t>daļā minēto paziņojumu par veicamo iepirkumu, ja tas nav objektīvi</w:t>
      </w:r>
      <w:proofErr w:type="gramStart"/>
      <w:r w:rsidRPr="00823FFE">
        <w:rPr>
          <w:rFonts w:ascii="Times New Roman" w:hAnsi="Times New Roman" w:cs="Times New Roman"/>
          <w:sz w:val="28"/>
          <w:szCs w:val="28"/>
        </w:rPr>
        <w:t xml:space="preserve"> iespējams</w:t>
      </w:r>
      <w:proofErr w:type="gramEnd"/>
      <w:r w:rsidRPr="00823FFE">
        <w:rPr>
          <w:rFonts w:ascii="Times New Roman" w:hAnsi="Times New Roman" w:cs="Times New Roman"/>
          <w:sz w:val="28"/>
          <w:szCs w:val="28"/>
        </w:rPr>
        <w:t xml:space="preserve"> sabiedrisko pakalpojumu sniedzējam neparedzamu ārkārtas apstākļu rezultātā vai ja tehnisku vai māksliniecisku iemeslu dēļ </w:t>
      </w:r>
      <w:r w:rsidRPr="00823FFE">
        <w:rPr>
          <w:rFonts w:ascii="Times New Roman" w:hAnsi="Times New Roman" w:cs="Times New Roman"/>
          <w:sz w:val="28"/>
          <w:szCs w:val="28"/>
        </w:rPr>
        <w:lastRenderedPageBreak/>
        <w:t>vai tādu iemeslu dēļ, kuri saistīti ar izņēmuma tiesību aizsardzību, līgumu var izpildīt tikai konkrēts piegādātājs.”</w:t>
      </w:r>
    </w:p>
    <w:p w14:paraId="0806C350" w14:textId="2BD23478" w:rsidR="005650FB" w:rsidRPr="003B5C43" w:rsidRDefault="005650FB" w:rsidP="007A4A35">
      <w:pPr>
        <w:spacing w:after="0" w:line="240" w:lineRule="auto"/>
        <w:ind w:firstLine="720"/>
        <w:jc w:val="both"/>
        <w:rPr>
          <w:rFonts w:ascii="Times New Roman" w:eastAsia="Times New Roman" w:hAnsi="Times New Roman" w:cs="Times New Roman"/>
          <w:sz w:val="28"/>
          <w:szCs w:val="28"/>
          <w:lang w:eastAsia="lv-LV"/>
        </w:rPr>
      </w:pPr>
    </w:p>
    <w:p w14:paraId="09496BD9" w14:textId="3A33B65D" w:rsidR="001263D8" w:rsidRPr="003B5C43" w:rsidRDefault="00CC2169" w:rsidP="007A4A35">
      <w:pPr>
        <w:spacing w:after="0" w:line="240" w:lineRule="auto"/>
        <w:ind w:firstLine="720"/>
        <w:jc w:val="both"/>
        <w:rPr>
          <w:rFonts w:ascii="Times New Roman" w:hAnsi="Times New Roman" w:cs="Times New Roman"/>
          <w:sz w:val="28"/>
          <w:szCs w:val="28"/>
        </w:rPr>
      </w:pPr>
      <w:r w:rsidRPr="003B5C43">
        <w:rPr>
          <w:rFonts w:ascii="Times New Roman" w:hAnsi="Times New Roman" w:cs="Times New Roman"/>
          <w:sz w:val="28"/>
          <w:szCs w:val="28"/>
        </w:rPr>
        <w:t>5</w:t>
      </w:r>
      <w:r w:rsidR="001263D8" w:rsidRPr="003B5C43">
        <w:rPr>
          <w:rFonts w:ascii="Times New Roman" w:hAnsi="Times New Roman" w:cs="Times New Roman"/>
          <w:sz w:val="28"/>
          <w:szCs w:val="28"/>
        </w:rPr>
        <w:t xml:space="preserve">. Svītrot </w:t>
      </w:r>
      <w:proofErr w:type="gramStart"/>
      <w:r w:rsidR="001263D8" w:rsidRPr="003B5C43">
        <w:rPr>
          <w:rFonts w:ascii="Times New Roman" w:hAnsi="Times New Roman" w:cs="Times New Roman"/>
          <w:sz w:val="28"/>
          <w:szCs w:val="28"/>
        </w:rPr>
        <w:t>13.pantā</w:t>
      </w:r>
      <w:proofErr w:type="gramEnd"/>
      <w:r w:rsidR="001263D8" w:rsidRPr="003B5C43">
        <w:rPr>
          <w:rFonts w:ascii="Times New Roman" w:hAnsi="Times New Roman" w:cs="Times New Roman"/>
          <w:sz w:val="28"/>
          <w:szCs w:val="28"/>
        </w:rPr>
        <w:t xml:space="preserve"> vārdus un skaitli „11.panta pirmajā daļā”.</w:t>
      </w:r>
    </w:p>
    <w:p w14:paraId="02749AA7" w14:textId="77777777" w:rsidR="001263D8" w:rsidRPr="003B5C43" w:rsidRDefault="001263D8" w:rsidP="007A4A35">
      <w:pPr>
        <w:spacing w:after="0" w:line="240" w:lineRule="auto"/>
        <w:ind w:firstLine="720"/>
        <w:jc w:val="both"/>
        <w:rPr>
          <w:rFonts w:ascii="Times New Roman" w:hAnsi="Times New Roman" w:cs="Times New Roman"/>
          <w:sz w:val="28"/>
          <w:szCs w:val="28"/>
        </w:rPr>
      </w:pPr>
    </w:p>
    <w:p w14:paraId="284B5D69" w14:textId="6CE7CE4C" w:rsidR="00A016A4" w:rsidRPr="003B5C43" w:rsidRDefault="00CC2169" w:rsidP="007A4A35">
      <w:pPr>
        <w:pStyle w:val="naisf"/>
        <w:spacing w:before="0" w:beforeAutospacing="0" w:after="0" w:afterAutospacing="0"/>
        <w:ind w:firstLine="720"/>
        <w:jc w:val="both"/>
        <w:rPr>
          <w:sz w:val="28"/>
          <w:szCs w:val="28"/>
        </w:rPr>
      </w:pPr>
      <w:r w:rsidRPr="003B5C43">
        <w:rPr>
          <w:sz w:val="28"/>
          <w:szCs w:val="28"/>
        </w:rPr>
        <w:t>6</w:t>
      </w:r>
      <w:r w:rsidR="00BA1257" w:rsidRPr="003B5C43">
        <w:rPr>
          <w:sz w:val="28"/>
          <w:szCs w:val="28"/>
        </w:rPr>
        <w:t xml:space="preserve">. </w:t>
      </w:r>
      <w:r w:rsidR="00A016A4" w:rsidRPr="003B5C43">
        <w:rPr>
          <w:sz w:val="28"/>
          <w:szCs w:val="28"/>
        </w:rPr>
        <w:t xml:space="preserve">Izteikt </w:t>
      </w:r>
      <w:proofErr w:type="gramStart"/>
      <w:r w:rsidR="00A016A4" w:rsidRPr="003B5C43">
        <w:rPr>
          <w:sz w:val="28"/>
          <w:szCs w:val="28"/>
        </w:rPr>
        <w:t>24.panta</w:t>
      </w:r>
      <w:proofErr w:type="gramEnd"/>
      <w:r w:rsidR="00A016A4" w:rsidRPr="003B5C43">
        <w:rPr>
          <w:sz w:val="28"/>
          <w:szCs w:val="28"/>
        </w:rPr>
        <w:t xml:space="preserve"> pirmo daļu šādā redakcijā:</w:t>
      </w:r>
    </w:p>
    <w:p w14:paraId="589C885A" w14:textId="77777777" w:rsidR="00A016A4" w:rsidRPr="003B5C43" w:rsidRDefault="00A016A4" w:rsidP="007A4A35">
      <w:pPr>
        <w:pStyle w:val="naisf"/>
        <w:spacing w:before="0" w:beforeAutospacing="0" w:after="0" w:afterAutospacing="0"/>
        <w:ind w:firstLine="720"/>
        <w:jc w:val="both"/>
        <w:rPr>
          <w:sz w:val="28"/>
          <w:szCs w:val="28"/>
        </w:rPr>
      </w:pPr>
      <w:r w:rsidRPr="003B5C43">
        <w:rPr>
          <w:sz w:val="28"/>
          <w:szCs w:val="28"/>
        </w:rPr>
        <w:t>„(1) Sabiedrisko pakalpojumu sniedzējs ir tiesīgs pieprasīt, lai pretendents iesniedz vai iemaksā piedāvājuma nodrošinājumu. Sabiedrisko pakalpojumu sniedzējs iepirkuma procedūras dokumentos noteic piedāvājuma nodrošinājuma veidus, apmēru un termiņu, kā arī iesniegšanas un izsniegšanas, iemaksāšanas un izmaksāšanas noteikumus.”</w:t>
      </w:r>
    </w:p>
    <w:p w14:paraId="0827D0F8" w14:textId="77777777" w:rsidR="00A016A4" w:rsidRPr="003B5C43" w:rsidRDefault="00A016A4" w:rsidP="007A4A35">
      <w:pPr>
        <w:pStyle w:val="naisf"/>
        <w:spacing w:before="0" w:beforeAutospacing="0" w:after="0" w:afterAutospacing="0"/>
        <w:ind w:firstLine="720"/>
        <w:jc w:val="both"/>
        <w:rPr>
          <w:sz w:val="28"/>
          <w:szCs w:val="28"/>
        </w:rPr>
      </w:pPr>
    </w:p>
    <w:p w14:paraId="7A887FA0" w14:textId="13E22283" w:rsidR="00A016A4" w:rsidRPr="003B5C43" w:rsidRDefault="00CC2169" w:rsidP="007A4A35">
      <w:pPr>
        <w:pStyle w:val="naisf"/>
        <w:spacing w:before="0" w:beforeAutospacing="0" w:after="0" w:afterAutospacing="0"/>
        <w:ind w:firstLine="720"/>
        <w:jc w:val="both"/>
        <w:rPr>
          <w:sz w:val="28"/>
          <w:szCs w:val="28"/>
        </w:rPr>
      </w:pPr>
      <w:r w:rsidRPr="003B5C43">
        <w:rPr>
          <w:sz w:val="28"/>
          <w:szCs w:val="28"/>
        </w:rPr>
        <w:t>7</w:t>
      </w:r>
      <w:r w:rsidR="00BA1257" w:rsidRPr="003B5C43">
        <w:rPr>
          <w:sz w:val="28"/>
          <w:szCs w:val="28"/>
        </w:rPr>
        <w:t xml:space="preserve">. </w:t>
      </w:r>
      <w:r w:rsidR="00A016A4" w:rsidRPr="003B5C43">
        <w:rPr>
          <w:sz w:val="28"/>
          <w:szCs w:val="28"/>
        </w:rPr>
        <w:t xml:space="preserve">Papildināt </w:t>
      </w:r>
      <w:proofErr w:type="gramStart"/>
      <w:r w:rsidR="00A016A4" w:rsidRPr="003B5C43">
        <w:rPr>
          <w:sz w:val="28"/>
          <w:szCs w:val="28"/>
        </w:rPr>
        <w:t>24.pantu</w:t>
      </w:r>
      <w:proofErr w:type="gramEnd"/>
      <w:r w:rsidR="00A016A4" w:rsidRPr="003B5C43">
        <w:rPr>
          <w:sz w:val="28"/>
          <w:szCs w:val="28"/>
        </w:rPr>
        <w:t xml:space="preserve"> ar jaunu pirmo prim daļu šādā redakcijā:</w:t>
      </w:r>
    </w:p>
    <w:p w14:paraId="2E0F0E3C" w14:textId="77777777" w:rsidR="00A016A4" w:rsidRPr="003B5C43" w:rsidRDefault="00A016A4" w:rsidP="007A4A35">
      <w:pPr>
        <w:pStyle w:val="naisf"/>
        <w:spacing w:before="0" w:beforeAutospacing="0" w:after="0" w:afterAutospacing="0"/>
        <w:ind w:firstLine="720"/>
        <w:jc w:val="both"/>
        <w:rPr>
          <w:sz w:val="28"/>
          <w:szCs w:val="28"/>
        </w:rPr>
      </w:pPr>
      <w:r w:rsidRPr="003B5C43">
        <w:rPr>
          <w:sz w:val="28"/>
          <w:szCs w:val="28"/>
        </w:rPr>
        <w:t>„(1)</w:t>
      </w:r>
      <w:r w:rsidRPr="003B5C43">
        <w:rPr>
          <w:sz w:val="28"/>
          <w:szCs w:val="28"/>
          <w:vertAlign w:val="superscript"/>
        </w:rPr>
        <w:t>1</w:t>
      </w:r>
      <w:r w:rsidRPr="003B5C43">
        <w:rPr>
          <w:sz w:val="28"/>
          <w:szCs w:val="28"/>
        </w:rPr>
        <w:t xml:space="preserve"> Piegādātājs piedāvājuma nodrošinājumu ir tiesīgs iesniegt kā bankas garantiju, apdrošināšanas polisi vai, ja sabiedrisko pakalpojumu sniedzējs šādu iespēju ir paredzējis iepirkuma procedūras dokumentos, kā naudas summas iemaksu sabiedrisko pakalpojumu sniedzēja norādītajā kontā.”</w:t>
      </w:r>
    </w:p>
    <w:p w14:paraId="12A1D031" w14:textId="77777777" w:rsidR="00A016A4" w:rsidRPr="003B5C43" w:rsidRDefault="00A016A4" w:rsidP="007A4A35">
      <w:pPr>
        <w:pStyle w:val="naisf"/>
        <w:spacing w:before="0" w:beforeAutospacing="0" w:after="0" w:afterAutospacing="0"/>
        <w:ind w:firstLine="720"/>
        <w:jc w:val="both"/>
        <w:rPr>
          <w:sz w:val="28"/>
          <w:szCs w:val="28"/>
        </w:rPr>
      </w:pPr>
    </w:p>
    <w:p w14:paraId="64BCAAB6" w14:textId="6552BA74" w:rsidR="00A016A4" w:rsidRPr="003B5C43" w:rsidRDefault="00CC2169" w:rsidP="007A4A35">
      <w:pPr>
        <w:pStyle w:val="naisf"/>
        <w:spacing w:before="0" w:beforeAutospacing="0" w:after="0" w:afterAutospacing="0"/>
        <w:ind w:firstLine="720"/>
        <w:jc w:val="both"/>
        <w:rPr>
          <w:sz w:val="28"/>
          <w:szCs w:val="28"/>
        </w:rPr>
      </w:pPr>
      <w:r w:rsidRPr="003B5C43">
        <w:rPr>
          <w:sz w:val="28"/>
          <w:szCs w:val="28"/>
        </w:rPr>
        <w:t>8</w:t>
      </w:r>
      <w:r w:rsidR="00BA1257" w:rsidRPr="003B5C43">
        <w:rPr>
          <w:sz w:val="28"/>
          <w:szCs w:val="28"/>
        </w:rPr>
        <w:t xml:space="preserve">. </w:t>
      </w:r>
      <w:r w:rsidR="00A016A4" w:rsidRPr="003B5C43">
        <w:rPr>
          <w:sz w:val="28"/>
          <w:szCs w:val="28"/>
        </w:rPr>
        <w:t xml:space="preserve"> Izteikt </w:t>
      </w:r>
      <w:proofErr w:type="gramStart"/>
      <w:r w:rsidR="00A016A4" w:rsidRPr="003B5C43">
        <w:rPr>
          <w:sz w:val="28"/>
          <w:szCs w:val="28"/>
        </w:rPr>
        <w:t>24.panta</w:t>
      </w:r>
      <w:proofErr w:type="gramEnd"/>
      <w:r w:rsidR="00A016A4" w:rsidRPr="003B5C43">
        <w:rPr>
          <w:sz w:val="28"/>
          <w:szCs w:val="28"/>
        </w:rPr>
        <w:t xml:space="preserve"> otro daļu šādā redakcijā:</w:t>
      </w:r>
    </w:p>
    <w:p w14:paraId="26301819" w14:textId="77777777" w:rsidR="00A016A4" w:rsidRPr="003B5C43" w:rsidRDefault="00A016A4" w:rsidP="007A4A35">
      <w:pPr>
        <w:pStyle w:val="naisf"/>
        <w:spacing w:before="0" w:beforeAutospacing="0" w:after="0" w:afterAutospacing="0"/>
        <w:ind w:firstLine="720"/>
        <w:jc w:val="both"/>
        <w:rPr>
          <w:sz w:val="28"/>
          <w:szCs w:val="28"/>
        </w:rPr>
      </w:pPr>
      <w:r w:rsidRPr="003B5C43">
        <w:rPr>
          <w:sz w:val="28"/>
          <w:szCs w:val="28"/>
        </w:rPr>
        <w:t>„(2) Piedāvājuma nodrošinājums ir spēkā īsākajā no šādiem termiņiem, izņemot šā panta 2.</w:t>
      </w:r>
      <w:r w:rsidRPr="003B5C43">
        <w:rPr>
          <w:sz w:val="28"/>
          <w:szCs w:val="28"/>
          <w:vertAlign w:val="superscript"/>
        </w:rPr>
        <w:t>1</w:t>
      </w:r>
      <w:r w:rsidRPr="003B5C43">
        <w:rPr>
          <w:sz w:val="28"/>
          <w:szCs w:val="28"/>
        </w:rPr>
        <w:t xml:space="preserve"> daļā minēto gadījumu:</w:t>
      </w:r>
    </w:p>
    <w:p w14:paraId="1E1945C2" w14:textId="4FC744A1" w:rsidR="00A016A4" w:rsidRPr="003B5C43" w:rsidRDefault="00A016A4" w:rsidP="007A4A35">
      <w:pPr>
        <w:pStyle w:val="naisf"/>
        <w:spacing w:before="0" w:beforeAutospacing="0" w:after="0" w:afterAutospacing="0"/>
        <w:ind w:firstLine="720"/>
        <w:jc w:val="both"/>
        <w:rPr>
          <w:sz w:val="28"/>
          <w:szCs w:val="28"/>
        </w:rPr>
      </w:pPr>
      <w:r w:rsidRPr="003B5C43">
        <w:rPr>
          <w:sz w:val="28"/>
          <w:szCs w:val="28"/>
        </w:rPr>
        <w:t>1) iepirkuma procedūras dokumentos noteiktajā piedāvājuma nodrošinājuma spēkā esamības minimālajā termiņā;</w:t>
      </w:r>
    </w:p>
    <w:p w14:paraId="4A95F2AD" w14:textId="77777777" w:rsidR="00A016A4" w:rsidRPr="003B5C43" w:rsidRDefault="00A016A4" w:rsidP="007A4A35">
      <w:pPr>
        <w:pStyle w:val="naisf"/>
        <w:spacing w:before="0" w:beforeAutospacing="0" w:after="0" w:afterAutospacing="0"/>
        <w:ind w:firstLine="720"/>
        <w:jc w:val="both"/>
        <w:rPr>
          <w:sz w:val="28"/>
          <w:szCs w:val="28"/>
        </w:rPr>
      </w:pPr>
      <w:r w:rsidRPr="003B5C43">
        <w:rPr>
          <w:sz w:val="28"/>
          <w:szCs w:val="28"/>
        </w:rPr>
        <w:t>2) ja iepirkuma procedūras dokumentos ir noteikts, ka pretendents, kura piedāvājums izraudzīts saskaņā ar piedāvājuma izvēles kritēriju, pirms līguma noslēgšanas iesniedz līguma nodrošinājumu, - līdz dienai, kad izraudzītais pretendents iesniedz šādu līguma nodrošinājumu;</w:t>
      </w:r>
    </w:p>
    <w:p w14:paraId="758BB075" w14:textId="77777777" w:rsidR="00A016A4" w:rsidRPr="003B5C43" w:rsidRDefault="00A016A4" w:rsidP="007A4A35">
      <w:pPr>
        <w:pStyle w:val="naisf"/>
        <w:spacing w:before="0" w:beforeAutospacing="0" w:after="0" w:afterAutospacing="0"/>
        <w:ind w:firstLine="720"/>
        <w:jc w:val="both"/>
        <w:rPr>
          <w:sz w:val="28"/>
          <w:szCs w:val="28"/>
        </w:rPr>
      </w:pPr>
      <w:r w:rsidRPr="003B5C43">
        <w:rPr>
          <w:sz w:val="28"/>
          <w:szCs w:val="28"/>
        </w:rPr>
        <w:t>3) līdz iepirkuma līguma noslēgšanai.</w:t>
      </w:r>
    </w:p>
    <w:p w14:paraId="0AFD8200" w14:textId="77777777" w:rsidR="00A016A4" w:rsidRPr="003B5C43" w:rsidRDefault="00A016A4" w:rsidP="007A4A35">
      <w:pPr>
        <w:pStyle w:val="naisf"/>
        <w:spacing w:before="0" w:beforeAutospacing="0" w:after="0" w:afterAutospacing="0"/>
        <w:ind w:firstLine="720"/>
        <w:jc w:val="both"/>
        <w:rPr>
          <w:sz w:val="28"/>
          <w:szCs w:val="28"/>
        </w:rPr>
      </w:pPr>
    </w:p>
    <w:p w14:paraId="3A70F977" w14:textId="3D323CA4" w:rsidR="00A016A4" w:rsidRPr="003B5C43" w:rsidRDefault="00CC2169" w:rsidP="007A4A35">
      <w:pPr>
        <w:pStyle w:val="naisf"/>
        <w:spacing w:before="0" w:beforeAutospacing="0" w:after="0" w:afterAutospacing="0"/>
        <w:ind w:firstLine="720"/>
        <w:jc w:val="both"/>
        <w:rPr>
          <w:sz w:val="28"/>
          <w:szCs w:val="28"/>
        </w:rPr>
      </w:pPr>
      <w:r w:rsidRPr="003B5C43">
        <w:rPr>
          <w:sz w:val="28"/>
          <w:szCs w:val="28"/>
        </w:rPr>
        <w:t>9</w:t>
      </w:r>
      <w:r w:rsidR="00BA1257" w:rsidRPr="003B5C43">
        <w:rPr>
          <w:sz w:val="28"/>
          <w:szCs w:val="28"/>
        </w:rPr>
        <w:t xml:space="preserve">. </w:t>
      </w:r>
      <w:r w:rsidR="00A016A4" w:rsidRPr="003B5C43">
        <w:rPr>
          <w:sz w:val="28"/>
          <w:szCs w:val="28"/>
        </w:rPr>
        <w:t xml:space="preserve">Papildināt </w:t>
      </w:r>
      <w:proofErr w:type="gramStart"/>
      <w:r w:rsidR="00A016A4" w:rsidRPr="003B5C43">
        <w:rPr>
          <w:sz w:val="28"/>
          <w:szCs w:val="28"/>
        </w:rPr>
        <w:t>24.pantu</w:t>
      </w:r>
      <w:proofErr w:type="gramEnd"/>
      <w:r w:rsidR="00A016A4" w:rsidRPr="003B5C43">
        <w:rPr>
          <w:sz w:val="28"/>
          <w:szCs w:val="28"/>
        </w:rPr>
        <w:t xml:space="preserve"> ar jaunu divi prim daļu šādā redakcijā:</w:t>
      </w:r>
    </w:p>
    <w:p w14:paraId="13DA422C" w14:textId="77777777" w:rsidR="00A016A4" w:rsidRPr="003B5C43" w:rsidRDefault="00A016A4" w:rsidP="007A4A35">
      <w:pPr>
        <w:pStyle w:val="naisf"/>
        <w:spacing w:before="0" w:beforeAutospacing="0" w:after="0" w:afterAutospacing="0"/>
        <w:ind w:firstLine="720"/>
        <w:jc w:val="both"/>
        <w:rPr>
          <w:sz w:val="28"/>
          <w:szCs w:val="28"/>
        </w:rPr>
      </w:pPr>
      <w:r w:rsidRPr="003B5C43">
        <w:rPr>
          <w:sz w:val="28"/>
          <w:szCs w:val="28"/>
        </w:rPr>
        <w:t>„(2.</w:t>
      </w:r>
      <w:r w:rsidRPr="003B5C43">
        <w:rPr>
          <w:sz w:val="28"/>
          <w:szCs w:val="28"/>
          <w:vertAlign w:val="superscript"/>
        </w:rPr>
        <w:t>1</w:t>
      </w:r>
      <w:r w:rsidRPr="003B5C43">
        <w:rPr>
          <w:sz w:val="28"/>
          <w:szCs w:val="28"/>
        </w:rPr>
        <w:t>) Ja iepirkuma procedūras dokumentos un iepirkuma līgumā ir noteikts, ka pretendents, kura piedāvājums izraudzīts saskaņā ar piedāvājuma izvēles kritēriju, iesniedz līguma nodrošinājumu pēc līguma noslēgšanas, attiecībā uz šo personu piedāvājuma nodrošinājums ir spēkā līdz dienai, kad tā iesniedz šādu līguma nodrošinājumu.”</w:t>
      </w:r>
    </w:p>
    <w:p w14:paraId="37294F6D" w14:textId="77777777" w:rsidR="00A016A4" w:rsidRPr="003B5C43" w:rsidRDefault="00A016A4" w:rsidP="007A4A35">
      <w:pPr>
        <w:pStyle w:val="naisf"/>
        <w:spacing w:before="0" w:beforeAutospacing="0" w:after="0" w:afterAutospacing="0"/>
        <w:ind w:firstLine="720"/>
        <w:jc w:val="both"/>
        <w:rPr>
          <w:sz w:val="28"/>
          <w:szCs w:val="28"/>
        </w:rPr>
      </w:pPr>
    </w:p>
    <w:p w14:paraId="46D8E057" w14:textId="5B7D6D9A" w:rsidR="00A016A4" w:rsidRPr="003B5C43" w:rsidRDefault="00BA1257" w:rsidP="007A4A35">
      <w:pPr>
        <w:pStyle w:val="naisf"/>
        <w:spacing w:before="0" w:beforeAutospacing="0" w:after="0" w:afterAutospacing="0"/>
        <w:ind w:firstLine="720"/>
        <w:jc w:val="both"/>
        <w:rPr>
          <w:sz w:val="28"/>
          <w:szCs w:val="28"/>
        </w:rPr>
      </w:pPr>
      <w:r w:rsidRPr="003B5C43">
        <w:rPr>
          <w:sz w:val="28"/>
          <w:szCs w:val="28"/>
        </w:rPr>
        <w:t>1</w:t>
      </w:r>
      <w:r w:rsidR="00CC2169" w:rsidRPr="003B5C43">
        <w:rPr>
          <w:sz w:val="28"/>
          <w:szCs w:val="28"/>
        </w:rPr>
        <w:t>0</w:t>
      </w:r>
      <w:r w:rsidRPr="003B5C43">
        <w:rPr>
          <w:sz w:val="28"/>
          <w:szCs w:val="28"/>
        </w:rPr>
        <w:t xml:space="preserve">. </w:t>
      </w:r>
      <w:r w:rsidR="00A016A4" w:rsidRPr="003B5C43">
        <w:rPr>
          <w:sz w:val="28"/>
          <w:szCs w:val="28"/>
        </w:rPr>
        <w:t xml:space="preserve">Izteikt </w:t>
      </w:r>
      <w:proofErr w:type="gramStart"/>
      <w:r w:rsidR="00A016A4" w:rsidRPr="003B5C43">
        <w:rPr>
          <w:sz w:val="28"/>
          <w:szCs w:val="28"/>
        </w:rPr>
        <w:t>24.panta</w:t>
      </w:r>
      <w:proofErr w:type="gramEnd"/>
      <w:r w:rsidR="00A016A4" w:rsidRPr="003B5C43">
        <w:rPr>
          <w:sz w:val="28"/>
          <w:szCs w:val="28"/>
        </w:rPr>
        <w:t xml:space="preserve"> ceturto daļu šādā redakcijā:</w:t>
      </w:r>
    </w:p>
    <w:p w14:paraId="272771E0" w14:textId="77777777" w:rsidR="00A016A4" w:rsidRPr="003B5C43" w:rsidRDefault="00A016A4" w:rsidP="007A4A35">
      <w:pPr>
        <w:pStyle w:val="naisf"/>
        <w:spacing w:before="0" w:beforeAutospacing="0" w:after="0" w:afterAutospacing="0"/>
        <w:ind w:firstLine="720"/>
        <w:jc w:val="both"/>
        <w:rPr>
          <w:sz w:val="28"/>
          <w:szCs w:val="28"/>
        </w:rPr>
      </w:pPr>
      <w:r w:rsidRPr="003B5C43">
        <w:rPr>
          <w:sz w:val="28"/>
          <w:szCs w:val="28"/>
        </w:rPr>
        <w:t>„(4) Piedāvājuma nodrošinājuma apmēru nosaka samērīgi, ņemot vērā attiecīgā iepirkuma paredzamo līgumcenu un līguma priekšmetu, bet ne lielāku par diviem procentiem no paredzamās līgumcenas.”</w:t>
      </w:r>
    </w:p>
    <w:p w14:paraId="2F48621D" w14:textId="77777777" w:rsidR="00A016A4" w:rsidRPr="003B5C43" w:rsidRDefault="00A016A4" w:rsidP="007A4A35">
      <w:pPr>
        <w:pStyle w:val="naisf"/>
        <w:spacing w:before="0" w:beforeAutospacing="0" w:after="0" w:afterAutospacing="0"/>
        <w:ind w:firstLine="720"/>
        <w:jc w:val="both"/>
        <w:rPr>
          <w:sz w:val="28"/>
          <w:szCs w:val="28"/>
        </w:rPr>
      </w:pPr>
    </w:p>
    <w:p w14:paraId="06E8ADCF" w14:textId="75E28DC0" w:rsidR="00A016A4" w:rsidRPr="003B5C43" w:rsidRDefault="001A5D6C" w:rsidP="007A4A35">
      <w:pPr>
        <w:pStyle w:val="naisf"/>
        <w:spacing w:before="0" w:beforeAutospacing="0" w:after="0" w:afterAutospacing="0"/>
        <w:ind w:firstLine="720"/>
        <w:jc w:val="both"/>
        <w:rPr>
          <w:sz w:val="28"/>
          <w:szCs w:val="28"/>
        </w:rPr>
      </w:pPr>
      <w:r w:rsidRPr="003B5C43">
        <w:rPr>
          <w:sz w:val="28"/>
          <w:szCs w:val="28"/>
        </w:rPr>
        <w:lastRenderedPageBreak/>
        <w:t>1</w:t>
      </w:r>
      <w:r w:rsidR="00CC2169" w:rsidRPr="003B5C43">
        <w:rPr>
          <w:sz w:val="28"/>
          <w:szCs w:val="28"/>
        </w:rPr>
        <w:t>1</w:t>
      </w:r>
      <w:r w:rsidR="00BA1257" w:rsidRPr="003B5C43">
        <w:rPr>
          <w:sz w:val="28"/>
          <w:szCs w:val="28"/>
        </w:rPr>
        <w:t xml:space="preserve">. </w:t>
      </w:r>
      <w:r w:rsidR="00A016A4" w:rsidRPr="003B5C43">
        <w:rPr>
          <w:sz w:val="28"/>
          <w:szCs w:val="28"/>
        </w:rPr>
        <w:t xml:space="preserve">Papildināt </w:t>
      </w:r>
      <w:proofErr w:type="gramStart"/>
      <w:r w:rsidR="00A016A4" w:rsidRPr="003B5C43">
        <w:rPr>
          <w:sz w:val="28"/>
          <w:szCs w:val="28"/>
        </w:rPr>
        <w:t>24.pantu</w:t>
      </w:r>
      <w:proofErr w:type="gramEnd"/>
      <w:r w:rsidR="00A016A4" w:rsidRPr="003B5C43">
        <w:rPr>
          <w:sz w:val="28"/>
          <w:szCs w:val="28"/>
        </w:rPr>
        <w:t xml:space="preserve"> ar jaunu piekto daļu šādā redakcijā:</w:t>
      </w:r>
    </w:p>
    <w:p w14:paraId="27608550" w14:textId="77777777" w:rsidR="00A016A4" w:rsidRPr="003B5C43" w:rsidRDefault="00A016A4" w:rsidP="007A4A35">
      <w:pPr>
        <w:pStyle w:val="naisf"/>
        <w:spacing w:before="0" w:beforeAutospacing="0" w:after="0" w:afterAutospacing="0"/>
        <w:ind w:firstLine="720"/>
        <w:jc w:val="both"/>
        <w:rPr>
          <w:sz w:val="28"/>
          <w:szCs w:val="28"/>
        </w:rPr>
      </w:pPr>
      <w:r w:rsidRPr="003B5C43">
        <w:rPr>
          <w:sz w:val="28"/>
          <w:szCs w:val="28"/>
        </w:rPr>
        <w:t>„(5) Piedāvājuma nodrošinājuma termiņu nosaka samērīgi, ņemot vērā attiecīgā iepirkuma sarežģītību un paredzamo piedāvājumu izvērtēšanas termiņu, bet tas nedrīkst pārsniegt sešus mēnešus, skaitot no piedāvājumu atvēršanas dienas.</w:t>
      </w:r>
    </w:p>
    <w:p w14:paraId="3CE720DC" w14:textId="77777777" w:rsidR="00A016A4" w:rsidRPr="003B5C43" w:rsidRDefault="00A016A4" w:rsidP="007A4A35">
      <w:pPr>
        <w:spacing w:after="0" w:line="240" w:lineRule="auto"/>
        <w:ind w:firstLine="720"/>
        <w:jc w:val="both"/>
        <w:rPr>
          <w:rFonts w:ascii="Times New Roman" w:hAnsi="Times New Roman" w:cs="Times New Roman"/>
          <w:sz w:val="28"/>
          <w:szCs w:val="28"/>
        </w:rPr>
      </w:pPr>
    </w:p>
    <w:p w14:paraId="29F7D95A" w14:textId="4B4D38E4" w:rsidR="00253CAB" w:rsidRPr="003B5C43" w:rsidRDefault="00316E81" w:rsidP="007A4A35">
      <w:pPr>
        <w:spacing w:after="0" w:line="240" w:lineRule="auto"/>
        <w:ind w:firstLine="720"/>
        <w:jc w:val="both"/>
        <w:rPr>
          <w:rFonts w:ascii="Times New Roman" w:hAnsi="Times New Roman" w:cs="Times New Roman"/>
          <w:sz w:val="28"/>
          <w:szCs w:val="28"/>
        </w:rPr>
      </w:pPr>
      <w:r w:rsidRPr="003B5C43">
        <w:rPr>
          <w:rFonts w:ascii="Times New Roman" w:hAnsi="Times New Roman" w:cs="Times New Roman"/>
          <w:sz w:val="28"/>
          <w:szCs w:val="28"/>
        </w:rPr>
        <w:t xml:space="preserve">12. </w:t>
      </w:r>
      <w:r w:rsidR="00253CAB" w:rsidRPr="003B5C43">
        <w:rPr>
          <w:rFonts w:ascii="Times New Roman" w:hAnsi="Times New Roman" w:cs="Times New Roman"/>
          <w:sz w:val="28"/>
          <w:szCs w:val="28"/>
        </w:rPr>
        <w:t xml:space="preserve">Izteikt </w:t>
      </w:r>
      <w:proofErr w:type="gramStart"/>
      <w:r w:rsidR="00253CAB" w:rsidRPr="003B5C43">
        <w:rPr>
          <w:rFonts w:ascii="Times New Roman" w:hAnsi="Times New Roman" w:cs="Times New Roman"/>
          <w:sz w:val="28"/>
          <w:szCs w:val="28"/>
        </w:rPr>
        <w:t>25.pantu</w:t>
      </w:r>
      <w:proofErr w:type="gramEnd"/>
      <w:r w:rsidR="00253CAB" w:rsidRPr="003B5C43">
        <w:rPr>
          <w:rFonts w:ascii="Times New Roman" w:hAnsi="Times New Roman" w:cs="Times New Roman"/>
          <w:sz w:val="28"/>
          <w:szCs w:val="28"/>
        </w:rPr>
        <w:t xml:space="preserve"> šādā redakcijā:</w:t>
      </w:r>
    </w:p>
    <w:p w14:paraId="503D4C98" w14:textId="77777777" w:rsidR="00253CAB" w:rsidRPr="003B5C43" w:rsidRDefault="00253CAB" w:rsidP="007A4A35">
      <w:pPr>
        <w:pStyle w:val="tv213"/>
        <w:spacing w:before="0" w:beforeAutospacing="0" w:after="0" w:afterAutospacing="0"/>
        <w:ind w:firstLine="720"/>
        <w:jc w:val="both"/>
        <w:rPr>
          <w:sz w:val="28"/>
          <w:szCs w:val="28"/>
          <w:lang w:eastAsia="en-US"/>
        </w:rPr>
      </w:pPr>
      <w:r w:rsidRPr="003B5C43">
        <w:rPr>
          <w:sz w:val="28"/>
          <w:szCs w:val="28"/>
        </w:rPr>
        <w:t>„</w:t>
      </w:r>
      <w:proofErr w:type="gramStart"/>
      <w:r w:rsidRPr="003B5C43">
        <w:rPr>
          <w:b/>
          <w:bCs/>
          <w:sz w:val="28"/>
          <w:szCs w:val="28"/>
          <w:lang w:eastAsia="en-US"/>
        </w:rPr>
        <w:t>25.pants</w:t>
      </w:r>
      <w:proofErr w:type="gramEnd"/>
      <w:r w:rsidRPr="003B5C43">
        <w:rPr>
          <w:b/>
          <w:bCs/>
          <w:sz w:val="28"/>
          <w:szCs w:val="28"/>
          <w:lang w:eastAsia="en-US"/>
        </w:rPr>
        <w:t>. Apakšuzņēmēju līgumi</w:t>
      </w:r>
    </w:p>
    <w:p w14:paraId="5AB03F3B" w14:textId="7E738F7A" w:rsidR="00253CAB" w:rsidRPr="00DA04E3" w:rsidRDefault="00253CAB" w:rsidP="007A4A35">
      <w:pPr>
        <w:pStyle w:val="ListParagraph"/>
        <w:numPr>
          <w:ilvl w:val="0"/>
          <w:numId w:val="4"/>
        </w:numPr>
        <w:spacing w:after="0" w:line="240" w:lineRule="auto"/>
        <w:ind w:left="0" w:firstLine="720"/>
        <w:jc w:val="both"/>
        <w:rPr>
          <w:rFonts w:ascii="Times New Roman" w:eastAsia="Times New Roman" w:hAnsi="Times New Roman" w:cs="Times New Roman"/>
          <w:sz w:val="28"/>
          <w:szCs w:val="28"/>
        </w:rPr>
      </w:pPr>
      <w:r w:rsidRPr="00DA04E3">
        <w:rPr>
          <w:rFonts w:ascii="Times New Roman" w:eastAsia="Times New Roman" w:hAnsi="Times New Roman" w:cs="Times New Roman"/>
          <w:sz w:val="28"/>
          <w:szCs w:val="28"/>
        </w:rPr>
        <w:t>Sabiedrisko pakalpojumu sniedzējs ir tiesīgs iepirkuma procedūras dokumentos pieprasīt, lai pretendents savā piedāvājumā norāda tās līguma daļas, kuras nodos izpildei apakšuzņēmējiem, kā arī visus paredzamos apakšuzņēmējus.</w:t>
      </w:r>
    </w:p>
    <w:p w14:paraId="65418DE1" w14:textId="5E866358" w:rsidR="00253CAB" w:rsidRPr="003B5C43" w:rsidRDefault="00253CAB" w:rsidP="007A4A35">
      <w:pPr>
        <w:pStyle w:val="tv213"/>
        <w:numPr>
          <w:ilvl w:val="0"/>
          <w:numId w:val="4"/>
        </w:numPr>
        <w:spacing w:before="0" w:beforeAutospacing="0" w:after="0" w:afterAutospacing="0"/>
        <w:ind w:left="0" w:firstLine="720"/>
        <w:jc w:val="both"/>
        <w:rPr>
          <w:sz w:val="28"/>
          <w:szCs w:val="28"/>
        </w:rPr>
      </w:pPr>
      <w:r w:rsidRPr="003B5C43">
        <w:rPr>
          <w:sz w:val="28"/>
          <w:szCs w:val="28"/>
        </w:rPr>
        <w:t xml:space="preserve">Publiska būvdarbu un pakalpojumu līguma gadījumā </w:t>
      </w:r>
      <w:r w:rsidRPr="00DA04E3">
        <w:rPr>
          <w:sz w:val="28"/>
          <w:szCs w:val="28"/>
        </w:rPr>
        <w:t>sabiedrisko pakalpojumu sniedzējs</w:t>
      </w:r>
      <w:r w:rsidRPr="003B5C43">
        <w:rPr>
          <w:sz w:val="28"/>
          <w:szCs w:val="28"/>
        </w:rPr>
        <w:t xml:space="preserve"> pieprasa, lai pretendents savā piedāvājumā norāda visus tos apakšuzņēmējus, kuru veicamo būvdarbu vai sniedzamo pakalpojumu vērtība ir 20 procenti no kopējās iepirkuma līguma vērtības vai lielāka, un katram šādam apakšuzņēmējam izpildei nododamo būvdarbu vai pakalpojumu līguma daļu.</w:t>
      </w:r>
    </w:p>
    <w:p w14:paraId="1EECEFBE" w14:textId="305F79FB" w:rsidR="00253CAB" w:rsidRPr="003B5C43" w:rsidRDefault="00253CAB" w:rsidP="007A4A35">
      <w:pPr>
        <w:pStyle w:val="tv213"/>
        <w:numPr>
          <w:ilvl w:val="0"/>
          <w:numId w:val="4"/>
        </w:numPr>
        <w:spacing w:before="0" w:beforeAutospacing="0" w:after="0" w:afterAutospacing="0"/>
        <w:ind w:left="0" w:firstLine="720"/>
        <w:jc w:val="both"/>
        <w:rPr>
          <w:sz w:val="28"/>
          <w:szCs w:val="28"/>
        </w:rPr>
      </w:pPr>
      <w:r w:rsidRPr="003B5C43">
        <w:rPr>
          <w:sz w:val="28"/>
          <w:szCs w:val="28"/>
        </w:rPr>
        <w:t xml:space="preserve">Sabiedrisko pakalpojumu sniedzējs paziņojumā par līgumu vai iepirkuma procedūras dokumentos, kā arī iepirkuma līgumā vai vispārīgās vienošanās noteikumos paredz apakšuzņēmēju nomainīšanas kārtību, kā arī kārtību, kādā jaunie apakšuzņēmēji iesaistāmi līguma izpildē atbilstoši šā likuma </w:t>
      </w:r>
      <w:proofErr w:type="gramStart"/>
      <w:r w:rsidRPr="003B5C43">
        <w:rPr>
          <w:sz w:val="28"/>
          <w:szCs w:val="28"/>
        </w:rPr>
        <w:t>61.panta</w:t>
      </w:r>
      <w:proofErr w:type="gramEnd"/>
      <w:r w:rsidRPr="003B5C43">
        <w:rPr>
          <w:sz w:val="28"/>
          <w:szCs w:val="28"/>
        </w:rPr>
        <w:t xml:space="preserve"> noteikumiem.</w:t>
      </w:r>
    </w:p>
    <w:p w14:paraId="02B6214C" w14:textId="54B2C6E5" w:rsidR="00253CAB" w:rsidRPr="003B5C43" w:rsidRDefault="00253CAB" w:rsidP="007A4A35">
      <w:pPr>
        <w:pStyle w:val="tv213"/>
        <w:numPr>
          <w:ilvl w:val="0"/>
          <w:numId w:val="4"/>
        </w:numPr>
        <w:spacing w:before="0" w:beforeAutospacing="0" w:after="0" w:afterAutospacing="0"/>
        <w:ind w:left="0" w:firstLine="720"/>
        <w:jc w:val="both"/>
        <w:rPr>
          <w:sz w:val="28"/>
          <w:szCs w:val="28"/>
        </w:rPr>
      </w:pPr>
      <w:r w:rsidRPr="003B5C43">
        <w:rPr>
          <w:sz w:val="28"/>
          <w:szCs w:val="28"/>
        </w:rPr>
        <w:t xml:space="preserve">Ja būvdarbu līguma gadījumā iepirkuma procedūrā izraudzītais pretendents ir paredzējis apakšuzņēmējam izpildei nodot iepirkuma līguma daļu, kuras vērtība ir vismaz 50 procenti no kopējās iepirkuma līguma vērtības, un slēdzamā iepirkuma līguma līgumcena ir 4 269 000 </w:t>
      </w:r>
      <w:r w:rsidRPr="003B5C43">
        <w:rPr>
          <w:i/>
          <w:iCs/>
          <w:sz w:val="28"/>
          <w:szCs w:val="28"/>
        </w:rPr>
        <w:t>euro</w:t>
      </w:r>
      <w:r w:rsidRPr="003B5C43">
        <w:rPr>
          <w:sz w:val="28"/>
          <w:szCs w:val="28"/>
        </w:rPr>
        <w:t xml:space="preserve"> vai lielāka, iepirkuma procedūrā izraudzītais pretendents un attiecīgais apakšuzņēmējs iepirkuma līgumu vai vispārīgo vienošanos slēdz kā piegādātāju apvienība, nosakot katra dalībnieka atbildību.</w:t>
      </w:r>
    </w:p>
    <w:p w14:paraId="202808D9" w14:textId="6B6640E2" w:rsidR="00253CAB" w:rsidRPr="003B5C43" w:rsidRDefault="00253CAB" w:rsidP="007A4A35">
      <w:pPr>
        <w:pStyle w:val="tv213"/>
        <w:numPr>
          <w:ilvl w:val="0"/>
          <w:numId w:val="4"/>
        </w:numPr>
        <w:spacing w:before="0" w:beforeAutospacing="0" w:after="0" w:afterAutospacing="0"/>
        <w:ind w:left="0" w:firstLine="720"/>
        <w:jc w:val="both"/>
        <w:rPr>
          <w:sz w:val="28"/>
          <w:szCs w:val="28"/>
        </w:rPr>
      </w:pPr>
      <w:r w:rsidRPr="003B5C43">
        <w:rPr>
          <w:sz w:val="28"/>
          <w:szCs w:val="28"/>
        </w:rPr>
        <w:t>Apakšuzņēmēja veicamo būvdarbu vai sniedzamo pakalpojumu kopējo vērtību noteic, ņemot vērā apakšuzņēmēja un visu attiecīgā iepirkuma ietvaros tā saistīto uzņēmumu veicamo būvdarbu vai sniedzamo pakalpojumu vērtību. Šā panta izpratnē 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w:t>
      </w:r>
    </w:p>
    <w:p w14:paraId="00EC37E2" w14:textId="349EFED1" w:rsidR="00253CAB" w:rsidRPr="003B5C43" w:rsidRDefault="00253CAB" w:rsidP="007A4A35">
      <w:pPr>
        <w:pStyle w:val="tv213"/>
        <w:numPr>
          <w:ilvl w:val="0"/>
          <w:numId w:val="4"/>
        </w:numPr>
        <w:spacing w:before="0" w:beforeAutospacing="0" w:after="0" w:afterAutospacing="0"/>
        <w:ind w:left="0" w:firstLine="720"/>
        <w:jc w:val="both"/>
        <w:rPr>
          <w:sz w:val="28"/>
          <w:szCs w:val="28"/>
        </w:rPr>
      </w:pPr>
      <w:r w:rsidRPr="003B5C43">
        <w:rPr>
          <w:sz w:val="28"/>
          <w:szCs w:val="28"/>
        </w:rPr>
        <w:t xml:space="preserve">Šā likuma izpratnē apakšuzņēmējs ir pretendenta vai tā apakšuzņēmēja piesaistīta vai nolīgta persona, kura veic būvdarbus vai sniedz pakalpojumus, kas nepieciešami ar sabiedrisko pakalpojumu sniedzēju noslēgta publiska būvdarbu vai pakalpojumu līguma izpildei </w:t>
      </w:r>
      <w:r w:rsidRPr="003B5C43">
        <w:rPr>
          <w:sz w:val="28"/>
          <w:szCs w:val="28"/>
        </w:rPr>
        <w:lastRenderedPageBreak/>
        <w:t>neatkarīgi no tā, vai šī persona būvdarbus veic vai pakalpojumus sniedz pretendentam vai citam apakšuzņēmējam.”</w:t>
      </w:r>
    </w:p>
    <w:p w14:paraId="48D1F737" w14:textId="77777777" w:rsidR="00253CAB" w:rsidRPr="003B5C43" w:rsidRDefault="00253CAB" w:rsidP="007A4A35">
      <w:pPr>
        <w:spacing w:after="0" w:line="240" w:lineRule="auto"/>
        <w:ind w:firstLine="720"/>
        <w:jc w:val="both"/>
        <w:rPr>
          <w:rFonts w:ascii="Times New Roman" w:hAnsi="Times New Roman" w:cs="Times New Roman"/>
          <w:sz w:val="28"/>
          <w:szCs w:val="28"/>
        </w:rPr>
      </w:pPr>
    </w:p>
    <w:p w14:paraId="64041BE0" w14:textId="62C2BBA6" w:rsidR="00A852A0" w:rsidRPr="003B5C43" w:rsidRDefault="00BA1257" w:rsidP="007A4A35">
      <w:pPr>
        <w:spacing w:after="0" w:line="240" w:lineRule="auto"/>
        <w:ind w:firstLine="720"/>
        <w:jc w:val="both"/>
        <w:rPr>
          <w:rFonts w:ascii="Times New Roman" w:hAnsi="Times New Roman" w:cs="Times New Roman"/>
          <w:sz w:val="28"/>
          <w:szCs w:val="28"/>
        </w:rPr>
      </w:pPr>
      <w:r w:rsidRPr="003B5C43">
        <w:rPr>
          <w:rFonts w:ascii="Times New Roman" w:hAnsi="Times New Roman" w:cs="Times New Roman"/>
          <w:sz w:val="28"/>
          <w:szCs w:val="28"/>
        </w:rPr>
        <w:t>1</w:t>
      </w:r>
      <w:r w:rsidR="00316E81" w:rsidRPr="003B5C43">
        <w:rPr>
          <w:rFonts w:ascii="Times New Roman" w:hAnsi="Times New Roman" w:cs="Times New Roman"/>
          <w:sz w:val="28"/>
          <w:szCs w:val="28"/>
        </w:rPr>
        <w:t>3</w:t>
      </w:r>
      <w:r w:rsidR="005650FB" w:rsidRPr="003B5C43">
        <w:rPr>
          <w:rFonts w:ascii="Times New Roman" w:hAnsi="Times New Roman" w:cs="Times New Roman"/>
          <w:sz w:val="28"/>
          <w:szCs w:val="28"/>
        </w:rPr>
        <w:t xml:space="preserve">. Papildināt </w:t>
      </w:r>
      <w:proofErr w:type="gramStart"/>
      <w:r w:rsidR="008646A1" w:rsidRPr="003B5C43">
        <w:rPr>
          <w:rFonts w:ascii="Times New Roman" w:hAnsi="Times New Roman" w:cs="Times New Roman"/>
          <w:sz w:val="28"/>
          <w:szCs w:val="28"/>
        </w:rPr>
        <w:t>37.pantu</w:t>
      </w:r>
      <w:proofErr w:type="gramEnd"/>
      <w:r w:rsidR="008646A1" w:rsidRPr="003B5C43">
        <w:rPr>
          <w:rFonts w:ascii="Times New Roman" w:hAnsi="Times New Roman" w:cs="Times New Roman"/>
          <w:sz w:val="28"/>
          <w:szCs w:val="28"/>
        </w:rPr>
        <w:t xml:space="preserve"> ar jaunu devīto daļu</w:t>
      </w:r>
      <w:r w:rsidR="005650FB" w:rsidRPr="003B5C43">
        <w:rPr>
          <w:rFonts w:ascii="Times New Roman" w:hAnsi="Times New Roman" w:cs="Times New Roman"/>
          <w:sz w:val="28"/>
          <w:szCs w:val="28"/>
        </w:rPr>
        <w:t xml:space="preserve"> šādā redakcijā:</w:t>
      </w:r>
    </w:p>
    <w:p w14:paraId="13F35689" w14:textId="301B2A83" w:rsidR="005650FB" w:rsidRPr="003B5C43" w:rsidRDefault="005650FB" w:rsidP="007A4A35">
      <w:pPr>
        <w:spacing w:after="0" w:line="240" w:lineRule="auto"/>
        <w:jc w:val="both"/>
        <w:rPr>
          <w:rFonts w:ascii="Times New Roman" w:hAnsi="Times New Roman" w:cs="Times New Roman"/>
          <w:sz w:val="28"/>
          <w:szCs w:val="28"/>
        </w:rPr>
      </w:pPr>
      <w:r w:rsidRPr="003B5C43">
        <w:rPr>
          <w:rFonts w:ascii="Times New Roman" w:hAnsi="Times New Roman" w:cs="Times New Roman"/>
          <w:sz w:val="28"/>
          <w:szCs w:val="28"/>
        </w:rPr>
        <w:t>„</w:t>
      </w:r>
      <w:r w:rsidR="008646A1" w:rsidRPr="003B5C43">
        <w:rPr>
          <w:rFonts w:ascii="Times New Roman" w:hAnsi="Times New Roman" w:cs="Times New Roman"/>
          <w:sz w:val="28"/>
          <w:szCs w:val="28"/>
        </w:rPr>
        <w:t>(9)</w:t>
      </w:r>
      <w:r w:rsidR="00355FE0" w:rsidRPr="003B5C43">
        <w:rPr>
          <w:rFonts w:ascii="Times New Roman" w:hAnsi="Times New Roman" w:cs="Times New Roman"/>
          <w:sz w:val="28"/>
          <w:szCs w:val="28"/>
        </w:rPr>
        <w:t>Iesniedzot piedāvājumu vai pieteikumu, kandidāts vai piegādātājs ir tiesīgs visu iesniegto dokumentu atvasinājumu un tulkojumu pareizību apliecināt ar vienu apliecinājumu, ja viss piedāvājums vai pieteikums ir cauršūts vai caurauklots. Iesniedzot piedāvājumu vai pieteikumu elektroniski, kandidāts vai piegādātājs ir tiesīgs ar vienu drošu elektronisko parakstu parakstīt visus dokumentus kā vienu kopumu. Ja piedāvājumu vai pieteikumu var iesniegt elektroniski,</w:t>
      </w:r>
      <w:proofErr w:type="gramStart"/>
      <w:r w:rsidR="00355FE0" w:rsidRPr="003B5C43">
        <w:rPr>
          <w:rFonts w:ascii="Times New Roman" w:hAnsi="Times New Roman" w:cs="Times New Roman"/>
          <w:sz w:val="28"/>
          <w:szCs w:val="28"/>
        </w:rPr>
        <w:t xml:space="preserve"> </w:t>
      </w:r>
      <w:r w:rsidR="00B929F6" w:rsidRPr="003B5C43">
        <w:rPr>
          <w:rFonts w:ascii="Times New Roman" w:hAnsi="Times New Roman" w:cs="Times New Roman"/>
          <w:sz w:val="28"/>
          <w:szCs w:val="28"/>
        </w:rPr>
        <w:t xml:space="preserve"> </w:t>
      </w:r>
      <w:proofErr w:type="gramEnd"/>
      <w:r w:rsidR="00B929F6" w:rsidRPr="003B5C43">
        <w:rPr>
          <w:rFonts w:ascii="Times New Roman" w:hAnsi="Times New Roman" w:cs="Times New Roman"/>
          <w:sz w:val="28"/>
          <w:szCs w:val="28"/>
        </w:rPr>
        <w:t>sabiedrisko pakalpojumu sniedzējs</w:t>
      </w:r>
      <w:r w:rsidR="00355FE0" w:rsidRPr="003B5C43">
        <w:rPr>
          <w:rFonts w:ascii="Times New Roman" w:hAnsi="Times New Roman" w:cs="Times New Roman"/>
          <w:sz w:val="28"/>
          <w:szCs w:val="28"/>
        </w:rPr>
        <w:t xml:space="preserve"> nav tiesīgs pieprasīt, lai papildus elektroniskajam piedāvājumam vai pieteikumam kandidāts vai piegādātājs iesniedz arī rakstveida piedāvājumu vai pieteikumu.</w:t>
      </w:r>
    </w:p>
    <w:p w14:paraId="794B6FA7" w14:textId="1F1970ED" w:rsidR="00A852A0" w:rsidRPr="003B5C43" w:rsidRDefault="00D600C8" w:rsidP="007A4A35">
      <w:pPr>
        <w:tabs>
          <w:tab w:val="left" w:pos="1130"/>
        </w:tabs>
        <w:spacing w:after="0" w:line="240" w:lineRule="auto"/>
        <w:ind w:firstLine="1128"/>
        <w:jc w:val="both"/>
        <w:rPr>
          <w:rFonts w:ascii="Times New Roman" w:hAnsi="Times New Roman" w:cs="Times New Roman"/>
          <w:sz w:val="28"/>
          <w:szCs w:val="28"/>
        </w:rPr>
      </w:pPr>
      <w:r w:rsidRPr="003B5C43">
        <w:rPr>
          <w:rFonts w:ascii="Times New Roman" w:hAnsi="Times New Roman" w:cs="Times New Roman"/>
          <w:sz w:val="28"/>
          <w:szCs w:val="28"/>
        </w:rPr>
        <w:tab/>
      </w:r>
    </w:p>
    <w:p w14:paraId="34402370" w14:textId="68FA1836" w:rsidR="002629B8" w:rsidRPr="003B5C43" w:rsidRDefault="00BA1257" w:rsidP="007A4A35">
      <w:pPr>
        <w:spacing w:after="0" w:line="240" w:lineRule="auto"/>
        <w:ind w:firstLine="1128"/>
        <w:jc w:val="both"/>
        <w:rPr>
          <w:rFonts w:ascii="Times New Roman" w:eastAsia="Times New Roman" w:hAnsi="Times New Roman" w:cs="Times New Roman"/>
          <w:sz w:val="28"/>
          <w:szCs w:val="28"/>
          <w:lang w:eastAsia="lv-LV"/>
        </w:rPr>
      </w:pPr>
      <w:r w:rsidRPr="003B5C43">
        <w:rPr>
          <w:rFonts w:ascii="Times New Roman" w:eastAsia="Times New Roman" w:hAnsi="Times New Roman" w:cs="Times New Roman"/>
          <w:sz w:val="28"/>
          <w:szCs w:val="28"/>
          <w:lang w:eastAsia="lv-LV"/>
        </w:rPr>
        <w:t>1</w:t>
      </w:r>
      <w:r w:rsidR="00316E81" w:rsidRPr="003B5C43">
        <w:rPr>
          <w:rFonts w:ascii="Times New Roman" w:eastAsia="Times New Roman" w:hAnsi="Times New Roman" w:cs="Times New Roman"/>
          <w:sz w:val="28"/>
          <w:szCs w:val="28"/>
          <w:lang w:eastAsia="lv-LV"/>
        </w:rPr>
        <w:t>4</w:t>
      </w:r>
      <w:r w:rsidRPr="003B5C43">
        <w:rPr>
          <w:rFonts w:ascii="Times New Roman" w:eastAsia="Times New Roman" w:hAnsi="Times New Roman" w:cs="Times New Roman"/>
          <w:sz w:val="28"/>
          <w:szCs w:val="28"/>
          <w:lang w:eastAsia="lv-LV"/>
        </w:rPr>
        <w:t xml:space="preserve">. </w:t>
      </w:r>
      <w:r w:rsidR="002629B8" w:rsidRPr="003B5C43">
        <w:rPr>
          <w:rFonts w:ascii="Times New Roman" w:eastAsia="Times New Roman" w:hAnsi="Times New Roman" w:cs="Times New Roman"/>
          <w:sz w:val="28"/>
          <w:szCs w:val="28"/>
          <w:lang w:eastAsia="lv-LV"/>
        </w:rPr>
        <w:t xml:space="preserve">Aizstāt </w:t>
      </w:r>
      <w:proofErr w:type="gramStart"/>
      <w:r w:rsidR="002629B8" w:rsidRPr="003B5C43">
        <w:rPr>
          <w:rFonts w:ascii="Times New Roman" w:eastAsia="Times New Roman" w:hAnsi="Times New Roman" w:cs="Times New Roman"/>
          <w:sz w:val="28"/>
          <w:szCs w:val="28"/>
          <w:lang w:eastAsia="lv-LV"/>
        </w:rPr>
        <w:t>37.panta</w:t>
      </w:r>
      <w:proofErr w:type="gramEnd"/>
      <w:r w:rsidR="002629B8" w:rsidRPr="003B5C43">
        <w:rPr>
          <w:rFonts w:ascii="Times New Roman" w:eastAsia="Times New Roman" w:hAnsi="Times New Roman" w:cs="Times New Roman"/>
          <w:sz w:val="28"/>
          <w:szCs w:val="28"/>
          <w:lang w:eastAsia="lv-LV"/>
        </w:rPr>
        <w:t xml:space="preserve"> sestajā daļā skaitli „36” ar skaitli „38”</w:t>
      </w:r>
    </w:p>
    <w:p w14:paraId="35ADD0C8" w14:textId="77777777" w:rsidR="00BD0FF1" w:rsidRPr="003B5C43" w:rsidRDefault="00BD0FF1" w:rsidP="007A4A35">
      <w:pPr>
        <w:pStyle w:val="ListParagraph"/>
        <w:spacing w:after="0" w:line="240" w:lineRule="auto"/>
        <w:ind w:left="0" w:firstLine="1128"/>
        <w:jc w:val="both"/>
        <w:rPr>
          <w:rFonts w:ascii="Times New Roman" w:hAnsi="Times New Roman" w:cs="Times New Roman"/>
          <w:sz w:val="28"/>
          <w:szCs w:val="28"/>
        </w:rPr>
      </w:pPr>
    </w:p>
    <w:p w14:paraId="25C90EE4" w14:textId="06A2F306" w:rsidR="00772DFB" w:rsidRPr="003B5C43" w:rsidRDefault="00BA1257" w:rsidP="007A4A35">
      <w:pPr>
        <w:pStyle w:val="ListParagraph"/>
        <w:spacing w:after="0" w:line="240" w:lineRule="auto"/>
        <w:ind w:left="0" w:firstLine="1128"/>
        <w:jc w:val="both"/>
        <w:rPr>
          <w:rFonts w:ascii="Times New Roman" w:hAnsi="Times New Roman" w:cs="Times New Roman"/>
          <w:sz w:val="28"/>
          <w:szCs w:val="28"/>
        </w:rPr>
      </w:pPr>
      <w:r w:rsidRPr="003B5C43">
        <w:rPr>
          <w:rFonts w:ascii="Times New Roman" w:hAnsi="Times New Roman" w:cs="Times New Roman"/>
          <w:sz w:val="28"/>
          <w:szCs w:val="28"/>
        </w:rPr>
        <w:t>1</w:t>
      </w:r>
      <w:r w:rsidR="00316E81" w:rsidRPr="003B5C43">
        <w:rPr>
          <w:rFonts w:ascii="Times New Roman" w:hAnsi="Times New Roman" w:cs="Times New Roman"/>
          <w:sz w:val="28"/>
          <w:szCs w:val="28"/>
        </w:rPr>
        <w:t>5</w:t>
      </w:r>
      <w:r w:rsidRPr="003B5C43">
        <w:rPr>
          <w:rFonts w:ascii="Times New Roman" w:hAnsi="Times New Roman" w:cs="Times New Roman"/>
          <w:sz w:val="28"/>
          <w:szCs w:val="28"/>
        </w:rPr>
        <w:t xml:space="preserve">. </w:t>
      </w:r>
      <w:r w:rsidR="00772DFB" w:rsidRPr="003B5C43">
        <w:rPr>
          <w:rFonts w:ascii="Times New Roman" w:hAnsi="Times New Roman" w:cs="Times New Roman"/>
          <w:sz w:val="28"/>
          <w:szCs w:val="28"/>
        </w:rPr>
        <w:t xml:space="preserve">Papildināt </w:t>
      </w:r>
      <w:proofErr w:type="gramStart"/>
      <w:r w:rsidR="00772DFB" w:rsidRPr="003B5C43">
        <w:rPr>
          <w:rFonts w:ascii="Times New Roman" w:hAnsi="Times New Roman" w:cs="Times New Roman"/>
          <w:sz w:val="28"/>
          <w:szCs w:val="28"/>
        </w:rPr>
        <w:t>39.panta</w:t>
      </w:r>
      <w:proofErr w:type="gramEnd"/>
      <w:r w:rsidR="00772DFB" w:rsidRPr="003B5C43">
        <w:rPr>
          <w:rFonts w:ascii="Times New Roman" w:hAnsi="Times New Roman" w:cs="Times New Roman"/>
          <w:sz w:val="28"/>
          <w:szCs w:val="28"/>
        </w:rPr>
        <w:t xml:space="preserve"> otro daļu ar jaunu 10.</w:t>
      </w:r>
      <w:r w:rsidR="00772DFB" w:rsidRPr="003B5C43">
        <w:rPr>
          <w:rFonts w:ascii="Times New Roman" w:hAnsi="Times New Roman" w:cs="Times New Roman"/>
          <w:sz w:val="28"/>
          <w:szCs w:val="28"/>
          <w:vertAlign w:val="superscript"/>
        </w:rPr>
        <w:t xml:space="preserve">1 </w:t>
      </w:r>
      <w:r w:rsidR="00772DFB" w:rsidRPr="003B5C43">
        <w:rPr>
          <w:rFonts w:ascii="Times New Roman" w:hAnsi="Times New Roman" w:cs="Times New Roman"/>
          <w:sz w:val="28"/>
          <w:szCs w:val="28"/>
        </w:rPr>
        <w:t>apakšpunktu šādā redakcijā:</w:t>
      </w:r>
    </w:p>
    <w:p w14:paraId="2D4D1666" w14:textId="77777777" w:rsidR="00772DFB" w:rsidRPr="003B5C43" w:rsidRDefault="00772DFB" w:rsidP="007A4A35">
      <w:pPr>
        <w:pStyle w:val="ListParagraph"/>
        <w:spacing w:after="0" w:line="240" w:lineRule="auto"/>
        <w:ind w:left="0" w:firstLine="1128"/>
        <w:jc w:val="both"/>
        <w:rPr>
          <w:rFonts w:ascii="Times New Roman" w:hAnsi="Times New Roman" w:cs="Times New Roman"/>
          <w:sz w:val="28"/>
          <w:szCs w:val="28"/>
        </w:rPr>
      </w:pPr>
      <w:r w:rsidRPr="003B5C43">
        <w:rPr>
          <w:rFonts w:ascii="Times New Roman" w:hAnsi="Times New Roman" w:cs="Times New Roman"/>
          <w:sz w:val="28"/>
          <w:szCs w:val="28"/>
        </w:rPr>
        <w:t xml:space="preserve"> „10.</w:t>
      </w:r>
      <w:r w:rsidRPr="003B5C43">
        <w:rPr>
          <w:rFonts w:ascii="Times New Roman" w:hAnsi="Times New Roman" w:cs="Times New Roman"/>
          <w:sz w:val="28"/>
          <w:szCs w:val="28"/>
          <w:vertAlign w:val="superscript"/>
        </w:rPr>
        <w:t>1</w:t>
      </w:r>
      <w:r w:rsidRPr="003B5C43">
        <w:rPr>
          <w:rFonts w:ascii="Times New Roman" w:hAnsi="Times New Roman" w:cs="Times New Roman"/>
          <w:sz w:val="28"/>
          <w:szCs w:val="28"/>
        </w:rPr>
        <w:t xml:space="preserve">) ja piemēro atklātu konkursu un nolikumā vai paziņojumā par līgumu noteiktajām pretendentu atlases prasībām atbilst tikai viens pretendents, - šā likuma </w:t>
      </w:r>
      <w:proofErr w:type="gramStart"/>
      <w:r w:rsidRPr="003B5C43">
        <w:rPr>
          <w:rFonts w:ascii="Times New Roman" w:hAnsi="Times New Roman" w:cs="Times New Roman"/>
          <w:sz w:val="28"/>
          <w:szCs w:val="28"/>
        </w:rPr>
        <w:t>50.panta</w:t>
      </w:r>
      <w:proofErr w:type="gramEnd"/>
      <w:r w:rsidRPr="003B5C43">
        <w:rPr>
          <w:rFonts w:ascii="Times New Roman" w:hAnsi="Times New Roman" w:cs="Times New Roman"/>
          <w:sz w:val="28"/>
          <w:szCs w:val="28"/>
        </w:rPr>
        <w:t xml:space="preserve"> sestajā daļā minētais pamatojums.”</w:t>
      </w:r>
    </w:p>
    <w:p w14:paraId="66F70C26" w14:textId="77777777" w:rsidR="00F24763" w:rsidRPr="003B5C43" w:rsidRDefault="00F24763" w:rsidP="007A4A35">
      <w:pPr>
        <w:pStyle w:val="nais1"/>
        <w:spacing w:before="0" w:beforeAutospacing="0" w:after="0" w:afterAutospacing="0"/>
        <w:ind w:firstLine="720"/>
        <w:jc w:val="both"/>
        <w:rPr>
          <w:sz w:val="28"/>
          <w:szCs w:val="28"/>
        </w:rPr>
      </w:pPr>
    </w:p>
    <w:p w14:paraId="2E99FBBA" w14:textId="438365F2" w:rsidR="004F4640" w:rsidRPr="003B5C43" w:rsidRDefault="00BA1257" w:rsidP="007A4A35">
      <w:pPr>
        <w:pStyle w:val="nais1"/>
        <w:spacing w:before="0" w:beforeAutospacing="0" w:after="0" w:afterAutospacing="0"/>
        <w:ind w:firstLine="720"/>
        <w:jc w:val="both"/>
        <w:rPr>
          <w:sz w:val="28"/>
          <w:szCs w:val="28"/>
        </w:rPr>
      </w:pPr>
      <w:r w:rsidRPr="003B5C43">
        <w:rPr>
          <w:sz w:val="28"/>
          <w:szCs w:val="28"/>
        </w:rPr>
        <w:t>1</w:t>
      </w:r>
      <w:r w:rsidR="00316E81" w:rsidRPr="003B5C43">
        <w:rPr>
          <w:sz w:val="28"/>
          <w:szCs w:val="28"/>
        </w:rPr>
        <w:t>6</w:t>
      </w:r>
      <w:r w:rsidR="004F4640" w:rsidRPr="003B5C43">
        <w:rPr>
          <w:sz w:val="28"/>
          <w:szCs w:val="28"/>
        </w:rPr>
        <w:t>. Izteikt</w:t>
      </w:r>
      <w:proofErr w:type="gramStart"/>
      <w:r w:rsidR="004F4640" w:rsidRPr="003B5C43">
        <w:rPr>
          <w:sz w:val="28"/>
          <w:szCs w:val="28"/>
        </w:rPr>
        <w:t xml:space="preserve"> </w:t>
      </w:r>
      <w:r w:rsidR="006C3AAD" w:rsidRPr="003B5C43">
        <w:rPr>
          <w:sz w:val="28"/>
          <w:szCs w:val="28"/>
        </w:rPr>
        <w:t xml:space="preserve"> </w:t>
      </w:r>
      <w:proofErr w:type="gramEnd"/>
      <w:r w:rsidR="004F4640" w:rsidRPr="003B5C43">
        <w:rPr>
          <w:sz w:val="28"/>
          <w:szCs w:val="28"/>
        </w:rPr>
        <w:t>42.pantu šādā redakcijā:</w:t>
      </w:r>
    </w:p>
    <w:p w14:paraId="645AD3F4" w14:textId="77777777" w:rsidR="009B0A4A" w:rsidRPr="003B5C43" w:rsidRDefault="004F4640" w:rsidP="007A4A35">
      <w:pPr>
        <w:pStyle w:val="naispant"/>
        <w:spacing w:before="0" w:beforeAutospacing="0" w:after="0" w:afterAutospacing="0"/>
        <w:ind w:firstLine="720"/>
        <w:jc w:val="both"/>
        <w:rPr>
          <w:sz w:val="28"/>
          <w:szCs w:val="28"/>
        </w:rPr>
      </w:pPr>
      <w:r w:rsidRPr="003B5C43">
        <w:rPr>
          <w:sz w:val="28"/>
          <w:szCs w:val="28"/>
        </w:rPr>
        <w:t>„</w:t>
      </w:r>
      <w:r w:rsidR="009B0A4A" w:rsidRPr="003B5C43">
        <w:rPr>
          <w:b/>
          <w:sz w:val="28"/>
          <w:szCs w:val="28"/>
        </w:rPr>
        <w:t>42.</w:t>
      </w:r>
      <w:r w:rsidR="009B0A4A" w:rsidRPr="003B5C43">
        <w:rPr>
          <w:b/>
          <w:bCs/>
          <w:sz w:val="28"/>
          <w:szCs w:val="28"/>
        </w:rPr>
        <w:t> pants. Kandidātu un pretendentu izslēgšanas noteikumi</w:t>
      </w:r>
    </w:p>
    <w:p w14:paraId="07BE6389" w14:textId="174E4696" w:rsidR="00567349" w:rsidRPr="003B5C43" w:rsidRDefault="00567349" w:rsidP="007A4A35">
      <w:pPr>
        <w:pStyle w:val="tv213"/>
        <w:numPr>
          <w:ilvl w:val="0"/>
          <w:numId w:val="3"/>
        </w:numPr>
        <w:spacing w:before="0" w:beforeAutospacing="0" w:after="0" w:afterAutospacing="0"/>
        <w:jc w:val="both"/>
        <w:rPr>
          <w:sz w:val="28"/>
          <w:szCs w:val="28"/>
        </w:rPr>
      </w:pPr>
      <w:r w:rsidRPr="003B5C43">
        <w:rPr>
          <w:sz w:val="28"/>
          <w:szCs w:val="28"/>
        </w:rPr>
        <w:t>Sabiedrisko pakalpojumu sniedzējs izslēdz kandidātu vai pretendentu no dalības iepirkuma procedūrā jebkurā no šādiem gadījumiem:</w:t>
      </w:r>
    </w:p>
    <w:p w14:paraId="2DFD3F22" w14:textId="77777777" w:rsidR="00567349" w:rsidRPr="003B5C43" w:rsidRDefault="00567349" w:rsidP="007A4A35">
      <w:pPr>
        <w:pStyle w:val="tv213"/>
        <w:spacing w:before="0" w:beforeAutospacing="0" w:after="0" w:afterAutospacing="0"/>
        <w:ind w:firstLine="720"/>
        <w:jc w:val="both"/>
        <w:rPr>
          <w:sz w:val="28"/>
          <w:szCs w:val="28"/>
        </w:rPr>
      </w:pPr>
      <w:r w:rsidRPr="003B5C43">
        <w:rPr>
          <w:sz w:val="28"/>
          <w:szCs w:val="28"/>
        </w:rPr>
        <w:t>1) kandidāts, pretendents vai persona, kura ir kandidāta vai pretendenta valdes vai padomes loceklis vai prokūrists, vai persona, kura ir pilnvarota pārstāvēt kandidātu vai pretendentu darbībās, kas saistītas ar filiāli, ar tādu prokurora priekšrakstu par sodu vai tiesas spriedumu, kas stājies spēkā un kļuvis neapstrīdams un nepārsūdzams, ir atzīta par vainīgu jebkurā no šādiem noziedzīgiem nodarījumiem:</w:t>
      </w:r>
    </w:p>
    <w:p w14:paraId="676BD650" w14:textId="77777777" w:rsidR="00567349" w:rsidRPr="003B5C43" w:rsidRDefault="00567349" w:rsidP="007A4A35">
      <w:pPr>
        <w:pStyle w:val="tv213"/>
        <w:spacing w:before="0" w:beforeAutospacing="0" w:after="0" w:afterAutospacing="0"/>
        <w:ind w:firstLine="720"/>
        <w:jc w:val="both"/>
        <w:rPr>
          <w:sz w:val="28"/>
          <w:szCs w:val="28"/>
        </w:rPr>
      </w:pPr>
      <w:r w:rsidRPr="003B5C43">
        <w:rPr>
          <w:sz w:val="28"/>
          <w:szCs w:val="28"/>
        </w:rPr>
        <w:t>a) kukuļņemšana, kukuļdošana, kukuļa piesavināšanās, starpniecība kukuļošanā, neatļauta labumu pieņemšana vai komerciāla uzpirkšana,</w:t>
      </w:r>
    </w:p>
    <w:p w14:paraId="2F09A889" w14:textId="77777777" w:rsidR="00567349" w:rsidRPr="003B5C43" w:rsidRDefault="00567349" w:rsidP="007A4A35">
      <w:pPr>
        <w:pStyle w:val="tv213"/>
        <w:spacing w:before="0" w:beforeAutospacing="0" w:after="0" w:afterAutospacing="0"/>
        <w:ind w:firstLine="720"/>
        <w:jc w:val="both"/>
        <w:rPr>
          <w:sz w:val="28"/>
          <w:szCs w:val="28"/>
        </w:rPr>
      </w:pPr>
      <w:r w:rsidRPr="003B5C43">
        <w:rPr>
          <w:sz w:val="28"/>
          <w:szCs w:val="28"/>
        </w:rPr>
        <w:t>b) krāpšana, piesavināšanās vai noziedzīgi iegūtu līdzekļu legalizēšana,</w:t>
      </w:r>
    </w:p>
    <w:p w14:paraId="209351B5" w14:textId="77777777" w:rsidR="00567349" w:rsidRPr="003B5C43" w:rsidRDefault="00567349" w:rsidP="007A4A35">
      <w:pPr>
        <w:pStyle w:val="tv213"/>
        <w:spacing w:before="0" w:beforeAutospacing="0" w:after="0" w:afterAutospacing="0"/>
        <w:ind w:firstLine="720"/>
        <w:jc w:val="both"/>
        <w:rPr>
          <w:sz w:val="28"/>
          <w:szCs w:val="28"/>
        </w:rPr>
      </w:pPr>
      <w:r w:rsidRPr="003B5C43">
        <w:rPr>
          <w:sz w:val="28"/>
          <w:szCs w:val="28"/>
        </w:rPr>
        <w:t>c) izvairīšanās no nodokļu un tiem pielīdzināto maksājumu nomaksas,</w:t>
      </w:r>
    </w:p>
    <w:p w14:paraId="4EB26099" w14:textId="77777777" w:rsidR="00567349" w:rsidRPr="003B5C43" w:rsidRDefault="00567349" w:rsidP="007A4A35">
      <w:pPr>
        <w:pStyle w:val="tv213"/>
        <w:spacing w:before="0" w:beforeAutospacing="0" w:after="0" w:afterAutospacing="0"/>
        <w:ind w:firstLine="720"/>
        <w:jc w:val="both"/>
        <w:rPr>
          <w:sz w:val="28"/>
          <w:szCs w:val="28"/>
        </w:rPr>
      </w:pPr>
      <w:r w:rsidRPr="003B5C43">
        <w:rPr>
          <w:sz w:val="28"/>
          <w:szCs w:val="28"/>
        </w:rPr>
        <w:lastRenderedPageBreak/>
        <w:t>d) terorisms, terorisma finansēšana, aicinājums uz terorismu, terorisma draudi vai personas vervēšana un apmācīšana terora aktu veikšanai;</w:t>
      </w:r>
    </w:p>
    <w:p w14:paraId="2C30B13D" w14:textId="77777777" w:rsidR="00567349" w:rsidRPr="003B5C43" w:rsidRDefault="00567349" w:rsidP="007A4A35">
      <w:pPr>
        <w:pStyle w:val="tv213"/>
        <w:spacing w:before="0" w:beforeAutospacing="0" w:after="0" w:afterAutospacing="0"/>
        <w:ind w:firstLine="720"/>
        <w:jc w:val="both"/>
        <w:rPr>
          <w:sz w:val="28"/>
          <w:szCs w:val="28"/>
        </w:rPr>
      </w:pPr>
      <w:r w:rsidRPr="003B5C43">
        <w:rPr>
          <w:sz w:val="28"/>
          <w:szCs w:val="28"/>
        </w:rPr>
        <w:t>2) kandidāts vai pretendents ar tādu kompetentas institūcijas lēmumu vai tiesas spriedumu, kas stājies spēkā un kļuvis neapstrīdams un nepārsūdzams, ir atzīts par vainīgu pārkāpumā, kas izpaužas kā:</w:t>
      </w:r>
    </w:p>
    <w:p w14:paraId="630C3AF6" w14:textId="77777777" w:rsidR="00567349" w:rsidRPr="003B5C43" w:rsidRDefault="00567349" w:rsidP="007A4A35">
      <w:pPr>
        <w:pStyle w:val="tv213"/>
        <w:spacing w:before="0" w:beforeAutospacing="0" w:after="0" w:afterAutospacing="0"/>
        <w:ind w:firstLine="720"/>
        <w:jc w:val="both"/>
        <w:rPr>
          <w:sz w:val="28"/>
          <w:szCs w:val="28"/>
        </w:rPr>
      </w:pPr>
      <w:r w:rsidRPr="003B5C43">
        <w:rPr>
          <w:sz w:val="28"/>
          <w:szCs w:val="28"/>
        </w:rPr>
        <w:t>a) viena vai vairāku tādu valstu pilsoņu vai pavalstnieku nodarbināšana, kuri nav Eiropas Savienības dalībvalstu pilsoņi vai pavalstnieki, ja tie Eiropas Savienības dalībvalstu teritorijā uzturas nelikumīgi,</w:t>
      </w:r>
    </w:p>
    <w:p w14:paraId="673EEC58" w14:textId="77777777" w:rsidR="00567349" w:rsidRPr="003B5C43" w:rsidRDefault="00567349" w:rsidP="007A4A35">
      <w:pPr>
        <w:pStyle w:val="tv213"/>
        <w:spacing w:before="0" w:beforeAutospacing="0" w:after="0" w:afterAutospacing="0"/>
        <w:ind w:firstLine="720"/>
        <w:jc w:val="both"/>
        <w:rPr>
          <w:sz w:val="28"/>
          <w:szCs w:val="28"/>
        </w:rPr>
      </w:pPr>
      <w:r w:rsidRPr="003B5C43">
        <w:rPr>
          <w:sz w:val="28"/>
          <w:szCs w:val="28"/>
        </w:rPr>
        <w:t>b) personas nodarbināšana bez rakstveidā noslēgta darba līguma, nodokļu normatīvajos aktos noteiktajā termiņā neiesniedzot par šo personu informatīvo deklarāciju par darba ņēmējiem, kas iesniedzama par personām, kuras uzsāk darbu;</w:t>
      </w:r>
    </w:p>
    <w:p w14:paraId="73FDEB45" w14:textId="77777777" w:rsidR="00567349" w:rsidRPr="003B5C43" w:rsidRDefault="00567349" w:rsidP="007A4A35">
      <w:pPr>
        <w:pStyle w:val="tv213"/>
        <w:spacing w:before="0" w:beforeAutospacing="0" w:after="0" w:afterAutospacing="0"/>
        <w:ind w:firstLine="720"/>
        <w:jc w:val="both"/>
        <w:rPr>
          <w:sz w:val="28"/>
          <w:szCs w:val="28"/>
        </w:rPr>
      </w:pPr>
      <w:r w:rsidRPr="003B5C43">
        <w:rPr>
          <w:sz w:val="28"/>
          <w:szCs w:val="28"/>
        </w:rPr>
        <w:t>3) kandidāts vai pretendents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kandidātu vai pretendentu ir atbrīvojusi no naudas soda vai naudas sodu samazinājusi;</w:t>
      </w:r>
    </w:p>
    <w:p w14:paraId="6F37A735" w14:textId="77777777" w:rsidR="00567349" w:rsidRPr="003B5C43" w:rsidRDefault="00567349" w:rsidP="007A4A35">
      <w:pPr>
        <w:pStyle w:val="tv213"/>
        <w:spacing w:before="0" w:beforeAutospacing="0" w:after="0" w:afterAutospacing="0"/>
        <w:ind w:firstLine="720"/>
        <w:jc w:val="both"/>
        <w:rPr>
          <w:sz w:val="28"/>
          <w:szCs w:val="28"/>
        </w:rPr>
      </w:pPr>
      <w:r w:rsidRPr="003B5C43">
        <w:rPr>
          <w:sz w:val="28"/>
          <w:szCs w:val="28"/>
        </w:rPr>
        <w:t>4) ir pasludināts kandidāta vai pretendenta maksātnespējas process, apturēta vai pārtraukta kandidāta vai pretendenta saimnieciskā darbība, uzsākta tiesvedība par kandidāta vai pretendenta bankrotu vai kandidāts vai pretendents tiek likvidēts;</w:t>
      </w:r>
    </w:p>
    <w:p w14:paraId="451680BC" w14:textId="77777777" w:rsidR="00567349" w:rsidRPr="003B5C43" w:rsidRDefault="00567349" w:rsidP="007A4A35">
      <w:pPr>
        <w:pStyle w:val="tv213"/>
        <w:spacing w:before="0" w:beforeAutospacing="0" w:after="0" w:afterAutospacing="0"/>
        <w:ind w:firstLine="720"/>
        <w:jc w:val="both"/>
        <w:rPr>
          <w:sz w:val="28"/>
          <w:szCs w:val="28"/>
        </w:rPr>
      </w:pPr>
      <w:r w:rsidRPr="003B5C43">
        <w:rPr>
          <w:sz w:val="28"/>
          <w:szCs w:val="28"/>
        </w:rPr>
        <w:t xml:space="preserve">5) saskaņā ar Valsts ieņēmumu dienesta publiskajā nodokļu parādnieku datubāzē pēdējās datu aktualizācijas datumā ievietoto informāciju ir konstatēts, ka kandidātam vai pretendentam dienā, kad paziņojums par līgumu publicēts Iepirkumu uzraudzības biroja mājaslapā, vai dienā, kad iepirkuma komisija pieņēmusi lēmumu par iepirkuma uzsākšanu, ja attiecībā uz iepirkuma procedūru nav jāpublicē paziņojums par līgumu, vai pretendentam, </w:t>
      </w:r>
      <w:proofErr w:type="gramStart"/>
      <w:r w:rsidRPr="003B5C43">
        <w:rPr>
          <w:sz w:val="28"/>
          <w:szCs w:val="28"/>
        </w:rPr>
        <w:t>attiecībā uz kuru</w:t>
      </w:r>
      <w:proofErr w:type="gramEnd"/>
      <w:r w:rsidRPr="003B5C43">
        <w:rPr>
          <w:sz w:val="28"/>
          <w:szCs w:val="28"/>
        </w:rPr>
        <w:t xml:space="preserve"> pieņemts lēmums par iespējamu līguma slēgšanas tiesību piešķiršanu, šā lēmuma pieņemšanas dienā Latvijā vai valstī, kurā tas reģistrēts vai kurā atrodas tā pastāvīgā dzīvesvieta, ir nodokļu parādi, tajā skaitā valsts sociālās apdrošināšanas obligāto iemaksu parādi, kas kopsummā kādā no valstīm pārsniedz 150 </w:t>
      </w:r>
      <w:r w:rsidRPr="003B5C43">
        <w:rPr>
          <w:i/>
          <w:iCs/>
          <w:sz w:val="28"/>
          <w:szCs w:val="28"/>
        </w:rPr>
        <w:t>euro</w:t>
      </w:r>
      <w:r w:rsidRPr="003B5C43">
        <w:rPr>
          <w:sz w:val="28"/>
          <w:szCs w:val="28"/>
        </w:rPr>
        <w:t>;</w:t>
      </w:r>
    </w:p>
    <w:p w14:paraId="0B55761B" w14:textId="77777777" w:rsidR="00567349" w:rsidRPr="003B5C43" w:rsidRDefault="00567349" w:rsidP="007A4A35">
      <w:pPr>
        <w:pStyle w:val="tv213"/>
        <w:spacing w:before="0" w:beforeAutospacing="0" w:after="0" w:afterAutospacing="0"/>
        <w:ind w:firstLine="720"/>
        <w:jc w:val="both"/>
        <w:rPr>
          <w:sz w:val="28"/>
          <w:szCs w:val="28"/>
        </w:rPr>
      </w:pPr>
      <w:r w:rsidRPr="003B5C43">
        <w:rPr>
          <w:sz w:val="28"/>
          <w:szCs w:val="28"/>
        </w:rPr>
        <w:t>6) kandidāts vai pretendents ir sniedzis nepatiesu informāciju, lai apliecinātu atbilstību šā panta noteikumiem vai saskaņā ar šo likumu noteiktajām kandidātu un pretendentu kvalifikācijas prasībām, vai vispār nav sniedzis pieprasīto informāciju;</w:t>
      </w:r>
    </w:p>
    <w:p w14:paraId="68A09A0F" w14:textId="33751485" w:rsidR="00567349" w:rsidRPr="003B5C43" w:rsidRDefault="00567349" w:rsidP="007A4A35">
      <w:pPr>
        <w:pStyle w:val="tv213"/>
        <w:spacing w:before="0" w:beforeAutospacing="0" w:after="0" w:afterAutospacing="0"/>
        <w:ind w:firstLine="720"/>
        <w:jc w:val="both"/>
        <w:rPr>
          <w:sz w:val="28"/>
          <w:szCs w:val="28"/>
        </w:rPr>
      </w:pPr>
      <w:r w:rsidRPr="003B5C43">
        <w:rPr>
          <w:sz w:val="28"/>
          <w:szCs w:val="28"/>
        </w:rPr>
        <w:lastRenderedPageBreak/>
        <w:t>7) uz personālsabiedrības biedru, ja kandidāts vai pretendents ir personālsabiedrība, ir attiecināmi šīs daļas 1., 2., 3., 4., 5. vai 6.punktā minētie nosacījumi;</w:t>
      </w:r>
    </w:p>
    <w:p w14:paraId="744330C0" w14:textId="4DA22579" w:rsidR="00567349" w:rsidRPr="003B5C43" w:rsidRDefault="00567349" w:rsidP="007A4A35">
      <w:pPr>
        <w:pStyle w:val="tv213"/>
        <w:spacing w:before="0" w:beforeAutospacing="0" w:after="0" w:afterAutospacing="0"/>
        <w:ind w:firstLine="720"/>
        <w:jc w:val="both"/>
        <w:rPr>
          <w:sz w:val="28"/>
          <w:szCs w:val="28"/>
        </w:rPr>
      </w:pPr>
      <w:r w:rsidRPr="003B5C43">
        <w:rPr>
          <w:sz w:val="28"/>
          <w:szCs w:val="28"/>
        </w:rPr>
        <w:t>8) uz pretendenta norādīto apakšuzņēmēju, kura veicamo būvdarbu vai sniedzamo pakalpojumu vērtība ir vismaz 20 procenti no kopējās publiska būvdarbu vai pakalpojumu līguma vērtības, ir attiecināmi šīs daļas 2., 3., 4., 5. vai 6.punktā minētie nosacījumi;</w:t>
      </w:r>
    </w:p>
    <w:p w14:paraId="50B226E4" w14:textId="7D6805DF" w:rsidR="00567349" w:rsidRPr="003B5C43" w:rsidRDefault="00567349" w:rsidP="007A4A35">
      <w:pPr>
        <w:pStyle w:val="tv213"/>
        <w:spacing w:before="0" w:beforeAutospacing="0" w:after="0" w:afterAutospacing="0"/>
        <w:ind w:firstLine="720"/>
        <w:jc w:val="both"/>
        <w:rPr>
          <w:sz w:val="28"/>
          <w:szCs w:val="28"/>
        </w:rPr>
      </w:pPr>
      <w:r w:rsidRPr="003B5C43">
        <w:rPr>
          <w:sz w:val="28"/>
          <w:szCs w:val="28"/>
        </w:rPr>
        <w:t>9) uz kandidāta vai pretendenta norādīto personu, uz kuras iespējām kandidāts vai pretendents balstās, lai apliecinātu, ka tā kvalifikācija atbilst paziņojumā par līgumu vai iepirkuma procedūras dokumentos noteiktajām prasībām, ir attiecināmi šīs daļas 2., 3., 4., 5. vai 6.punktā minētie nosacījumi.</w:t>
      </w:r>
    </w:p>
    <w:p w14:paraId="5D8ADD4E" w14:textId="0276190B" w:rsidR="00567349" w:rsidRPr="003B5C43" w:rsidRDefault="00567349" w:rsidP="007A4A35">
      <w:pPr>
        <w:pStyle w:val="tv213"/>
        <w:spacing w:before="0" w:beforeAutospacing="0" w:after="0" w:afterAutospacing="0"/>
        <w:ind w:firstLine="720"/>
        <w:jc w:val="both"/>
        <w:rPr>
          <w:sz w:val="28"/>
          <w:szCs w:val="28"/>
        </w:rPr>
      </w:pPr>
      <w:r w:rsidRPr="003B5C43">
        <w:rPr>
          <w:sz w:val="28"/>
          <w:szCs w:val="28"/>
        </w:rPr>
        <w:t xml:space="preserve">(2) Ja kandidāta, pretendenta vai šā panta pirmās daļas 7., 8. vai 9.punktā minētās personas maksātnespējas procesā tiek piemērota sanācija vai cits līdzīga veida pasākumu kopums, kas vērsts uz parādnieka iespējamā bankrota novēršanu un maksātspējas atjaunošanu, </w:t>
      </w:r>
      <w:r w:rsidR="00385AEA" w:rsidRPr="003B5C43">
        <w:rPr>
          <w:sz w:val="28"/>
          <w:szCs w:val="28"/>
        </w:rPr>
        <w:t>sabiedrisko pakalpojumu sniedzējs</w:t>
      </w:r>
      <w:r w:rsidRPr="003B5C43">
        <w:rPr>
          <w:sz w:val="28"/>
          <w:szCs w:val="28"/>
        </w:rPr>
        <w:t>, izvērtējot iespējamos ekonomiskos riskus un ņemot vērā līguma priekšmetu, var lemt par šā panta pirmās daļas 4.punkta nepiemērošanu.</w:t>
      </w:r>
    </w:p>
    <w:p w14:paraId="3358E96E" w14:textId="5CF172FC" w:rsidR="00567349" w:rsidRPr="003B5C43" w:rsidRDefault="00567349" w:rsidP="007A4A35">
      <w:pPr>
        <w:pStyle w:val="tv213"/>
        <w:spacing w:before="0" w:beforeAutospacing="0" w:after="0" w:afterAutospacing="0"/>
        <w:ind w:firstLine="720"/>
        <w:jc w:val="both"/>
        <w:rPr>
          <w:sz w:val="28"/>
          <w:szCs w:val="28"/>
        </w:rPr>
      </w:pPr>
      <w:r w:rsidRPr="003B5C43">
        <w:rPr>
          <w:sz w:val="28"/>
          <w:szCs w:val="28"/>
        </w:rPr>
        <w:t xml:space="preserve">(3) Ja </w:t>
      </w:r>
      <w:r w:rsidR="00B82522" w:rsidRPr="003B5C43">
        <w:rPr>
          <w:sz w:val="28"/>
          <w:szCs w:val="28"/>
        </w:rPr>
        <w:t>sabiedrisko pakalpojumu sniedzējs</w:t>
      </w:r>
      <w:r w:rsidRPr="003B5C43">
        <w:rPr>
          <w:sz w:val="28"/>
          <w:szCs w:val="28"/>
        </w:rPr>
        <w:t xml:space="preserve"> saskaņā ar šā likuma </w:t>
      </w:r>
      <w:proofErr w:type="gramStart"/>
      <w:r w:rsidR="00B82522" w:rsidRPr="003B5C43">
        <w:rPr>
          <w:sz w:val="28"/>
          <w:szCs w:val="28"/>
        </w:rPr>
        <w:t>11</w:t>
      </w:r>
      <w:r w:rsidRPr="003B5C43">
        <w:rPr>
          <w:sz w:val="28"/>
          <w:szCs w:val="28"/>
        </w:rPr>
        <w:t>.panta</w:t>
      </w:r>
      <w:proofErr w:type="gramEnd"/>
      <w:r w:rsidRPr="003B5C43">
        <w:rPr>
          <w:sz w:val="28"/>
          <w:szCs w:val="28"/>
        </w:rPr>
        <w:t xml:space="preserve"> </w:t>
      </w:r>
      <w:r w:rsidR="00B82522" w:rsidRPr="003B5C43">
        <w:rPr>
          <w:sz w:val="28"/>
          <w:szCs w:val="28"/>
        </w:rPr>
        <w:t>trešās</w:t>
      </w:r>
      <w:r w:rsidRPr="003B5C43">
        <w:rPr>
          <w:sz w:val="28"/>
          <w:szCs w:val="28"/>
        </w:rPr>
        <w:t xml:space="preserve"> daļas 4.punktu piemēro sarunu procedūru, iepriekš nepublicējot paziņojumu par līgumu, tas nepiemēro šā panta pirmās daļas 4.punktu.</w:t>
      </w:r>
    </w:p>
    <w:p w14:paraId="74FFF09B" w14:textId="5EE84062" w:rsidR="00567349" w:rsidRPr="003B5C43" w:rsidRDefault="00567349" w:rsidP="007A4A35">
      <w:pPr>
        <w:pStyle w:val="tv213"/>
        <w:spacing w:before="0" w:beforeAutospacing="0" w:after="0" w:afterAutospacing="0"/>
        <w:ind w:firstLine="720"/>
        <w:jc w:val="both"/>
        <w:rPr>
          <w:sz w:val="28"/>
          <w:szCs w:val="28"/>
        </w:rPr>
      </w:pPr>
      <w:r w:rsidRPr="003B5C43">
        <w:rPr>
          <w:sz w:val="28"/>
          <w:szCs w:val="28"/>
        </w:rPr>
        <w:t xml:space="preserve">(4) </w:t>
      </w:r>
      <w:r w:rsidR="00B82522" w:rsidRPr="003B5C43">
        <w:rPr>
          <w:sz w:val="28"/>
          <w:szCs w:val="28"/>
        </w:rPr>
        <w:t>Sabiedrisko pakalpojumu sniedzējs</w:t>
      </w:r>
      <w:r w:rsidRPr="003B5C43">
        <w:rPr>
          <w:sz w:val="28"/>
          <w:szCs w:val="28"/>
        </w:rPr>
        <w:t xml:space="preserve"> neizslēdz kandidātu vai pretendentu no dalības iepirkuma procedūrā, ja:</w:t>
      </w:r>
    </w:p>
    <w:p w14:paraId="19BE6DBC" w14:textId="77777777" w:rsidR="00567349" w:rsidRPr="003B5C43" w:rsidRDefault="00567349" w:rsidP="007A4A35">
      <w:pPr>
        <w:pStyle w:val="tv213"/>
        <w:spacing w:before="0" w:beforeAutospacing="0" w:after="0" w:afterAutospacing="0"/>
        <w:ind w:firstLine="720"/>
        <w:jc w:val="both"/>
        <w:rPr>
          <w:sz w:val="28"/>
          <w:szCs w:val="28"/>
        </w:rPr>
      </w:pPr>
      <w:r w:rsidRPr="003B5C43">
        <w:rPr>
          <w:sz w:val="28"/>
          <w:szCs w:val="28"/>
        </w:rPr>
        <w:t>1) no dienas, kad kļuvis neapstrīdams un nepārsūdzams tiesas spriedums, prokurora priekšraksts par sodu vai citas kompetentas institūcijas pieņemtais lēmums saistībā ar šā panta pirmās daļas 1.punktā un 2.punkta "a" apakšpunktā minētajiem pārkāpumiem, līdz pieteikuma vai piedāvājuma iesniegšanas dienai ir pagājuši trīs gadi;</w:t>
      </w:r>
    </w:p>
    <w:p w14:paraId="39848FB4" w14:textId="77777777" w:rsidR="00567349" w:rsidRPr="003B5C43" w:rsidRDefault="00567349" w:rsidP="007A4A35">
      <w:pPr>
        <w:pStyle w:val="tv213"/>
        <w:spacing w:before="0" w:beforeAutospacing="0" w:after="0" w:afterAutospacing="0"/>
        <w:ind w:firstLine="720"/>
        <w:jc w:val="both"/>
        <w:rPr>
          <w:sz w:val="28"/>
          <w:szCs w:val="28"/>
        </w:rPr>
      </w:pPr>
      <w:r w:rsidRPr="003B5C43">
        <w:rPr>
          <w:sz w:val="28"/>
          <w:szCs w:val="28"/>
        </w:rPr>
        <w:t>2) no dienas, kad kļuvis neapstrīdams un nepārsūdzams tiesas spriedums vai citas kompetentas institūcijas pieņemtais lēmums saistībā ar šā panta pirmās daļas 2.punkta "b" apakšpunktā un 3.punktā minētajiem pārkāpumiem, līdz pieteikuma vai piedāvājuma iesniegšanas dienai ir pagājuši 12 mēneši.</w:t>
      </w:r>
    </w:p>
    <w:p w14:paraId="2D89AE07" w14:textId="0EFAC998" w:rsidR="00567349" w:rsidRPr="003B5C43" w:rsidRDefault="00567349" w:rsidP="007A4A35">
      <w:pPr>
        <w:pStyle w:val="tv213"/>
        <w:spacing w:before="0" w:beforeAutospacing="0" w:after="0" w:afterAutospacing="0"/>
        <w:ind w:firstLine="720"/>
        <w:jc w:val="both"/>
        <w:rPr>
          <w:sz w:val="28"/>
          <w:szCs w:val="28"/>
        </w:rPr>
      </w:pPr>
      <w:r w:rsidRPr="003B5C43">
        <w:rPr>
          <w:sz w:val="28"/>
          <w:szCs w:val="28"/>
        </w:rPr>
        <w:t xml:space="preserve">(5) </w:t>
      </w:r>
      <w:r w:rsidR="00B82522" w:rsidRPr="003B5C43">
        <w:rPr>
          <w:sz w:val="28"/>
          <w:szCs w:val="28"/>
        </w:rPr>
        <w:t>Sabiedrisko pakalpojumu sniedzējs</w:t>
      </w:r>
      <w:r w:rsidRPr="003B5C43">
        <w:rPr>
          <w:sz w:val="28"/>
          <w:szCs w:val="28"/>
        </w:rPr>
        <w:t xml:space="preserve"> pārbaudi par šā panta pirmajā daļā noteikto kandidātu un pretendentu izslēgšanas gadījumu esamību veic attiecībā uz:</w:t>
      </w:r>
    </w:p>
    <w:p w14:paraId="15E620E1" w14:textId="77777777" w:rsidR="00567349" w:rsidRPr="003B5C43" w:rsidRDefault="00567349" w:rsidP="007A4A35">
      <w:pPr>
        <w:pStyle w:val="tv213"/>
        <w:spacing w:before="0" w:beforeAutospacing="0" w:after="0" w:afterAutospacing="0"/>
        <w:ind w:firstLine="720"/>
        <w:jc w:val="both"/>
        <w:rPr>
          <w:sz w:val="28"/>
          <w:szCs w:val="28"/>
        </w:rPr>
      </w:pPr>
      <w:r w:rsidRPr="003B5C43">
        <w:rPr>
          <w:sz w:val="28"/>
          <w:szCs w:val="28"/>
        </w:rPr>
        <w:t>1) katru kandidātu slēgtā konkursā, konkursa dialogā un sarunu procedūrā, iepriekš publicējot paziņojumu par līgumu, kad uzsāk pieteikumu izvērtēšanu;</w:t>
      </w:r>
    </w:p>
    <w:p w14:paraId="38882584" w14:textId="20A27DE2" w:rsidR="00567349" w:rsidRPr="003B5C43" w:rsidRDefault="00567349" w:rsidP="007A4A35">
      <w:pPr>
        <w:pStyle w:val="tv213"/>
        <w:spacing w:before="0" w:beforeAutospacing="0" w:after="0" w:afterAutospacing="0"/>
        <w:ind w:firstLine="720"/>
        <w:jc w:val="both"/>
        <w:rPr>
          <w:sz w:val="28"/>
          <w:szCs w:val="28"/>
        </w:rPr>
      </w:pPr>
      <w:r w:rsidRPr="003B5C43">
        <w:rPr>
          <w:sz w:val="28"/>
          <w:szCs w:val="28"/>
        </w:rPr>
        <w:t xml:space="preserve">2) katru pretendentu atklātā konkursā, sarunu procedūrā, iepriekš nepublicējot paziņojumu par līgumu, un šā likuma </w:t>
      </w:r>
      <w:proofErr w:type="gramStart"/>
      <w:r w:rsidR="008C0836" w:rsidRPr="003B5C43">
        <w:rPr>
          <w:sz w:val="28"/>
          <w:szCs w:val="28"/>
        </w:rPr>
        <w:t>11</w:t>
      </w:r>
      <w:r w:rsidRPr="003B5C43">
        <w:rPr>
          <w:sz w:val="28"/>
          <w:szCs w:val="28"/>
        </w:rPr>
        <w:t>.panta</w:t>
      </w:r>
      <w:proofErr w:type="gramEnd"/>
      <w:r w:rsidRPr="003B5C43">
        <w:rPr>
          <w:sz w:val="28"/>
          <w:szCs w:val="28"/>
        </w:rPr>
        <w:t xml:space="preserve"> </w:t>
      </w:r>
      <w:r w:rsidR="008C0836" w:rsidRPr="003B5C43">
        <w:rPr>
          <w:sz w:val="28"/>
          <w:szCs w:val="28"/>
        </w:rPr>
        <w:t>piektajā</w:t>
      </w:r>
      <w:r w:rsidRPr="003B5C43">
        <w:rPr>
          <w:sz w:val="28"/>
          <w:szCs w:val="28"/>
        </w:rPr>
        <w:t xml:space="preserve"> daļā </w:t>
      </w:r>
      <w:r w:rsidRPr="003B5C43">
        <w:rPr>
          <w:sz w:val="28"/>
          <w:szCs w:val="28"/>
        </w:rPr>
        <w:lastRenderedPageBreak/>
        <w:t xml:space="preserve">minētā iepirkuma gadījumā (ja </w:t>
      </w:r>
      <w:r w:rsidR="00822D23" w:rsidRPr="003B5C43">
        <w:rPr>
          <w:sz w:val="28"/>
          <w:szCs w:val="28"/>
        </w:rPr>
        <w:t>sabiedrisko pakalpojumu sniedzējs</w:t>
      </w:r>
      <w:r w:rsidRPr="003B5C43">
        <w:rPr>
          <w:sz w:val="28"/>
          <w:szCs w:val="28"/>
        </w:rPr>
        <w:t xml:space="preserve"> iepirkuma dokumentos paredzējis piemērot šā panta pirmajā daļā minētos izslēgšanas nosacījumus), kad uzsāk piedāvājumu izvērtēšanu.</w:t>
      </w:r>
    </w:p>
    <w:p w14:paraId="5A140142" w14:textId="3E38EA8D" w:rsidR="00567349" w:rsidRPr="003B5C43" w:rsidRDefault="001175E3" w:rsidP="007A4A35">
      <w:pPr>
        <w:pStyle w:val="tv213"/>
        <w:spacing w:before="0" w:beforeAutospacing="0" w:after="0" w:afterAutospacing="0"/>
        <w:ind w:firstLine="720"/>
        <w:jc w:val="both"/>
        <w:rPr>
          <w:sz w:val="28"/>
          <w:szCs w:val="28"/>
        </w:rPr>
      </w:pPr>
      <w:r w:rsidRPr="003B5C43">
        <w:rPr>
          <w:sz w:val="28"/>
          <w:szCs w:val="28"/>
        </w:rPr>
        <w:t xml:space="preserve">(6) </w:t>
      </w:r>
      <w:r w:rsidR="00822D23" w:rsidRPr="003B5C43">
        <w:rPr>
          <w:sz w:val="28"/>
          <w:szCs w:val="28"/>
        </w:rPr>
        <w:t>Sabiedrisko pakalpojumu sniedzējs</w:t>
      </w:r>
      <w:r w:rsidRPr="003B5C43">
        <w:rPr>
          <w:sz w:val="28"/>
          <w:szCs w:val="28"/>
        </w:rPr>
        <w:t xml:space="preserve"> </w:t>
      </w:r>
      <w:r w:rsidR="00567349" w:rsidRPr="003B5C43">
        <w:rPr>
          <w:sz w:val="28"/>
          <w:szCs w:val="28"/>
        </w:rPr>
        <w:t xml:space="preserve">pārbaudi par šā panta pirmās daļas 5.punktā minētā pretendentu izslēgšanas gadījuma esamību veic arī attiecībā uz katru pretendentu, kuram būtu piešķiramas līguma slēgšanas tiesības, pirms tam, </w:t>
      </w:r>
      <w:proofErr w:type="gramStart"/>
      <w:r w:rsidR="00567349" w:rsidRPr="003B5C43">
        <w:rPr>
          <w:sz w:val="28"/>
          <w:szCs w:val="28"/>
        </w:rPr>
        <w:t>kad ir</w:t>
      </w:r>
      <w:proofErr w:type="gramEnd"/>
      <w:r w:rsidR="00567349" w:rsidRPr="003B5C43">
        <w:rPr>
          <w:sz w:val="28"/>
          <w:szCs w:val="28"/>
        </w:rPr>
        <w:t xml:space="preserve"> pieņemts lēmums par līguma slēgšanas tiesību piešķiršanu.</w:t>
      </w:r>
    </w:p>
    <w:p w14:paraId="4C8125AE" w14:textId="664E84A3" w:rsidR="00567349" w:rsidRPr="003B5C43" w:rsidRDefault="00567349" w:rsidP="007A4A35">
      <w:pPr>
        <w:pStyle w:val="tv213"/>
        <w:spacing w:before="0" w:beforeAutospacing="0" w:after="0" w:afterAutospacing="0"/>
        <w:ind w:firstLine="720"/>
        <w:jc w:val="both"/>
        <w:rPr>
          <w:sz w:val="28"/>
          <w:szCs w:val="28"/>
        </w:rPr>
      </w:pPr>
      <w:r w:rsidRPr="003B5C43">
        <w:rPr>
          <w:sz w:val="28"/>
          <w:szCs w:val="28"/>
        </w:rPr>
        <w:t>(7) Lai pārbaudītu, vai Latvijā reģistrēts vai pastāvīgi dzīvojošs kandidāts vai pretendents nav izslēdzams no dalības iepirkuma procedūrā šā panta pirmās daļas 1., 2. un 3.punktā minēto noziedzīgo nodarījumu un pārkāpumu dēļ, par kuriem attiecīgā šā panta pirmajā daļā minētā persona</w:t>
      </w:r>
      <w:proofErr w:type="gramStart"/>
      <w:r w:rsidRPr="003B5C43">
        <w:rPr>
          <w:sz w:val="28"/>
          <w:szCs w:val="28"/>
        </w:rPr>
        <w:t xml:space="preserve"> sodīta Latvijā</w:t>
      </w:r>
      <w:proofErr w:type="gramEnd"/>
      <w:r w:rsidRPr="003B5C43">
        <w:rPr>
          <w:sz w:val="28"/>
          <w:szCs w:val="28"/>
        </w:rPr>
        <w:t xml:space="preserve">, kā arī šā panta pirmās daļas 4. un 5.punktā minēto faktu dēļ, </w:t>
      </w:r>
      <w:r w:rsidR="001175E3" w:rsidRPr="003B5C43">
        <w:rPr>
          <w:sz w:val="28"/>
          <w:szCs w:val="28"/>
        </w:rPr>
        <w:t>sabiedrisko pakalpojumu sniedzējs</w:t>
      </w:r>
      <w:r w:rsidRPr="003B5C43">
        <w:rPr>
          <w:sz w:val="28"/>
          <w:szCs w:val="28"/>
        </w:rPr>
        <w:t>, kā arī piegādātājs par sevi, izmantojot Ministru kabineta noteikto informācijas sistēmu, Ministru kabineta noteiktajā kārtībā iegūst informāciju:</w:t>
      </w:r>
    </w:p>
    <w:p w14:paraId="118F62D9" w14:textId="1411F46F" w:rsidR="00567349" w:rsidRPr="003B5C43" w:rsidRDefault="00567349" w:rsidP="007A4A35">
      <w:pPr>
        <w:pStyle w:val="tv213"/>
        <w:spacing w:before="0" w:beforeAutospacing="0" w:after="0" w:afterAutospacing="0"/>
        <w:ind w:firstLine="720"/>
        <w:jc w:val="both"/>
        <w:rPr>
          <w:sz w:val="28"/>
          <w:szCs w:val="28"/>
        </w:rPr>
      </w:pPr>
      <w:r w:rsidRPr="003B5C43">
        <w:rPr>
          <w:sz w:val="28"/>
          <w:szCs w:val="28"/>
        </w:rPr>
        <w:t xml:space="preserve">1) par šā panta pirmās daļas 1., 2. un 3.punktā minētajiem pārkāpumiem un noziedzīgajiem nodarījumiem — no Iekšlietu ministrijas Informācijas centra (Sodu reģistra). </w:t>
      </w:r>
      <w:r w:rsidR="00822D23" w:rsidRPr="003B5C43">
        <w:rPr>
          <w:sz w:val="28"/>
          <w:szCs w:val="28"/>
        </w:rPr>
        <w:t>Sabiedrisko pakalpojumu sniedzējs</w:t>
      </w:r>
      <w:r w:rsidRPr="003B5C43">
        <w:rPr>
          <w:sz w:val="28"/>
          <w:szCs w:val="28"/>
        </w:rPr>
        <w:t xml:space="preserve"> minēto informāciju no Iekšlietu ministrijas Informācijas centra (Sodu reģistra) ir tiesīgs saņemt, neprasot kandidāta, pretendenta un citu šā panta pirmajā daļā minēto personu piekrišanu;</w:t>
      </w:r>
    </w:p>
    <w:p w14:paraId="44CFE21E" w14:textId="77777777" w:rsidR="00567349" w:rsidRPr="003B5C43" w:rsidRDefault="00567349" w:rsidP="007A4A35">
      <w:pPr>
        <w:pStyle w:val="tv213"/>
        <w:spacing w:before="0" w:beforeAutospacing="0" w:after="0" w:afterAutospacing="0"/>
        <w:ind w:firstLine="720"/>
        <w:jc w:val="both"/>
        <w:rPr>
          <w:sz w:val="28"/>
          <w:szCs w:val="28"/>
        </w:rPr>
      </w:pPr>
      <w:r w:rsidRPr="003B5C43">
        <w:rPr>
          <w:sz w:val="28"/>
          <w:szCs w:val="28"/>
        </w:rPr>
        <w:t>2) par šā panta pirmās daļas 4.punktā minētajiem faktiem — no Uzņēmumu reģistra;</w:t>
      </w:r>
    </w:p>
    <w:p w14:paraId="76227715" w14:textId="0FDB0498" w:rsidR="00567349" w:rsidRPr="003B5C43" w:rsidRDefault="00567349" w:rsidP="007A4A35">
      <w:pPr>
        <w:pStyle w:val="tv213"/>
        <w:spacing w:before="0" w:beforeAutospacing="0" w:after="0" w:afterAutospacing="0"/>
        <w:ind w:firstLine="720"/>
        <w:jc w:val="both"/>
        <w:rPr>
          <w:sz w:val="28"/>
          <w:szCs w:val="28"/>
        </w:rPr>
      </w:pPr>
      <w:r w:rsidRPr="003B5C43">
        <w:rPr>
          <w:sz w:val="28"/>
          <w:szCs w:val="28"/>
        </w:rPr>
        <w:t xml:space="preserve">3) par šā panta pirmās daļas 5.punktā minēto faktu — no Valsts ieņēmumu dienesta. </w:t>
      </w:r>
      <w:r w:rsidR="004E15A8" w:rsidRPr="003B5C43">
        <w:rPr>
          <w:sz w:val="28"/>
          <w:szCs w:val="28"/>
        </w:rPr>
        <w:t>Sabiedrisko pakalpojumu sniedzējs</w:t>
      </w:r>
      <w:r w:rsidRPr="003B5C43">
        <w:rPr>
          <w:sz w:val="28"/>
          <w:szCs w:val="28"/>
        </w:rPr>
        <w:t>minēto informāciju no Valsts ieņēmumu dienesta ir tiesīgs saņemt, neprasot kandidāta, pretendenta un citu šā panta pirmajā daļā minēto personu piekrišanu.</w:t>
      </w:r>
    </w:p>
    <w:p w14:paraId="233F46D5" w14:textId="604BEC85" w:rsidR="00567349" w:rsidRPr="003B5C43" w:rsidRDefault="00567349" w:rsidP="007A4A35">
      <w:pPr>
        <w:pStyle w:val="tv213"/>
        <w:spacing w:before="0" w:beforeAutospacing="0" w:after="0" w:afterAutospacing="0"/>
        <w:ind w:firstLine="720"/>
        <w:jc w:val="both"/>
        <w:rPr>
          <w:sz w:val="28"/>
          <w:szCs w:val="28"/>
        </w:rPr>
      </w:pPr>
      <w:r w:rsidRPr="003B5C43">
        <w:rPr>
          <w:sz w:val="28"/>
          <w:szCs w:val="28"/>
        </w:rPr>
        <w:t xml:space="preserve">(8) Atkarībā no atbilstoši šā panta septītās daļas 3.punktam veiktās pārbaudes rezultātiem </w:t>
      </w:r>
      <w:r w:rsidR="004E15A8" w:rsidRPr="003B5C43">
        <w:rPr>
          <w:sz w:val="28"/>
          <w:szCs w:val="28"/>
        </w:rPr>
        <w:t>sabiedrisko pakalpojumu sniedzējs</w:t>
      </w:r>
      <w:r w:rsidRPr="003B5C43">
        <w:rPr>
          <w:sz w:val="28"/>
          <w:szCs w:val="28"/>
        </w:rPr>
        <w:t>:</w:t>
      </w:r>
    </w:p>
    <w:p w14:paraId="4D8D29ED" w14:textId="77777777" w:rsidR="00567349" w:rsidRPr="003B5C43" w:rsidRDefault="00567349" w:rsidP="007A4A35">
      <w:pPr>
        <w:pStyle w:val="tv213"/>
        <w:spacing w:before="0" w:beforeAutospacing="0" w:after="0" w:afterAutospacing="0"/>
        <w:ind w:firstLine="720"/>
        <w:jc w:val="both"/>
        <w:rPr>
          <w:sz w:val="28"/>
          <w:szCs w:val="28"/>
        </w:rPr>
      </w:pPr>
      <w:r w:rsidRPr="003B5C43">
        <w:rPr>
          <w:sz w:val="28"/>
          <w:szCs w:val="28"/>
        </w:rPr>
        <w:t xml:space="preserve">1) neizslēdz kandidātu vai pretendentu no turpmākās dalības iepirkuma procedūrā, ja konstatē, ka saskaņā ar Valsts ieņēmumu dienesta administrēto nodokļu (nodevu) parādnieku datubāzē esošajiem aktuālajiem datiem kandidātam vai pretendentam, kā arī šā panta pirmās daļas 7., 8. un 9.punktā minētajai personai nav Valsts ieņēmumu dienesta administrēto nodokļu parādu, tajā skaitā valsts sociālās apdrošināšanas obligāto iemaksu parādu, kas kopsummā pārsniedz 150 </w:t>
      </w:r>
      <w:r w:rsidRPr="003B5C43">
        <w:rPr>
          <w:i/>
          <w:iCs/>
          <w:sz w:val="28"/>
          <w:szCs w:val="28"/>
        </w:rPr>
        <w:t>euro</w:t>
      </w:r>
      <w:r w:rsidRPr="003B5C43">
        <w:rPr>
          <w:sz w:val="28"/>
          <w:szCs w:val="28"/>
        </w:rPr>
        <w:t>;</w:t>
      </w:r>
    </w:p>
    <w:p w14:paraId="3B8E4D0D" w14:textId="39B1CFBE" w:rsidR="00567349" w:rsidRPr="003B5C43" w:rsidRDefault="00567349" w:rsidP="007A4A35">
      <w:pPr>
        <w:pStyle w:val="tv213"/>
        <w:spacing w:before="0" w:beforeAutospacing="0" w:after="0" w:afterAutospacing="0"/>
        <w:ind w:firstLine="720"/>
        <w:jc w:val="both"/>
        <w:rPr>
          <w:sz w:val="28"/>
          <w:szCs w:val="28"/>
        </w:rPr>
      </w:pPr>
      <w:r w:rsidRPr="003B5C43">
        <w:rPr>
          <w:sz w:val="28"/>
          <w:szCs w:val="28"/>
        </w:rPr>
        <w:t>2) informē kandidātu vai pretendentu par to, ka saskaņā ar Valsts ieņēmumu dienesta publiskajā nodokļu parādnieku datubāzē pēdējās datu aktualizācijas datumā ievietoto informāciju ir konstatēts, ka tam vai šā panta pirmās daļas 7., 8. un 9.punktā minētajai personai dienā, kad paziņojums</w:t>
      </w:r>
      <w:proofErr w:type="gramStart"/>
      <w:r w:rsidRPr="003B5C43">
        <w:rPr>
          <w:sz w:val="28"/>
          <w:szCs w:val="28"/>
        </w:rPr>
        <w:t xml:space="preserve"> par līgumu publicēts Iepirkumu uzraudzības biroja mājaslapā</w:t>
      </w:r>
      <w:proofErr w:type="gramEnd"/>
      <w:r w:rsidRPr="003B5C43">
        <w:rPr>
          <w:sz w:val="28"/>
          <w:szCs w:val="28"/>
        </w:rPr>
        <w:t xml:space="preserve">, </w:t>
      </w:r>
      <w:r w:rsidRPr="003B5C43">
        <w:rPr>
          <w:sz w:val="28"/>
          <w:szCs w:val="28"/>
        </w:rPr>
        <w:lastRenderedPageBreak/>
        <w:t xml:space="preserve">vai dienā, kad iepirkuma komisija pieņēmusi lēmumu par iepirkuma uzsākšanu, ja attiecībā uz iepirkuma procedūru nav jāpublicē paziņojums par līgumu, vai arī dienā, kad pieņemts lēmums par iespējamu līguma slēgšanas tiesību piešķiršanu, ir nodokļu parādi, tajā skaitā valsts sociālās apdrošināšanas obligāto iemaksu parādi, kas kopsummā pārsniedz 150 </w:t>
      </w:r>
      <w:r w:rsidRPr="003B5C43">
        <w:rPr>
          <w:i/>
          <w:iCs/>
          <w:sz w:val="28"/>
          <w:szCs w:val="28"/>
        </w:rPr>
        <w:t>euro</w:t>
      </w:r>
      <w:r w:rsidRPr="003B5C43">
        <w:rPr>
          <w:sz w:val="28"/>
          <w:szCs w:val="28"/>
        </w:rPr>
        <w:t xml:space="preserve">, un nosaka termiņu — 10 dienas pēc informācijas izsniegšanas vai nosūtīšanas dienas — apliecinājuma iesniegšanai. Kandidāts vai pretendents, lai apliecinātu, ka tam, kā arī šā panta pirmās daļas 7., 8. un 9.punktā minētajai personai nebija nodokļu parādu, tajā skaitā valsts sociālās apdrošināšanas obligāto iemaksu parādu, kas kopsummā pārsniedz 150 </w:t>
      </w:r>
      <w:r w:rsidRPr="003B5C43">
        <w:rPr>
          <w:i/>
          <w:iCs/>
          <w:sz w:val="28"/>
          <w:szCs w:val="28"/>
        </w:rPr>
        <w:t>euro</w:t>
      </w:r>
      <w:r w:rsidRPr="003B5C43">
        <w:rPr>
          <w:sz w:val="28"/>
          <w:szCs w:val="28"/>
        </w:rPr>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r w:rsidRPr="003B5C43">
        <w:rPr>
          <w:i/>
          <w:iCs/>
          <w:sz w:val="28"/>
          <w:szCs w:val="28"/>
        </w:rPr>
        <w:t>euro</w:t>
      </w:r>
      <w:r w:rsidRPr="003B5C43">
        <w:rPr>
          <w:sz w:val="28"/>
          <w:szCs w:val="28"/>
        </w:rPr>
        <w:t xml:space="preserve">. Ja noteiktajā termiņā minētais apliecinājums nav iesniegts, </w:t>
      </w:r>
      <w:r w:rsidR="001175E3" w:rsidRPr="003B5C43">
        <w:rPr>
          <w:sz w:val="28"/>
          <w:szCs w:val="28"/>
        </w:rPr>
        <w:t xml:space="preserve">sabiedrisko pakalpojumu sniedzējs </w:t>
      </w:r>
      <w:r w:rsidRPr="003B5C43">
        <w:rPr>
          <w:sz w:val="28"/>
          <w:szCs w:val="28"/>
        </w:rPr>
        <w:t>kandidātu vai pretendentu izslēdz no dalības iepirkumā.</w:t>
      </w:r>
    </w:p>
    <w:p w14:paraId="16457591" w14:textId="1EB8B657" w:rsidR="00567349" w:rsidRPr="003B5C43" w:rsidRDefault="00567349" w:rsidP="007A4A35">
      <w:pPr>
        <w:pStyle w:val="tv213"/>
        <w:spacing w:before="0" w:beforeAutospacing="0" w:after="0" w:afterAutospacing="0"/>
        <w:ind w:firstLine="720"/>
        <w:jc w:val="both"/>
        <w:rPr>
          <w:sz w:val="28"/>
          <w:szCs w:val="28"/>
        </w:rPr>
      </w:pPr>
      <w:r w:rsidRPr="003B5C43">
        <w:rPr>
          <w:sz w:val="28"/>
          <w:szCs w:val="28"/>
        </w:rPr>
        <w:t xml:space="preserve">(9) Lai pārbaudītu, vai uz ārvalstī reģistrētu vai pastāvīgi dzīvojošu kandidātu vai pretendentu, vai šā panta pirmās daļas 7., 8. un 9.punktā minēto personu, kas reģistrēta vai pastāvīgi dzīvo ārvalstī, nav attiecināmi šā panta pirmajā daļā noteiktie izslēgšanas nosacījumi, </w:t>
      </w:r>
      <w:r w:rsidR="000C513E" w:rsidRPr="003B5C43">
        <w:rPr>
          <w:sz w:val="28"/>
          <w:szCs w:val="28"/>
        </w:rPr>
        <w:t>sabiedrisko pakalpojumu sniedzējs</w:t>
      </w:r>
      <w:r w:rsidRPr="003B5C43">
        <w:rPr>
          <w:sz w:val="28"/>
          <w:szCs w:val="28"/>
        </w:rPr>
        <w:t xml:space="preserve">, izņemot šā panta vienpadsmitajā daļā minēto gadījumu, pieprasa, lai kandidāts vai pretendents iesniedz attiecīgās kompetentās institūcijas izziņu, kas apliecina, ka uz kandidātu vai pretendentu, vai šā panta pirmās daļas 7., 8. un 9.punktā minēto personu neattiecas šā panta pirmajā daļā minētie gadījumi. Termiņu izziņas iesniegšanai </w:t>
      </w:r>
      <w:r w:rsidR="001175E3" w:rsidRPr="003B5C43">
        <w:rPr>
          <w:sz w:val="28"/>
          <w:szCs w:val="28"/>
        </w:rPr>
        <w:t xml:space="preserve">sabiedrisko pakalpojumu sniedzējs </w:t>
      </w:r>
      <w:r w:rsidRPr="003B5C43">
        <w:rPr>
          <w:sz w:val="28"/>
          <w:szCs w:val="28"/>
        </w:rPr>
        <w:t xml:space="preserve">nosaka ne īsāku par 10 darbdienām pēc pieprasījuma izsniegšanas vai nosūtīšanas dienas. Ja attiecīgais kandidāts vai pretendents noteiktajā termiņā neiesniedz minēto izziņu, </w:t>
      </w:r>
      <w:r w:rsidR="000C513E" w:rsidRPr="003B5C43">
        <w:rPr>
          <w:sz w:val="28"/>
          <w:szCs w:val="28"/>
        </w:rPr>
        <w:t>sabiedrisko pakalpojumu sniedzējs</w:t>
      </w:r>
      <w:r w:rsidRPr="003B5C43">
        <w:rPr>
          <w:sz w:val="28"/>
          <w:szCs w:val="28"/>
        </w:rPr>
        <w:t>to izslēdz no dalības iepirkuma procedūrā.</w:t>
      </w:r>
    </w:p>
    <w:p w14:paraId="01BBE68A" w14:textId="29136463" w:rsidR="00567349" w:rsidRPr="003B5C43" w:rsidRDefault="00567349" w:rsidP="007A4A35">
      <w:pPr>
        <w:pStyle w:val="tv213"/>
        <w:spacing w:before="0" w:beforeAutospacing="0" w:after="0" w:afterAutospacing="0"/>
        <w:ind w:firstLine="720"/>
        <w:jc w:val="both"/>
        <w:rPr>
          <w:sz w:val="28"/>
          <w:szCs w:val="28"/>
        </w:rPr>
      </w:pPr>
      <w:r w:rsidRPr="003B5C43">
        <w:rPr>
          <w:sz w:val="28"/>
          <w:szCs w:val="28"/>
        </w:rPr>
        <w:t>(10) Šā panta devīto daļu nepiemēro tām šā panta pirmās daļas 7., 8. un 9.punktā minētajām personām, kuras ir reģistrētas Latvijā vai pastāvīgi dzīvo Latvijā un ir norādītas kandidāta vai pretendenta iesniegtajā pieteikumā vai piedāvājumā. Šādā gadījumā pārbaudi veic saskaņā ar šā panta septīto daļu.</w:t>
      </w:r>
    </w:p>
    <w:p w14:paraId="2087EBB7" w14:textId="3C2DD3EC" w:rsidR="00567349" w:rsidRPr="003B5C43" w:rsidRDefault="00567349" w:rsidP="007A4A35">
      <w:pPr>
        <w:pStyle w:val="tv213"/>
        <w:spacing w:before="0" w:beforeAutospacing="0" w:after="0" w:afterAutospacing="0"/>
        <w:ind w:firstLine="720"/>
        <w:jc w:val="both"/>
        <w:rPr>
          <w:sz w:val="28"/>
          <w:szCs w:val="28"/>
        </w:rPr>
      </w:pPr>
      <w:r w:rsidRPr="003B5C43">
        <w:rPr>
          <w:sz w:val="28"/>
          <w:szCs w:val="28"/>
        </w:rPr>
        <w:t xml:space="preserve">(11) Ja tādi dokumenti, ar kuriem ārvalstī reģistrēts vai pastāvīgi dzīvojošs kandidāts vai pretendents var apliecināt, ka uz to neattiecas šā panta pirmajā daļā noteiktie gadījumi, netiek izdoti vai ar šiem dokumentiem nepietiek, lai apliecinātu, ka uz šo kandidātu vai pretendentu neattiecas šā panta pirmajā daļā noteiktie gadījumi, minētos dokumentus var aizstāt ar zvērestu </w:t>
      </w:r>
      <w:proofErr w:type="gramStart"/>
      <w:r w:rsidRPr="003B5C43">
        <w:rPr>
          <w:sz w:val="28"/>
          <w:szCs w:val="28"/>
        </w:rPr>
        <w:t>vai,</w:t>
      </w:r>
      <w:proofErr w:type="gramEnd"/>
      <w:r w:rsidRPr="003B5C43">
        <w:rPr>
          <w:sz w:val="28"/>
          <w:szCs w:val="28"/>
        </w:rPr>
        <w:t xml:space="preserve"> ja zvēresta došanu attiecīgās valsts normatīvie akti neparedz, — ar paša kandidāta, pretendenta vai </w:t>
      </w:r>
      <w:r w:rsidRPr="003B5C43">
        <w:rPr>
          <w:sz w:val="28"/>
          <w:szCs w:val="28"/>
        </w:rPr>
        <w:lastRenderedPageBreak/>
        <w:t>citas šā panta pirmajā daļā minētās personas apliecinājumu kompetentai izpildvaras vai tiesu varas iestādei, zvērinātam notāram vai kompetentai attiecīgās nozares organizācijai to reģistrācijas (pastāvīgās dzīvesvietas) valstī.</w:t>
      </w:r>
    </w:p>
    <w:p w14:paraId="57E7E953" w14:textId="49D30E63" w:rsidR="004A10B0" w:rsidRPr="003B5C43" w:rsidRDefault="00567349" w:rsidP="007A4A35">
      <w:pPr>
        <w:pStyle w:val="naisf"/>
        <w:spacing w:before="0" w:beforeAutospacing="0" w:after="0" w:afterAutospacing="0"/>
        <w:ind w:firstLine="720"/>
        <w:jc w:val="both"/>
        <w:rPr>
          <w:sz w:val="28"/>
          <w:szCs w:val="28"/>
        </w:rPr>
      </w:pPr>
      <w:r w:rsidRPr="003B5C43" w:rsidDel="00567349">
        <w:rPr>
          <w:sz w:val="28"/>
          <w:szCs w:val="28"/>
        </w:rPr>
        <w:t xml:space="preserve"> </w:t>
      </w:r>
    </w:p>
    <w:p w14:paraId="6D17CCFE" w14:textId="25105387" w:rsidR="0023100B" w:rsidRPr="003B5C43" w:rsidRDefault="00BA1257" w:rsidP="007A4A35">
      <w:pPr>
        <w:spacing w:after="0" w:line="240" w:lineRule="auto"/>
        <w:ind w:firstLine="720"/>
        <w:jc w:val="both"/>
        <w:rPr>
          <w:rFonts w:ascii="Times New Roman" w:hAnsi="Times New Roman" w:cs="Times New Roman"/>
          <w:sz w:val="28"/>
          <w:szCs w:val="28"/>
        </w:rPr>
      </w:pPr>
      <w:r w:rsidRPr="003B5C43">
        <w:rPr>
          <w:rFonts w:ascii="Times New Roman" w:hAnsi="Times New Roman" w:cs="Times New Roman"/>
          <w:sz w:val="28"/>
          <w:szCs w:val="28"/>
        </w:rPr>
        <w:t>1</w:t>
      </w:r>
      <w:r w:rsidR="00316E81" w:rsidRPr="003B5C43">
        <w:rPr>
          <w:rFonts w:ascii="Times New Roman" w:hAnsi="Times New Roman" w:cs="Times New Roman"/>
          <w:sz w:val="28"/>
          <w:szCs w:val="28"/>
        </w:rPr>
        <w:t>7</w:t>
      </w:r>
      <w:r w:rsidR="0023100B" w:rsidRPr="003B5C43">
        <w:rPr>
          <w:rFonts w:ascii="Times New Roman" w:hAnsi="Times New Roman" w:cs="Times New Roman"/>
          <w:sz w:val="28"/>
          <w:szCs w:val="28"/>
        </w:rPr>
        <w:t>. Papildināt likumu ar jaunu 42.</w:t>
      </w:r>
      <w:r w:rsidR="0023100B" w:rsidRPr="003B5C43">
        <w:rPr>
          <w:rFonts w:ascii="Times New Roman" w:hAnsi="Times New Roman" w:cs="Times New Roman"/>
          <w:sz w:val="28"/>
          <w:szCs w:val="28"/>
          <w:vertAlign w:val="superscript"/>
        </w:rPr>
        <w:t>1</w:t>
      </w:r>
      <w:r w:rsidR="0023100B" w:rsidRPr="003B5C43">
        <w:rPr>
          <w:rFonts w:ascii="Times New Roman" w:hAnsi="Times New Roman" w:cs="Times New Roman"/>
          <w:sz w:val="28"/>
          <w:szCs w:val="28"/>
        </w:rPr>
        <w:t xml:space="preserve"> pantu šādā redakcijā:</w:t>
      </w:r>
    </w:p>
    <w:p w14:paraId="63C77C5F" w14:textId="776C4DE2" w:rsidR="0023100B" w:rsidRPr="003B5C43" w:rsidRDefault="0023100B" w:rsidP="007A4A35">
      <w:pPr>
        <w:spacing w:after="0" w:line="240" w:lineRule="auto"/>
        <w:ind w:firstLine="720"/>
        <w:jc w:val="both"/>
        <w:rPr>
          <w:rFonts w:ascii="Times New Roman" w:hAnsi="Times New Roman" w:cs="Times New Roman"/>
          <w:b/>
          <w:sz w:val="28"/>
          <w:szCs w:val="28"/>
        </w:rPr>
      </w:pPr>
      <w:r w:rsidRPr="003B5C43">
        <w:rPr>
          <w:rFonts w:ascii="Times New Roman" w:hAnsi="Times New Roman" w:cs="Times New Roman"/>
          <w:b/>
          <w:sz w:val="28"/>
          <w:szCs w:val="28"/>
        </w:rPr>
        <w:t>„42.</w:t>
      </w:r>
      <w:r w:rsidRPr="003B5C43">
        <w:rPr>
          <w:rFonts w:ascii="Times New Roman" w:hAnsi="Times New Roman" w:cs="Times New Roman"/>
          <w:b/>
          <w:sz w:val="28"/>
          <w:szCs w:val="28"/>
          <w:vertAlign w:val="superscript"/>
        </w:rPr>
        <w:t>1</w:t>
      </w:r>
      <w:r w:rsidRPr="003B5C43">
        <w:rPr>
          <w:rFonts w:ascii="Times New Roman" w:hAnsi="Times New Roman" w:cs="Times New Roman"/>
          <w:b/>
          <w:sz w:val="28"/>
          <w:szCs w:val="28"/>
        </w:rPr>
        <w:t xml:space="preserve"> pants. Līguma izpildes nodrošināšana</w:t>
      </w:r>
    </w:p>
    <w:p w14:paraId="76FB27AB" w14:textId="77777777" w:rsidR="0023100B" w:rsidRPr="003B5C43" w:rsidRDefault="0023100B" w:rsidP="007A4A35">
      <w:pPr>
        <w:pStyle w:val="naisf"/>
        <w:spacing w:before="0" w:beforeAutospacing="0" w:after="0" w:afterAutospacing="0"/>
        <w:ind w:firstLine="720"/>
        <w:jc w:val="both"/>
        <w:rPr>
          <w:sz w:val="28"/>
          <w:szCs w:val="28"/>
        </w:rPr>
      </w:pPr>
      <w:r w:rsidRPr="003B5C43">
        <w:rPr>
          <w:sz w:val="28"/>
          <w:szCs w:val="28"/>
        </w:rPr>
        <w:t>(1)Sabiedrisko pakalpojumu sniedzējs ir tiesīgs izslēgt kandidātu vai pretendentu no turpmākās dalības iepirkuma procedūrā, kā arī neizskatīt pretendenta piedāvājumu, ja kandidāts vai pretendents (kā līgumslēdzēja puse vai līgumslēdzējas puses dalībnieks vai biedrs, ja līgumslēdzēja puse ir bijusi piegādātāju apvienība vai personālsabiedrība), tā dalībnieks vai biedrs (ja kandidāts vai pretendents ir piegādātāju apvienība vai personālsabiedrība) nav pildījis ar šo sabiedrisko pakalpojumu sniedzēju noslēgtu iepirkuma līgumu vai vispārīgo vienošanos un tādēļ sabiedrisko pakalpojumu sniedzējs ir izmantojis iepirkuma līgumā vai vispārīgās vienošanās noteikumos paredzētās tiesības vienpusēji atkāpties no iepirkuma līguma vai vispārīgās vienošanās.</w:t>
      </w:r>
    </w:p>
    <w:p w14:paraId="1C2DBF30" w14:textId="77777777" w:rsidR="0023100B" w:rsidRPr="003B5C43" w:rsidRDefault="0023100B" w:rsidP="007A4A35">
      <w:pPr>
        <w:pStyle w:val="naisf"/>
        <w:spacing w:before="0" w:beforeAutospacing="0" w:after="0" w:afterAutospacing="0"/>
        <w:ind w:firstLine="720"/>
        <w:jc w:val="both"/>
        <w:rPr>
          <w:sz w:val="28"/>
          <w:szCs w:val="28"/>
        </w:rPr>
      </w:pPr>
      <w:r w:rsidRPr="003B5C43">
        <w:rPr>
          <w:sz w:val="28"/>
          <w:szCs w:val="28"/>
        </w:rPr>
        <w:t>(2) Sabiedrisko pakalpojumu sniedzējs ir tiesīgs neizslēgt kandidātu vai pretendentu no turpmākās dalības iepirkuma procedūrā saskaņā ar šā panta pirmo daļu, tā vietā paredzot papildu saistību izpildes nodrošinājumu (piemēram, bankas garantija vai apdrošināšana par noteiktu naudas summu) vai tādus noteikumus, kas kandidātam vai pretendentam padara ekonomiski neizdevīgu iepirkuma līguma vai vispārīgās vienošanās būtisku noteikumu neievērošanu (piemēram, paredzētā avansa maksājuma samazināšana, tā samaksas atlikšana vai atcelšana).</w:t>
      </w:r>
    </w:p>
    <w:p w14:paraId="220C55DA" w14:textId="77777777" w:rsidR="0023100B" w:rsidRPr="003B5C43" w:rsidRDefault="0023100B" w:rsidP="007A4A35">
      <w:pPr>
        <w:pStyle w:val="naisf"/>
        <w:spacing w:before="0" w:beforeAutospacing="0" w:after="0" w:afterAutospacing="0"/>
        <w:ind w:firstLine="720"/>
        <w:jc w:val="both"/>
        <w:rPr>
          <w:sz w:val="28"/>
          <w:szCs w:val="28"/>
        </w:rPr>
      </w:pPr>
      <w:r w:rsidRPr="003B5C43">
        <w:rPr>
          <w:sz w:val="28"/>
          <w:szCs w:val="28"/>
        </w:rPr>
        <w:t>(3) Šā panta pirmās un otrās daļas noteikumus sabiedrisko pakalpojumu sniedzējs nepiemēro, ja no dienas, kad sabiedrisko pakalpojumu sniedzējs</w:t>
      </w:r>
      <w:proofErr w:type="gramStart"/>
      <w:r w:rsidRPr="003B5C43">
        <w:rPr>
          <w:sz w:val="28"/>
          <w:szCs w:val="28"/>
        </w:rPr>
        <w:t xml:space="preserve">  </w:t>
      </w:r>
      <w:proofErr w:type="gramEnd"/>
      <w:r w:rsidRPr="003B5C43">
        <w:rPr>
          <w:sz w:val="28"/>
          <w:szCs w:val="28"/>
        </w:rPr>
        <w:t>vienpusēji atkāpies no šā panta pirmajā daļā minētā iepirkuma līguma vai vispārīgās vienošanās, līdz pieteikuma vai piedāvājuma iesniegšanas dienai ir pagājuši 12 mēneši publiska piegādes vai pakalpojumu līguma gadījumā un trīs gadi publiska būvdarbu līguma gadījumā.</w:t>
      </w:r>
    </w:p>
    <w:p w14:paraId="4E4655A0" w14:textId="77777777" w:rsidR="0023100B" w:rsidRPr="003B5C43" w:rsidRDefault="0023100B" w:rsidP="007A4A35">
      <w:pPr>
        <w:pStyle w:val="naisf"/>
        <w:spacing w:before="0" w:beforeAutospacing="0" w:after="0" w:afterAutospacing="0"/>
        <w:ind w:firstLine="720"/>
        <w:jc w:val="both"/>
        <w:rPr>
          <w:sz w:val="28"/>
          <w:szCs w:val="28"/>
        </w:rPr>
      </w:pPr>
      <w:r w:rsidRPr="003B5C43">
        <w:rPr>
          <w:sz w:val="28"/>
          <w:szCs w:val="28"/>
        </w:rPr>
        <w:t>(4) Sabiedrisko pakalpojumu sniedzējs, pieņemot lēmumu par kandidāta vai pretendenta izslēgšanu no turpmākās dalības iepirkuma procedūrā saskaņā ar šā panta pirmo daļu, ņem vērā, cik būtisks ir pārkāpums, kas pieļauts tā iepirkuma līguma vai vispārīgās vienošanās izpildē, no kā sabiedrisko pakalpojumu sniedzējs</w:t>
      </w:r>
      <w:proofErr w:type="gramStart"/>
      <w:r w:rsidRPr="003B5C43">
        <w:rPr>
          <w:sz w:val="28"/>
          <w:szCs w:val="28"/>
        </w:rPr>
        <w:t xml:space="preserve"> vienpusēji atkāpies</w:t>
      </w:r>
      <w:proofErr w:type="gramEnd"/>
      <w:r w:rsidRPr="003B5C43">
        <w:rPr>
          <w:sz w:val="28"/>
          <w:szCs w:val="28"/>
        </w:rPr>
        <w:t>, kā arī slēdzamā iepirkuma līguma vai vispārīgās vienošanās neizpildes risku.</w:t>
      </w:r>
    </w:p>
    <w:p w14:paraId="20652969" w14:textId="4CE2FD3C" w:rsidR="0023100B" w:rsidRPr="003B5C43" w:rsidRDefault="0023100B" w:rsidP="007A4A35">
      <w:pPr>
        <w:pStyle w:val="naisf"/>
        <w:spacing w:before="0" w:beforeAutospacing="0" w:after="0" w:afterAutospacing="0"/>
        <w:ind w:firstLine="720"/>
        <w:jc w:val="both"/>
        <w:rPr>
          <w:sz w:val="28"/>
          <w:szCs w:val="28"/>
        </w:rPr>
      </w:pPr>
      <w:r w:rsidRPr="003B5C43">
        <w:rPr>
          <w:sz w:val="28"/>
          <w:szCs w:val="28"/>
        </w:rPr>
        <w:t xml:space="preserve">(5) Sabiedrisko pakalpojumu sniedzējs ir tiesīgs piemērot šā panta pirmajā daļā paredzēto kandidātu un pretendentu izslēgšanas nosacījumu, </w:t>
      </w:r>
      <w:r w:rsidRPr="003B5C43">
        <w:rPr>
          <w:sz w:val="28"/>
          <w:szCs w:val="28"/>
        </w:rPr>
        <w:lastRenderedPageBreak/>
        <w:t>kā arī šā panta otrajā daļā minēto papildu saistību izpildes nodrošinājumu un noteikumus tikai tad, ja tas šādas tiesības ir paredzējis paziņojumā par līgumu vai iepirkuma procedūras dokumentos.</w:t>
      </w:r>
    </w:p>
    <w:p w14:paraId="3B19CAD4" w14:textId="77777777" w:rsidR="0023100B" w:rsidRPr="003B5C43" w:rsidRDefault="0023100B" w:rsidP="007A4A35">
      <w:pPr>
        <w:pStyle w:val="naisf"/>
        <w:spacing w:before="0" w:beforeAutospacing="0" w:after="0" w:afterAutospacing="0"/>
        <w:ind w:firstLine="720"/>
        <w:jc w:val="both"/>
        <w:rPr>
          <w:sz w:val="28"/>
          <w:szCs w:val="28"/>
        </w:rPr>
      </w:pPr>
    </w:p>
    <w:p w14:paraId="3DD72565" w14:textId="71F5ADC6" w:rsidR="00691D80" w:rsidRPr="003B5C43" w:rsidRDefault="00691D80" w:rsidP="007A4A35">
      <w:pPr>
        <w:pStyle w:val="naisf"/>
        <w:spacing w:before="0" w:beforeAutospacing="0" w:after="0" w:afterAutospacing="0"/>
        <w:ind w:firstLine="720"/>
        <w:jc w:val="both"/>
        <w:rPr>
          <w:sz w:val="28"/>
          <w:szCs w:val="28"/>
        </w:rPr>
      </w:pPr>
      <w:r w:rsidRPr="003B5C43">
        <w:rPr>
          <w:sz w:val="28"/>
          <w:szCs w:val="28"/>
        </w:rPr>
        <w:t>1</w:t>
      </w:r>
      <w:r w:rsidR="00316E81" w:rsidRPr="003B5C43">
        <w:rPr>
          <w:sz w:val="28"/>
          <w:szCs w:val="28"/>
        </w:rPr>
        <w:t>8</w:t>
      </w:r>
      <w:r w:rsidRPr="003B5C43">
        <w:rPr>
          <w:sz w:val="28"/>
          <w:szCs w:val="28"/>
        </w:rPr>
        <w:t xml:space="preserve">. Aizstāt </w:t>
      </w:r>
      <w:proofErr w:type="gramStart"/>
      <w:r w:rsidRPr="003B5C43">
        <w:rPr>
          <w:sz w:val="28"/>
          <w:szCs w:val="28"/>
        </w:rPr>
        <w:t>47.panta</w:t>
      </w:r>
      <w:proofErr w:type="gramEnd"/>
      <w:r w:rsidRPr="003B5C43">
        <w:rPr>
          <w:sz w:val="28"/>
          <w:szCs w:val="28"/>
        </w:rPr>
        <w:t xml:space="preserve"> pirmajā daļā vārdu „trīs” ar vārdu „sešus”;</w:t>
      </w:r>
    </w:p>
    <w:p w14:paraId="05ED6B0B" w14:textId="77777777" w:rsidR="00691D80" w:rsidRPr="003B5C43" w:rsidRDefault="00691D80" w:rsidP="007A4A35">
      <w:pPr>
        <w:pStyle w:val="naisf"/>
        <w:spacing w:before="0" w:beforeAutospacing="0" w:after="0" w:afterAutospacing="0"/>
        <w:ind w:firstLine="720"/>
        <w:jc w:val="both"/>
        <w:rPr>
          <w:sz w:val="28"/>
          <w:szCs w:val="28"/>
        </w:rPr>
      </w:pPr>
    </w:p>
    <w:p w14:paraId="1A36AFA3" w14:textId="39935F4F" w:rsidR="00A65AF2" w:rsidRPr="003B5C43" w:rsidRDefault="00BA1257" w:rsidP="007A4A35">
      <w:pPr>
        <w:spacing w:after="0" w:line="240" w:lineRule="auto"/>
        <w:ind w:firstLine="720"/>
        <w:jc w:val="both"/>
        <w:rPr>
          <w:rFonts w:ascii="Times New Roman" w:hAnsi="Times New Roman" w:cs="Times New Roman"/>
          <w:sz w:val="28"/>
          <w:szCs w:val="28"/>
        </w:rPr>
      </w:pPr>
      <w:r w:rsidRPr="003B5C43">
        <w:rPr>
          <w:rFonts w:ascii="Times New Roman" w:hAnsi="Times New Roman" w:cs="Times New Roman"/>
          <w:sz w:val="28"/>
          <w:szCs w:val="28"/>
        </w:rPr>
        <w:t>1</w:t>
      </w:r>
      <w:r w:rsidR="00316E81" w:rsidRPr="003B5C43">
        <w:rPr>
          <w:rFonts w:ascii="Times New Roman" w:hAnsi="Times New Roman" w:cs="Times New Roman"/>
          <w:sz w:val="28"/>
          <w:szCs w:val="28"/>
        </w:rPr>
        <w:t>9</w:t>
      </w:r>
      <w:r w:rsidRPr="003B5C43">
        <w:rPr>
          <w:rFonts w:ascii="Times New Roman" w:hAnsi="Times New Roman" w:cs="Times New Roman"/>
          <w:sz w:val="28"/>
          <w:szCs w:val="28"/>
        </w:rPr>
        <w:t xml:space="preserve">. </w:t>
      </w:r>
      <w:r w:rsidR="00A65AF2" w:rsidRPr="003B5C43">
        <w:rPr>
          <w:rFonts w:ascii="Times New Roman" w:hAnsi="Times New Roman" w:cs="Times New Roman"/>
          <w:sz w:val="28"/>
          <w:szCs w:val="28"/>
        </w:rPr>
        <w:t xml:space="preserve">Izteikt </w:t>
      </w:r>
      <w:proofErr w:type="gramStart"/>
      <w:r w:rsidR="00A65AF2" w:rsidRPr="003B5C43">
        <w:rPr>
          <w:rFonts w:ascii="Times New Roman" w:hAnsi="Times New Roman" w:cs="Times New Roman"/>
          <w:sz w:val="28"/>
          <w:szCs w:val="28"/>
        </w:rPr>
        <w:t>47.panta</w:t>
      </w:r>
      <w:proofErr w:type="gramEnd"/>
      <w:r w:rsidR="00A65AF2" w:rsidRPr="003B5C43">
        <w:rPr>
          <w:rFonts w:ascii="Times New Roman" w:hAnsi="Times New Roman" w:cs="Times New Roman"/>
          <w:sz w:val="28"/>
          <w:szCs w:val="28"/>
        </w:rPr>
        <w:t xml:space="preserve"> ceturto daļu šādā redakcijā:</w:t>
      </w:r>
    </w:p>
    <w:p w14:paraId="3EFCB9C3" w14:textId="0566EC46" w:rsidR="00A65AF2" w:rsidRPr="003B5C43" w:rsidRDefault="00A65AF2" w:rsidP="007A4A35">
      <w:pPr>
        <w:spacing w:after="0" w:line="240" w:lineRule="auto"/>
        <w:ind w:firstLine="720"/>
        <w:jc w:val="both"/>
        <w:rPr>
          <w:rFonts w:ascii="Times New Roman" w:hAnsi="Times New Roman" w:cs="Times New Roman"/>
          <w:sz w:val="28"/>
          <w:szCs w:val="28"/>
        </w:rPr>
      </w:pPr>
      <w:r w:rsidRPr="003B5C43">
        <w:rPr>
          <w:rFonts w:ascii="Times New Roman" w:hAnsi="Times New Roman" w:cs="Times New Roman"/>
          <w:sz w:val="28"/>
          <w:szCs w:val="28"/>
        </w:rPr>
        <w:t xml:space="preserve">„(4) Ja sabiedrisko pakalpojumu sniedzējs konstatē, ka dokumentos, kas iesniegti atbilstoši iepirkuma procedūras dokumentos izvirzītajām kvalifikācijas prasībām, tajā skaitā šā likuma 42., 43., 44. un </w:t>
      </w:r>
      <w:proofErr w:type="gramStart"/>
      <w:r w:rsidRPr="003B5C43">
        <w:rPr>
          <w:rFonts w:ascii="Times New Roman" w:hAnsi="Times New Roman" w:cs="Times New Roman"/>
          <w:sz w:val="28"/>
          <w:szCs w:val="28"/>
        </w:rPr>
        <w:t>45.panta</w:t>
      </w:r>
      <w:proofErr w:type="gramEnd"/>
      <w:r w:rsidRPr="003B5C43">
        <w:rPr>
          <w:rFonts w:ascii="Times New Roman" w:hAnsi="Times New Roman" w:cs="Times New Roman"/>
          <w:sz w:val="28"/>
          <w:szCs w:val="28"/>
        </w:rPr>
        <w:t xml:space="preserve"> prasībām, ietvertā informācija ir neskaidra vai nepilnīga, tas pieprasa, lai piegādātājs vai kompetenta institūcija izskaidro vai papildina šajos dokumentos ietverto informāciju. Sabiedrisko pakalpojumu sniedzējs termiņu nepieciešamās informācijas iesniegšanai nosaka samērīgi ar laiku, kas nepieciešams šādas informācijas sagatavošanai un iesniegšanai.”</w:t>
      </w:r>
    </w:p>
    <w:p w14:paraId="40BBF305" w14:textId="77777777" w:rsidR="00A65AF2" w:rsidRPr="003B5C43" w:rsidRDefault="00A65AF2" w:rsidP="007A4A35">
      <w:pPr>
        <w:spacing w:after="0" w:line="240" w:lineRule="auto"/>
        <w:ind w:firstLine="720"/>
        <w:jc w:val="both"/>
        <w:rPr>
          <w:rFonts w:ascii="Times New Roman" w:hAnsi="Times New Roman" w:cs="Times New Roman"/>
          <w:sz w:val="28"/>
          <w:szCs w:val="28"/>
        </w:rPr>
      </w:pPr>
    </w:p>
    <w:p w14:paraId="006F3480" w14:textId="71D0D83A" w:rsidR="00A65AF2" w:rsidRPr="003B5C43" w:rsidRDefault="00316E81" w:rsidP="007A4A35">
      <w:pPr>
        <w:spacing w:after="0" w:line="240" w:lineRule="auto"/>
        <w:ind w:firstLine="720"/>
        <w:jc w:val="both"/>
        <w:rPr>
          <w:rFonts w:ascii="Times New Roman" w:hAnsi="Times New Roman" w:cs="Times New Roman"/>
          <w:sz w:val="28"/>
          <w:szCs w:val="28"/>
        </w:rPr>
      </w:pPr>
      <w:r w:rsidRPr="003B5C43">
        <w:rPr>
          <w:rFonts w:ascii="Times New Roman" w:hAnsi="Times New Roman" w:cs="Times New Roman"/>
          <w:sz w:val="28"/>
          <w:szCs w:val="28"/>
        </w:rPr>
        <w:t>20</w:t>
      </w:r>
      <w:r w:rsidR="00BA1257" w:rsidRPr="003B5C43">
        <w:rPr>
          <w:rFonts w:ascii="Times New Roman" w:hAnsi="Times New Roman" w:cs="Times New Roman"/>
          <w:sz w:val="28"/>
          <w:szCs w:val="28"/>
        </w:rPr>
        <w:t xml:space="preserve">. </w:t>
      </w:r>
      <w:r w:rsidR="00A65AF2" w:rsidRPr="003B5C43">
        <w:rPr>
          <w:rFonts w:ascii="Times New Roman" w:hAnsi="Times New Roman" w:cs="Times New Roman"/>
          <w:sz w:val="28"/>
          <w:szCs w:val="28"/>
        </w:rPr>
        <w:t xml:space="preserve">Papildināt </w:t>
      </w:r>
      <w:proofErr w:type="gramStart"/>
      <w:r w:rsidR="00A65AF2" w:rsidRPr="003B5C43">
        <w:rPr>
          <w:rFonts w:ascii="Times New Roman" w:hAnsi="Times New Roman" w:cs="Times New Roman"/>
          <w:sz w:val="28"/>
          <w:szCs w:val="28"/>
        </w:rPr>
        <w:t>47.pantu</w:t>
      </w:r>
      <w:proofErr w:type="gramEnd"/>
      <w:r w:rsidR="00A65AF2" w:rsidRPr="003B5C43">
        <w:rPr>
          <w:rFonts w:ascii="Times New Roman" w:hAnsi="Times New Roman" w:cs="Times New Roman"/>
          <w:sz w:val="28"/>
          <w:szCs w:val="28"/>
        </w:rPr>
        <w:t xml:space="preserve"> ar jaunu piekto un sesto daļu šādā redakcijā:</w:t>
      </w:r>
    </w:p>
    <w:p w14:paraId="453DD0FD" w14:textId="77777777" w:rsidR="00A65AF2" w:rsidRPr="003B5C43" w:rsidRDefault="00A65AF2" w:rsidP="007A4A35">
      <w:pPr>
        <w:spacing w:after="0" w:line="240" w:lineRule="auto"/>
        <w:ind w:firstLine="720"/>
        <w:jc w:val="both"/>
        <w:rPr>
          <w:rFonts w:ascii="Times New Roman" w:eastAsia="Times New Roman" w:hAnsi="Times New Roman" w:cs="Times New Roman"/>
          <w:sz w:val="28"/>
          <w:szCs w:val="28"/>
          <w:lang w:eastAsia="lv-LV"/>
        </w:rPr>
      </w:pPr>
      <w:r w:rsidRPr="003B5C43">
        <w:rPr>
          <w:rFonts w:ascii="Times New Roman" w:eastAsia="Times New Roman" w:hAnsi="Times New Roman" w:cs="Times New Roman"/>
          <w:sz w:val="28"/>
          <w:szCs w:val="28"/>
          <w:lang w:eastAsia="lv-LV"/>
        </w:rPr>
        <w:t xml:space="preserve">(5) </w:t>
      </w:r>
      <w:proofErr w:type="gramStart"/>
      <w:r w:rsidRPr="003B5C43">
        <w:rPr>
          <w:rFonts w:ascii="Times New Roman" w:eastAsia="Times New Roman" w:hAnsi="Times New Roman" w:cs="Times New Roman"/>
          <w:sz w:val="28"/>
          <w:szCs w:val="28"/>
          <w:lang w:eastAsia="lv-LV"/>
        </w:rPr>
        <w:t>Ja sabiedrisko pakalpojumu</w:t>
      </w:r>
      <w:proofErr w:type="gramEnd"/>
      <w:r w:rsidRPr="003B5C43">
        <w:rPr>
          <w:rFonts w:ascii="Times New Roman" w:eastAsia="Times New Roman" w:hAnsi="Times New Roman" w:cs="Times New Roman"/>
          <w:sz w:val="28"/>
          <w:szCs w:val="28"/>
          <w:lang w:eastAsia="lv-LV"/>
        </w:rPr>
        <w:t xml:space="preserve"> sniedzējs saskaņā ar šā panta ceturto daļu ir pieprasījis izskaidrot vai papildināt iesniegtos dokumentus, bet kandidāts vai pretendents to nav izdarījis atbilstoši sabiedrisko pakalpojumu sniedzēja noteiktajām prasībām, sabiedrisko pakalpojumu sniedzējam nav pienākuma atkārtoti pieprasīt, lai tiek izskaidrota vai papildināta šajos dokumentos ietvertā informācija.</w:t>
      </w:r>
    </w:p>
    <w:p w14:paraId="6F87667B" w14:textId="77777777" w:rsidR="00A65AF2" w:rsidRPr="003B5C43" w:rsidRDefault="00A65AF2" w:rsidP="007A4A35">
      <w:pPr>
        <w:spacing w:after="0" w:line="240" w:lineRule="auto"/>
        <w:ind w:firstLine="720"/>
        <w:jc w:val="both"/>
        <w:rPr>
          <w:rFonts w:ascii="Times New Roman" w:eastAsia="Times New Roman" w:hAnsi="Times New Roman" w:cs="Times New Roman"/>
          <w:sz w:val="28"/>
          <w:szCs w:val="28"/>
          <w:lang w:eastAsia="lv-LV"/>
        </w:rPr>
      </w:pPr>
      <w:r w:rsidRPr="003B5C43">
        <w:rPr>
          <w:rFonts w:ascii="Times New Roman" w:eastAsia="Times New Roman" w:hAnsi="Times New Roman" w:cs="Times New Roman"/>
          <w:sz w:val="28"/>
          <w:szCs w:val="28"/>
          <w:lang w:eastAsia="lv-LV"/>
        </w:rPr>
        <w:t xml:space="preserve">(6) Piedāvājumu vērtēšanas gaitā sabiedrisko pakalpojumu sniedzējs ir tiesīgs pieprasīt, lai tiek izskaidrota tehniskajā un finanšu piedāvājumā iekļautā informācija, kā arī iesniegti piedāvāto preču paraugi, ja tie nepieciešami preču atbilstības novērtēšanai un pretendents ar tam pieejamiem dokumentiem nevar sabiedrisko pakalpojumu sniedzējam pierādīt preču atbilstību. Sabiedrisko pakalpojumu sniedzējs nepieprasa iesniegt tādu preču paraugus, kuras pielāgojamas vai izgatavojamas līguma izpildes laikā atbilstoši tā prasībām, </w:t>
      </w:r>
      <w:proofErr w:type="gramStart"/>
      <w:r w:rsidRPr="003B5C43">
        <w:rPr>
          <w:rFonts w:ascii="Times New Roman" w:eastAsia="Times New Roman" w:hAnsi="Times New Roman" w:cs="Times New Roman"/>
          <w:sz w:val="28"/>
          <w:szCs w:val="28"/>
          <w:lang w:eastAsia="lv-LV"/>
        </w:rPr>
        <w:t>ja šādi paraugi piegādātājam</w:t>
      </w:r>
      <w:proofErr w:type="gramEnd"/>
      <w:r w:rsidRPr="003B5C43">
        <w:rPr>
          <w:rFonts w:ascii="Times New Roman" w:eastAsia="Times New Roman" w:hAnsi="Times New Roman" w:cs="Times New Roman"/>
          <w:sz w:val="28"/>
          <w:szCs w:val="28"/>
          <w:lang w:eastAsia="lv-LV"/>
        </w:rPr>
        <w:t xml:space="preserve"> nav pieejami pirms iepirkuma līguma noslēgšanas, kā arī preču paraugus, kuru iesniegšana piegādātājam rada nesamērīgus izdevumus.</w:t>
      </w:r>
    </w:p>
    <w:p w14:paraId="3873698E" w14:textId="77777777" w:rsidR="00A65AF2" w:rsidRPr="003B5C43" w:rsidRDefault="00A65AF2" w:rsidP="007A4A35">
      <w:pPr>
        <w:pStyle w:val="naisf"/>
        <w:spacing w:before="0" w:beforeAutospacing="0" w:after="0" w:afterAutospacing="0"/>
        <w:ind w:firstLine="720"/>
        <w:jc w:val="both"/>
        <w:rPr>
          <w:sz w:val="28"/>
          <w:szCs w:val="28"/>
        </w:rPr>
      </w:pPr>
    </w:p>
    <w:p w14:paraId="0553556E" w14:textId="5E62A321" w:rsidR="0008541B" w:rsidRPr="003B5C43" w:rsidRDefault="001A5D6C" w:rsidP="007A4A35">
      <w:pPr>
        <w:pStyle w:val="naisf"/>
        <w:spacing w:before="0" w:beforeAutospacing="0" w:after="0" w:afterAutospacing="0"/>
        <w:ind w:firstLine="720"/>
        <w:jc w:val="both"/>
        <w:rPr>
          <w:sz w:val="28"/>
          <w:szCs w:val="28"/>
        </w:rPr>
      </w:pPr>
      <w:r w:rsidRPr="003B5C43">
        <w:rPr>
          <w:sz w:val="28"/>
          <w:szCs w:val="28"/>
        </w:rPr>
        <w:t>2</w:t>
      </w:r>
      <w:r w:rsidR="00316E81" w:rsidRPr="003B5C43">
        <w:rPr>
          <w:sz w:val="28"/>
          <w:szCs w:val="28"/>
        </w:rPr>
        <w:t>1</w:t>
      </w:r>
      <w:r w:rsidR="0008541B" w:rsidRPr="003B5C43">
        <w:rPr>
          <w:sz w:val="28"/>
          <w:szCs w:val="28"/>
        </w:rPr>
        <w:t xml:space="preserve">. Papildināt </w:t>
      </w:r>
      <w:proofErr w:type="gramStart"/>
      <w:r w:rsidR="0008541B" w:rsidRPr="003B5C43">
        <w:rPr>
          <w:sz w:val="28"/>
          <w:szCs w:val="28"/>
        </w:rPr>
        <w:t>48.pantu</w:t>
      </w:r>
      <w:proofErr w:type="gramEnd"/>
      <w:r w:rsidR="0008541B" w:rsidRPr="003B5C43">
        <w:rPr>
          <w:sz w:val="28"/>
          <w:szCs w:val="28"/>
        </w:rPr>
        <w:t xml:space="preserve"> ar jaunu otro prim daļu šādā redakcijā:</w:t>
      </w:r>
    </w:p>
    <w:p w14:paraId="0FF35A4C" w14:textId="6CADF51E" w:rsidR="0008541B" w:rsidRPr="003B5C43" w:rsidRDefault="0008541B" w:rsidP="007A4A35">
      <w:pPr>
        <w:pStyle w:val="naisf"/>
        <w:spacing w:before="0" w:beforeAutospacing="0" w:after="0" w:afterAutospacing="0"/>
        <w:ind w:firstLine="720"/>
        <w:jc w:val="both"/>
        <w:rPr>
          <w:sz w:val="28"/>
          <w:szCs w:val="28"/>
        </w:rPr>
      </w:pPr>
      <w:r w:rsidRPr="003B5C43">
        <w:rPr>
          <w:sz w:val="28"/>
          <w:szCs w:val="28"/>
        </w:rPr>
        <w:t>„(2</w:t>
      </w:r>
      <w:r w:rsidRPr="003B5C43">
        <w:rPr>
          <w:sz w:val="28"/>
          <w:szCs w:val="28"/>
          <w:vertAlign w:val="superscript"/>
        </w:rPr>
        <w:t>1</w:t>
      </w:r>
      <w:r w:rsidRPr="003B5C43">
        <w:rPr>
          <w:sz w:val="28"/>
          <w:szCs w:val="28"/>
        </w:rPr>
        <w:t>) Ja slēgtā konkursā tikai viens kandidāts atbilst visām kandidātu atlases nolikumā vai paziņojumā par līgumu noteiktajām kandidātu atlases prasībām, sabiedrisko pakalpojumu sniedzējs</w:t>
      </w:r>
      <w:proofErr w:type="gramStart"/>
      <w:r w:rsidRPr="003B5C43">
        <w:rPr>
          <w:sz w:val="28"/>
          <w:szCs w:val="28"/>
        </w:rPr>
        <w:t xml:space="preserve">  </w:t>
      </w:r>
      <w:proofErr w:type="gramEnd"/>
      <w:r w:rsidRPr="003B5C43">
        <w:rPr>
          <w:sz w:val="28"/>
          <w:szCs w:val="28"/>
        </w:rPr>
        <w:t>pieņem lēmumu pārtraukt iepirkuma procedūru.”</w:t>
      </w:r>
    </w:p>
    <w:p w14:paraId="1543D637" w14:textId="77777777" w:rsidR="00C40A87" w:rsidRPr="003B5C43" w:rsidRDefault="00C40A87" w:rsidP="007A4A35">
      <w:pPr>
        <w:pStyle w:val="naisf"/>
        <w:spacing w:before="0" w:beforeAutospacing="0" w:after="0" w:afterAutospacing="0"/>
        <w:ind w:firstLine="720"/>
        <w:jc w:val="both"/>
        <w:rPr>
          <w:sz w:val="28"/>
          <w:szCs w:val="28"/>
        </w:rPr>
      </w:pPr>
    </w:p>
    <w:p w14:paraId="6914760B" w14:textId="2484D787" w:rsidR="00CF7EBB" w:rsidRPr="003B5C43" w:rsidRDefault="001A5D6C" w:rsidP="007A4A35">
      <w:pPr>
        <w:pStyle w:val="naisf"/>
        <w:spacing w:before="0" w:beforeAutospacing="0" w:after="0" w:afterAutospacing="0"/>
        <w:ind w:firstLine="720"/>
        <w:jc w:val="both"/>
        <w:rPr>
          <w:sz w:val="28"/>
          <w:szCs w:val="28"/>
        </w:rPr>
      </w:pPr>
      <w:r w:rsidRPr="003B5C43">
        <w:rPr>
          <w:sz w:val="28"/>
          <w:szCs w:val="28"/>
        </w:rPr>
        <w:lastRenderedPageBreak/>
        <w:t>2</w:t>
      </w:r>
      <w:r w:rsidR="00316E81" w:rsidRPr="003B5C43">
        <w:rPr>
          <w:sz w:val="28"/>
          <w:szCs w:val="28"/>
        </w:rPr>
        <w:t>2</w:t>
      </w:r>
      <w:r w:rsidR="00BA1257" w:rsidRPr="003B5C43">
        <w:rPr>
          <w:sz w:val="28"/>
          <w:szCs w:val="28"/>
        </w:rPr>
        <w:t xml:space="preserve">. </w:t>
      </w:r>
      <w:r w:rsidR="00CF7EBB" w:rsidRPr="003B5C43">
        <w:rPr>
          <w:sz w:val="28"/>
          <w:szCs w:val="28"/>
        </w:rPr>
        <w:t xml:space="preserve">Papildināt </w:t>
      </w:r>
      <w:proofErr w:type="gramStart"/>
      <w:r w:rsidR="00CF7EBB" w:rsidRPr="003B5C43">
        <w:rPr>
          <w:sz w:val="28"/>
          <w:szCs w:val="28"/>
        </w:rPr>
        <w:t>49.pantu</w:t>
      </w:r>
      <w:proofErr w:type="gramEnd"/>
      <w:r w:rsidR="00CF7EBB" w:rsidRPr="003B5C43">
        <w:rPr>
          <w:sz w:val="28"/>
          <w:szCs w:val="28"/>
        </w:rPr>
        <w:t xml:space="preserve"> ar jaunu </w:t>
      </w:r>
      <w:r w:rsidR="006B58C0" w:rsidRPr="003B5C43">
        <w:rPr>
          <w:sz w:val="28"/>
          <w:szCs w:val="28"/>
        </w:rPr>
        <w:t>ceturto</w:t>
      </w:r>
      <w:r w:rsidR="00CF7EBB" w:rsidRPr="003B5C43">
        <w:rPr>
          <w:sz w:val="28"/>
          <w:szCs w:val="28"/>
        </w:rPr>
        <w:t xml:space="preserve"> daļu šādā redakcijā:</w:t>
      </w:r>
    </w:p>
    <w:p w14:paraId="19CFA8A3" w14:textId="317D9351" w:rsidR="00CF7EBB" w:rsidRPr="003B5C43" w:rsidRDefault="00CF7EBB" w:rsidP="007A4A35">
      <w:pPr>
        <w:pStyle w:val="naisf"/>
        <w:spacing w:before="0" w:beforeAutospacing="0" w:after="0" w:afterAutospacing="0"/>
        <w:ind w:firstLine="720"/>
        <w:jc w:val="both"/>
        <w:rPr>
          <w:sz w:val="28"/>
          <w:szCs w:val="28"/>
        </w:rPr>
      </w:pPr>
      <w:r w:rsidRPr="003B5C43">
        <w:rPr>
          <w:sz w:val="28"/>
          <w:szCs w:val="28"/>
        </w:rPr>
        <w:t>„(</w:t>
      </w:r>
      <w:r w:rsidR="006B58C0" w:rsidRPr="003B5C43">
        <w:rPr>
          <w:sz w:val="28"/>
          <w:szCs w:val="28"/>
        </w:rPr>
        <w:t>4</w:t>
      </w:r>
      <w:r w:rsidRPr="003B5C43">
        <w:rPr>
          <w:sz w:val="28"/>
          <w:szCs w:val="28"/>
        </w:rPr>
        <w:t xml:space="preserve">) Ja šā likuma </w:t>
      </w:r>
      <w:proofErr w:type="gramStart"/>
      <w:r w:rsidR="006450F2" w:rsidRPr="003B5C43">
        <w:rPr>
          <w:sz w:val="28"/>
          <w:szCs w:val="28"/>
        </w:rPr>
        <w:t>77.p</w:t>
      </w:r>
      <w:r w:rsidRPr="003B5C43">
        <w:rPr>
          <w:sz w:val="28"/>
          <w:szCs w:val="28"/>
        </w:rPr>
        <w:t>anta</w:t>
      </w:r>
      <w:proofErr w:type="gramEnd"/>
      <w:r w:rsidRPr="003B5C43">
        <w:rPr>
          <w:sz w:val="28"/>
          <w:szCs w:val="28"/>
        </w:rPr>
        <w:t xml:space="preserve"> </w:t>
      </w:r>
      <w:r w:rsidR="003C5682" w:rsidRPr="003B5C43">
        <w:rPr>
          <w:sz w:val="28"/>
          <w:szCs w:val="28"/>
        </w:rPr>
        <w:t xml:space="preserve">trešajā </w:t>
      </w:r>
      <w:r w:rsidRPr="003B5C43">
        <w:rPr>
          <w:sz w:val="28"/>
          <w:szCs w:val="28"/>
        </w:rPr>
        <w:t xml:space="preserve">daļā minētajā gadījumā iesniegumu izskatīšanas komisija </w:t>
      </w:r>
      <w:r w:rsidR="006450F2" w:rsidRPr="003B5C43">
        <w:rPr>
          <w:sz w:val="28"/>
          <w:szCs w:val="28"/>
        </w:rPr>
        <w:t>p</w:t>
      </w:r>
      <w:r w:rsidRPr="003B5C43">
        <w:rPr>
          <w:sz w:val="28"/>
          <w:szCs w:val="28"/>
        </w:rPr>
        <w:t xml:space="preserve">ieņem šā likuma </w:t>
      </w:r>
      <w:r w:rsidR="006450F2" w:rsidRPr="003B5C43">
        <w:rPr>
          <w:sz w:val="28"/>
          <w:szCs w:val="28"/>
        </w:rPr>
        <w:t>79.</w:t>
      </w:r>
      <w:r w:rsidRPr="003B5C43">
        <w:rPr>
          <w:sz w:val="28"/>
          <w:szCs w:val="28"/>
        </w:rPr>
        <w:t xml:space="preserve">panta otrās daļas 1.punktā minēto lēmumu vai administratīvā lieta tiek izbeigta, </w:t>
      </w:r>
      <w:r w:rsidR="006450F2" w:rsidRPr="003B5C43">
        <w:rPr>
          <w:sz w:val="28"/>
          <w:szCs w:val="28"/>
        </w:rPr>
        <w:t>sabiedrisko pakalpojumu sniedzējs</w:t>
      </w:r>
      <w:r w:rsidRPr="003B5C43">
        <w:rPr>
          <w:sz w:val="28"/>
          <w:szCs w:val="28"/>
        </w:rPr>
        <w:t xml:space="preserve"> savā mājaslapā internetā publicē informāciju par piedāvājumu atvēršanas sanāksmes vietu un laiku, kā arī informē par to pretendentus vismaz trīs darbdienas iepriekš. Ja komisija pieņem šā likuma </w:t>
      </w:r>
      <w:proofErr w:type="gramStart"/>
      <w:r w:rsidR="006450F2" w:rsidRPr="003B5C43">
        <w:rPr>
          <w:sz w:val="28"/>
          <w:szCs w:val="28"/>
        </w:rPr>
        <w:t>79.panta</w:t>
      </w:r>
      <w:proofErr w:type="gramEnd"/>
      <w:r w:rsidR="006450F2" w:rsidRPr="003B5C43">
        <w:rPr>
          <w:sz w:val="28"/>
          <w:szCs w:val="28"/>
        </w:rPr>
        <w:t xml:space="preserve"> otrās daļas </w:t>
      </w:r>
      <w:r w:rsidRPr="003B5C43">
        <w:rPr>
          <w:sz w:val="28"/>
          <w:szCs w:val="28"/>
        </w:rPr>
        <w:t xml:space="preserve">3.punktā vai trešajā daļā minēto lēmumu, </w:t>
      </w:r>
      <w:r w:rsidR="004D799B" w:rsidRPr="003B5C43">
        <w:rPr>
          <w:sz w:val="28"/>
          <w:szCs w:val="28"/>
        </w:rPr>
        <w:t xml:space="preserve">sabiedrisko pakalpojumu sniedzējs </w:t>
      </w:r>
      <w:r w:rsidRPr="003B5C43">
        <w:rPr>
          <w:sz w:val="28"/>
          <w:szCs w:val="28"/>
        </w:rPr>
        <w:t xml:space="preserve">neatver iesniegtos piedāvājumus un izsniedz vai nosūta tos atpakaļ pretendentiem.” </w:t>
      </w:r>
    </w:p>
    <w:p w14:paraId="661D9878" w14:textId="77777777" w:rsidR="00CF7EBB" w:rsidRPr="003B5C43" w:rsidRDefault="00CF7EBB" w:rsidP="007A4A35">
      <w:pPr>
        <w:pStyle w:val="naisf"/>
        <w:spacing w:before="0" w:beforeAutospacing="0" w:after="0" w:afterAutospacing="0"/>
        <w:ind w:firstLine="720"/>
        <w:jc w:val="both"/>
        <w:rPr>
          <w:sz w:val="28"/>
          <w:szCs w:val="28"/>
        </w:rPr>
      </w:pPr>
    </w:p>
    <w:p w14:paraId="667DC961" w14:textId="045E635E" w:rsidR="00C40A87" w:rsidRPr="003B5C43" w:rsidRDefault="00BA1257" w:rsidP="007A4A35">
      <w:pPr>
        <w:pStyle w:val="naisf"/>
        <w:spacing w:before="0" w:beforeAutospacing="0" w:after="0" w:afterAutospacing="0"/>
        <w:ind w:firstLine="720"/>
        <w:jc w:val="both"/>
        <w:rPr>
          <w:sz w:val="28"/>
          <w:szCs w:val="28"/>
        </w:rPr>
      </w:pPr>
      <w:r w:rsidRPr="003B5C43">
        <w:rPr>
          <w:sz w:val="28"/>
          <w:szCs w:val="28"/>
        </w:rPr>
        <w:t>2</w:t>
      </w:r>
      <w:r w:rsidR="00316E81" w:rsidRPr="003B5C43">
        <w:rPr>
          <w:sz w:val="28"/>
          <w:szCs w:val="28"/>
        </w:rPr>
        <w:t>3</w:t>
      </w:r>
      <w:r w:rsidR="00C40A87" w:rsidRPr="003B5C43">
        <w:rPr>
          <w:sz w:val="28"/>
          <w:szCs w:val="28"/>
        </w:rPr>
        <w:t xml:space="preserve">. Papildināt </w:t>
      </w:r>
      <w:proofErr w:type="gramStart"/>
      <w:r w:rsidR="00C40A87" w:rsidRPr="003B5C43">
        <w:rPr>
          <w:sz w:val="28"/>
          <w:szCs w:val="28"/>
        </w:rPr>
        <w:t>50.pantu</w:t>
      </w:r>
      <w:proofErr w:type="gramEnd"/>
      <w:r w:rsidR="00C40A87" w:rsidRPr="003B5C43">
        <w:rPr>
          <w:sz w:val="28"/>
          <w:szCs w:val="28"/>
        </w:rPr>
        <w:t xml:space="preserve"> ar jaunu sesto daļu šādā redakcijā:</w:t>
      </w:r>
    </w:p>
    <w:p w14:paraId="6A9B7284" w14:textId="652649E7" w:rsidR="00C40A87" w:rsidRPr="003B5C43" w:rsidRDefault="00C40A87" w:rsidP="007A4A35">
      <w:pPr>
        <w:pStyle w:val="naisf"/>
        <w:spacing w:before="0" w:beforeAutospacing="0" w:after="0" w:afterAutospacing="0"/>
        <w:ind w:firstLine="720"/>
        <w:jc w:val="both"/>
        <w:rPr>
          <w:sz w:val="28"/>
          <w:szCs w:val="28"/>
        </w:rPr>
      </w:pPr>
      <w:r w:rsidRPr="003B5C43">
        <w:rPr>
          <w:sz w:val="28"/>
          <w:szCs w:val="28"/>
        </w:rPr>
        <w:t>„</w:t>
      </w:r>
      <w:r w:rsidR="004820F1" w:rsidRPr="003B5C43">
        <w:rPr>
          <w:sz w:val="28"/>
          <w:szCs w:val="28"/>
        </w:rPr>
        <w:t>(6) Ja atklātā konkursā tikai viens pretendents atbilst visām atklāta konkursa nolikumā vai paziņojumā par līgumu noteiktajām pretendentu atlases prasībām, sabiedrisko pakalpojumu sniedzējs</w:t>
      </w:r>
      <w:proofErr w:type="gramStart"/>
      <w:r w:rsidR="004820F1" w:rsidRPr="003B5C43">
        <w:rPr>
          <w:sz w:val="28"/>
          <w:szCs w:val="28"/>
        </w:rPr>
        <w:t xml:space="preserve">  </w:t>
      </w:r>
      <w:proofErr w:type="gramEnd"/>
      <w:r w:rsidR="004820F1" w:rsidRPr="003B5C43">
        <w:rPr>
          <w:sz w:val="28"/>
          <w:szCs w:val="28"/>
        </w:rPr>
        <w:t>sagatavo un ietver iepirkuma procedūras ziņojumā pamatojumu tam, ka izvirzītās pretendentu atlases prasības ir objektīvas un samērīgas. Ja sabiedrisko pakalpojumu sniedzējs</w:t>
      </w:r>
      <w:proofErr w:type="gramStart"/>
      <w:r w:rsidR="004820F1" w:rsidRPr="003B5C43">
        <w:rPr>
          <w:sz w:val="28"/>
          <w:szCs w:val="28"/>
        </w:rPr>
        <w:t xml:space="preserve">  </w:t>
      </w:r>
      <w:proofErr w:type="gramEnd"/>
      <w:r w:rsidR="004820F1" w:rsidRPr="003B5C43">
        <w:rPr>
          <w:sz w:val="28"/>
          <w:szCs w:val="28"/>
        </w:rPr>
        <w:t>nevar pamatot, ka izvirzītās pretendentu atlases prasības ir objektīvas un samērīgas, tas pieņem lēmumu pārtraukt iepirkuma procedūru.</w:t>
      </w:r>
      <w:r w:rsidRPr="003B5C43">
        <w:rPr>
          <w:sz w:val="28"/>
          <w:szCs w:val="28"/>
        </w:rPr>
        <w:t>”</w:t>
      </w:r>
    </w:p>
    <w:p w14:paraId="7ACEDAD4" w14:textId="77777777" w:rsidR="0008541B" w:rsidRPr="003B5C43" w:rsidRDefault="0008541B" w:rsidP="007A4A35">
      <w:pPr>
        <w:pStyle w:val="naisf"/>
        <w:spacing w:before="0" w:beforeAutospacing="0" w:after="0" w:afterAutospacing="0"/>
        <w:ind w:firstLine="720"/>
        <w:jc w:val="both"/>
        <w:rPr>
          <w:sz w:val="28"/>
          <w:szCs w:val="28"/>
        </w:rPr>
      </w:pPr>
    </w:p>
    <w:p w14:paraId="580E7456" w14:textId="683EC7EA" w:rsidR="00744E5F" w:rsidRPr="003B5C43" w:rsidRDefault="00BA1257" w:rsidP="007A4A35">
      <w:pPr>
        <w:pStyle w:val="ListParagraph"/>
        <w:spacing w:after="0" w:line="240" w:lineRule="auto"/>
        <w:ind w:left="1080"/>
        <w:jc w:val="both"/>
        <w:rPr>
          <w:rFonts w:ascii="Times New Roman" w:hAnsi="Times New Roman" w:cs="Times New Roman"/>
          <w:sz w:val="28"/>
          <w:szCs w:val="28"/>
        </w:rPr>
      </w:pPr>
      <w:r w:rsidRPr="003B5C43">
        <w:rPr>
          <w:rFonts w:ascii="Times New Roman" w:hAnsi="Times New Roman" w:cs="Times New Roman"/>
          <w:sz w:val="28"/>
          <w:szCs w:val="28"/>
        </w:rPr>
        <w:t>2</w:t>
      </w:r>
      <w:r w:rsidR="00316E81" w:rsidRPr="003B5C43">
        <w:rPr>
          <w:rFonts w:ascii="Times New Roman" w:hAnsi="Times New Roman" w:cs="Times New Roman"/>
          <w:sz w:val="28"/>
          <w:szCs w:val="28"/>
        </w:rPr>
        <w:t>4</w:t>
      </w:r>
      <w:r w:rsidRPr="003B5C43">
        <w:rPr>
          <w:rFonts w:ascii="Times New Roman" w:hAnsi="Times New Roman" w:cs="Times New Roman"/>
          <w:sz w:val="28"/>
          <w:szCs w:val="28"/>
        </w:rPr>
        <w:t xml:space="preserve">. </w:t>
      </w:r>
      <w:r w:rsidR="00744E5F" w:rsidRPr="003B5C43">
        <w:rPr>
          <w:rFonts w:ascii="Times New Roman" w:hAnsi="Times New Roman" w:cs="Times New Roman"/>
          <w:sz w:val="28"/>
          <w:szCs w:val="28"/>
        </w:rPr>
        <w:t xml:space="preserve">Izteikt </w:t>
      </w:r>
      <w:proofErr w:type="gramStart"/>
      <w:r w:rsidR="00744E5F" w:rsidRPr="003B5C43">
        <w:rPr>
          <w:rFonts w:ascii="Times New Roman" w:hAnsi="Times New Roman" w:cs="Times New Roman"/>
          <w:sz w:val="28"/>
          <w:szCs w:val="28"/>
        </w:rPr>
        <w:t>55.panta</w:t>
      </w:r>
      <w:proofErr w:type="gramEnd"/>
      <w:r w:rsidR="00744E5F" w:rsidRPr="003B5C43">
        <w:rPr>
          <w:rFonts w:ascii="Times New Roman" w:hAnsi="Times New Roman" w:cs="Times New Roman"/>
          <w:sz w:val="28"/>
          <w:szCs w:val="28"/>
        </w:rPr>
        <w:t xml:space="preserve"> otro daļu šādā redakcijā: </w:t>
      </w:r>
    </w:p>
    <w:p w14:paraId="3D91E67A" w14:textId="2E3A0250" w:rsidR="00744E5F" w:rsidRPr="003B5C43" w:rsidRDefault="00744E5F" w:rsidP="007A4A35">
      <w:pPr>
        <w:pStyle w:val="ListParagraph"/>
        <w:spacing w:after="0" w:line="240" w:lineRule="auto"/>
        <w:ind w:left="1080"/>
        <w:jc w:val="both"/>
        <w:rPr>
          <w:rFonts w:ascii="Times New Roman" w:hAnsi="Times New Roman" w:cs="Times New Roman"/>
          <w:sz w:val="28"/>
          <w:szCs w:val="28"/>
        </w:rPr>
      </w:pPr>
      <w:r w:rsidRPr="003B5C43">
        <w:rPr>
          <w:rFonts w:ascii="Times New Roman" w:hAnsi="Times New Roman" w:cs="Times New Roman"/>
          <w:sz w:val="28"/>
          <w:szCs w:val="28"/>
        </w:rPr>
        <w:t xml:space="preserve">„(2) Sabiedrisko pakalpojumu sniedzējs pieņem lēmumu pārtraukt iepirkuma procedūru šā likuma </w:t>
      </w:r>
      <w:proofErr w:type="gramStart"/>
      <w:r w:rsidRPr="003B5C43">
        <w:rPr>
          <w:rFonts w:ascii="Times New Roman" w:hAnsi="Times New Roman" w:cs="Times New Roman"/>
          <w:sz w:val="28"/>
          <w:szCs w:val="28"/>
        </w:rPr>
        <w:t>48.panta</w:t>
      </w:r>
      <w:proofErr w:type="gramEnd"/>
      <w:r w:rsidRPr="003B5C43">
        <w:rPr>
          <w:rFonts w:ascii="Times New Roman" w:hAnsi="Times New Roman" w:cs="Times New Roman"/>
          <w:sz w:val="28"/>
          <w:szCs w:val="28"/>
        </w:rPr>
        <w:t xml:space="preserve"> 2.</w:t>
      </w:r>
      <w:r w:rsidRPr="003B5C43">
        <w:rPr>
          <w:rFonts w:ascii="Times New Roman" w:hAnsi="Times New Roman" w:cs="Times New Roman"/>
          <w:sz w:val="28"/>
          <w:szCs w:val="28"/>
          <w:vertAlign w:val="superscript"/>
        </w:rPr>
        <w:t>1</w:t>
      </w:r>
      <w:r w:rsidRPr="003B5C43">
        <w:rPr>
          <w:rFonts w:ascii="Times New Roman" w:hAnsi="Times New Roman" w:cs="Times New Roman"/>
          <w:sz w:val="28"/>
          <w:szCs w:val="28"/>
        </w:rPr>
        <w:t xml:space="preserve"> daļā </w:t>
      </w:r>
      <w:r w:rsidR="00A335B5" w:rsidRPr="003B5C43">
        <w:rPr>
          <w:rFonts w:ascii="Times New Roman" w:hAnsi="Times New Roman" w:cs="Times New Roman"/>
          <w:sz w:val="28"/>
          <w:szCs w:val="28"/>
        </w:rPr>
        <w:t xml:space="preserve">un </w:t>
      </w:r>
      <w:r w:rsidRPr="003B5C43">
        <w:rPr>
          <w:rFonts w:ascii="Times New Roman" w:hAnsi="Times New Roman" w:cs="Times New Roman"/>
          <w:sz w:val="28"/>
          <w:szCs w:val="28"/>
        </w:rPr>
        <w:t xml:space="preserve">50.panta sestajā daļā minētajā gadījumā. Sabiedrisko pakalpojumu sniedzējs ir tiesīgs jebkurā brīdī pārtraukt iepirkuma procedūru, ja tam ir objektīvs pamatojums. Sabiedrisko pakalpojumu sniedzējs nosūta šā likuma </w:t>
      </w:r>
      <w:proofErr w:type="gramStart"/>
      <w:r w:rsidRPr="003B5C43">
        <w:rPr>
          <w:rFonts w:ascii="Times New Roman" w:hAnsi="Times New Roman" w:cs="Times New Roman"/>
          <w:sz w:val="28"/>
          <w:szCs w:val="28"/>
        </w:rPr>
        <w:t>56.panta</w:t>
      </w:r>
      <w:proofErr w:type="gramEnd"/>
      <w:r w:rsidRPr="003B5C43">
        <w:rPr>
          <w:rFonts w:ascii="Times New Roman" w:hAnsi="Times New Roman" w:cs="Times New Roman"/>
          <w:sz w:val="28"/>
          <w:szCs w:val="28"/>
        </w:rPr>
        <w:t xml:space="preserve"> trešajā daļā minēto informāciju visiem kandidātiem vai pretendentiem un saskaņā ar šā likuma 31.panta ceturto daļu un 34.panta otro daļu iesniedz publicēšanai paziņojumu par grozījumiem, iepirkuma procedūras izbeigšanu vai pārtraukšanu.”</w:t>
      </w:r>
    </w:p>
    <w:p w14:paraId="1DEF8F33" w14:textId="77777777" w:rsidR="00816677" w:rsidRDefault="00816677" w:rsidP="007A4A35">
      <w:pPr>
        <w:pStyle w:val="naisf"/>
        <w:spacing w:before="0" w:beforeAutospacing="0" w:after="0" w:afterAutospacing="0"/>
        <w:ind w:firstLine="720"/>
        <w:jc w:val="both"/>
        <w:rPr>
          <w:sz w:val="28"/>
          <w:szCs w:val="28"/>
        </w:rPr>
      </w:pPr>
    </w:p>
    <w:p w14:paraId="02F6285F" w14:textId="47ED64CF" w:rsidR="00772DFB" w:rsidRPr="003B5C43" w:rsidRDefault="00BA1257" w:rsidP="007A4A35">
      <w:pPr>
        <w:pStyle w:val="naisf"/>
        <w:spacing w:before="0" w:beforeAutospacing="0" w:after="0" w:afterAutospacing="0"/>
        <w:ind w:firstLine="720"/>
        <w:jc w:val="both"/>
        <w:rPr>
          <w:sz w:val="28"/>
          <w:szCs w:val="28"/>
        </w:rPr>
      </w:pPr>
      <w:r w:rsidRPr="003B5C43">
        <w:rPr>
          <w:sz w:val="28"/>
          <w:szCs w:val="28"/>
        </w:rPr>
        <w:t>2</w:t>
      </w:r>
      <w:r w:rsidR="00316E81" w:rsidRPr="003B5C43">
        <w:rPr>
          <w:sz w:val="28"/>
          <w:szCs w:val="28"/>
        </w:rPr>
        <w:t>5</w:t>
      </w:r>
      <w:r w:rsidRPr="003B5C43">
        <w:rPr>
          <w:sz w:val="28"/>
          <w:szCs w:val="28"/>
        </w:rPr>
        <w:t xml:space="preserve">. </w:t>
      </w:r>
      <w:r w:rsidR="00DF4AD3" w:rsidRPr="003B5C43">
        <w:rPr>
          <w:sz w:val="28"/>
          <w:szCs w:val="28"/>
        </w:rPr>
        <w:t>Papildināt likumu ar jaunu 59.</w:t>
      </w:r>
      <w:r w:rsidR="00DF4AD3" w:rsidRPr="003B5C43">
        <w:rPr>
          <w:sz w:val="28"/>
          <w:szCs w:val="28"/>
          <w:vertAlign w:val="superscript"/>
        </w:rPr>
        <w:t xml:space="preserve">1 </w:t>
      </w:r>
      <w:r w:rsidR="00DF4AD3" w:rsidRPr="003B5C43">
        <w:rPr>
          <w:sz w:val="28"/>
          <w:szCs w:val="28"/>
        </w:rPr>
        <w:t>pantu šādā redakcijā:</w:t>
      </w:r>
    </w:p>
    <w:p w14:paraId="42ABF38B" w14:textId="7B1E9A03" w:rsidR="00910B2C" w:rsidRPr="003B5C43" w:rsidRDefault="00DF4AD3" w:rsidP="007A4A35">
      <w:pPr>
        <w:pStyle w:val="naispant"/>
        <w:spacing w:before="0" w:beforeAutospacing="0" w:after="0" w:afterAutospacing="0"/>
        <w:ind w:firstLine="720"/>
        <w:jc w:val="both"/>
        <w:rPr>
          <w:sz w:val="28"/>
          <w:szCs w:val="28"/>
        </w:rPr>
      </w:pPr>
      <w:r w:rsidRPr="003B5C43">
        <w:rPr>
          <w:sz w:val="28"/>
          <w:szCs w:val="28"/>
        </w:rPr>
        <w:t>„</w:t>
      </w:r>
      <w:r w:rsidR="00910B2C" w:rsidRPr="003B5C43">
        <w:rPr>
          <w:sz w:val="28"/>
          <w:szCs w:val="28"/>
        </w:rPr>
        <w:t>59</w:t>
      </w:r>
      <w:r w:rsidR="00910B2C" w:rsidRPr="003B5C43">
        <w:rPr>
          <w:b/>
          <w:bCs/>
          <w:sz w:val="28"/>
          <w:szCs w:val="28"/>
        </w:rPr>
        <w:t>.</w:t>
      </w:r>
      <w:r w:rsidR="00910B2C" w:rsidRPr="003B5C43">
        <w:rPr>
          <w:b/>
          <w:bCs/>
          <w:sz w:val="28"/>
          <w:szCs w:val="28"/>
          <w:vertAlign w:val="superscript"/>
        </w:rPr>
        <w:t>1 </w:t>
      </w:r>
      <w:r w:rsidR="00910B2C" w:rsidRPr="003B5C43">
        <w:rPr>
          <w:b/>
          <w:bCs/>
          <w:sz w:val="28"/>
          <w:szCs w:val="28"/>
        </w:rPr>
        <w:t>pants. Iepirkuma līguma vai vispārīgās vienošanās grozīšana</w:t>
      </w:r>
    </w:p>
    <w:p w14:paraId="59AAFEC6" w14:textId="77777777" w:rsidR="00910B2C" w:rsidRPr="003B5C43" w:rsidRDefault="00910B2C" w:rsidP="007A4A35">
      <w:pPr>
        <w:pStyle w:val="naisf"/>
        <w:spacing w:before="0" w:beforeAutospacing="0" w:after="0" w:afterAutospacing="0"/>
        <w:ind w:firstLine="720"/>
        <w:jc w:val="both"/>
        <w:rPr>
          <w:sz w:val="28"/>
          <w:szCs w:val="28"/>
        </w:rPr>
      </w:pPr>
      <w:r w:rsidRPr="003B5C43">
        <w:rPr>
          <w:sz w:val="28"/>
          <w:szCs w:val="28"/>
        </w:rPr>
        <w:t>(1) Ir pieļaujami tikai iepirkuma līguma vai vispārīgās vienošanās nebūtiski grozījumi. Būtiskus grozījumus drīkst izdarīt tikai šā panta otrajā daļā minētajos gadījumos.</w:t>
      </w:r>
    </w:p>
    <w:p w14:paraId="0FFCE59F" w14:textId="77777777" w:rsidR="00910B2C" w:rsidRPr="003B5C43" w:rsidRDefault="00910B2C" w:rsidP="007A4A35">
      <w:pPr>
        <w:pStyle w:val="naisf"/>
        <w:spacing w:before="0" w:beforeAutospacing="0" w:after="0" w:afterAutospacing="0"/>
        <w:ind w:firstLine="720"/>
        <w:jc w:val="both"/>
        <w:rPr>
          <w:sz w:val="28"/>
          <w:szCs w:val="28"/>
        </w:rPr>
      </w:pPr>
      <w:r w:rsidRPr="003B5C43">
        <w:rPr>
          <w:sz w:val="28"/>
          <w:szCs w:val="28"/>
        </w:rPr>
        <w:t>(2) Būtiski iepirkuma līguma vai vispārīgās vienošanās grozījumi ir pieļaujami jebkurā no šādiem gadījumiem:</w:t>
      </w:r>
    </w:p>
    <w:p w14:paraId="7401C99E" w14:textId="77777777" w:rsidR="00910B2C" w:rsidRPr="003B5C43" w:rsidRDefault="00910B2C" w:rsidP="007A4A35">
      <w:pPr>
        <w:pStyle w:val="nais1"/>
        <w:spacing w:before="0" w:beforeAutospacing="0" w:after="0" w:afterAutospacing="0"/>
        <w:ind w:firstLine="720"/>
        <w:jc w:val="both"/>
        <w:rPr>
          <w:sz w:val="28"/>
          <w:szCs w:val="28"/>
        </w:rPr>
      </w:pPr>
      <w:r w:rsidRPr="003B5C43">
        <w:rPr>
          <w:sz w:val="28"/>
          <w:szCs w:val="28"/>
        </w:rPr>
        <w:lastRenderedPageBreak/>
        <w:t>1) iepirkuma procedūras dokumenti, kā arī iepirkuma līgums vai vispārīgā vienošanās skaidri un nepārprotami paredz grozījumu iespēju, gadījumus, kad grozījumi ir pieļaujami, grozījumu apjomu un būtību;</w:t>
      </w:r>
    </w:p>
    <w:p w14:paraId="03A0AFD5" w14:textId="3D164116" w:rsidR="00910B2C" w:rsidRPr="003B5C43" w:rsidRDefault="00910B2C" w:rsidP="007A4A35">
      <w:pPr>
        <w:pStyle w:val="nais1"/>
        <w:spacing w:before="0" w:beforeAutospacing="0" w:after="0" w:afterAutospacing="0"/>
        <w:ind w:firstLine="720"/>
        <w:jc w:val="both"/>
        <w:rPr>
          <w:sz w:val="28"/>
          <w:szCs w:val="28"/>
        </w:rPr>
      </w:pPr>
      <w:r w:rsidRPr="003B5C43">
        <w:rPr>
          <w:sz w:val="28"/>
          <w:szCs w:val="28"/>
        </w:rPr>
        <w:t xml:space="preserve">2) saskaņā ar šā likuma </w:t>
      </w:r>
      <w:proofErr w:type="gramStart"/>
      <w:r w:rsidR="00F006F0" w:rsidRPr="003B5C43">
        <w:rPr>
          <w:sz w:val="28"/>
          <w:szCs w:val="28"/>
        </w:rPr>
        <w:t>11.panta</w:t>
      </w:r>
      <w:proofErr w:type="gramEnd"/>
      <w:r w:rsidR="00F006F0" w:rsidRPr="003B5C43">
        <w:rPr>
          <w:sz w:val="28"/>
          <w:szCs w:val="28"/>
        </w:rPr>
        <w:t xml:space="preserve"> trešās daļas</w:t>
      </w:r>
      <w:r w:rsidRPr="003B5C43">
        <w:rPr>
          <w:sz w:val="28"/>
          <w:szCs w:val="28"/>
        </w:rPr>
        <w:t xml:space="preserve"> nosacījumiem par līguma grozījumiem ir piemērota sarunu procedūra, iepriekš nepublicējot </w:t>
      </w:r>
      <w:r w:rsidR="00A335B5" w:rsidRPr="003B5C43">
        <w:rPr>
          <w:sz w:val="28"/>
          <w:szCs w:val="28"/>
        </w:rPr>
        <w:t>dalības uzaicinājumu</w:t>
      </w:r>
      <w:r w:rsidRPr="003B5C43">
        <w:rPr>
          <w:sz w:val="28"/>
          <w:szCs w:val="28"/>
        </w:rPr>
        <w:t>;</w:t>
      </w:r>
    </w:p>
    <w:p w14:paraId="46863467" w14:textId="77777777" w:rsidR="00910B2C" w:rsidRPr="003B5C43" w:rsidRDefault="00910B2C" w:rsidP="007A4A35">
      <w:pPr>
        <w:pStyle w:val="nais1"/>
        <w:spacing w:before="0" w:beforeAutospacing="0" w:after="0" w:afterAutospacing="0"/>
        <w:ind w:firstLine="720"/>
        <w:jc w:val="both"/>
        <w:rPr>
          <w:sz w:val="28"/>
          <w:szCs w:val="28"/>
        </w:rPr>
      </w:pPr>
      <w:r w:rsidRPr="003B5C43">
        <w:rPr>
          <w:sz w:val="28"/>
          <w:szCs w:val="28"/>
        </w:rPr>
        <w:t>3) iepirkuma procedūrā izraudzīto pretendentu (līgumslēdzēju pusi) aizstāj ar citu atbilstoši komerctiesību jomas normatīvo aktu noteikumiem par komersantu reorganizāciju un uzņēmuma pāreju.</w:t>
      </w:r>
    </w:p>
    <w:p w14:paraId="25952BD6" w14:textId="77777777" w:rsidR="00910B2C" w:rsidRPr="003B5C43" w:rsidRDefault="00910B2C" w:rsidP="007A4A35">
      <w:pPr>
        <w:pStyle w:val="naisf"/>
        <w:spacing w:before="0" w:beforeAutospacing="0" w:after="0" w:afterAutospacing="0"/>
        <w:ind w:firstLine="720"/>
        <w:jc w:val="both"/>
        <w:rPr>
          <w:sz w:val="28"/>
          <w:szCs w:val="28"/>
        </w:rPr>
      </w:pPr>
      <w:r w:rsidRPr="003B5C43">
        <w:rPr>
          <w:sz w:val="28"/>
          <w:szCs w:val="28"/>
        </w:rPr>
        <w:t xml:space="preserve">(3) Iepirkuma līguma vai vispārīgās vienošanās grozījumi ir būtiski jebkurā no šādiem gadījumiem: </w:t>
      </w:r>
    </w:p>
    <w:p w14:paraId="66BF711B" w14:textId="77777777" w:rsidR="00910B2C" w:rsidRPr="003B5C43" w:rsidRDefault="00910B2C" w:rsidP="007A4A35">
      <w:pPr>
        <w:pStyle w:val="nais1"/>
        <w:spacing w:before="0" w:beforeAutospacing="0" w:after="0" w:afterAutospacing="0"/>
        <w:ind w:firstLine="720"/>
        <w:jc w:val="both"/>
        <w:rPr>
          <w:sz w:val="28"/>
          <w:szCs w:val="28"/>
        </w:rPr>
      </w:pPr>
      <w:r w:rsidRPr="003B5C43">
        <w:rPr>
          <w:sz w:val="28"/>
          <w:szCs w:val="28"/>
        </w:rPr>
        <w:t xml:space="preserve">1) grozītie iepirkuma līguma vai vispārīgās vienošanās noteikumi, </w:t>
      </w:r>
      <w:proofErr w:type="gramStart"/>
      <w:r w:rsidRPr="003B5C43">
        <w:rPr>
          <w:sz w:val="28"/>
          <w:szCs w:val="28"/>
        </w:rPr>
        <w:t>ja tie būtu</w:t>
      </w:r>
      <w:proofErr w:type="gramEnd"/>
      <w:r w:rsidRPr="003B5C43">
        <w:rPr>
          <w:sz w:val="28"/>
          <w:szCs w:val="28"/>
        </w:rPr>
        <w:t xml:space="preserve"> bijuši paredzēti iepirkuma procedūras dokumentos, pieļautu atšķirīgu piedāvājumu iesniegšanu vai citu kandidātu un pretendentu dalību vai izvēli iepirkuma procedūrā;</w:t>
      </w:r>
    </w:p>
    <w:p w14:paraId="5962F3C5" w14:textId="77777777" w:rsidR="00910B2C" w:rsidRPr="003B5C43" w:rsidRDefault="00910B2C" w:rsidP="007A4A35">
      <w:pPr>
        <w:pStyle w:val="nais1"/>
        <w:spacing w:before="0" w:beforeAutospacing="0" w:after="0" w:afterAutospacing="0"/>
        <w:ind w:firstLine="720"/>
        <w:jc w:val="both"/>
        <w:rPr>
          <w:sz w:val="28"/>
          <w:szCs w:val="28"/>
        </w:rPr>
      </w:pPr>
      <w:r w:rsidRPr="003B5C43">
        <w:rPr>
          <w:sz w:val="28"/>
          <w:szCs w:val="28"/>
        </w:rPr>
        <w:t>2) ekonomiskais līdzsvars (piemēram, risku sadalījums un tos kompensējošie līdzekļi), ko paredz iepirkuma līgums vai vispārīgā vienošanās, tiek mainīts iepirkuma procedūrā izraudzītā pretendenta interesēs;</w:t>
      </w:r>
    </w:p>
    <w:p w14:paraId="442EBA09" w14:textId="77777777" w:rsidR="00910B2C" w:rsidRPr="003B5C43" w:rsidRDefault="00910B2C" w:rsidP="007A4A35">
      <w:pPr>
        <w:pStyle w:val="nais1"/>
        <w:spacing w:before="0" w:beforeAutospacing="0" w:after="0" w:afterAutospacing="0"/>
        <w:ind w:firstLine="720"/>
        <w:jc w:val="both"/>
        <w:rPr>
          <w:sz w:val="28"/>
          <w:szCs w:val="28"/>
        </w:rPr>
      </w:pPr>
      <w:r w:rsidRPr="003B5C43">
        <w:rPr>
          <w:sz w:val="28"/>
          <w:szCs w:val="28"/>
        </w:rPr>
        <w:t>3) iepirkuma līguma priekšmetā ietver piegādes, pakalpojumus vai būvdarbus, ko neparedz sākotnēji noslēgtais iepirkuma līgums vai vispārīgā vienošanās;</w:t>
      </w:r>
    </w:p>
    <w:p w14:paraId="695770E3" w14:textId="06DA70E0" w:rsidR="00DF4AD3" w:rsidRPr="003B5C43" w:rsidRDefault="00910B2C" w:rsidP="007A4A35">
      <w:pPr>
        <w:pStyle w:val="nais1"/>
        <w:spacing w:before="0" w:beforeAutospacing="0" w:after="0" w:afterAutospacing="0"/>
        <w:ind w:firstLine="720"/>
        <w:jc w:val="both"/>
        <w:rPr>
          <w:sz w:val="28"/>
          <w:szCs w:val="28"/>
        </w:rPr>
      </w:pPr>
      <w:r w:rsidRPr="003B5C43">
        <w:rPr>
          <w:sz w:val="28"/>
          <w:szCs w:val="28"/>
        </w:rPr>
        <w:t>4) iepirkuma procedūrā izraudzīto pretendentu (līgumslēdzēju pusi) aizstāj ar citu piegādātāju.</w:t>
      </w:r>
      <w:r w:rsidR="00DF4AD3" w:rsidRPr="003B5C43">
        <w:rPr>
          <w:sz w:val="28"/>
          <w:szCs w:val="28"/>
        </w:rPr>
        <w:t>”</w:t>
      </w:r>
    </w:p>
    <w:p w14:paraId="7236B33D" w14:textId="77777777" w:rsidR="00DF4AD3" w:rsidRPr="003B5C43" w:rsidRDefault="00DF4AD3" w:rsidP="007A4A35">
      <w:pPr>
        <w:pStyle w:val="naisf"/>
        <w:spacing w:before="0" w:beforeAutospacing="0" w:after="0" w:afterAutospacing="0"/>
        <w:ind w:firstLine="720"/>
        <w:jc w:val="both"/>
        <w:rPr>
          <w:sz w:val="28"/>
          <w:szCs w:val="28"/>
        </w:rPr>
      </w:pPr>
    </w:p>
    <w:p w14:paraId="66B352D2" w14:textId="79412E64" w:rsidR="00BD2512" w:rsidRPr="003B5C43" w:rsidRDefault="00316E81" w:rsidP="007A4A35">
      <w:pPr>
        <w:pStyle w:val="naisf"/>
        <w:spacing w:before="0" w:beforeAutospacing="0" w:after="0" w:afterAutospacing="0"/>
        <w:ind w:firstLine="720"/>
        <w:jc w:val="both"/>
        <w:rPr>
          <w:sz w:val="28"/>
          <w:szCs w:val="28"/>
        </w:rPr>
      </w:pPr>
      <w:r w:rsidRPr="003B5C43">
        <w:rPr>
          <w:sz w:val="28"/>
          <w:szCs w:val="28"/>
        </w:rPr>
        <w:t xml:space="preserve">26. </w:t>
      </w:r>
      <w:r w:rsidR="00BD2512" w:rsidRPr="003B5C43">
        <w:rPr>
          <w:sz w:val="28"/>
          <w:szCs w:val="28"/>
        </w:rPr>
        <w:t xml:space="preserve">Izteikt </w:t>
      </w:r>
      <w:proofErr w:type="gramStart"/>
      <w:r w:rsidR="00BD2512" w:rsidRPr="003B5C43">
        <w:rPr>
          <w:sz w:val="28"/>
          <w:szCs w:val="28"/>
        </w:rPr>
        <w:t>61.pantu</w:t>
      </w:r>
      <w:proofErr w:type="gramEnd"/>
      <w:r w:rsidR="00BD2512" w:rsidRPr="003B5C43">
        <w:rPr>
          <w:sz w:val="28"/>
          <w:szCs w:val="28"/>
        </w:rPr>
        <w:t xml:space="preserve"> šādā redakcijā:</w:t>
      </w:r>
    </w:p>
    <w:p w14:paraId="3199B731" w14:textId="0549D263" w:rsidR="00BD2512" w:rsidRPr="003B5C43" w:rsidRDefault="00BD2512" w:rsidP="007A4A35">
      <w:pPr>
        <w:pStyle w:val="tv213"/>
        <w:spacing w:before="0" w:beforeAutospacing="0" w:after="0" w:afterAutospacing="0"/>
        <w:ind w:firstLine="720"/>
        <w:jc w:val="both"/>
        <w:rPr>
          <w:sz w:val="28"/>
          <w:szCs w:val="28"/>
        </w:rPr>
      </w:pPr>
      <w:r w:rsidRPr="003B5C43">
        <w:rPr>
          <w:sz w:val="28"/>
          <w:szCs w:val="28"/>
        </w:rPr>
        <w:t>„</w:t>
      </w:r>
      <w:proofErr w:type="gramStart"/>
      <w:r w:rsidRPr="003B5C43">
        <w:rPr>
          <w:b/>
          <w:bCs/>
          <w:sz w:val="28"/>
          <w:szCs w:val="28"/>
        </w:rPr>
        <w:t>61.pants</w:t>
      </w:r>
      <w:proofErr w:type="gramEnd"/>
      <w:r w:rsidRPr="003B5C43">
        <w:rPr>
          <w:b/>
          <w:bCs/>
          <w:sz w:val="28"/>
          <w:szCs w:val="28"/>
        </w:rPr>
        <w:t>. Līguma izpildē iesaistītā personāla un apakšuzņēmēju nomaiņa</w:t>
      </w:r>
    </w:p>
    <w:p w14:paraId="7115B315" w14:textId="5D8D6CBA" w:rsidR="00BD2512" w:rsidRPr="003B5C43" w:rsidRDefault="00BD2512" w:rsidP="007A4A35">
      <w:pPr>
        <w:pStyle w:val="tv213"/>
        <w:spacing w:before="0" w:beforeAutospacing="0" w:after="0" w:afterAutospacing="0"/>
        <w:ind w:firstLine="720"/>
        <w:jc w:val="both"/>
        <w:rPr>
          <w:sz w:val="28"/>
          <w:szCs w:val="28"/>
        </w:rPr>
      </w:pPr>
      <w:r w:rsidRPr="003B5C43">
        <w:rPr>
          <w:sz w:val="28"/>
          <w:szCs w:val="28"/>
        </w:rPr>
        <w:t>(1) Iepirkuma procedūrā izraudzītais pretendents (iepirkuma līguma vai vispārīgās vienošanās puse) ir tiesīgs bez saskaņošanas ar sabiedrisko pakalpojumu sniedzēju veikt personāla un apakšuzņēmēju nomaiņu, kā arī papildu personāla un apakšuzņēmēju iesaistīšanu līguma izpildē, izņemot šā panta otrajā un ceturtajā daļā minētos gadījumus.</w:t>
      </w:r>
    </w:p>
    <w:p w14:paraId="68841620" w14:textId="290835DC" w:rsidR="00BD2512" w:rsidRPr="003B5C43" w:rsidRDefault="00BD2512" w:rsidP="007A4A35">
      <w:pPr>
        <w:pStyle w:val="tv213"/>
        <w:spacing w:before="0" w:beforeAutospacing="0" w:after="0" w:afterAutospacing="0"/>
        <w:ind w:firstLine="720"/>
        <w:jc w:val="both"/>
        <w:rPr>
          <w:sz w:val="28"/>
          <w:szCs w:val="28"/>
        </w:rPr>
      </w:pPr>
      <w:r w:rsidRPr="003B5C43">
        <w:rPr>
          <w:sz w:val="28"/>
          <w:szCs w:val="28"/>
        </w:rPr>
        <w:t xml:space="preserve">(2) Iepirkuma procedūrā izraudzītā pretendenta personālu, kuru tas iesaistījis līguma izpildē, par kuru sniedzis informāciju </w:t>
      </w:r>
      <w:r w:rsidR="002C6E3D" w:rsidRPr="003B5C43">
        <w:rPr>
          <w:sz w:val="28"/>
          <w:szCs w:val="28"/>
        </w:rPr>
        <w:t xml:space="preserve">sabiedrisko pakalpojumu sniedzējam </w:t>
      </w:r>
      <w:r w:rsidRPr="003B5C43">
        <w:rPr>
          <w:sz w:val="28"/>
          <w:szCs w:val="28"/>
        </w:rPr>
        <w:t xml:space="preserve">un kura kvalifikācijas atbilstību izvirzītajām prasībām </w:t>
      </w:r>
      <w:r w:rsidR="002C6E3D" w:rsidRPr="003B5C43">
        <w:rPr>
          <w:sz w:val="28"/>
          <w:szCs w:val="28"/>
        </w:rPr>
        <w:t xml:space="preserve">sabiedrisko pakalpojumu sniedzējs </w:t>
      </w:r>
      <w:r w:rsidRPr="003B5C43">
        <w:rPr>
          <w:sz w:val="28"/>
          <w:szCs w:val="28"/>
        </w:rPr>
        <w:t xml:space="preserve">ir vērtējis, kā arī apakšuzņēmējus, uz kuru iespējām iepirkuma procedūrā izraudzītais pretendents balstījies, lai apliecinātu savas kvalifikācijas atbilstību paziņojumā par līgumu un iepirkuma procedūras dokumentos noteiktajām prasībām, pēc līguma noslēgšanas drīkst nomainīt tikai ar </w:t>
      </w:r>
      <w:r w:rsidR="002C6E3D" w:rsidRPr="003B5C43">
        <w:rPr>
          <w:sz w:val="28"/>
          <w:szCs w:val="28"/>
        </w:rPr>
        <w:t xml:space="preserve">sabiedrisko pakalpojumu sniedzēja </w:t>
      </w:r>
      <w:r w:rsidRPr="003B5C43">
        <w:rPr>
          <w:sz w:val="28"/>
          <w:szCs w:val="28"/>
        </w:rPr>
        <w:t>rakstveida piekrišanu, ievērojot šā panta trešajā daļā paredzētos nosacījumus.</w:t>
      </w:r>
    </w:p>
    <w:p w14:paraId="2E51C03D" w14:textId="7A012CE7" w:rsidR="00BD2512" w:rsidRPr="003B5C43" w:rsidRDefault="00BD2512" w:rsidP="007A4A35">
      <w:pPr>
        <w:pStyle w:val="tv213"/>
        <w:spacing w:before="0" w:beforeAutospacing="0" w:after="0" w:afterAutospacing="0"/>
        <w:ind w:firstLine="720"/>
        <w:jc w:val="both"/>
        <w:rPr>
          <w:sz w:val="28"/>
          <w:szCs w:val="28"/>
        </w:rPr>
      </w:pPr>
      <w:r w:rsidRPr="003B5C43">
        <w:rPr>
          <w:sz w:val="28"/>
          <w:szCs w:val="28"/>
        </w:rPr>
        <w:lastRenderedPageBreak/>
        <w:t xml:space="preserve">(3) </w:t>
      </w:r>
      <w:r w:rsidR="002C6E3D" w:rsidRPr="003B5C43">
        <w:rPr>
          <w:sz w:val="28"/>
          <w:szCs w:val="28"/>
        </w:rPr>
        <w:t xml:space="preserve">Sabiedrisko pakalpojumu sniedzējs </w:t>
      </w:r>
      <w:r w:rsidRPr="003B5C43">
        <w:rPr>
          <w:sz w:val="28"/>
          <w:szCs w:val="28"/>
        </w:rPr>
        <w:t>nepiekrīt šā panta otrajā daļā minētā personāla un apakšuzņēmēju nomaiņai, ja pastāv kāds no šādiem nosacījumiem:</w:t>
      </w:r>
    </w:p>
    <w:p w14:paraId="1148AC3F" w14:textId="77777777" w:rsidR="00BD2512" w:rsidRPr="003B5C43" w:rsidRDefault="00BD2512" w:rsidP="007A4A35">
      <w:pPr>
        <w:pStyle w:val="tv213"/>
        <w:spacing w:before="0" w:beforeAutospacing="0" w:after="0" w:afterAutospacing="0"/>
        <w:ind w:firstLine="720"/>
        <w:jc w:val="both"/>
        <w:rPr>
          <w:sz w:val="28"/>
          <w:szCs w:val="28"/>
        </w:rPr>
      </w:pPr>
      <w:r w:rsidRPr="003B5C43">
        <w:rPr>
          <w:sz w:val="28"/>
          <w:szCs w:val="28"/>
        </w:rPr>
        <w:t>1) piegādātāja piedāvātais personāls vai apakšuzņēmējs neatbilst tām paziņojumā par līgumu un iepirkuma procedūras dokumentos noteiktajām prasībām, kas attiecas uz piegādātāja personālu vai apakšuzņēmējiem;</w:t>
      </w:r>
    </w:p>
    <w:p w14:paraId="2C049653" w14:textId="77777777" w:rsidR="00BD2512" w:rsidRPr="003B5C43" w:rsidRDefault="00BD2512" w:rsidP="007A4A35">
      <w:pPr>
        <w:pStyle w:val="tv213"/>
        <w:spacing w:before="0" w:beforeAutospacing="0" w:after="0" w:afterAutospacing="0"/>
        <w:ind w:firstLine="720"/>
        <w:jc w:val="both"/>
        <w:rPr>
          <w:sz w:val="28"/>
          <w:szCs w:val="28"/>
        </w:rPr>
      </w:pPr>
      <w:r w:rsidRPr="003B5C43">
        <w:rPr>
          <w:sz w:val="28"/>
          <w:szCs w:val="28"/>
        </w:rPr>
        <w:t>2) 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14:paraId="4707B2C9" w14:textId="44561B3F" w:rsidR="00BD2512" w:rsidRPr="003B5C43" w:rsidRDefault="00BD2512" w:rsidP="007A4A35">
      <w:pPr>
        <w:pStyle w:val="tv213"/>
        <w:spacing w:before="0" w:beforeAutospacing="0" w:after="0" w:afterAutospacing="0"/>
        <w:ind w:firstLine="720"/>
        <w:jc w:val="both"/>
        <w:rPr>
          <w:sz w:val="28"/>
          <w:szCs w:val="28"/>
        </w:rPr>
      </w:pPr>
      <w:r w:rsidRPr="003B5C43">
        <w:rPr>
          <w:sz w:val="28"/>
          <w:szCs w:val="28"/>
        </w:rPr>
        <w:t xml:space="preserve">3) piedāvātais apakšuzņēmējs atbilst šā likuma </w:t>
      </w:r>
      <w:proofErr w:type="gramStart"/>
      <w:r w:rsidR="00800682" w:rsidRPr="003B5C43">
        <w:rPr>
          <w:sz w:val="28"/>
          <w:szCs w:val="28"/>
        </w:rPr>
        <w:t>42</w:t>
      </w:r>
      <w:r w:rsidR="003050BA" w:rsidRPr="003B5C43">
        <w:rPr>
          <w:sz w:val="28"/>
          <w:szCs w:val="28"/>
        </w:rPr>
        <w:t>.</w:t>
      </w:r>
      <w:r w:rsidRPr="003B5C43">
        <w:rPr>
          <w:sz w:val="28"/>
          <w:szCs w:val="28"/>
        </w:rPr>
        <w:t>panta</w:t>
      </w:r>
      <w:proofErr w:type="gramEnd"/>
      <w:r w:rsidRPr="003B5C43">
        <w:rPr>
          <w:sz w:val="28"/>
          <w:szCs w:val="28"/>
        </w:rPr>
        <w:t xml:space="preserve"> pirmajā daļā minētajiem kandidātu un pretendentu izslēgšanas nosacījumiem. Pārbaudot apakšuzņēmēja atbilstību, </w:t>
      </w:r>
      <w:r w:rsidR="003050BA" w:rsidRPr="003B5C43">
        <w:rPr>
          <w:sz w:val="28"/>
          <w:szCs w:val="28"/>
        </w:rPr>
        <w:t xml:space="preserve">sabiedrisko pakalpojumu sniedzējs </w:t>
      </w:r>
      <w:r w:rsidRPr="003B5C43">
        <w:rPr>
          <w:sz w:val="28"/>
          <w:szCs w:val="28"/>
        </w:rPr>
        <w:t xml:space="preserve">piemēro šā likuma </w:t>
      </w:r>
      <w:proofErr w:type="gramStart"/>
      <w:r w:rsidR="003050BA" w:rsidRPr="003B5C43">
        <w:rPr>
          <w:sz w:val="28"/>
          <w:szCs w:val="28"/>
        </w:rPr>
        <w:t>42</w:t>
      </w:r>
      <w:r w:rsidR="00461820" w:rsidRPr="003B5C43">
        <w:rPr>
          <w:sz w:val="28"/>
          <w:szCs w:val="28"/>
        </w:rPr>
        <w:t>.</w:t>
      </w:r>
      <w:r w:rsidRPr="003B5C43">
        <w:rPr>
          <w:sz w:val="28"/>
          <w:szCs w:val="28"/>
        </w:rPr>
        <w:t>panta</w:t>
      </w:r>
      <w:proofErr w:type="gramEnd"/>
      <w:r w:rsidRPr="003B5C43">
        <w:rPr>
          <w:sz w:val="28"/>
          <w:szCs w:val="28"/>
        </w:rPr>
        <w:t xml:space="preserve"> noteikumus. Šā likuma </w:t>
      </w:r>
      <w:r w:rsidR="003050BA" w:rsidRPr="003B5C43">
        <w:rPr>
          <w:sz w:val="28"/>
          <w:szCs w:val="28"/>
        </w:rPr>
        <w:t>42</w:t>
      </w:r>
      <w:r w:rsidRPr="003B5C43">
        <w:rPr>
          <w:sz w:val="28"/>
          <w:szCs w:val="28"/>
        </w:rPr>
        <w:t xml:space="preserve">.panta ceturtajā daļā minētos termiņus skaita no dienas, kad lūgums par personāla vai apakšuzņēmēja nomaiņu iesniegts </w:t>
      </w:r>
      <w:r w:rsidR="008E4D4B" w:rsidRPr="003B5C43">
        <w:rPr>
          <w:sz w:val="28"/>
          <w:szCs w:val="28"/>
        </w:rPr>
        <w:t>sabiedrisko pakalpojumu sniedzējam</w:t>
      </w:r>
      <w:r w:rsidRPr="003B5C43">
        <w:rPr>
          <w:sz w:val="28"/>
          <w:szCs w:val="28"/>
        </w:rPr>
        <w:t>.</w:t>
      </w:r>
    </w:p>
    <w:p w14:paraId="0D62B18C" w14:textId="2234AA4F" w:rsidR="00BD2512" w:rsidRPr="003B5C43" w:rsidRDefault="00BD2512" w:rsidP="007A4A35">
      <w:pPr>
        <w:pStyle w:val="tv213"/>
        <w:spacing w:before="0" w:beforeAutospacing="0" w:after="0" w:afterAutospacing="0"/>
        <w:ind w:firstLine="720"/>
        <w:jc w:val="both"/>
        <w:rPr>
          <w:sz w:val="28"/>
          <w:szCs w:val="28"/>
        </w:rPr>
      </w:pPr>
      <w:r w:rsidRPr="003B5C43">
        <w:rPr>
          <w:sz w:val="28"/>
          <w:szCs w:val="28"/>
        </w:rPr>
        <w:t xml:space="preserve">(4) Iepirkuma procedūrā izraudzītais pretendents (iepirkuma līguma vai vispārīgās vienošanās puse) drīkst veikt šā likuma </w:t>
      </w:r>
      <w:proofErr w:type="gramStart"/>
      <w:r w:rsidR="00D443FF" w:rsidRPr="003B5C43">
        <w:rPr>
          <w:sz w:val="28"/>
          <w:szCs w:val="28"/>
        </w:rPr>
        <w:t>25</w:t>
      </w:r>
      <w:r w:rsidRPr="003B5C43">
        <w:rPr>
          <w:sz w:val="28"/>
          <w:szCs w:val="28"/>
        </w:rPr>
        <w:t>.panta</w:t>
      </w:r>
      <w:proofErr w:type="gramEnd"/>
      <w:r w:rsidRPr="003B5C43">
        <w:rPr>
          <w:sz w:val="28"/>
          <w:szCs w:val="28"/>
        </w:rPr>
        <w:t xml:space="preserve"> otrajā daļā minēto apakšuzņēmēju nomaiņu, uz ko neattiecas šā panta otrās daļas noteikumi, kā arī minētajiem kritērijiem atbilstošu apakšuzņēmēju vēlāku iesaistīšanu līguma izpildē, ja iepirkuma procedūrā izraudzītais pretendents (iepirkuma līguma vai vispārīgās vienošanās puse) par to paziņojis </w:t>
      </w:r>
      <w:r w:rsidR="00B63D5C" w:rsidRPr="003B5C43">
        <w:rPr>
          <w:sz w:val="28"/>
          <w:szCs w:val="28"/>
        </w:rPr>
        <w:t xml:space="preserve">sabiedrisko pakalpojumu sniedzējak </w:t>
      </w:r>
      <w:r w:rsidRPr="003B5C43">
        <w:rPr>
          <w:sz w:val="28"/>
          <w:szCs w:val="28"/>
        </w:rPr>
        <w:t xml:space="preserve">un saņēmis </w:t>
      </w:r>
      <w:r w:rsidR="00B63D5C" w:rsidRPr="003B5C43">
        <w:rPr>
          <w:sz w:val="28"/>
          <w:szCs w:val="28"/>
        </w:rPr>
        <w:t xml:space="preserve">sabiedrisko pakalpojumu sniedzēja </w:t>
      </w:r>
      <w:r w:rsidRPr="003B5C43">
        <w:rPr>
          <w:sz w:val="28"/>
          <w:szCs w:val="28"/>
        </w:rPr>
        <w:t xml:space="preserve">rakstveida piekrišanu apakšuzņēmēja nomaiņai vai jauna apakšuzņēmēja iesaistīšanai līguma izpildē. </w:t>
      </w:r>
      <w:r w:rsidR="00B63D5C" w:rsidRPr="003B5C43">
        <w:rPr>
          <w:sz w:val="28"/>
          <w:szCs w:val="28"/>
        </w:rPr>
        <w:t xml:space="preserve">Sabiedrisko pakalpojumu sniedzējs </w:t>
      </w:r>
      <w:r w:rsidRPr="003B5C43">
        <w:rPr>
          <w:sz w:val="28"/>
          <w:szCs w:val="28"/>
        </w:rPr>
        <w:t xml:space="preserve">piekrīt apakšuzņēmēja nomaiņai vai jauna apakšuzņēmēja iesaistīšanai līguma izpildē, ja uz piedāvāto apakšuzņēmēju neattiecas šā likuma </w:t>
      </w:r>
      <w:proofErr w:type="gramStart"/>
      <w:r w:rsidR="00B63D5C" w:rsidRPr="003B5C43">
        <w:rPr>
          <w:sz w:val="28"/>
          <w:szCs w:val="28"/>
        </w:rPr>
        <w:t>42.panta</w:t>
      </w:r>
      <w:proofErr w:type="gramEnd"/>
      <w:r w:rsidR="00B63D5C" w:rsidRPr="003B5C43">
        <w:rPr>
          <w:sz w:val="28"/>
          <w:szCs w:val="28"/>
        </w:rPr>
        <w:t xml:space="preserve"> </w:t>
      </w:r>
      <w:r w:rsidRPr="003B5C43">
        <w:rPr>
          <w:sz w:val="28"/>
          <w:szCs w:val="28"/>
        </w:rPr>
        <w:t xml:space="preserve">pirmajā daļā minētie kandidātu un pretendentu izslēgšanas nosacījumi, ko </w:t>
      </w:r>
      <w:r w:rsidR="00B63D5C" w:rsidRPr="003B5C43">
        <w:rPr>
          <w:sz w:val="28"/>
          <w:szCs w:val="28"/>
        </w:rPr>
        <w:t xml:space="preserve">sabiedrisko pakalpojumu sniedzējs </w:t>
      </w:r>
      <w:r w:rsidRPr="003B5C43">
        <w:rPr>
          <w:sz w:val="28"/>
          <w:szCs w:val="28"/>
        </w:rPr>
        <w:t>pārbauda, ievērojot šā panta trešās daļas 3.punkta noteikumus.</w:t>
      </w:r>
    </w:p>
    <w:p w14:paraId="7838915E" w14:textId="07044CA6" w:rsidR="00BD2512" w:rsidRPr="003B5C43" w:rsidRDefault="00BD2512" w:rsidP="007A4A35">
      <w:pPr>
        <w:pStyle w:val="tv213"/>
        <w:spacing w:before="0" w:beforeAutospacing="0" w:after="0" w:afterAutospacing="0"/>
        <w:ind w:firstLine="720"/>
        <w:jc w:val="both"/>
        <w:rPr>
          <w:sz w:val="28"/>
          <w:szCs w:val="28"/>
        </w:rPr>
      </w:pPr>
      <w:r w:rsidRPr="003B5C43">
        <w:rPr>
          <w:sz w:val="28"/>
          <w:szCs w:val="28"/>
        </w:rPr>
        <w:t xml:space="preserve">(5) </w:t>
      </w:r>
      <w:r w:rsidR="00B63D5C" w:rsidRPr="003B5C43">
        <w:rPr>
          <w:sz w:val="28"/>
          <w:szCs w:val="28"/>
        </w:rPr>
        <w:t xml:space="preserve">Sabiedrisko pakalpojumu sniedzējs </w:t>
      </w:r>
      <w:r w:rsidRPr="003B5C43">
        <w:rPr>
          <w:sz w:val="28"/>
          <w:szCs w:val="28"/>
        </w:rPr>
        <w:t>pieņem lēmumu atļaut vai atteikt iepirkuma procedūrā izraudzītā pretendenta (iepirkuma līguma vai vispārīgās vienošanās puse) personāla vai apakšuzņēmēju nomaiņu vai jaunu apakšuzņēmēju iesaistīšanu līguma izpildē iespējami īsā laikā, bet ne vēlāk kā piecu darbdienu laikā pēc tam, kad saņēmis visu informāciju un dokumentus, kas nepieciešami lēmuma pieņemšanai saskaņā ar šā panta noteikumiem.”</w:t>
      </w:r>
    </w:p>
    <w:p w14:paraId="32F94951" w14:textId="77777777" w:rsidR="00BD2512" w:rsidRPr="003B5C43" w:rsidRDefault="00BD2512" w:rsidP="007A4A35">
      <w:pPr>
        <w:pStyle w:val="naisf"/>
        <w:spacing w:before="0" w:beforeAutospacing="0" w:after="0" w:afterAutospacing="0"/>
        <w:ind w:firstLine="720"/>
        <w:jc w:val="both"/>
        <w:rPr>
          <w:sz w:val="28"/>
          <w:szCs w:val="28"/>
        </w:rPr>
      </w:pPr>
    </w:p>
    <w:p w14:paraId="76EF0CCF" w14:textId="3E1C5C81" w:rsidR="00A44238" w:rsidRPr="003B5C43" w:rsidRDefault="00EB5451" w:rsidP="007A4A35">
      <w:pPr>
        <w:pStyle w:val="naisf"/>
        <w:spacing w:before="0" w:beforeAutospacing="0" w:after="0" w:afterAutospacing="0"/>
        <w:ind w:firstLine="720"/>
        <w:jc w:val="both"/>
        <w:rPr>
          <w:sz w:val="28"/>
          <w:szCs w:val="28"/>
        </w:rPr>
      </w:pPr>
      <w:r w:rsidRPr="003B5C43">
        <w:rPr>
          <w:sz w:val="28"/>
          <w:szCs w:val="28"/>
        </w:rPr>
        <w:lastRenderedPageBreak/>
        <w:t>2</w:t>
      </w:r>
      <w:r w:rsidR="00316E81" w:rsidRPr="003B5C43">
        <w:rPr>
          <w:sz w:val="28"/>
          <w:szCs w:val="28"/>
        </w:rPr>
        <w:t>7</w:t>
      </w:r>
      <w:r w:rsidR="00A44238" w:rsidRPr="003B5C43">
        <w:rPr>
          <w:sz w:val="28"/>
          <w:szCs w:val="28"/>
        </w:rPr>
        <w:t xml:space="preserve">. </w:t>
      </w:r>
      <w:r w:rsidR="002B2AB4" w:rsidRPr="003B5C43">
        <w:rPr>
          <w:sz w:val="28"/>
          <w:szCs w:val="28"/>
        </w:rPr>
        <w:t xml:space="preserve">Izteikt </w:t>
      </w:r>
      <w:proofErr w:type="gramStart"/>
      <w:r w:rsidR="002B2AB4" w:rsidRPr="003B5C43">
        <w:rPr>
          <w:sz w:val="28"/>
          <w:szCs w:val="28"/>
        </w:rPr>
        <w:t>62.panta</w:t>
      </w:r>
      <w:proofErr w:type="gramEnd"/>
      <w:r w:rsidR="002B2AB4" w:rsidRPr="003B5C43">
        <w:rPr>
          <w:sz w:val="28"/>
          <w:szCs w:val="28"/>
        </w:rPr>
        <w:t xml:space="preserve"> pirmo daļu šādā redakcijā:</w:t>
      </w:r>
    </w:p>
    <w:p w14:paraId="4BCB6479" w14:textId="77777777" w:rsidR="002B2AB4" w:rsidRPr="003B5C43" w:rsidRDefault="002B2AB4" w:rsidP="007A4A35">
      <w:pPr>
        <w:pStyle w:val="naisf"/>
        <w:spacing w:before="0" w:beforeAutospacing="0" w:after="0" w:afterAutospacing="0"/>
        <w:ind w:firstLine="720"/>
        <w:jc w:val="both"/>
        <w:rPr>
          <w:sz w:val="28"/>
          <w:szCs w:val="28"/>
        </w:rPr>
      </w:pPr>
      <w:r w:rsidRPr="003B5C43">
        <w:rPr>
          <w:sz w:val="28"/>
          <w:szCs w:val="28"/>
        </w:rPr>
        <w:t>„</w:t>
      </w:r>
      <w:r w:rsidR="00A35E54" w:rsidRPr="003B5C43">
        <w:rPr>
          <w:sz w:val="28"/>
          <w:szCs w:val="28"/>
        </w:rPr>
        <w:t xml:space="preserve">(1) Metu konkursu piemēro, ja paredzamā līgumcena ir vienāda ar </w:t>
      </w:r>
      <w:r w:rsidR="00D04C46" w:rsidRPr="003B5C43">
        <w:rPr>
          <w:sz w:val="28"/>
          <w:szCs w:val="28"/>
        </w:rPr>
        <w:t xml:space="preserve">attiecīgajām šā likuma </w:t>
      </w:r>
      <w:proofErr w:type="gramStart"/>
      <w:r w:rsidR="00D04C46" w:rsidRPr="003B5C43">
        <w:rPr>
          <w:sz w:val="28"/>
          <w:szCs w:val="28"/>
        </w:rPr>
        <w:t>11.panta</w:t>
      </w:r>
      <w:proofErr w:type="gramEnd"/>
      <w:r w:rsidR="00D04C46" w:rsidRPr="003B5C43">
        <w:rPr>
          <w:sz w:val="28"/>
          <w:szCs w:val="28"/>
        </w:rPr>
        <w:t xml:space="preserve"> pirmajā daļā minētajām līgumcenu robežām </w:t>
      </w:r>
      <w:r w:rsidR="00A35E54" w:rsidRPr="003B5C43">
        <w:rPr>
          <w:sz w:val="28"/>
          <w:szCs w:val="28"/>
        </w:rPr>
        <w:t xml:space="preserve">vai lielāka. Sabiedrisko pakalpojumu sniedzējs ir tiesīgs piemērot metu konkursu arī tad, ja paredzamā līgumcena ir zemāka par </w:t>
      </w:r>
      <w:r w:rsidR="00D04C46" w:rsidRPr="003B5C43">
        <w:rPr>
          <w:sz w:val="28"/>
          <w:szCs w:val="28"/>
        </w:rPr>
        <w:t xml:space="preserve">attiecīgajām šā likuma </w:t>
      </w:r>
      <w:proofErr w:type="gramStart"/>
      <w:r w:rsidR="00D04C46" w:rsidRPr="003B5C43">
        <w:rPr>
          <w:sz w:val="28"/>
          <w:szCs w:val="28"/>
        </w:rPr>
        <w:t>11.panta</w:t>
      </w:r>
      <w:proofErr w:type="gramEnd"/>
      <w:r w:rsidR="00D04C46" w:rsidRPr="003B5C43">
        <w:rPr>
          <w:sz w:val="28"/>
          <w:szCs w:val="28"/>
        </w:rPr>
        <w:t xml:space="preserve"> pirmajā daļā minētajām līgumcenu robežām</w:t>
      </w:r>
      <w:r w:rsidR="00A35E54" w:rsidRPr="003B5C43">
        <w:rPr>
          <w:sz w:val="28"/>
          <w:szCs w:val="28"/>
        </w:rPr>
        <w:t>.</w:t>
      </w:r>
      <w:r w:rsidRPr="003B5C43">
        <w:rPr>
          <w:sz w:val="28"/>
          <w:szCs w:val="28"/>
        </w:rPr>
        <w:t>”</w:t>
      </w:r>
    </w:p>
    <w:p w14:paraId="54DA58C9" w14:textId="77777777" w:rsidR="00D04C46" w:rsidRPr="003B5C43" w:rsidRDefault="00D04C46" w:rsidP="007A4A35">
      <w:pPr>
        <w:pStyle w:val="naisf"/>
        <w:spacing w:before="0" w:beforeAutospacing="0" w:after="0" w:afterAutospacing="0"/>
        <w:ind w:firstLine="720"/>
        <w:jc w:val="both"/>
        <w:rPr>
          <w:sz w:val="28"/>
          <w:szCs w:val="28"/>
        </w:rPr>
      </w:pPr>
    </w:p>
    <w:p w14:paraId="03574E06" w14:textId="1563D6FD" w:rsidR="00CD3F54" w:rsidRPr="003B5C43" w:rsidRDefault="00EB5451" w:rsidP="007A4A35">
      <w:pPr>
        <w:spacing w:after="0" w:line="240" w:lineRule="auto"/>
        <w:ind w:firstLine="720"/>
        <w:jc w:val="both"/>
        <w:rPr>
          <w:rFonts w:ascii="Times New Roman" w:hAnsi="Times New Roman" w:cs="Times New Roman"/>
          <w:sz w:val="28"/>
          <w:szCs w:val="28"/>
        </w:rPr>
      </w:pPr>
      <w:r w:rsidRPr="003B5C43">
        <w:rPr>
          <w:rFonts w:ascii="Times New Roman" w:hAnsi="Times New Roman" w:cs="Times New Roman"/>
          <w:sz w:val="28"/>
          <w:szCs w:val="28"/>
        </w:rPr>
        <w:t>2</w:t>
      </w:r>
      <w:r w:rsidR="00316E81" w:rsidRPr="003B5C43">
        <w:rPr>
          <w:rFonts w:ascii="Times New Roman" w:hAnsi="Times New Roman" w:cs="Times New Roman"/>
          <w:sz w:val="28"/>
          <w:szCs w:val="28"/>
        </w:rPr>
        <w:t>8</w:t>
      </w:r>
      <w:r w:rsidRPr="003B5C43">
        <w:rPr>
          <w:rFonts w:ascii="Times New Roman" w:hAnsi="Times New Roman" w:cs="Times New Roman"/>
          <w:sz w:val="28"/>
          <w:szCs w:val="28"/>
        </w:rPr>
        <w:t xml:space="preserve">. </w:t>
      </w:r>
      <w:r w:rsidR="00CD3F54" w:rsidRPr="003B5C43">
        <w:rPr>
          <w:rFonts w:ascii="Times New Roman" w:hAnsi="Times New Roman" w:cs="Times New Roman"/>
          <w:sz w:val="28"/>
          <w:szCs w:val="28"/>
        </w:rPr>
        <w:t xml:space="preserve">Papildināt </w:t>
      </w:r>
      <w:proofErr w:type="gramStart"/>
      <w:r w:rsidR="00CD3F54" w:rsidRPr="003B5C43">
        <w:rPr>
          <w:rFonts w:ascii="Times New Roman" w:hAnsi="Times New Roman" w:cs="Times New Roman"/>
          <w:sz w:val="28"/>
          <w:szCs w:val="28"/>
        </w:rPr>
        <w:t>77.pantu</w:t>
      </w:r>
      <w:proofErr w:type="gramEnd"/>
      <w:r w:rsidR="00CD3F54" w:rsidRPr="003B5C43">
        <w:rPr>
          <w:rFonts w:ascii="Times New Roman" w:hAnsi="Times New Roman" w:cs="Times New Roman"/>
          <w:sz w:val="28"/>
          <w:szCs w:val="28"/>
        </w:rPr>
        <w:t xml:space="preserve"> ar jaunu trīs prim daļu šādā redakcijā:</w:t>
      </w:r>
    </w:p>
    <w:p w14:paraId="4758FB7E" w14:textId="77777777" w:rsidR="00CD3F54" w:rsidRPr="003B5C43" w:rsidRDefault="00CD3F54" w:rsidP="007A4A35">
      <w:pPr>
        <w:pStyle w:val="tv213"/>
        <w:spacing w:before="0" w:beforeAutospacing="0" w:after="0" w:afterAutospacing="0"/>
        <w:ind w:firstLine="720"/>
        <w:jc w:val="both"/>
        <w:rPr>
          <w:sz w:val="28"/>
          <w:szCs w:val="28"/>
        </w:rPr>
      </w:pPr>
      <w:r w:rsidRPr="003B5C43">
        <w:rPr>
          <w:sz w:val="28"/>
          <w:szCs w:val="28"/>
        </w:rPr>
        <w:t>„(3</w:t>
      </w:r>
      <w:r w:rsidRPr="003B5C43">
        <w:rPr>
          <w:sz w:val="28"/>
          <w:szCs w:val="28"/>
          <w:vertAlign w:val="superscript"/>
        </w:rPr>
        <w:t>1</w:t>
      </w:r>
      <w:r w:rsidRPr="003B5C43">
        <w:rPr>
          <w:sz w:val="28"/>
          <w:szCs w:val="28"/>
        </w:rPr>
        <w:t>) Iesniegumu Iepirkumu uzraudzības birojam var iesniegt, nododot to personiski vai nosūtot pa pastu, faksu vai elektroniski, izmantojot drošu elektronisko parakstu. Iesniegums uzskatāms par iesniegtu Iepirkumu uzraudzības birojam šā panta otrajā un trešajā daļā noteiktajā termiņā, ja tas Iepirkumu uzraudzības birojā saņemts:</w:t>
      </w:r>
    </w:p>
    <w:p w14:paraId="3BB4FD45" w14:textId="77777777" w:rsidR="00CD3F54" w:rsidRPr="003B5C43" w:rsidRDefault="00CD3F54" w:rsidP="007A4A35">
      <w:pPr>
        <w:pStyle w:val="tv213"/>
        <w:spacing w:before="0" w:beforeAutospacing="0" w:after="0" w:afterAutospacing="0"/>
        <w:ind w:firstLine="720"/>
        <w:jc w:val="both"/>
        <w:rPr>
          <w:sz w:val="28"/>
          <w:szCs w:val="28"/>
        </w:rPr>
      </w:pPr>
      <w:r w:rsidRPr="003B5C43">
        <w:rPr>
          <w:sz w:val="28"/>
          <w:szCs w:val="28"/>
        </w:rPr>
        <w:t>1) ne vēlāk kā termiņa pēdējā dienā, ja nosūtīts pa faksu vai elektroniski, izmantojot drošu elektronisko parakstu;</w:t>
      </w:r>
    </w:p>
    <w:p w14:paraId="29651A82" w14:textId="77777777" w:rsidR="00CD3F54" w:rsidRPr="003B5C43" w:rsidRDefault="00CD3F54" w:rsidP="007A4A35">
      <w:pPr>
        <w:pStyle w:val="tv213"/>
        <w:spacing w:before="0" w:beforeAutospacing="0" w:after="0" w:afterAutospacing="0"/>
        <w:ind w:firstLine="720"/>
        <w:jc w:val="both"/>
        <w:rPr>
          <w:sz w:val="28"/>
          <w:szCs w:val="28"/>
        </w:rPr>
      </w:pPr>
      <w:r w:rsidRPr="003B5C43">
        <w:rPr>
          <w:sz w:val="28"/>
          <w:szCs w:val="28"/>
        </w:rPr>
        <w:t>2) ne vēlāk kā termiņa pēdējā dienā Iepirkumu uzraudzības biroja darba laikā, ja nosūtīts pa pastu vai nodots personiski.”</w:t>
      </w:r>
    </w:p>
    <w:p w14:paraId="1AAD39D6" w14:textId="77777777" w:rsidR="00DD20A8" w:rsidRPr="003B5C43" w:rsidRDefault="00DD20A8" w:rsidP="007A4A35">
      <w:pPr>
        <w:pStyle w:val="tv213"/>
        <w:spacing w:before="0" w:beforeAutospacing="0" w:after="0" w:afterAutospacing="0"/>
        <w:ind w:firstLine="720"/>
        <w:jc w:val="both"/>
        <w:rPr>
          <w:sz w:val="28"/>
          <w:szCs w:val="28"/>
        </w:rPr>
      </w:pPr>
    </w:p>
    <w:p w14:paraId="5A4A04D8" w14:textId="29D49AA6" w:rsidR="007D0258" w:rsidRPr="003B5C43" w:rsidRDefault="00EB5451" w:rsidP="007A4A35">
      <w:pPr>
        <w:pStyle w:val="tv213"/>
        <w:spacing w:before="0" w:beforeAutospacing="0" w:after="0" w:afterAutospacing="0"/>
        <w:ind w:firstLine="720"/>
        <w:jc w:val="both"/>
        <w:rPr>
          <w:sz w:val="28"/>
          <w:szCs w:val="28"/>
        </w:rPr>
      </w:pPr>
      <w:r w:rsidRPr="003B5C43">
        <w:rPr>
          <w:sz w:val="28"/>
          <w:szCs w:val="28"/>
        </w:rPr>
        <w:t>2</w:t>
      </w:r>
      <w:r w:rsidR="00316E81" w:rsidRPr="003B5C43">
        <w:rPr>
          <w:sz w:val="28"/>
          <w:szCs w:val="28"/>
        </w:rPr>
        <w:t>9</w:t>
      </w:r>
      <w:r w:rsidRPr="003B5C43">
        <w:rPr>
          <w:sz w:val="28"/>
          <w:szCs w:val="28"/>
        </w:rPr>
        <w:t xml:space="preserve">. </w:t>
      </w:r>
      <w:r w:rsidR="00DD20A8" w:rsidRPr="003B5C43">
        <w:rPr>
          <w:sz w:val="28"/>
          <w:szCs w:val="28"/>
        </w:rPr>
        <w:t>I</w:t>
      </w:r>
      <w:r w:rsidR="007D0258" w:rsidRPr="003B5C43">
        <w:rPr>
          <w:sz w:val="28"/>
          <w:szCs w:val="28"/>
        </w:rPr>
        <w:t xml:space="preserve">zteikt </w:t>
      </w:r>
      <w:proofErr w:type="gramStart"/>
      <w:r w:rsidR="007D0258" w:rsidRPr="003B5C43">
        <w:rPr>
          <w:sz w:val="28"/>
          <w:szCs w:val="28"/>
        </w:rPr>
        <w:t>79.panta</w:t>
      </w:r>
      <w:proofErr w:type="gramEnd"/>
      <w:r w:rsidR="007D0258" w:rsidRPr="003B5C43">
        <w:rPr>
          <w:sz w:val="28"/>
          <w:szCs w:val="28"/>
        </w:rPr>
        <w:t xml:space="preserve"> piekto daļu šādā redakcijā:</w:t>
      </w:r>
    </w:p>
    <w:p w14:paraId="64A8C2DC" w14:textId="77777777" w:rsidR="007D0258" w:rsidRPr="003B5C43" w:rsidRDefault="007D0258" w:rsidP="007A4A35">
      <w:pPr>
        <w:spacing w:after="0" w:line="240" w:lineRule="auto"/>
        <w:ind w:firstLine="720"/>
        <w:jc w:val="both"/>
        <w:rPr>
          <w:rFonts w:ascii="Times New Roman" w:hAnsi="Times New Roman" w:cs="Times New Roman"/>
          <w:sz w:val="28"/>
          <w:szCs w:val="28"/>
        </w:rPr>
      </w:pPr>
      <w:r w:rsidRPr="003B5C43">
        <w:rPr>
          <w:rFonts w:ascii="Times New Roman" w:hAnsi="Times New Roman" w:cs="Times New Roman"/>
          <w:sz w:val="28"/>
          <w:szCs w:val="28"/>
        </w:rPr>
        <w:t xml:space="preserve">„(5) Iepirkumu uzraudzības birojs uzaicina uz iesnieguma izskatīšanas sēdi iesnieguma iesniedzēju, sabiedrisko pakalpojumu sniedzēju un pretendentu, kura piedāvājums izraudzīts saskaņā ar noteikto piedāvājuma izvēles kritēriju (turpmāk — dalībnieki), publicējot uzaicinājumu savā mājaslapā internetā vismaz sešas darbdienas iepriekš. Uzaicinājums uzskatāms par paziņotu nākamajā darbdienā pēc tā publicēšanas Iepirkumu uzraudzības biroja mājaslapā internetā. Ja dalībnieki Iepirkumu uzraudzības birojam ir paziņojuši faksa numuru vai elektroniskā pasta adresi, uz kuru nosūtīt uzaicinājumu, Iepirkumu uzraudzības birojs informāciju par iesnieguma izskatīšanas sēdi nosūta dalībniekiem arī pa faksu vai elektronisko pastu ne vēlāk kā dienā, kad uzaicinājums publicēts Iepirkumu uzraudzības biroja mājaslapā internetā.” </w:t>
      </w:r>
    </w:p>
    <w:p w14:paraId="3964FED7" w14:textId="77777777" w:rsidR="00EA1178" w:rsidRPr="003B5C43" w:rsidRDefault="00EA1178" w:rsidP="007A4A35">
      <w:pPr>
        <w:spacing w:after="0" w:line="240" w:lineRule="auto"/>
        <w:ind w:firstLine="720"/>
        <w:jc w:val="both"/>
        <w:rPr>
          <w:rFonts w:ascii="Times New Roman" w:hAnsi="Times New Roman" w:cs="Times New Roman"/>
          <w:sz w:val="28"/>
          <w:szCs w:val="28"/>
        </w:rPr>
      </w:pPr>
    </w:p>
    <w:p w14:paraId="7C616053" w14:textId="1CF4AB16" w:rsidR="003C5682" w:rsidRPr="003B5C43" w:rsidRDefault="00316E81" w:rsidP="007A4A35">
      <w:pPr>
        <w:spacing w:after="0" w:line="240" w:lineRule="auto"/>
        <w:ind w:firstLine="720"/>
        <w:jc w:val="both"/>
        <w:rPr>
          <w:rFonts w:ascii="Times New Roman" w:hAnsi="Times New Roman" w:cs="Times New Roman"/>
          <w:sz w:val="28"/>
          <w:szCs w:val="28"/>
        </w:rPr>
      </w:pPr>
      <w:r w:rsidRPr="003B5C43">
        <w:rPr>
          <w:rFonts w:ascii="Times New Roman" w:hAnsi="Times New Roman" w:cs="Times New Roman"/>
          <w:sz w:val="28"/>
          <w:szCs w:val="28"/>
        </w:rPr>
        <w:t>30</w:t>
      </w:r>
      <w:r w:rsidR="00EA1178" w:rsidRPr="003B5C43">
        <w:rPr>
          <w:rFonts w:ascii="Times New Roman" w:hAnsi="Times New Roman" w:cs="Times New Roman"/>
          <w:sz w:val="28"/>
          <w:szCs w:val="28"/>
        </w:rPr>
        <w:t xml:space="preserve">. Aizstāt Likuma </w:t>
      </w:r>
      <w:proofErr w:type="gramStart"/>
      <w:r w:rsidR="00EA1178" w:rsidRPr="003B5C43">
        <w:rPr>
          <w:rFonts w:ascii="Times New Roman" w:hAnsi="Times New Roman" w:cs="Times New Roman"/>
          <w:sz w:val="28"/>
          <w:szCs w:val="28"/>
        </w:rPr>
        <w:t>79.panta</w:t>
      </w:r>
      <w:proofErr w:type="gramEnd"/>
      <w:r w:rsidR="00EA1178" w:rsidRPr="003B5C43">
        <w:rPr>
          <w:rFonts w:ascii="Times New Roman" w:hAnsi="Times New Roman" w:cs="Times New Roman"/>
          <w:sz w:val="28"/>
          <w:szCs w:val="28"/>
        </w:rPr>
        <w:t xml:space="preserve"> septītās daļas trešo teikumu  ar jaunu teikumu šādā redakcijā</w:t>
      </w:r>
      <w:r w:rsidR="003C5682" w:rsidRPr="003B5C43">
        <w:rPr>
          <w:rFonts w:ascii="Times New Roman" w:hAnsi="Times New Roman" w:cs="Times New Roman"/>
          <w:sz w:val="28"/>
          <w:szCs w:val="28"/>
        </w:rPr>
        <w:t xml:space="preserve">: „Komisija pieņem lēmumu un triju darba dienu laikā pēc tā pieņemšanas sagatavo un ievieto to Iepirkumu uzraudzības biroja mājaslapā internetā.” un papildināt ar ceturto teikumu šādā </w:t>
      </w:r>
      <w:r w:rsidR="005B27F6" w:rsidRPr="003B5C43">
        <w:rPr>
          <w:rFonts w:ascii="Times New Roman" w:hAnsi="Times New Roman" w:cs="Times New Roman"/>
          <w:sz w:val="28"/>
          <w:szCs w:val="28"/>
        </w:rPr>
        <w:t>r</w:t>
      </w:r>
      <w:r w:rsidR="003C5682" w:rsidRPr="003B5C43">
        <w:rPr>
          <w:rFonts w:ascii="Times New Roman" w:hAnsi="Times New Roman" w:cs="Times New Roman"/>
          <w:sz w:val="28"/>
          <w:szCs w:val="28"/>
        </w:rPr>
        <w:t>edakcijā: „Lēmums uzskatāms par paziņotu nākamajā darbdienā pēc tā publicēšanas Iepirkumu uzraudzības biroja mājaslapā internetā.”</w:t>
      </w:r>
    </w:p>
    <w:p w14:paraId="613C6BE0" w14:textId="77777777" w:rsidR="000E1A73" w:rsidRPr="003B5C43" w:rsidRDefault="000E1A73" w:rsidP="007A4A35">
      <w:pPr>
        <w:pStyle w:val="naisf"/>
        <w:spacing w:before="0" w:beforeAutospacing="0" w:after="0" w:afterAutospacing="0"/>
        <w:ind w:firstLine="720"/>
        <w:jc w:val="both"/>
        <w:rPr>
          <w:sz w:val="28"/>
          <w:szCs w:val="28"/>
        </w:rPr>
      </w:pPr>
    </w:p>
    <w:p w14:paraId="578D0743" w14:textId="3F9C4910" w:rsidR="00D04C46" w:rsidRPr="003B5C43" w:rsidRDefault="00316E81" w:rsidP="007A4A35">
      <w:pPr>
        <w:pStyle w:val="naisf"/>
        <w:spacing w:before="0" w:beforeAutospacing="0" w:after="0" w:afterAutospacing="0"/>
        <w:ind w:firstLine="720"/>
        <w:jc w:val="both"/>
        <w:rPr>
          <w:sz w:val="28"/>
          <w:szCs w:val="28"/>
        </w:rPr>
      </w:pPr>
      <w:r w:rsidRPr="003B5C43">
        <w:rPr>
          <w:sz w:val="28"/>
          <w:szCs w:val="28"/>
        </w:rPr>
        <w:t>31</w:t>
      </w:r>
      <w:r w:rsidR="00D04C46" w:rsidRPr="003B5C43">
        <w:rPr>
          <w:sz w:val="28"/>
          <w:szCs w:val="28"/>
        </w:rPr>
        <w:t xml:space="preserve">. Papildināt </w:t>
      </w:r>
      <w:r w:rsidR="00EB58E9" w:rsidRPr="003B5C43">
        <w:rPr>
          <w:sz w:val="28"/>
          <w:szCs w:val="28"/>
        </w:rPr>
        <w:t xml:space="preserve">Likumu </w:t>
      </w:r>
      <w:r w:rsidR="00D04C46" w:rsidRPr="003B5C43">
        <w:rPr>
          <w:sz w:val="28"/>
          <w:szCs w:val="28"/>
        </w:rPr>
        <w:t>ar 79.</w:t>
      </w:r>
      <w:r w:rsidR="00D04C46" w:rsidRPr="003B5C43">
        <w:rPr>
          <w:sz w:val="28"/>
          <w:szCs w:val="28"/>
          <w:vertAlign w:val="superscript"/>
        </w:rPr>
        <w:t>1</w:t>
      </w:r>
      <w:r w:rsidR="00D04C46" w:rsidRPr="003B5C43">
        <w:rPr>
          <w:sz w:val="28"/>
          <w:szCs w:val="28"/>
        </w:rPr>
        <w:t xml:space="preserve"> pantu šādā redakcijā:</w:t>
      </w:r>
    </w:p>
    <w:p w14:paraId="585C72ED" w14:textId="77777777" w:rsidR="00A35E46" w:rsidRPr="003B5C43" w:rsidRDefault="00D04C46" w:rsidP="007A4A35">
      <w:pPr>
        <w:pStyle w:val="naisf"/>
        <w:spacing w:before="0" w:beforeAutospacing="0" w:after="0" w:afterAutospacing="0"/>
        <w:ind w:firstLine="720"/>
        <w:jc w:val="both"/>
        <w:rPr>
          <w:b/>
          <w:sz w:val="28"/>
          <w:szCs w:val="28"/>
        </w:rPr>
      </w:pPr>
      <w:r w:rsidRPr="003B5C43">
        <w:rPr>
          <w:sz w:val="28"/>
          <w:szCs w:val="28"/>
        </w:rPr>
        <w:t>”</w:t>
      </w:r>
      <w:r w:rsidRPr="003B5C43">
        <w:rPr>
          <w:b/>
          <w:sz w:val="28"/>
          <w:szCs w:val="28"/>
        </w:rPr>
        <w:t>79</w:t>
      </w:r>
      <w:r w:rsidR="00F14F9D" w:rsidRPr="003B5C43">
        <w:rPr>
          <w:b/>
          <w:sz w:val="28"/>
          <w:szCs w:val="28"/>
        </w:rPr>
        <w:t>.</w:t>
      </w:r>
      <w:r w:rsidR="00A35E46" w:rsidRPr="003B5C43">
        <w:rPr>
          <w:b/>
          <w:sz w:val="28"/>
          <w:szCs w:val="28"/>
          <w:vertAlign w:val="superscript"/>
        </w:rPr>
        <w:t>1</w:t>
      </w:r>
      <w:r w:rsidR="00F14F9D" w:rsidRPr="003B5C43">
        <w:rPr>
          <w:b/>
          <w:sz w:val="28"/>
          <w:szCs w:val="28"/>
        </w:rPr>
        <w:t xml:space="preserve"> pants Depozīts</w:t>
      </w:r>
    </w:p>
    <w:p w14:paraId="062AC49A" w14:textId="77777777" w:rsidR="004E1E40" w:rsidRPr="003B5C43" w:rsidRDefault="004E1E40" w:rsidP="007A4A35">
      <w:pPr>
        <w:spacing w:after="0" w:line="240" w:lineRule="auto"/>
        <w:ind w:firstLine="720"/>
        <w:jc w:val="both"/>
        <w:rPr>
          <w:rFonts w:ascii="Times New Roman" w:hAnsi="Times New Roman" w:cs="Times New Roman"/>
          <w:sz w:val="28"/>
          <w:szCs w:val="28"/>
        </w:rPr>
      </w:pPr>
      <w:r w:rsidRPr="003B5C43">
        <w:rPr>
          <w:rFonts w:ascii="Times New Roman" w:hAnsi="Times New Roman" w:cs="Times New Roman"/>
          <w:sz w:val="28"/>
          <w:szCs w:val="28"/>
        </w:rPr>
        <w:lastRenderedPageBreak/>
        <w:t>(1) Ja paziņojums par līgumu, paziņojums par iepirkuma procedūras rezultātiem vai paziņojums par grozījumiem, iepirkuma procedūras izbeigšanu vai pārtraukšanu</w:t>
      </w:r>
      <w:proofErr w:type="gramStart"/>
      <w:r w:rsidRPr="003B5C43">
        <w:rPr>
          <w:rFonts w:ascii="Times New Roman" w:hAnsi="Times New Roman" w:cs="Times New Roman"/>
          <w:sz w:val="28"/>
          <w:szCs w:val="28"/>
        </w:rPr>
        <w:t xml:space="preserve">  </w:t>
      </w:r>
      <w:proofErr w:type="gramEnd"/>
      <w:r w:rsidRPr="003B5C43">
        <w:rPr>
          <w:rFonts w:ascii="Times New Roman" w:hAnsi="Times New Roman" w:cs="Times New Roman"/>
          <w:sz w:val="28"/>
          <w:szCs w:val="28"/>
        </w:rPr>
        <w:t>publicēts Eiropas Savienības Oficiālajā Vēstnesī, Komisija iesniegumu pieņem un izskata, kad saņemts iesniedzēja depozīta maksājums par iesnieguma iesniegšanu.</w:t>
      </w:r>
    </w:p>
    <w:p w14:paraId="31C50E01" w14:textId="77777777" w:rsidR="004E1E40" w:rsidRPr="003B5C43" w:rsidRDefault="004E1E40" w:rsidP="007A4A35">
      <w:pPr>
        <w:spacing w:after="0" w:line="240" w:lineRule="auto"/>
        <w:ind w:firstLine="720"/>
        <w:jc w:val="both"/>
        <w:rPr>
          <w:rFonts w:ascii="Times New Roman" w:hAnsi="Times New Roman" w:cs="Times New Roman"/>
          <w:sz w:val="28"/>
          <w:szCs w:val="28"/>
        </w:rPr>
      </w:pPr>
      <w:r w:rsidRPr="003B5C43">
        <w:rPr>
          <w:rFonts w:ascii="Times New Roman" w:hAnsi="Times New Roman" w:cs="Times New Roman"/>
          <w:sz w:val="28"/>
          <w:szCs w:val="28"/>
        </w:rPr>
        <w:t xml:space="preserve">(2) Depozīta maksājums ir 0,05 procenti no pretendenta piedāvājumā minētās cenas, bet ne vairāk kā 7 000 </w:t>
      </w:r>
      <w:r w:rsidRPr="003B5C43">
        <w:rPr>
          <w:rFonts w:ascii="Times New Roman" w:hAnsi="Times New Roman" w:cs="Times New Roman"/>
          <w:i/>
          <w:sz w:val="28"/>
          <w:szCs w:val="28"/>
        </w:rPr>
        <w:t>euro</w:t>
      </w:r>
      <w:r w:rsidRPr="003B5C43">
        <w:rPr>
          <w:rFonts w:ascii="Times New Roman" w:hAnsi="Times New Roman" w:cs="Times New Roman"/>
          <w:sz w:val="28"/>
          <w:szCs w:val="28"/>
        </w:rPr>
        <w:t xml:space="preserve">. Ja iepirkuma cena nav konkrēti noteikta, depozīta maksājums ir 3000 </w:t>
      </w:r>
      <w:r w:rsidRPr="003B5C43">
        <w:rPr>
          <w:rFonts w:ascii="Times New Roman" w:hAnsi="Times New Roman" w:cs="Times New Roman"/>
          <w:i/>
          <w:sz w:val="28"/>
          <w:szCs w:val="28"/>
        </w:rPr>
        <w:t xml:space="preserve">euro </w:t>
      </w:r>
      <w:r w:rsidRPr="003B5C43">
        <w:rPr>
          <w:rFonts w:ascii="Times New Roman" w:hAnsi="Times New Roman" w:cs="Times New Roman"/>
          <w:sz w:val="28"/>
          <w:szCs w:val="28"/>
        </w:rPr>
        <w:t xml:space="preserve">būvdarbu līgumiem un 100 </w:t>
      </w:r>
      <w:r w:rsidRPr="003B5C43">
        <w:rPr>
          <w:rFonts w:ascii="Times New Roman" w:hAnsi="Times New Roman" w:cs="Times New Roman"/>
          <w:i/>
          <w:iCs/>
          <w:sz w:val="28"/>
          <w:szCs w:val="28"/>
        </w:rPr>
        <w:t>euro</w:t>
      </w:r>
      <w:r w:rsidRPr="003B5C43">
        <w:rPr>
          <w:rFonts w:ascii="Times New Roman" w:hAnsi="Times New Roman" w:cs="Times New Roman"/>
          <w:sz w:val="28"/>
          <w:szCs w:val="28"/>
        </w:rPr>
        <w:t xml:space="preserve"> piegādes un pakalpojumu līgumiem.</w:t>
      </w:r>
    </w:p>
    <w:p w14:paraId="6FB70FD5" w14:textId="32A18941" w:rsidR="004E1E40" w:rsidRPr="003B5C43" w:rsidRDefault="004E1E40" w:rsidP="007A4A35">
      <w:pPr>
        <w:spacing w:after="0" w:line="240" w:lineRule="auto"/>
        <w:ind w:firstLine="720"/>
        <w:jc w:val="both"/>
        <w:rPr>
          <w:rFonts w:ascii="Times New Roman" w:hAnsi="Times New Roman" w:cs="Times New Roman"/>
          <w:sz w:val="28"/>
          <w:szCs w:val="28"/>
        </w:rPr>
      </w:pPr>
      <w:r w:rsidRPr="003B5C43">
        <w:rPr>
          <w:rFonts w:ascii="Times New Roman" w:hAnsi="Times New Roman" w:cs="Times New Roman"/>
          <w:sz w:val="28"/>
          <w:szCs w:val="28"/>
        </w:rPr>
        <w:t>(3) Depozīts paliek valsts budžetā, ja iesniegums tiek atzīts pilnībā par nepamatotu. Pārējos gadījumos depozīts atmaksājams iesniedzējam 5 darba dienu laikā no Komisijas lēmuma spēkā stāšanās dienas.</w:t>
      </w:r>
    </w:p>
    <w:p w14:paraId="5CE7458E" w14:textId="53E549FC" w:rsidR="004E1E40" w:rsidRPr="003B5C43" w:rsidRDefault="004E1E40" w:rsidP="007A4A35">
      <w:pPr>
        <w:spacing w:after="0" w:line="240" w:lineRule="auto"/>
        <w:ind w:firstLine="720"/>
        <w:jc w:val="both"/>
        <w:rPr>
          <w:rFonts w:ascii="Times New Roman" w:hAnsi="Times New Roman" w:cs="Times New Roman"/>
          <w:sz w:val="28"/>
          <w:szCs w:val="28"/>
        </w:rPr>
      </w:pPr>
      <w:r w:rsidRPr="003B5C43">
        <w:rPr>
          <w:rFonts w:ascii="Times New Roman" w:hAnsi="Times New Roman" w:cs="Times New Roman"/>
          <w:sz w:val="28"/>
          <w:szCs w:val="28"/>
        </w:rPr>
        <w:t>(4) Šis pants nav piemērojams, ja iesniegumā tiek apstrīdēta iepirkuma procedūras pārtraukšanas likumība</w:t>
      </w:r>
      <w:r w:rsidR="00E44632" w:rsidRPr="003B5C43">
        <w:rPr>
          <w:rFonts w:ascii="Times New Roman" w:hAnsi="Times New Roman" w:cs="Times New Roman"/>
          <w:sz w:val="28"/>
          <w:szCs w:val="28"/>
        </w:rPr>
        <w:t xml:space="preserve"> vai atklāta konkursa nolikumā un paziņojumā par līgumu un slēgta konkursa vai sarunu procedūras, publicējot dalības uzaicinājumu, uzaicinājumā iesniegt piedāvājumu vai piedalīties sarunās iekļautajās prasības</w:t>
      </w:r>
      <w:r w:rsidRPr="003B5C43">
        <w:rPr>
          <w:rFonts w:ascii="Times New Roman" w:hAnsi="Times New Roman" w:cs="Times New Roman"/>
          <w:sz w:val="28"/>
          <w:szCs w:val="28"/>
        </w:rPr>
        <w:t>.</w:t>
      </w:r>
    </w:p>
    <w:p w14:paraId="36A901B6" w14:textId="43F58669" w:rsidR="00E16C45" w:rsidRPr="003B5C43" w:rsidRDefault="004E1E40" w:rsidP="007A4A35">
      <w:pPr>
        <w:spacing w:after="0" w:line="240" w:lineRule="auto"/>
        <w:ind w:firstLine="720"/>
        <w:jc w:val="both"/>
        <w:rPr>
          <w:rFonts w:ascii="Times New Roman" w:hAnsi="Times New Roman" w:cs="Times New Roman"/>
          <w:sz w:val="28"/>
          <w:szCs w:val="28"/>
        </w:rPr>
      </w:pPr>
      <w:r w:rsidRPr="003B5C43">
        <w:rPr>
          <w:rFonts w:ascii="Times New Roman" w:hAnsi="Times New Roman" w:cs="Times New Roman"/>
          <w:sz w:val="28"/>
          <w:szCs w:val="28"/>
        </w:rPr>
        <w:t>(5) Ministru kabinets nosaka depozīta iemaksas un izmaksas kārtību.</w:t>
      </w:r>
      <w:r w:rsidR="00891A29" w:rsidRPr="003B5C43">
        <w:rPr>
          <w:rFonts w:ascii="Times New Roman" w:hAnsi="Times New Roman" w:cs="Times New Roman"/>
          <w:sz w:val="28"/>
          <w:szCs w:val="28"/>
        </w:rPr>
        <w:t>”</w:t>
      </w:r>
    </w:p>
    <w:p w14:paraId="0CB38594" w14:textId="77777777" w:rsidR="00C7424C" w:rsidRPr="003B5C43" w:rsidRDefault="00C7424C" w:rsidP="007A4A35">
      <w:pPr>
        <w:spacing w:after="0" w:line="240" w:lineRule="auto"/>
        <w:ind w:firstLine="720"/>
        <w:jc w:val="both"/>
        <w:rPr>
          <w:rFonts w:ascii="Times New Roman" w:hAnsi="Times New Roman" w:cs="Times New Roman"/>
          <w:sz w:val="28"/>
          <w:szCs w:val="28"/>
        </w:rPr>
      </w:pPr>
    </w:p>
    <w:p w14:paraId="458AFBC5" w14:textId="7ACCCD0E" w:rsidR="004101A4" w:rsidRPr="003B5C43" w:rsidRDefault="001A5D6C" w:rsidP="007A4A35">
      <w:pPr>
        <w:spacing w:after="0" w:line="240" w:lineRule="auto"/>
        <w:ind w:firstLine="720"/>
        <w:jc w:val="both"/>
        <w:rPr>
          <w:rFonts w:ascii="Times New Roman" w:eastAsia="Times New Roman" w:hAnsi="Times New Roman" w:cs="Times New Roman"/>
          <w:sz w:val="28"/>
          <w:szCs w:val="28"/>
          <w:lang w:eastAsia="lv-LV"/>
        </w:rPr>
      </w:pPr>
      <w:r w:rsidRPr="003B5C43">
        <w:rPr>
          <w:rFonts w:ascii="Times New Roman" w:eastAsia="Times New Roman" w:hAnsi="Times New Roman" w:cs="Times New Roman"/>
          <w:sz w:val="28"/>
          <w:szCs w:val="28"/>
          <w:lang w:eastAsia="lv-LV"/>
        </w:rPr>
        <w:t>3</w:t>
      </w:r>
      <w:r w:rsidR="00316E81" w:rsidRPr="003B5C43">
        <w:rPr>
          <w:rFonts w:ascii="Times New Roman" w:eastAsia="Times New Roman" w:hAnsi="Times New Roman" w:cs="Times New Roman"/>
          <w:sz w:val="28"/>
          <w:szCs w:val="28"/>
          <w:lang w:eastAsia="lv-LV"/>
        </w:rPr>
        <w:t>2</w:t>
      </w:r>
      <w:r w:rsidR="00EB5451" w:rsidRPr="003B5C43">
        <w:rPr>
          <w:rFonts w:ascii="Times New Roman" w:eastAsia="Times New Roman" w:hAnsi="Times New Roman" w:cs="Times New Roman"/>
          <w:sz w:val="28"/>
          <w:szCs w:val="28"/>
          <w:lang w:eastAsia="lv-LV"/>
        </w:rPr>
        <w:t xml:space="preserve">. </w:t>
      </w:r>
      <w:r w:rsidR="004101A4" w:rsidRPr="003B5C43">
        <w:rPr>
          <w:rFonts w:ascii="Times New Roman" w:eastAsia="Times New Roman" w:hAnsi="Times New Roman" w:cs="Times New Roman"/>
          <w:sz w:val="28"/>
          <w:szCs w:val="28"/>
          <w:lang w:eastAsia="lv-LV"/>
        </w:rPr>
        <w:t xml:space="preserve">Izslēgt </w:t>
      </w:r>
      <w:proofErr w:type="gramStart"/>
      <w:r w:rsidR="004101A4" w:rsidRPr="003B5C43">
        <w:rPr>
          <w:rFonts w:ascii="Times New Roman" w:eastAsia="Times New Roman" w:hAnsi="Times New Roman" w:cs="Times New Roman"/>
          <w:sz w:val="28"/>
          <w:szCs w:val="28"/>
          <w:lang w:eastAsia="lv-LV"/>
        </w:rPr>
        <w:t>80.panta</w:t>
      </w:r>
      <w:proofErr w:type="gramEnd"/>
      <w:r w:rsidR="004101A4" w:rsidRPr="003B5C43">
        <w:rPr>
          <w:rFonts w:ascii="Times New Roman" w:eastAsia="Times New Roman" w:hAnsi="Times New Roman" w:cs="Times New Roman"/>
          <w:sz w:val="28"/>
          <w:szCs w:val="28"/>
          <w:lang w:eastAsia="lv-LV"/>
        </w:rPr>
        <w:t xml:space="preserve"> </w:t>
      </w:r>
      <w:r w:rsidR="00444B66" w:rsidRPr="003B5C43">
        <w:rPr>
          <w:rFonts w:ascii="Times New Roman" w:eastAsia="Times New Roman" w:hAnsi="Times New Roman" w:cs="Times New Roman"/>
          <w:sz w:val="28"/>
          <w:szCs w:val="28"/>
          <w:lang w:eastAsia="lv-LV"/>
        </w:rPr>
        <w:t>pirmajā daļā vārdu „dalībnieki”.</w:t>
      </w:r>
    </w:p>
    <w:p w14:paraId="7C7FF1F7" w14:textId="77777777" w:rsidR="00444B66" w:rsidRPr="003B5C43" w:rsidRDefault="00444B66" w:rsidP="007A4A35">
      <w:pPr>
        <w:spacing w:after="0" w:line="240" w:lineRule="auto"/>
        <w:ind w:firstLine="720"/>
        <w:jc w:val="both"/>
        <w:rPr>
          <w:rFonts w:ascii="Times New Roman" w:eastAsia="Times New Roman" w:hAnsi="Times New Roman" w:cs="Times New Roman"/>
          <w:sz w:val="28"/>
          <w:szCs w:val="28"/>
          <w:lang w:eastAsia="lv-LV"/>
        </w:rPr>
      </w:pPr>
    </w:p>
    <w:p w14:paraId="7FE999DE" w14:textId="3F644790" w:rsidR="004101A4" w:rsidRPr="003B5C43" w:rsidRDefault="00316E81" w:rsidP="007A4A35">
      <w:pPr>
        <w:spacing w:after="0" w:line="240" w:lineRule="auto"/>
        <w:ind w:firstLine="720"/>
        <w:jc w:val="both"/>
        <w:rPr>
          <w:rFonts w:ascii="Times New Roman" w:eastAsia="Times New Roman" w:hAnsi="Times New Roman" w:cs="Times New Roman"/>
          <w:sz w:val="28"/>
          <w:szCs w:val="28"/>
          <w:lang w:eastAsia="lv-LV"/>
        </w:rPr>
      </w:pPr>
      <w:r w:rsidRPr="003B5C43">
        <w:rPr>
          <w:rFonts w:ascii="Times New Roman" w:eastAsia="Times New Roman" w:hAnsi="Times New Roman" w:cs="Times New Roman"/>
          <w:sz w:val="28"/>
          <w:szCs w:val="28"/>
          <w:lang w:eastAsia="lv-LV"/>
        </w:rPr>
        <w:t>33</w:t>
      </w:r>
      <w:r w:rsidR="00EB5451" w:rsidRPr="003B5C43">
        <w:rPr>
          <w:rFonts w:ascii="Times New Roman" w:eastAsia="Times New Roman" w:hAnsi="Times New Roman" w:cs="Times New Roman"/>
          <w:sz w:val="28"/>
          <w:szCs w:val="28"/>
          <w:lang w:eastAsia="lv-LV"/>
        </w:rPr>
        <w:t xml:space="preserve">. </w:t>
      </w:r>
      <w:r w:rsidR="00444B66" w:rsidRPr="003B5C43">
        <w:rPr>
          <w:rFonts w:ascii="Times New Roman" w:eastAsia="Times New Roman" w:hAnsi="Times New Roman" w:cs="Times New Roman"/>
          <w:sz w:val="28"/>
          <w:szCs w:val="28"/>
          <w:lang w:eastAsia="lv-LV"/>
        </w:rPr>
        <w:t>I</w:t>
      </w:r>
      <w:r w:rsidR="004101A4" w:rsidRPr="003B5C43">
        <w:rPr>
          <w:rFonts w:ascii="Times New Roman" w:eastAsia="Times New Roman" w:hAnsi="Times New Roman" w:cs="Times New Roman"/>
          <w:sz w:val="28"/>
          <w:szCs w:val="28"/>
          <w:lang w:eastAsia="lv-LV"/>
        </w:rPr>
        <w:t xml:space="preserve">zslēgt </w:t>
      </w:r>
      <w:proofErr w:type="gramStart"/>
      <w:r w:rsidR="004101A4" w:rsidRPr="003B5C43">
        <w:rPr>
          <w:rFonts w:ascii="Times New Roman" w:eastAsia="Times New Roman" w:hAnsi="Times New Roman" w:cs="Times New Roman"/>
          <w:sz w:val="28"/>
          <w:szCs w:val="28"/>
          <w:lang w:eastAsia="lv-LV"/>
        </w:rPr>
        <w:t>80.panta</w:t>
      </w:r>
      <w:proofErr w:type="gramEnd"/>
      <w:r w:rsidR="004101A4" w:rsidRPr="003B5C43">
        <w:rPr>
          <w:rFonts w:ascii="Times New Roman" w:eastAsia="Times New Roman" w:hAnsi="Times New Roman" w:cs="Times New Roman"/>
          <w:sz w:val="28"/>
          <w:szCs w:val="28"/>
          <w:lang w:eastAsia="lv-LV"/>
        </w:rPr>
        <w:t xml:space="preserve"> otrās daļas otro teikumu</w:t>
      </w:r>
      <w:r w:rsidR="00444B66" w:rsidRPr="003B5C43">
        <w:rPr>
          <w:rFonts w:ascii="Times New Roman" w:eastAsia="Times New Roman" w:hAnsi="Times New Roman" w:cs="Times New Roman"/>
          <w:sz w:val="28"/>
          <w:szCs w:val="28"/>
          <w:lang w:eastAsia="lv-LV"/>
        </w:rPr>
        <w:t>.</w:t>
      </w:r>
    </w:p>
    <w:p w14:paraId="54B5C72C" w14:textId="77777777" w:rsidR="00444B66" w:rsidRPr="003B5C43" w:rsidRDefault="00444B66" w:rsidP="007A4A35">
      <w:pPr>
        <w:spacing w:after="0" w:line="240" w:lineRule="auto"/>
        <w:ind w:firstLine="720"/>
        <w:jc w:val="both"/>
        <w:rPr>
          <w:rFonts w:ascii="Times New Roman" w:eastAsia="Times New Roman" w:hAnsi="Times New Roman" w:cs="Times New Roman"/>
          <w:sz w:val="28"/>
          <w:szCs w:val="28"/>
          <w:lang w:eastAsia="lv-LV"/>
        </w:rPr>
      </w:pPr>
    </w:p>
    <w:p w14:paraId="3FC0C9AB" w14:textId="593D8848" w:rsidR="004101A4" w:rsidRPr="003B5C43" w:rsidRDefault="00EB5451" w:rsidP="007A4A35">
      <w:pPr>
        <w:pStyle w:val="NormalWeb"/>
        <w:spacing w:before="0" w:beforeAutospacing="0" w:after="0" w:afterAutospacing="0"/>
        <w:ind w:firstLine="720"/>
        <w:jc w:val="both"/>
        <w:rPr>
          <w:sz w:val="28"/>
          <w:szCs w:val="28"/>
        </w:rPr>
      </w:pPr>
      <w:r w:rsidRPr="003B5C43">
        <w:rPr>
          <w:sz w:val="28"/>
          <w:szCs w:val="28"/>
        </w:rPr>
        <w:t>3</w:t>
      </w:r>
      <w:r w:rsidR="00316E81" w:rsidRPr="003B5C43">
        <w:rPr>
          <w:sz w:val="28"/>
          <w:szCs w:val="28"/>
        </w:rPr>
        <w:t>4</w:t>
      </w:r>
      <w:r w:rsidRPr="003B5C43">
        <w:rPr>
          <w:sz w:val="28"/>
          <w:szCs w:val="28"/>
        </w:rPr>
        <w:t xml:space="preserve">. </w:t>
      </w:r>
      <w:r w:rsidR="00444B66" w:rsidRPr="003B5C43">
        <w:rPr>
          <w:sz w:val="28"/>
          <w:szCs w:val="28"/>
        </w:rPr>
        <w:t>I</w:t>
      </w:r>
      <w:r w:rsidR="004101A4" w:rsidRPr="003B5C43">
        <w:rPr>
          <w:sz w:val="28"/>
          <w:szCs w:val="28"/>
        </w:rPr>
        <w:t xml:space="preserve">zteikt </w:t>
      </w:r>
      <w:proofErr w:type="gramStart"/>
      <w:r w:rsidR="004101A4" w:rsidRPr="003B5C43">
        <w:rPr>
          <w:sz w:val="28"/>
          <w:szCs w:val="28"/>
        </w:rPr>
        <w:t>81.panta</w:t>
      </w:r>
      <w:proofErr w:type="gramEnd"/>
      <w:r w:rsidR="004101A4" w:rsidRPr="003B5C43">
        <w:rPr>
          <w:sz w:val="28"/>
          <w:szCs w:val="28"/>
        </w:rPr>
        <w:t xml:space="preserve"> pirmo daļu šādā redakcijā:</w:t>
      </w:r>
    </w:p>
    <w:p w14:paraId="62056DE0" w14:textId="382D0635" w:rsidR="004101A4" w:rsidRPr="003B5C43" w:rsidRDefault="004101A4" w:rsidP="007A4A35">
      <w:pPr>
        <w:pStyle w:val="NormalWeb"/>
        <w:spacing w:before="0" w:beforeAutospacing="0" w:after="0" w:afterAutospacing="0"/>
        <w:ind w:firstLine="720"/>
        <w:jc w:val="both"/>
        <w:rPr>
          <w:sz w:val="28"/>
          <w:szCs w:val="28"/>
        </w:rPr>
      </w:pPr>
      <w:r w:rsidRPr="003B5C43">
        <w:rPr>
          <w:sz w:val="28"/>
          <w:szCs w:val="28"/>
        </w:rPr>
        <w:t xml:space="preserve">"(1) Pieteikumu par iepirkuma līguma vai vispārīgās vienošanās atzīšanu par spēkā neesošu, to noteikumu grozīšanu vai atcelšanu vai līguma vai vispārīgās vienošanās termiņa saīsināšanu var iesniegt šā likuma </w:t>
      </w:r>
      <w:proofErr w:type="gramStart"/>
      <w:r w:rsidRPr="003B5C43">
        <w:rPr>
          <w:sz w:val="28"/>
          <w:szCs w:val="28"/>
        </w:rPr>
        <w:t>77.panta</w:t>
      </w:r>
      <w:proofErr w:type="gramEnd"/>
      <w:r w:rsidRPr="003B5C43">
        <w:rPr>
          <w:sz w:val="28"/>
          <w:szCs w:val="28"/>
        </w:rPr>
        <w:t xml:space="preserve"> pirmajā daļā minētās personas 82.panta pirmaj</w:t>
      </w:r>
      <w:r w:rsidR="00444B66" w:rsidRPr="003B5C43">
        <w:rPr>
          <w:sz w:val="28"/>
          <w:szCs w:val="28"/>
        </w:rPr>
        <w:t>ā daļā paredzētajos gadījumos."</w:t>
      </w:r>
    </w:p>
    <w:p w14:paraId="65867131" w14:textId="77777777" w:rsidR="00444B66" w:rsidRPr="003B5C43" w:rsidRDefault="00444B66" w:rsidP="007A4A35">
      <w:pPr>
        <w:pStyle w:val="NormalWeb"/>
        <w:spacing w:before="0" w:beforeAutospacing="0" w:after="0" w:afterAutospacing="0"/>
        <w:ind w:firstLine="720"/>
        <w:jc w:val="both"/>
        <w:rPr>
          <w:i/>
          <w:sz w:val="28"/>
          <w:szCs w:val="28"/>
        </w:rPr>
      </w:pPr>
    </w:p>
    <w:p w14:paraId="05551287" w14:textId="6AB8F28F" w:rsidR="004101A4" w:rsidRPr="003B5C43" w:rsidRDefault="00EB5451" w:rsidP="007A4A35">
      <w:pPr>
        <w:pStyle w:val="NormalWeb"/>
        <w:spacing w:before="0" w:beforeAutospacing="0" w:after="0" w:afterAutospacing="0"/>
        <w:ind w:firstLine="720"/>
        <w:jc w:val="both"/>
        <w:rPr>
          <w:sz w:val="28"/>
          <w:szCs w:val="28"/>
        </w:rPr>
      </w:pPr>
      <w:r w:rsidRPr="003B5C43">
        <w:rPr>
          <w:sz w:val="28"/>
          <w:szCs w:val="28"/>
        </w:rPr>
        <w:t>3</w:t>
      </w:r>
      <w:r w:rsidR="00316E81" w:rsidRPr="003B5C43">
        <w:rPr>
          <w:sz w:val="28"/>
          <w:szCs w:val="28"/>
        </w:rPr>
        <w:t>5</w:t>
      </w:r>
      <w:r w:rsidRPr="003B5C43">
        <w:rPr>
          <w:sz w:val="28"/>
          <w:szCs w:val="28"/>
        </w:rPr>
        <w:t xml:space="preserve">. </w:t>
      </w:r>
      <w:r w:rsidR="00444B66" w:rsidRPr="003B5C43">
        <w:rPr>
          <w:sz w:val="28"/>
          <w:szCs w:val="28"/>
        </w:rPr>
        <w:t>I</w:t>
      </w:r>
      <w:r w:rsidR="004101A4" w:rsidRPr="003B5C43">
        <w:rPr>
          <w:sz w:val="28"/>
          <w:szCs w:val="28"/>
        </w:rPr>
        <w:t xml:space="preserve">zteikt </w:t>
      </w:r>
      <w:proofErr w:type="gramStart"/>
      <w:r w:rsidR="004101A4" w:rsidRPr="003B5C43">
        <w:rPr>
          <w:sz w:val="28"/>
          <w:szCs w:val="28"/>
        </w:rPr>
        <w:t>81.panta</w:t>
      </w:r>
      <w:proofErr w:type="gramEnd"/>
      <w:r w:rsidR="004101A4" w:rsidRPr="003B5C43">
        <w:rPr>
          <w:sz w:val="28"/>
          <w:szCs w:val="28"/>
        </w:rPr>
        <w:t xml:space="preserve"> trešo daļu šādā redakcijā:</w:t>
      </w:r>
    </w:p>
    <w:p w14:paraId="2BB48AF4" w14:textId="77777777" w:rsidR="004101A4" w:rsidRPr="003B5C43" w:rsidRDefault="004101A4" w:rsidP="007A4A35">
      <w:pPr>
        <w:pStyle w:val="NormalWeb"/>
        <w:spacing w:before="0" w:beforeAutospacing="0" w:after="0" w:afterAutospacing="0"/>
        <w:ind w:firstLine="720"/>
        <w:jc w:val="both"/>
        <w:rPr>
          <w:sz w:val="28"/>
          <w:szCs w:val="28"/>
        </w:rPr>
      </w:pPr>
      <w:r w:rsidRPr="003B5C43">
        <w:rPr>
          <w:sz w:val="28"/>
          <w:szCs w:val="28"/>
        </w:rPr>
        <w:t xml:space="preserve">"(3) Pieteikumu attiecībā uz šā likuma </w:t>
      </w:r>
      <w:proofErr w:type="gramStart"/>
      <w:r w:rsidRPr="003B5C43">
        <w:rPr>
          <w:sz w:val="28"/>
          <w:szCs w:val="28"/>
        </w:rPr>
        <w:t>82.panta</w:t>
      </w:r>
      <w:proofErr w:type="gramEnd"/>
      <w:r w:rsidRPr="003B5C43">
        <w:rPr>
          <w:sz w:val="28"/>
          <w:szCs w:val="28"/>
        </w:rPr>
        <w:t xml:space="preserve"> pirmajā daļā minētajiem pārkāpumiem var iesniegt šādos termiņos:</w:t>
      </w:r>
    </w:p>
    <w:p w14:paraId="4843782D" w14:textId="77777777" w:rsidR="004101A4" w:rsidRPr="003B5C43" w:rsidRDefault="004101A4" w:rsidP="007A4A35">
      <w:pPr>
        <w:pStyle w:val="NormalWeb"/>
        <w:spacing w:before="0" w:beforeAutospacing="0" w:after="0" w:afterAutospacing="0"/>
        <w:ind w:firstLine="720"/>
        <w:jc w:val="both"/>
        <w:rPr>
          <w:sz w:val="28"/>
          <w:szCs w:val="28"/>
        </w:rPr>
      </w:pPr>
      <w:r w:rsidRPr="003B5C43">
        <w:rPr>
          <w:sz w:val="28"/>
          <w:szCs w:val="28"/>
        </w:rPr>
        <w:t>1) sešu mēnešu laikā pēc iepirkuma līguma vai vispārīgās vienošanās noslēgšanas dienas, izņemot šīs daļas 2.punkta "a" un "b" apakšpunktā minētos gadījumus;</w:t>
      </w:r>
    </w:p>
    <w:p w14:paraId="5F661F67" w14:textId="77777777" w:rsidR="004101A4" w:rsidRPr="003B5C43" w:rsidRDefault="004101A4" w:rsidP="007A4A35">
      <w:pPr>
        <w:pStyle w:val="NormalWeb"/>
        <w:spacing w:before="0" w:beforeAutospacing="0" w:after="0" w:afterAutospacing="0"/>
        <w:ind w:firstLine="720"/>
        <w:jc w:val="both"/>
        <w:rPr>
          <w:sz w:val="28"/>
          <w:szCs w:val="28"/>
        </w:rPr>
      </w:pPr>
      <w:r w:rsidRPr="003B5C43">
        <w:rPr>
          <w:sz w:val="28"/>
          <w:szCs w:val="28"/>
        </w:rPr>
        <w:t>2) 30 dienu laikā pēc dienas, kad:</w:t>
      </w:r>
    </w:p>
    <w:p w14:paraId="6BCF9013" w14:textId="77777777" w:rsidR="004101A4" w:rsidRPr="003B5C43" w:rsidRDefault="004101A4" w:rsidP="007A4A35">
      <w:pPr>
        <w:pStyle w:val="NormalWeb"/>
        <w:spacing w:before="0" w:beforeAutospacing="0" w:after="0" w:afterAutospacing="0"/>
        <w:ind w:firstLine="720"/>
        <w:jc w:val="both"/>
        <w:rPr>
          <w:sz w:val="28"/>
          <w:szCs w:val="28"/>
        </w:rPr>
      </w:pPr>
      <w:r w:rsidRPr="003B5C43">
        <w:rPr>
          <w:sz w:val="28"/>
          <w:szCs w:val="28"/>
        </w:rPr>
        <w:t>a) Eiropas Savienības Oficiālajā Vēstnesī publicēts tāds paziņojums par iepirkuma procedūras rezultātiem, kurā sabiedrisko pakalpojumu sniedzējs ir ietvēris pamatojumu lēmumam piešķirt tiesības slēgt iepirkuma līgumu vai vispārīgo vienošanos, nepublicējot dalības uzaicinājumu;</w:t>
      </w:r>
    </w:p>
    <w:p w14:paraId="14D72B0E" w14:textId="0ACBE464" w:rsidR="004101A4" w:rsidRPr="003B5C43" w:rsidRDefault="004101A4" w:rsidP="007A4A35">
      <w:pPr>
        <w:pStyle w:val="NormalWeb"/>
        <w:spacing w:before="0" w:beforeAutospacing="0" w:after="0" w:afterAutospacing="0"/>
        <w:ind w:firstLine="720"/>
        <w:jc w:val="both"/>
        <w:rPr>
          <w:sz w:val="28"/>
          <w:szCs w:val="28"/>
        </w:rPr>
      </w:pPr>
      <w:r w:rsidRPr="003B5C43">
        <w:rPr>
          <w:sz w:val="28"/>
          <w:szCs w:val="28"/>
        </w:rPr>
        <w:lastRenderedPageBreak/>
        <w:t xml:space="preserve">b) sabiedrisko pakalpojumu sniedzējs informējis attiecīgo pretendentu par iepirkuma līguma vai vispārīgās vienošanās noslēgšanu, norādot tam šā likuma </w:t>
      </w:r>
      <w:proofErr w:type="gramStart"/>
      <w:r w:rsidRPr="003B5C43">
        <w:rPr>
          <w:sz w:val="28"/>
          <w:szCs w:val="28"/>
        </w:rPr>
        <w:t>56.panta</w:t>
      </w:r>
      <w:proofErr w:type="gramEnd"/>
      <w:r w:rsidRPr="003B5C43">
        <w:rPr>
          <w:sz w:val="28"/>
          <w:szCs w:val="28"/>
        </w:rPr>
        <w:t xml:space="preserve"> otrās daļas 1. vai 2.punktā minēto informāciju, vai attiecīgo kandidātu par iepirkuma līguma vai vispārīgās vienošanās noslēgšanu, norādot tā iesniegtā pieteikuma noraidīšanas iemeslus. Minētais attiecināms arī uz šā likuma 82. panta pirmās daļas 5.punktā paredzēto gadījumu.</w:t>
      </w:r>
      <w:r w:rsidR="00444B66" w:rsidRPr="003B5C43">
        <w:rPr>
          <w:sz w:val="28"/>
          <w:szCs w:val="28"/>
        </w:rPr>
        <w:t>"</w:t>
      </w:r>
    </w:p>
    <w:p w14:paraId="4B0583A7" w14:textId="77777777" w:rsidR="00444B66" w:rsidRPr="003B5C43" w:rsidRDefault="00444B66" w:rsidP="007A4A35">
      <w:pPr>
        <w:pStyle w:val="NormalWeb"/>
        <w:spacing w:before="0" w:beforeAutospacing="0" w:after="0" w:afterAutospacing="0"/>
        <w:ind w:firstLine="720"/>
        <w:jc w:val="both"/>
        <w:rPr>
          <w:sz w:val="28"/>
          <w:szCs w:val="28"/>
        </w:rPr>
      </w:pPr>
    </w:p>
    <w:p w14:paraId="1D9B7F32" w14:textId="72F46DF0" w:rsidR="004101A4" w:rsidRPr="003B5C43" w:rsidRDefault="00EB5451" w:rsidP="007A4A35">
      <w:pPr>
        <w:pStyle w:val="NormalWeb"/>
        <w:spacing w:before="0" w:beforeAutospacing="0" w:after="0" w:afterAutospacing="0"/>
        <w:ind w:firstLine="720"/>
        <w:jc w:val="both"/>
        <w:rPr>
          <w:sz w:val="28"/>
          <w:szCs w:val="28"/>
        </w:rPr>
      </w:pPr>
      <w:r w:rsidRPr="003B5C43">
        <w:rPr>
          <w:sz w:val="28"/>
          <w:szCs w:val="28"/>
        </w:rPr>
        <w:t>3</w:t>
      </w:r>
      <w:r w:rsidR="00316E81" w:rsidRPr="003B5C43">
        <w:rPr>
          <w:sz w:val="28"/>
          <w:szCs w:val="28"/>
        </w:rPr>
        <w:t>6</w:t>
      </w:r>
      <w:r w:rsidRPr="003B5C43">
        <w:rPr>
          <w:sz w:val="28"/>
          <w:szCs w:val="28"/>
        </w:rPr>
        <w:t xml:space="preserve">. </w:t>
      </w:r>
      <w:r w:rsidR="00444B66" w:rsidRPr="003B5C43">
        <w:rPr>
          <w:sz w:val="28"/>
          <w:szCs w:val="28"/>
        </w:rPr>
        <w:t>I</w:t>
      </w:r>
      <w:r w:rsidR="004101A4" w:rsidRPr="003B5C43">
        <w:rPr>
          <w:sz w:val="28"/>
          <w:szCs w:val="28"/>
        </w:rPr>
        <w:t xml:space="preserve">zslēgt </w:t>
      </w:r>
      <w:proofErr w:type="gramStart"/>
      <w:r w:rsidR="004101A4" w:rsidRPr="003B5C43">
        <w:rPr>
          <w:sz w:val="28"/>
          <w:szCs w:val="28"/>
        </w:rPr>
        <w:t>81.p</w:t>
      </w:r>
      <w:r w:rsidR="00444B66" w:rsidRPr="003B5C43">
        <w:rPr>
          <w:sz w:val="28"/>
          <w:szCs w:val="28"/>
        </w:rPr>
        <w:t>anta</w:t>
      </w:r>
      <w:proofErr w:type="gramEnd"/>
      <w:r w:rsidR="00444B66" w:rsidRPr="003B5C43">
        <w:rPr>
          <w:sz w:val="28"/>
          <w:szCs w:val="28"/>
        </w:rPr>
        <w:t xml:space="preserve"> piektās daļas otro teikumu.</w:t>
      </w:r>
    </w:p>
    <w:p w14:paraId="03F13576" w14:textId="77777777" w:rsidR="00444B66" w:rsidRPr="003B5C43" w:rsidRDefault="00444B66" w:rsidP="007A4A35">
      <w:pPr>
        <w:pStyle w:val="NormalWeb"/>
        <w:spacing w:before="0" w:beforeAutospacing="0" w:after="0" w:afterAutospacing="0"/>
        <w:ind w:firstLine="720"/>
        <w:jc w:val="both"/>
        <w:rPr>
          <w:sz w:val="28"/>
          <w:szCs w:val="28"/>
        </w:rPr>
      </w:pPr>
    </w:p>
    <w:p w14:paraId="716B6319" w14:textId="47C19738" w:rsidR="004101A4" w:rsidRPr="003B5C43" w:rsidRDefault="00EB5451" w:rsidP="007A4A35">
      <w:pPr>
        <w:pStyle w:val="NormalWeb"/>
        <w:spacing w:before="0" w:beforeAutospacing="0" w:after="0" w:afterAutospacing="0"/>
        <w:ind w:firstLine="720"/>
        <w:jc w:val="both"/>
        <w:rPr>
          <w:sz w:val="28"/>
          <w:szCs w:val="28"/>
        </w:rPr>
      </w:pPr>
      <w:r w:rsidRPr="003B5C43">
        <w:rPr>
          <w:sz w:val="28"/>
          <w:szCs w:val="28"/>
        </w:rPr>
        <w:t>3</w:t>
      </w:r>
      <w:r w:rsidR="00316E81" w:rsidRPr="003B5C43">
        <w:rPr>
          <w:sz w:val="28"/>
          <w:szCs w:val="28"/>
        </w:rPr>
        <w:t>7</w:t>
      </w:r>
      <w:r w:rsidRPr="003B5C43">
        <w:rPr>
          <w:sz w:val="28"/>
          <w:szCs w:val="28"/>
        </w:rPr>
        <w:t xml:space="preserve">. </w:t>
      </w:r>
      <w:r w:rsidR="00444B66" w:rsidRPr="003B5C43">
        <w:rPr>
          <w:sz w:val="28"/>
          <w:szCs w:val="28"/>
        </w:rPr>
        <w:t>I</w:t>
      </w:r>
      <w:r w:rsidR="004101A4" w:rsidRPr="003B5C43">
        <w:rPr>
          <w:sz w:val="28"/>
          <w:szCs w:val="28"/>
        </w:rPr>
        <w:t xml:space="preserve">zteikt </w:t>
      </w:r>
      <w:proofErr w:type="gramStart"/>
      <w:r w:rsidR="004101A4" w:rsidRPr="003B5C43">
        <w:rPr>
          <w:sz w:val="28"/>
          <w:szCs w:val="28"/>
        </w:rPr>
        <w:t>81.panta</w:t>
      </w:r>
      <w:proofErr w:type="gramEnd"/>
      <w:r w:rsidR="004101A4" w:rsidRPr="003B5C43">
        <w:rPr>
          <w:sz w:val="28"/>
          <w:szCs w:val="28"/>
        </w:rPr>
        <w:t xml:space="preserve"> sesto daļu šādā redakcijā: </w:t>
      </w:r>
    </w:p>
    <w:p w14:paraId="3FC5B04A" w14:textId="5543EAA2" w:rsidR="004101A4" w:rsidRPr="003B5C43" w:rsidRDefault="004101A4" w:rsidP="007A4A35">
      <w:pPr>
        <w:pStyle w:val="NormalWeb"/>
        <w:spacing w:before="0" w:beforeAutospacing="0" w:after="0" w:afterAutospacing="0"/>
        <w:ind w:firstLine="720"/>
        <w:jc w:val="both"/>
        <w:rPr>
          <w:sz w:val="28"/>
          <w:szCs w:val="28"/>
        </w:rPr>
      </w:pPr>
      <w:r w:rsidRPr="003B5C43">
        <w:rPr>
          <w:sz w:val="28"/>
          <w:szCs w:val="28"/>
        </w:rPr>
        <w:t xml:space="preserve">„(6) Ja, iesniedzot pieteikumu par iepirkuma līguma vai vispārīgās vienošanās atzīšanu par spēkā neesošu, to noteikumu grozīšanu vai atcelšanu vai līguma vai vispārīgās vienošanās termiņa saīsināšanu, šā pieteikuma pamatā ir gadījums, kas nav minēts šā likuma </w:t>
      </w:r>
      <w:proofErr w:type="gramStart"/>
      <w:r w:rsidRPr="003B5C43">
        <w:rPr>
          <w:sz w:val="28"/>
          <w:szCs w:val="28"/>
        </w:rPr>
        <w:t>82.pantā</w:t>
      </w:r>
      <w:proofErr w:type="gramEnd"/>
      <w:r w:rsidRPr="003B5C43">
        <w:rPr>
          <w:sz w:val="28"/>
          <w:szCs w:val="28"/>
        </w:rPr>
        <w:t xml:space="preserve">, prasība iesniedzama vispārējās jurisdikcijas tiesā </w:t>
      </w:r>
      <w:r w:rsidRPr="007A4A35">
        <w:rPr>
          <w:sz w:val="28"/>
          <w:szCs w:val="28"/>
        </w:rPr>
        <w:t>Civilprocesa likumā</w:t>
      </w:r>
      <w:r w:rsidR="00975A6A" w:rsidRPr="003B5C43">
        <w:rPr>
          <w:sz w:val="28"/>
          <w:szCs w:val="28"/>
        </w:rPr>
        <w:t xml:space="preserve"> noteiktajā kārtībā."</w:t>
      </w:r>
    </w:p>
    <w:p w14:paraId="72EBCBB1" w14:textId="77777777" w:rsidR="00F22A0A" w:rsidRPr="003B5C43" w:rsidRDefault="00F22A0A" w:rsidP="007A4A35">
      <w:pPr>
        <w:spacing w:after="0" w:line="240" w:lineRule="auto"/>
        <w:ind w:firstLine="720"/>
        <w:jc w:val="both"/>
        <w:rPr>
          <w:rFonts w:ascii="Times New Roman" w:hAnsi="Times New Roman" w:cs="Times New Roman"/>
          <w:sz w:val="28"/>
          <w:szCs w:val="28"/>
        </w:rPr>
      </w:pPr>
    </w:p>
    <w:p w14:paraId="5E1825CD" w14:textId="051B1605" w:rsidR="00C7424C" w:rsidRPr="003B5C43" w:rsidRDefault="00EB5451" w:rsidP="007A4A35">
      <w:pPr>
        <w:spacing w:after="0" w:line="240" w:lineRule="auto"/>
        <w:ind w:firstLine="720"/>
        <w:jc w:val="both"/>
        <w:rPr>
          <w:rFonts w:ascii="Times New Roman" w:hAnsi="Times New Roman" w:cs="Times New Roman"/>
          <w:sz w:val="28"/>
          <w:szCs w:val="28"/>
        </w:rPr>
      </w:pPr>
      <w:r w:rsidRPr="003B5C43">
        <w:rPr>
          <w:rFonts w:ascii="Times New Roman" w:hAnsi="Times New Roman" w:cs="Times New Roman"/>
          <w:sz w:val="28"/>
          <w:szCs w:val="28"/>
        </w:rPr>
        <w:t>3</w:t>
      </w:r>
      <w:r w:rsidR="00316E81" w:rsidRPr="003B5C43">
        <w:rPr>
          <w:rFonts w:ascii="Times New Roman" w:hAnsi="Times New Roman" w:cs="Times New Roman"/>
          <w:sz w:val="28"/>
          <w:szCs w:val="28"/>
        </w:rPr>
        <w:t>8</w:t>
      </w:r>
      <w:r w:rsidR="00CA7277" w:rsidRPr="003B5C43">
        <w:rPr>
          <w:rFonts w:ascii="Times New Roman" w:hAnsi="Times New Roman" w:cs="Times New Roman"/>
          <w:sz w:val="28"/>
          <w:szCs w:val="28"/>
        </w:rPr>
        <w:t xml:space="preserve">. </w:t>
      </w:r>
      <w:r w:rsidR="006A1A97" w:rsidRPr="003B5C43">
        <w:rPr>
          <w:rFonts w:ascii="Times New Roman" w:hAnsi="Times New Roman" w:cs="Times New Roman"/>
          <w:sz w:val="28"/>
          <w:szCs w:val="28"/>
        </w:rPr>
        <w:t xml:space="preserve">Izteikt </w:t>
      </w:r>
      <w:proofErr w:type="gramStart"/>
      <w:r w:rsidR="006A1A97" w:rsidRPr="003B5C43">
        <w:rPr>
          <w:rFonts w:ascii="Times New Roman" w:hAnsi="Times New Roman" w:cs="Times New Roman"/>
          <w:sz w:val="28"/>
          <w:szCs w:val="28"/>
        </w:rPr>
        <w:t>82.panta</w:t>
      </w:r>
      <w:proofErr w:type="gramEnd"/>
      <w:r w:rsidR="006A1A97" w:rsidRPr="003B5C43">
        <w:rPr>
          <w:rFonts w:ascii="Times New Roman" w:hAnsi="Times New Roman" w:cs="Times New Roman"/>
          <w:sz w:val="28"/>
          <w:szCs w:val="28"/>
        </w:rPr>
        <w:t xml:space="preserve"> pirmās daļas 5.punktu šādā redakcijā:</w:t>
      </w:r>
    </w:p>
    <w:p w14:paraId="5F6F1BA9" w14:textId="77777777" w:rsidR="006A1A97" w:rsidRPr="003B5C43" w:rsidRDefault="006A1A97" w:rsidP="007A4A35">
      <w:pPr>
        <w:spacing w:after="0" w:line="240" w:lineRule="auto"/>
        <w:ind w:firstLine="720"/>
        <w:jc w:val="both"/>
        <w:rPr>
          <w:rFonts w:ascii="Times New Roman" w:hAnsi="Times New Roman" w:cs="Times New Roman"/>
          <w:sz w:val="28"/>
          <w:szCs w:val="28"/>
        </w:rPr>
      </w:pPr>
      <w:r w:rsidRPr="003B5C43">
        <w:rPr>
          <w:rFonts w:ascii="Times New Roman" w:hAnsi="Times New Roman" w:cs="Times New Roman"/>
          <w:sz w:val="28"/>
          <w:szCs w:val="28"/>
        </w:rPr>
        <w:t>„</w:t>
      </w:r>
      <w:r w:rsidR="00597867" w:rsidRPr="003B5C43">
        <w:rPr>
          <w:rFonts w:ascii="Times New Roman" w:hAnsi="Times New Roman" w:cs="Times New Roman"/>
          <w:sz w:val="28"/>
          <w:szCs w:val="28"/>
        </w:rPr>
        <w:t xml:space="preserve">5) iepirkuma līgums noslēgts, neievērojot šā likuma </w:t>
      </w:r>
      <w:proofErr w:type="gramStart"/>
      <w:r w:rsidR="00597867" w:rsidRPr="003B5C43">
        <w:rPr>
          <w:rFonts w:ascii="Times New Roman" w:hAnsi="Times New Roman" w:cs="Times New Roman"/>
          <w:sz w:val="28"/>
          <w:szCs w:val="28"/>
        </w:rPr>
        <w:t>58.panta</w:t>
      </w:r>
      <w:proofErr w:type="gramEnd"/>
      <w:r w:rsidR="00597867" w:rsidRPr="003B5C43">
        <w:rPr>
          <w:rFonts w:ascii="Times New Roman" w:hAnsi="Times New Roman" w:cs="Times New Roman"/>
          <w:sz w:val="28"/>
          <w:szCs w:val="28"/>
        </w:rPr>
        <w:t xml:space="preserve"> ceturtās vai piektās daļas prasības, ja konkrētā līguma līgumcena ir vienāda ar </w:t>
      </w:r>
      <w:r w:rsidR="005B09E8" w:rsidRPr="003B5C43">
        <w:rPr>
          <w:rFonts w:ascii="Times New Roman" w:hAnsi="Times New Roman" w:cs="Times New Roman"/>
          <w:sz w:val="28"/>
          <w:szCs w:val="28"/>
        </w:rPr>
        <w:t xml:space="preserve">attiecīgajām šā likuma 11.panta pirmajā daļā minētajām līgumcenu robežām </w:t>
      </w:r>
      <w:r w:rsidR="00597867" w:rsidRPr="003B5C43">
        <w:rPr>
          <w:rFonts w:ascii="Times New Roman" w:hAnsi="Times New Roman" w:cs="Times New Roman"/>
          <w:sz w:val="28"/>
          <w:szCs w:val="28"/>
        </w:rPr>
        <w:t>vai lielāka.</w:t>
      </w:r>
      <w:r w:rsidRPr="003B5C43">
        <w:rPr>
          <w:rFonts w:ascii="Times New Roman" w:hAnsi="Times New Roman" w:cs="Times New Roman"/>
          <w:sz w:val="28"/>
          <w:szCs w:val="28"/>
        </w:rPr>
        <w:t>”</w:t>
      </w:r>
    </w:p>
    <w:p w14:paraId="44851BB4" w14:textId="77777777" w:rsidR="004C7AE0" w:rsidRPr="003B5C43" w:rsidRDefault="004C7AE0" w:rsidP="007A4A35">
      <w:pPr>
        <w:spacing w:after="0" w:line="240" w:lineRule="auto"/>
        <w:ind w:firstLine="720"/>
        <w:jc w:val="both"/>
        <w:rPr>
          <w:rFonts w:ascii="Times New Roman" w:hAnsi="Times New Roman" w:cs="Times New Roman"/>
          <w:sz w:val="28"/>
          <w:szCs w:val="28"/>
        </w:rPr>
      </w:pPr>
    </w:p>
    <w:p w14:paraId="2A7DAAA2" w14:textId="56E01AD3" w:rsidR="008A29CA" w:rsidRPr="003B5C43" w:rsidRDefault="00EB5451" w:rsidP="007A4A35">
      <w:pPr>
        <w:pStyle w:val="NormalWeb"/>
        <w:spacing w:before="0" w:beforeAutospacing="0" w:after="0" w:afterAutospacing="0"/>
        <w:ind w:firstLine="720"/>
        <w:jc w:val="both"/>
        <w:rPr>
          <w:sz w:val="28"/>
          <w:szCs w:val="28"/>
        </w:rPr>
      </w:pPr>
      <w:r w:rsidRPr="003B5C43">
        <w:rPr>
          <w:sz w:val="28"/>
          <w:szCs w:val="28"/>
        </w:rPr>
        <w:t>3</w:t>
      </w:r>
      <w:r w:rsidR="00316E81" w:rsidRPr="003B5C43">
        <w:rPr>
          <w:sz w:val="28"/>
          <w:szCs w:val="28"/>
        </w:rPr>
        <w:t>9</w:t>
      </w:r>
      <w:r w:rsidRPr="003B5C43">
        <w:rPr>
          <w:sz w:val="28"/>
          <w:szCs w:val="28"/>
        </w:rPr>
        <w:t xml:space="preserve">. </w:t>
      </w:r>
      <w:r w:rsidR="008A29CA" w:rsidRPr="003B5C43">
        <w:rPr>
          <w:sz w:val="28"/>
          <w:szCs w:val="28"/>
        </w:rPr>
        <w:t xml:space="preserve">Izteikt </w:t>
      </w:r>
      <w:proofErr w:type="gramStart"/>
      <w:r w:rsidR="008A29CA" w:rsidRPr="003B5C43">
        <w:rPr>
          <w:sz w:val="28"/>
          <w:szCs w:val="28"/>
        </w:rPr>
        <w:t>84.panta</w:t>
      </w:r>
      <w:proofErr w:type="gramEnd"/>
      <w:r w:rsidR="008A29CA" w:rsidRPr="003B5C43">
        <w:rPr>
          <w:sz w:val="28"/>
          <w:szCs w:val="28"/>
        </w:rPr>
        <w:t xml:space="preserve"> otro daļu šādā redakcijā:</w:t>
      </w:r>
    </w:p>
    <w:p w14:paraId="3207DDE5" w14:textId="77777777" w:rsidR="008A29CA" w:rsidRPr="003B5C43" w:rsidRDefault="008A29CA" w:rsidP="007A4A35">
      <w:pPr>
        <w:pStyle w:val="NormalWeb"/>
        <w:spacing w:before="0" w:beforeAutospacing="0" w:after="0" w:afterAutospacing="0"/>
        <w:ind w:firstLine="720"/>
        <w:jc w:val="both"/>
        <w:rPr>
          <w:sz w:val="28"/>
          <w:szCs w:val="28"/>
        </w:rPr>
      </w:pPr>
      <w:r w:rsidRPr="003B5C43">
        <w:rPr>
          <w:sz w:val="28"/>
          <w:szCs w:val="28"/>
        </w:rPr>
        <w:t xml:space="preserve">"(2) Ja atlīdzinājums tiek prasīts vienlaikus ar šā likuma </w:t>
      </w:r>
      <w:proofErr w:type="gramStart"/>
      <w:r w:rsidRPr="003B5C43">
        <w:rPr>
          <w:sz w:val="28"/>
          <w:szCs w:val="28"/>
        </w:rPr>
        <w:t>81.pantā</w:t>
      </w:r>
      <w:proofErr w:type="gramEnd"/>
      <w:r w:rsidRPr="003B5C43">
        <w:rPr>
          <w:sz w:val="28"/>
          <w:szCs w:val="28"/>
        </w:rPr>
        <w:t xml:space="preserve"> paredzēto prasījumu, tiesa to izlemj, izskatot attiecīgo pieteikumu un pieņemot kādu no šā likuma 83.panta pirmajā daļā minētajiem spriedumiem. Pierādīšanas pienākums par šādu zaudējumu esamību un atlīdzinājuma apmēru gulstas uz pieteicēju. Pēc sprieduma spēkā stāšanās dienas šādu zaudējumu atlīdzināšanu var prasīt civiltiesiskā kārtībā."</w:t>
      </w:r>
    </w:p>
    <w:p w14:paraId="72D87A3F" w14:textId="77777777" w:rsidR="008A29CA" w:rsidRPr="003B5C43" w:rsidRDefault="008A29CA" w:rsidP="007A4A35">
      <w:pPr>
        <w:spacing w:after="0" w:line="240" w:lineRule="auto"/>
        <w:ind w:firstLine="720"/>
        <w:jc w:val="both"/>
        <w:rPr>
          <w:rFonts w:ascii="Times New Roman" w:hAnsi="Times New Roman" w:cs="Times New Roman"/>
          <w:sz w:val="28"/>
          <w:szCs w:val="28"/>
        </w:rPr>
      </w:pPr>
    </w:p>
    <w:p w14:paraId="4184A527" w14:textId="06EB52C8" w:rsidR="004C7AE0" w:rsidRPr="003B5C43" w:rsidRDefault="00316E81" w:rsidP="007A4A35">
      <w:pPr>
        <w:spacing w:after="0" w:line="240" w:lineRule="auto"/>
        <w:ind w:firstLine="720"/>
        <w:jc w:val="both"/>
        <w:rPr>
          <w:rFonts w:ascii="Times New Roman" w:hAnsi="Times New Roman" w:cs="Times New Roman"/>
          <w:sz w:val="28"/>
          <w:szCs w:val="28"/>
        </w:rPr>
      </w:pPr>
      <w:r w:rsidRPr="003B5C43">
        <w:rPr>
          <w:rFonts w:ascii="Times New Roman" w:hAnsi="Times New Roman" w:cs="Times New Roman"/>
          <w:sz w:val="28"/>
          <w:szCs w:val="28"/>
        </w:rPr>
        <w:t>40</w:t>
      </w:r>
      <w:r w:rsidR="004C7AE0" w:rsidRPr="003B5C43">
        <w:rPr>
          <w:rFonts w:ascii="Times New Roman" w:hAnsi="Times New Roman" w:cs="Times New Roman"/>
          <w:sz w:val="28"/>
          <w:szCs w:val="28"/>
        </w:rPr>
        <w:t xml:space="preserve">. Izteikt </w:t>
      </w:r>
      <w:proofErr w:type="gramStart"/>
      <w:r w:rsidR="004C7AE0" w:rsidRPr="003B5C43">
        <w:rPr>
          <w:rFonts w:ascii="Times New Roman" w:hAnsi="Times New Roman" w:cs="Times New Roman"/>
          <w:sz w:val="28"/>
          <w:szCs w:val="28"/>
        </w:rPr>
        <w:t>86.panta</w:t>
      </w:r>
      <w:proofErr w:type="gramEnd"/>
      <w:r w:rsidR="004C7AE0" w:rsidRPr="003B5C43">
        <w:rPr>
          <w:rFonts w:ascii="Times New Roman" w:hAnsi="Times New Roman" w:cs="Times New Roman"/>
          <w:sz w:val="28"/>
          <w:szCs w:val="28"/>
        </w:rPr>
        <w:t xml:space="preserve"> pirmās daļas 2.punktu šādā redakcijā:</w:t>
      </w:r>
    </w:p>
    <w:p w14:paraId="18C09E10" w14:textId="77777777" w:rsidR="004C7AE0" w:rsidRPr="003B5C43" w:rsidRDefault="004C7AE0" w:rsidP="007A4A35">
      <w:pPr>
        <w:spacing w:after="0" w:line="240" w:lineRule="auto"/>
        <w:ind w:firstLine="720"/>
        <w:jc w:val="both"/>
        <w:rPr>
          <w:rFonts w:ascii="Times New Roman" w:hAnsi="Times New Roman" w:cs="Times New Roman"/>
          <w:sz w:val="28"/>
          <w:szCs w:val="28"/>
        </w:rPr>
      </w:pPr>
      <w:r w:rsidRPr="003B5C43">
        <w:rPr>
          <w:rFonts w:ascii="Times New Roman" w:hAnsi="Times New Roman" w:cs="Times New Roman"/>
          <w:sz w:val="28"/>
          <w:szCs w:val="28"/>
        </w:rPr>
        <w:t>„</w:t>
      </w:r>
      <w:r w:rsidR="00FB230B" w:rsidRPr="003B5C43">
        <w:rPr>
          <w:rFonts w:ascii="Times New Roman" w:hAnsi="Times New Roman" w:cs="Times New Roman"/>
          <w:sz w:val="28"/>
          <w:szCs w:val="28"/>
        </w:rPr>
        <w:t xml:space="preserve">2) to noslēgto būvdarbu, piegādes un pakalpojumu līgumu kopējo summu, kuru līgumcena ir zemāka par attiecīgajām šā likuma </w:t>
      </w:r>
      <w:proofErr w:type="gramStart"/>
      <w:r w:rsidR="00FB230B" w:rsidRPr="003B5C43">
        <w:rPr>
          <w:rFonts w:ascii="Times New Roman" w:hAnsi="Times New Roman" w:cs="Times New Roman"/>
          <w:sz w:val="28"/>
          <w:szCs w:val="28"/>
        </w:rPr>
        <w:t>11.panta</w:t>
      </w:r>
      <w:proofErr w:type="gramEnd"/>
      <w:r w:rsidR="00FB230B" w:rsidRPr="003B5C43">
        <w:rPr>
          <w:rFonts w:ascii="Times New Roman" w:hAnsi="Times New Roman" w:cs="Times New Roman"/>
          <w:sz w:val="28"/>
          <w:szCs w:val="28"/>
        </w:rPr>
        <w:t xml:space="preserve"> pirmajā daļā minētajām līgumcenu robežām, bet kuri būtu noslēdzami saskaņā ar šā likuma prasībām, ja to līgumcena būtu vienāda ar attiecīgajām šā likuma 11.panta pirmajā daļā minētajām līgumcenu robežām vai lielāka, kā arī darbības veidu un jomu saskaņā ar šā likuma 3., 4., 5., 6. un 7.pantu;</w:t>
      </w:r>
      <w:r w:rsidRPr="003B5C43">
        <w:rPr>
          <w:rFonts w:ascii="Times New Roman" w:hAnsi="Times New Roman" w:cs="Times New Roman"/>
          <w:sz w:val="28"/>
          <w:szCs w:val="28"/>
        </w:rPr>
        <w:t>”</w:t>
      </w:r>
    </w:p>
    <w:p w14:paraId="307C9DEF" w14:textId="77777777" w:rsidR="00FB230B" w:rsidRPr="003B5C43" w:rsidRDefault="00FB230B" w:rsidP="007A4A35">
      <w:pPr>
        <w:spacing w:after="0" w:line="240" w:lineRule="auto"/>
        <w:ind w:firstLine="720"/>
        <w:jc w:val="both"/>
        <w:rPr>
          <w:rFonts w:ascii="Times New Roman" w:hAnsi="Times New Roman" w:cs="Times New Roman"/>
          <w:sz w:val="28"/>
          <w:szCs w:val="28"/>
        </w:rPr>
      </w:pPr>
    </w:p>
    <w:p w14:paraId="37C3B6A9" w14:textId="5314103F" w:rsidR="00FB230B" w:rsidRPr="003B5C43" w:rsidRDefault="00316E81" w:rsidP="007A4A35">
      <w:pPr>
        <w:spacing w:after="0" w:line="240" w:lineRule="auto"/>
        <w:ind w:firstLine="720"/>
        <w:jc w:val="both"/>
        <w:rPr>
          <w:rFonts w:ascii="Times New Roman" w:hAnsi="Times New Roman" w:cs="Times New Roman"/>
          <w:sz w:val="28"/>
          <w:szCs w:val="28"/>
        </w:rPr>
      </w:pPr>
      <w:r w:rsidRPr="003B5C43">
        <w:rPr>
          <w:rFonts w:ascii="Times New Roman" w:hAnsi="Times New Roman" w:cs="Times New Roman"/>
          <w:sz w:val="28"/>
          <w:szCs w:val="28"/>
        </w:rPr>
        <w:t>41</w:t>
      </w:r>
      <w:r w:rsidR="00FB230B" w:rsidRPr="003B5C43">
        <w:rPr>
          <w:rFonts w:ascii="Times New Roman" w:hAnsi="Times New Roman" w:cs="Times New Roman"/>
          <w:sz w:val="28"/>
          <w:szCs w:val="28"/>
        </w:rPr>
        <w:t>. Papildināt Pārejas noteikumu</w:t>
      </w:r>
      <w:r w:rsidR="00ED6FE8" w:rsidRPr="003B5C43">
        <w:rPr>
          <w:rFonts w:ascii="Times New Roman" w:hAnsi="Times New Roman" w:cs="Times New Roman"/>
          <w:sz w:val="28"/>
          <w:szCs w:val="28"/>
        </w:rPr>
        <w:t>s</w:t>
      </w:r>
      <w:r w:rsidR="00FB230B" w:rsidRPr="003B5C43">
        <w:rPr>
          <w:rFonts w:ascii="Times New Roman" w:hAnsi="Times New Roman" w:cs="Times New Roman"/>
          <w:sz w:val="28"/>
          <w:szCs w:val="28"/>
        </w:rPr>
        <w:t xml:space="preserve"> ar 18.punktu šādā redakcijā:</w:t>
      </w:r>
    </w:p>
    <w:p w14:paraId="6A434D41" w14:textId="176D4033" w:rsidR="009D00C7" w:rsidRPr="003B5C43" w:rsidRDefault="00FB230B" w:rsidP="007A4A35">
      <w:pPr>
        <w:spacing w:after="0" w:line="240" w:lineRule="auto"/>
        <w:ind w:firstLine="720"/>
        <w:jc w:val="both"/>
        <w:rPr>
          <w:rFonts w:ascii="Times New Roman" w:hAnsi="Times New Roman" w:cs="Times New Roman"/>
          <w:sz w:val="28"/>
          <w:szCs w:val="28"/>
        </w:rPr>
      </w:pPr>
      <w:r w:rsidRPr="003B5C43">
        <w:rPr>
          <w:rFonts w:ascii="Times New Roman" w:hAnsi="Times New Roman" w:cs="Times New Roman"/>
          <w:sz w:val="28"/>
          <w:szCs w:val="28"/>
        </w:rPr>
        <w:lastRenderedPageBreak/>
        <w:t>„18.</w:t>
      </w:r>
      <w:r w:rsidR="0035537B" w:rsidRPr="003B5C43">
        <w:rPr>
          <w:rFonts w:ascii="Times New Roman" w:hAnsi="Times New Roman" w:cs="Times New Roman"/>
          <w:sz w:val="28"/>
          <w:szCs w:val="28"/>
        </w:rPr>
        <w:t xml:space="preserve"> Līdz [diena pirms šī likuma spēkā stāšanās dienas] izsludinātās iepirkuma procedūras, uz kurām attiecās šis likums, pabeidz, tai skaitā apstrīd vai pārsūdz, saskaņā ar šā likuma noteikumiem, kas bija spēkā attiecīgās iepirkuma procedūras vai iepirkuma izsludināšanas dienā.”</w:t>
      </w:r>
    </w:p>
    <w:p w14:paraId="32F7AAFA" w14:textId="77777777" w:rsidR="009D00C7" w:rsidRPr="003B5C43" w:rsidRDefault="009D00C7" w:rsidP="007A4A35">
      <w:pPr>
        <w:spacing w:after="0" w:line="240" w:lineRule="auto"/>
        <w:ind w:firstLine="720"/>
        <w:jc w:val="both"/>
        <w:rPr>
          <w:rFonts w:ascii="Times New Roman" w:hAnsi="Times New Roman" w:cs="Times New Roman"/>
          <w:sz w:val="28"/>
          <w:szCs w:val="28"/>
        </w:rPr>
      </w:pPr>
    </w:p>
    <w:p w14:paraId="33256D53" w14:textId="26EAD990" w:rsidR="00DA04E3" w:rsidRPr="0030488C" w:rsidRDefault="00DA04E3" w:rsidP="007A4A35">
      <w:pPr>
        <w:spacing w:after="0" w:line="240" w:lineRule="auto"/>
        <w:ind w:firstLine="720"/>
        <w:jc w:val="both"/>
        <w:rPr>
          <w:rFonts w:ascii="Times New Roman" w:hAnsi="Times New Roman" w:cs="Times New Roman"/>
          <w:sz w:val="28"/>
          <w:szCs w:val="28"/>
        </w:rPr>
      </w:pPr>
      <w:r w:rsidRPr="0030488C">
        <w:rPr>
          <w:rFonts w:ascii="Times New Roman" w:hAnsi="Times New Roman" w:cs="Times New Roman"/>
          <w:iCs/>
          <w:sz w:val="28"/>
          <w:szCs w:val="28"/>
        </w:rPr>
        <w:t xml:space="preserve">42. </w:t>
      </w:r>
      <w:r w:rsidRPr="0030488C">
        <w:rPr>
          <w:rFonts w:ascii="Times New Roman" w:hAnsi="Times New Roman" w:cs="Times New Roman"/>
          <w:iCs/>
          <w:sz w:val="28"/>
          <w:szCs w:val="28"/>
        </w:rPr>
        <w:t xml:space="preserve">Šā likuma </w:t>
      </w:r>
      <w:proofErr w:type="gramStart"/>
      <w:r w:rsidRPr="0030488C">
        <w:rPr>
          <w:rFonts w:ascii="Times New Roman" w:hAnsi="Times New Roman" w:cs="Times New Roman"/>
          <w:iCs/>
          <w:sz w:val="28"/>
          <w:szCs w:val="28"/>
        </w:rPr>
        <w:t>42.panta</w:t>
      </w:r>
      <w:proofErr w:type="gramEnd"/>
      <w:r w:rsidRPr="0030488C">
        <w:rPr>
          <w:rFonts w:ascii="Times New Roman" w:hAnsi="Times New Roman" w:cs="Times New Roman"/>
          <w:iCs/>
          <w:sz w:val="28"/>
          <w:szCs w:val="28"/>
        </w:rPr>
        <w:t xml:space="preserve"> pirmās daļas 2.punkta „b” apakšpunktā (redakcijā, kas stājas spēkā </w:t>
      </w:r>
      <w:r w:rsidR="0030488C" w:rsidRPr="0030488C">
        <w:rPr>
          <w:rFonts w:ascii="Times New Roman" w:hAnsi="Times New Roman" w:cs="Times New Roman"/>
          <w:iCs/>
          <w:sz w:val="28"/>
          <w:szCs w:val="28"/>
        </w:rPr>
        <w:t>[šī likuma spēkā stāšanās diena]</w:t>
      </w:r>
      <w:r w:rsidRPr="0030488C">
        <w:rPr>
          <w:rFonts w:ascii="Times New Roman" w:hAnsi="Times New Roman" w:cs="Times New Roman"/>
          <w:iCs/>
          <w:sz w:val="28"/>
          <w:szCs w:val="28"/>
        </w:rPr>
        <w:t>) minētais izslēgšanas noteikums attiecināms arī uz tām šā likuma 11.pantā minētajām iepirkuma procedūrām (ja bijis paredzēts piemērot šā likuma 42.panta noteikumus), kas ir izsludināt</w:t>
      </w:r>
      <w:r w:rsidR="0030488C">
        <w:rPr>
          <w:rFonts w:ascii="Times New Roman" w:hAnsi="Times New Roman" w:cs="Times New Roman"/>
          <w:iCs/>
          <w:sz w:val="28"/>
          <w:szCs w:val="28"/>
        </w:rPr>
        <w:t>as līdz [</w:t>
      </w:r>
      <w:r w:rsidR="0030488C" w:rsidRPr="003B5C43">
        <w:rPr>
          <w:rFonts w:ascii="Times New Roman" w:hAnsi="Times New Roman" w:cs="Times New Roman"/>
          <w:sz w:val="28"/>
          <w:szCs w:val="28"/>
        </w:rPr>
        <w:t>diena pirms šī likuma spēkā stāšanās dienas</w:t>
      </w:r>
      <w:r w:rsidR="0030488C">
        <w:rPr>
          <w:rFonts w:ascii="Times New Roman" w:hAnsi="Times New Roman" w:cs="Times New Roman"/>
          <w:iCs/>
          <w:sz w:val="28"/>
          <w:szCs w:val="28"/>
        </w:rPr>
        <w:t xml:space="preserve">], </w:t>
      </w:r>
      <w:r w:rsidRPr="0030488C">
        <w:rPr>
          <w:rFonts w:ascii="Times New Roman" w:hAnsi="Times New Roman" w:cs="Times New Roman"/>
          <w:iCs/>
          <w:sz w:val="28"/>
          <w:szCs w:val="28"/>
        </w:rPr>
        <w:t xml:space="preserve">ja vien kandidāts vai pretendents nav izslēgts no dalības iepirkuma procedūrā vai iepirkumā līdz </w:t>
      </w:r>
      <w:r w:rsidR="0030488C">
        <w:rPr>
          <w:rFonts w:ascii="Times New Roman" w:hAnsi="Times New Roman" w:cs="Times New Roman"/>
          <w:iCs/>
          <w:sz w:val="28"/>
          <w:szCs w:val="28"/>
        </w:rPr>
        <w:t>[</w:t>
      </w:r>
      <w:r w:rsidR="0030488C" w:rsidRPr="003B5C43">
        <w:rPr>
          <w:rFonts w:ascii="Times New Roman" w:hAnsi="Times New Roman" w:cs="Times New Roman"/>
          <w:sz w:val="28"/>
          <w:szCs w:val="28"/>
        </w:rPr>
        <w:t>diena pirms šī likuma spēkā stāšanās dienas</w:t>
      </w:r>
      <w:r w:rsidR="0030488C">
        <w:rPr>
          <w:rFonts w:ascii="Times New Roman" w:hAnsi="Times New Roman" w:cs="Times New Roman"/>
          <w:sz w:val="28"/>
          <w:szCs w:val="28"/>
        </w:rPr>
        <w:t>].</w:t>
      </w:r>
    </w:p>
    <w:p w14:paraId="0DC4CD27" w14:textId="77777777" w:rsidR="00DA04E3" w:rsidRDefault="00DA04E3" w:rsidP="007A4A35">
      <w:pPr>
        <w:spacing w:after="0" w:line="240" w:lineRule="auto"/>
        <w:ind w:firstLine="720"/>
        <w:jc w:val="both"/>
        <w:rPr>
          <w:rFonts w:ascii="Times New Roman" w:hAnsi="Times New Roman" w:cs="Times New Roman"/>
          <w:sz w:val="28"/>
          <w:szCs w:val="28"/>
        </w:rPr>
      </w:pPr>
    </w:p>
    <w:p w14:paraId="453180D5" w14:textId="406D5396" w:rsidR="00ED6FE8" w:rsidRPr="003B5C43" w:rsidRDefault="001A5D6C" w:rsidP="007A4A35">
      <w:pPr>
        <w:spacing w:after="0" w:line="240" w:lineRule="auto"/>
        <w:ind w:firstLine="720"/>
        <w:jc w:val="both"/>
        <w:rPr>
          <w:rFonts w:ascii="Times New Roman" w:hAnsi="Times New Roman" w:cs="Times New Roman"/>
          <w:sz w:val="28"/>
          <w:szCs w:val="28"/>
        </w:rPr>
      </w:pPr>
      <w:r w:rsidRPr="003B5C43">
        <w:rPr>
          <w:rFonts w:ascii="Times New Roman" w:hAnsi="Times New Roman" w:cs="Times New Roman"/>
          <w:sz w:val="28"/>
          <w:szCs w:val="28"/>
        </w:rPr>
        <w:t>4</w:t>
      </w:r>
      <w:r w:rsidR="00DA04E3">
        <w:rPr>
          <w:rFonts w:ascii="Times New Roman" w:hAnsi="Times New Roman" w:cs="Times New Roman"/>
          <w:sz w:val="28"/>
          <w:szCs w:val="28"/>
        </w:rPr>
        <w:t>3.</w:t>
      </w:r>
      <w:r w:rsidR="00ED6FE8" w:rsidRPr="003B5C43">
        <w:rPr>
          <w:rFonts w:ascii="Times New Roman" w:hAnsi="Times New Roman" w:cs="Times New Roman"/>
          <w:sz w:val="28"/>
          <w:szCs w:val="28"/>
        </w:rPr>
        <w:t xml:space="preserve"> Papildināt Pārejas noteikumus ar jaunu 19.punktu šādā redakcijā:</w:t>
      </w:r>
    </w:p>
    <w:p w14:paraId="19D175B4" w14:textId="2ED8B808" w:rsidR="00ED6FE8" w:rsidRPr="003B5C43" w:rsidRDefault="00ED6FE8" w:rsidP="007A4A35">
      <w:pPr>
        <w:spacing w:after="0" w:line="240" w:lineRule="auto"/>
        <w:ind w:firstLine="720"/>
        <w:jc w:val="both"/>
        <w:rPr>
          <w:rFonts w:ascii="Times New Roman" w:hAnsi="Times New Roman" w:cs="Times New Roman"/>
          <w:sz w:val="28"/>
          <w:szCs w:val="28"/>
        </w:rPr>
      </w:pPr>
      <w:r w:rsidRPr="003B5C43">
        <w:rPr>
          <w:rFonts w:ascii="Times New Roman" w:hAnsi="Times New Roman" w:cs="Times New Roman"/>
          <w:sz w:val="28"/>
          <w:szCs w:val="28"/>
        </w:rPr>
        <w:t>„</w:t>
      </w:r>
      <w:r w:rsidR="00292ACF" w:rsidRPr="003B5C43">
        <w:rPr>
          <w:rFonts w:ascii="Times New Roman" w:hAnsi="Times New Roman" w:cs="Times New Roman"/>
          <w:sz w:val="28"/>
          <w:szCs w:val="28"/>
        </w:rPr>
        <w:t>Šā likuma 42</w:t>
      </w:r>
      <w:r w:rsidR="00292ACF" w:rsidRPr="003B5C43">
        <w:rPr>
          <w:rFonts w:ascii="Times New Roman" w:hAnsi="Times New Roman" w:cs="Times New Roman"/>
          <w:sz w:val="28"/>
          <w:szCs w:val="28"/>
          <w:vertAlign w:val="superscript"/>
        </w:rPr>
        <w:t>1</w:t>
      </w:r>
      <w:r w:rsidR="00292ACF" w:rsidRPr="003B5C43">
        <w:rPr>
          <w:rFonts w:ascii="Times New Roman" w:hAnsi="Times New Roman" w:cs="Times New Roman"/>
          <w:sz w:val="28"/>
          <w:szCs w:val="28"/>
        </w:rPr>
        <w:t xml:space="preserve"> panta pirmās daļas nosacījums, </w:t>
      </w:r>
      <w:proofErr w:type="gramStart"/>
      <w:r w:rsidR="00292ACF" w:rsidRPr="003B5C43">
        <w:rPr>
          <w:rFonts w:ascii="Times New Roman" w:hAnsi="Times New Roman" w:cs="Times New Roman"/>
          <w:sz w:val="28"/>
          <w:szCs w:val="28"/>
        </w:rPr>
        <w:t xml:space="preserve">ka sabiedrisko pakalpojumu sniedzējs izslēdz kandidātu vai pretendentu no turpmākās dalības iepirkuma procedūrā, kā arī neizskata pretendenta piedāvājumu ar </w:t>
      </w:r>
      <w:r w:rsidR="008E4D4B" w:rsidRPr="003B5C43">
        <w:rPr>
          <w:rFonts w:ascii="Times New Roman" w:hAnsi="Times New Roman" w:cs="Times New Roman"/>
          <w:sz w:val="28"/>
          <w:szCs w:val="28"/>
        </w:rPr>
        <w:t xml:space="preserve">sabiedrisko pakalpojumu sniedzēju </w:t>
      </w:r>
      <w:r w:rsidR="00292ACF" w:rsidRPr="003B5C43">
        <w:rPr>
          <w:rFonts w:ascii="Times New Roman" w:hAnsi="Times New Roman" w:cs="Times New Roman"/>
          <w:sz w:val="28"/>
          <w:szCs w:val="28"/>
        </w:rPr>
        <w:t>noslēgta iepirkuma līguma vai vispārīgās vienošanās nepildīšanas dēļ, ja piegādātāja pieļauto iepirkuma līguma vai vispārīgās vienošanās pārkāpumu dēļ saskaņā ar noslēgtā iepirkuma līguma vai vispārīgās vienošanās noteikumiem sabiedrisko pakalpojumu sniedzējs ir vienpusēji at</w:t>
      </w:r>
      <w:bookmarkStart w:id="0" w:name="_GoBack"/>
      <w:bookmarkEnd w:id="0"/>
      <w:r w:rsidR="00292ACF" w:rsidRPr="003B5C43">
        <w:rPr>
          <w:rFonts w:ascii="Times New Roman" w:hAnsi="Times New Roman" w:cs="Times New Roman"/>
          <w:sz w:val="28"/>
          <w:szCs w:val="28"/>
        </w:rPr>
        <w:t>kāpies no iepirkuma līguma vai vispārīgās vienošanās, piemērojams tajos gadījumos, kad sabiedrisko pakalpojumu sniedzējs</w:t>
      </w:r>
      <w:proofErr w:type="gramEnd"/>
      <w:r w:rsidR="00292ACF" w:rsidRPr="003B5C43">
        <w:rPr>
          <w:rFonts w:ascii="Times New Roman" w:hAnsi="Times New Roman" w:cs="Times New Roman"/>
          <w:sz w:val="28"/>
          <w:szCs w:val="28"/>
        </w:rPr>
        <w:t xml:space="preserve"> ir vienpusēji atkāpies no attiecīgā iepirkuma līguma vai vispārīgās vienošanās pēc [diena pirms šī likuma spēkā stāšanās dienas].</w:t>
      </w:r>
      <w:r w:rsidRPr="003B5C43">
        <w:rPr>
          <w:rFonts w:ascii="Times New Roman" w:hAnsi="Times New Roman" w:cs="Times New Roman"/>
          <w:sz w:val="28"/>
          <w:szCs w:val="28"/>
        </w:rPr>
        <w:t>”</w:t>
      </w:r>
    </w:p>
    <w:p w14:paraId="4CCD5118" w14:textId="139D4805" w:rsidR="00ED6FE8" w:rsidRPr="003B5C43" w:rsidRDefault="00ED6FE8" w:rsidP="007A4A35">
      <w:pPr>
        <w:spacing w:after="0" w:line="240" w:lineRule="auto"/>
        <w:ind w:firstLine="720"/>
        <w:jc w:val="both"/>
        <w:rPr>
          <w:rFonts w:ascii="Times New Roman" w:hAnsi="Times New Roman" w:cs="Times New Roman"/>
          <w:sz w:val="28"/>
          <w:szCs w:val="28"/>
        </w:rPr>
      </w:pPr>
      <w:r w:rsidRPr="003B5C43">
        <w:rPr>
          <w:rFonts w:ascii="Times New Roman" w:hAnsi="Times New Roman" w:cs="Times New Roman"/>
          <w:sz w:val="28"/>
          <w:szCs w:val="28"/>
        </w:rPr>
        <w:t xml:space="preserve"> </w:t>
      </w:r>
    </w:p>
    <w:p w14:paraId="0C11CD28" w14:textId="6E815DAD" w:rsidR="00066FC8" w:rsidRPr="003B5C43" w:rsidRDefault="00066FC8" w:rsidP="007A4A35">
      <w:pPr>
        <w:spacing w:after="0" w:line="240" w:lineRule="auto"/>
        <w:ind w:firstLine="720"/>
        <w:jc w:val="both"/>
        <w:rPr>
          <w:rFonts w:ascii="Times New Roman" w:hAnsi="Times New Roman" w:cs="Times New Roman"/>
          <w:sz w:val="28"/>
          <w:szCs w:val="28"/>
        </w:rPr>
      </w:pPr>
      <w:r w:rsidRPr="003B5C43">
        <w:rPr>
          <w:rFonts w:ascii="Times New Roman" w:hAnsi="Times New Roman" w:cs="Times New Roman"/>
          <w:sz w:val="28"/>
          <w:szCs w:val="28"/>
        </w:rPr>
        <w:t>4</w:t>
      </w:r>
      <w:r w:rsidR="00DA04E3">
        <w:rPr>
          <w:rFonts w:ascii="Times New Roman" w:hAnsi="Times New Roman" w:cs="Times New Roman"/>
          <w:sz w:val="28"/>
          <w:szCs w:val="28"/>
        </w:rPr>
        <w:t>4</w:t>
      </w:r>
      <w:r w:rsidRPr="003B5C43">
        <w:rPr>
          <w:rFonts w:ascii="Times New Roman" w:hAnsi="Times New Roman" w:cs="Times New Roman"/>
          <w:sz w:val="28"/>
          <w:szCs w:val="28"/>
        </w:rPr>
        <w:t xml:space="preserve">. Papildināt Pārejas noteikumus ar jaunu </w:t>
      </w:r>
      <w:proofErr w:type="gramStart"/>
      <w:r w:rsidRPr="003B5C43">
        <w:rPr>
          <w:rFonts w:ascii="Times New Roman" w:hAnsi="Times New Roman" w:cs="Times New Roman"/>
          <w:sz w:val="28"/>
          <w:szCs w:val="28"/>
        </w:rPr>
        <w:t>20.pantu</w:t>
      </w:r>
      <w:proofErr w:type="gramEnd"/>
      <w:r w:rsidRPr="003B5C43">
        <w:rPr>
          <w:rFonts w:ascii="Times New Roman" w:hAnsi="Times New Roman" w:cs="Times New Roman"/>
          <w:sz w:val="28"/>
          <w:szCs w:val="28"/>
        </w:rPr>
        <w:t xml:space="preserve"> šādā redakcijā:</w:t>
      </w:r>
    </w:p>
    <w:p w14:paraId="233DD9F5" w14:textId="323F5F53" w:rsidR="00066FC8" w:rsidRPr="003B5C43" w:rsidRDefault="00066FC8" w:rsidP="007A4A35">
      <w:pPr>
        <w:spacing w:after="0" w:line="240" w:lineRule="auto"/>
        <w:ind w:firstLine="720"/>
        <w:jc w:val="both"/>
        <w:rPr>
          <w:rFonts w:ascii="Times New Roman" w:hAnsi="Times New Roman" w:cs="Times New Roman"/>
          <w:sz w:val="28"/>
          <w:szCs w:val="28"/>
        </w:rPr>
      </w:pPr>
      <w:r w:rsidRPr="003B5C43">
        <w:rPr>
          <w:rFonts w:ascii="Times New Roman" w:hAnsi="Times New Roman" w:cs="Times New Roman"/>
          <w:sz w:val="28"/>
          <w:szCs w:val="28"/>
        </w:rPr>
        <w:t>„Ministru kabinets izdod šā likuma 79.</w:t>
      </w:r>
      <w:r w:rsidRPr="003B5C43">
        <w:rPr>
          <w:rFonts w:ascii="Times New Roman" w:hAnsi="Times New Roman" w:cs="Times New Roman"/>
          <w:sz w:val="28"/>
          <w:szCs w:val="28"/>
          <w:vertAlign w:val="superscript"/>
        </w:rPr>
        <w:t>1</w:t>
      </w:r>
      <w:r w:rsidRPr="003B5C43">
        <w:rPr>
          <w:rFonts w:ascii="Times New Roman" w:hAnsi="Times New Roman" w:cs="Times New Roman"/>
          <w:sz w:val="28"/>
          <w:szCs w:val="28"/>
        </w:rPr>
        <w:t xml:space="preserve"> panta piektajā daļā minētos noteikumus līdz </w:t>
      </w:r>
      <w:proofErr w:type="gramStart"/>
      <w:r w:rsidRPr="003B5C43">
        <w:rPr>
          <w:rFonts w:ascii="Times New Roman" w:hAnsi="Times New Roman" w:cs="Times New Roman"/>
          <w:sz w:val="28"/>
          <w:szCs w:val="28"/>
        </w:rPr>
        <w:t>2015.gada</w:t>
      </w:r>
      <w:proofErr w:type="gramEnd"/>
      <w:r w:rsidRPr="003B5C43">
        <w:rPr>
          <w:rFonts w:ascii="Times New Roman" w:hAnsi="Times New Roman" w:cs="Times New Roman"/>
          <w:sz w:val="28"/>
          <w:szCs w:val="28"/>
        </w:rPr>
        <w:t xml:space="preserve"> 1.septembrim. Šā likuma 79.</w:t>
      </w:r>
      <w:r w:rsidRPr="003B5C43">
        <w:rPr>
          <w:rFonts w:ascii="Times New Roman" w:hAnsi="Times New Roman" w:cs="Times New Roman"/>
          <w:sz w:val="28"/>
          <w:szCs w:val="28"/>
          <w:vertAlign w:val="superscript"/>
        </w:rPr>
        <w:t xml:space="preserve">1 </w:t>
      </w:r>
      <w:r w:rsidRPr="003B5C43">
        <w:rPr>
          <w:rFonts w:ascii="Times New Roman" w:hAnsi="Times New Roman" w:cs="Times New Roman"/>
          <w:sz w:val="28"/>
          <w:szCs w:val="28"/>
        </w:rPr>
        <w:t>pirmā, otrā, trešā un ceturtā daļa piemērojama ar minēto Ministru kabineta noteikumu spēkā stāšanos dienu.”</w:t>
      </w:r>
    </w:p>
    <w:p w14:paraId="62A7F7D1" w14:textId="7FB9675F" w:rsidR="00ED6FE8" w:rsidRPr="003B5C43" w:rsidRDefault="00ED6FE8" w:rsidP="007A4A35">
      <w:pPr>
        <w:spacing w:after="0" w:line="240" w:lineRule="auto"/>
        <w:ind w:firstLine="720"/>
        <w:jc w:val="both"/>
        <w:rPr>
          <w:rFonts w:ascii="Times New Roman" w:eastAsia="Times New Roman" w:hAnsi="Times New Roman" w:cs="Times New Roman"/>
          <w:bCs/>
          <w:sz w:val="28"/>
          <w:szCs w:val="28"/>
          <w:lang w:eastAsia="lv-LV"/>
        </w:rPr>
      </w:pPr>
    </w:p>
    <w:p w14:paraId="077FF1B4" w14:textId="77777777" w:rsidR="0083199A" w:rsidRPr="003B5C43" w:rsidRDefault="0083199A" w:rsidP="007A4A35">
      <w:pPr>
        <w:spacing w:after="0" w:line="240" w:lineRule="auto"/>
        <w:ind w:firstLine="720"/>
        <w:jc w:val="both"/>
        <w:rPr>
          <w:rFonts w:ascii="Times New Roman" w:hAnsi="Times New Roman" w:cs="Times New Roman"/>
          <w:sz w:val="28"/>
          <w:szCs w:val="28"/>
        </w:rPr>
      </w:pPr>
    </w:p>
    <w:p w14:paraId="4C1C1F9B" w14:textId="77777777" w:rsidR="0083199A" w:rsidRDefault="0083199A" w:rsidP="007A4A35">
      <w:pPr>
        <w:spacing w:after="0" w:line="240" w:lineRule="auto"/>
        <w:ind w:firstLine="720"/>
        <w:jc w:val="both"/>
        <w:rPr>
          <w:rFonts w:ascii="Times New Roman" w:hAnsi="Times New Roman" w:cs="Times New Roman"/>
          <w:sz w:val="28"/>
          <w:szCs w:val="28"/>
        </w:rPr>
      </w:pPr>
    </w:p>
    <w:p w14:paraId="0A55484F" w14:textId="77777777" w:rsidR="00816677" w:rsidRDefault="00816677" w:rsidP="007A4A35">
      <w:pPr>
        <w:spacing w:after="0" w:line="240" w:lineRule="auto"/>
        <w:ind w:firstLine="720"/>
        <w:jc w:val="both"/>
        <w:rPr>
          <w:rFonts w:ascii="Times New Roman" w:hAnsi="Times New Roman" w:cs="Times New Roman"/>
          <w:sz w:val="28"/>
          <w:szCs w:val="28"/>
        </w:rPr>
      </w:pPr>
    </w:p>
    <w:p w14:paraId="04C3BBB2" w14:textId="77777777" w:rsidR="00816677" w:rsidRDefault="00816677" w:rsidP="007A4A35">
      <w:pPr>
        <w:spacing w:after="0" w:line="240" w:lineRule="auto"/>
        <w:ind w:firstLine="720"/>
        <w:jc w:val="both"/>
        <w:rPr>
          <w:rFonts w:ascii="Times New Roman" w:hAnsi="Times New Roman" w:cs="Times New Roman"/>
          <w:sz w:val="28"/>
          <w:szCs w:val="28"/>
        </w:rPr>
      </w:pPr>
    </w:p>
    <w:p w14:paraId="64044998" w14:textId="1EB3B84D" w:rsidR="00816677" w:rsidRDefault="00816677" w:rsidP="007A4A3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Finanšu ministrs</w:t>
      </w:r>
    </w:p>
    <w:p w14:paraId="6B25A83A" w14:textId="6FB225C8" w:rsidR="00816677" w:rsidRPr="003B5C43" w:rsidRDefault="00816677" w:rsidP="007A4A3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J.Reirs</w:t>
      </w:r>
    </w:p>
    <w:sectPr w:rsidR="00816677" w:rsidRPr="003B5C43">
      <w:footerReference w:type="default" r:id="rId9"/>
      <w:pgSz w:w="11906" w:h="16838"/>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78FF25" w15:done="0"/>
  <w15:commentEx w15:paraId="7521FDBA" w15:done="0"/>
  <w15:commentEx w15:paraId="1BA7CFB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897F84" w14:textId="77777777" w:rsidR="00A338D1" w:rsidRDefault="00A338D1" w:rsidP="0003103C">
      <w:pPr>
        <w:spacing w:after="0" w:line="240" w:lineRule="auto"/>
      </w:pPr>
      <w:r>
        <w:separator/>
      </w:r>
    </w:p>
  </w:endnote>
  <w:endnote w:type="continuationSeparator" w:id="0">
    <w:p w14:paraId="1B370FE3" w14:textId="77777777" w:rsidR="00A338D1" w:rsidRDefault="00A338D1" w:rsidP="00031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030147984"/>
      <w:docPartObj>
        <w:docPartGallery w:val="Page Numbers (Bottom of Page)"/>
        <w:docPartUnique/>
      </w:docPartObj>
    </w:sdtPr>
    <w:sdtEndPr>
      <w:rPr>
        <w:noProof/>
      </w:rPr>
    </w:sdtEndPr>
    <w:sdtContent>
      <w:p w14:paraId="398744C9" w14:textId="1DAF14DB" w:rsidR="0003103C" w:rsidRPr="0003103C" w:rsidRDefault="0003103C">
        <w:pPr>
          <w:pStyle w:val="Footer"/>
          <w:jc w:val="right"/>
          <w:rPr>
            <w:rFonts w:ascii="Times New Roman" w:hAnsi="Times New Roman" w:cs="Times New Roman"/>
            <w:sz w:val="20"/>
            <w:szCs w:val="20"/>
          </w:rPr>
        </w:pPr>
        <w:r w:rsidRPr="0003103C">
          <w:rPr>
            <w:rFonts w:ascii="Times New Roman" w:hAnsi="Times New Roman" w:cs="Times New Roman"/>
            <w:sz w:val="20"/>
            <w:szCs w:val="20"/>
          </w:rPr>
          <w:fldChar w:fldCharType="begin"/>
        </w:r>
        <w:r w:rsidRPr="0003103C">
          <w:rPr>
            <w:rFonts w:ascii="Times New Roman" w:hAnsi="Times New Roman" w:cs="Times New Roman"/>
            <w:sz w:val="20"/>
            <w:szCs w:val="20"/>
          </w:rPr>
          <w:instrText xml:space="preserve"> PAGE   \* MERGEFORMAT </w:instrText>
        </w:r>
        <w:r w:rsidRPr="0003103C">
          <w:rPr>
            <w:rFonts w:ascii="Times New Roman" w:hAnsi="Times New Roman" w:cs="Times New Roman"/>
            <w:sz w:val="20"/>
            <w:szCs w:val="20"/>
          </w:rPr>
          <w:fldChar w:fldCharType="separate"/>
        </w:r>
        <w:r w:rsidR="0030488C">
          <w:rPr>
            <w:rFonts w:ascii="Times New Roman" w:hAnsi="Times New Roman" w:cs="Times New Roman"/>
            <w:noProof/>
            <w:sz w:val="20"/>
            <w:szCs w:val="20"/>
          </w:rPr>
          <w:t>17</w:t>
        </w:r>
        <w:r w:rsidRPr="0003103C">
          <w:rPr>
            <w:rFonts w:ascii="Times New Roman" w:hAnsi="Times New Roman" w:cs="Times New Roman"/>
            <w:noProof/>
            <w:sz w:val="20"/>
            <w:szCs w:val="20"/>
          </w:rPr>
          <w:fldChar w:fldCharType="end"/>
        </w:r>
      </w:p>
    </w:sdtContent>
  </w:sdt>
  <w:p w14:paraId="38B07F60" w14:textId="77777777" w:rsidR="0003103C" w:rsidRPr="0003103C" w:rsidRDefault="0003103C">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C8ABF" w14:textId="77777777" w:rsidR="00A338D1" w:rsidRDefault="00A338D1" w:rsidP="0003103C">
      <w:pPr>
        <w:spacing w:after="0" w:line="240" w:lineRule="auto"/>
      </w:pPr>
      <w:r>
        <w:separator/>
      </w:r>
    </w:p>
  </w:footnote>
  <w:footnote w:type="continuationSeparator" w:id="0">
    <w:p w14:paraId="1350A007" w14:textId="77777777" w:rsidR="00A338D1" w:rsidRDefault="00A338D1" w:rsidP="000310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E694D"/>
    <w:multiLevelType w:val="hybridMultilevel"/>
    <w:tmpl w:val="40DEF012"/>
    <w:lvl w:ilvl="0" w:tplc="36BE7BEA">
      <w:start w:val="3"/>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3253645E"/>
    <w:multiLevelType w:val="hybridMultilevel"/>
    <w:tmpl w:val="693C7D5C"/>
    <w:lvl w:ilvl="0" w:tplc="3F9EFD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4B46DE"/>
    <w:multiLevelType w:val="hybridMultilevel"/>
    <w:tmpl w:val="3208E850"/>
    <w:lvl w:ilvl="0" w:tplc="155A8E8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7BA656AF"/>
    <w:multiLevelType w:val="hybridMultilevel"/>
    <w:tmpl w:val="87A2D750"/>
    <w:lvl w:ilvl="0" w:tplc="5060D3B6">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īga Neilande">
    <w15:presenceInfo w15:providerId="None" w15:userId="Līga Neilan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0"/>
    <w:rsid w:val="00010A4D"/>
    <w:rsid w:val="000235B8"/>
    <w:rsid w:val="000260A5"/>
    <w:rsid w:val="0003103C"/>
    <w:rsid w:val="00034AEB"/>
    <w:rsid w:val="00035D63"/>
    <w:rsid w:val="00051851"/>
    <w:rsid w:val="00051D15"/>
    <w:rsid w:val="00066FC8"/>
    <w:rsid w:val="0008541B"/>
    <w:rsid w:val="000A3E09"/>
    <w:rsid w:val="000A6BCD"/>
    <w:rsid w:val="000C094E"/>
    <w:rsid w:val="000C513E"/>
    <w:rsid w:val="000D3ACF"/>
    <w:rsid w:val="000D77EB"/>
    <w:rsid w:val="000E1A73"/>
    <w:rsid w:val="001175E3"/>
    <w:rsid w:val="001263D8"/>
    <w:rsid w:val="00152EAC"/>
    <w:rsid w:val="00175BAA"/>
    <w:rsid w:val="001A538E"/>
    <w:rsid w:val="001A5D6C"/>
    <w:rsid w:val="001E78B6"/>
    <w:rsid w:val="002040F5"/>
    <w:rsid w:val="0023100B"/>
    <w:rsid w:val="00233A4D"/>
    <w:rsid w:val="0023618D"/>
    <w:rsid w:val="00243FA9"/>
    <w:rsid w:val="00253CAB"/>
    <w:rsid w:val="002564CC"/>
    <w:rsid w:val="002629B8"/>
    <w:rsid w:val="00292ACF"/>
    <w:rsid w:val="002B2AB4"/>
    <w:rsid w:val="002B30A8"/>
    <w:rsid w:val="002C6E3D"/>
    <w:rsid w:val="002D0FB1"/>
    <w:rsid w:val="002F460D"/>
    <w:rsid w:val="003000B9"/>
    <w:rsid w:val="0030488C"/>
    <w:rsid w:val="003050BA"/>
    <w:rsid w:val="00316E81"/>
    <w:rsid w:val="00332F70"/>
    <w:rsid w:val="0035537B"/>
    <w:rsid w:val="00355FE0"/>
    <w:rsid w:val="00384267"/>
    <w:rsid w:val="00385AEA"/>
    <w:rsid w:val="00385E0E"/>
    <w:rsid w:val="003A6656"/>
    <w:rsid w:val="003B2E6F"/>
    <w:rsid w:val="003B5C43"/>
    <w:rsid w:val="003C23DC"/>
    <w:rsid w:val="003C5682"/>
    <w:rsid w:val="004101A4"/>
    <w:rsid w:val="0042098F"/>
    <w:rsid w:val="00422570"/>
    <w:rsid w:val="00427950"/>
    <w:rsid w:val="00430F26"/>
    <w:rsid w:val="00431685"/>
    <w:rsid w:val="00431B49"/>
    <w:rsid w:val="00441346"/>
    <w:rsid w:val="00444B66"/>
    <w:rsid w:val="00447E65"/>
    <w:rsid w:val="00461820"/>
    <w:rsid w:val="00466270"/>
    <w:rsid w:val="004820F1"/>
    <w:rsid w:val="00495B88"/>
    <w:rsid w:val="004A10B0"/>
    <w:rsid w:val="004A130B"/>
    <w:rsid w:val="004C7AE0"/>
    <w:rsid w:val="004D799B"/>
    <w:rsid w:val="004E15A8"/>
    <w:rsid w:val="004E1E40"/>
    <w:rsid w:val="004F0896"/>
    <w:rsid w:val="004F0EF6"/>
    <w:rsid w:val="004F4640"/>
    <w:rsid w:val="0051369C"/>
    <w:rsid w:val="00540E4A"/>
    <w:rsid w:val="005467AD"/>
    <w:rsid w:val="005650FB"/>
    <w:rsid w:val="00567349"/>
    <w:rsid w:val="00597867"/>
    <w:rsid w:val="005A6123"/>
    <w:rsid w:val="005B09E8"/>
    <w:rsid w:val="005B27F6"/>
    <w:rsid w:val="005B3C55"/>
    <w:rsid w:val="005E52CB"/>
    <w:rsid w:val="005E56A0"/>
    <w:rsid w:val="005F353C"/>
    <w:rsid w:val="00600A2B"/>
    <w:rsid w:val="00623D0D"/>
    <w:rsid w:val="006450F2"/>
    <w:rsid w:val="0065655C"/>
    <w:rsid w:val="006639C9"/>
    <w:rsid w:val="00672EAD"/>
    <w:rsid w:val="00691D80"/>
    <w:rsid w:val="0069302F"/>
    <w:rsid w:val="00697938"/>
    <w:rsid w:val="006A1A97"/>
    <w:rsid w:val="006A200C"/>
    <w:rsid w:val="006A4AD6"/>
    <w:rsid w:val="006B58C0"/>
    <w:rsid w:val="006B5F1C"/>
    <w:rsid w:val="006C3AAD"/>
    <w:rsid w:val="006D7443"/>
    <w:rsid w:val="006E1850"/>
    <w:rsid w:val="00702283"/>
    <w:rsid w:val="00703420"/>
    <w:rsid w:val="00713BCD"/>
    <w:rsid w:val="00744E5F"/>
    <w:rsid w:val="00770ED1"/>
    <w:rsid w:val="00772DFB"/>
    <w:rsid w:val="007A3ED1"/>
    <w:rsid w:val="007A4A35"/>
    <w:rsid w:val="007B4441"/>
    <w:rsid w:val="007D0258"/>
    <w:rsid w:val="007D5B56"/>
    <w:rsid w:val="00800682"/>
    <w:rsid w:val="00816677"/>
    <w:rsid w:val="00822D23"/>
    <w:rsid w:val="00823FFE"/>
    <w:rsid w:val="0083199A"/>
    <w:rsid w:val="008646A1"/>
    <w:rsid w:val="008753C8"/>
    <w:rsid w:val="00891A29"/>
    <w:rsid w:val="008972FF"/>
    <w:rsid w:val="008A29CA"/>
    <w:rsid w:val="008C0836"/>
    <w:rsid w:val="008D3905"/>
    <w:rsid w:val="008E4D4B"/>
    <w:rsid w:val="00904E0D"/>
    <w:rsid w:val="00910B2C"/>
    <w:rsid w:val="009174FC"/>
    <w:rsid w:val="009261C3"/>
    <w:rsid w:val="00942C3A"/>
    <w:rsid w:val="00951051"/>
    <w:rsid w:val="00971952"/>
    <w:rsid w:val="0097573E"/>
    <w:rsid w:val="00975A6A"/>
    <w:rsid w:val="00994CBF"/>
    <w:rsid w:val="009B0A4A"/>
    <w:rsid w:val="009B6643"/>
    <w:rsid w:val="009D00C7"/>
    <w:rsid w:val="009D5ED2"/>
    <w:rsid w:val="009E6E12"/>
    <w:rsid w:val="00A016A4"/>
    <w:rsid w:val="00A05886"/>
    <w:rsid w:val="00A07E9E"/>
    <w:rsid w:val="00A154D1"/>
    <w:rsid w:val="00A26D56"/>
    <w:rsid w:val="00A335B5"/>
    <w:rsid w:val="00A338D1"/>
    <w:rsid w:val="00A35E46"/>
    <w:rsid w:val="00A35E54"/>
    <w:rsid w:val="00A44238"/>
    <w:rsid w:val="00A51A01"/>
    <w:rsid w:val="00A65AF2"/>
    <w:rsid w:val="00A852A0"/>
    <w:rsid w:val="00A85C19"/>
    <w:rsid w:val="00A9036F"/>
    <w:rsid w:val="00AB3DCA"/>
    <w:rsid w:val="00AB68E6"/>
    <w:rsid w:val="00AC7121"/>
    <w:rsid w:val="00AF1B16"/>
    <w:rsid w:val="00AF6EDC"/>
    <w:rsid w:val="00B35D8B"/>
    <w:rsid w:val="00B37597"/>
    <w:rsid w:val="00B40558"/>
    <w:rsid w:val="00B443EF"/>
    <w:rsid w:val="00B63D5C"/>
    <w:rsid w:val="00B64750"/>
    <w:rsid w:val="00B70B75"/>
    <w:rsid w:val="00B82522"/>
    <w:rsid w:val="00B929F6"/>
    <w:rsid w:val="00BA11D2"/>
    <w:rsid w:val="00BA1257"/>
    <w:rsid w:val="00BB32B4"/>
    <w:rsid w:val="00BC3B35"/>
    <w:rsid w:val="00BD0FF1"/>
    <w:rsid w:val="00BD221D"/>
    <w:rsid w:val="00BD2512"/>
    <w:rsid w:val="00BD559A"/>
    <w:rsid w:val="00BF597B"/>
    <w:rsid w:val="00C05A1E"/>
    <w:rsid w:val="00C166D4"/>
    <w:rsid w:val="00C34AA9"/>
    <w:rsid w:val="00C3724B"/>
    <w:rsid w:val="00C40A87"/>
    <w:rsid w:val="00C6567F"/>
    <w:rsid w:val="00C664DF"/>
    <w:rsid w:val="00C7424C"/>
    <w:rsid w:val="00C755F4"/>
    <w:rsid w:val="00C903D1"/>
    <w:rsid w:val="00C905E9"/>
    <w:rsid w:val="00CA7277"/>
    <w:rsid w:val="00CA73FD"/>
    <w:rsid w:val="00CB7430"/>
    <w:rsid w:val="00CC2169"/>
    <w:rsid w:val="00CD1EC5"/>
    <w:rsid w:val="00CD3F54"/>
    <w:rsid w:val="00CD5BB6"/>
    <w:rsid w:val="00CF7EBB"/>
    <w:rsid w:val="00D04C46"/>
    <w:rsid w:val="00D06FEF"/>
    <w:rsid w:val="00D30C55"/>
    <w:rsid w:val="00D443FF"/>
    <w:rsid w:val="00D540B1"/>
    <w:rsid w:val="00D600C8"/>
    <w:rsid w:val="00D669B3"/>
    <w:rsid w:val="00D67C5D"/>
    <w:rsid w:val="00D81666"/>
    <w:rsid w:val="00D826DE"/>
    <w:rsid w:val="00D83DFC"/>
    <w:rsid w:val="00DA04E3"/>
    <w:rsid w:val="00DD20A8"/>
    <w:rsid w:val="00DD38D3"/>
    <w:rsid w:val="00DF1970"/>
    <w:rsid w:val="00DF4AD3"/>
    <w:rsid w:val="00E16C45"/>
    <w:rsid w:val="00E23D8A"/>
    <w:rsid w:val="00E4236C"/>
    <w:rsid w:val="00E44632"/>
    <w:rsid w:val="00E62003"/>
    <w:rsid w:val="00E63BD4"/>
    <w:rsid w:val="00EA1178"/>
    <w:rsid w:val="00EB5451"/>
    <w:rsid w:val="00EB58E9"/>
    <w:rsid w:val="00EC24C7"/>
    <w:rsid w:val="00EC4EA9"/>
    <w:rsid w:val="00ED6FE8"/>
    <w:rsid w:val="00EE19D6"/>
    <w:rsid w:val="00F006F0"/>
    <w:rsid w:val="00F14F9D"/>
    <w:rsid w:val="00F22A0A"/>
    <w:rsid w:val="00F24763"/>
    <w:rsid w:val="00F255D4"/>
    <w:rsid w:val="00F312E0"/>
    <w:rsid w:val="00F31E5B"/>
    <w:rsid w:val="00F608FD"/>
    <w:rsid w:val="00F62398"/>
    <w:rsid w:val="00FA3C71"/>
    <w:rsid w:val="00FA4FA5"/>
    <w:rsid w:val="00FB23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E7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3199A"/>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3199A"/>
    <w:rPr>
      <w:rFonts w:ascii="Times New Roman" w:eastAsia="Times New Roman" w:hAnsi="Times New Roman" w:cs="Times New Roman"/>
      <w:b/>
      <w:bCs/>
      <w:sz w:val="27"/>
      <w:szCs w:val="27"/>
      <w:lang w:eastAsia="lv-LV"/>
    </w:rPr>
  </w:style>
  <w:style w:type="paragraph" w:customStyle="1" w:styleId="naislab">
    <w:name w:val="naislab"/>
    <w:basedOn w:val="Normal"/>
    <w:rsid w:val="0083199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83199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D30C55"/>
    <w:pPr>
      <w:ind w:left="720"/>
      <w:contextualSpacing/>
    </w:pPr>
  </w:style>
  <w:style w:type="character" w:styleId="Hyperlink">
    <w:name w:val="Hyperlink"/>
    <w:basedOn w:val="DefaultParagraphFont"/>
    <w:uiPriority w:val="99"/>
    <w:semiHidden/>
    <w:unhideWhenUsed/>
    <w:rsid w:val="00A852A0"/>
    <w:rPr>
      <w:color w:val="0000FF"/>
      <w:u w:val="single"/>
    </w:rPr>
  </w:style>
  <w:style w:type="paragraph" w:customStyle="1" w:styleId="nais1">
    <w:name w:val="nais1"/>
    <w:basedOn w:val="Normal"/>
    <w:rsid w:val="00BD221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pant">
    <w:name w:val="naispant"/>
    <w:basedOn w:val="Normal"/>
    <w:rsid w:val="009B0A4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2">
    <w:name w:val="nais2"/>
    <w:basedOn w:val="Normal"/>
    <w:rsid w:val="009B0A4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6A4AD6"/>
    <w:rPr>
      <w:sz w:val="16"/>
      <w:szCs w:val="16"/>
    </w:rPr>
  </w:style>
  <w:style w:type="paragraph" w:styleId="CommentText">
    <w:name w:val="annotation text"/>
    <w:basedOn w:val="Normal"/>
    <w:link w:val="CommentTextChar"/>
    <w:uiPriority w:val="99"/>
    <w:semiHidden/>
    <w:unhideWhenUsed/>
    <w:rsid w:val="006A4AD6"/>
    <w:pPr>
      <w:spacing w:line="240" w:lineRule="auto"/>
    </w:pPr>
    <w:rPr>
      <w:sz w:val="20"/>
      <w:szCs w:val="20"/>
    </w:rPr>
  </w:style>
  <w:style w:type="character" w:customStyle="1" w:styleId="CommentTextChar">
    <w:name w:val="Comment Text Char"/>
    <w:basedOn w:val="DefaultParagraphFont"/>
    <w:link w:val="CommentText"/>
    <w:uiPriority w:val="99"/>
    <w:semiHidden/>
    <w:rsid w:val="006A4AD6"/>
    <w:rPr>
      <w:sz w:val="20"/>
      <w:szCs w:val="20"/>
    </w:rPr>
  </w:style>
  <w:style w:type="paragraph" w:styleId="CommentSubject">
    <w:name w:val="annotation subject"/>
    <w:basedOn w:val="CommentText"/>
    <w:next w:val="CommentText"/>
    <w:link w:val="CommentSubjectChar"/>
    <w:uiPriority w:val="99"/>
    <w:semiHidden/>
    <w:unhideWhenUsed/>
    <w:rsid w:val="006A4AD6"/>
    <w:rPr>
      <w:b/>
      <w:bCs/>
    </w:rPr>
  </w:style>
  <w:style w:type="character" w:customStyle="1" w:styleId="CommentSubjectChar">
    <w:name w:val="Comment Subject Char"/>
    <w:basedOn w:val="CommentTextChar"/>
    <w:link w:val="CommentSubject"/>
    <w:uiPriority w:val="99"/>
    <w:semiHidden/>
    <w:rsid w:val="006A4AD6"/>
    <w:rPr>
      <w:b/>
      <w:bCs/>
      <w:sz w:val="20"/>
      <w:szCs w:val="20"/>
    </w:rPr>
  </w:style>
  <w:style w:type="paragraph" w:styleId="BalloonText">
    <w:name w:val="Balloon Text"/>
    <w:basedOn w:val="Normal"/>
    <w:link w:val="BalloonTextChar"/>
    <w:uiPriority w:val="99"/>
    <w:semiHidden/>
    <w:unhideWhenUsed/>
    <w:rsid w:val="006A4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AD6"/>
    <w:rPr>
      <w:rFonts w:ascii="Tahoma" w:hAnsi="Tahoma" w:cs="Tahoma"/>
      <w:sz w:val="16"/>
      <w:szCs w:val="16"/>
    </w:rPr>
  </w:style>
  <w:style w:type="paragraph" w:customStyle="1" w:styleId="tv213">
    <w:name w:val="tv213"/>
    <w:basedOn w:val="Normal"/>
    <w:rsid w:val="00CD3F5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4101A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03103C"/>
    <w:pPr>
      <w:tabs>
        <w:tab w:val="center" w:pos="4153"/>
        <w:tab w:val="right" w:pos="8306"/>
      </w:tabs>
      <w:spacing w:after="0" w:line="240" w:lineRule="auto"/>
    </w:pPr>
  </w:style>
  <w:style w:type="character" w:customStyle="1" w:styleId="HeaderChar">
    <w:name w:val="Header Char"/>
    <w:basedOn w:val="DefaultParagraphFont"/>
    <w:link w:val="Header"/>
    <w:uiPriority w:val="99"/>
    <w:rsid w:val="0003103C"/>
  </w:style>
  <w:style w:type="paragraph" w:styleId="Footer">
    <w:name w:val="footer"/>
    <w:basedOn w:val="Normal"/>
    <w:link w:val="FooterChar"/>
    <w:uiPriority w:val="99"/>
    <w:unhideWhenUsed/>
    <w:rsid w:val="0003103C"/>
    <w:pPr>
      <w:tabs>
        <w:tab w:val="center" w:pos="4153"/>
        <w:tab w:val="right" w:pos="8306"/>
      </w:tabs>
      <w:spacing w:after="0" w:line="240" w:lineRule="auto"/>
    </w:pPr>
  </w:style>
  <w:style w:type="character" w:customStyle="1" w:styleId="FooterChar">
    <w:name w:val="Footer Char"/>
    <w:basedOn w:val="DefaultParagraphFont"/>
    <w:link w:val="Footer"/>
    <w:uiPriority w:val="99"/>
    <w:rsid w:val="000310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3199A"/>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3199A"/>
    <w:rPr>
      <w:rFonts w:ascii="Times New Roman" w:eastAsia="Times New Roman" w:hAnsi="Times New Roman" w:cs="Times New Roman"/>
      <w:b/>
      <w:bCs/>
      <w:sz w:val="27"/>
      <w:szCs w:val="27"/>
      <w:lang w:eastAsia="lv-LV"/>
    </w:rPr>
  </w:style>
  <w:style w:type="paragraph" w:customStyle="1" w:styleId="naislab">
    <w:name w:val="naislab"/>
    <w:basedOn w:val="Normal"/>
    <w:rsid w:val="0083199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83199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D30C55"/>
    <w:pPr>
      <w:ind w:left="720"/>
      <w:contextualSpacing/>
    </w:pPr>
  </w:style>
  <w:style w:type="character" w:styleId="Hyperlink">
    <w:name w:val="Hyperlink"/>
    <w:basedOn w:val="DefaultParagraphFont"/>
    <w:uiPriority w:val="99"/>
    <w:semiHidden/>
    <w:unhideWhenUsed/>
    <w:rsid w:val="00A852A0"/>
    <w:rPr>
      <w:color w:val="0000FF"/>
      <w:u w:val="single"/>
    </w:rPr>
  </w:style>
  <w:style w:type="paragraph" w:customStyle="1" w:styleId="nais1">
    <w:name w:val="nais1"/>
    <w:basedOn w:val="Normal"/>
    <w:rsid w:val="00BD221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pant">
    <w:name w:val="naispant"/>
    <w:basedOn w:val="Normal"/>
    <w:rsid w:val="009B0A4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2">
    <w:name w:val="nais2"/>
    <w:basedOn w:val="Normal"/>
    <w:rsid w:val="009B0A4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6A4AD6"/>
    <w:rPr>
      <w:sz w:val="16"/>
      <w:szCs w:val="16"/>
    </w:rPr>
  </w:style>
  <w:style w:type="paragraph" w:styleId="CommentText">
    <w:name w:val="annotation text"/>
    <w:basedOn w:val="Normal"/>
    <w:link w:val="CommentTextChar"/>
    <w:uiPriority w:val="99"/>
    <w:semiHidden/>
    <w:unhideWhenUsed/>
    <w:rsid w:val="006A4AD6"/>
    <w:pPr>
      <w:spacing w:line="240" w:lineRule="auto"/>
    </w:pPr>
    <w:rPr>
      <w:sz w:val="20"/>
      <w:szCs w:val="20"/>
    </w:rPr>
  </w:style>
  <w:style w:type="character" w:customStyle="1" w:styleId="CommentTextChar">
    <w:name w:val="Comment Text Char"/>
    <w:basedOn w:val="DefaultParagraphFont"/>
    <w:link w:val="CommentText"/>
    <w:uiPriority w:val="99"/>
    <w:semiHidden/>
    <w:rsid w:val="006A4AD6"/>
    <w:rPr>
      <w:sz w:val="20"/>
      <w:szCs w:val="20"/>
    </w:rPr>
  </w:style>
  <w:style w:type="paragraph" w:styleId="CommentSubject">
    <w:name w:val="annotation subject"/>
    <w:basedOn w:val="CommentText"/>
    <w:next w:val="CommentText"/>
    <w:link w:val="CommentSubjectChar"/>
    <w:uiPriority w:val="99"/>
    <w:semiHidden/>
    <w:unhideWhenUsed/>
    <w:rsid w:val="006A4AD6"/>
    <w:rPr>
      <w:b/>
      <w:bCs/>
    </w:rPr>
  </w:style>
  <w:style w:type="character" w:customStyle="1" w:styleId="CommentSubjectChar">
    <w:name w:val="Comment Subject Char"/>
    <w:basedOn w:val="CommentTextChar"/>
    <w:link w:val="CommentSubject"/>
    <w:uiPriority w:val="99"/>
    <w:semiHidden/>
    <w:rsid w:val="006A4AD6"/>
    <w:rPr>
      <w:b/>
      <w:bCs/>
      <w:sz w:val="20"/>
      <w:szCs w:val="20"/>
    </w:rPr>
  </w:style>
  <w:style w:type="paragraph" w:styleId="BalloonText">
    <w:name w:val="Balloon Text"/>
    <w:basedOn w:val="Normal"/>
    <w:link w:val="BalloonTextChar"/>
    <w:uiPriority w:val="99"/>
    <w:semiHidden/>
    <w:unhideWhenUsed/>
    <w:rsid w:val="006A4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AD6"/>
    <w:rPr>
      <w:rFonts w:ascii="Tahoma" w:hAnsi="Tahoma" w:cs="Tahoma"/>
      <w:sz w:val="16"/>
      <w:szCs w:val="16"/>
    </w:rPr>
  </w:style>
  <w:style w:type="paragraph" w:customStyle="1" w:styleId="tv213">
    <w:name w:val="tv213"/>
    <w:basedOn w:val="Normal"/>
    <w:rsid w:val="00CD3F5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4101A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03103C"/>
    <w:pPr>
      <w:tabs>
        <w:tab w:val="center" w:pos="4153"/>
        <w:tab w:val="right" w:pos="8306"/>
      </w:tabs>
      <w:spacing w:after="0" w:line="240" w:lineRule="auto"/>
    </w:pPr>
  </w:style>
  <w:style w:type="character" w:customStyle="1" w:styleId="HeaderChar">
    <w:name w:val="Header Char"/>
    <w:basedOn w:val="DefaultParagraphFont"/>
    <w:link w:val="Header"/>
    <w:uiPriority w:val="99"/>
    <w:rsid w:val="0003103C"/>
  </w:style>
  <w:style w:type="paragraph" w:styleId="Footer">
    <w:name w:val="footer"/>
    <w:basedOn w:val="Normal"/>
    <w:link w:val="FooterChar"/>
    <w:uiPriority w:val="99"/>
    <w:unhideWhenUsed/>
    <w:rsid w:val="0003103C"/>
    <w:pPr>
      <w:tabs>
        <w:tab w:val="center" w:pos="4153"/>
        <w:tab w:val="right" w:pos="8306"/>
      </w:tabs>
      <w:spacing w:after="0" w:line="240" w:lineRule="auto"/>
    </w:pPr>
  </w:style>
  <w:style w:type="character" w:customStyle="1" w:styleId="FooterChar">
    <w:name w:val="Footer Char"/>
    <w:basedOn w:val="DefaultParagraphFont"/>
    <w:link w:val="Footer"/>
    <w:uiPriority w:val="99"/>
    <w:rsid w:val="00031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05803">
      <w:bodyDiv w:val="1"/>
      <w:marLeft w:val="0"/>
      <w:marRight w:val="0"/>
      <w:marTop w:val="0"/>
      <w:marBottom w:val="0"/>
      <w:divBdr>
        <w:top w:val="none" w:sz="0" w:space="0" w:color="auto"/>
        <w:left w:val="none" w:sz="0" w:space="0" w:color="auto"/>
        <w:bottom w:val="none" w:sz="0" w:space="0" w:color="auto"/>
        <w:right w:val="none" w:sz="0" w:space="0" w:color="auto"/>
      </w:divBdr>
    </w:div>
    <w:div w:id="111411381">
      <w:bodyDiv w:val="1"/>
      <w:marLeft w:val="0"/>
      <w:marRight w:val="0"/>
      <w:marTop w:val="0"/>
      <w:marBottom w:val="0"/>
      <w:divBdr>
        <w:top w:val="none" w:sz="0" w:space="0" w:color="auto"/>
        <w:left w:val="none" w:sz="0" w:space="0" w:color="auto"/>
        <w:bottom w:val="none" w:sz="0" w:space="0" w:color="auto"/>
        <w:right w:val="none" w:sz="0" w:space="0" w:color="auto"/>
      </w:divBdr>
    </w:div>
    <w:div w:id="928587541">
      <w:bodyDiv w:val="1"/>
      <w:marLeft w:val="0"/>
      <w:marRight w:val="0"/>
      <w:marTop w:val="0"/>
      <w:marBottom w:val="0"/>
      <w:divBdr>
        <w:top w:val="none" w:sz="0" w:space="0" w:color="auto"/>
        <w:left w:val="none" w:sz="0" w:space="0" w:color="auto"/>
        <w:bottom w:val="none" w:sz="0" w:space="0" w:color="auto"/>
        <w:right w:val="none" w:sz="0" w:space="0" w:color="auto"/>
      </w:divBdr>
    </w:div>
    <w:div w:id="944847404">
      <w:bodyDiv w:val="1"/>
      <w:marLeft w:val="0"/>
      <w:marRight w:val="0"/>
      <w:marTop w:val="0"/>
      <w:marBottom w:val="0"/>
      <w:divBdr>
        <w:top w:val="none" w:sz="0" w:space="0" w:color="auto"/>
        <w:left w:val="none" w:sz="0" w:space="0" w:color="auto"/>
        <w:bottom w:val="none" w:sz="0" w:space="0" w:color="auto"/>
        <w:right w:val="none" w:sz="0" w:space="0" w:color="auto"/>
      </w:divBdr>
    </w:div>
    <w:div w:id="1153789985">
      <w:bodyDiv w:val="1"/>
      <w:marLeft w:val="0"/>
      <w:marRight w:val="0"/>
      <w:marTop w:val="0"/>
      <w:marBottom w:val="0"/>
      <w:divBdr>
        <w:top w:val="none" w:sz="0" w:space="0" w:color="auto"/>
        <w:left w:val="none" w:sz="0" w:space="0" w:color="auto"/>
        <w:bottom w:val="none" w:sz="0" w:space="0" w:color="auto"/>
        <w:right w:val="none" w:sz="0" w:space="0" w:color="auto"/>
      </w:divBdr>
    </w:div>
    <w:div w:id="1191603005">
      <w:bodyDiv w:val="1"/>
      <w:marLeft w:val="0"/>
      <w:marRight w:val="0"/>
      <w:marTop w:val="0"/>
      <w:marBottom w:val="0"/>
      <w:divBdr>
        <w:top w:val="none" w:sz="0" w:space="0" w:color="auto"/>
        <w:left w:val="none" w:sz="0" w:space="0" w:color="auto"/>
        <w:bottom w:val="none" w:sz="0" w:space="0" w:color="auto"/>
        <w:right w:val="none" w:sz="0" w:space="0" w:color="auto"/>
      </w:divBdr>
    </w:div>
    <w:div w:id="1249315734">
      <w:bodyDiv w:val="1"/>
      <w:marLeft w:val="0"/>
      <w:marRight w:val="0"/>
      <w:marTop w:val="0"/>
      <w:marBottom w:val="0"/>
      <w:divBdr>
        <w:top w:val="none" w:sz="0" w:space="0" w:color="auto"/>
        <w:left w:val="none" w:sz="0" w:space="0" w:color="auto"/>
        <w:bottom w:val="none" w:sz="0" w:space="0" w:color="auto"/>
        <w:right w:val="none" w:sz="0" w:space="0" w:color="auto"/>
      </w:divBdr>
    </w:div>
    <w:div w:id="1324353892">
      <w:bodyDiv w:val="1"/>
      <w:marLeft w:val="0"/>
      <w:marRight w:val="0"/>
      <w:marTop w:val="0"/>
      <w:marBottom w:val="0"/>
      <w:divBdr>
        <w:top w:val="none" w:sz="0" w:space="0" w:color="auto"/>
        <w:left w:val="none" w:sz="0" w:space="0" w:color="auto"/>
        <w:bottom w:val="none" w:sz="0" w:space="0" w:color="auto"/>
        <w:right w:val="none" w:sz="0" w:space="0" w:color="auto"/>
      </w:divBdr>
    </w:div>
    <w:div w:id="1335916190">
      <w:bodyDiv w:val="1"/>
      <w:marLeft w:val="0"/>
      <w:marRight w:val="0"/>
      <w:marTop w:val="0"/>
      <w:marBottom w:val="0"/>
      <w:divBdr>
        <w:top w:val="none" w:sz="0" w:space="0" w:color="auto"/>
        <w:left w:val="none" w:sz="0" w:space="0" w:color="auto"/>
        <w:bottom w:val="none" w:sz="0" w:space="0" w:color="auto"/>
        <w:right w:val="none" w:sz="0" w:space="0" w:color="auto"/>
      </w:divBdr>
    </w:div>
    <w:div w:id="1440758838">
      <w:bodyDiv w:val="1"/>
      <w:marLeft w:val="0"/>
      <w:marRight w:val="0"/>
      <w:marTop w:val="0"/>
      <w:marBottom w:val="0"/>
      <w:divBdr>
        <w:top w:val="none" w:sz="0" w:space="0" w:color="auto"/>
        <w:left w:val="none" w:sz="0" w:space="0" w:color="auto"/>
        <w:bottom w:val="none" w:sz="0" w:space="0" w:color="auto"/>
        <w:right w:val="none" w:sz="0" w:space="0" w:color="auto"/>
      </w:divBdr>
    </w:div>
    <w:div w:id="1595624024">
      <w:bodyDiv w:val="1"/>
      <w:marLeft w:val="0"/>
      <w:marRight w:val="0"/>
      <w:marTop w:val="0"/>
      <w:marBottom w:val="0"/>
      <w:divBdr>
        <w:top w:val="none" w:sz="0" w:space="0" w:color="auto"/>
        <w:left w:val="none" w:sz="0" w:space="0" w:color="auto"/>
        <w:bottom w:val="none" w:sz="0" w:space="0" w:color="auto"/>
        <w:right w:val="none" w:sz="0" w:space="0" w:color="auto"/>
      </w:divBdr>
    </w:div>
    <w:div w:id="1633245282">
      <w:bodyDiv w:val="1"/>
      <w:marLeft w:val="0"/>
      <w:marRight w:val="0"/>
      <w:marTop w:val="0"/>
      <w:marBottom w:val="0"/>
      <w:divBdr>
        <w:top w:val="none" w:sz="0" w:space="0" w:color="auto"/>
        <w:left w:val="none" w:sz="0" w:space="0" w:color="auto"/>
        <w:bottom w:val="none" w:sz="0" w:space="0" w:color="auto"/>
        <w:right w:val="none" w:sz="0" w:space="0" w:color="auto"/>
      </w:divBdr>
    </w:div>
    <w:div w:id="1804810609">
      <w:bodyDiv w:val="1"/>
      <w:marLeft w:val="0"/>
      <w:marRight w:val="0"/>
      <w:marTop w:val="0"/>
      <w:marBottom w:val="0"/>
      <w:divBdr>
        <w:top w:val="none" w:sz="0" w:space="0" w:color="auto"/>
        <w:left w:val="none" w:sz="0" w:space="0" w:color="auto"/>
        <w:bottom w:val="none" w:sz="0" w:space="0" w:color="auto"/>
        <w:right w:val="none" w:sz="0" w:space="0" w:color="auto"/>
      </w:divBdr>
    </w:div>
    <w:div w:id="1831291887">
      <w:bodyDiv w:val="1"/>
      <w:marLeft w:val="0"/>
      <w:marRight w:val="0"/>
      <w:marTop w:val="0"/>
      <w:marBottom w:val="0"/>
      <w:divBdr>
        <w:top w:val="none" w:sz="0" w:space="0" w:color="auto"/>
        <w:left w:val="none" w:sz="0" w:space="0" w:color="auto"/>
        <w:bottom w:val="none" w:sz="0" w:space="0" w:color="auto"/>
        <w:right w:val="none" w:sz="0" w:space="0" w:color="auto"/>
      </w:divBdr>
    </w:div>
    <w:div w:id="1933318751">
      <w:bodyDiv w:val="1"/>
      <w:marLeft w:val="0"/>
      <w:marRight w:val="0"/>
      <w:marTop w:val="0"/>
      <w:marBottom w:val="0"/>
      <w:divBdr>
        <w:top w:val="none" w:sz="0" w:space="0" w:color="auto"/>
        <w:left w:val="none" w:sz="0" w:space="0" w:color="auto"/>
        <w:bottom w:val="none" w:sz="0" w:space="0" w:color="auto"/>
        <w:right w:val="none" w:sz="0" w:space="0" w:color="auto"/>
      </w:divBdr>
    </w:div>
    <w:div w:id="1956517190">
      <w:bodyDiv w:val="1"/>
      <w:marLeft w:val="0"/>
      <w:marRight w:val="0"/>
      <w:marTop w:val="0"/>
      <w:marBottom w:val="0"/>
      <w:divBdr>
        <w:top w:val="none" w:sz="0" w:space="0" w:color="auto"/>
        <w:left w:val="none" w:sz="0" w:space="0" w:color="auto"/>
        <w:bottom w:val="none" w:sz="0" w:space="0" w:color="auto"/>
        <w:right w:val="none" w:sz="0" w:space="0" w:color="auto"/>
      </w:divBdr>
    </w:div>
    <w:div w:id="213767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36"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84070-7F38-4484-AC46-23C89AB3C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25780</Words>
  <Characters>14696</Characters>
  <Application>Microsoft Office Word</Application>
  <DocSecurity>0</DocSecurity>
  <Lines>122</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Ivars Mekons</dc:creator>
  <cp:lastModifiedBy>Ivars Mekons</cp:lastModifiedBy>
  <cp:revision>2</cp:revision>
  <cp:lastPrinted>2015-04-02T08:26:00Z</cp:lastPrinted>
  <dcterms:created xsi:type="dcterms:W3CDTF">2015-04-02T08:27:00Z</dcterms:created>
  <dcterms:modified xsi:type="dcterms:W3CDTF">2015-04-02T08:27:00Z</dcterms:modified>
</cp:coreProperties>
</file>