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9D76C" w14:textId="4A2ECE59" w:rsidR="001272B6" w:rsidRPr="007E171E" w:rsidRDefault="001272B6" w:rsidP="001272B6">
      <w:pPr>
        <w:spacing w:after="0" w:line="240" w:lineRule="auto"/>
        <w:ind w:firstLine="300"/>
        <w:jc w:val="center"/>
        <w:rPr>
          <w:rFonts w:ascii="Times New Roman" w:eastAsia="Times New Roman" w:hAnsi="Times New Roman" w:cs="Times New Roman"/>
          <w:b/>
          <w:bCs/>
          <w:sz w:val="24"/>
          <w:szCs w:val="24"/>
          <w:lang w:eastAsia="lv-LV"/>
        </w:rPr>
      </w:pPr>
      <w:r w:rsidRPr="007E171E">
        <w:rPr>
          <w:rFonts w:ascii="Times New Roman" w:eastAsia="Times New Roman" w:hAnsi="Times New Roman" w:cs="Times New Roman"/>
          <w:b/>
          <w:bCs/>
          <w:sz w:val="24"/>
          <w:szCs w:val="24"/>
          <w:lang w:eastAsia="lv-LV"/>
        </w:rPr>
        <w:t>Ministru kabineta noteikumu projekta „Grozījum</w:t>
      </w:r>
      <w:r w:rsidR="00440957">
        <w:rPr>
          <w:rFonts w:ascii="Times New Roman" w:eastAsia="Times New Roman" w:hAnsi="Times New Roman" w:cs="Times New Roman"/>
          <w:b/>
          <w:bCs/>
          <w:sz w:val="24"/>
          <w:szCs w:val="24"/>
          <w:lang w:eastAsia="lv-LV"/>
        </w:rPr>
        <w:t>s</w:t>
      </w:r>
      <w:r w:rsidRPr="007E171E">
        <w:rPr>
          <w:rFonts w:ascii="Times New Roman" w:eastAsia="Times New Roman" w:hAnsi="Times New Roman" w:cs="Times New Roman"/>
          <w:b/>
          <w:bCs/>
          <w:sz w:val="24"/>
          <w:szCs w:val="24"/>
          <w:lang w:eastAsia="lv-LV"/>
        </w:rPr>
        <w:t xml:space="preserve"> Ministru kabineta </w:t>
      </w:r>
      <w:proofErr w:type="gramStart"/>
      <w:r w:rsidRPr="007E171E">
        <w:rPr>
          <w:rFonts w:ascii="Times New Roman" w:eastAsia="Times New Roman" w:hAnsi="Times New Roman" w:cs="Times New Roman"/>
          <w:b/>
          <w:bCs/>
          <w:sz w:val="24"/>
          <w:szCs w:val="24"/>
          <w:lang w:eastAsia="lv-LV"/>
        </w:rPr>
        <w:t>2001.gada</w:t>
      </w:r>
      <w:proofErr w:type="gramEnd"/>
      <w:r w:rsidRPr="007E171E">
        <w:rPr>
          <w:rFonts w:ascii="Times New Roman" w:eastAsia="Times New Roman" w:hAnsi="Times New Roman" w:cs="Times New Roman"/>
          <w:b/>
          <w:bCs/>
          <w:sz w:val="24"/>
          <w:szCs w:val="24"/>
          <w:lang w:eastAsia="lv-LV"/>
        </w:rPr>
        <w:t xml:space="preserve"> 30.janvāra noteikumos Nr.40 „Personas datu aizsardzības obligātās tehniskās un organizatoriskās prasības”” sākotnējās ietekmes novērtējuma ziņojums (anotācija)</w:t>
      </w:r>
    </w:p>
    <w:p w14:paraId="6B39D76D" w14:textId="77777777" w:rsidR="001272B6" w:rsidRPr="007E171E" w:rsidRDefault="001272B6" w:rsidP="001272B6">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272B6" w:rsidRPr="007E171E" w14:paraId="6B39D76F" w14:textId="77777777" w:rsidTr="008152E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B39D76E" w14:textId="77777777" w:rsidR="001272B6" w:rsidRPr="007E171E" w:rsidRDefault="001272B6" w:rsidP="008152EE">
            <w:pPr>
              <w:spacing w:after="0" w:line="240" w:lineRule="auto"/>
              <w:ind w:firstLine="300"/>
              <w:jc w:val="center"/>
              <w:rPr>
                <w:rFonts w:ascii="Times New Roman" w:eastAsia="Times New Roman" w:hAnsi="Times New Roman" w:cs="Times New Roman"/>
                <w:b/>
                <w:bCs/>
                <w:sz w:val="24"/>
                <w:szCs w:val="24"/>
                <w:lang w:eastAsia="lv-LV"/>
              </w:rPr>
            </w:pPr>
            <w:r w:rsidRPr="007E171E">
              <w:rPr>
                <w:rFonts w:ascii="Times New Roman" w:eastAsia="Times New Roman" w:hAnsi="Times New Roman" w:cs="Times New Roman"/>
                <w:b/>
                <w:bCs/>
                <w:sz w:val="24"/>
                <w:szCs w:val="24"/>
                <w:lang w:eastAsia="lv-LV"/>
              </w:rPr>
              <w:t>I. Tiesību akta projekta izstrādes nepieciešamība</w:t>
            </w:r>
          </w:p>
        </w:tc>
      </w:tr>
      <w:tr w:rsidR="001272B6" w:rsidRPr="007E171E" w14:paraId="6B39D773" w14:textId="77777777" w:rsidTr="008152EE">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B39D770"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B39D771"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B39D772" w14:textId="00AEF671" w:rsidR="001272B6" w:rsidRPr="007E171E" w:rsidRDefault="001272B6" w:rsidP="00D14B42">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Fizisko personu datu aizsardzības likuma (turpmāk – FPDAL) </w:t>
            </w:r>
            <w:proofErr w:type="gramStart"/>
            <w:r>
              <w:rPr>
                <w:rFonts w:ascii="Times New Roman" w:eastAsia="Times New Roman" w:hAnsi="Times New Roman" w:cs="Times New Roman"/>
                <w:sz w:val="24"/>
                <w:szCs w:val="24"/>
                <w:lang w:eastAsia="lv-LV"/>
              </w:rPr>
              <w:t>26.panta</w:t>
            </w:r>
            <w:proofErr w:type="gramEnd"/>
            <w:r>
              <w:rPr>
                <w:rFonts w:ascii="Times New Roman" w:eastAsia="Times New Roman" w:hAnsi="Times New Roman" w:cs="Times New Roman"/>
                <w:sz w:val="24"/>
                <w:szCs w:val="24"/>
                <w:lang w:eastAsia="lv-LV"/>
              </w:rPr>
              <w:t xml:space="preserve"> pirmā daļa.</w:t>
            </w:r>
          </w:p>
        </w:tc>
      </w:tr>
      <w:tr w:rsidR="001272B6" w:rsidRPr="007E171E" w14:paraId="6B39D77D" w14:textId="77777777" w:rsidTr="008152E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B39D774"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B39D775"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B39D776" w14:textId="0814FB59" w:rsidR="001272B6" w:rsidRDefault="001272B6" w:rsidP="008152EE">
            <w:pPr>
              <w:pStyle w:val="naisf"/>
              <w:spacing w:before="0" w:beforeAutospacing="0" w:after="0" w:afterAutospacing="0"/>
              <w:ind w:firstLine="720"/>
              <w:rPr>
                <w:lang w:val="lv-LV"/>
              </w:rPr>
            </w:pPr>
            <w:r>
              <w:rPr>
                <w:lang w:val="lv-LV"/>
              </w:rPr>
              <w:t xml:space="preserve">Līdz </w:t>
            </w:r>
            <w:proofErr w:type="gramStart"/>
            <w:r>
              <w:rPr>
                <w:lang w:val="lv-LV"/>
              </w:rPr>
              <w:t>2014.gada</w:t>
            </w:r>
            <w:proofErr w:type="gramEnd"/>
            <w:r>
              <w:rPr>
                <w:lang w:val="lv-LV"/>
              </w:rPr>
              <w:t xml:space="preserve"> 7.martam </w:t>
            </w:r>
            <w:r w:rsidRPr="0059638B">
              <w:rPr>
                <w:lang w:val="lv-LV"/>
              </w:rPr>
              <w:t>FDPAL 26.panta otrā daļa</w:t>
            </w:r>
            <w:r>
              <w:rPr>
                <w:lang w:val="lv-LV"/>
              </w:rPr>
              <w:t xml:space="preserve"> </w:t>
            </w:r>
            <w:r w:rsidRPr="0059638B">
              <w:rPr>
                <w:lang w:val="lv-LV"/>
              </w:rPr>
              <w:t>noteic</w:t>
            </w:r>
            <w:r>
              <w:rPr>
                <w:lang w:val="lv-LV"/>
              </w:rPr>
              <w:t>a</w:t>
            </w:r>
            <w:r w:rsidRPr="0059638B">
              <w:rPr>
                <w:lang w:val="lv-LV"/>
              </w:rPr>
              <w:t xml:space="preserve">, ka valsts un pašvaldību institūcijas reizi divos gados iesniedz Datu valsts inspekcijai audita atzinumu par personas datu apstrādi, ietverot tajā arī riska analīzi, un pārskatu par </w:t>
            </w:r>
            <w:bookmarkStart w:id="0" w:name="_GoBack"/>
            <w:bookmarkEnd w:id="0"/>
            <w:r w:rsidRPr="0059638B">
              <w:rPr>
                <w:lang w:val="lv-LV"/>
              </w:rPr>
              <w:t>informācijas drošības jomā veiktajiem pasākumiem. Prasības audita atzinumam nosaka Ministru kabinets.</w:t>
            </w:r>
          </w:p>
          <w:p w14:paraId="6B39D777" w14:textId="3860B121" w:rsidR="001272B6" w:rsidRPr="00A05D89" w:rsidRDefault="001272B6" w:rsidP="008152EE">
            <w:pPr>
              <w:pStyle w:val="naisf"/>
              <w:spacing w:before="0" w:beforeAutospacing="0" w:after="0" w:afterAutospacing="0"/>
              <w:ind w:firstLine="720"/>
              <w:rPr>
                <w:lang w:val="lv-LV"/>
              </w:rPr>
            </w:pPr>
            <w:proofErr w:type="gramStart"/>
            <w:r>
              <w:rPr>
                <w:lang w:val="lv-LV"/>
              </w:rPr>
              <w:t>2014.gada</w:t>
            </w:r>
            <w:proofErr w:type="gramEnd"/>
            <w:r>
              <w:rPr>
                <w:lang w:val="lv-LV"/>
              </w:rPr>
              <w:t xml:space="preserve"> 7.martā stājās spēkā grozījumi FPDAL 26.pantā, paredzot, ka v</w:t>
            </w:r>
            <w:r w:rsidRPr="00A05D89">
              <w:rPr>
                <w:lang w:val="lv-LV"/>
              </w:rPr>
              <w:t>alsts un pašvaldības institūcijas un privātpersonas, kurām deleģēti pārvaldes uzdevumi, sagatavo personas datu apstrādes atbilstības novērtējumu, ietverot tajā arī riska analīzi un pārskatu par informācijas drošības jomā veiktajiem pasākumiem.</w:t>
            </w:r>
          </w:p>
          <w:p w14:paraId="6B39D778" w14:textId="19A7ECD5" w:rsidR="001272B6" w:rsidRPr="0059638B" w:rsidRDefault="001272B6" w:rsidP="008152EE">
            <w:pPr>
              <w:pStyle w:val="naisf"/>
              <w:spacing w:before="0" w:beforeAutospacing="0" w:after="0" w:afterAutospacing="0"/>
              <w:ind w:firstLine="720"/>
              <w:rPr>
                <w:lang w:val="lv-LV"/>
              </w:rPr>
            </w:pPr>
            <w:r w:rsidRPr="0059638B">
              <w:rPr>
                <w:lang w:val="lv-LV"/>
              </w:rPr>
              <w:t xml:space="preserve">Ministru kabineta </w:t>
            </w:r>
            <w:proofErr w:type="gramStart"/>
            <w:r w:rsidRPr="0059638B">
              <w:rPr>
                <w:lang w:val="lv-LV"/>
              </w:rPr>
              <w:t>2001.gada</w:t>
            </w:r>
            <w:proofErr w:type="gramEnd"/>
            <w:r w:rsidRPr="0059638B">
              <w:rPr>
                <w:lang w:val="lv-LV"/>
              </w:rPr>
              <w:t xml:space="preserve"> 30.janvāra noteikum</w:t>
            </w:r>
            <w:r>
              <w:rPr>
                <w:lang w:val="lv-LV"/>
              </w:rPr>
              <w:t>u</w:t>
            </w:r>
            <w:r w:rsidRPr="0059638B">
              <w:rPr>
                <w:lang w:val="lv-LV"/>
              </w:rPr>
              <w:t xml:space="preserve"> Nr.40 „Personas datu aizsardzības obligātās tehniskās un organizatoriskās prasības” </w:t>
            </w:r>
            <w:r>
              <w:rPr>
                <w:lang w:val="lv-LV"/>
              </w:rPr>
              <w:t xml:space="preserve">6.punkts </w:t>
            </w:r>
            <w:r w:rsidRPr="0059638B">
              <w:rPr>
                <w:lang w:val="lv-LV"/>
              </w:rPr>
              <w:t xml:space="preserve">paredz, ka pārzinis </w:t>
            </w:r>
            <w:r>
              <w:rPr>
                <w:lang w:val="lv-LV"/>
              </w:rPr>
              <w:t xml:space="preserve">(jebkurš, ne tikai valsts un pašvaldību institūcijas) </w:t>
            </w:r>
            <w:r w:rsidRPr="0059638B">
              <w:rPr>
                <w:lang w:val="lv-LV"/>
              </w:rPr>
              <w:t>katru gadu veic personas datu apstrādes iekšējo auditu un sagatavo pārskatu par informācijas drošības jomā veiktajiem pasākumiem.</w:t>
            </w:r>
          </w:p>
          <w:p w14:paraId="6B39D779" w14:textId="124BC504" w:rsidR="001272B6" w:rsidRDefault="001272B6" w:rsidP="008152EE">
            <w:pPr>
              <w:pStyle w:val="naisf"/>
              <w:spacing w:before="0" w:beforeAutospacing="0" w:after="0" w:afterAutospacing="0"/>
              <w:ind w:firstLine="720"/>
              <w:rPr>
                <w:lang w:val="lv-LV"/>
              </w:rPr>
            </w:pPr>
            <w:r w:rsidRPr="00AD2D10">
              <w:rPr>
                <w:lang w:val="lv-LV"/>
              </w:rPr>
              <w:t>Lai nodrošinātu vienotu pieeju</w:t>
            </w:r>
            <w:r w:rsidR="00D14B42">
              <w:rPr>
                <w:lang w:val="lv-LV"/>
              </w:rPr>
              <w:t>,</w:t>
            </w:r>
            <w:r w:rsidRPr="00AD2D10">
              <w:rPr>
                <w:lang w:val="lv-LV"/>
              </w:rPr>
              <w:t xml:space="preserve"> pārzinim datu apstrādes novērtēšanai</w:t>
            </w:r>
            <w:r>
              <w:rPr>
                <w:lang w:val="lv-LV"/>
              </w:rPr>
              <w:t xml:space="preserve">, </w:t>
            </w:r>
            <w:r w:rsidRPr="00AD2D10">
              <w:rPr>
                <w:lang w:val="lv-LV"/>
              </w:rPr>
              <w:t>ir nepieciešams veikt grozījumus Ministru kabineta</w:t>
            </w:r>
            <w:r w:rsidRPr="0059638B">
              <w:rPr>
                <w:lang w:val="lv-LV"/>
              </w:rPr>
              <w:t xml:space="preserve"> </w:t>
            </w:r>
            <w:proofErr w:type="gramStart"/>
            <w:r w:rsidRPr="0059638B">
              <w:rPr>
                <w:lang w:val="lv-LV"/>
              </w:rPr>
              <w:t>2001.gada</w:t>
            </w:r>
            <w:proofErr w:type="gramEnd"/>
            <w:r w:rsidRPr="0059638B">
              <w:rPr>
                <w:lang w:val="lv-LV"/>
              </w:rPr>
              <w:t xml:space="preserve"> 30.janvāra noteikum</w:t>
            </w:r>
            <w:r>
              <w:rPr>
                <w:lang w:val="lv-LV"/>
              </w:rPr>
              <w:t>os</w:t>
            </w:r>
            <w:r w:rsidRPr="0059638B">
              <w:rPr>
                <w:lang w:val="lv-LV"/>
              </w:rPr>
              <w:t xml:space="preserve"> Nr.40 „Personas datu aizsardzības obligātās tehniskās un organizatoriskās prasības”</w:t>
            </w:r>
            <w:r>
              <w:rPr>
                <w:lang w:val="lv-LV"/>
              </w:rPr>
              <w:t>, lai tie vairs neparedz veikt personas datu apstrādes auditu un nenosaka termiņu, bet gan paredz veikt novērtējumu par datu apstrādē ieviestajām tehniskajām un organizatoriskajām prasībām normatīvajos aktos par personas datu apstrādes atbilstības novērtējuma izstrādes un iesniegšanas kārtību noteiktajos gadījumos un kārtībā.</w:t>
            </w:r>
          </w:p>
          <w:p w14:paraId="6B39D77A" w14:textId="7FD1E2CC" w:rsidR="001272B6" w:rsidRDefault="001272B6" w:rsidP="008152EE">
            <w:pPr>
              <w:pStyle w:val="naisf"/>
              <w:spacing w:before="0" w:beforeAutospacing="0" w:after="0" w:afterAutospacing="0"/>
              <w:ind w:firstLine="720"/>
              <w:rPr>
                <w:lang w:val="lv-LV"/>
              </w:rPr>
            </w:pPr>
            <w:r w:rsidRPr="00446626">
              <w:rPr>
                <w:lang w:val="lv-LV"/>
              </w:rPr>
              <w:t xml:space="preserve">Novērtējuma veikšanai attiecīgajās jomās būtu jāatbilst </w:t>
            </w:r>
            <w:r>
              <w:rPr>
                <w:lang w:val="lv-LV"/>
              </w:rPr>
              <w:t>tai</w:t>
            </w:r>
            <w:r w:rsidRPr="00446626">
              <w:rPr>
                <w:lang w:val="lv-LV"/>
              </w:rPr>
              <w:t>, ko normatīvie akti attiecina uz valsts un pašvaldību iestādēm</w:t>
            </w:r>
            <w:r>
              <w:rPr>
                <w:lang w:val="lv-LV"/>
              </w:rPr>
              <w:t>. Gadījumā, ja pārzinis ir izstrādājis pilnīgu novērtējumu par datu apstrādi atbilstoši Ministru kabineta noteikumiem, kas noteic personas datu apstrādes atbilstības novērtējuma izstrādes un iesniegšanas kārtību, tam atkārtots novērtējums par datu apstrādes tehniskajām un organizatoriskajām prasībām nav jāveic.</w:t>
            </w:r>
          </w:p>
          <w:p w14:paraId="6B39D77B" w14:textId="7CA87F75" w:rsidR="001272B6" w:rsidRDefault="001272B6" w:rsidP="008152EE">
            <w:pPr>
              <w:pStyle w:val="naisf"/>
              <w:spacing w:before="0" w:beforeAutospacing="0" w:after="0" w:afterAutospacing="0"/>
              <w:ind w:firstLine="720"/>
              <w:rPr>
                <w:lang w:val="lv-LV"/>
              </w:rPr>
            </w:pPr>
            <w:r>
              <w:rPr>
                <w:lang w:val="lv-LV"/>
              </w:rPr>
              <w:t>Ministru kabineta noteikumu projekts „Grozījum</w:t>
            </w:r>
            <w:r w:rsidR="00440957">
              <w:rPr>
                <w:lang w:val="lv-LV"/>
              </w:rPr>
              <w:t>s</w:t>
            </w:r>
            <w:r>
              <w:rPr>
                <w:lang w:val="lv-LV"/>
              </w:rPr>
              <w:t xml:space="preserve"> Ministru kabineta </w:t>
            </w:r>
            <w:proofErr w:type="gramStart"/>
            <w:r>
              <w:rPr>
                <w:lang w:val="lv-LV"/>
              </w:rPr>
              <w:t>2001.gada</w:t>
            </w:r>
            <w:proofErr w:type="gramEnd"/>
            <w:r>
              <w:rPr>
                <w:lang w:val="lv-LV"/>
              </w:rPr>
              <w:t xml:space="preserve"> 30.janvāra noteikumos Nr.40 „Personas datu aizsardzības obligātās tehniskās un </w:t>
            </w:r>
            <w:r>
              <w:rPr>
                <w:lang w:val="lv-LV"/>
              </w:rPr>
              <w:lastRenderedPageBreak/>
              <w:t xml:space="preserve">organizatoriskās prasības”” (turpmāk – projekts) paredz, ka pārzinim vairs nav jāveic personas datu apstrādes iekšējais audits, bet gan jāizstrādā novērtējums par datu apstrādei piemērotajām tehniskajām un organizatoriskajām prasībām. </w:t>
            </w:r>
            <w:r w:rsidRPr="00446626">
              <w:rPr>
                <w:lang w:val="lv-LV"/>
              </w:rPr>
              <w:t xml:space="preserve">Novērtējums tiek izstrādāts situācijās, kad to paredz noteikumi par novērtējuma izstrādes un iesniegšanas kārtību valsts un pašvaldību </w:t>
            </w:r>
            <w:r>
              <w:rPr>
                <w:lang w:val="lv-LV"/>
              </w:rPr>
              <w:t xml:space="preserve">iestādēs. Pārzinim ir jāizvērtē tikai personas datu aizsardzības tehniskās un organizatoriskās prasības (Personas datu apstrādes atbilstības novērtējuma III sadaļa). </w:t>
            </w:r>
          </w:p>
          <w:p w14:paraId="6B39D77C" w14:textId="672EB5E5" w:rsidR="001272B6" w:rsidRPr="009473E8" w:rsidRDefault="001272B6" w:rsidP="008152EE">
            <w:pPr>
              <w:pStyle w:val="naisf"/>
              <w:spacing w:before="0" w:beforeAutospacing="0" w:after="0" w:afterAutospacing="0"/>
              <w:ind w:firstLine="720"/>
              <w:rPr>
                <w:lang w:val="lv-LV"/>
              </w:rPr>
            </w:pPr>
            <w:r>
              <w:rPr>
                <w:lang w:val="lv-LV"/>
              </w:rPr>
              <w:t>Projekts nenosaka konkrētu formu vai veidlapu, kā ir veicams novērtējums, bet gan ietver norādi uz normatīvo aktu, kas regulē novērtējuma izstrādes un iesniegšanas kārtību.</w:t>
            </w:r>
          </w:p>
        </w:tc>
      </w:tr>
      <w:tr w:rsidR="001272B6" w:rsidRPr="007E171E" w14:paraId="6B39D781" w14:textId="77777777" w:rsidTr="008152E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B39D77E"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B39D77F"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6B39D780" w14:textId="77777777" w:rsidR="001272B6" w:rsidRPr="007E171E" w:rsidRDefault="001272B6" w:rsidP="00D14B42">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piedalījās pārstāvji no Datu valsts inspekcijas, Finanšu ministrijas, Iekšlietu ministrijas, Pilsonības un migrācijas lietu pārvaldes, Satiksmes ministrijas, Latvijas Bankas.</w:t>
            </w:r>
          </w:p>
        </w:tc>
      </w:tr>
      <w:tr w:rsidR="001272B6" w:rsidRPr="007E171E" w14:paraId="6B39D785" w14:textId="77777777" w:rsidTr="008152EE">
        <w:tc>
          <w:tcPr>
            <w:tcW w:w="250" w:type="pct"/>
            <w:tcBorders>
              <w:top w:val="outset" w:sz="6" w:space="0" w:color="414142"/>
              <w:left w:val="outset" w:sz="6" w:space="0" w:color="414142"/>
              <w:bottom w:val="outset" w:sz="6" w:space="0" w:color="414142"/>
              <w:right w:val="outset" w:sz="6" w:space="0" w:color="414142"/>
            </w:tcBorders>
            <w:hideMark/>
          </w:tcPr>
          <w:p w14:paraId="6B39D782"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B39D783"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B39D784" w14:textId="77777777" w:rsidR="001272B6" w:rsidRPr="007E171E" w:rsidRDefault="001272B6" w:rsidP="008152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1272B6" w:rsidRPr="007E171E" w14:paraId="6B39D787" w14:textId="77777777" w:rsidTr="008152EE">
        <w:trPr>
          <w:trHeight w:val="128"/>
        </w:trPr>
        <w:tc>
          <w:tcPr>
            <w:tcW w:w="5000" w:type="pct"/>
            <w:gridSpan w:val="3"/>
            <w:tcBorders>
              <w:top w:val="outset" w:sz="6" w:space="0" w:color="414142"/>
              <w:left w:val="nil"/>
              <w:bottom w:val="outset" w:sz="6" w:space="0" w:color="414142"/>
              <w:right w:val="nil"/>
            </w:tcBorders>
          </w:tcPr>
          <w:p w14:paraId="6B39D786" w14:textId="77777777" w:rsidR="001272B6" w:rsidRPr="007E171E" w:rsidRDefault="001272B6" w:rsidP="008152EE">
            <w:pPr>
              <w:tabs>
                <w:tab w:val="left" w:pos="990"/>
              </w:tabs>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ab/>
            </w:r>
          </w:p>
        </w:tc>
      </w:tr>
      <w:tr w:rsidR="001272B6" w:rsidRPr="007E171E" w14:paraId="6B39D78A" w14:textId="77777777" w:rsidTr="008152EE">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6B39D789" w14:textId="77777777" w:rsidR="001272B6" w:rsidRPr="007E171E" w:rsidRDefault="001272B6" w:rsidP="008152EE">
            <w:pPr>
              <w:spacing w:after="0" w:line="240" w:lineRule="auto"/>
              <w:ind w:firstLine="300"/>
              <w:jc w:val="center"/>
              <w:rPr>
                <w:rFonts w:ascii="Times New Roman" w:eastAsia="Times New Roman" w:hAnsi="Times New Roman" w:cs="Times New Roman"/>
                <w:b/>
                <w:bCs/>
                <w:sz w:val="24"/>
                <w:szCs w:val="24"/>
                <w:lang w:eastAsia="lv-LV"/>
              </w:rPr>
            </w:pPr>
            <w:r w:rsidRPr="007E171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272B6" w:rsidRPr="007E171E" w14:paraId="6B39D78E" w14:textId="77777777" w:rsidTr="008152E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B39D78B"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B39D78C"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B39D78D" w14:textId="77777777" w:rsidR="001272B6" w:rsidRPr="007E171E" w:rsidRDefault="001272B6" w:rsidP="008152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attieksies uz pārziņiem, kas veic personas datu apstrādi.</w:t>
            </w:r>
          </w:p>
        </w:tc>
      </w:tr>
      <w:tr w:rsidR="001272B6" w:rsidRPr="007E171E" w14:paraId="6B39D792" w14:textId="77777777" w:rsidTr="008152E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B39D78F"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B39D790"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B39D791" w14:textId="77777777" w:rsidR="001272B6" w:rsidRPr="007E171E" w:rsidRDefault="001272B6" w:rsidP="008152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Pārzinim tiek samazināts administratīvais slogs, jo novērtējums par datu apstrādes jomā veiktajiem pasākumiem būs jāveic personas datu aizsardzības atbilstības novērtējuma tiesiskajā regulējumā noteiktajās situācijās un termiņos. Līdz ar to pārzinim iekšējais audits un novērtējums par veiktajiem pasākumiem nebūs jāveic katru gadu. </w:t>
            </w:r>
            <w:r w:rsidRPr="00446626">
              <w:rPr>
                <w:rFonts w:ascii="Times New Roman" w:eastAsia="Times New Roman" w:hAnsi="Times New Roman" w:cs="Times New Roman"/>
                <w:sz w:val="24"/>
                <w:szCs w:val="24"/>
                <w:lang w:eastAsia="lv-LV"/>
              </w:rPr>
              <w:t xml:space="preserve">Tāpat </w:t>
            </w:r>
            <w:r>
              <w:rPr>
                <w:rFonts w:ascii="Times New Roman" w:eastAsia="Times New Roman" w:hAnsi="Times New Roman" w:cs="Times New Roman"/>
                <w:sz w:val="24"/>
                <w:szCs w:val="24"/>
                <w:lang w:eastAsia="lv-LV"/>
              </w:rPr>
              <w:t>tiks novērsta novērtējuma izstrādes dublēšanās, jo novērtējumā, ko izstrādās valsts un pašvaldības iestādes saskaņā ar Ministru kabineta noteikumiem par personas datu apstrādes atbilstības novērtējuma izstrādes un iesniegšanas kārtību, ir ietverts arī personas datu aizsardzības tehniskais un organizatoriskais novērtējums, līdz ar ko atsevišķs novērtējums attiecībā uz šo prasību izpildi nav veicams.</w:t>
            </w:r>
          </w:p>
        </w:tc>
      </w:tr>
      <w:tr w:rsidR="001272B6" w:rsidRPr="007E171E" w14:paraId="6B39D796" w14:textId="77777777" w:rsidTr="008152E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B39D793"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B39D794"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B39D795" w14:textId="77777777" w:rsidR="001272B6" w:rsidRPr="007E171E" w:rsidRDefault="001272B6" w:rsidP="008152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1272B6" w:rsidRPr="007E171E" w14:paraId="6B39D79A" w14:textId="77777777" w:rsidTr="008152EE">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B39D797"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B39D798"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B39D799" w14:textId="77777777" w:rsidR="001272B6" w:rsidRPr="007E171E" w:rsidRDefault="001272B6" w:rsidP="008152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B39D79B" w14:textId="77777777" w:rsidR="001272B6" w:rsidRDefault="001272B6" w:rsidP="001272B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1272B6" w:rsidRPr="007E171E" w14:paraId="6B39D79E" w14:textId="77777777" w:rsidTr="008152EE">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39D79D" w14:textId="77777777" w:rsidR="001272B6" w:rsidRPr="007E171E" w:rsidRDefault="001272B6" w:rsidP="008152EE">
            <w:pPr>
              <w:spacing w:after="0" w:line="240" w:lineRule="auto"/>
              <w:ind w:firstLine="300"/>
              <w:jc w:val="center"/>
              <w:rPr>
                <w:rFonts w:ascii="Times New Roman" w:eastAsia="Times New Roman" w:hAnsi="Times New Roman" w:cs="Times New Roman"/>
                <w:b/>
                <w:bCs/>
                <w:sz w:val="24"/>
                <w:szCs w:val="24"/>
                <w:lang w:eastAsia="lv-LV"/>
              </w:rPr>
            </w:pPr>
            <w:r w:rsidRPr="007E171E">
              <w:rPr>
                <w:rFonts w:ascii="Times New Roman" w:eastAsia="Times New Roman" w:hAnsi="Times New Roman" w:cs="Times New Roman"/>
                <w:b/>
                <w:bCs/>
                <w:sz w:val="24"/>
                <w:szCs w:val="24"/>
                <w:lang w:eastAsia="lv-LV"/>
              </w:rPr>
              <w:t>IV. Tiesību akta projekta ietekme uz spēkā esošo tiesību normu sistēmu</w:t>
            </w:r>
          </w:p>
        </w:tc>
      </w:tr>
      <w:tr w:rsidR="001272B6" w:rsidRPr="007E171E" w14:paraId="6B39D7A2" w14:textId="77777777" w:rsidTr="008152EE">
        <w:tc>
          <w:tcPr>
            <w:tcW w:w="250" w:type="pct"/>
            <w:tcBorders>
              <w:top w:val="outset" w:sz="6" w:space="0" w:color="414142"/>
              <w:left w:val="outset" w:sz="6" w:space="0" w:color="414142"/>
              <w:bottom w:val="outset" w:sz="6" w:space="0" w:color="414142"/>
              <w:right w:val="outset" w:sz="6" w:space="0" w:color="414142"/>
            </w:tcBorders>
            <w:hideMark/>
          </w:tcPr>
          <w:p w14:paraId="6B39D79F"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6B39D7A0"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Nepieciešamie saistītie tiesību aktu projekti</w:t>
            </w:r>
          </w:p>
        </w:tc>
        <w:tc>
          <w:tcPr>
            <w:tcW w:w="3198" w:type="pct"/>
            <w:tcBorders>
              <w:top w:val="outset" w:sz="6" w:space="0" w:color="414142"/>
              <w:left w:val="outset" w:sz="6" w:space="0" w:color="414142"/>
              <w:bottom w:val="outset" w:sz="6" w:space="0" w:color="414142"/>
              <w:right w:val="outset" w:sz="6" w:space="0" w:color="414142"/>
            </w:tcBorders>
            <w:hideMark/>
          </w:tcPr>
          <w:p w14:paraId="6B39D7A1" w14:textId="6EDC27F3" w:rsidR="00AA6F90" w:rsidRPr="007E171E" w:rsidRDefault="00AA6F90" w:rsidP="001144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noteikumu projekts „Personas datu apstrādes atbilstības novērtējuma izstrādes un iesniegšanas </w:t>
            </w:r>
            <w:r>
              <w:rPr>
                <w:rFonts w:ascii="Times New Roman" w:eastAsia="Times New Roman" w:hAnsi="Times New Roman" w:cs="Times New Roman"/>
                <w:sz w:val="24"/>
                <w:szCs w:val="24"/>
                <w:lang w:eastAsia="lv-LV"/>
              </w:rPr>
              <w:lastRenderedPageBreak/>
              <w:t>kārtība”</w:t>
            </w:r>
            <w:r w:rsidR="00F14642">
              <w:rPr>
                <w:rFonts w:ascii="Times New Roman" w:eastAsia="Times New Roman" w:hAnsi="Times New Roman" w:cs="Times New Roman"/>
                <w:sz w:val="24"/>
                <w:szCs w:val="24"/>
                <w:lang w:eastAsia="lv-LV"/>
              </w:rPr>
              <w:t>, kas paredzēs</w:t>
            </w:r>
            <w:r w:rsidR="00F14642">
              <w:rPr>
                <w:rFonts w:ascii="Times New Roman" w:eastAsia="Times New Roman" w:hAnsi="Times New Roman" w:cs="Times New Roman"/>
                <w:sz w:val="24"/>
                <w:szCs w:val="24"/>
                <w:lang w:eastAsia="lv-LV"/>
              </w:rPr>
              <w:t>, ka</w:t>
            </w:r>
            <w:r w:rsidR="00F14642">
              <w:rPr>
                <w:rFonts w:ascii="Times New Roman" w:eastAsia="Times New Roman" w:hAnsi="Times New Roman" w:cs="Times New Roman"/>
                <w:sz w:val="24"/>
                <w:szCs w:val="24"/>
                <w:lang w:eastAsia="lv-LV"/>
              </w:rPr>
              <w:t xml:space="preserve"> </w:t>
            </w:r>
            <w:r w:rsidR="00F14642" w:rsidRPr="00F14642">
              <w:rPr>
                <w:rFonts w:ascii="Times New Roman" w:eastAsia="Times New Roman" w:hAnsi="Times New Roman" w:cs="Times New Roman"/>
                <w:sz w:val="24"/>
                <w:szCs w:val="24"/>
                <w:lang w:eastAsia="lv-LV"/>
              </w:rPr>
              <w:t>personas datu aizsardzības jomā turpmāk veicams personas datu apstrādes atbilstības novērtējums, nevis audits</w:t>
            </w:r>
            <w:r w:rsidR="00F14642">
              <w:rPr>
                <w:rFonts w:ascii="Times New Roman" w:eastAsia="Times New Roman" w:hAnsi="Times New Roman" w:cs="Times New Roman"/>
                <w:sz w:val="24"/>
                <w:szCs w:val="24"/>
                <w:lang w:eastAsia="lv-LV"/>
              </w:rPr>
              <w:t xml:space="preserve">, </w:t>
            </w:r>
            <w:r w:rsidRPr="00AA6F90">
              <w:rPr>
                <w:rFonts w:ascii="Times New Roman" w:eastAsia="Times New Roman" w:hAnsi="Times New Roman" w:cs="Times New Roman"/>
                <w:sz w:val="24"/>
                <w:szCs w:val="24"/>
                <w:lang w:eastAsia="lv-LV"/>
              </w:rPr>
              <w:t xml:space="preserve">izstrādāts un izsludināts Valsts sekretāru </w:t>
            </w:r>
            <w:proofErr w:type="gramStart"/>
            <w:r w:rsidRPr="00AA6F90">
              <w:rPr>
                <w:rFonts w:ascii="Times New Roman" w:eastAsia="Times New Roman" w:hAnsi="Times New Roman" w:cs="Times New Roman"/>
                <w:sz w:val="24"/>
                <w:szCs w:val="24"/>
                <w:lang w:eastAsia="lv-LV"/>
              </w:rPr>
              <w:t>2014.gada</w:t>
            </w:r>
            <w:proofErr w:type="gramEnd"/>
            <w:r w:rsidRPr="00AA6F90">
              <w:rPr>
                <w:rFonts w:ascii="Times New Roman" w:eastAsia="Times New Roman" w:hAnsi="Times New Roman" w:cs="Times New Roman"/>
                <w:sz w:val="24"/>
                <w:szCs w:val="24"/>
                <w:lang w:eastAsia="lv-LV"/>
              </w:rPr>
              <w:t xml:space="preserve"> 9.oktobra sanāksmē, prot.Nr.39 </w:t>
            </w:r>
            <w:r>
              <w:rPr>
                <w:rFonts w:ascii="Times New Roman" w:eastAsia="Times New Roman" w:hAnsi="Times New Roman" w:cs="Times New Roman"/>
                <w:sz w:val="24"/>
                <w:szCs w:val="24"/>
                <w:lang w:eastAsia="lv-LV"/>
              </w:rPr>
              <w:t>19</w:t>
            </w:r>
            <w:r w:rsidRPr="00AA6F90">
              <w:rPr>
                <w:rFonts w:ascii="Times New Roman" w:eastAsia="Times New Roman" w:hAnsi="Times New Roman" w:cs="Times New Roman"/>
                <w:sz w:val="24"/>
                <w:szCs w:val="24"/>
                <w:lang w:eastAsia="lv-LV"/>
              </w:rPr>
              <w:t>.§, VSS-9</w:t>
            </w:r>
            <w:r>
              <w:rPr>
                <w:rFonts w:ascii="Times New Roman" w:eastAsia="Times New Roman" w:hAnsi="Times New Roman" w:cs="Times New Roman"/>
                <w:sz w:val="24"/>
                <w:szCs w:val="24"/>
                <w:lang w:eastAsia="lv-LV"/>
              </w:rPr>
              <w:t>19, izskatīts Valsts sekretāru 2015.gada 19.marta sanāksmē, prot. Nr.11 26.§, TA-417.</w:t>
            </w:r>
          </w:p>
        </w:tc>
      </w:tr>
      <w:tr w:rsidR="001272B6" w:rsidRPr="007E171E" w14:paraId="6B39D7A6" w14:textId="77777777" w:rsidTr="008152EE">
        <w:tc>
          <w:tcPr>
            <w:tcW w:w="250" w:type="pct"/>
            <w:tcBorders>
              <w:top w:val="outset" w:sz="6" w:space="0" w:color="414142"/>
              <w:left w:val="outset" w:sz="6" w:space="0" w:color="414142"/>
              <w:bottom w:val="outset" w:sz="6" w:space="0" w:color="414142"/>
              <w:right w:val="outset" w:sz="6" w:space="0" w:color="414142"/>
            </w:tcBorders>
            <w:hideMark/>
          </w:tcPr>
          <w:p w14:paraId="6B39D7A3" w14:textId="319EA32F"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lastRenderedPageBreak/>
              <w:t>2.</w:t>
            </w:r>
          </w:p>
        </w:tc>
        <w:tc>
          <w:tcPr>
            <w:tcW w:w="1552" w:type="pct"/>
            <w:tcBorders>
              <w:top w:val="outset" w:sz="6" w:space="0" w:color="414142"/>
              <w:left w:val="outset" w:sz="6" w:space="0" w:color="414142"/>
              <w:bottom w:val="outset" w:sz="6" w:space="0" w:color="414142"/>
              <w:right w:val="outset" w:sz="6" w:space="0" w:color="414142"/>
            </w:tcBorders>
            <w:hideMark/>
          </w:tcPr>
          <w:p w14:paraId="6B39D7A4"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Atbildīgā institūcija</w:t>
            </w:r>
          </w:p>
        </w:tc>
        <w:tc>
          <w:tcPr>
            <w:tcW w:w="3198" w:type="pct"/>
            <w:tcBorders>
              <w:top w:val="outset" w:sz="6" w:space="0" w:color="414142"/>
              <w:left w:val="outset" w:sz="6" w:space="0" w:color="414142"/>
              <w:bottom w:val="outset" w:sz="6" w:space="0" w:color="414142"/>
              <w:right w:val="outset" w:sz="6" w:space="0" w:color="414142"/>
            </w:tcBorders>
            <w:hideMark/>
          </w:tcPr>
          <w:p w14:paraId="6B39D7A5" w14:textId="77777777" w:rsidR="001272B6" w:rsidRPr="007E171E" w:rsidRDefault="001272B6" w:rsidP="008152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1272B6" w:rsidRPr="007E171E" w14:paraId="6B39D7AA" w14:textId="77777777" w:rsidTr="008152EE">
        <w:tc>
          <w:tcPr>
            <w:tcW w:w="250" w:type="pct"/>
            <w:tcBorders>
              <w:top w:val="outset" w:sz="6" w:space="0" w:color="414142"/>
              <w:left w:val="outset" w:sz="6" w:space="0" w:color="414142"/>
              <w:bottom w:val="outset" w:sz="6" w:space="0" w:color="414142"/>
              <w:right w:val="outset" w:sz="6" w:space="0" w:color="414142"/>
            </w:tcBorders>
            <w:hideMark/>
          </w:tcPr>
          <w:p w14:paraId="6B39D7A7"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14:paraId="6B39D7A8"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B39D7A9" w14:textId="77777777" w:rsidR="001272B6" w:rsidRPr="007E171E" w:rsidRDefault="001272B6" w:rsidP="008152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B39D7AB" w14:textId="77777777" w:rsidR="001272B6" w:rsidRDefault="001272B6" w:rsidP="001272B6">
      <w:pPr>
        <w:spacing w:after="0" w:line="240" w:lineRule="auto"/>
        <w:rPr>
          <w:rFonts w:ascii="Times New Roman" w:eastAsia="Times New Roman" w:hAnsi="Times New Roman" w:cs="Times New Roman"/>
          <w:sz w:val="24"/>
          <w:szCs w:val="24"/>
          <w:lang w:eastAsia="lv-LV"/>
        </w:rPr>
      </w:pPr>
    </w:p>
    <w:p w14:paraId="21237755" w14:textId="77777777" w:rsidR="003C7662" w:rsidRDefault="003C7662" w:rsidP="001272B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3C7662" w:rsidRPr="003C7662" w14:paraId="4419DB5A" w14:textId="77777777" w:rsidTr="004B5BD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CBA59F4" w14:textId="77777777" w:rsidR="003C7662" w:rsidRPr="003C7662" w:rsidRDefault="003C7662" w:rsidP="003C7662">
            <w:pPr>
              <w:spacing w:after="0" w:line="240" w:lineRule="auto"/>
              <w:jc w:val="center"/>
              <w:rPr>
                <w:rFonts w:ascii="Times New Roman" w:eastAsia="Times New Roman" w:hAnsi="Times New Roman" w:cs="Times New Roman"/>
                <w:b/>
                <w:bCs/>
                <w:sz w:val="24"/>
                <w:szCs w:val="24"/>
                <w:lang w:eastAsia="lv-LV"/>
              </w:rPr>
            </w:pPr>
            <w:r w:rsidRPr="003C7662">
              <w:rPr>
                <w:rFonts w:ascii="Times New Roman" w:eastAsia="Times New Roman" w:hAnsi="Times New Roman" w:cs="Times New Roman"/>
                <w:b/>
                <w:bCs/>
                <w:sz w:val="24"/>
                <w:szCs w:val="24"/>
                <w:lang w:eastAsia="lv-LV"/>
              </w:rPr>
              <w:t>VI. Sabiedrības līdzdalība un komunikācijas aktivitātes</w:t>
            </w:r>
          </w:p>
        </w:tc>
      </w:tr>
      <w:tr w:rsidR="003C7662" w:rsidRPr="003C7662" w14:paraId="6F496495" w14:textId="77777777" w:rsidTr="004B5BDB">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F00F353" w14:textId="77777777" w:rsidR="003C7662" w:rsidRPr="003C7662" w:rsidRDefault="003C7662" w:rsidP="003C7662">
            <w:pPr>
              <w:spacing w:after="0" w:line="240" w:lineRule="auto"/>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28372A5" w14:textId="77777777" w:rsidR="003C7662" w:rsidRPr="003C7662" w:rsidRDefault="003C7662" w:rsidP="003C7662">
            <w:pPr>
              <w:spacing w:after="0" w:line="240" w:lineRule="auto"/>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7D20653" w14:textId="77777777" w:rsidR="003C7662" w:rsidRPr="003C7662" w:rsidRDefault="003C7662" w:rsidP="003C7662">
            <w:pPr>
              <w:spacing w:after="0" w:line="240" w:lineRule="auto"/>
              <w:jc w:val="both"/>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Latvijas Sertificēto personas datu aizsardzības speciālistu asociācija piedalījās sanāksmēs, kurās tika diskutēts par projekta saturu, kā arī sniedza atzinumu un piedalījās starpministriju sanāksmē, kuras laikā tika izskatīti atzinumi par projektu.</w:t>
            </w:r>
          </w:p>
        </w:tc>
      </w:tr>
      <w:tr w:rsidR="003C7662" w:rsidRPr="003C7662" w14:paraId="173F9C7B" w14:textId="77777777" w:rsidTr="004B5BDB">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DA49E70" w14:textId="77777777" w:rsidR="003C7662" w:rsidRPr="003C7662" w:rsidRDefault="003C7662" w:rsidP="003C7662">
            <w:pPr>
              <w:spacing w:after="0" w:line="240" w:lineRule="auto"/>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F5F27B2" w14:textId="77777777" w:rsidR="003C7662" w:rsidRPr="003C7662" w:rsidRDefault="003C7662" w:rsidP="003C7662">
            <w:pPr>
              <w:spacing w:after="0" w:line="240" w:lineRule="auto"/>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082BEFD" w14:textId="77777777" w:rsidR="003C7662" w:rsidRPr="003C7662" w:rsidRDefault="003C7662" w:rsidP="003C7662">
            <w:pPr>
              <w:spacing w:after="0" w:line="240" w:lineRule="auto"/>
              <w:jc w:val="both"/>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Latvijas Sertificēto personas datu aizsardzības speciālistu asociācija tika izvēlēta, jo tā ir vienīgā biedrība Latvijā, kas apvieno personas datu aizsardzības speciālistus, kuri ikdienā nodrošina personas datu aizsardzības prasības uzņēmumos un valsts pārvaldes iestādēs.</w:t>
            </w:r>
          </w:p>
          <w:p w14:paraId="12E5DC42" w14:textId="77777777" w:rsidR="003C7662" w:rsidRPr="003C7662" w:rsidRDefault="003C7662" w:rsidP="003C7662">
            <w:pPr>
              <w:spacing w:after="0" w:line="240" w:lineRule="auto"/>
              <w:jc w:val="both"/>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Latvijas Sertificēto personas datu aizsardzības speciālistu asociācija piedalījās sanāksmēs, kuru laikā tika diskutēts par projekta saturu, sniedza atzinumu par projektu, piedalījās starpministriju sanāksmē.</w:t>
            </w:r>
          </w:p>
        </w:tc>
      </w:tr>
      <w:tr w:rsidR="003C7662" w:rsidRPr="003C7662" w14:paraId="576E2984" w14:textId="77777777" w:rsidTr="004B5BD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E62DF9D" w14:textId="77777777" w:rsidR="003C7662" w:rsidRPr="003C7662" w:rsidRDefault="003C7662" w:rsidP="003C7662">
            <w:pPr>
              <w:spacing w:after="0" w:line="240" w:lineRule="auto"/>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2298E6F" w14:textId="77777777" w:rsidR="003C7662" w:rsidRPr="003C7662" w:rsidRDefault="003C7662" w:rsidP="003C7662">
            <w:pPr>
              <w:spacing w:after="0" w:line="240" w:lineRule="auto"/>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7F4A10A9" w14:textId="65739D1D" w:rsidR="003C7662" w:rsidRPr="003C7662" w:rsidRDefault="003C7662" w:rsidP="003C7662">
            <w:pPr>
              <w:spacing w:after="0" w:line="240" w:lineRule="auto"/>
              <w:jc w:val="both"/>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Latvijas Sertificēto personas datu aizsardzības speciālistu asociācija atbalsta projektu. Latvijas Sertificēto personas datu aizsardzības speciālistu asociācija izteica priekšlikumu</w:t>
            </w:r>
            <w:r w:rsidR="00B351F4">
              <w:rPr>
                <w:rFonts w:ascii="Times New Roman" w:eastAsia="Times New Roman" w:hAnsi="Times New Roman" w:cs="Times New Roman"/>
                <w:sz w:val="24"/>
                <w:szCs w:val="24"/>
                <w:lang w:eastAsia="lv-LV"/>
              </w:rPr>
              <w:t xml:space="preserve"> papildināt projektu, kad ir veicams novērtējums</w:t>
            </w:r>
            <w:r w:rsidR="00B351F4" w:rsidRPr="00B351F4">
              <w:rPr>
                <w:rFonts w:ascii="Times New Roman" w:eastAsia="Times New Roman" w:hAnsi="Times New Roman" w:cs="Times New Roman"/>
                <w:sz w:val="24"/>
                <w:szCs w:val="24"/>
                <w:lang w:eastAsia="lv-LV"/>
              </w:rPr>
              <w:t xml:space="preserve"> par datu apstrādē ieviestajām tehniskajām un organizatoriskajām prasībām</w:t>
            </w:r>
            <w:r w:rsidR="00B351F4">
              <w:rPr>
                <w:rFonts w:ascii="Times New Roman" w:eastAsia="Times New Roman" w:hAnsi="Times New Roman" w:cs="Times New Roman"/>
                <w:sz w:val="24"/>
                <w:szCs w:val="24"/>
                <w:lang w:eastAsia="lv-LV"/>
              </w:rPr>
              <w:t>, Tieslietu ministrija ņēma vērā izteikto priekšlikumu.</w:t>
            </w:r>
          </w:p>
        </w:tc>
      </w:tr>
      <w:tr w:rsidR="003C7662" w:rsidRPr="003C7662" w14:paraId="74D463C1" w14:textId="77777777" w:rsidTr="00B351F4">
        <w:trPr>
          <w:trHeight w:val="682"/>
        </w:trPr>
        <w:tc>
          <w:tcPr>
            <w:tcW w:w="250" w:type="pct"/>
            <w:tcBorders>
              <w:top w:val="outset" w:sz="6" w:space="0" w:color="414142"/>
              <w:left w:val="outset" w:sz="6" w:space="0" w:color="414142"/>
              <w:bottom w:val="outset" w:sz="6" w:space="0" w:color="414142"/>
              <w:right w:val="outset" w:sz="6" w:space="0" w:color="414142"/>
            </w:tcBorders>
            <w:hideMark/>
          </w:tcPr>
          <w:p w14:paraId="383B8C0A" w14:textId="77777777" w:rsidR="003C7662" w:rsidRPr="003C7662" w:rsidRDefault="003C7662" w:rsidP="003C7662">
            <w:pPr>
              <w:spacing w:after="0" w:line="240" w:lineRule="auto"/>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F78225D" w14:textId="77777777" w:rsidR="003C7662" w:rsidRPr="003C7662" w:rsidRDefault="003C7662" w:rsidP="003C7662">
            <w:pPr>
              <w:spacing w:after="0" w:line="240" w:lineRule="auto"/>
              <w:rPr>
                <w:rFonts w:ascii="Times New Roman" w:eastAsia="Times New Roman" w:hAnsi="Times New Roman" w:cs="Times New Roman"/>
                <w:sz w:val="24"/>
                <w:szCs w:val="24"/>
                <w:lang w:eastAsia="lv-LV"/>
              </w:rPr>
            </w:pPr>
            <w:r w:rsidRPr="003C766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ECB359C" w14:textId="280A6EC9" w:rsidR="003C7662" w:rsidRPr="003C7662" w:rsidRDefault="00B351F4" w:rsidP="003C76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3C7662" w:rsidRPr="003C7662">
              <w:rPr>
                <w:rFonts w:ascii="Times New Roman" w:eastAsia="Times New Roman" w:hAnsi="Times New Roman" w:cs="Times New Roman"/>
                <w:sz w:val="24"/>
                <w:szCs w:val="24"/>
                <w:lang w:eastAsia="lv-LV"/>
              </w:rPr>
              <w:t>av.</w:t>
            </w:r>
          </w:p>
        </w:tc>
      </w:tr>
    </w:tbl>
    <w:p w14:paraId="596A90C4" w14:textId="77777777" w:rsidR="003C7662" w:rsidRDefault="003C7662" w:rsidP="001272B6">
      <w:pPr>
        <w:spacing w:after="0" w:line="240" w:lineRule="auto"/>
        <w:rPr>
          <w:rFonts w:ascii="Times New Roman" w:eastAsia="Times New Roman" w:hAnsi="Times New Roman" w:cs="Times New Roman"/>
          <w:sz w:val="24"/>
          <w:szCs w:val="24"/>
          <w:lang w:eastAsia="lv-LV"/>
        </w:rPr>
      </w:pPr>
    </w:p>
    <w:p w14:paraId="68408585" w14:textId="77777777" w:rsidR="003C7662" w:rsidRPr="007E171E" w:rsidRDefault="003C7662" w:rsidP="001272B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1272B6" w:rsidRPr="007E171E" w14:paraId="6B39D7AE" w14:textId="77777777" w:rsidTr="008152EE">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39D7AD" w14:textId="77777777" w:rsidR="001272B6" w:rsidRPr="007E171E" w:rsidRDefault="001272B6" w:rsidP="008152EE">
            <w:pPr>
              <w:spacing w:after="0" w:line="240" w:lineRule="auto"/>
              <w:ind w:firstLine="300"/>
              <w:jc w:val="center"/>
              <w:rPr>
                <w:rFonts w:ascii="Times New Roman" w:eastAsia="Times New Roman" w:hAnsi="Times New Roman" w:cs="Times New Roman"/>
                <w:b/>
                <w:bCs/>
                <w:sz w:val="24"/>
                <w:szCs w:val="24"/>
                <w:lang w:eastAsia="lv-LV"/>
              </w:rPr>
            </w:pPr>
            <w:r w:rsidRPr="007E171E">
              <w:rPr>
                <w:rFonts w:ascii="Times New Roman" w:eastAsia="Times New Roman" w:hAnsi="Times New Roman" w:cs="Times New Roman"/>
                <w:b/>
                <w:bCs/>
                <w:sz w:val="24"/>
                <w:szCs w:val="24"/>
                <w:lang w:eastAsia="lv-LV"/>
              </w:rPr>
              <w:t>VII. Tiesību akta projekta izpildes nodrošināšana un tās ietekme uz institūcijām</w:t>
            </w:r>
          </w:p>
        </w:tc>
      </w:tr>
      <w:tr w:rsidR="001272B6" w:rsidRPr="007E171E" w14:paraId="6B39D7B2" w14:textId="77777777" w:rsidTr="008152EE">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B39D7AF"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6B39D7B0" w14:textId="77777777" w:rsidR="001272B6" w:rsidRPr="007E171E" w:rsidRDefault="001272B6" w:rsidP="008152EE">
            <w:pPr>
              <w:spacing w:after="0" w:line="240" w:lineRule="auto"/>
              <w:jc w:val="both"/>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14:paraId="6B39D7B1" w14:textId="77777777" w:rsidR="001272B6" w:rsidRPr="007E171E" w:rsidRDefault="001272B6" w:rsidP="008152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Pārziņi – v</w:t>
            </w:r>
            <w:r w:rsidRPr="002540BC">
              <w:rPr>
                <w:rFonts w:ascii="Times New Roman" w:eastAsia="Times New Roman" w:hAnsi="Times New Roman" w:cs="Times New Roman"/>
                <w:sz w:val="24"/>
                <w:szCs w:val="24"/>
                <w:lang w:eastAsia="lv-LV"/>
              </w:rPr>
              <w:t>alsts un pašvaldības institūcijas un privātpersonas, kurām deleģēti pārvaldes uzdevumi</w:t>
            </w:r>
            <w:r>
              <w:rPr>
                <w:rFonts w:ascii="Times New Roman" w:eastAsia="Times New Roman" w:hAnsi="Times New Roman" w:cs="Times New Roman"/>
                <w:sz w:val="24"/>
                <w:szCs w:val="24"/>
                <w:lang w:eastAsia="lv-LV"/>
              </w:rPr>
              <w:t>.</w:t>
            </w:r>
          </w:p>
        </w:tc>
      </w:tr>
      <w:tr w:rsidR="001272B6" w:rsidRPr="007E171E" w14:paraId="6B39D7B7" w14:textId="77777777" w:rsidTr="008152EE">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B39D7B3"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14:paraId="6B39D7B4" w14:textId="77777777" w:rsidR="001272B6" w:rsidRPr="007E171E" w:rsidRDefault="001272B6" w:rsidP="008152EE">
            <w:pPr>
              <w:spacing w:after="0" w:line="240" w:lineRule="auto"/>
              <w:jc w:val="both"/>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 xml:space="preserve">Projekta izpildes ietekme uz pārvaldes funkcijām un institucionālo struktūru. </w:t>
            </w:r>
          </w:p>
          <w:p w14:paraId="6B39D7B5" w14:textId="77777777" w:rsidR="001272B6" w:rsidRPr="007E171E" w:rsidRDefault="001272B6" w:rsidP="008152EE">
            <w:pPr>
              <w:spacing w:after="0" w:line="240" w:lineRule="auto"/>
              <w:ind w:firstLine="300"/>
              <w:jc w:val="both"/>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 xml:space="preserve">Jaunu institūciju izveide, esošu institūciju likvidācija vai reorganizācija, to ietekme uz institūcijas </w:t>
            </w:r>
            <w:r w:rsidRPr="007E171E">
              <w:rPr>
                <w:rFonts w:ascii="Times New Roman" w:eastAsia="Times New Roman" w:hAnsi="Times New Roman" w:cs="Times New Roman"/>
                <w:sz w:val="24"/>
                <w:szCs w:val="24"/>
                <w:lang w:eastAsia="lv-LV"/>
              </w:rPr>
              <w:lastRenderedPageBreak/>
              <w:t>cilvēkresursiem</w:t>
            </w:r>
          </w:p>
        </w:tc>
        <w:tc>
          <w:tcPr>
            <w:tcW w:w="3198" w:type="pct"/>
            <w:tcBorders>
              <w:top w:val="outset" w:sz="6" w:space="0" w:color="414142"/>
              <w:left w:val="outset" w:sz="6" w:space="0" w:color="414142"/>
              <w:bottom w:val="outset" w:sz="6" w:space="0" w:color="414142"/>
              <w:right w:val="outset" w:sz="6" w:space="0" w:color="414142"/>
            </w:tcBorders>
            <w:hideMark/>
          </w:tcPr>
          <w:p w14:paraId="6B39D7B6" w14:textId="77777777" w:rsidR="001272B6" w:rsidRPr="007E171E" w:rsidRDefault="001272B6" w:rsidP="008152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 nepieciešama jaunu institūciju izveide, lai nodrošinātu projekta īstenošanu.</w:t>
            </w:r>
          </w:p>
        </w:tc>
      </w:tr>
      <w:tr w:rsidR="001272B6" w:rsidRPr="007E171E" w14:paraId="6B39D7BC" w14:textId="77777777" w:rsidTr="008152EE">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B39D7B8"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6B39D7B9"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sidRPr="007E171E">
              <w:rPr>
                <w:rFonts w:ascii="Times New Roman" w:eastAsia="Times New Roman" w:hAnsi="Times New Roman" w:cs="Times New Roman"/>
                <w:sz w:val="24"/>
                <w:szCs w:val="24"/>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B39D7BA" w14:textId="77777777" w:rsidR="001272B6" w:rsidRPr="007E171E" w:rsidRDefault="001272B6" w:rsidP="008152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6B39D7BB" w14:textId="77777777" w:rsidR="001272B6" w:rsidRPr="007E171E" w:rsidRDefault="001272B6" w:rsidP="008152EE">
            <w:pPr>
              <w:spacing w:after="0" w:line="240" w:lineRule="auto"/>
              <w:ind w:firstLine="300"/>
              <w:rPr>
                <w:rFonts w:ascii="Times New Roman" w:eastAsia="Times New Roman" w:hAnsi="Times New Roman" w:cs="Times New Roman"/>
                <w:sz w:val="24"/>
                <w:szCs w:val="24"/>
                <w:lang w:eastAsia="lv-LV"/>
              </w:rPr>
            </w:pPr>
          </w:p>
        </w:tc>
      </w:tr>
    </w:tbl>
    <w:p w14:paraId="6B39D7BD" w14:textId="77777777" w:rsidR="001272B6" w:rsidRDefault="001272B6" w:rsidP="001272B6">
      <w:pPr>
        <w:spacing w:after="0" w:line="240" w:lineRule="auto"/>
        <w:rPr>
          <w:rFonts w:ascii="Times New Roman" w:hAnsi="Times New Roman" w:cs="Times New Roman"/>
          <w:sz w:val="24"/>
          <w:szCs w:val="24"/>
        </w:rPr>
      </w:pPr>
    </w:p>
    <w:p w14:paraId="6B39D7BE" w14:textId="4378CF0D" w:rsidR="001272B6" w:rsidRDefault="003C7662" w:rsidP="001272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III un V</w:t>
      </w:r>
      <w:r w:rsidR="001272B6">
        <w:rPr>
          <w:rFonts w:ascii="Times New Roman" w:eastAsia="Times New Roman" w:hAnsi="Times New Roman" w:cs="Times New Roman"/>
          <w:sz w:val="24"/>
          <w:szCs w:val="24"/>
          <w:lang w:eastAsia="lv-LV"/>
        </w:rPr>
        <w:t xml:space="preserve"> sadaļa – projekts šīs jomas neskar.</w:t>
      </w:r>
    </w:p>
    <w:p w14:paraId="6B39D7BF" w14:textId="77777777" w:rsidR="001272B6" w:rsidRPr="007E171E" w:rsidRDefault="001272B6" w:rsidP="001272B6">
      <w:pPr>
        <w:spacing w:after="0" w:line="240" w:lineRule="auto"/>
        <w:rPr>
          <w:rFonts w:ascii="Times New Roman" w:hAnsi="Times New Roman" w:cs="Times New Roman"/>
          <w:sz w:val="24"/>
          <w:szCs w:val="24"/>
        </w:rPr>
      </w:pPr>
    </w:p>
    <w:p w14:paraId="6B39D7C0" w14:textId="77777777" w:rsidR="001272B6" w:rsidRPr="007E171E" w:rsidRDefault="001272B6" w:rsidP="001272B6">
      <w:pPr>
        <w:spacing w:after="0" w:line="240" w:lineRule="auto"/>
        <w:rPr>
          <w:rFonts w:ascii="Times New Roman" w:hAnsi="Times New Roman" w:cs="Times New Roman"/>
          <w:sz w:val="24"/>
          <w:szCs w:val="24"/>
        </w:rPr>
      </w:pPr>
    </w:p>
    <w:p w14:paraId="6B39D7C1" w14:textId="77777777" w:rsidR="001272B6" w:rsidRDefault="001272B6" w:rsidP="001272B6">
      <w:pPr>
        <w:pStyle w:val="StyleRight"/>
        <w:spacing w:after="0"/>
        <w:ind w:firstLine="0"/>
        <w:jc w:val="both"/>
        <w:rPr>
          <w:sz w:val="24"/>
          <w:szCs w:val="24"/>
        </w:rPr>
      </w:pPr>
      <w:r w:rsidRPr="00D945EC">
        <w:rPr>
          <w:sz w:val="24"/>
          <w:szCs w:val="24"/>
        </w:rPr>
        <w:t>Iesniedzējs:</w:t>
      </w:r>
    </w:p>
    <w:p w14:paraId="6B39D7C3" w14:textId="0CAC0197" w:rsidR="001272B6" w:rsidRDefault="00440957" w:rsidP="001272B6">
      <w:pPr>
        <w:pStyle w:val="StyleRight"/>
        <w:spacing w:after="0"/>
        <w:ind w:firstLine="0"/>
        <w:jc w:val="both"/>
        <w:rPr>
          <w:sz w:val="24"/>
          <w:szCs w:val="24"/>
        </w:rPr>
      </w:pPr>
      <w:r>
        <w:rPr>
          <w:sz w:val="24"/>
          <w:szCs w:val="24"/>
        </w:rPr>
        <w:t>t</w:t>
      </w:r>
      <w:r w:rsidR="001272B6">
        <w:rPr>
          <w:sz w:val="24"/>
          <w:szCs w:val="24"/>
        </w:rPr>
        <w:t xml:space="preserve">ieslietu </w:t>
      </w:r>
      <w:r w:rsidR="009D656A">
        <w:rPr>
          <w:sz w:val="24"/>
          <w:szCs w:val="24"/>
        </w:rPr>
        <w:t xml:space="preserve">ministrs </w:t>
      </w:r>
      <w:r w:rsidR="009D656A">
        <w:rPr>
          <w:sz w:val="24"/>
          <w:szCs w:val="24"/>
        </w:rPr>
        <w:tab/>
      </w:r>
      <w:r w:rsidR="009D656A">
        <w:rPr>
          <w:sz w:val="24"/>
          <w:szCs w:val="24"/>
        </w:rPr>
        <w:tab/>
      </w:r>
      <w:r w:rsidR="009D656A">
        <w:rPr>
          <w:sz w:val="24"/>
          <w:szCs w:val="24"/>
        </w:rPr>
        <w:tab/>
      </w:r>
      <w:r w:rsidR="009D656A">
        <w:rPr>
          <w:sz w:val="24"/>
          <w:szCs w:val="24"/>
        </w:rPr>
        <w:tab/>
      </w:r>
      <w:r w:rsidR="009D656A">
        <w:rPr>
          <w:sz w:val="24"/>
          <w:szCs w:val="24"/>
        </w:rPr>
        <w:tab/>
      </w:r>
      <w:r w:rsidR="009D656A">
        <w:rPr>
          <w:sz w:val="24"/>
          <w:szCs w:val="24"/>
        </w:rPr>
        <w:tab/>
      </w:r>
      <w:r w:rsidR="009D656A">
        <w:rPr>
          <w:sz w:val="24"/>
          <w:szCs w:val="24"/>
        </w:rPr>
        <w:tab/>
      </w:r>
      <w:r w:rsidR="009D656A">
        <w:rPr>
          <w:sz w:val="24"/>
          <w:szCs w:val="24"/>
        </w:rPr>
        <w:tab/>
        <w:t>Dzintars Rasnačs</w:t>
      </w:r>
    </w:p>
    <w:p w14:paraId="6B39D7C4" w14:textId="77777777" w:rsidR="001272B6" w:rsidRPr="00D945EC" w:rsidRDefault="001272B6" w:rsidP="001272B6">
      <w:pPr>
        <w:pStyle w:val="StyleRight"/>
        <w:spacing w:after="0"/>
        <w:ind w:firstLine="0"/>
        <w:jc w:val="both"/>
        <w:rPr>
          <w:sz w:val="24"/>
          <w:szCs w:val="24"/>
        </w:rPr>
      </w:pPr>
    </w:p>
    <w:p w14:paraId="6B39D7C5" w14:textId="77777777" w:rsidR="001272B6" w:rsidRPr="002A374A" w:rsidRDefault="001272B6" w:rsidP="001272B6">
      <w:pPr>
        <w:pStyle w:val="StyleRight"/>
        <w:spacing w:after="0"/>
        <w:ind w:firstLine="0"/>
        <w:jc w:val="both"/>
        <w:rPr>
          <w:sz w:val="24"/>
          <w:szCs w:val="24"/>
        </w:rPr>
      </w:pPr>
    </w:p>
    <w:p w14:paraId="6B39D7C6" w14:textId="140F637A" w:rsidR="001272B6" w:rsidRPr="00446626" w:rsidRDefault="009D656A" w:rsidP="001272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A6F90">
        <w:rPr>
          <w:rFonts w:ascii="Times New Roman" w:eastAsia="Times New Roman" w:hAnsi="Times New Roman" w:cs="Times New Roman"/>
          <w:sz w:val="20"/>
          <w:szCs w:val="20"/>
        </w:rPr>
        <w:t>6</w:t>
      </w:r>
      <w:r>
        <w:rPr>
          <w:rFonts w:ascii="Times New Roman" w:eastAsia="Times New Roman" w:hAnsi="Times New Roman" w:cs="Times New Roman"/>
          <w:sz w:val="20"/>
          <w:szCs w:val="20"/>
        </w:rPr>
        <w:t>.03.2015</w:t>
      </w:r>
      <w:r w:rsidR="001272B6" w:rsidRPr="0044662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w:t>
      </w:r>
      <w:r w:rsidR="00AF41AC">
        <w:rPr>
          <w:rFonts w:ascii="Times New Roman" w:eastAsia="Times New Roman" w:hAnsi="Times New Roman" w:cs="Times New Roman"/>
          <w:sz w:val="20"/>
          <w:szCs w:val="20"/>
        </w:rPr>
        <w:t>54</w:t>
      </w:r>
    </w:p>
    <w:p w14:paraId="6B39D7C7" w14:textId="4AB8FC44" w:rsidR="001272B6" w:rsidRPr="00446626" w:rsidRDefault="00F14642" w:rsidP="001272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895</w:t>
      </w:r>
    </w:p>
    <w:p w14:paraId="6B39D7C8" w14:textId="77777777" w:rsidR="001272B6" w:rsidRPr="00446626" w:rsidRDefault="001272B6" w:rsidP="001272B6">
      <w:pPr>
        <w:spacing w:after="0" w:line="240" w:lineRule="auto"/>
        <w:rPr>
          <w:rFonts w:ascii="Times New Roman" w:eastAsia="Times New Roman" w:hAnsi="Times New Roman" w:cs="Times New Roman"/>
          <w:sz w:val="20"/>
          <w:szCs w:val="20"/>
        </w:rPr>
      </w:pPr>
      <w:proofErr w:type="spellStart"/>
      <w:r w:rsidRPr="00446626">
        <w:rPr>
          <w:rFonts w:ascii="Times New Roman" w:eastAsia="Times New Roman" w:hAnsi="Times New Roman" w:cs="Times New Roman"/>
          <w:sz w:val="20"/>
          <w:szCs w:val="20"/>
        </w:rPr>
        <w:t>D.Voitiņa</w:t>
      </w:r>
      <w:proofErr w:type="spellEnd"/>
    </w:p>
    <w:p w14:paraId="6B39D7C9" w14:textId="77777777" w:rsidR="001272B6" w:rsidRPr="00446626" w:rsidRDefault="001272B6" w:rsidP="001272B6">
      <w:pPr>
        <w:spacing w:after="0" w:line="240" w:lineRule="auto"/>
        <w:rPr>
          <w:rFonts w:ascii="Times New Roman" w:eastAsia="Times New Roman" w:hAnsi="Times New Roman" w:cs="Times New Roman"/>
          <w:sz w:val="20"/>
          <w:szCs w:val="20"/>
        </w:rPr>
      </w:pPr>
      <w:r w:rsidRPr="00446626">
        <w:rPr>
          <w:rFonts w:ascii="Times New Roman" w:eastAsia="Times New Roman" w:hAnsi="Times New Roman" w:cs="Times New Roman"/>
          <w:sz w:val="20"/>
          <w:szCs w:val="20"/>
        </w:rPr>
        <w:t xml:space="preserve">67046135; </w:t>
      </w:r>
      <w:hyperlink r:id="rId10" w:history="1">
        <w:r w:rsidRPr="00446626">
          <w:rPr>
            <w:rFonts w:ascii="Times New Roman" w:eastAsia="Times New Roman" w:hAnsi="Times New Roman" w:cs="Times New Roman"/>
            <w:sz w:val="20"/>
            <w:szCs w:val="20"/>
          </w:rPr>
          <w:t>Dana.Voitina@tm.gov.lv</w:t>
        </w:r>
      </w:hyperlink>
    </w:p>
    <w:p w14:paraId="6B39D7CA" w14:textId="77777777" w:rsidR="001272B6" w:rsidRPr="00446626" w:rsidRDefault="001272B6" w:rsidP="001272B6">
      <w:pPr>
        <w:spacing w:after="0" w:line="240" w:lineRule="auto"/>
        <w:rPr>
          <w:rFonts w:ascii="Times New Roman" w:eastAsia="Times New Roman" w:hAnsi="Times New Roman" w:cs="Times New Roman"/>
          <w:sz w:val="20"/>
          <w:szCs w:val="20"/>
        </w:rPr>
      </w:pPr>
      <w:r w:rsidRPr="00446626">
        <w:rPr>
          <w:rFonts w:ascii="Times New Roman" w:eastAsia="Times New Roman" w:hAnsi="Times New Roman" w:cs="Times New Roman"/>
          <w:sz w:val="20"/>
          <w:szCs w:val="20"/>
        </w:rPr>
        <w:t>E.Kreismane</w:t>
      </w:r>
    </w:p>
    <w:p w14:paraId="6B39D7D0" w14:textId="4EEE5BCA" w:rsidR="00AA403B" w:rsidRDefault="001272B6" w:rsidP="00440957">
      <w:r w:rsidRPr="00446626">
        <w:rPr>
          <w:rFonts w:ascii="Times New Roman" w:eastAsia="Times New Roman" w:hAnsi="Times New Roman" w:cs="Times New Roman"/>
          <w:sz w:val="20"/>
          <w:szCs w:val="20"/>
        </w:rPr>
        <w:t>67046126; Evija.Kreismane@tm.gov.lv</w:t>
      </w:r>
    </w:p>
    <w:sectPr w:rsidR="00AA403B"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9D7D3" w14:textId="77777777" w:rsidR="001272B6" w:rsidRDefault="001272B6" w:rsidP="001272B6">
      <w:pPr>
        <w:spacing w:after="0" w:line="240" w:lineRule="auto"/>
      </w:pPr>
      <w:r>
        <w:separator/>
      </w:r>
    </w:p>
  </w:endnote>
  <w:endnote w:type="continuationSeparator" w:id="0">
    <w:p w14:paraId="6B39D7D4" w14:textId="77777777" w:rsidR="001272B6" w:rsidRDefault="001272B6" w:rsidP="0012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D7D7" w14:textId="2766961D" w:rsidR="004D15A9" w:rsidRPr="00331BBD" w:rsidRDefault="001272B6" w:rsidP="00331BBD">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AA6F90">
      <w:rPr>
        <w:rFonts w:ascii="Times New Roman" w:hAnsi="Times New Roman" w:cs="Times New Roman"/>
        <w:color w:val="000000" w:themeColor="text1"/>
        <w:sz w:val="20"/>
        <w:szCs w:val="20"/>
      </w:rPr>
      <w:t>26</w:t>
    </w:r>
    <w:r w:rsidR="009D656A">
      <w:rPr>
        <w:rFonts w:ascii="Times New Roman" w:hAnsi="Times New Roman" w:cs="Times New Roman"/>
        <w:color w:val="000000" w:themeColor="text1"/>
        <w:sz w:val="20"/>
        <w:szCs w:val="20"/>
      </w:rPr>
      <w:t>0315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40</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Ministru kabineta noteikumu projekta „Grozījum</w:t>
    </w:r>
    <w:r w:rsidR="00440957">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xml:space="preserve"> Ministru kabineta </w:t>
    </w:r>
    <w:proofErr w:type="gramStart"/>
    <w:r>
      <w:rPr>
        <w:rFonts w:ascii="Times New Roman" w:hAnsi="Times New Roman" w:cs="Times New Roman"/>
        <w:color w:val="000000" w:themeColor="text1"/>
        <w:sz w:val="20"/>
        <w:szCs w:val="20"/>
      </w:rPr>
      <w:t>2001.gada</w:t>
    </w:r>
    <w:proofErr w:type="gramEnd"/>
    <w:r>
      <w:rPr>
        <w:rFonts w:ascii="Times New Roman" w:hAnsi="Times New Roman" w:cs="Times New Roman"/>
        <w:color w:val="000000" w:themeColor="text1"/>
        <w:sz w:val="20"/>
        <w:szCs w:val="20"/>
      </w:rPr>
      <w:t xml:space="preserve"> 30.janvāra noteikumos Nr.40 „Personas datu aizsardzības obligātās tehniskās un organizatoriskās prasības””</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 xml:space="preserve">sākotnējās ietekmes </w:t>
    </w:r>
    <w:r>
      <w:rPr>
        <w:rFonts w:ascii="Times New Roman" w:eastAsia="Times New Roman" w:hAnsi="Times New Roman" w:cs="Times New Roman"/>
        <w:bCs/>
        <w:color w:val="000000" w:themeColor="text1"/>
        <w:sz w:val="20"/>
        <w:szCs w:val="20"/>
        <w:lang w:eastAsia="lv-LV"/>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D7D8" w14:textId="78DE2B6B" w:rsidR="004D15A9" w:rsidRPr="004D15A9" w:rsidRDefault="001272B6"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AA6F90">
      <w:rPr>
        <w:rFonts w:ascii="Times New Roman" w:hAnsi="Times New Roman" w:cs="Times New Roman"/>
        <w:color w:val="000000" w:themeColor="text1"/>
        <w:sz w:val="20"/>
        <w:szCs w:val="20"/>
      </w:rPr>
      <w:t>26</w:t>
    </w:r>
    <w:r w:rsidR="009D656A">
      <w:rPr>
        <w:rFonts w:ascii="Times New Roman" w:hAnsi="Times New Roman" w:cs="Times New Roman"/>
        <w:color w:val="000000" w:themeColor="text1"/>
        <w:sz w:val="20"/>
        <w:szCs w:val="20"/>
      </w:rPr>
      <w:t>0315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40</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Ministru kabineta noteikumu projekta „Grozījum</w:t>
    </w:r>
    <w:r w:rsidR="00440957">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xml:space="preserve"> Ministru kabineta </w:t>
    </w:r>
    <w:proofErr w:type="gramStart"/>
    <w:r>
      <w:rPr>
        <w:rFonts w:ascii="Times New Roman" w:hAnsi="Times New Roman" w:cs="Times New Roman"/>
        <w:color w:val="000000" w:themeColor="text1"/>
        <w:sz w:val="20"/>
        <w:szCs w:val="20"/>
      </w:rPr>
      <w:t>2001.gada</w:t>
    </w:r>
    <w:proofErr w:type="gramEnd"/>
    <w:r>
      <w:rPr>
        <w:rFonts w:ascii="Times New Roman" w:hAnsi="Times New Roman" w:cs="Times New Roman"/>
        <w:color w:val="000000" w:themeColor="text1"/>
        <w:sz w:val="20"/>
        <w:szCs w:val="20"/>
      </w:rPr>
      <w:t xml:space="preserve"> 30.janvāra noteikumos Nr.40 „Personas datu aizsardzības obligātās tehniskās un organizatoriskās prasības””</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9D7D1" w14:textId="77777777" w:rsidR="001272B6" w:rsidRDefault="001272B6" w:rsidP="001272B6">
      <w:pPr>
        <w:spacing w:after="0" w:line="240" w:lineRule="auto"/>
      </w:pPr>
      <w:r>
        <w:separator/>
      </w:r>
    </w:p>
  </w:footnote>
  <w:footnote w:type="continuationSeparator" w:id="0">
    <w:p w14:paraId="6B39D7D2" w14:textId="77777777" w:rsidR="001272B6" w:rsidRDefault="001272B6" w:rsidP="00127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6B39D7D5" w14:textId="77777777" w:rsidR="004D15A9" w:rsidRPr="004D15A9" w:rsidRDefault="001272B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14642">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6B39D7D6" w14:textId="77777777" w:rsidR="004D15A9" w:rsidRDefault="00F1464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B6"/>
    <w:rsid w:val="00001B18"/>
    <w:rsid w:val="00001C46"/>
    <w:rsid w:val="000034B2"/>
    <w:rsid w:val="00003621"/>
    <w:rsid w:val="000042B8"/>
    <w:rsid w:val="000048D3"/>
    <w:rsid w:val="00005C95"/>
    <w:rsid w:val="00007DBD"/>
    <w:rsid w:val="000104FB"/>
    <w:rsid w:val="0001101E"/>
    <w:rsid w:val="00011A36"/>
    <w:rsid w:val="0001433F"/>
    <w:rsid w:val="000147FA"/>
    <w:rsid w:val="0001554A"/>
    <w:rsid w:val="0001587A"/>
    <w:rsid w:val="0001635E"/>
    <w:rsid w:val="0002088E"/>
    <w:rsid w:val="000212C3"/>
    <w:rsid w:val="0002143C"/>
    <w:rsid w:val="000217FD"/>
    <w:rsid w:val="0002196E"/>
    <w:rsid w:val="00022446"/>
    <w:rsid w:val="0002284C"/>
    <w:rsid w:val="0002310F"/>
    <w:rsid w:val="00023703"/>
    <w:rsid w:val="000255FB"/>
    <w:rsid w:val="00025C01"/>
    <w:rsid w:val="0002651E"/>
    <w:rsid w:val="00027779"/>
    <w:rsid w:val="00027C24"/>
    <w:rsid w:val="00027C2D"/>
    <w:rsid w:val="00030BF9"/>
    <w:rsid w:val="000310FE"/>
    <w:rsid w:val="00032179"/>
    <w:rsid w:val="0003235D"/>
    <w:rsid w:val="0003318E"/>
    <w:rsid w:val="000367A9"/>
    <w:rsid w:val="00036E23"/>
    <w:rsid w:val="0003786A"/>
    <w:rsid w:val="00040720"/>
    <w:rsid w:val="00045210"/>
    <w:rsid w:val="000472AB"/>
    <w:rsid w:val="00050D59"/>
    <w:rsid w:val="00052753"/>
    <w:rsid w:val="00052D85"/>
    <w:rsid w:val="00053910"/>
    <w:rsid w:val="00053DC1"/>
    <w:rsid w:val="00055A7E"/>
    <w:rsid w:val="0005663A"/>
    <w:rsid w:val="000609AB"/>
    <w:rsid w:val="00062F83"/>
    <w:rsid w:val="00063393"/>
    <w:rsid w:val="00065DBE"/>
    <w:rsid w:val="00067385"/>
    <w:rsid w:val="000675E1"/>
    <w:rsid w:val="00072A0C"/>
    <w:rsid w:val="00075B30"/>
    <w:rsid w:val="0007630E"/>
    <w:rsid w:val="000772B5"/>
    <w:rsid w:val="00077DC7"/>
    <w:rsid w:val="00080663"/>
    <w:rsid w:val="00081F8B"/>
    <w:rsid w:val="00087DA3"/>
    <w:rsid w:val="00090D0A"/>
    <w:rsid w:val="00090F8B"/>
    <w:rsid w:val="00091427"/>
    <w:rsid w:val="00091E29"/>
    <w:rsid w:val="00092073"/>
    <w:rsid w:val="00093022"/>
    <w:rsid w:val="00095866"/>
    <w:rsid w:val="00095EC4"/>
    <w:rsid w:val="000974FC"/>
    <w:rsid w:val="000977B1"/>
    <w:rsid w:val="000A02DA"/>
    <w:rsid w:val="000A0331"/>
    <w:rsid w:val="000A2254"/>
    <w:rsid w:val="000A3913"/>
    <w:rsid w:val="000A5B4C"/>
    <w:rsid w:val="000B01A2"/>
    <w:rsid w:val="000B052A"/>
    <w:rsid w:val="000B0AFA"/>
    <w:rsid w:val="000B1DF7"/>
    <w:rsid w:val="000B2D67"/>
    <w:rsid w:val="000B35C1"/>
    <w:rsid w:val="000B4238"/>
    <w:rsid w:val="000B4297"/>
    <w:rsid w:val="000B5CD6"/>
    <w:rsid w:val="000B61A7"/>
    <w:rsid w:val="000B7BA2"/>
    <w:rsid w:val="000C0665"/>
    <w:rsid w:val="000C493C"/>
    <w:rsid w:val="000C4D5F"/>
    <w:rsid w:val="000D1151"/>
    <w:rsid w:val="000D12A8"/>
    <w:rsid w:val="000D2A3F"/>
    <w:rsid w:val="000D39F6"/>
    <w:rsid w:val="000D4FAE"/>
    <w:rsid w:val="000D6033"/>
    <w:rsid w:val="000D65D8"/>
    <w:rsid w:val="000D7B63"/>
    <w:rsid w:val="000E39D4"/>
    <w:rsid w:val="000E74A4"/>
    <w:rsid w:val="000F1521"/>
    <w:rsid w:val="000F597D"/>
    <w:rsid w:val="000F6BFF"/>
    <w:rsid w:val="000F6F3F"/>
    <w:rsid w:val="000F79D6"/>
    <w:rsid w:val="0010149D"/>
    <w:rsid w:val="00101CCA"/>
    <w:rsid w:val="00103F82"/>
    <w:rsid w:val="00105934"/>
    <w:rsid w:val="00110683"/>
    <w:rsid w:val="00111B83"/>
    <w:rsid w:val="00111C79"/>
    <w:rsid w:val="00113173"/>
    <w:rsid w:val="001144F7"/>
    <w:rsid w:val="001148C5"/>
    <w:rsid w:val="00114B32"/>
    <w:rsid w:val="001161FA"/>
    <w:rsid w:val="00120915"/>
    <w:rsid w:val="001216DE"/>
    <w:rsid w:val="00122128"/>
    <w:rsid w:val="00122F03"/>
    <w:rsid w:val="0012361B"/>
    <w:rsid w:val="00123C9E"/>
    <w:rsid w:val="001272B6"/>
    <w:rsid w:val="0013049C"/>
    <w:rsid w:val="001337B9"/>
    <w:rsid w:val="00134DF1"/>
    <w:rsid w:val="001358A7"/>
    <w:rsid w:val="0013611F"/>
    <w:rsid w:val="001362B4"/>
    <w:rsid w:val="00136B57"/>
    <w:rsid w:val="00137373"/>
    <w:rsid w:val="00141337"/>
    <w:rsid w:val="0014138C"/>
    <w:rsid w:val="001414AE"/>
    <w:rsid w:val="00141CD5"/>
    <w:rsid w:val="00142A1F"/>
    <w:rsid w:val="00142FDA"/>
    <w:rsid w:val="0014447E"/>
    <w:rsid w:val="00147BC7"/>
    <w:rsid w:val="001500DA"/>
    <w:rsid w:val="00150AAF"/>
    <w:rsid w:val="00152DA1"/>
    <w:rsid w:val="00153637"/>
    <w:rsid w:val="00154DB7"/>
    <w:rsid w:val="00156622"/>
    <w:rsid w:val="00157C44"/>
    <w:rsid w:val="00160E29"/>
    <w:rsid w:val="00164992"/>
    <w:rsid w:val="001660FD"/>
    <w:rsid w:val="001706E1"/>
    <w:rsid w:val="00172595"/>
    <w:rsid w:val="00173547"/>
    <w:rsid w:val="001759F3"/>
    <w:rsid w:val="00175BE0"/>
    <w:rsid w:val="0017638D"/>
    <w:rsid w:val="00176FBD"/>
    <w:rsid w:val="00180E2C"/>
    <w:rsid w:val="00181CBF"/>
    <w:rsid w:val="00181FED"/>
    <w:rsid w:val="0018320A"/>
    <w:rsid w:val="00187E2B"/>
    <w:rsid w:val="001902F5"/>
    <w:rsid w:val="00190487"/>
    <w:rsid w:val="00190BFD"/>
    <w:rsid w:val="001917C7"/>
    <w:rsid w:val="001926D0"/>
    <w:rsid w:val="001929BE"/>
    <w:rsid w:val="0019386D"/>
    <w:rsid w:val="00195C0A"/>
    <w:rsid w:val="00196B34"/>
    <w:rsid w:val="001974C4"/>
    <w:rsid w:val="00197997"/>
    <w:rsid w:val="001A3E66"/>
    <w:rsid w:val="001A56F2"/>
    <w:rsid w:val="001A7FC1"/>
    <w:rsid w:val="001B0509"/>
    <w:rsid w:val="001B1E43"/>
    <w:rsid w:val="001B1F69"/>
    <w:rsid w:val="001B2181"/>
    <w:rsid w:val="001B3DC3"/>
    <w:rsid w:val="001B40F8"/>
    <w:rsid w:val="001B6D11"/>
    <w:rsid w:val="001C0948"/>
    <w:rsid w:val="001C0B87"/>
    <w:rsid w:val="001C4A3C"/>
    <w:rsid w:val="001C5436"/>
    <w:rsid w:val="001C6397"/>
    <w:rsid w:val="001C64AA"/>
    <w:rsid w:val="001C685C"/>
    <w:rsid w:val="001C75F3"/>
    <w:rsid w:val="001D40D2"/>
    <w:rsid w:val="001E1012"/>
    <w:rsid w:val="001E5AE8"/>
    <w:rsid w:val="001E5CFC"/>
    <w:rsid w:val="001F0093"/>
    <w:rsid w:val="001F2CC5"/>
    <w:rsid w:val="001F521E"/>
    <w:rsid w:val="001F58F0"/>
    <w:rsid w:val="001F73E1"/>
    <w:rsid w:val="00200756"/>
    <w:rsid w:val="00200E04"/>
    <w:rsid w:val="00200F8B"/>
    <w:rsid w:val="002012D0"/>
    <w:rsid w:val="0020403F"/>
    <w:rsid w:val="00206DBB"/>
    <w:rsid w:val="002105DF"/>
    <w:rsid w:val="00214397"/>
    <w:rsid w:val="002143CF"/>
    <w:rsid w:val="00220B7C"/>
    <w:rsid w:val="00221541"/>
    <w:rsid w:val="002237BD"/>
    <w:rsid w:val="002247FA"/>
    <w:rsid w:val="00225E9F"/>
    <w:rsid w:val="0022744B"/>
    <w:rsid w:val="0023003F"/>
    <w:rsid w:val="00230961"/>
    <w:rsid w:val="00231F65"/>
    <w:rsid w:val="0023294F"/>
    <w:rsid w:val="00232A98"/>
    <w:rsid w:val="00235546"/>
    <w:rsid w:val="00246234"/>
    <w:rsid w:val="00246948"/>
    <w:rsid w:val="00250427"/>
    <w:rsid w:val="0025414D"/>
    <w:rsid w:val="002565B5"/>
    <w:rsid w:val="00257047"/>
    <w:rsid w:val="00257F05"/>
    <w:rsid w:val="002617F7"/>
    <w:rsid w:val="00261C70"/>
    <w:rsid w:val="00264212"/>
    <w:rsid w:val="0026441D"/>
    <w:rsid w:val="002664FA"/>
    <w:rsid w:val="00270E54"/>
    <w:rsid w:val="00272111"/>
    <w:rsid w:val="002756C5"/>
    <w:rsid w:val="0027616B"/>
    <w:rsid w:val="002776BC"/>
    <w:rsid w:val="00280547"/>
    <w:rsid w:val="00280582"/>
    <w:rsid w:val="00284218"/>
    <w:rsid w:val="00286F1B"/>
    <w:rsid w:val="002871CB"/>
    <w:rsid w:val="00293673"/>
    <w:rsid w:val="00293E22"/>
    <w:rsid w:val="00294D44"/>
    <w:rsid w:val="00295BD4"/>
    <w:rsid w:val="00295E90"/>
    <w:rsid w:val="00295EB0"/>
    <w:rsid w:val="00296624"/>
    <w:rsid w:val="002968B3"/>
    <w:rsid w:val="00297B75"/>
    <w:rsid w:val="002A0261"/>
    <w:rsid w:val="002A0DBF"/>
    <w:rsid w:val="002A2B26"/>
    <w:rsid w:val="002A2D81"/>
    <w:rsid w:val="002A628F"/>
    <w:rsid w:val="002A7202"/>
    <w:rsid w:val="002A7FAE"/>
    <w:rsid w:val="002A7FEF"/>
    <w:rsid w:val="002B08DD"/>
    <w:rsid w:val="002B2A2C"/>
    <w:rsid w:val="002B70AD"/>
    <w:rsid w:val="002B77FA"/>
    <w:rsid w:val="002B78E1"/>
    <w:rsid w:val="002C07F6"/>
    <w:rsid w:val="002C12AF"/>
    <w:rsid w:val="002C29AC"/>
    <w:rsid w:val="002C343B"/>
    <w:rsid w:val="002C47D0"/>
    <w:rsid w:val="002C4C3A"/>
    <w:rsid w:val="002C672F"/>
    <w:rsid w:val="002C7F45"/>
    <w:rsid w:val="002D4CB9"/>
    <w:rsid w:val="002D7D47"/>
    <w:rsid w:val="002E0FB3"/>
    <w:rsid w:val="002E3120"/>
    <w:rsid w:val="002E4AC7"/>
    <w:rsid w:val="002E5139"/>
    <w:rsid w:val="002E5419"/>
    <w:rsid w:val="002E6193"/>
    <w:rsid w:val="002E64F7"/>
    <w:rsid w:val="002E6AD2"/>
    <w:rsid w:val="002F0D32"/>
    <w:rsid w:val="002F1D5F"/>
    <w:rsid w:val="002F2A7A"/>
    <w:rsid w:val="002F2FEC"/>
    <w:rsid w:val="002F3226"/>
    <w:rsid w:val="002F3D56"/>
    <w:rsid w:val="002F4D11"/>
    <w:rsid w:val="002F4EB2"/>
    <w:rsid w:val="002F567A"/>
    <w:rsid w:val="002F7EEC"/>
    <w:rsid w:val="00302179"/>
    <w:rsid w:val="00304982"/>
    <w:rsid w:val="00311A2E"/>
    <w:rsid w:val="0031392F"/>
    <w:rsid w:val="00316BF3"/>
    <w:rsid w:val="00316EF7"/>
    <w:rsid w:val="00317B23"/>
    <w:rsid w:val="00320E64"/>
    <w:rsid w:val="0032104F"/>
    <w:rsid w:val="003210F5"/>
    <w:rsid w:val="00322AC6"/>
    <w:rsid w:val="00322AE6"/>
    <w:rsid w:val="00323EBF"/>
    <w:rsid w:val="003275F8"/>
    <w:rsid w:val="00332412"/>
    <w:rsid w:val="00335957"/>
    <w:rsid w:val="00337CF7"/>
    <w:rsid w:val="00343468"/>
    <w:rsid w:val="003435AF"/>
    <w:rsid w:val="00344772"/>
    <w:rsid w:val="00344D18"/>
    <w:rsid w:val="0034577F"/>
    <w:rsid w:val="003459F6"/>
    <w:rsid w:val="00350260"/>
    <w:rsid w:val="00352706"/>
    <w:rsid w:val="00352F6C"/>
    <w:rsid w:val="00353F24"/>
    <w:rsid w:val="00354DBA"/>
    <w:rsid w:val="00355720"/>
    <w:rsid w:val="0035637F"/>
    <w:rsid w:val="0035737B"/>
    <w:rsid w:val="00357FB5"/>
    <w:rsid w:val="003600C2"/>
    <w:rsid w:val="00365ED8"/>
    <w:rsid w:val="00365FC5"/>
    <w:rsid w:val="003743AD"/>
    <w:rsid w:val="00374D49"/>
    <w:rsid w:val="00374E1F"/>
    <w:rsid w:val="003768F4"/>
    <w:rsid w:val="00377275"/>
    <w:rsid w:val="00377457"/>
    <w:rsid w:val="00377DAD"/>
    <w:rsid w:val="0038027F"/>
    <w:rsid w:val="00380403"/>
    <w:rsid w:val="003824DF"/>
    <w:rsid w:val="003826EA"/>
    <w:rsid w:val="00382FCA"/>
    <w:rsid w:val="00384D31"/>
    <w:rsid w:val="00387772"/>
    <w:rsid w:val="00387D61"/>
    <w:rsid w:val="003917FF"/>
    <w:rsid w:val="00391CBE"/>
    <w:rsid w:val="00395D82"/>
    <w:rsid w:val="003A0609"/>
    <w:rsid w:val="003A06B4"/>
    <w:rsid w:val="003A1675"/>
    <w:rsid w:val="003A22EF"/>
    <w:rsid w:val="003A343D"/>
    <w:rsid w:val="003A615D"/>
    <w:rsid w:val="003A7D0F"/>
    <w:rsid w:val="003B0E02"/>
    <w:rsid w:val="003B234F"/>
    <w:rsid w:val="003B3227"/>
    <w:rsid w:val="003B410C"/>
    <w:rsid w:val="003B4DFA"/>
    <w:rsid w:val="003B610A"/>
    <w:rsid w:val="003B6DDE"/>
    <w:rsid w:val="003C062D"/>
    <w:rsid w:val="003C1C91"/>
    <w:rsid w:val="003C1DC5"/>
    <w:rsid w:val="003C217F"/>
    <w:rsid w:val="003C2AD9"/>
    <w:rsid w:val="003C5C2E"/>
    <w:rsid w:val="003C5D97"/>
    <w:rsid w:val="003C657E"/>
    <w:rsid w:val="003C7662"/>
    <w:rsid w:val="003C772C"/>
    <w:rsid w:val="003D549E"/>
    <w:rsid w:val="003D5B56"/>
    <w:rsid w:val="003D6349"/>
    <w:rsid w:val="003D67BD"/>
    <w:rsid w:val="003D7B5C"/>
    <w:rsid w:val="003D7D63"/>
    <w:rsid w:val="003E32A6"/>
    <w:rsid w:val="003E4304"/>
    <w:rsid w:val="003E4E77"/>
    <w:rsid w:val="003E597E"/>
    <w:rsid w:val="003E5D4B"/>
    <w:rsid w:val="003F2300"/>
    <w:rsid w:val="003F4C5D"/>
    <w:rsid w:val="003F5970"/>
    <w:rsid w:val="003F6BA6"/>
    <w:rsid w:val="00401121"/>
    <w:rsid w:val="00401B90"/>
    <w:rsid w:val="0040491C"/>
    <w:rsid w:val="004058BA"/>
    <w:rsid w:val="00406CAA"/>
    <w:rsid w:val="004073BD"/>
    <w:rsid w:val="00407B58"/>
    <w:rsid w:val="00410080"/>
    <w:rsid w:val="004122CA"/>
    <w:rsid w:val="00412E21"/>
    <w:rsid w:val="00413B73"/>
    <w:rsid w:val="00413FFB"/>
    <w:rsid w:val="00414C19"/>
    <w:rsid w:val="004151B3"/>
    <w:rsid w:val="00417BEE"/>
    <w:rsid w:val="004221DB"/>
    <w:rsid w:val="00422C19"/>
    <w:rsid w:val="00423CD6"/>
    <w:rsid w:val="004275B6"/>
    <w:rsid w:val="00431EC5"/>
    <w:rsid w:val="0043512C"/>
    <w:rsid w:val="00435AE7"/>
    <w:rsid w:val="0043632F"/>
    <w:rsid w:val="0043647A"/>
    <w:rsid w:val="004366C7"/>
    <w:rsid w:val="00437FA7"/>
    <w:rsid w:val="004408B9"/>
    <w:rsid w:val="00440957"/>
    <w:rsid w:val="00441759"/>
    <w:rsid w:val="00441ED2"/>
    <w:rsid w:val="00442C57"/>
    <w:rsid w:val="00443C75"/>
    <w:rsid w:val="004456D3"/>
    <w:rsid w:val="004500FE"/>
    <w:rsid w:val="00452033"/>
    <w:rsid w:val="00452FAA"/>
    <w:rsid w:val="00453DC1"/>
    <w:rsid w:val="0045465C"/>
    <w:rsid w:val="00454750"/>
    <w:rsid w:val="004548B9"/>
    <w:rsid w:val="00456EA9"/>
    <w:rsid w:val="00457692"/>
    <w:rsid w:val="00457ADE"/>
    <w:rsid w:val="004603C2"/>
    <w:rsid w:val="004622C6"/>
    <w:rsid w:val="0046344D"/>
    <w:rsid w:val="00464B63"/>
    <w:rsid w:val="00464E56"/>
    <w:rsid w:val="00465201"/>
    <w:rsid w:val="00465430"/>
    <w:rsid w:val="004665F1"/>
    <w:rsid w:val="00467096"/>
    <w:rsid w:val="004721BE"/>
    <w:rsid w:val="0047236A"/>
    <w:rsid w:val="0047475B"/>
    <w:rsid w:val="00474B93"/>
    <w:rsid w:val="0047570C"/>
    <w:rsid w:val="004834D8"/>
    <w:rsid w:val="0048434A"/>
    <w:rsid w:val="00484A0C"/>
    <w:rsid w:val="0048506B"/>
    <w:rsid w:val="00491385"/>
    <w:rsid w:val="004926FD"/>
    <w:rsid w:val="00493375"/>
    <w:rsid w:val="00494296"/>
    <w:rsid w:val="00494A48"/>
    <w:rsid w:val="00495C3D"/>
    <w:rsid w:val="004960BE"/>
    <w:rsid w:val="004A0AF1"/>
    <w:rsid w:val="004A1663"/>
    <w:rsid w:val="004A3420"/>
    <w:rsid w:val="004A4317"/>
    <w:rsid w:val="004A526D"/>
    <w:rsid w:val="004A7496"/>
    <w:rsid w:val="004B1BDB"/>
    <w:rsid w:val="004B2223"/>
    <w:rsid w:val="004B24C0"/>
    <w:rsid w:val="004B382B"/>
    <w:rsid w:val="004B3937"/>
    <w:rsid w:val="004B68B8"/>
    <w:rsid w:val="004C40FD"/>
    <w:rsid w:val="004C4EA6"/>
    <w:rsid w:val="004C5361"/>
    <w:rsid w:val="004C57BB"/>
    <w:rsid w:val="004C60B1"/>
    <w:rsid w:val="004D01B8"/>
    <w:rsid w:val="004D0E59"/>
    <w:rsid w:val="004D546F"/>
    <w:rsid w:val="004E1D7B"/>
    <w:rsid w:val="004E2909"/>
    <w:rsid w:val="004E4681"/>
    <w:rsid w:val="004E4D57"/>
    <w:rsid w:val="004E7AE1"/>
    <w:rsid w:val="004F0E98"/>
    <w:rsid w:val="004F0FB8"/>
    <w:rsid w:val="004F17D5"/>
    <w:rsid w:val="004F275B"/>
    <w:rsid w:val="004F332D"/>
    <w:rsid w:val="004F3EE5"/>
    <w:rsid w:val="005005EF"/>
    <w:rsid w:val="00502A39"/>
    <w:rsid w:val="005049A6"/>
    <w:rsid w:val="0050568B"/>
    <w:rsid w:val="00507EBB"/>
    <w:rsid w:val="00511E61"/>
    <w:rsid w:val="00512ED9"/>
    <w:rsid w:val="005146B6"/>
    <w:rsid w:val="00514BDB"/>
    <w:rsid w:val="00515ED0"/>
    <w:rsid w:val="005162AA"/>
    <w:rsid w:val="005201AE"/>
    <w:rsid w:val="005203FD"/>
    <w:rsid w:val="00520CF7"/>
    <w:rsid w:val="00521452"/>
    <w:rsid w:val="00525688"/>
    <w:rsid w:val="00525756"/>
    <w:rsid w:val="00525EE5"/>
    <w:rsid w:val="0052747B"/>
    <w:rsid w:val="00531CCB"/>
    <w:rsid w:val="00534F0F"/>
    <w:rsid w:val="00541A6E"/>
    <w:rsid w:val="00541E50"/>
    <w:rsid w:val="0054208A"/>
    <w:rsid w:val="0054251E"/>
    <w:rsid w:val="00545239"/>
    <w:rsid w:val="00546E2B"/>
    <w:rsid w:val="00547334"/>
    <w:rsid w:val="00547549"/>
    <w:rsid w:val="00550717"/>
    <w:rsid w:val="00552EF8"/>
    <w:rsid w:val="00553E44"/>
    <w:rsid w:val="005542D3"/>
    <w:rsid w:val="00556220"/>
    <w:rsid w:val="00557D9F"/>
    <w:rsid w:val="00561044"/>
    <w:rsid w:val="00562889"/>
    <w:rsid w:val="00562BD1"/>
    <w:rsid w:val="005639C4"/>
    <w:rsid w:val="005643B2"/>
    <w:rsid w:val="00564424"/>
    <w:rsid w:val="00564775"/>
    <w:rsid w:val="005658B4"/>
    <w:rsid w:val="00565E6D"/>
    <w:rsid w:val="00566B32"/>
    <w:rsid w:val="00570A52"/>
    <w:rsid w:val="0057111F"/>
    <w:rsid w:val="00572B6E"/>
    <w:rsid w:val="0057302C"/>
    <w:rsid w:val="0057334E"/>
    <w:rsid w:val="00574375"/>
    <w:rsid w:val="00574890"/>
    <w:rsid w:val="00575984"/>
    <w:rsid w:val="00576063"/>
    <w:rsid w:val="0057650D"/>
    <w:rsid w:val="005773C9"/>
    <w:rsid w:val="005804D5"/>
    <w:rsid w:val="005860BB"/>
    <w:rsid w:val="00587214"/>
    <w:rsid w:val="00587D9C"/>
    <w:rsid w:val="005901C4"/>
    <w:rsid w:val="00590DF4"/>
    <w:rsid w:val="00592B16"/>
    <w:rsid w:val="00596881"/>
    <w:rsid w:val="0059691D"/>
    <w:rsid w:val="00596D32"/>
    <w:rsid w:val="0059747F"/>
    <w:rsid w:val="005A051B"/>
    <w:rsid w:val="005A0A48"/>
    <w:rsid w:val="005A1173"/>
    <w:rsid w:val="005A1330"/>
    <w:rsid w:val="005A27C6"/>
    <w:rsid w:val="005A43CB"/>
    <w:rsid w:val="005A4908"/>
    <w:rsid w:val="005A5160"/>
    <w:rsid w:val="005A5F61"/>
    <w:rsid w:val="005A734B"/>
    <w:rsid w:val="005A7983"/>
    <w:rsid w:val="005A7C63"/>
    <w:rsid w:val="005A7CFD"/>
    <w:rsid w:val="005B12E9"/>
    <w:rsid w:val="005B1EBB"/>
    <w:rsid w:val="005B1F48"/>
    <w:rsid w:val="005C0610"/>
    <w:rsid w:val="005C4A6C"/>
    <w:rsid w:val="005C5844"/>
    <w:rsid w:val="005C73C6"/>
    <w:rsid w:val="005C7B22"/>
    <w:rsid w:val="005C7BEE"/>
    <w:rsid w:val="005D28A6"/>
    <w:rsid w:val="005D493B"/>
    <w:rsid w:val="005D5182"/>
    <w:rsid w:val="005D7E95"/>
    <w:rsid w:val="005E0399"/>
    <w:rsid w:val="005E0B42"/>
    <w:rsid w:val="005E5997"/>
    <w:rsid w:val="005E59F8"/>
    <w:rsid w:val="005E647B"/>
    <w:rsid w:val="005E6979"/>
    <w:rsid w:val="005E6E78"/>
    <w:rsid w:val="005F07C3"/>
    <w:rsid w:val="005F32E0"/>
    <w:rsid w:val="005F37AF"/>
    <w:rsid w:val="005F481D"/>
    <w:rsid w:val="005F6E6D"/>
    <w:rsid w:val="005F7008"/>
    <w:rsid w:val="00600697"/>
    <w:rsid w:val="00600A30"/>
    <w:rsid w:val="00601194"/>
    <w:rsid w:val="00603A23"/>
    <w:rsid w:val="006075A8"/>
    <w:rsid w:val="00607AB4"/>
    <w:rsid w:val="00607F43"/>
    <w:rsid w:val="0061010B"/>
    <w:rsid w:val="00611C6B"/>
    <w:rsid w:val="006125D8"/>
    <w:rsid w:val="00613317"/>
    <w:rsid w:val="00616698"/>
    <w:rsid w:val="00616FF2"/>
    <w:rsid w:val="00620238"/>
    <w:rsid w:val="0062281F"/>
    <w:rsid w:val="006231AC"/>
    <w:rsid w:val="00623305"/>
    <w:rsid w:val="00625415"/>
    <w:rsid w:val="00626BF7"/>
    <w:rsid w:val="00626DC8"/>
    <w:rsid w:val="00627663"/>
    <w:rsid w:val="00627D8A"/>
    <w:rsid w:val="0063006A"/>
    <w:rsid w:val="006306D1"/>
    <w:rsid w:val="00635900"/>
    <w:rsid w:val="00636622"/>
    <w:rsid w:val="00637433"/>
    <w:rsid w:val="00637DCE"/>
    <w:rsid w:val="00643C9A"/>
    <w:rsid w:val="006462C0"/>
    <w:rsid w:val="00650186"/>
    <w:rsid w:val="00650FD0"/>
    <w:rsid w:val="00652805"/>
    <w:rsid w:val="00653B1A"/>
    <w:rsid w:val="00653FEA"/>
    <w:rsid w:val="00656106"/>
    <w:rsid w:val="00660220"/>
    <w:rsid w:val="0066551F"/>
    <w:rsid w:val="006726A4"/>
    <w:rsid w:val="00672AA4"/>
    <w:rsid w:val="00672AC5"/>
    <w:rsid w:val="0067510E"/>
    <w:rsid w:val="00677CAA"/>
    <w:rsid w:val="00682CD7"/>
    <w:rsid w:val="00683BB2"/>
    <w:rsid w:val="00685ADF"/>
    <w:rsid w:val="006861C8"/>
    <w:rsid w:val="00690F3D"/>
    <w:rsid w:val="00691A4F"/>
    <w:rsid w:val="00691A78"/>
    <w:rsid w:val="006930D8"/>
    <w:rsid w:val="00693987"/>
    <w:rsid w:val="00693A27"/>
    <w:rsid w:val="006948C0"/>
    <w:rsid w:val="00696733"/>
    <w:rsid w:val="006976F6"/>
    <w:rsid w:val="006A1828"/>
    <w:rsid w:val="006A26A6"/>
    <w:rsid w:val="006A4AC1"/>
    <w:rsid w:val="006A5673"/>
    <w:rsid w:val="006A5C93"/>
    <w:rsid w:val="006A635B"/>
    <w:rsid w:val="006A702D"/>
    <w:rsid w:val="006B0E13"/>
    <w:rsid w:val="006B1C89"/>
    <w:rsid w:val="006B21EB"/>
    <w:rsid w:val="006B22F0"/>
    <w:rsid w:val="006B38BB"/>
    <w:rsid w:val="006B7449"/>
    <w:rsid w:val="006B76F0"/>
    <w:rsid w:val="006C0729"/>
    <w:rsid w:val="006C1CB2"/>
    <w:rsid w:val="006C2490"/>
    <w:rsid w:val="006C2A4F"/>
    <w:rsid w:val="006C5154"/>
    <w:rsid w:val="006C6504"/>
    <w:rsid w:val="006D12CD"/>
    <w:rsid w:val="006D1E8B"/>
    <w:rsid w:val="006D2A23"/>
    <w:rsid w:val="006D3C32"/>
    <w:rsid w:val="006D691B"/>
    <w:rsid w:val="006D6B7A"/>
    <w:rsid w:val="006E0C6A"/>
    <w:rsid w:val="006E159F"/>
    <w:rsid w:val="006E18E8"/>
    <w:rsid w:val="006E2B13"/>
    <w:rsid w:val="006E4609"/>
    <w:rsid w:val="006E7EC0"/>
    <w:rsid w:val="006F2F87"/>
    <w:rsid w:val="006F3963"/>
    <w:rsid w:val="006F5DA3"/>
    <w:rsid w:val="006F7FD8"/>
    <w:rsid w:val="00701F50"/>
    <w:rsid w:val="00702830"/>
    <w:rsid w:val="00705C80"/>
    <w:rsid w:val="00706DCB"/>
    <w:rsid w:val="007143A0"/>
    <w:rsid w:val="00715063"/>
    <w:rsid w:val="00716AEC"/>
    <w:rsid w:val="0072134C"/>
    <w:rsid w:val="00722453"/>
    <w:rsid w:val="0072266E"/>
    <w:rsid w:val="007228A6"/>
    <w:rsid w:val="00722CD4"/>
    <w:rsid w:val="007254A5"/>
    <w:rsid w:val="00725EB5"/>
    <w:rsid w:val="00726C86"/>
    <w:rsid w:val="007275B8"/>
    <w:rsid w:val="00731C3C"/>
    <w:rsid w:val="007320CA"/>
    <w:rsid w:val="00732958"/>
    <w:rsid w:val="007332A6"/>
    <w:rsid w:val="007342A5"/>
    <w:rsid w:val="00736B62"/>
    <w:rsid w:val="00743B1B"/>
    <w:rsid w:val="007440F7"/>
    <w:rsid w:val="0074483C"/>
    <w:rsid w:val="007448C0"/>
    <w:rsid w:val="0074614A"/>
    <w:rsid w:val="00746419"/>
    <w:rsid w:val="00746A8C"/>
    <w:rsid w:val="00753673"/>
    <w:rsid w:val="00753DC4"/>
    <w:rsid w:val="007557C0"/>
    <w:rsid w:val="00755E22"/>
    <w:rsid w:val="00757849"/>
    <w:rsid w:val="00760119"/>
    <w:rsid w:val="00760BF1"/>
    <w:rsid w:val="0076106B"/>
    <w:rsid w:val="0076394B"/>
    <w:rsid w:val="00763C07"/>
    <w:rsid w:val="0076474C"/>
    <w:rsid w:val="00764B83"/>
    <w:rsid w:val="00765761"/>
    <w:rsid w:val="00765ADD"/>
    <w:rsid w:val="00767147"/>
    <w:rsid w:val="0076776B"/>
    <w:rsid w:val="00771E73"/>
    <w:rsid w:val="00772629"/>
    <w:rsid w:val="00773422"/>
    <w:rsid w:val="00773E7F"/>
    <w:rsid w:val="00777F07"/>
    <w:rsid w:val="00777FB9"/>
    <w:rsid w:val="00780246"/>
    <w:rsid w:val="00781269"/>
    <w:rsid w:val="00781976"/>
    <w:rsid w:val="00782660"/>
    <w:rsid w:val="00782889"/>
    <w:rsid w:val="00783015"/>
    <w:rsid w:val="007833D4"/>
    <w:rsid w:val="00787126"/>
    <w:rsid w:val="0078762E"/>
    <w:rsid w:val="00787C2A"/>
    <w:rsid w:val="00795791"/>
    <w:rsid w:val="00796D1F"/>
    <w:rsid w:val="00796DDB"/>
    <w:rsid w:val="00797508"/>
    <w:rsid w:val="00797555"/>
    <w:rsid w:val="00797C8E"/>
    <w:rsid w:val="007A0334"/>
    <w:rsid w:val="007A1A8A"/>
    <w:rsid w:val="007A1CBD"/>
    <w:rsid w:val="007A3BB7"/>
    <w:rsid w:val="007A5C76"/>
    <w:rsid w:val="007A5FAF"/>
    <w:rsid w:val="007A62DF"/>
    <w:rsid w:val="007A634C"/>
    <w:rsid w:val="007A7756"/>
    <w:rsid w:val="007B3527"/>
    <w:rsid w:val="007B37A2"/>
    <w:rsid w:val="007B478B"/>
    <w:rsid w:val="007B4AE2"/>
    <w:rsid w:val="007B76C8"/>
    <w:rsid w:val="007B7A8D"/>
    <w:rsid w:val="007B7DA5"/>
    <w:rsid w:val="007C5E58"/>
    <w:rsid w:val="007C692B"/>
    <w:rsid w:val="007C6D11"/>
    <w:rsid w:val="007C6EE0"/>
    <w:rsid w:val="007D0412"/>
    <w:rsid w:val="007D066E"/>
    <w:rsid w:val="007D3892"/>
    <w:rsid w:val="007D3A19"/>
    <w:rsid w:val="007D6E38"/>
    <w:rsid w:val="007D73F4"/>
    <w:rsid w:val="007D7EE3"/>
    <w:rsid w:val="007E0158"/>
    <w:rsid w:val="007E10BE"/>
    <w:rsid w:val="007E6C6D"/>
    <w:rsid w:val="007E7709"/>
    <w:rsid w:val="007F066C"/>
    <w:rsid w:val="007F2190"/>
    <w:rsid w:val="007F23DE"/>
    <w:rsid w:val="007F7807"/>
    <w:rsid w:val="00802DFA"/>
    <w:rsid w:val="00803726"/>
    <w:rsid w:val="00803D42"/>
    <w:rsid w:val="00804C2A"/>
    <w:rsid w:val="00805B1D"/>
    <w:rsid w:val="008069F3"/>
    <w:rsid w:val="008104B9"/>
    <w:rsid w:val="00812918"/>
    <w:rsid w:val="00812BD6"/>
    <w:rsid w:val="00813E6B"/>
    <w:rsid w:val="00817A7C"/>
    <w:rsid w:val="00817C30"/>
    <w:rsid w:val="00817FBC"/>
    <w:rsid w:val="008208BD"/>
    <w:rsid w:val="008230F7"/>
    <w:rsid w:val="0082416D"/>
    <w:rsid w:val="00824267"/>
    <w:rsid w:val="00824EC8"/>
    <w:rsid w:val="00824F90"/>
    <w:rsid w:val="00825328"/>
    <w:rsid w:val="008307AB"/>
    <w:rsid w:val="0083117C"/>
    <w:rsid w:val="00833787"/>
    <w:rsid w:val="00836E28"/>
    <w:rsid w:val="0083755B"/>
    <w:rsid w:val="00837CFB"/>
    <w:rsid w:val="00842AFB"/>
    <w:rsid w:val="008443E6"/>
    <w:rsid w:val="008449CB"/>
    <w:rsid w:val="0084559C"/>
    <w:rsid w:val="008461A6"/>
    <w:rsid w:val="00847CE9"/>
    <w:rsid w:val="00850C01"/>
    <w:rsid w:val="00851500"/>
    <w:rsid w:val="00852C34"/>
    <w:rsid w:val="008552A2"/>
    <w:rsid w:val="00861C1F"/>
    <w:rsid w:val="008620E8"/>
    <w:rsid w:val="00863A6C"/>
    <w:rsid w:val="00864CEC"/>
    <w:rsid w:val="00865571"/>
    <w:rsid w:val="0086711F"/>
    <w:rsid w:val="00867D15"/>
    <w:rsid w:val="0087169C"/>
    <w:rsid w:val="008736F4"/>
    <w:rsid w:val="00873CBC"/>
    <w:rsid w:val="0087648C"/>
    <w:rsid w:val="00876A5E"/>
    <w:rsid w:val="008803A9"/>
    <w:rsid w:val="008814F9"/>
    <w:rsid w:val="0088181E"/>
    <w:rsid w:val="00881F13"/>
    <w:rsid w:val="0088392C"/>
    <w:rsid w:val="00883E1F"/>
    <w:rsid w:val="0088406D"/>
    <w:rsid w:val="008840D2"/>
    <w:rsid w:val="0088481A"/>
    <w:rsid w:val="00884AA1"/>
    <w:rsid w:val="0088508B"/>
    <w:rsid w:val="0088798D"/>
    <w:rsid w:val="008904C5"/>
    <w:rsid w:val="00890DE1"/>
    <w:rsid w:val="008915BE"/>
    <w:rsid w:val="00891892"/>
    <w:rsid w:val="00891F0B"/>
    <w:rsid w:val="008922D6"/>
    <w:rsid w:val="00892890"/>
    <w:rsid w:val="00893C29"/>
    <w:rsid w:val="00894182"/>
    <w:rsid w:val="00896ABB"/>
    <w:rsid w:val="008973CD"/>
    <w:rsid w:val="008979E7"/>
    <w:rsid w:val="00897F1E"/>
    <w:rsid w:val="008A05FD"/>
    <w:rsid w:val="008A1120"/>
    <w:rsid w:val="008A175A"/>
    <w:rsid w:val="008A27B2"/>
    <w:rsid w:val="008A3A6A"/>
    <w:rsid w:val="008A46B0"/>
    <w:rsid w:val="008A4C31"/>
    <w:rsid w:val="008A5C69"/>
    <w:rsid w:val="008A604F"/>
    <w:rsid w:val="008B1426"/>
    <w:rsid w:val="008B1523"/>
    <w:rsid w:val="008B3116"/>
    <w:rsid w:val="008B455E"/>
    <w:rsid w:val="008B5334"/>
    <w:rsid w:val="008B6500"/>
    <w:rsid w:val="008B6C54"/>
    <w:rsid w:val="008C2B33"/>
    <w:rsid w:val="008C4ACE"/>
    <w:rsid w:val="008D0AC8"/>
    <w:rsid w:val="008D141A"/>
    <w:rsid w:val="008D26E5"/>
    <w:rsid w:val="008D2DE6"/>
    <w:rsid w:val="008D59BF"/>
    <w:rsid w:val="008D5FE2"/>
    <w:rsid w:val="008D76E2"/>
    <w:rsid w:val="008E0D63"/>
    <w:rsid w:val="008E1F25"/>
    <w:rsid w:val="008E2572"/>
    <w:rsid w:val="008E3858"/>
    <w:rsid w:val="008E4B40"/>
    <w:rsid w:val="008E5165"/>
    <w:rsid w:val="008E5D68"/>
    <w:rsid w:val="008F2450"/>
    <w:rsid w:val="008F2487"/>
    <w:rsid w:val="008F4358"/>
    <w:rsid w:val="008F7CA7"/>
    <w:rsid w:val="00901481"/>
    <w:rsid w:val="00901F4E"/>
    <w:rsid w:val="00904C71"/>
    <w:rsid w:val="00905588"/>
    <w:rsid w:val="009065FE"/>
    <w:rsid w:val="0091022E"/>
    <w:rsid w:val="0091046F"/>
    <w:rsid w:val="00914FEF"/>
    <w:rsid w:val="0091619E"/>
    <w:rsid w:val="00917949"/>
    <w:rsid w:val="009179EF"/>
    <w:rsid w:val="00920BCB"/>
    <w:rsid w:val="0092294F"/>
    <w:rsid w:val="00923AE6"/>
    <w:rsid w:val="00930A95"/>
    <w:rsid w:val="00933104"/>
    <w:rsid w:val="00933C22"/>
    <w:rsid w:val="00935225"/>
    <w:rsid w:val="00936984"/>
    <w:rsid w:val="009400F9"/>
    <w:rsid w:val="009424EE"/>
    <w:rsid w:val="00942CAD"/>
    <w:rsid w:val="00942D6A"/>
    <w:rsid w:val="00943711"/>
    <w:rsid w:val="00946FFF"/>
    <w:rsid w:val="009471A3"/>
    <w:rsid w:val="00947E1F"/>
    <w:rsid w:val="00952206"/>
    <w:rsid w:val="0095349A"/>
    <w:rsid w:val="00953D49"/>
    <w:rsid w:val="009569C1"/>
    <w:rsid w:val="0096226E"/>
    <w:rsid w:val="00965D1F"/>
    <w:rsid w:val="00966406"/>
    <w:rsid w:val="00970FB1"/>
    <w:rsid w:val="00976526"/>
    <w:rsid w:val="00977C93"/>
    <w:rsid w:val="00980370"/>
    <w:rsid w:val="00980384"/>
    <w:rsid w:val="00984060"/>
    <w:rsid w:val="00986F78"/>
    <w:rsid w:val="00987010"/>
    <w:rsid w:val="00987097"/>
    <w:rsid w:val="009878C2"/>
    <w:rsid w:val="00991AA3"/>
    <w:rsid w:val="0099250F"/>
    <w:rsid w:val="0099593E"/>
    <w:rsid w:val="009966DE"/>
    <w:rsid w:val="009968E9"/>
    <w:rsid w:val="009A4408"/>
    <w:rsid w:val="009A5642"/>
    <w:rsid w:val="009A7A0B"/>
    <w:rsid w:val="009B08F8"/>
    <w:rsid w:val="009B0A9E"/>
    <w:rsid w:val="009B13DE"/>
    <w:rsid w:val="009B1F1F"/>
    <w:rsid w:val="009B4F72"/>
    <w:rsid w:val="009B7634"/>
    <w:rsid w:val="009C01D1"/>
    <w:rsid w:val="009C0F4F"/>
    <w:rsid w:val="009C1030"/>
    <w:rsid w:val="009C11EF"/>
    <w:rsid w:val="009C3FE4"/>
    <w:rsid w:val="009C5A00"/>
    <w:rsid w:val="009C6B3D"/>
    <w:rsid w:val="009C7B89"/>
    <w:rsid w:val="009D0CD1"/>
    <w:rsid w:val="009D61D8"/>
    <w:rsid w:val="009D656A"/>
    <w:rsid w:val="009D724C"/>
    <w:rsid w:val="009E4315"/>
    <w:rsid w:val="009E51C0"/>
    <w:rsid w:val="009F178F"/>
    <w:rsid w:val="009F1BAE"/>
    <w:rsid w:val="009F6D8F"/>
    <w:rsid w:val="00A013FC"/>
    <w:rsid w:val="00A062F1"/>
    <w:rsid w:val="00A113AC"/>
    <w:rsid w:val="00A11667"/>
    <w:rsid w:val="00A11E2D"/>
    <w:rsid w:val="00A152A7"/>
    <w:rsid w:val="00A15596"/>
    <w:rsid w:val="00A17C2F"/>
    <w:rsid w:val="00A17FDA"/>
    <w:rsid w:val="00A228D7"/>
    <w:rsid w:val="00A23DC6"/>
    <w:rsid w:val="00A240E1"/>
    <w:rsid w:val="00A24EC8"/>
    <w:rsid w:val="00A25098"/>
    <w:rsid w:val="00A25A26"/>
    <w:rsid w:val="00A27152"/>
    <w:rsid w:val="00A30369"/>
    <w:rsid w:val="00A31309"/>
    <w:rsid w:val="00A33063"/>
    <w:rsid w:val="00A34920"/>
    <w:rsid w:val="00A34932"/>
    <w:rsid w:val="00A3660C"/>
    <w:rsid w:val="00A368AC"/>
    <w:rsid w:val="00A401C0"/>
    <w:rsid w:val="00A41E65"/>
    <w:rsid w:val="00A41FA5"/>
    <w:rsid w:val="00A45A2B"/>
    <w:rsid w:val="00A4755D"/>
    <w:rsid w:val="00A47851"/>
    <w:rsid w:val="00A511B7"/>
    <w:rsid w:val="00A52C60"/>
    <w:rsid w:val="00A52D73"/>
    <w:rsid w:val="00A53E5A"/>
    <w:rsid w:val="00A562D0"/>
    <w:rsid w:val="00A57B84"/>
    <w:rsid w:val="00A60182"/>
    <w:rsid w:val="00A60F49"/>
    <w:rsid w:val="00A70A56"/>
    <w:rsid w:val="00A71995"/>
    <w:rsid w:val="00A72BAC"/>
    <w:rsid w:val="00A73411"/>
    <w:rsid w:val="00A80658"/>
    <w:rsid w:val="00A8070C"/>
    <w:rsid w:val="00A81A81"/>
    <w:rsid w:val="00A82943"/>
    <w:rsid w:val="00A82E2D"/>
    <w:rsid w:val="00A8325C"/>
    <w:rsid w:val="00A83C9C"/>
    <w:rsid w:val="00A85EC3"/>
    <w:rsid w:val="00A909A4"/>
    <w:rsid w:val="00A909E6"/>
    <w:rsid w:val="00A922C5"/>
    <w:rsid w:val="00A923E1"/>
    <w:rsid w:val="00A926BC"/>
    <w:rsid w:val="00A93339"/>
    <w:rsid w:val="00A9369E"/>
    <w:rsid w:val="00A93CD2"/>
    <w:rsid w:val="00A93EE0"/>
    <w:rsid w:val="00A9708A"/>
    <w:rsid w:val="00AA0388"/>
    <w:rsid w:val="00AA3897"/>
    <w:rsid w:val="00AA45A3"/>
    <w:rsid w:val="00AA45CA"/>
    <w:rsid w:val="00AA543A"/>
    <w:rsid w:val="00AA6F90"/>
    <w:rsid w:val="00AB01EE"/>
    <w:rsid w:val="00AB25E8"/>
    <w:rsid w:val="00AB3280"/>
    <w:rsid w:val="00AB3ECD"/>
    <w:rsid w:val="00AB4606"/>
    <w:rsid w:val="00AB67C2"/>
    <w:rsid w:val="00AC0EFA"/>
    <w:rsid w:val="00AC2273"/>
    <w:rsid w:val="00AC3530"/>
    <w:rsid w:val="00AC4568"/>
    <w:rsid w:val="00AC5AD5"/>
    <w:rsid w:val="00AC7273"/>
    <w:rsid w:val="00AC7399"/>
    <w:rsid w:val="00AD2AB5"/>
    <w:rsid w:val="00AD2BF3"/>
    <w:rsid w:val="00AD3921"/>
    <w:rsid w:val="00AD50CE"/>
    <w:rsid w:val="00AD52EE"/>
    <w:rsid w:val="00AD59F6"/>
    <w:rsid w:val="00AE4777"/>
    <w:rsid w:val="00AF16B1"/>
    <w:rsid w:val="00AF2628"/>
    <w:rsid w:val="00AF276D"/>
    <w:rsid w:val="00AF2BFA"/>
    <w:rsid w:val="00AF3318"/>
    <w:rsid w:val="00AF41AC"/>
    <w:rsid w:val="00AF4A6C"/>
    <w:rsid w:val="00AF60CF"/>
    <w:rsid w:val="00AF7CCB"/>
    <w:rsid w:val="00B05352"/>
    <w:rsid w:val="00B065CE"/>
    <w:rsid w:val="00B06767"/>
    <w:rsid w:val="00B1138C"/>
    <w:rsid w:val="00B125C5"/>
    <w:rsid w:val="00B128A7"/>
    <w:rsid w:val="00B12BC8"/>
    <w:rsid w:val="00B134AF"/>
    <w:rsid w:val="00B14070"/>
    <w:rsid w:val="00B17002"/>
    <w:rsid w:val="00B20B91"/>
    <w:rsid w:val="00B22680"/>
    <w:rsid w:val="00B24CBD"/>
    <w:rsid w:val="00B24D5D"/>
    <w:rsid w:val="00B25A4B"/>
    <w:rsid w:val="00B27FB1"/>
    <w:rsid w:val="00B3066A"/>
    <w:rsid w:val="00B338AC"/>
    <w:rsid w:val="00B3413D"/>
    <w:rsid w:val="00B351F4"/>
    <w:rsid w:val="00B36851"/>
    <w:rsid w:val="00B4241B"/>
    <w:rsid w:val="00B43D52"/>
    <w:rsid w:val="00B44685"/>
    <w:rsid w:val="00B45555"/>
    <w:rsid w:val="00B54A6D"/>
    <w:rsid w:val="00B55D7D"/>
    <w:rsid w:val="00B565B1"/>
    <w:rsid w:val="00B56CF6"/>
    <w:rsid w:val="00B60683"/>
    <w:rsid w:val="00B60DB7"/>
    <w:rsid w:val="00B62033"/>
    <w:rsid w:val="00B62102"/>
    <w:rsid w:val="00B64044"/>
    <w:rsid w:val="00B64A58"/>
    <w:rsid w:val="00B661F3"/>
    <w:rsid w:val="00B6648C"/>
    <w:rsid w:val="00B67213"/>
    <w:rsid w:val="00B737BD"/>
    <w:rsid w:val="00B738C2"/>
    <w:rsid w:val="00B73BA1"/>
    <w:rsid w:val="00B81ABC"/>
    <w:rsid w:val="00B829D3"/>
    <w:rsid w:val="00B84C15"/>
    <w:rsid w:val="00B90F7A"/>
    <w:rsid w:val="00B91A49"/>
    <w:rsid w:val="00B92BB0"/>
    <w:rsid w:val="00B9467A"/>
    <w:rsid w:val="00B949A8"/>
    <w:rsid w:val="00B95B4F"/>
    <w:rsid w:val="00B9661B"/>
    <w:rsid w:val="00B97273"/>
    <w:rsid w:val="00BA0C99"/>
    <w:rsid w:val="00BA113B"/>
    <w:rsid w:val="00BA3D21"/>
    <w:rsid w:val="00BA7A1E"/>
    <w:rsid w:val="00BB1975"/>
    <w:rsid w:val="00BB1F94"/>
    <w:rsid w:val="00BB23C2"/>
    <w:rsid w:val="00BB65A7"/>
    <w:rsid w:val="00BC2A01"/>
    <w:rsid w:val="00BC3E44"/>
    <w:rsid w:val="00BC4AF4"/>
    <w:rsid w:val="00BC7E04"/>
    <w:rsid w:val="00BD0FF9"/>
    <w:rsid w:val="00BD1E6A"/>
    <w:rsid w:val="00BD2049"/>
    <w:rsid w:val="00BD256D"/>
    <w:rsid w:val="00BD43BF"/>
    <w:rsid w:val="00BD6D72"/>
    <w:rsid w:val="00BE19FC"/>
    <w:rsid w:val="00BE1A78"/>
    <w:rsid w:val="00BE590D"/>
    <w:rsid w:val="00BE645B"/>
    <w:rsid w:val="00BE6654"/>
    <w:rsid w:val="00BE68AF"/>
    <w:rsid w:val="00BE79DA"/>
    <w:rsid w:val="00BF06D0"/>
    <w:rsid w:val="00BF0D9E"/>
    <w:rsid w:val="00BF1067"/>
    <w:rsid w:val="00BF2842"/>
    <w:rsid w:val="00BF387A"/>
    <w:rsid w:val="00BF467E"/>
    <w:rsid w:val="00BF5779"/>
    <w:rsid w:val="00BF57AA"/>
    <w:rsid w:val="00BF6219"/>
    <w:rsid w:val="00BF642B"/>
    <w:rsid w:val="00BF645F"/>
    <w:rsid w:val="00BF6710"/>
    <w:rsid w:val="00BF6EED"/>
    <w:rsid w:val="00BF7801"/>
    <w:rsid w:val="00BF7BAD"/>
    <w:rsid w:val="00C0319D"/>
    <w:rsid w:val="00C04DC0"/>
    <w:rsid w:val="00C0618D"/>
    <w:rsid w:val="00C102EF"/>
    <w:rsid w:val="00C11A7E"/>
    <w:rsid w:val="00C1382A"/>
    <w:rsid w:val="00C1382C"/>
    <w:rsid w:val="00C1750F"/>
    <w:rsid w:val="00C20020"/>
    <w:rsid w:val="00C2185E"/>
    <w:rsid w:val="00C21933"/>
    <w:rsid w:val="00C22E66"/>
    <w:rsid w:val="00C247EA"/>
    <w:rsid w:val="00C25D71"/>
    <w:rsid w:val="00C264C1"/>
    <w:rsid w:val="00C306BC"/>
    <w:rsid w:val="00C30E6B"/>
    <w:rsid w:val="00C33D0D"/>
    <w:rsid w:val="00C361B6"/>
    <w:rsid w:val="00C4020C"/>
    <w:rsid w:val="00C404D4"/>
    <w:rsid w:val="00C40978"/>
    <w:rsid w:val="00C40CB1"/>
    <w:rsid w:val="00C41625"/>
    <w:rsid w:val="00C41DDC"/>
    <w:rsid w:val="00C43697"/>
    <w:rsid w:val="00C45CDC"/>
    <w:rsid w:val="00C46E06"/>
    <w:rsid w:val="00C50690"/>
    <w:rsid w:val="00C509A9"/>
    <w:rsid w:val="00C511D0"/>
    <w:rsid w:val="00C51523"/>
    <w:rsid w:val="00C5164E"/>
    <w:rsid w:val="00C5715F"/>
    <w:rsid w:val="00C57586"/>
    <w:rsid w:val="00C57629"/>
    <w:rsid w:val="00C63F28"/>
    <w:rsid w:val="00C6489F"/>
    <w:rsid w:val="00C65479"/>
    <w:rsid w:val="00C708CC"/>
    <w:rsid w:val="00C73003"/>
    <w:rsid w:val="00C73B9C"/>
    <w:rsid w:val="00C757C2"/>
    <w:rsid w:val="00C775CF"/>
    <w:rsid w:val="00C80856"/>
    <w:rsid w:val="00C80A56"/>
    <w:rsid w:val="00C80D1C"/>
    <w:rsid w:val="00C8305C"/>
    <w:rsid w:val="00C831D3"/>
    <w:rsid w:val="00C85FDD"/>
    <w:rsid w:val="00C876D5"/>
    <w:rsid w:val="00C87BE3"/>
    <w:rsid w:val="00C900DB"/>
    <w:rsid w:val="00C90ECF"/>
    <w:rsid w:val="00C91529"/>
    <w:rsid w:val="00C9280D"/>
    <w:rsid w:val="00C92E21"/>
    <w:rsid w:val="00C95431"/>
    <w:rsid w:val="00C9578E"/>
    <w:rsid w:val="00CA093D"/>
    <w:rsid w:val="00CA2D6F"/>
    <w:rsid w:val="00CA341D"/>
    <w:rsid w:val="00CA5343"/>
    <w:rsid w:val="00CA5BA8"/>
    <w:rsid w:val="00CB0902"/>
    <w:rsid w:val="00CB13DC"/>
    <w:rsid w:val="00CB1A84"/>
    <w:rsid w:val="00CB2C1D"/>
    <w:rsid w:val="00CB45A8"/>
    <w:rsid w:val="00CB6342"/>
    <w:rsid w:val="00CC0042"/>
    <w:rsid w:val="00CC1E4F"/>
    <w:rsid w:val="00CC3B5E"/>
    <w:rsid w:val="00CC58A9"/>
    <w:rsid w:val="00CC60B7"/>
    <w:rsid w:val="00CC6666"/>
    <w:rsid w:val="00CC66B3"/>
    <w:rsid w:val="00CC6EFF"/>
    <w:rsid w:val="00CC7520"/>
    <w:rsid w:val="00CC7E3E"/>
    <w:rsid w:val="00CD03AF"/>
    <w:rsid w:val="00CD2959"/>
    <w:rsid w:val="00CD2981"/>
    <w:rsid w:val="00CD3BC9"/>
    <w:rsid w:val="00CD406B"/>
    <w:rsid w:val="00CD5942"/>
    <w:rsid w:val="00CD6427"/>
    <w:rsid w:val="00CD6E0C"/>
    <w:rsid w:val="00CE45D5"/>
    <w:rsid w:val="00CE520E"/>
    <w:rsid w:val="00CE6FB3"/>
    <w:rsid w:val="00CE73D8"/>
    <w:rsid w:val="00CF024B"/>
    <w:rsid w:val="00CF09E4"/>
    <w:rsid w:val="00CF0BAA"/>
    <w:rsid w:val="00CF4E12"/>
    <w:rsid w:val="00CF7336"/>
    <w:rsid w:val="00D07076"/>
    <w:rsid w:val="00D07180"/>
    <w:rsid w:val="00D0718F"/>
    <w:rsid w:val="00D102F9"/>
    <w:rsid w:val="00D107AB"/>
    <w:rsid w:val="00D1109D"/>
    <w:rsid w:val="00D11366"/>
    <w:rsid w:val="00D11DC3"/>
    <w:rsid w:val="00D13124"/>
    <w:rsid w:val="00D1344A"/>
    <w:rsid w:val="00D14B42"/>
    <w:rsid w:val="00D158D3"/>
    <w:rsid w:val="00D16A34"/>
    <w:rsid w:val="00D22006"/>
    <w:rsid w:val="00D26314"/>
    <w:rsid w:val="00D330A5"/>
    <w:rsid w:val="00D332EA"/>
    <w:rsid w:val="00D33FAA"/>
    <w:rsid w:val="00D35E7F"/>
    <w:rsid w:val="00D370B1"/>
    <w:rsid w:val="00D4018C"/>
    <w:rsid w:val="00D439B6"/>
    <w:rsid w:val="00D43DCE"/>
    <w:rsid w:val="00D43FBA"/>
    <w:rsid w:val="00D44751"/>
    <w:rsid w:val="00D44D02"/>
    <w:rsid w:val="00D45A56"/>
    <w:rsid w:val="00D469F8"/>
    <w:rsid w:val="00D5315D"/>
    <w:rsid w:val="00D53265"/>
    <w:rsid w:val="00D538C4"/>
    <w:rsid w:val="00D625A7"/>
    <w:rsid w:val="00D6290F"/>
    <w:rsid w:val="00D641DA"/>
    <w:rsid w:val="00D64243"/>
    <w:rsid w:val="00D66D91"/>
    <w:rsid w:val="00D73F7A"/>
    <w:rsid w:val="00D75006"/>
    <w:rsid w:val="00D75A43"/>
    <w:rsid w:val="00D7657D"/>
    <w:rsid w:val="00D81539"/>
    <w:rsid w:val="00D82EEB"/>
    <w:rsid w:val="00D853A4"/>
    <w:rsid w:val="00D905D6"/>
    <w:rsid w:val="00D90F25"/>
    <w:rsid w:val="00D9232E"/>
    <w:rsid w:val="00D94E28"/>
    <w:rsid w:val="00D95A56"/>
    <w:rsid w:val="00D95B61"/>
    <w:rsid w:val="00DA095A"/>
    <w:rsid w:val="00DA0D2E"/>
    <w:rsid w:val="00DA2F43"/>
    <w:rsid w:val="00DA3C22"/>
    <w:rsid w:val="00DA615F"/>
    <w:rsid w:val="00DB0474"/>
    <w:rsid w:val="00DB0600"/>
    <w:rsid w:val="00DB0BD9"/>
    <w:rsid w:val="00DB14E6"/>
    <w:rsid w:val="00DB415A"/>
    <w:rsid w:val="00DB477B"/>
    <w:rsid w:val="00DB48D8"/>
    <w:rsid w:val="00DB498C"/>
    <w:rsid w:val="00DB49D7"/>
    <w:rsid w:val="00DB7BEA"/>
    <w:rsid w:val="00DB7F68"/>
    <w:rsid w:val="00DC2123"/>
    <w:rsid w:val="00DC2544"/>
    <w:rsid w:val="00DC3EE5"/>
    <w:rsid w:val="00DC66A6"/>
    <w:rsid w:val="00DD08B7"/>
    <w:rsid w:val="00DD0FF3"/>
    <w:rsid w:val="00DD1278"/>
    <w:rsid w:val="00DD2195"/>
    <w:rsid w:val="00DD2C76"/>
    <w:rsid w:val="00DD3AAD"/>
    <w:rsid w:val="00DD6022"/>
    <w:rsid w:val="00DE052D"/>
    <w:rsid w:val="00DE236B"/>
    <w:rsid w:val="00DE2534"/>
    <w:rsid w:val="00DE2C28"/>
    <w:rsid w:val="00DE44B3"/>
    <w:rsid w:val="00DE5297"/>
    <w:rsid w:val="00DE5F4A"/>
    <w:rsid w:val="00DE68FE"/>
    <w:rsid w:val="00DE7E54"/>
    <w:rsid w:val="00DF06C4"/>
    <w:rsid w:val="00DF41CA"/>
    <w:rsid w:val="00DF568A"/>
    <w:rsid w:val="00DF786B"/>
    <w:rsid w:val="00E0049B"/>
    <w:rsid w:val="00E009D7"/>
    <w:rsid w:val="00E036BE"/>
    <w:rsid w:val="00E04AA3"/>
    <w:rsid w:val="00E10B02"/>
    <w:rsid w:val="00E11258"/>
    <w:rsid w:val="00E12C3C"/>
    <w:rsid w:val="00E139E0"/>
    <w:rsid w:val="00E15228"/>
    <w:rsid w:val="00E16053"/>
    <w:rsid w:val="00E17301"/>
    <w:rsid w:val="00E178A8"/>
    <w:rsid w:val="00E21F1F"/>
    <w:rsid w:val="00E23075"/>
    <w:rsid w:val="00E2414F"/>
    <w:rsid w:val="00E26CE9"/>
    <w:rsid w:val="00E327AB"/>
    <w:rsid w:val="00E32DE8"/>
    <w:rsid w:val="00E33D1C"/>
    <w:rsid w:val="00E3496F"/>
    <w:rsid w:val="00E3686D"/>
    <w:rsid w:val="00E370BA"/>
    <w:rsid w:val="00E414DF"/>
    <w:rsid w:val="00E41DC4"/>
    <w:rsid w:val="00E4321E"/>
    <w:rsid w:val="00E43464"/>
    <w:rsid w:val="00E44296"/>
    <w:rsid w:val="00E478EA"/>
    <w:rsid w:val="00E47B70"/>
    <w:rsid w:val="00E47D7B"/>
    <w:rsid w:val="00E53C0B"/>
    <w:rsid w:val="00E57D03"/>
    <w:rsid w:val="00E6044E"/>
    <w:rsid w:val="00E6091E"/>
    <w:rsid w:val="00E61AFE"/>
    <w:rsid w:val="00E61F65"/>
    <w:rsid w:val="00E626DA"/>
    <w:rsid w:val="00E6706D"/>
    <w:rsid w:val="00E672A9"/>
    <w:rsid w:val="00E71FDC"/>
    <w:rsid w:val="00E72089"/>
    <w:rsid w:val="00E73546"/>
    <w:rsid w:val="00E748AE"/>
    <w:rsid w:val="00E76524"/>
    <w:rsid w:val="00E7755F"/>
    <w:rsid w:val="00E80C69"/>
    <w:rsid w:val="00E823CF"/>
    <w:rsid w:val="00E8367E"/>
    <w:rsid w:val="00E84935"/>
    <w:rsid w:val="00E849DF"/>
    <w:rsid w:val="00E84CBA"/>
    <w:rsid w:val="00E85D76"/>
    <w:rsid w:val="00E85E51"/>
    <w:rsid w:val="00E8785C"/>
    <w:rsid w:val="00E90810"/>
    <w:rsid w:val="00E90ECB"/>
    <w:rsid w:val="00E90FCA"/>
    <w:rsid w:val="00E9239F"/>
    <w:rsid w:val="00E932D5"/>
    <w:rsid w:val="00E9366E"/>
    <w:rsid w:val="00E96FAE"/>
    <w:rsid w:val="00E9793E"/>
    <w:rsid w:val="00EA0F0A"/>
    <w:rsid w:val="00EA2380"/>
    <w:rsid w:val="00EA5F77"/>
    <w:rsid w:val="00EA613E"/>
    <w:rsid w:val="00EB0B73"/>
    <w:rsid w:val="00EB288E"/>
    <w:rsid w:val="00EB2A5D"/>
    <w:rsid w:val="00EB4AC8"/>
    <w:rsid w:val="00EB6665"/>
    <w:rsid w:val="00EB6EAD"/>
    <w:rsid w:val="00EB7B7F"/>
    <w:rsid w:val="00EC14CB"/>
    <w:rsid w:val="00EC49F5"/>
    <w:rsid w:val="00ED0B18"/>
    <w:rsid w:val="00ED13FD"/>
    <w:rsid w:val="00ED1DE1"/>
    <w:rsid w:val="00ED600B"/>
    <w:rsid w:val="00ED6801"/>
    <w:rsid w:val="00ED74A8"/>
    <w:rsid w:val="00EE5697"/>
    <w:rsid w:val="00EE7B98"/>
    <w:rsid w:val="00EF0F3D"/>
    <w:rsid w:val="00EF359E"/>
    <w:rsid w:val="00EF77E4"/>
    <w:rsid w:val="00F00A88"/>
    <w:rsid w:val="00F0123C"/>
    <w:rsid w:val="00F01333"/>
    <w:rsid w:val="00F01552"/>
    <w:rsid w:val="00F02255"/>
    <w:rsid w:val="00F02E6C"/>
    <w:rsid w:val="00F0411E"/>
    <w:rsid w:val="00F0745B"/>
    <w:rsid w:val="00F115F4"/>
    <w:rsid w:val="00F14078"/>
    <w:rsid w:val="00F14642"/>
    <w:rsid w:val="00F14D22"/>
    <w:rsid w:val="00F2095C"/>
    <w:rsid w:val="00F22054"/>
    <w:rsid w:val="00F251EE"/>
    <w:rsid w:val="00F258C1"/>
    <w:rsid w:val="00F27BE5"/>
    <w:rsid w:val="00F27EDB"/>
    <w:rsid w:val="00F31791"/>
    <w:rsid w:val="00F33607"/>
    <w:rsid w:val="00F3370D"/>
    <w:rsid w:val="00F36AB1"/>
    <w:rsid w:val="00F36CE2"/>
    <w:rsid w:val="00F374E8"/>
    <w:rsid w:val="00F407FB"/>
    <w:rsid w:val="00F42F2C"/>
    <w:rsid w:val="00F43598"/>
    <w:rsid w:val="00F44AA6"/>
    <w:rsid w:val="00F45DFB"/>
    <w:rsid w:val="00F45E3F"/>
    <w:rsid w:val="00F46974"/>
    <w:rsid w:val="00F4767B"/>
    <w:rsid w:val="00F50921"/>
    <w:rsid w:val="00F53CAE"/>
    <w:rsid w:val="00F547E3"/>
    <w:rsid w:val="00F565BB"/>
    <w:rsid w:val="00F5787D"/>
    <w:rsid w:val="00F60B51"/>
    <w:rsid w:val="00F612B1"/>
    <w:rsid w:val="00F6177D"/>
    <w:rsid w:val="00F63CDA"/>
    <w:rsid w:val="00F641E5"/>
    <w:rsid w:val="00F67778"/>
    <w:rsid w:val="00F704D1"/>
    <w:rsid w:val="00F70BC2"/>
    <w:rsid w:val="00F70F1F"/>
    <w:rsid w:val="00F7153E"/>
    <w:rsid w:val="00F72314"/>
    <w:rsid w:val="00F74693"/>
    <w:rsid w:val="00F74D00"/>
    <w:rsid w:val="00F76842"/>
    <w:rsid w:val="00F77ABC"/>
    <w:rsid w:val="00F80C7D"/>
    <w:rsid w:val="00F8180B"/>
    <w:rsid w:val="00F82B46"/>
    <w:rsid w:val="00F838A1"/>
    <w:rsid w:val="00F84A84"/>
    <w:rsid w:val="00F87846"/>
    <w:rsid w:val="00F87E3C"/>
    <w:rsid w:val="00F91EC7"/>
    <w:rsid w:val="00F91FA9"/>
    <w:rsid w:val="00F93D15"/>
    <w:rsid w:val="00F94801"/>
    <w:rsid w:val="00F95BC7"/>
    <w:rsid w:val="00F95F17"/>
    <w:rsid w:val="00F979D0"/>
    <w:rsid w:val="00FA08BA"/>
    <w:rsid w:val="00FA211B"/>
    <w:rsid w:val="00FA2FDD"/>
    <w:rsid w:val="00FA343B"/>
    <w:rsid w:val="00FA4C39"/>
    <w:rsid w:val="00FA6175"/>
    <w:rsid w:val="00FA6BA7"/>
    <w:rsid w:val="00FA7865"/>
    <w:rsid w:val="00FB1B11"/>
    <w:rsid w:val="00FB1FBA"/>
    <w:rsid w:val="00FB284C"/>
    <w:rsid w:val="00FB2ABB"/>
    <w:rsid w:val="00FB4768"/>
    <w:rsid w:val="00FB5DB8"/>
    <w:rsid w:val="00FB7980"/>
    <w:rsid w:val="00FB79AB"/>
    <w:rsid w:val="00FC06C8"/>
    <w:rsid w:val="00FC1158"/>
    <w:rsid w:val="00FC3DC6"/>
    <w:rsid w:val="00FC3E23"/>
    <w:rsid w:val="00FC3EE5"/>
    <w:rsid w:val="00FC3F2B"/>
    <w:rsid w:val="00FC4632"/>
    <w:rsid w:val="00FC5AC8"/>
    <w:rsid w:val="00FC6ADD"/>
    <w:rsid w:val="00FC71D7"/>
    <w:rsid w:val="00FD1719"/>
    <w:rsid w:val="00FD27F2"/>
    <w:rsid w:val="00FD2A68"/>
    <w:rsid w:val="00FD31EC"/>
    <w:rsid w:val="00FD384D"/>
    <w:rsid w:val="00FD41F0"/>
    <w:rsid w:val="00FD42FF"/>
    <w:rsid w:val="00FD47F1"/>
    <w:rsid w:val="00FE096D"/>
    <w:rsid w:val="00FE51D5"/>
    <w:rsid w:val="00FE69F2"/>
    <w:rsid w:val="00FE75D1"/>
    <w:rsid w:val="00FE7B4E"/>
    <w:rsid w:val="00FF1CE2"/>
    <w:rsid w:val="00FF2355"/>
    <w:rsid w:val="00FF5A8B"/>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9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72B6"/>
    <w:pPr>
      <w:spacing w:after="200" w:line="276" w:lineRule="auto"/>
      <w:ind w:firstLine="0"/>
      <w:jc w:val="left"/>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1272B6"/>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1272B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72B6"/>
    <w:rPr>
      <w:rFonts w:asciiTheme="minorHAnsi" w:hAnsiTheme="minorHAnsi"/>
      <w:sz w:val="22"/>
    </w:rPr>
  </w:style>
  <w:style w:type="paragraph" w:styleId="Kjene">
    <w:name w:val="footer"/>
    <w:basedOn w:val="Parasts"/>
    <w:link w:val="KjeneRakstz"/>
    <w:uiPriority w:val="99"/>
    <w:unhideWhenUsed/>
    <w:rsid w:val="001272B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72B6"/>
    <w:rPr>
      <w:rFonts w:asciiTheme="minorHAnsi" w:hAnsiTheme="minorHAnsi"/>
      <w:sz w:val="22"/>
    </w:rPr>
  </w:style>
  <w:style w:type="paragraph" w:customStyle="1" w:styleId="naisf">
    <w:name w:val="naisf"/>
    <w:basedOn w:val="Parasts"/>
    <w:rsid w:val="001272B6"/>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44095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40957"/>
    <w:rPr>
      <w:rFonts w:ascii="Tahoma" w:hAnsi="Tahoma" w:cs="Tahoma"/>
      <w:sz w:val="16"/>
      <w:szCs w:val="16"/>
    </w:rPr>
  </w:style>
  <w:style w:type="character" w:styleId="Komentraatsauce">
    <w:name w:val="annotation reference"/>
    <w:basedOn w:val="Noklusjumarindkopasfonts"/>
    <w:uiPriority w:val="99"/>
    <w:semiHidden/>
    <w:unhideWhenUsed/>
    <w:rsid w:val="00440957"/>
    <w:rPr>
      <w:sz w:val="16"/>
      <w:szCs w:val="16"/>
    </w:rPr>
  </w:style>
  <w:style w:type="paragraph" w:styleId="Komentrateksts">
    <w:name w:val="annotation text"/>
    <w:basedOn w:val="Parasts"/>
    <w:link w:val="KomentratekstsRakstz"/>
    <w:uiPriority w:val="99"/>
    <w:semiHidden/>
    <w:unhideWhenUsed/>
    <w:rsid w:val="004409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40957"/>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440957"/>
    <w:rPr>
      <w:b/>
      <w:bCs/>
    </w:rPr>
  </w:style>
  <w:style w:type="character" w:customStyle="1" w:styleId="KomentratmaRakstz">
    <w:name w:val="Komentāra tēma Rakstz."/>
    <w:basedOn w:val="KomentratekstsRakstz"/>
    <w:link w:val="Komentratma"/>
    <w:uiPriority w:val="99"/>
    <w:semiHidden/>
    <w:rsid w:val="00440957"/>
    <w:rPr>
      <w:rFonts w:asciiTheme="minorHAnsi" w:hAnsiTheme="minorHAnsi"/>
      <w:b/>
      <w:bCs/>
      <w:sz w:val="20"/>
      <w:szCs w:val="20"/>
    </w:rPr>
  </w:style>
  <w:style w:type="paragraph" w:styleId="Prskatjums">
    <w:name w:val="Revision"/>
    <w:hidden/>
    <w:uiPriority w:val="99"/>
    <w:semiHidden/>
    <w:rsid w:val="00440957"/>
    <w:pPr>
      <w:ind w:firstLine="0"/>
      <w:jc w:val="left"/>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72B6"/>
    <w:pPr>
      <w:spacing w:after="200" w:line="276" w:lineRule="auto"/>
      <w:ind w:firstLine="0"/>
      <w:jc w:val="left"/>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1272B6"/>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1272B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72B6"/>
    <w:rPr>
      <w:rFonts w:asciiTheme="minorHAnsi" w:hAnsiTheme="minorHAnsi"/>
      <w:sz w:val="22"/>
    </w:rPr>
  </w:style>
  <w:style w:type="paragraph" w:styleId="Kjene">
    <w:name w:val="footer"/>
    <w:basedOn w:val="Parasts"/>
    <w:link w:val="KjeneRakstz"/>
    <w:uiPriority w:val="99"/>
    <w:unhideWhenUsed/>
    <w:rsid w:val="001272B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72B6"/>
    <w:rPr>
      <w:rFonts w:asciiTheme="minorHAnsi" w:hAnsiTheme="minorHAnsi"/>
      <w:sz w:val="22"/>
    </w:rPr>
  </w:style>
  <w:style w:type="paragraph" w:customStyle="1" w:styleId="naisf">
    <w:name w:val="naisf"/>
    <w:basedOn w:val="Parasts"/>
    <w:rsid w:val="001272B6"/>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44095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40957"/>
    <w:rPr>
      <w:rFonts w:ascii="Tahoma" w:hAnsi="Tahoma" w:cs="Tahoma"/>
      <w:sz w:val="16"/>
      <w:szCs w:val="16"/>
    </w:rPr>
  </w:style>
  <w:style w:type="character" w:styleId="Komentraatsauce">
    <w:name w:val="annotation reference"/>
    <w:basedOn w:val="Noklusjumarindkopasfonts"/>
    <w:uiPriority w:val="99"/>
    <w:semiHidden/>
    <w:unhideWhenUsed/>
    <w:rsid w:val="00440957"/>
    <w:rPr>
      <w:sz w:val="16"/>
      <w:szCs w:val="16"/>
    </w:rPr>
  </w:style>
  <w:style w:type="paragraph" w:styleId="Komentrateksts">
    <w:name w:val="annotation text"/>
    <w:basedOn w:val="Parasts"/>
    <w:link w:val="KomentratekstsRakstz"/>
    <w:uiPriority w:val="99"/>
    <w:semiHidden/>
    <w:unhideWhenUsed/>
    <w:rsid w:val="004409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40957"/>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440957"/>
    <w:rPr>
      <w:b/>
      <w:bCs/>
    </w:rPr>
  </w:style>
  <w:style w:type="character" w:customStyle="1" w:styleId="KomentratmaRakstz">
    <w:name w:val="Komentāra tēma Rakstz."/>
    <w:basedOn w:val="KomentratekstsRakstz"/>
    <w:link w:val="Komentratma"/>
    <w:uiPriority w:val="99"/>
    <w:semiHidden/>
    <w:rsid w:val="00440957"/>
    <w:rPr>
      <w:rFonts w:asciiTheme="minorHAnsi" w:hAnsiTheme="minorHAnsi"/>
      <w:b/>
      <w:bCs/>
      <w:sz w:val="20"/>
      <w:szCs w:val="20"/>
    </w:rPr>
  </w:style>
  <w:style w:type="paragraph" w:styleId="Prskatjums">
    <w:name w:val="Revision"/>
    <w:hidden/>
    <w:uiPriority w:val="99"/>
    <w:semiHidden/>
    <w:rsid w:val="00440957"/>
    <w:pPr>
      <w:ind w:firstLine="0"/>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Dana.Voitina@t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C56E4-F348-4982-9E43-DEF8162D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C18712-8EC6-4FB2-B0C4-3FB0642575DA}">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purl.org/dc/dcmitype/"/>
  </ds:schemaRefs>
</ds:datastoreItem>
</file>

<file path=customXml/itemProps3.xml><?xml version="1.0" encoding="utf-8"?>
<ds:datastoreItem xmlns:ds="http://schemas.openxmlformats.org/officeDocument/2006/customXml" ds:itemID="{5A177E99-2762-4E88-876D-C83F18B9C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4835</Words>
  <Characters>2756</Characters>
  <Application>Microsoft Office Word</Application>
  <DocSecurity>4</DocSecurity>
  <Lines>22</Lines>
  <Paragraphs>15</Paragraphs>
  <ScaleCrop>false</ScaleCrop>
  <HeadingPairs>
    <vt:vector size="2" baseType="variant">
      <vt:variant>
        <vt:lpstr>Nosaukums</vt:lpstr>
      </vt:variant>
      <vt:variant>
        <vt:i4>1</vt:i4>
      </vt:variant>
    </vt:vector>
  </HeadingPairs>
  <TitlesOfParts>
    <vt:vector size="1" baseType="lpstr">
      <vt:lpstr>Grozījums Ministru kabineta 2001.gada 30.janvāra noteikumos Nr.40 "Personas datu aizsardzības obligātās tehniskās un organizatoriskās prasības"</vt:lpstr>
    </vt:vector>
  </TitlesOfParts>
  <Company>Tieslietu ministrija</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2001.gada 30.janvāra noteikumos Nr.40 "Personas datu aizsardzības obligātās tehniskās un organizatoriskās prasības"</dc:title>
  <dc:subject>Sākotnējās ietekmes novērējuma ziņojums (anotācija)</dc:subject>
  <dc:creator>Dana Voitina</dc:creator>
  <dc:description>Dana.Voitina@tm.gov.lv; 67046135</dc:description>
  <cp:lastModifiedBy>Dana Voitina</cp:lastModifiedBy>
  <cp:revision>2</cp:revision>
  <dcterms:created xsi:type="dcterms:W3CDTF">2015-03-26T12:46:00Z</dcterms:created>
  <dcterms:modified xsi:type="dcterms:W3CDTF">2015-03-26T12:46:00Z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