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B6638" w14:textId="77777777" w:rsidR="000607A6" w:rsidRPr="00F5458C" w:rsidRDefault="000607A6" w:rsidP="000607A6">
      <w:pPr>
        <w:tabs>
          <w:tab w:val="left" w:pos="6804"/>
        </w:tabs>
        <w:jc w:val="both"/>
        <w:rPr>
          <w:szCs w:val="28"/>
          <w:lang w:val="de-DE"/>
        </w:rPr>
      </w:pPr>
    </w:p>
    <w:p w14:paraId="12ED2393" w14:textId="77777777" w:rsidR="000607A6" w:rsidRPr="00F5458C" w:rsidRDefault="000607A6" w:rsidP="000607A6">
      <w:pPr>
        <w:tabs>
          <w:tab w:val="left" w:pos="6663"/>
        </w:tabs>
        <w:rPr>
          <w:szCs w:val="28"/>
        </w:rPr>
      </w:pPr>
    </w:p>
    <w:p w14:paraId="2E7A7ED8" w14:textId="77777777" w:rsidR="000607A6" w:rsidRPr="00F5458C" w:rsidRDefault="000607A6" w:rsidP="000607A6">
      <w:pPr>
        <w:tabs>
          <w:tab w:val="left" w:pos="6663"/>
        </w:tabs>
        <w:rPr>
          <w:szCs w:val="28"/>
        </w:rPr>
      </w:pPr>
    </w:p>
    <w:p w14:paraId="2C60E00A" w14:textId="22B2EB3B" w:rsidR="000607A6" w:rsidRPr="008C4EDF" w:rsidRDefault="000607A6" w:rsidP="000607A6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DB2DA0">
        <w:rPr>
          <w:szCs w:val="28"/>
        </w:rPr>
        <w:t>26. maijā</w:t>
      </w:r>
      <w:r w:rsidRPr="008C4EDF">
        <w:rPr>
          <w:szCs w:val="28"/>
        </w:rPr>
        <w:t xml:space="preserve"> </w:t>
      </w:r>
      <w:r w:rsidRPr="008C4EDF">
        <w:rPr>
          <w:szCs w:val="28"/>
        </w:rPr>
        <w:tab/>
        <w:t>Noteikumi Nr.</w:t>
      </w:r>
      <w:r w:rsidR="00DB2DA0">
        <w:rPr>
          <w:szCs w:val="28"/>
        </w:rPr>
        <w:t> 246</w:t>
      </w:r>
    </w:p>
    <w:p w14:paraId="1B7FA29F" w14:textId="224456DC" w:rsidR="000607A6" w:rsidRPr="00E9501F" w:rsidRDefault="000607A6" w:rsidP="000607A6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DB2DA0">
        <w:rPr>
          <w:szCs w:val="28"/>
        </w:rPr>
        <w:t>26  2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542D3FF" w14:textId="77777777" w:rsidR="00047715" w:rsidRPr="00AB7BC9" w:rsidRDefault="00047715" w:rsidP="000607A6">
      <w:pPr>
        <w:jc w:val="center"/>
        <w:rPr>
          <w:szCs w:val="28"/>
        </w:rPr>
      </w:pPr>
    </w:p>
    <w:p w14:paraId="7542D401" w14:textId="6F44387F" w:rsidR="00916140" w:rsidRPr="00C31145" w:rsidRDefault="00916140" w:rsidP="00AB7BC9">
      <w:pPr>
        <w:jc w:val="center"/>
        <w:rPr>
          <w:b/>
          <w:szCs w:val="28"/>
        </w:rPr>
      </w:pPr>
      <w:r w:rsidRPr="00C31145">
        <w:rPr>
          <w:b/>
          <w:szCs w:val="28"/>
        </w:rPr>
        <w:t xml:space="preserve">Noteikumi par Latvijas būvnormatīvu LBN </w:t>
      </w:r>
      <w:r w:rsidR="003755EF">
        <w:rPr>
          <w:b/>
          <w:szCs w:val="28"/>
        </w:rPr>
        <w:t>21</w:t>
      </w:r>
      <w:r w:rsidR="007856C3">
        <w:rPr>
          <w:b/>
          <w:szCs w:val="28"/>
        </w:rPr>
        <w:t>5</w:t>
      </w:r>
      <w:r w:rsidR="004D7F98">
        <w:rPr>
          <w:b/>
          <w:szCs w:val="28"/>
        </w:rPr>
        <w:t>-15</w:t>
      </w:r>
      <w:r w:rsidR="00680496">
        <w:rPr>
          <w:b/>
          <w:szCs w:val="28"/>
        </w:rPr>
        <w:t xml:space="preserve"> </w:t>
      </w:r>
      <w:r w:rsidR="00680496">
        <w:rPr>
          <w:b/>
          <w:szCs w:val="28"/>
        </w:rPr>
        <w:br/>
      </w:r>
      <w:r w:rsidR="000607A6">
        <w:rPr>
          <w:b/>
          <w:szCs w:val="28"/>
        </w:rPr>
        <w:t>"</w:t>
      </w:r>
      <w:r w:rsidR="007856C3">
        <w:rPr>
          <w:b/>
          <w:szCs w:val="28"/>
        </w:rPr>
        <w:t>Seismiski izturīgu</w:t>
      </w:r>
      <w:r w:rsidR="0008581D">
        <w:rPr>
          <w:b/>
          <w:szCs w:val="28"/>
        </w:rPr>
        <w:t xml:space="preserve"> </w:t>
      </w:r>
      <w:r w:rsidR="004D7F98">
        <w:rPr>
          <w:b/>
          <w:szCs w:val="28"/>
        </w:rPr>
        <w:t>būv</w:t>
      </w:r>
      <w:r w:rsidR="0008581D">
        <w:rPr>
          <w:b/>
          <w:szCs w:val="28"/>
        </w:rPr>
        <w:t>konstrukciju projektēšana</w:t>
      </w:r>
      <w:r w:rsidR="000607A6">
        <w:rPr>
          <w:b/>
          <w:szCs w:val="28"/>
        </w:rPr>
        <w:t>"</w:t>
      </w:r>
    </w:p>
    <w:p w14:paraId="7542D402" w14:textId="77777777" w:rsidR="00916140" w:rsidRPr="00AB7BC9" w:rsidRDefault="00916140" w:rsidP="000607A6">
      <w:pPr>
        <w:ind w:left="426"/>
        <w:jc w:val="center"/>
        <w:rPr>
          <w:szCs w:val="28"/>
        </w:rPr>
      </w:pPr>
    </w:p>
    <w:p w14:paraId="032F1EA9" w14:textId="77777777" w:rsidR="00AB7BC9" w:rsidRDefault="00916140" w:rsidP="000607A6">
      <w:pPr>
        <w:pStyle w:val="BodyTextIndent3"/>
        <w:ind w:left="4820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</w:t>
      </w:r>
    </w:p>
    <w:p w14:paraId="4518BA71" w14:textId="77777777" w:rsidR="00AB7BC9" w:rsidRDefault="00DA36A9" w:rsidP="000607A6">
      <w:pPr>
        <w:pStyle w:val="BodyTextIndent3"/>
        <w:ind w:left="4820"/>
        <w:rPr>
          <w:szCs w:val="28"/>
        </w:rPr>
      </w:pPr>
      <w:r>
        <w:rPr>
          <w:szCs w:val="28"/>
        </w:rPr>
        <w:t xml:space="preserve">Būvniecības likuma </w:t>
      </w:r>
    </w:p>
    <w:p w14:paraId="7542D403" w14:textId="60B54C80" w:rsidR="00916140" w:rsidRDefault="002865C2" w:rsidP="000607A6">
      <w:pPr>
        <w:pStyle w:val="BodyTextIndent3"/>
        <w:ind w:left="4820"/>
        <w:rPr>
          <w:szCs w:val="28"/>
        </w:rPr>
      </w:pPr>
      <w:r>
        <w:rPr>
          <w:szCs w:val="28"/>
        </w:rPr>
        <w:t>5</w:t>
      </w:r>
      <w:r w:rsidR="000607A6">
        <w:rPr>
          <w:szCs w:val="28"/>
        </w:rPr>
        <w:t>. p</w:t>
      </w:r>
      <w:r>
        <w:rPr>
          <w:szCs w:val="28"/>
        </w:rPr>
        <w:t>anta pirmās daļas 3</w:t>
      </w:r>
      <w:r w:rsidR="000607A6">
        <w:rPr>
          <w:szCs w:val="28"/>
        </w:rPr>
        <w:t>. p</w:t>
      </w:r>
      <w:r>
        <w:rPr>
          <w:szCs w:val="28"/>
        </w:rPr>
        <w:t>unktu</w:t>
      </w:r>
    </w:p>
    <w:p w14:paraId="420029A7" w14:textId="77777777" w:rsidR="00AB7BC9" w:rsidRPr="00DA36A9" w:rsidRDefault="00AB7BC9" w:rsidP="000607A6">
      <w:pPr>
        <w:pStyle w:val="BodyTextIndent3"/>
        <w:ind w:left="4820"/>
        <w:rPr>
          <w:szCs w:val="28"/>
        </w:rPr>
      </w:pPr>
    </w:p>
    <w:p w14:paraId="7542D404" w14:textId="115815CE" w:rsidR="00155CE8" w:rsidRDefault="000607A6" w:rsidP="000607A6">
      <w:pPr>
        <w:pStyle w:val="BodyTextIndent2"/>
        <w:ind w:firstLine="709"/>
        <w:rPr>
          <w:szCs w:val="28"/>
        </w:rPr>
      </w:pPr>
      <w:r>
        <w:rPr>
          <w:szCs w:val="28"/>
        </w:rPr>
        <w:t>1. </w:t>
      </w:r>
      <w:r w:rsidR="003818AD" w:rsidRPr="003818AD">
        <w:rPr>
          <w:szCs w:val="28"/>
        </w:rPr>
        <w:t>Noteikumi apstipri</w:t>
      </w:r>
      <w:r w:rsidR="003755EF">
        <w:rPr>
          <w:szCs w:val="28"/>
        </w:rPr>
        <w:t>na Latvijas būvnormatīvu LBN 21</w:t>
      </w:r>
      <w:r w:rsidR="007856C3">
        <w:rPr>
          <w:szCs w:val="28"/>
        </w:rPr>
        <w:t>5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26234D">
        <w:rPr>
          <w:szCs w:val="28"/>
        </w:rPr>
        <w:t xml:space="preserve"> </w:t>
      </w:r>
      <w:r>
        <w:rPr>
          <w:szCs w:val="28"/>
        </w:rPr>
        <w:t>"</w:t>
      </w:r>
      <w:r w:rsidR="007856C3">
        <w:rPr>
          <w:szCs w:val="28"/>
        </w:rPr>
        <w:t>Seismiski izturīgu</w:t>
      </w:r>
      <w:r w:rsidR="0026234D">
        <w:rPr>
          <w:szCs w:val="28"/>
        </w:rPr>
        <w:t xml:space="preserve"> būvkonstrukciju projektēšana</w:t>
      </w:r>
      <w:r>
        <w:rPr>
          <w:szCs w:val="28"/>
        </w:rPr>
        <w:t>"</w:t>
      </w:r>
      <w:r w:rsidR="003818AD" w:rsidRPr="003818AD">
        <w:rPr>
          <w:szCs w:val="28"/>
        </w:rPr>
        <w:t xml:space="preserve"> (turpmāk</w:t>
      </w:r>
      <w:r w:rsidR="00C81C71">
        <w:rPr>
          <w:szCs w:val="28"/>
        </w:rPr>
        <w:t xml:space="preserve"> – Latvijas būvnormatīvs LBN </w:t>
      </w:r>
      <w:r w:rsidR="003755EF">
        <w:rPr>
          <w:szCs w:val="28"/>
        </w:rPr>
        <w:t>21</w:t>
      </w:r>
      <w:r w:rsidR="007856C3">
        <w:rPr>
          <w:szCs w:val="28"/>
        </w:rPr>
        <w:t>5</w:t>
      </w:r>
      <w:r w:rsidR="003E7B53">
        <w:rPr>
          <w:szCs w:val="28"/>
        </w:rPr>
        <w:t>-15</w:t>
      </w:r>
      <w:r w:rsidR="003818AD" w:rsidRPr="003818AD">
        <w:rPr>
          <w:szCs w:val="28"/>
        </w:rPr>
        <w:t>).</w:t>
      </w:r>
    </w:p>
    <w:p w14:paraId="7D97D3C2" w14:textId="77777777" w:rsidR="000607A6" w:rsidRDefault="000607A6" w:rsidP="000607A6">
      <w:pPr>
        <w:pStyle w:val="BodyTextIndent2"/>
        <w:ind w:firstLine="709"/>
        <w:rPr>
          <w:szCs w:val="28"/>
        </w:rPr>
      </w:pPr>
    </w:p>
    <w:p w14:paraId="7542D405" w14:textId="4BBF2D98" w:rsidR="00184545" w:rsidRDefault="000607A6" w:rsidP="000607A6">
      <w:pPr>
        <w:pStyle w:val="BodyTextIndent2"/>
        <w:ind w:firstLine="709"/>
        <w:rPr>
          <w:szCs w:val="28"/>
        </w:rPr>
      </w:pPr>
      <w:r>
        <w:rPr>
          <w:szCs w:val="28"/>
        </w:rPr>
        <w:t>2. </w:t>
      </w:r>
      <w:r w:rsidR="004F6770" w:rsidRPr="003818AD">
        <w:rPr>
          <w:szCs w:val="28"/>
        </w:rPr>
        <w:t xml:space="preserve">Ekonomikas ministrija sadarbībā </w:t>
      </w:r>
      <w:r w:rsidR="004F6770" w:rsidRPr="00920AF5">
        <w:rPr>
          <w:szCs w:val="28"/>
        </w:rPr>
        <w:t>ar Būvniecības valsts kontroles biroju</w:t>
      </w:r>
      <w:r w:rsidR="004F6770" w:rsidRPr="00445FCE">
        <w:rPr>
          <w:szCs w:val="28"/>
        </w:rPr>
        <w:t xml:space="preserve"> </w:t>
      </w:r>
      <w:r w:rsidR="004F6770">
        <w:rPr>
          <w:szCs w:val="28"/>
        </w:rPr>
        <w:t xml:space="preserve">un </w:t>
      </w:r>
      <w:r w:rsidR="004F6770" w:rsidRPr="003818AD">
        <w:rPr>
          <w:szCs w:val="28"/>
        </w:rPr>
        <w:t>attiecīgo standart</w:t>
      </w:r>
      <w:r w:rsidR="004F6770">
        <w:rPr>
          <w:szCs w:val="28"/>
        </w:rPr>
        <w:t xml:space="preserve">u tehnisko komiteju iesaka </w:t>
      </w:r>
      <w:r w:rsidR="00F410FE">
        <w:rPr>
          <w:szCs w:val="28"/>
        </w:rPr>
        <w:t>n</w:t>
      </w:r>
      <w:r w:rsidR="004F6770">
        <w:rPr>
          <w:szCs w:val="28"/>
        </w:rPr>
        <w:t>acionālajai standartizācijas institūcijai</w:t>
      </w:r>
      <w:r w:rsidR="004F6770" w:rsidRPr="003818AD">
        <w:rPr>
          <w:szCs w:val="28"/>
        </w:rPr>
        <w:t xml:space="preserve"> saistībā ar šiem noteikumiem izstrādājamo, adaptējamo un piemērojamo standartu sarakstu.</w:t>
      </w:r>
    </w:p>
    <w:p w14:paraId="30C43C14" w14:textId="77777777" w:rsidR="000607A6" w:rsidRDefault="000607A6" w:rsidP="000607A6">
      <w:pPr>
        <w:pStyle w:val="BodyTextIndent2"/>
        <w:ind w:firstLine="709"/>
        <w:rPr>
          <w:szCs w:val="28"/>
        </w:rPr>
      </w:pPr>
    </w:p>
    <w:p w14:paraId="7542D406" w14:textId="5945455A" w:rsidR="00184545" w:rsidRDefault="000607A6" w:rsidP="000607A6">
      <w:pPr>
        <w:pStyle w:val="BodyTextIndent2"/>
        <w:ind w:firstLine="709"/>
        <w:rPr>
          <w:szCs w:val="28"/>
        </w:rPr>
      </w:pPr>
      <w:r>
        <w:rPr>
          <w:szCs w:val="28"/>
        </w:rPr>
        <w:t>3. </w:t>
      </w:r>
      <w:r w:rsidR="004F6770">
        <w:rPr>
          <w:szCs w:val="28"/>
        </w:rPr>
        <w:t xml:space="preserve">Nacionālā standartizācijas institūcija </w:t>
      </w:r>
      <w:r w:rsidR="004F6770" w:rsidRPr="00920AF5">
        <w:rPr>
          <w:szCs w:val="28"/>
        </w:rPr>
        <w:t>pēc saskaņošanas ar Ekonomikas ministriju</w:t>
      </w:r>
      <w:r w:rsidR="004F6770">
        <w:rPr>
          <w:szCs w:val="28"/>
        </w:rPr>
        <w:t xml:space="preserve"> publicē </w:t>
      </w:r>
      <w:r w:rsidR="00AB7BC9">
        <w:rPr>
          <w:szCs w:val="28"/>
        </w:rPr>
        <w:t>tīmekļa</w:t>
      </w:r>
      <w:r w:rsidR="004F6770">
        <w:rPr>
          <w:szCs w:val="28"/>
        </w:rPr>
        <w:t xml:space="preserve"> vietnē </w:t>
      </w:r>
      <w:hyperlink r:id="rId9" w:history="1">
        <w:r w:rsidR="004F6770" w:rsidRPr="00AB7BC9">
          <w:rPr>
            <w:rStyle w:val="Hyperlink"/>
            <w:color w:val="auto"/>
            <w:szCs w:val="28"/>
            <w:u w:val="none"/>
          </w:rPr>
          <w:t>www.lvs.lv</w:t>
        </w:r>
      </w:hyperlink>
      <w:r w:rsidR="004F6770">
        <w:rPr>
          <w:szCs w:val="28"/>
        </w:rPr>
        <w:t xml:space="preserve"> </w:t>
      </w:r>
      <w:r w:rsidR="004F6770" w:rsidRPr="003818AD">
        <w:rPr>
          <w:szCs w:val="28"/>
        </w:rPr>
        <w:t>to Latvijas nacionālo standartu sarakstu un attiecīgo standartu nacionālos pielikumus, kurus piemē</w:t>
      </w:r>
      <w:r w:rsidR="004F6770">
        <w:rPr>
          <w:szCs w:val="28"/>
        </w:rPr>
        <w:t>ro Latvijas būvnormatīva LBN 215</w:t>
      </w:r>
      <w:r w:rsidR="004F6770" w:rsidRPr="003818AD">
        <w:rPr>
          <w:szCs w:val="28"/>
        </w:rPr>
        <w:t>-1</w:t>
      </w:r>
      <w:r w:rsidR="004F6770">
        <w:rPr>
          <w:szCs w:val="28"/>
        </w:rPr>
        <w:t>5</w:t>
      </w:r>
      <w:r w:rsidR="004F6770" w:rsidRPr="003818AD">
        <w:rPr>
          <w:szCs w:val="28"/>
        </w:rPr>
        <w:t xml:space="preserve"> izpildei.</w:t>
      </w:r>
    </w:p>
    <w:p w14:paraId="73419AB0" w14:textId="77777777" w:rsidR="000607A6" w:rsidRDefault="000607A6" w:rsidP="000607A6">
      <w:pPr>
        <w:pStyle w:val="BodyTextIndent2"/>
        <w:ind w:firstLine="709"/>
        <w:rPr>
          <w:szCs w:val="28"/>
        </w:rPr>
      </w:pPr>
    </w:p>
    <w:p w14:paraId="7542D407" w14:textId="7BBF6335" w:rsidR="009713BC" w:rsidRDefault="000607A6" w:rsidP="000607A6">
      <w:pPr>
        <w:pStyle w:val="BodyTextIndent2"/>
        <w:ind w:firstLine="709"/>
        <w:rPr>
          <w:szCs w:val="28"/>
        </w:rPr>
      </w:pPr>
      <w:r>
        <w:rPr>
          <w:szCs w:val="28"/>
        </w:rPr>
        <w:t>4. </w:t>
      </w:r>
      <w:r w:rsidR="007856C3">
        <w:rPr>
          <w:szCs w:val="28"/>
        </w:rPr>
        <w:t>Seismiski izturīgas</w:t>
      </w:r>
      <w:r w:rsidR="003818AD" w:rsidRPr="003818AD">
        <w:rPr>
          <w:szCs w:val="28"/>
        </w:rPr>
        <w:t xml:space="preserve"> </w:t>
      </w:r>
      <w:r w:rsidR="004F6770" w:rsidRPr="00920AF5">
        <w:rPr>
          <w:szCs w:val="28"/>
        </w:rPr>
        <w:t xml:space="preserve">būvkonstrukcijas projektē saskaņā ar </w:t>
      </w:r>
      <w:proofErr w:type="spellStart"/>
      <w:r w:rsidR="004F6770" w:rsidRPr="00920AF5">
        <w:rPr>
          <w:szCs w:val="28"/>
        </w:rPr>
        <w:t>Eirokodeksa</w:t>
      </w:r>
      <w:proofErr w:type="spellEnd"/>
      <w:r w:rsidR="004F6770" w:rsidRPr="00920AF5">
        <w:rPr>
          <w:szCs w:val="28"/>
        </w:rPr>
        <w:t xml:space="preserve"> standartiem un to nacionālajiem pielikumiem, kas uz būvatļaujas izsniegšanas dienu publicēti piemērojamo </w:t>
      </w:r>
      <w:proofErr w:type="spellStart"/>
      <w:r w:rsidR="004F6770" w:rsidRPr="00920AF5">
        <w:rPr>
          <w:szCs w:val="28"/>
        </w:rPr>
        <w:t>Eirokodeksa</w:t>
      </w:r>
      <w:proofErr w:type="spellEnd"/>
      <w:r w:rsidR="004F6770" w:rsidRPr="00920AF5">
        <w:rPr>
          <w:szCs w:val="28"/>
        </w:rPr>
        <w:t xml:space="preserve"> standartu sarakstā </w:t>
      </w:r>
      <w:r w:rsidR="00F410FE">
        <w:rPr>
          <w:szCs w:val="28"/>
        </w:rPr>
        <w:t>n</w:t>
      </w:r>
      <w:r w:rsidR="004F6770" w:rsidRPr="00920AF5">
        <w:rPr>
          <w:szCs w:val="28"/>
        </w:rPr>
        <w:t xml:space="preserve">acionālās standartizācijas institūcijas </w:t>
      </w:r>
      <w:r w:rsidR="00AB7BC9">
        <w:rPr>
          <w:szCs w:val="28"/>
        </w:rPr>
        <w:t>tīmekļa</w:t>
      </w:r>
      <w:r w:rsidR="004F6770" w:rsidRPr="00920AF5">
        <w:rPr>
          <w:szCs w:val="28"/>
        </w:rPr>
        <w:t xml:space="preserve"> vietnē.</w:t>
      </w:r>
    </w:p>
    <w:p w14:paraId="36D84075" w14:textId="77777777" w:rsidR="000607A6" w:rsidRDefault="000607A6" w:rsidP="000607A6">
      <w:pPr>
        <w:pStyle w:val="BodyTextIndent2"/>
        <w:ind w:firstLine="709"/>
        <w:rPr>
          <w:szCs w:val="28"/>
        </w:rPr>
      </w:pPr>
    </w:p>
    <w:p w14:paraId="7542D408" w14:textId="0EBE23B8" w:rsidR="003818AD" w:rsidRDefault="000607A6" w:rsidP="000607A6">
      <w:pPr>
        <w:pStyle w:val="BodyTextIndent2"/>
        <w:ind w:firstLine="709"/>
        <w:rPr>
          <w:szCs w:val="28"/>
        </w:rPr>
      </w:pPr>
      <w:r>
        <w:rPr>
          <w:szCs w:val="28"/>
        </w:rPr>
        <w:t>5. </w:t>
      </w:r>
      <w:r w:rsidR="003818AD" w:rsidRPr="003818AD">
        <w:rPr>
          <w:szCs w:val="28"/>
        </w:rPr>
        <w:t xml:space="preserve">Būvprojekti, kuri noteiktā kārtībā akceptēti vai iesniegti izvērtēšanai </w:t>
      </w:r>
      <w:r w:rsidR="00AB7BC9" w:rsidRPr="003818AD">
        <w:rPr>
          <w:szCs w:val="28"/>
        </w:rPr>
        <w:t>būvvald</w:t>
      </w:r>
      <w:r w:rsidR="00AB7BC9">
        <w:rPr>
          <w:szCs w:val="28"/>
        </w:rPr>
        <w:t>ē</w:t>
      </w:r>
      <w:r w:rsidR="00AB7BC9" w:rsidRPr="003818AD">
        <w:rPr>
          <w:szCs w:val="28"/>
        </w:rPr>
        <w:t xml:space="preserve"> </w:t>
      </w:r>
      <w:r w:rsidR="003818AD" w:rsidRPr="003818AD">
        <w:rPr>
          <w:szCs w:val="28"/>
        </w:rPr>
        <w:t>līdz šo noteikumu spēkā stāšanās dienai un kuru tehniskie risinājumi atbilst attiecīgajā laikposmā spēkā esošo normatīvo aktu prasībām, nav jāpārstrādā atbilsto</w:t>
      </w:r>
      <w:r w:rsidR="007F13DF">
        <w:rPr>
          <w:szCs w:val="28"/>
        </w:rPr>
        <w:t>ši Latvijas būvnormatīv</w:t>
      </w:r>
      <w:r w:rsidR="00AB7BC9">
        <w:rPr>
          <w:szCs w:val="28"/>
        </w:rPr>
        <w:t>ā</w:t>
      </w:r>
      <w:r w:rsidR="007F13DF">
        <w:rPr>
          <w:szCs w:val="28"/>
        </w:rPr>
        <w:t xml:space="preserve"> LBN 21</w:t>
      </w:r>
      <w:r w:rsidR="004A3E26">
        <w:rPr>
          <w:szCs w:val="28"/>
        </w:rPr>
        <w:t>5</w:t>
      </w:r>
      <w:r w:rsidR="003818AD" w:rsidRPr="003818AD">
        <w:rPr>
          <w:szCs w:val="28"/>
        </w:rPr>
        <w:t>-1</w:t>
      </w:r>
      <w:r w:rsidR="003E7B53">
        <w:rPr>
          <w:szCs w:val="28"/>
        </w:rPr>
        <w:t>5</w:t>
      </w:r>
      <w:r w:rsidR="003818AD" w:rsidRPr="003818AD">
        <w:rPr>
          <w:szCs w:val="28"/>
        </w:rPr>
        <w:t xml:space="preserve"> </w:t>
      </w:r>
      <w:r w:rsidR="00AB7BC9">
        <w:rPr>
          <w:szCs w:val="28"/>
        </w:rPr>
        <w:t xml:space="preserve">noteiktajām </w:t>
      </w:r>
      <w:r w:rsidR="003818AD" w:rsidRPr="003818AD">
        <w:rPr>
          <w:szCs w:val="28"/>
        </w:rPr>
        <w:t>prasībām. Būvprojektus, kuri ir izstrādāti, pamatojoties uz plānošanas un arhitektūras uzdev</w:t>
      </w:r>
      <w:r w:rsidR="0026234D">
        <w:rPr>
          <w:szCs w:val="28"/>
        </w:rPr>
        <w:t>umiem, kas izsniegti līdz 2014</w:t>
      </w:r>
      <w:r>
        <w:rPr>
          <w:szCs w:val="28"/>
        </w:rPr>
        <w:t>. g</w:t>
      </w:r>
      <w:r w:rsidR="0026234D">
        <w:rPr>
          <w:szCs w:val="28"/>
        </w:rPr>
        <w:t>ada 1</w:t>
      </w:r>
      <w:r>
        <w:rPr>
          <w:szCs w:val="28"/>
        </w:rPr>
        <w:t>. o</w:t>
      </w:r>
      <w:r w:rsidR="003818AD" w:rsidRPr="003818AD">
        <w:rPr>
          <w:szCs w:val="28"/>
        </w:rPr>
        <w:t>ktobrim, var nepārstrādāt atbilstoši šo noteikumu prasībām.</w:t>
      </w:r>
    </w:p>
    <w:p w14:paraId="212D9F59" w14:textId="77777777" w:rsidR="000607A6" w:rsidRDefault="000607A6" w:rsidP="000607A6">
      <w:pPr>
        <w:pStyle w:val="BodyTextIndent2"/>
        <w:ind w:firstLine="709"/>
        <w:rPr>
          <w:szCs w:val="28"/>
        </w:rPr>
      </w:pPr>
    </w:p>
    <w:p w14:paraId="7542D409" w14:textId="6E46E0D0" w:rsidR="005A014C" w:rsidRPr="003818AD" w:rsidRDefault="000607A6" w:rsidP="000607A6">
      <w:pPr>
        <w:pStyle w:val="BodyTextIndent2"/>
        <w:ind w:firstLine="709"/>
        <w:rPr>
          <w:szCs w:val="28"/>
        </w:rPr>
      </w:pPr>
      <w:r>
        <w:rPr>
          <w:szCs w:val="28"/>
        </w:rPr>
        <w:lastRenderedPageBreak/>
        <w:t>6. </w:t>
      </w:r>
      <w:r w:rsidR="005E037B" w:rsidRPr="003818AD">
        <w:rPr>
          <w:szCs w:val="28"/>
        </w:rPr>
        <w:t>Noteikumi stājas spēkā 2015</w:t>
      </w:r>
      <w:r>
        <w:rPr>
          <w:szCs w:val="28"/>
        </w:rPr>
        <w:t>. g</w:t>
      </w:r>
      <w:r w:rsidR="00605FD7" w:rsidRPr="003818AD">
        <w:rPr>
          <w:szCs w:val="28"/>
        </w:rPr>
        <w:t>ada 1</w:t>
      </w:r>
      <w:r>
        <w:rPr>
          <w:szCs w:val="28"/>
        </w:rPr>
        <w:t>. j</w:t>
      </w:r>
      <w:r w:rsidR="004F6770">
        <w:rPr>
          <w:szCs w:val="28"/>
        </w:rPr>
        <w:t>ūnijā</w:t>
      </w:r>
      <w:r w:rsidR="005A014C" w:rsidRPr="003818AD">
        <w:rPr>
          <w:szCs w:val="28"/>
        </w:rPr>
        <w:t>.</w:t>
      </w:r>
    </w:p>
    <w:p w14:paraId="7542D40A" w14:textId="77777777" w:rsidR="00635CFD" w:rsidRDefault="00635CFD" w:rsidP="000607A6">
      <w:pPr>
        <w:pStyle w:val="BodyTextIndent2"/>
        <w:ind w:firstLine="709"/>
        <w:rPr>
          <w:szCs w:val="28"/>
        </w:rPr>
      </w:pPr>
    </w:p>
    <w:p w14:paraId="5AE8832D" w14:textId="77777777" w:rsidR="000607A6" w:rsidRDefault="000607A6" w:rsidP="000607A6">
      <w:pPr>
        <w:pStyle w:val="BodyTextIndent2"/>
        <w:ind w:firstLine="709"/>
        <w:rPr>
          <w:szCs w:val="28"/>
        </w:rPr>
      </w:pPr>
    </w:p>
    <w:p w14:paraId="24FD3675" w14:textId="77777777" w:rsidR="000607A6" w:rsidRDefault="000607A6" w:rsidP="00AB7BC9">
      <w:pPr>
        <w:pStyle w:val="BodyTextIndent2"/>
        <w:tabs>
          <w:tab w:val="left" w:pos="6237"/>
        </w:tabs>
        <w:ind w:firstLine="709"/>
        <w:rPr>
          <w:szCs w:val="28"/>
        </w:rPr>
      </w:pPr>
    </w:p>
    <w:p w14:paraId="7542D40B" w14:textId="62B055EB" w:rsidR="008471D6" w:rsidRPr="008471D6" w:rsidRDefault="00C61E19" w:rsidP="00AB7BC9">
      <w:pPr>
        <w:tabs>
          <w:tab w:val="left" w:pos="6237"/>
          <w:tab w:val="right" w:pos="9072"/>
        </w:tabs>
        <w:ind w:firstLine="709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866753">
        <w:rPr>
          <w:lang w:eastAsia="lv-LV"/>
        </w:rPr>
        <w:t xml:space="preserve">aimdota </w:t>
      </w:r>
      <w:r w:rsidRPr="00C61E19">
        <w:rPr>
          <w:lang w:eastAsia="lv-LV"/>
        </w:rPr>
        <w:t>Straujuma</w:t>
      </w:r>
    </w:p>
    <w:p w14:paraId="211EE991" w14:textId="77777777" w:rsidR="000607A6" w:rsidRDefault="000607A6" w:rsidP="00AB7BC9">
      <w:pPr>
        <w:tabs>
          <w:tab w:val="left" w:pos="6237"/>
          <w:tab w:val="right" w:pos="9072"/>
        </w:tabs>
        <w:ind w:firstLine="709"/>
        <w:rPr>
          <w:lang w:eastAsia="lv-LV"/>
        </w:rPr>
      </w:pPr>
    </w:p>
    <w:p w14:paraId="39F328F5" w14:textId="77777777" w:rsidR="000607A6" w:rsidRDefault="000607A6" w:rsidP="00AB7BC9">
      <w:pPr>
        <w:tabs>
          <w:tab w:val="left" w:pos="6237"/>
          <w:tab w:val="right" w:pos="9072"/>
        </w:tabs>
        <w:ind w:firstLine="709"/>
        <w:rPr>
          <w:lang w:eastAsia="lv-LV"/>
        </w:rPr>
      </w:pPr>
    </w:p>
    <w:p w14:paraId="40770B35" w14:textId="77777777" w:rsidR="000607A6" w:rsidRDefault="000607A6" w:rsidP="00AB7BC9">
      <w:pPr>
        <w:tabs>
          <w:tab w:val="left" w:pos="6237"/>
          <w:tab w:val="right" w:pos="9072"/>
        </w:tabs>
        <w:ind w:firstLine="709"/>
        <w:rPr>
          <w:lang w:eastAsia="lv-LV"/>
        </w:rPr>
      </w:pPr>
    </w:p>
    <w:p w14:paraId="7542D40C" w14:textId="22179F6A" w:rsidR="008471D6" w:rsidRPr="008471D6" w:rsidRDefault="00B22304" w:rsidP="00AB7BC9">
      <w:pPr>
        <w:tabs>
          <w:tab w:val="left" w:pos="6237"/>
          <w:tab w:val="right" w:pos="9072"/>
        </w:tabs>
        <w:ind w:firstLine="709"/>
        <w:rPr>
          <w:lang w:eastAsia="lv-LV"/>
        </w:rPr>
      </w:pPr>
      <w:r>
        <w:rPr>
          <w:lang w:eastAsia="lv-LV"/>
        </w:rPr>
        <w:t>Ekonomikas ministre</w:t>
      </w:r>
      <w:r w:rsidR="00C61E19">
        <w:rPr>
          <w:lang w:eastAsia="lv-LV"/>
        </w:rPr>
        <w:tab/>
      </w:r>
      <w:r w:rsidR="00866753">
        <w:rPr>
          <w:lang w:eastAsia="lv-LV"/>
        </w:rPr>
        <w:t xml:space="preserve">Dana </w:t>
      </w:r>
      <w:r w:rsidRPr="00B22304">
        <w:rPr>
          <w:lang w:eastAsia="lv-LV"/>
        </w:rPr>
        <w:t>Reizniece-Ozola</w:t>
      </w:r>
    </w:p>
    <w:sectPr w:rsidR="008471D6" w:rsidRPr="008471D6" w:rsidSect="000607A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D41A" w14:textId="77777777" w:rsidR="000D2B6D" w:rsidRDefault="000D2B6D" w:rsidP="0075263D">
      <w:r>
        <w:separator/>
      </w:r>
    </w:p>
  </w:endnote>
  <w:endnote w:type="continuationSeparator" w:id="0">
    <w:p w14:paraId="7542D41B" w14:textId="77777777" w:rsidR="000D2B6D" w:rsidRDefault="000D2B6D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D420" w14:textId="3D3561E3" w:rsidR="00F8336B" w:rsidRPr="000607A6" w:rsidRDefault="000607A6" w:rsidP="005A014C">
    <w:pPr>
      <w:pStyle w:val="Footer"/>
      <w:rPr>
        <w:sz w:val="16"/>
        <w:szCs w:val="16"/>
      </w:rPr>
    </w:pPr>
    <w:r w:rsidRPr="000607A6">
      <w:rPr>
        <w:sz w:val="16"/>
        <w:szCs w:val="16"/>
      </w:rPr>
      <w:t>N0981_5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D424" w14:textId="2637CF90" w:rsidR="00F8336B" w:rsidRPr="000607A6" w:rsidRDefault="000607A6" w:rsidP="000607A6">
    <w:pPr>
      <w:jc w:val="both"/>
      <w:rPr>
        <w:sz w:val="16"/>
        <w:szCs w:val="16"/>
      </w:rPr>
    </w:pPr>
    <w:r w:rsidRPr="000607A6">
      <w:rPr>
        <w:sz w:val="16"/>
        <w:szCs w:val="16"/>
      </w:rPr>
      <w:t>N0981_5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D418" w14:textId="77777777" w:rsidR="000D2B6D" w:rsidRDefault="000D2B6D" w:rsidP="0075263D">
      <w:r>
        <w:separator/>
      </w:r>
    </w:p>
  </w:footnote>
  <w:footnote w:type="continuationSeparator" w:id="0">
    <w:p w14:paraId="7542D419" w14:textId="77777777" w:rsidR="000D2B6D" w:rsidRDefault="000D2B6D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7542D41C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42D41D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542D41E" w14:textId="77777777" w:rsidR="00F8336B" w:rsidRPr="000607A6" w:rsidRDefault="00F8336B">
        <w:pPr>
          <w:pStyle w:val="Header"/>
          <w:jc w:val="center"/>
          <w:rPr>
            <w:sz w:val="24"/>
          </w:rPr>
        </w:pPr>
        <w:r w:rsidRPr="000607A6">
          <w:rPr>
            <w:sz w:val="24"/>
          </w:rPr>
          <w:fldChar w:fldCharType="begin"/>
        </w:r>
        <w:r w:rsidRPr="000607A6">
          <w:rPr>
            <w:sz w:val="24"/>
          </w:rPr>
          <w:instrText xml:space="preserve"> PAGE   \* MERGEFORMAT </w:instrText>
        </w:r>
        <w:r w:rsidRPr="000607A6">
          <w:rPr>
            <w:sz w:val="24"/>
          </w:rPr>
          <w:fldChar w:fldCharType="separate"/>
        </w:r>
        <w:r w:rsidR="00DB2DA0">
          <w:rPr>
            <w:noProof/>
            <w:sz w:val="24"/>
          </w:rPr>
          <w:t>2</w:t>
        </w:r>
        <w:r w:rsidRPr="000607A6">
          <w:rPr>
            <w:sz w:val="24"/>
          </w:rPr>
          <w:fldChar w:fldCharType="end"/>
        </w:r>
      </w:p>
    </w:sdtContent>
  </w:sdt>
  <w:p w14:paraId="7542D41F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E332" w14:textId="5CC9B91F" w:rsidR="000607A6" w:rsidRDefault="000607A6" w:rsidP="000607A6">
    <w:pPr>
      <w:pStyle w:val="Header"/>
      <w:rPr>
        <w:sz w:val="32"/>
      </w:rPr>
    </w:pPr>
  </w:p>
  <w:p w14:paraId="41CFD0CC" w14:textId="63ED9F74" w:rsidR="000607A6" w:rsidRPr="000607A6" w:rsidRDefault="000607A6" w:rsidP="000607A6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C8A0DC4" wp14:editId="47A6C55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200F1"/>
    <w:rsid w:val="00045666"/>
    <w:rsid w:val="00047715"/>
    <w:rsid w:val="0005312C"/>
    <w:rsid w:val="0005577A"/>
    <w:rsid w:val="000607A6"/>
    <w:rsid w:val="00073836"/>
    <w:rsid w:val="0008581D"/>
    <w:rsid w:val="000879E8"/>
    <w:rsid w:val="00094641"/>
    <w:rsid w:val="000A40F0"/>
    <w:rsid w:val="000B376C"/>
    <w:rsid w:val="000C505A"/>
    <w:rsid w:val="000D2B6D"/>
    <w:rsid w:val="000E0344"/>
    <w:rsid w:val="000E2C8D"/>
    <w:rsid w:val="000E5690"/>
    <w:rsid w:val="000F6712"/>
    <w:rsid w:val="00106000"/>
    <w:rsid w:val="001173BC"/>
    <w:rsid w:val="00150067"/>
    <w:rsid w:val="00153BE0"/>
    <w:rsid w:val="00155CE8"/>
    <w:rsid w:val="0018150B"/>
    <w:rsid w:val="00184545"/>
    <w:rsid w:val="00185090"/>
    <w:rsid w:val="0019144C"/>
    <w:rsid w:val="001929ED"/>
    <w:rsid w:val="0019751E"/>
    <w:rsid w:val="001A17A5"/>
    <w:rsid w:val="001A7AF2"/>
    <w:rsid w:val="001B0AD7"/>
    <w:rsid w:val="001B1B2C"/>
    <w:rsid w:val="001B2925"/>
    <w:rsid w:val="001B493E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5359B"/>
    <w:rsid w:val="0026234D"/>
    <w:rsid w:val="00264565"/>
    <w:rsid w:val="0027365C"/>
    <w:rsid w:val="00274674"/>
    <w:rsid w:val="0027688C"/>
    <w:rsid w:val="00286031"/>
    <w:rsid w:val="002865C2"/>
    <w:rsid w:val="002A0244"/>
    <w:rsid w:val="002B3F0D"/>
    <w:rsid w:val="002C1031"/>
    <w:rsid w:val="002C4E14"/>
    <w:rsid w:val="002D467F"/>
    <w:rsid w:val="002E244D"/>
    <w:rsid w:val="002F61CA"/>
    <w:rsid w:val="002F6EF9"/>
    <w:rsid w:val="00315E33"/>
    <w:rsid w:val="00340673"/>
    <w:rsid w:val="00340ECD"/>
    <w:rsid w:val="003451F8"/>
    <w:rsid w:val="003549BB"/>
    <w:rsid w:val="00364EF7"/>
    <w:rsid w:val="0036597F"/>
    <w:rsid w:val="00365A23"/>
    <w:rsid w:val="003755EF"/>
    <w:rsid w:val="00377AB1"/>
    <w:rsid w:val="003818AD"/>
    <w:rsid w:val="00384BE8"/>
    <w:rsid w:val="003A6E0A"/>
    <w:rsid w:val="003B17C6"/>
    <w:rsid w:val="003B5948"/>
    <w:rsid w:val="003D109F"/>
    <w:rsid w:val="003D49CA"/>
    <w:rsid w:val="003E3789"/>
    <w:rsid w:val="003E450B"/>
    <w:rsid w:val="003E7B53"/>
    <w:rsid w:val="004074D6"/>
    <w:rsid w:val="00412E23"/>
    <w:rsid w:val="00414B49"/>
    <w:rsid w:val="00425C88"/>
    <w:rsid w:val="00453265"/>
    <w:rsid w:val="00457E73"/>
    <w:rsid w:val="00491EDC"/>
    <w:rsid w:val="004A3E26"/>
    <w:rsid w:val="004A56A5"/>
    <w:rsid w:val="004B526C"/>
    <w:rsid w:val="004B65D9"/>
    <w:rsid w:val="004C4D51"/>
    <w:rsid w:val="004C78F0"/>
    <w:rsid w:val="004D7F98"/>
    <w:rsid w:val="004F4B5F"/>
    <w:rsid w:val="004F6770"/>
    <w:rsid w:val="00506914"/>
    <w:rsid w:val="0051338E"/>
    <w:rsid w:val="0052779E"/>
    <w:rsid w:val="00531B44"/>
    <w:rsid w:val="0053261A"/>
    <w:rsid w:val="00555FCF"/>
    <w:rsid w:val="00556D75"/>
    <w:rsid w:val="00561CF9"/>
    <w:rsid w:val="005636C2"/>
    <w:rsid w:val="00575D2E"/>
    <w:rsid w:val="00581D87"/>
    <w:rsid w:val="005901F9"/>
    <w:rsid w:val="00591052"/>
    <w:rsid w:val="00592302"/>
    <w:rsid w:val="005A014C"/>
    <w:rsid w:val="005A5AD5"/>
    <w:rsid w:val="005B5036"/>
    <w:rsid w:val="005D19DA"/>
    <w:rsid w:val="005E037B"/>
    <w:rsid w:val="005E2D84"/>
    <w:rsid w:val="005E4B78"/>
    <w:rsid w:val="005F1525"/>
    <w:rsid w:val="005F487A"/>
    <w:rsid w:val="00605FD7"/>
    <w:rsid w:val="00635CFD"/>
    <w:rsid w:val="0065118C"/>
    <w:rsid w:val="00663057"/>
    <w:rsid w:val="00680496"/>
    <w:rsid w:val="0068773E"/>
    <w:rsid w:val="0069333F"/>
    <w:rsid w:val="006A2008"/>
    <w:rsid w:val="006C076D"/>
    <w:rsid w:val="006C68FE"/>
    <w:rsid w:val="006E1C3A"/>
    <w:rsid w:val="006E50A2"/>
    <w:rsid w:val="006E78F8"/>
    <w:rsid w:val="00701B75"/>
    <w:rsid w:val="007028C4"/>
    <w:rsid w:val="0070301A"/>
    <w:rsid w:val="0070395D"/>
    <w:rsid w:val="00704A3F"/>
    <w:rsid w:val="00721477"/>
    <w:rsid w:val="007425DC"/>
    <w:rsid w:val="0075263D"/>
    <w:rsid w:val="00755061"/>
    <w:rsid w:val="00755579"/>
    <w:rsid w:val="00756E58"/>
    <w:rsid w:val="00757191"/>
    <w:rsid w:val="00760F09"/>
    <w:rsid w:val="00764A12"/>
    <w:rsid w:val="00765809"/>
    <w:rsid w:val="007856C3"/>
    <w:rsid w:val="00787C2A"/>
    <w:rsid w:val="00797CBE"/>
    <w:rsid w:val="007B1580"/>
    <w:rsid w:val="007C3059"/>
    <w:rsid w:val="007C4F3D"/>
    <w:rsid w:val="007C78AA"/>
    <w:rsid w:val="007E5300"/>
    <w:rsid w:val="007E5F35"/>
    <w:rsid w:val="007F13DF"/>
    <w:rsid w:val="007F463B"/>
    <w:rsid w:val="00805D49"/>
    <w:rsid w:val="00824969"/>
    <w:rsid w:val="00831D77"/>
    <w:rsid w:val="00832358"/>
    <w:rsid w:val="00833CA1"/>
    <w:rsid w:val="008471D6"/>
    <w:rsid w:val="00866753"/>
    <w:rsid w:val="0089173B"/>
    <w:rsid w:val="008A3C63"/>
    <w:rsid w:val="008C52E7"/>
    <w:rsid w:val="008E11FC"/>
    <w:rsid w:val="008E15AC"/>
    <w:rsid w:val="008E6FAE"/>
    <w:rsid w:val="008F2044"/>
    <w:rsid w:val="008F29B8"/>
    <w:rsid w:val="00901EB2"/>
    <w:rsid w:val="00916140"/>
    <w:rsid w:val="00917D71"/>
    <w:rsid w:val="00926354"/>
    <w:rsid w:val="009269DC"/>
    <w:rsid w:val="00950E4F"/>
    <w:rsid w:val="00963803"/>
    <w:rsid w:val="009713BC"/>
    <w:rsid w:val="00975508"/>
    <w:rsid w:val="009A1007"/>
    <w:rsid w:val="009A32B7"/>
    <w:rsid w:val="009B4115"/>
    <w:rsid w:val="009B5BB2"/>
    <w:rsid w:val="009C0B29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46348"/>
    <w:rsid w:val="00A514E0"/>
    <w:rsid w:val="00A63A45"/>
    <w:rsid w:val="00A76A26"/>
    <w:rsid w:val="00A86C02"/>
    <w:rsid w:val="00AB00DE"/>
    <w:rsid w:val="00AB2C72"/>
    <w:rsid w:val="00AB4109"/>
    <w:rsid w:val="00AB7BC9"/>
    <w:rsid w:val="00AE75CF"/>
    <w:rsid w:val="00B014B1"/>
    <w:rsid w:val="00B0719A"/>
    <w:rsid w:val="00B22304"/>
    <w:rsid w:val="00B24DD9"/>
    <w:rsid w:val="00B31B9E"/>
    <w:rsid w:val="00B34441"/>
    <w:rsid w:val="00B43CD7"/>
    <w:rsid w:val="00B4669A"/>
    <w:rsid w:val="00B50D2D"/>
    <w:rsid w:val="00B53CD6"/>
    <w:rsid w:val="00B56957"/>
    <w:rsid w:val="00B64592"/>
    <w:rsid w:val="00B662A9"/>
    <w:rsid w:val="00B76BE4"/>
    <w:rsid w:val="00B9567C"/>
    <w:rsid w:val="00BA5B52"/>
    <w:rsid w:val="00BB31B3"/>
    <w:rsid w:val="00BB3731"/>
    <w:rsid w:val="00BC0510"/>
    <w:rsid w:val="00BC6EBD"/>
    <w:rsid w:val="00BF4632"/>
    <w:rsid w:val="00BF663B"/>
    <w:rsid w:val="00BF6C40"/>
    <w:rsid w:val="00C03EDD"/>
    <w:rsid w:val="00C05DA0"/>
    <w:rsid w:val="00C233D7"/>
    <w:rsid w:val="00C31145"/>
    <w:rsid w:val="00C61E19"/>
    <w:rsid w:val="00C81C71"/>
    <w:rsid w:val="00C84FBA"/>
    <w:rsid w:val="00C966B1"/>
    <w:rsid w:val="00C970C9"/>
    <w:rsid w:val="00CA5DBB"/>
    <w:rsid w:val="00CB4B03"/>
    <w:rsid w:val="00CC0D6F"/>
    <w:rsid w:val="00CF0F81"/>
    <w:rsid w:val="00CF5B33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2DA0"/>
    <w:rsid w:val="00DB3721"/>
    <w:rsid w:val="00DB79E9"/>
    <w:rsid w:val="00DC6015"/>
    <w:rsid w:val="00DC6951"/>
    <w:rsid w:val="00DC7BB1"/>
    <w:rsid w:val="00DD2626"/>
    <w:rsid w:val="00DD639C"/>
    <w:rsid w:val="00DE2B04"/>
    <w:rsid w:val="00E022B3"/>
    <w:rsid w:val="00E1564B"/>
    <w:rsid w:val="00E27A9E"/>
    <w:rsid w:val="00E31510"/>
    <w:rsid w:val="00E36120"/>
    <w:rsid w:val="00E44421"/>
    <w:rsid w:val="00E54497"/>
    <w:rsid w:val="00E61453"/>
    <w:rsid w:val="00E61E77"/>
    <w:rsid w:val="00E6242B"/>
    <w:rsid w:val="00E66549"/>
    <w:rsid w:val="00E750FA"/>
    <w:rsid w:val="00E758B4"/>
    <w:rsid w:val="00E809B5"/>
    <w:rsid w:val="00E846A1"/>
    <w:rsid w:val="00E846F7"/>
    <w:rsid w:val="00E87D48"/>
    <w:rsid w:val="00EB0D54"/>
    <w:rsid w:val="00EC079A"/>
    <w:rsid w:val="00EC0F5D"/>
    <w:rsid w:val="00EC7809"/>
    <w:rsid w:val="00ED0526"/>
    <w:rsid w:val="00EE199B"/>
    <w:rsid w:val="00F04374"/>
    <w:rsid w:val="00F04C47"/>
    <w:rsid w:val="00F056E3"/>
    <w:rsid w:val="00F143B3"/>
    <w:rsid w:val="00F25307"/>
    <w:rsid w:val="00F374EC"/>
    <w:rsid w:val="00F410FE"/>
    <w:rsid w:val="00F43B32"/>
    <w:rsid w:val="00F54FF8"/>
    <w:rsid w:val="00F56437"/>
    <w:rsid w:val="00F71254"/>
    <w:rsid w:val="00F72A4A"/>
    <w:rsid w:val="00F8336B"/>
    <w:rsid w:val="00F83D10"/>
    <w:rsid w:val="00FA0FE3"/>
    <w:rsid w:val="00FB2C06"/>
    <w:rsid w:val="00FC2250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42D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vs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73D7-4B5D-492D-986B-518D1EEE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LBN206-14</vt:lpstr>
    </vt:vector>
  </TitlesOfParts>
  <Company>LR Ekonomikas ministrija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LBN206-14</dc:title>
  <dc:subject>MK noteikumu projekts</dc:subject>
  <dc:creator>Andris.Malnieks@em.gov.lv</dc:creator>
  <cp:lastModifiedBy>Leontīne Babkina</cp:lastModifiedBy>
  <cp:revision>17</cp:revision>
  <cp:lastPrinted>2015-05-20T08:04:00Z</cp:lastPrinted>
  <dcterms:created xsi:type="dcterms:W3CDTF">2015-03-27T09:25:00Z</dcterms:created>
  <dcterms:modified xsi:type="dcterms:W3CDTF">2015-05-27T11:08:00Z</dcterms:modified>
</cp:coreProperties>
</file>