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43" w:rsidRPr="00812D81" w:rsidRDefault="00747F43" w:rsidP="00747F43">
      <w:pPr>
        <w:pStyle w:val="NoSpacing"/>
        <w:jc w:val="center"/>
        <w:rPr>
          <w:b/>
          <w:bCs/>
          <w:sz w:val="28"/>
          <w:szCs w:val="28"/>
        </w:rPr>
      </w:pPr>
      <w:r w:rsidRPr="00812D81">
        <w:rPr>
          <w:b/>
          <w:bCs/>
          <w:sz w:val="28"/>
          <w:szCs w:val="28"/>
        </w:rPr>
        <w:t>Informatīvais ziņojums „Par priekšlikumiem valsts iestāžu izvietošanai valsts akciju sabiedrības „Valsts nekustamie īpašumi” pārvaldīšanā esošajos nekustamajos īpašumos Daugavpils cietoksnī”</w:t>
      </w:r>
    </w:p>
    <w:p w:rsidR="00747F43" w:rsidRDefault="00747F43" w:rsidP="00747F43">
      <w:pPr>
        <w:pStyle w:val="NoSpacing"/>
      </w:pPr>
    </w:p>
    <w:p w:rsidR="00B47E52" w:rsidRDefault="00B47E52" w:rsidP="00747F43">
      <w:pPr>
        <w:pStyle w:val="NoSpacing"/>
      </w:pPr>
    </w:p>
    <w:p w:rsidR="00747F43" w:rsidRDefault="00747F43" w:rsidP="00747F43">
      <w:pPr>
        <w:pStyle w:val="NoSpacing"/>
        <w:ind w:firstLine="720"/>
        <w:jc w:val="both"/>
      </w:pPr>
      <w:r>
        <w:t>Informatīvais ziņojums „Par priekšlikumiem valsts iestāžu izvietošanai valsts akciju sabiedrības „Valsts nekustamie īpašumi” pārvaldīšanā esošajos nekustamajos īpašumos Daugavpils cietoksnī” izstrādāts saskaņā ar Ministru kabineta 2014.gada 18.</w:t>
      </w:r>
      <w:r w:rsidR="0064778D">
        <w:t xml:space="preserve">marta sēdes </w:t>
      </w:r>
      <w:r w:rsidR="0064778D" w:rsidRPr="008D3994">
        <w:t>protokola</w:t>
      </w:r>
      <w:r w:rsidRPr="008D3994">
        <w:t xml:space="preserve"> (prot.Nr.17 30.§) „Informatīvais ziņojums „Par Daugavpils cietokšņa turpmākās attīstības perspektīvām</w:t>
      </w:r>
      <w:r>
        <w:t xml:space="preserve"> un to finansēšanas modeļiem” 6.punktu, kas nosaka uzdevumu Finanšu ministrijai (valsts akciju sabiedrībai „Valsts nekustamie īpašumi” (turpmāk – VNĪ)) iesniegt priekšlikumus Ministru kabinetā par valsts iestāžu izvietošanu Daugavpils cietoksnī VNĪ pārvaldīšanā esošajos nekustamajos īpašumos.</w:t>
      </w:r>
    </w:p>
    <w:p w:rsidR="00747F43" w:rsidRDefault="00747F43" w:rsidP="00BA3A6A">
      <w:pPr>
        <w:pStyle w:val="NoSpacing"/>
        <w:ind w:firstLine="720"/>
        <w:jc w:val="both"/>
      </w:pPr>
      <w:r>
        <w:t>Lai VNĪ doto uzdevumu varētu izpildīt, Ministru kabinets protokollēmuma 5.punkta 5.1.apakšpunktā un 5.2.apakšpunktā noteica uzdevumus ministrijām un Latvijas Republikas Prokuratūrai (turpmāk – Prokuratūra):</w:t>
      </w:r>
    </w:p>
    <w:p w:rsidR="00747F43" w:rsidRDefault="00747F43" w:rsidP="00747F43">
      <w:pPr>
        <w:pStyle w:val="NoSpacing"/>
        <w:ind w:firstLine="720"/>
        <w:jc w:val="both"/>
      </w:pPr>
      <w:r>
        <w:t>„5. Lai īstenotu valsts iestāžu izvietojumu VNĪ pārvaldīšanā esošajos nekustamajos īpašumos un turpinātu valsts iestāžu administratīvā centra izveidi Daugavpils cietoksnī, līdz 2014.gada 1.maijam:</w:t>
      </w:r>
    </w:p>
    <w:p w:rsidR="00747F43" w:rsidRDefault="00747F43" w:rsidP="00747F43">
      <w:pPr>
        <w:pStyle w:val="NoSpacing"/>
        <w:numPr>
          <w:ilvl w:val="1"/>
          <w:numId w:val="4"/>
        </w:numPr>
        <w:jc w:val="both"/>
      </w:pPr>
      <w:r>
        <w:t>ministrijām atbilstoši kompetencei izvērtēt valsts iestāžu, kas veic publiskās personas funkcijas Daugavpils pilsētā un nav izvietotas VNĪ pārvaldīšanā esošajos nekustamajos īpašumos vai Daugavpils pilsētas pašvaldībai piederošajos nekustamajos īpašumos, izmantotās darba telpas, vajadzības un to iespējamo izvietošanu VNĪ pārvaldīšanā esošajos nekustamajos īpašumos un iesniegt informāciju Finanšu ministrijai (VNĪ);</w:t>
      </w:r>
    </w:p>
    <w:p w:rsidR="00BA3A6A" w:rsidRDefault="00747F43" w:rsidP="00BA3A6A">
      <w:pPr>
        <w:pStyle w:val="NoSpacing"/>
        <w:numPr>
          <w:ilvl w:val="1"/>
          <w:numId w:val="4"/>
        </w:numPr>
        <w:jc w:val="both"/>
      </w:pPr>
      <w:r>
        <w:t>Prokuratūrai iesniegt Finanšu ministrijai (VNĪ) informāciju par Daugavpils prokuratūras izmantotajām darba telpām, vajadzībām un nākotnes attīstības plāniem.”</w:t>
      </w:r>
    </w:p>
    <w:p w:rsidR="005976FD" w:rsidRPr="00084FEA" w:rsidRDefault="00BA3A6A" w:rsidP="001A2241">
      <w:pPr>
        <w:pStyle w:val="NoSpacing"/>
        <w:ind w:firstLine="720"/>
        <w:jc w:val="both"/>
      </w:pPr>
      <w:r w:rsidRPr="008D3994">
        <w:t xml:space="preserve">Informatīvā ziņojuma mērķis ir sniegt </w:t>
      </w:r>
      <w:r w:rsidR="001A2241" w:rsidRPr="008D3994">
        <w:t>informāciju par</w:t>
      </w:r>
      <w:r w:rsidR="005976FD" w:rsidRPr="008D3994">
        <w:t xml:space="preserve"> </w:t>
      </w:r>
      <w:r w:rsidR="001A2241" w:rsidRPr="008D3994">
        <w:t xml:space="preserve">iespējamu </w:t>
      </w:r>
      <w:r w:rsidR="005976FD" w:rsidRPr="008D3994">
        <w:t>valsts iestāžu, kas veic publiskas personas funkcijas Daugavpils pilsētā, izvietošanu VNĪ pārvaldīšanā esošajos nekustamajos īpašumos Daugavpils cietokšņa teritorijā.</w:t>
      </w:r>
    </w:p>
    <w:p w:rsidR="005976FD" w:rsidRDefault="005976FD" w:rsidP="00BA3A6A">
      <w:pPr>
        <w:pStyle w:val="NoSpacing"/>
        <w:ind w:left="360" w:firstLine="360"/>
        <w:jc w:val="both"/>
      </w:pPr>
    </w:p>
    <w:p w:rsidR="00747F43" w:rsidRDefault="00747F43" w:rsidP="00747F43">
      <w:pPr>
        <w:pStyle w:val="NoSpacing"/>
        <w:jc w:val="both"/>
      </w:pPr>
    </w:p>
    <w:p w:rsidR="00747F43" w:rsidRPr="00227980" w:rsidRDefault="00771EE8" w:rsidP="00771EE8">
      <w:pPr>
        <w:pStyle w:val="NoSpacing"/>
        <w:jc w:val="both"/>
        <w:rPr>
          <w:b/>
          <w:sz w:val="28"/>
          <w:szCs w:val="28"/>
        </w:rPr>
      </w:pPr>
      <w:r w:rsidRPr="00227980">
        <w:rPr>
          <w:b/>
          <w:sz w:val="28"/>
          <w:szCs w:val="28"/>
        </w:rPr>
        <w:t>I</w:t>
      </w:r>
      <w:r w:rsidRPr="00227980">
        <w:rPr>
          <w:b/>
          <w:sz w:val="28"/>
          <w:szCs w:val="28"/>
        </w:rPr>
        <w:tab/>
      </w:r>
      <w:r w:rsidR="00747F43" w:rsidRPr="00227980">
        <w:rPr>
          <w:b/>
          <w:sz w:val="28"/>
          <w:szCs w:val="28"/>
        </w:rPr>
        <w:t>Situācijas raksturojums.</w:t>
      </w:r>
    </w:p>
    <w:p w:rsidR="00227980" w:rsidRPr="00227980" w:rsidRDefault="00227980" w:rsidP="00771EE8">
      <w:pPr>
        <w:pStyle w:val="NoSpacing"/>
        <w:jc w:val="both"/>
        <w:rPr>
          <w:b/>
          <w:sz w:val="28"/>
          <w:szCs w:val="28"/>
        </w:rPr>
      </w:pPr>
    </w:p>
    <w:p w:rsidR="00227980" w:rsidRPr="008D3994" w:rsidRDefault="00227980" w:rsidP="00227980">
      <w:pPr>
        <w:pStyle w:val="NoSpacing"/>
        <w:numPr>
          <w:ilvl w:val="1"/>
          <w:numId w:val="23"/>
        </w:numPr>
        <w:jc w:val="both"/>
        <w:rPr>
          <w:b/>
          <w:sz w:val="28"/>
          <w:szCs w:val="28"/>
        </w:rPr>
      </w:pPr>
      <w:r w:rsidRPr="008D3994">
        <w:rPr>
          <w:b/>
          <w:sz w:val="28"/>
          <w:szCs w:val="28"/>
        </w:rPr>
        <w:t xml:space="preserve">Informācija par esošo situāciju. </w:t>
      </w:r>
    </w:p>
    <w:p w:rsidR="00227980" w:rsidRPr="008D3994" w:rsidRDefault="00227980" w:rsidP="00747F43">
      <w:pPr>
        <w:pStyle w:val="NoSpacing"/>
        <w:jc w:val="both"/>
      </w:pPr>
    </w:p>
    <w:p w:rsidR="00B2236C" w:rsidRPr="008D3994" w:rsidRDefault="00B2236C" w:rsidP="00E62423">
      <w:pPr>
        <w:pStyle w:val="NoSpacing"/>
        <w:ind w:firstLine="360"/>
        <w:jc w:val="both"/>
      </w:pPr>
      <w:r w:rsidRPr="008D3994">
        <w:t>Šobrīd Daugavpils cietokšņa galvenajā daļā atrodas vairāk nekā 80 nekustam</w:t>
      </w:r>
      <w:r w:rsidR="007D53D7" w:rsidRPr="008D3994">
        <w:t>ie</w:t>
      </w:r>
      <w:r w:rsidRPr="008D3994">
        <w:t xml:space="preserve"> īpašum</w:t>
      </w:r>
      <w:r w:rsidR="007D53D7" w:rsidRPr="008D3994">
        <w:t>i</w:t>
      </w:r>
      <w:r w:rsidRPr="008D3994">
        <w:t>, kuru īpašnieki ir gan valsts, gan pašvaldība, gan privātpersonas. VNĪ pārvaldīšanā Daugavpils cietoksnī ir 28 nekustamie īpašumi</w:t>
      </w:r>
      <w:r w:rsidRPr="008D3994">
        <w:rPr>
          <w:lang w:eastAsia="lv-LV"/>
        </w:rPr>
        <w:t xml:space="preserve"> ar kopējo zemes platību 125 161,00</w:t>
      </w:r>
      <w:r w:rsidRPr="008D3994">
        <w:rPr>
          <w:b/>
        </w:rPr>
        <w:t xml:space="preserve"> </w:t>
      </w:r>
      <w:r w:rsidRPr="008D3994">
        <w:rPr>
          <w:lang w:eastAsia="lv-LV"/>
        </w:rPr>
        <w:t>m</w:t>
      </w:r>
      <w:r w:rsidRPr="008D3994">
        <w:rPr>
          <w:vertAlign w:val="superscript"/>
          <w:lang w:eastAsia="lv-LV"/>
        </w:rPr>
        <w:t>2</w:t>
      </w:r>
      <w:r w:rsidRPr="008D3994">
        <w:rPr>
          <w:lang w:eastAsia="lv-LV"/>
        </w:rPr>
        <w:t xml:space="preserve"> un ēku platību 86 883,20 m</w:t>
      </w:r>
      <w:r w:rsidRPr="008D3994">
        <w:rPr>
          <w:vertAlign w:val="superscript"/>
          <w:lang w:eastAsia="lv-LV"/>
        </w:rPr>
        <w:t>2</w:t>
      </w:r>
      <w:r w:rsidRPr="008D3994">
        <w:rPr>
          <w:lang w:eastAsia="lv-LV"/>
        </w:rPr>
        <w:t xml:space="preserve"> apmērā</w:t>
      </w:r>
      <w:r w:rsidRPr="008D3994">
        <w:t>, no kuriem 11 ieguldīti VNĪ pamatkapitālā, savukārt 17 nekustamie īpašumi ir Finanšu ministrijas valdījumā.</w:t>
      </w:r>
    </w:p>
    <w:p w:rsidR="00E62423" w:rsidRPr="008D3994" w:rsidRDefault="00E62423" w:rsidP="00E62423">
      <w:pPr>
        <w:pStyle w:val="NoSpacing"/>
        <w:ind w:firstLine="360"/>
        <w:jc w:val="both"/>
      </w:pPr>
      <w:r w:rsidRPr="008D3994">
        <w:t xml:space="preserve">Risinot jautājumu par Daugavpils cietokšņa saglabāšanu un turpmāko attīstību, Ministru kabineta 2014.gada 18.marta sēdē tika nolemts atbalstīt variantu, kas paredz Daugavpils cietoksni attīstīt kā daudzfunkcionālu objektu, izveidojot to par administratīvo, kultūras, darījumu, atpūtas un tūrisma centru. Attiecīgi daļu no </w:t>
      </w:r>
      <w:r w:rsidR="008F13B6" w:rsidRPr="008D3994">
        <w:t xml:space="preserve">VNĪ pārvaldīšanā esošajiem </w:t>
      </w:r>
      <w:r w:rsidRPr="008D3994">
        <w:t xml:space="preserve">nekustamajiem īpašumiem paredzēts attīstīt valsts iestāžu </w:t>
      </w:r>
      <w:r w:rsidRPr="008D3994">
        <w:lastRenderedPageBreak/>
        <w:t xml:space="preserve">vajadzībām, bet pārējos atsavināt Daugavpils pilsētas domei pašvaldības funkciju veikšanai, kā arī privātajam sektoram uzņēmējdarbības attīstīšanai. </w:t>
      </w:r>
    </w:p>
    <w:p w:rsidR="00E62423" w:rsidRPr="008D3994" w:rsidRDefault="00E62423" w:rsidP="00B2236C">
      <w:pPr>
        <w:pStyle w:val="NoSpacing"/>
        <w:jc w:val="both"/>
      </w:pPr>
    </w:p>
    <w:p w:rsidR="00B47E52" w:rsidRPr="008D3994" w:rsidRDefault="00B47E52" w:rsidP="00B2236C">
      <w:pPr>
        <w:pStyle w:val="NoSpacing"/>
        <w:jc w:val="both"/>
      </w:pPr>
    </w:p>
    <w:p w:rsidR="00E62423" w:rsidRPr="008D3994" w:rsidRDefault="00B2236C" w:rsidP="00B2236C">
      <w:pPr>
        <w:pStyle w:val="NoSpacing"/>
        <w:numPr>
          <w:ilvl w:val="2"/>
          <w:numId w:val="23"/>
        </w:numPr>
        <w:jc w:val="both"/>
        <w:rPr>
          <w:b/>
          <w:sz w:val="28"/>
          <w:szCs w:val="28"/>
        </w:rPr>
      </w:pPr>
      <w:r w:rsidRPr="008D3994">
        <w:rPr>
          <w:b/>
          <w:sz w:val="28"/>
          <w:szCs w:val="28"/>
        </w:rPr>
        <w:t xml:space="preserve">VNĪ īstenotie projekti Daugavpils cietokšņa teritorijā. </w:t>
      </w:r>
    </w:p>
    <w:p w:rsidR="00B2236C" w:rsidRPr="008D3994" w:rsidRDefault="00B2236C" w:rsidP="00B2236C">
      <w:pPr>
        <w:pStyle w:val="NoSpacing"/>
        <w:ind w:left="720"/>
        <w:jc w:val="both"/>
      </w:pPr>
    </w:p>
    <w:p w:rsidR="00BA6A2F" w:rsidRPr="008D3994" w:rsidRDefault="00BA6A2F" w:rsidP="00BA6A2F">
      <w:pPr>
        <w:pStyle w:val="NoSpacing"/>
        <w:ind w:firstLine="360"/>
        <w:jc w:val="both"/>
      </w:pPr>
      <w:r w:rsidRPr="008D3994">
        <w:t xml:space="preserve">Šobrīd kopumā tikai četros no VNĪ pārvaldīšanā esošajiem nekustamajiem īpašumiem tiek īstenotas valsts iestāžu funkcijas un veikta saimnieciskā darbība. Cietokšņa teritorijā izvietots Kultūras ministrijas Daugavpils zonālais valsts arhīvs, kā arī daļēji īstenots investīciju projekts „Valsts policijas Latgales reģiona pārvaldes un Valsts policijas koledžas Latgales reģiona filiāles izvietošana Daugavpils cietoksnī” (turpmāk – investīciju projekts). </w:t>
      </w:r>
    </w:p>
    <w:p w:rsidR="00BA6A2F" w:rsidRDefault="00BA6A2F" w:rsidP="00BA6A2F">
      <w:pPr>
        <w:pStyle w:val="NoSpacing"/>
        <w:ind w:firstLine="709"/>
        <w:jc w:val="both"/>
      </w:pPr>
      <w:r w:rsidRPr="008D3994">
        <w:t>Investīciju projekta īstenošanai saskaņā ar Ministru kabineta 2007.gada 20.februāra protokola</w:t>
      </w:r>
      <w:r w:rsidRPr="008D3994">
        <w:rPr>
          <w:color w:val="FF0000"/>
        </w:rPr>
        <w:t xml:space="preserve"> </w:t>
      </w:r>
      <w:r w:rsidRPr="008D3994">
        <w:t>(prot.Nr.14 40.§) „Par Valsts policijas koledžas Latgales reģiona filiāles izvietošanu Daugavpils cietokšņa ēku kompleksā” 5.1.apakšpunktu tika</w:t>
      </w:r>
      <w:r w:rsidRPr="008D3994">
        <w:rPr>
          <w:color w:val="FF0000"/>
        </w:rPr>
        <w:t xml:space="preserve"> </w:t>
      </w:r>
      <w:r w:rsidRPr="008D3994">
        <w:t>izstrādāts tehniskais projekts „Daugavpils pilsētas un rajona policijas pārvaldes komplekss, īslaicīgās aizturēšanas vieta, Valsts policijas koledžas Latgales reģiona filiāle un Daugavpils zonālais valsts arhīvs, Daugavpils cietokšņa teritorijā”, izdalot 6</w:t>
      </w:r>
      <w:r>
        <w:t xml:space="preserve"> būvniecības kārtas. Tehniskā projekta derīguma termiņš </w:t>
      </w:r>
      <w:r w:rsidR="00B51BD5">
        <w:t>beidzās 2015.gada 15.aprīlī</w:t>
      </w:r>
      <w:r>
        <w:t>.</w:t>
      </w:r>
    </w:p>
    <w:p w:rsidR="00BA6A2F" w:rsidRDefault="00BA6A2F" w:rsidP="00BA6A2F">
      <w:pPr>
        <w:pStyle w:val="NoSpacing"/>
        <w:ind w:firstLine="709"/>
        <w:jc w:val="both"/>
      </w:pPr>
      <w:r w:rsidRPr="002F5B3C">
        <w:t xml:space="preserve">Saskaņā ar Ministru kabineta 2010. gada 17. augusta sēdes </w:t>
      </w:r>
      <w:r w:rsidRPr="008D3994">
        <w:t xml:space="preserve">protokola </w:t>
      </w:r>
      <w:r w:rsidRPr="002F5B3C">
        <w:t xml:space="preserve">(prot.Nr.42 21.§) „Informatīvais ziņojums „Par turpmāko rīcību ar valsts akciju sabiedrības „Valsts nekustamie īpašumi” būvniecības projektiem”” 2.2.apakšpunktu tika atbalstīta investīciju projekta </w:t>
      </w:r>
      <w:r>
        <w:t xml:space="preserve">I posma </w:t>
      </w:r>
      <w:r w:rsidRPr="002F5B3C">
        <w:t xml:space="preserve">būvniecības 1.kārta, </w:t>
      </w:r>
      <w:r>
        <w:t xml:space="preserve">paredzot Valsts policijas Latgales reģiona pārvaldes izvietošanu Daugavpils cietoksnī (attiecīgi tika izdots Ministru kabineta 2010.gada 1.novembra rīkojums Nr.635, Ministru kabineta 2012.gada 6.novembra rīkojums Nr.527 un Ministru kabineta 2013.gada 20.novembra rīkojums Nr.550). Minētā investīciju projekta attīstības I posma 1.kārta ir īstenota un 2013.gada aprīlī ekspluatācijā tika nodoti Iekšlietu ministrijas Administratīvā ēka un Īslaicīgās aizturēšanas izolators, kopumā investējot 12 494 647 </w:t>
      </w:r>
      <w:r w:rsidRPr="00BF5509">
        <w:rPr>
          <w:i/>
        </w:rPr>
        <w:t>euro</w:t>
      </w:r>
      <w:r>
        <w:t xml:space="preserve"> bez PVN.</w:t>
      </w:r>
    </w:p>
    <w:p w:rsidR="0009273C" w:rsidRDefault="00BA6A2F" w:rsidP="00BA6A2F">
      <w:pPr>
        <w:pStyle w:val="NoSpacing"/>
        <w:ind w:firstLine="709"/>
        <w:jc w:val="both"/>
      </w:pPr>
      <w:r>
        <w:t>S</w:t>
      </w:r>
      <w:r w:rsidRPr="002F5B3C">
        <w:t xml:space="preserve">askaņā ar Ministru kabineta 2014.gada 18.marta sēdes protokola (prot.Nr.17 30.§) „Informatīvais ziņojums „Par Daugavpils cietokšņa turpmākās attīstības perspektīvām un to finansēšanas modeļiem” 7.punktu, ar kuru Finanšu ministrijai (VNĪ) </w:t>
      </w:r>
      <w:r>
        <w:t xml:space="preserve">tika </w:t>
      </w:r>
      <w:r w:rsidRPr="002F5B3C">
        <w:t xml:space="preserve">dots uzdevums sadarbībā ar </w:t>
      </w:r>
      <w:r w:rsidR="00D07B6B">
        <w:t>Iekšlietu ministriju</w:t>
      </w:r>
      <w:r w:rsidRPr="002F5B3C">
        <w:t xml:space="preserve"> un K</w:t>
      </w:r>
      <w:r w:rsidR="00D07B6B">
        <w:t>ultūras ministriju</w:t>
      </w:r>
      <w:r w:rsidRPr="002F5B3C">
        <w:t xml:space="preserve"> līdz 2014.gada 15.maijam (ar Ministru kabineta 2014.gada 23.septembra sēdes protokolu (prot. Nr.50 18.§)</w:t>
      </w:r>
      <w:r w:rsidR="009D66C7">
        <w:t>)</w:t>
      </w:r>
      <w:r w:rsidRPr="002F5B3C">
        <w:t xml:space="preserve"> termiņš pagarināts līdz 2014.gada 31.oktobrim)   iesniegt Ministru kabinetā tiesību akta projektu par nepieciešamo finansējumu Valsts policijas Latgales reģiona pārvaldes filiāles būvju (ēku) rekonstrukcijai un būvniecībai (Kriminālistikas laboratorijas rekonstrukcijai un Sporta kompleksa izbūvei (attīstības II posms) un </w:t>
      </w:r>
      <w:r w:rsidR="008E5FB4">
        <w:t>Daugavpils zonālā valsts arhīva</w:t>
      </w:r>
      <w:r w:rsidRPr="002F5B3C">
        <w:t xml:space="preserve"> būves (ēkas) rekonstrukcijai (attīstības II posms) Daugavpils cietoksnī, ir izstrādāts informatīvais ziņojums „Par nepieciešamo finansējumu Valsts policijas Latgales reģiona pārvaldes filiāles funkciju veikšanai nepieciešamo ēku rekonstrukcijai un būvniecībai (kriminālistikas laboratorijas ēkas rekonstrukcijai un Sporta kompleksa ar šautuvi būvniecībai), Latvijas Nacionālā arhīva Daugavpils zonālā valsts arhīva funkciju veikšanai un Valsts ieņēmuma dienesta arhīva izvietošanai nepieciešamās ēkas rekonstrukcijai Daugavpils cietokšņa teritorijā” un attiecīgs Ministru kabineta sēdes protokollēmuma projekts. </w:t>
      </w:r>
    </w:p>
    <w:p w:rsidR="00BA6A2F" w:rsidRPr="00466652" w:rsidRDefault="0009273C" w:rsidP="00466652">
      <w:pPr>
        <w:pStyle w:val="NoSpacing"/>
        <w:ind w:firstLine="709"/>
        <w:jc w:val="both"/>
      </w:pPr>
      <w:r w:rsidRPr="00466652">
        <w:t>Ņemot vērā tehniskā projekta derīguma termiņu un tā kā jauno politikas iniciatīvu iesniegšanas termiņš bija 2014.gada 1.augusts, ņemot vērā jau apzinātās izmaksas</w:t>
      </w:r>
      <w:r w:rsidR="00D07B6B" w:rsidRPr="00466652">
        <w:t>,</w:t>
      </w:r>
      <w:r w:rsidRPr="00466652">
        <w:t xml:space="preserve"> Finanšu ministrija iesniedza horizontālo jauno politikas iniciatīvu </w:t>
      </w:r>
      <w:r w:rsidRPr="00466652">
        <w:lastRenderedPageBreak/>
        <w:t xml:space="preserve">pieteikumu Valsts policijas Latgales reģiona pārvaldes un Daugavpils zonālā valsts arhīva projektu attīstības nodrošināšanai Daugavpils cietokšņa teritorijā par finansējuma pieprasījumu 2017.gadam 187 629 </w:t>
      </w:r>
      <w:r w:rsidRPr="00466652">
        <w:rPr>
          <w:i/>
        </w:rPr>
        <w:t>euro</w:t>
      </w:r>
      <w:r w:rsidRPr="00466652">
        <w:t xml:space="preserve"> apmērā, 2018.gadam 2 666 506 </w:t>
      </w:r>
      <w:r w:rsidRPr="00466652">
        <w:rPr>
          <w:i/>
        </w:rPr>
        <w:t>euro</w:t>
      </w:r>
      <w:r w:rsidRPr="00466652">
        <w:t xml:space="preserve"> apmērā, 2019.gadam 3 536 443 </w:t>
      </w:r>
      <w:r w:rsidRPr="00466652">
        <w:rPr>
          <w:i/>
        </w:rPr>
        <w:t xml:space="preserve">euro </w:t>
      </w:r>
      <w:r w:rsidRPr="00466652">
        <w:t xml:space="preserve">apmērā un turpmāk ik gadu 3 821 625 </w:t>
      </w:r>
      <w:r w:rsidRPr="00466652">
        <w:rPr>
          <w:i/>
        </w:rPr>
        <w:t>euro</w:t>
      </w:r>
      <w:r w:rsidRPr="00466652">
        <w:t xml:space="preserve"> apmērā, lai īstenotu investīciju projekta II posma ietvaros paredzēto 2., 4. kārtu, nodrošinot Iekšlietu ministrijai atjaunotas darba telpas (Kriminālistikas laboratorijas rekonstrukcija - 2.Oficieru iela 3 un Sporta kompleksa jaunbūve - Oficieru iela 238) un 6.kārtu, nodrošinot Kultūras ministrijai atjaunotas darba telpas (Daugavpils zonālā valsts arhīva rekonstrukcija - Komandanta iela 9 (tā ietvaros telpas tiek paredzētas  arī Finanšu ministrijai (Valsts ieņēmuma dienesta arhīvam)). </w:t>
      </w:r>
      <w:r w:rsidRPr="00466652">
        <w:rPr>
          <w:iCs/>
        </w:rPr>
        <w:t>Jaunā politikas iniciatīva Ministru kabinetā likumprojekta „Par valsts budžetu 2015.gadam” un likumprojekta „Par vidēja termiņa budžeta ietvaru 2015., 2016. un 2017.gadam” sagatav</w:t>
      </w:r>
      <w:r w:rsidR="009D66C7" w:rsidRPr="00466652">
        <w:rPr>
          <w:iCs/>
        </w:rPr>
        <w:t>ošanas procesā netika atbalstīta</w:t>
      </w:r>
      <w:r w:rsidRPr="00466652">
        <w:rPr>
          <w:iCs/>
        </w:rPr>
        <w:t xml:space="preserve"> (Ministru kabineta 2014.gada 12.novembra sēdes protokollēmums (prot. Nr.62, 2.§) „Informatīvais ziņojums „Papildu finansējuma novirzīšana ministriju un citu centrālo valsts iestāžu jaunajām politikas</w:t>
      </w:r>
      <w:r w:rsidR="00466652">
        <w:rPr>
          <w:iCs/>
        </w:rPr>
        <w:t xml:space="preserve"> iniciatīvām 2015.–2017.gadam"”</w:t>
      </w:r>
      <w:r w:rsidRPr="00466652">
        <w:rPr>
          <w:iCs/>
        </w:rPr>
        <w:t>).</w:t>
      </w:r>
    </w:p>
    <w:p w:rsidR="0009273C" w:rsidRDefault="0009273C" w:rsidP="0009273C">
      <w:pPr>
        <w:suppressAutoHyphens/>
        <w:spacing w:after="60"/>
        <w:ind w:firstLine="709"/>
        <w:jc w:val="both"/>
        <w:rPr>
          <w:rFonts w:ascii="Times New Roman" w:hAnsi="Times New Roman" w:cs="Times New Roman"/>
          <w:sz w:val="24"/>
          <w:szCs w:val="24"/>
          <w:u w:val="single"/>
        </w:rPr>
      </w:pPr>
      <w:r w:rsidRPr="00466652">
        <w:t xml:space="preserve"> </w:t>
      </w:r>
      <w:r w:rsidRPr="00466652">
        <w:rPr>
          <w:rFonts w:ascii="Times New Roman" w:hAnsi="Times New Roman" w:cs="Times New Roman"/>
          <w:sz w:val="24"/>
          <w:szCs w:val="24"/>
        </w:rPr>
        <w:t>Ņemot vērā</w:t>
      </w:r>
      <w:r w:rsidRPr="00466652">
        <w:rPr>
          <w:rFonts w:ascii="Times New Roman" w:hAnsi="Times New Roman" w:cs="Times New Roman"/>
          <w:color w:val="1F497D"/>
          <w:sz w:val="24"/>
          <w:szCs w:val="24"/>
        </w:rPr>
        <w:t xml:space="preserve"> </w:t>
      </w:r>
      <w:r w:rsidR="00D07B6B" w:rsidRPr="00466652">
        <w:rPr>
          <w:rFonts w:ascii="Times New Roman" w:hAnsi="Times New Roman" w:cs="Times New Roman"/>
          <w:sz w:val="24"/>
          <w:szCs w:val="24"/>
        </w:rPr>
        <w:t xml:space="preserve">investīciju </w:t>
      </w:r>
      <w:r w:rsidRPr="00466652">
        <w:rPr>
          <w:rFonts w:ascii="Times New Roman" w:hAnsi="Times New Roman" w:cs="Times New Roman"/>
          <w:sz w:val="24"/>
          <w:szCs w:val="24"/>
        </w:rPr>
        <w:t xml:space="preserve">projekta aktualitāti, kā arī to, ka </w:t>
      </w:r>
      <w:r w:rsidR="00575C6A" w:rsidRPr="00575C6A">
        <w:rPr>
          <w:rFonts w:ascii="Times New Roman" w:hAnsi="Times New Roman" w:cs="Times New Roman"/>
          <w:sz w:val="24"/>
          <w:szCs w:val="24"/>
          <w:u w:val="single"/>
        </w:rPr>
        <w:t xml:space="preserve">bija </w:t>
      </w:r>
      <w:r w:rsidR="005F4F2A" w:rsidRPr="00A6258F">
        <w:rPr>
          <w:rFonts w:ascii="Times New Roman" w:hAnsi="Times New Roman" w:cs="Times New Roman"/>
          <w:sz w:val="24"/>
          <w:szCs w:val="24"/>
          <w:u w:val="single"/>
        </w:rPr>
        <w:t>nepieciešams saņemt aktualizētu informāciju</w:t>
      </w:r>
      <w:r w:rsidRPr="00A6258F">
        <w:rPr>
          <w:rFonts w:ascii="Times New Roman" w:hAnsi="Times New Roman" w:cs="Times New Roman"/>
          <w:sz w:val="24"/>
          <w:szCs w:val="24"/>
        </w:rPr>
        <w:t xml:space="preserve"> no </w:t>
      </w:r>
      <w:r w:rsidR="00D07B6B" w:rsidRPr="00A6258F">
        <w:rPr>
          <w:rFonts w:ascii="Times New Roman" w:hAnsi="Times New Roman" w:cs="Times New Roman"/>
          <w:sz w:val="24"/>
          <w:szCs w:val="24"/>
        </w:rPr>
        <w:t>Iekšlietu</w:t>
      </w:r>
      <w:r w:rsidR="009D66C7" w:rsidRPr="00A6258F">
        <w:rPr>
          <w:rFonts w:ascii="Times New Roman" w:hAnsi="Times New Roman" w:cs="Times New Roman"/>
          <w:sz w:val="24"/>
          <w:szCs w:val="24"/>
        </w:rPr>
        <w:t xml:space="preserve"> ministrijas</w:t>
      </w:r>
      <w:r w:rsidRPr="00A6258F">
        <w:rPr>
          <w:rFonts w:ascii="Times New Roman" w:hAnsi="Times New Roman" w:cs="Times New Roman"/>
          <w:sz w:val="24"/>
          <w:szCs w:val="24"/>
        </w:rPr>
        <w:t xml:space="preserve"> par papild</w:t>
      </w:r>
      <w:r w:rsidRPr="00466652">
        <w:rPr>
          <w:rFonts w:ascii="Times New Roman" w:hAnsi="Times New Roman" w:cs="Times New Roman"/>
          <w:sz w:val="24"/>
          <w:szCs w:val="24"/>
        </w:rPr>
        <w:t xml:space="preserve">us nepieciešamo finansējumu mēbeļu un aprīkojuma iegādei, kā arī citiem saistītajiem izdevumiem, t.sk. komunālajiem maksājumiem, </w:t>
      </w:r>
      <w:r w:rsidR="006577D5" w:rsidRPr="002C0D37">
        <w:rPr>
          <w:rFonts w:ascii="Times New Roman" w:hAnsi="Times New Roman" w:cs="Times New Roman"/>
          <w:sz w:val="24"/>
          <w:szCs w:val="24"/>
          <w:u w:val="single"/>
        </w:rPr>
        <w:t xml:space="preserve">Ministru kabineta 2015.gada 27.janvāra sēdē </w:t>
      </w:r>
      <w:r w:rsidRPr="002C0D37">
        <w:rPr>
          <w:rFonts w:ascii="Times New Roman" w:hAnsi="Times New Roman" w:cs="Times New Roman"/>
          <w:sz w:val="24"/>
          <w:szCs w:val="24"/>
          <w:u w:val="single"/>
        </w:rPr>
        <w:t>(prot.Nr</w:t>
      </w:r>
      <w:r w:rsidR="006577D5" w:rsidRPr="002C0D37">
        <w:rPr>
          <w:rFonts w:ascii="Times New Roman" w:hAnsi="Times New Roman" w:cs="Times New Roman"/>
          <w:sz w:val="24"/>
          <w:szCs w:val="24"/>
          <w:u w:val="single"/>
        </w:rPr>
        <w:t>.5 12</w:t>
      </w:r>
      <w:r w:rsidRPr="002C0D37">
        <w:rPr>
          <w:rFonts w:ascii="Times New Roman" w:hAnsi="Times New Roman" w:cs="Times New Roman"/>
          <w:sz w:val="24"/>
          <w:szCs w:val="24"/>
          <w:u w:val="single"/>
        </w:rPr>
        <w:t xml:space="preserve">.§) </w:t>
      </w:r>
      <w:r w:rsidR="006577D5" w:rsidRPr="002C0D37">
        <w:rPr>
          <w:rFonts w:ascii="Times New Roman" w:hAnsi="Times New Roman" w:cs="Times New Roman"/>
          <w:sz w:val="24"/>
          <w:szCs w:val="24"/>
          <w:u w:val="single"/>
        </w:rPr>
        <w:t xml:space="preserve">nolemts Ministru kabineta 2014.gada 18.marta sēdes protokola (prot.Nr.17 30.§) „Informatīvais ziņojums „Par Daugavpils cietokšņa turpmākās attīstības perspektīvām un to finansēšanas modeļiem” </w:t>
      </w:r>
      <w:r w:rsidRPr="002C0D37">
        <w:rPr>
          <w:rFonts w:ascii="Times New Roman" w:hAnsi="Times New Roman" w:cs="Times New Roman"/>
          <w:sz w:val="24"/>
          <w:szCs w:val="24"/>
          <w:u w:val="single"/>
        </w:rPr>
        <w:t>7.punkt</w:t>
      </w:r>
      <w:r w:rsidR="002C0D37">
        <w:rPr>
          <w:rFonts w:ascii="Times New Roman" w:hAnsi="Times New Roman" w:cs="Times New Roman"/>
          <w:sz w:val="24"/>
          <w:szCs w:val="24"/>
          <w:u w:val="single"/>
        </w:rPr>
        <w:t>ā dotā uzdevuma izpildes termiņu pagarināt līdz 2015.gada 1.aprīlim</w:t>
      </w:r>
      <w:r w:rsidR="002C0D37" w:rsidRPr="002C0D37">
        <w:rPr>
          <w:rFonts w:ascii="Times New Roman" w:hAnsi="Times New Roman" w:cs="Times New Roman"/>
          <w:sz w:val="24"/>
          <w:szCs w:val="24"/>
          <w:u w:val="single"/>
        </w:rPr>
        <w:t xml:space="preserve">. </w:t>
      </w:r>
      <w:r w:rsidR="00575C6A">
        <w:rPr>
          <w:rFonts w:ascii="Times New Roman" w:hAnsi="Times New Roman" w:cs="Times New Roman"/>
          <w:sz w:val="24"/>
          <w:szCs w:val="24"/>
          <w:u w:val="single"/>
        </w:rPr>
        <w:t>Informatīvais ziņojums un protokollēmuma projekts šobrīd ir saskaņošanas stadijā.</w:t>
      </w:r>
    </w:p>
    <w:p w:rsidR="0061267F" w:rsidRPr="0061267F" w:rsidRDefault="0061267F" w:rsidP="0061267F">
      <w:pPr>
        <w:suppressAutoHyphens/>
        <w:spacing w:after="60"/>
        <w:jc w:val="both"/>
        <w:rPr>
          <w:rFonts w:ascii="Times New Roman" w:hAnsi="Times New Roman" w:cs="Times New Roman"/>
          <w:sz w:val="28"/>
          <w:szCs w:val="28"/>
          <w:u w:val="single"/>
        </w:rPr>
      </w:pPr>
    </w:p>
    <w:p w:rsidR="0061267F" w:rsidRPr="0061267F" w:rsidRDefault="0061267F" w:rsidP="0061267F">
      <w:pPr>
        <w:pStyle w:val="NoSpacing"/>
        <w:jc w:val="both"/>
        <w:rPr>
          <w:b/>
          <w:sz w:val="28"/>
          <w:szCs w:val="28"/>
        </w:rPr>
      </w:pPr>
      <w:r w:rsidRPr="0061267F">
        <w:rPr>
          <w:b/>
          <w:sz w:val="28"/>
          <w:szCs w:val="28"/>
        </w:rPr>
        <w:t xml:space="preserve">1.1.2. Informācija par iespējamo </w:t>
      </w:r>
      <w:r>
        <w:rPr>
          <w:b/>
          <w:sz w:val="28"/>
          <w:szCs w:val="28"/>
        </w:rPr>
        <w:t>valsts akciju sabiedrības</w:t>
      </w:r>
      <w:r w:rsidRPr="0061267F">
        <w:rPr>
          <w:b/>
          <w:sz w:val="28"/>
          <w:szCs w:val="28"/>
        </w:rPr>
        <w:t xml:space="preserve"> „Ceļu satiksmes drošības direkcija” Rīgas Motormuzeja filiāles izveidošanu Daugavpils cietokšņa teritorijā.</w:t>
      </w:r>
    </w:p>
    <w:p w:rsidR="0061267F" w:rsidRPr="00466652" w:rsidRDefault="0061267F" w:rsidP="0061267F">
      <w:pPr>
        <w:pStyle w:val="NoSpacing"/>
        <w:ind w:left="720"/>
        <w:jc w:val="both"/>
        <w:rPr>
          <w:b/>
        </w:rPr>
      </w:pPr>
    </w:p>
    <w:p w:rsidR="0061267F" w:rsidRPr="005279F9" w:rsidRDefault="0061267F" w:rsidP="0061267F">
      <w:pPr>
        <w:pStyle w:val="NoSpacing"/>
        <w:ind w:firstLine="720"/>
        <w:jc w:val="both"/>
        <w:rPr>
          <w:u w:val="single"/>
        </w:rPr>
      </w:pPr>
      <w:r w:rsidRPr="005279F9">
        <w:rPr>
          <w:u w:val="single"/>
        </w:rPr>
        <w:t>Lai Daugavpils cietokšņa teritorijai piesaistītu papildus apmeklētājus un investorus, VNĪ uzsākusi</w:t>
      </w:r>
      <w:r w:rsidR="0054391E" w:rsidRPr="005279F9">
        <w:rPr>
          <w:u w:val="single"/>
        </w:rPr>
        <w:t xml:space="preserve"> risināt jautājumu</w:t>
      </w:r>
      <w:r w:rsidRPr="005279F9">
        <w:rPr>
          <w:u w:val="single"/>
        </w:rPr>
        <w:t xml:space="preserve"> par jauna </w:t>
      </w:r>
      <w:r w:rsidR="00796CD2" w:rsidRPr="005279F9">
        <w:rPr>
          <w:u w:val="single"/>
        </w:rPr>
        <w:t>„</w:t>
      </w:r>
      <w:r w:rsidRPr="005279F9">
        <w:rPr>
          <w:u w:val="single"/>
        </w:rPr>
        <w:t>enkura</w:t>
      </w:r>
      <w:r w:rsidR="00796CD2" w:rsidRPr="005279F9">
        <w:rPr>
          <w:u w:val="single"/>
        </w:rPr>
        <w:t>”</w:t>
      </w:r>
      <w:r w:rsidRPr="005279F9">
        <w:rPr>
          <w:u w:val="single"/>
        </w:rPr>
        <w:t xml:space="preserve"> objekta izveidi Daugavpils cietokšņa teritorijā.</w:t>
      </w:r>
    </w:p>
    <w:p w:rsidR="0061267F" w:rsidRPr="005279F9" w:rsidRDefault="0054391E" w:rsidP="00D35C47">
      <w:pPr>
        <w:pStyle w:val="NoSpacing"/>
        <w:ind w:firstLine="720"/>
        <w:jc w:val="both"/>
        <w:rPr>
          <w:u w:val="single"/>
        </w:rPr>
      </w:pPr>
      <w:r w:rsidRPr="005279F9">
        <w:rPr>
          <w:u w:val="single"/>
        </w:rPr>
        <w:t xml:space="preserve">Ņemot vērā Daugavpils cietokšņa attīstības nozīmi visa Latgales reģiona un Daugavpils pilsētas </w:t>
      </w:r>
      <w:r w:rsidR="00D35C47" w:rsidRPr="005279F9">
        <w:rPr>
          <w:u w:val="single"/>
        </w:rPr>
        <w:t xml:space="preserve">sociālekonomiskās </w:t>
      </w:r>
      <w:r w:rsidRPr="005279F9">
        <w:rPr>
          <w:u w:val="single"/>
        </w:rPr>
        <w:t>attīstība</w:t>
      </w:r>
      <w:r w:rsidR="00D35C47" w:rsidRPr="005279F9">
        <w:rPr>
          <w:u w:val="single"/>
        </w:rPr>
        <w:t xml:space="preserve">s kontekstā un attiecīgi iespējas cietoksnim </w:t>
      </w:r>
      <w:r w:rsidR="00D35C47" w:rsidRPr="006A655B">
        <w:rPr>
          <w:u w:val="single"/>
        </w:rPr>
        <w:t>pie</w:t>
      </w:r>
      <w:r w:rsidR="005C1D94" w:rsidRPr="006A655B">
        <w:rPr>
          <w:u w:val="single"/>
        </w:rPr>
        <w:t>saistīt Eiropas Savienības struktūrfondu un Kohēzijas fonda</w:t>
      </w:r>
      <w:r w:rsidR="00D35C47" w:rsidRPr="006A655B">
        <w:rPr>
          <w:u w:val="single"/>
        </w:rPr>
        <w:t xml:space="preserve"> investīcijas</w:t>
      </w:r>
      <w:r w:rsidR="005C1D94" w:rsidRPr="006A655B">
        <w:rPr>
          <w:u w:val="single"/>
        </w:rPr>
        <w:t xml:space="preserve"> (turpmāk – ES fondi)</w:t>
      </w:r>
      <w:r w:rsidR="00D35C47" w:rsidRPr="006A655B">
        <w:rPr>
          <w:u w:val="single"/>
        </w:rPr>
        <w:t xml:space="preserve">, VNĪ </w:t>
      </w:r>
      <w:r w:rsidR="00D35C47" w:rsidRPr="005279F9">
        <w:rPr>
          <w:u w:val="single"/>
        </w:rPr>
        <w:t>vērsās pie VAS „Ceļu satiksmes drošības direkcija”</w:t>
      </w:r>
      <w:r w:rsidR="00575C6A">
        <w:rPr>
          <w:u w:val="single"/>
        </w:rPr>
        <w:t xml:space="preserve"> (turpmāk – CSDD)</w:t>
      </w:r>
      <w:r w:rsidR="00D35C47" w:rsidRPr="005279F9">
        <w:rPr>
          <w:u w:val="single"/>
        </w:rPr>
        <w:t xml:space="preserve"> struktūrvienības - Rīgas Motormuzeja</w:t>
      </w:r>
      <w:r w:rsidR="00B51BD5">
        <w:rPr>
          <w:u w:val="single"/>
        </w:rPr>
        <w:t xml:space="preserve"> (turpmāk – Rīgas M</w:t>
      </w:r>
      <w:r w:rsidR="004B5361" w:rsidRPr="005279F9">
        <w:rPr>
          <w:u w:val="single"/>
        </w:rPr>
        <w:t>otormuzejs)</w:t>
      </w:r>
      <w:r w:rsidR="00D35C47" w:rsidRPr="005279F9">
        <w:rPr>
          <w:u w:val="single"/>
        </w:rPr>
        <w:t>, aicinot izvērtēt iespēju Daugavpils cietokšņa teritorijā VNĪ pārvaldīšanā esošajā nekustamajā īpašumā Imperatora ielā 8, izveidot Rīgas Motormuzeja filiāli (turpmāk – projekts).</w:t>
      </w:r>
    </w:p>
    <w:p w:rsidR="0061267F" w:rsidRPr="00C00041" w:rsidRDefault="0061267F" w:rsidP="0061267F">
      <w:pPr>
        <w:pStyle w:val="NoSpacing"/>
        <w:ind w:firstLine="720"/>
        <w:jc w:val="both"/>
        <w:rPr>
          <w:color w:val="FF0000"/>
          <w:highlight w:val="yellow"/>
        </w:rPr>
      </w:pPr>
      <w:r>
        <w:t xml:space="preserve">Savā 2014.gada 28.maija atbildes vēstulē Rīgas Motormuzejs informē VNĪ, ka būtu ļoti ieinteresēts izveidot muzeja filiāli Daugavpilī. Ekspozīcijā varētu izvietot spēkratus ne tikai no Rīgas Motormuzeja krājuma, bet arī no muzeja sadarbības partnera – Latvijas Antīko automobiļu kluba biedru kolekcijām, tādējādi radot jaunas iespējas veidot izstāžu projektus sadarbībā ar citiem Daugavpils pilsētas un reģiona muzejiem. Jaunā muzeja ekspozīcija varētu dot reālu ieguldījumu senās tehnikas, kā nozīmīga kultūras mantojuma sastāvdaļas, popularizēšanā un saglabāšanā. Turklāt </w:t>
      </w:r>
      <w:r>
        <w:lastRenderedPageBreak/>
        <w:t>senie spēkrati, kuru skaitā ir arī vēsturiskā militārā tehnika, lieliski saskanētu ar Daugavpils cietokšņa vēsturisko kontekstu.</w:t>
      </w:r>
    </w:p>
    <w:p w:rsidR="0061267F" w:rsidRDefault="0061267F" w:rsidP="0061267F">
      <w:pPr>
        <w:pStyle w:val="NoSpacing"/>
        <w:ind w:firstLine="720"/>
        <w:jc w:val="both"/>
      </w:pPr>
      <w:r>
        <w:t>Vienlaikus jāatzīst, ka CSDD pārziņā jau esošo kultūras un sporta objektu uzturēšana un attīstība prasa lielus izdevumus, tāpēc tuvākā laikā CSDD nevarēs veltīt finanšu līdzekļus jaunas filiāles izveidošanai. Taču, ja šim</w:t>
      </w:r>
      <w:r w:rsidR="00575C6A">
        <w:t xml:space="preserve"> mērķim iespējams piesaistīt </w:t>
      </w:r>
      <w:r w:rsidR="005C1D94" w:rsidRPr="006A655B">
        <w:t xml:space="preserve">ES fondu </w:t>
      </w:r>
      <w:r w:rsidRPr="006A655B">
        <w:t xml:space="preserve">vai citu </w:t>
      </w:r>
      <w:r w:rsidR="00886DE6" w:rsidRPr="006A655B">
        <w:t xml:space="preserve">ārvalstu </w:t>
      </w:r>
      <w:r w:rsidRPr="006A655B">
        <w:t xml:space="preserve">finanšu </w:t>
      </w:r>
      <w:r w:rsidR="00886DE6" w:rsidRPr="006A655B">
        <w:t>instrumentu finansējumu</w:t>
      </w:r>
      <w:r w:rsidRPr="006A655B">
        <w:t xml:space="preserve">, Rīgas Motormuzejs ir gatavs ieguldīt savu darbu un </w:t>
      </w:r>
      <w:r>
        <w:t xml:space="preserve">zināšanas, kā arī muzeja eksponātus senās tehnikas muzeja izveidošanā Daugavpils cietoksnī. </w:t>
      </w:r>
    </w:p>
    <w:p w:rsidR="005F3B2D" w:rsidRPr="005279F9" w:rsidRDefault="0061267F" w:rsidP="0061267F">
      <w:pPr>
        <w:pStyle w:val="NoSpacing"/>
        <w:ind w:firstLine="720"/>
        <w:jc w:val="both"/>
        <w:rPr>
          <w:u w:val="single"/>
        </w:rPr>
      </w:pPr>
      <w:r w:rsidRPr="005279F9">
        <w:rPr>
          <w:u w:val="single"/>
        </w:rPr>
        <w:t xml:space="preserve">Lai </w:t>
      </w:r>
      <w:r w:rsidR="00473C8B" w:rsidRPr="005279F9">
        <w:rPr>
          <w:u w:val="single"/>
        </w:rPr>
        <w:t xml:space="preserve">projekta ideju </w:t>
      </w:r>
      <w:r w:rsidR="004C5CD3" w:rsidRPr="005279F9">
        <w:rPr>
          <w:u w:val="single"/>
        </w:rPr>
        <w:t>sekmīgi virzītu tālāk</w:t>
      </w:r>
      <w:r w:rsidRPr="005279F9">
        <w:rPr>
          <w:u w:val="single"/>
        </w:rPr>
        <w:t xml:space="preserve">, VNĪ </w:t>
      </w:r>
      <w:r w:rsidR="00D35C47" w:rsidRPr="005279F9">
        <w:rPr>
          <w:u w:val="single"/>
        </w:rPr>
        <w:t xml:space="preserve">vērsās pie Daugavpils pilsētas domes (turpmāk – DPD) ar aicinājumu </w:t>
      </w:r>
      <w:r w:rsidR="005F3B2D" w:rsidRPr="005279F9">
        <w:rPr>
          <w:u w:val="single"/>
        </w:rPr>
        <w:t xml:space="preserve">to </w:t>
      </w:r>
      <w:r w:rsidR="00D35C47" w:rsidRPr="005279F9">
        <w:rPr>
          <w:u w:val="single"/>
        </w:rPr>
        <w:t xml:space="preserve">iekļaut Daugavpils pilsētas attīstības programmas Investīciju plānā, kas ar </w:t>
      </w:r>
      <w:r w:rsidR="005F3B2D" w:rsidRPr="005279F9">
        <w:rPr>
          <w:u w:val="single"/>
        </w:rPr>
        <w:t>DPD 2015.gada 30.janvāra lēmumu Nr.34 tika izdarīts. Projekta ideja</w:t>
      </w:r>
      <w:r w:rsidRPr="005279F9">
        <w:rPr>
          <w:u w:val="single"/>
        </w:rPr>
        <w:t xml:space="preserve"> </w:t>
      </w:r>
      <w:r w:rsidR="00D52B9E" w:rsidRPr="005279F9">
        <w:rPr>
          <w:u w:val="single"/>
        </w:rPr>
        <w:t>ir</w:t>
      </w:r>
      <w:r w:rsidR="005F3B2D" w:rsidRPr="005279F9">
        <w:rPr>
          <w:u w:val="single"/>
        </w:rPr>
        <w:t xml:space="preserve"> izskatīta un atbalstīta Daugavpils cietokšņa padomes 2015.gada 13.februāra sēdē. </w:t>
      </w:r>
    </w:p>
    <w:p w:rsidR="00473C8B" w:rsidRPr="005279F9" w:rsidRDefault="00D52B9E" w:rsidP="0061267F">
      <w:pPr>
        <w:pStyle w:val="NoSpacing"/>
        <w:ind w:firstLine="720"/>
        <w:jc w:val="both"/>
        <w:rPr>
          <w:u w:val="single"/>
        </w:rPr>
      </w:pPr>
      <w:r w:rsidRPr="005279F9">
        <w:rPr>
          <w:u w:val="single"/>
        </w:rPr>
        <w:t xml:space="preserve">VNĪ </w:t>
      </w:r>
      <w:r w:rsidR="005F3B2D" w:rsidRPr="005279F9">
        <w:rPr>
          <w:u w:val="single"/>
        </w:rPr>
        <w:t>2015.gada 24.febru</w:t>
      </w:r>
      <w:r w:rsidR="00473C8B" w:rsidRPr="005279F9">
        <w:rPr>
          <w:u w:val="single"/>
        </w:rPr>
        <w:t>ārī nosūtīja</w:t>
      </w:r>
      <w:r w:rsidR="005F3B2D" w:rsidRPr="005279F9">
        <w:rPr>
          <w:u w:val="single"/>
        </w:rPr>
        <w:t xml:space="preserve"> vēstul</w:t>
      </w:r>
      <w:r w:rsidR="00473C8B" w:rsidRPr="005279F9">
        <w:rPr>
          <w:u w:val="single"/>
        </w:rPr>
        <w:t>i</w:t>
      </w:r>
      <w:r w:rsidR="005F3B2D" w:rsidRPr="005279F9">
        <w:rPr>
          <w:u w:val="single"/>
        </w:rPr>
        <w:t xml:space="preserve"> </w:t>
      </w:r>
      <w:r w:rsidR="0061267F" w:rsidRPr="005279F9">
        <w:rPr>
          <w:u w:val="single"/>
        </w:rPr>
        <w:t>Kultūras ministrijai, aicinot projekta ideju ņemt vērā</w:t>
      </w:r>
      <w:r w:rsidR="00473C8B" w:rsidRPr="005279F9">
        <w:rPr>
          <w:u w:val="single"/>
        </w:rPr>
        <w:t>,</w:t>
      </w:r>
      <w:r w:rsidR="0061267F" w:rsidRPr="005279F9">
        <w:rPr>
          <w:u w:val="single"/>
        </w:rPr>
        <w:t xml:space="preserve"> izstrādājot atbalsta nosacījumus darbības programmas „Izaugsme un nodarbinātība” specifiskajam atbalsta mērķim 5.5.1. „Saglabāt, aizsargāt un attīstīt nozīmīgu kultūras un dabas mantojumu, kā arī attīstīt ar to saistītus pakalpojumus”. Kultūras ministrija </w:t>
      </w:r>
      <w:r w:rsidR="00473C8B" w:rsidRPr="005279F9">
        <w:rPr>
          <w:u w:val="single"/>
        </w:rPr>
        <w:t xml:space="preserve">2015.gada 12.marta atbildes vēstulē VNĪ informēja, </w:t>
      </w:r>
      <w:r w:rsidR="0061267F" w:rsidRPr="005279F9">
        <w:rPr>
          <w:u w:val="single"/>
        </w:rPr>
        <w:t>ka konceptuāli atbalsta projekta tālāku virzību.</w:t>
      </w:r>
      <w:r w:rsidR="005F3B2D" w:rsidRPr="005279F9">
        <w:rPr>
          <w:u w:val="single"/>
        </w:rPr>
        <w:t xml:space="preserve"> </w:t>
      </w:r>
    </w:p>
    <w:p w:rsidR="0061267F" w:rsidRPr="005279F9" w:rsidRDefault="0061267F" w:rsidP="0061267F">
      <w:pPr>
        <w:pStyle w:val="NoSpacing"/>
        <w:ind w:firstLine="720"/>
        <w:jc w:val="both"/>
        <w:rPr>
          <w:u w:val="single"/>
        </w:rPr>
      </w:pPr>
      <w:r w:rsidRPr="005279F9">
        <w:rPr>
          <w:u w:val="single"/>
        </w:rPr>
        <w:t>2015.gada 20.martā</w:t>
      </w:r>
      <w:r w:rsidR="00473C8B" w:rsidRPr="005279F9">
        <w:rPr>
          <w:u w:val="single"/>
        </w:rPr>
        <w:t xml:space="preserve"> notika tikšanās </w:t>
      </w:r>
      <w:r w:rsidR="00D52B9E" w:rsidRPr="005279F9">
        <w:rPr>
          <w:u w:val="single"/>
        </w:rPr>
        <w:t xml:space="preserve">starp </w:t>
      </w:r>
      <w:r w:rsidR="00473C8B" w:rsidRPr="005279F9">
        <w:rPr>
          <w:u w:val="single"/>
        </w:rPr>
        <w:t>Rīgas Motormuzeja</w:t>
      </w:r>
      <w:r w:rsidRPr="005279F9">
        <w:rPr>
          <w:u w:val="single"/>
        </w:rPr>
        <w:t xml:space="preserve">, </w:t>
      </w:r>
      <w:r w:rsidR="00B51BD5">
        <w:rPr>
          <w:u w:val="single"/>
        </w:rPr>
        <w:t>DPD</w:t>
      </w:r>
      <w:r w:rsidRPr="005279F9">
        <w:rPr>
          <w:u w:val="single"/>
        </w:rPr>
        <w:t xml:space="preserve"> un VNĪ </w:t>
      </w:r>
      <w:r w:rsidR="00473C8B" w:rsidRPr="005279F9">
        <w:rPr>
          <w:u w:val="single"/>
        </w:rPr>
        <w:t xml:space="preserve">pārstāvjiem, kuras laikā puses </w:t>
      </w:r>
      <w:r w:rsidRPr="005279F9">
        <w:rPr>
          <w:u w:val="single"/>
        </w:rPr>
        <w:t>vienojās par sadarbību projekta tālākā virzībā un nodomu protokola noslēgšanā tuvāko mēnešu laikā, lai projekt</w:t>
      </w:r>
      <w:r w:rsidR="00473C8B" w:rsidRPr="005279F9">
        <w:rPr>
          <w:u w:val="single"/>
        </w:rPr>
        <w:t>s saņemtu atbalstu</w:t>
      </w:r>
      <w:r w:rsidRPr="005279F9">
        <w:rPr>
          <w:u w:val="single"/>
        </w:rPr>
        <w:t xml:space="preserve"> no darbības programmas „Izaugsme un nodarbinātība” specifiskā atbalsta mērķa 5.5.1. „Saglabāt, aizsargāt un attīstīt nozīmīgu kultūras un dabas mantojumu, kā arī attīstīt ar to saistītus pakalpojumus”. </w:t>
      </w:r>
      <w:r w:rsidR="004C5CD3" w:rsidRPr="005279F9">
        <w:rPr>
          <w:u w:val="single"/>
        </w:rPr>
        <w:t>Ņemot vērā nekustamā īpašuma</w:t>
      </w:r>
      <w:r w:rsidRPr="005279F9">
        <w:rPr>
          <w:u w:val="single"/>
        </w:rPr>
        <w:t xml:space="preserve"> Imperatora ielā 8</w:t>
      </w:r>
      <w:r w:rsidR="00D52B9E" w:rsidRPr="005279F9">
        <w:rPr>
          <w:u w:val="single"/>
        </w:rPr>
        <w:t>, Daugavpilī,</w:t>
      </w:r>
      <w:r w:rsidRPr="005279F9">
        <w:rPr>
          <w:u w:val="single"/>
        </w:rPr>
        <w:t xml:space="preserve"> </w:t>
      </w:r>
      <w:r w:rsidR="004C5CD3" w:rsidRPr="005279F9">
        <w:rPr>
          <w:u w:val="single"/>
        </w:rPr>
        <w:t>salīdzinoši lielo</w:t>
      </w:r>
      <w:r w:rsidRPr="005279F9">
        <w:rPr>
          <w:u w:val="single"/>
        </w:rPr>
        <w:t xml:space="preserve"> </w:t>
      </w:r>
      <w:r w:rsidR="00473C8B" w:rsidRPr="005279F9">
        <w:rPr>
          <w:u w:val="single"/>
        </w:rPr>
        <w:t xml:space="preserve">apbūves </w:t>
      </w:r>
      <w:r w:rsidRPr="005279F9">
        <w:rPr>
          <w:u w:val="single"/>
        </w:rPr>
        <w:t>platīb</w:t>
      </w:r>
      <w:r w:rsidR="004C5CD3" w:rsidRPr="005279F9">
        <w:rPr>
          <w:u w:val="single"/>
        </w:rPr>
        <w:t>u</w:t>
      </w:r>
      <w:r w:rsidR="00B51BD5">
        <w:rPr>
          <w:u w:val="single"/>
        </w:rPr>
        <w:t xml:space="preserve"> -</w:t>
      </w:r>
      <w:r w:rsidRPr="005279F9">
        <w:rPr>
          <w:u w:val="single"/>
        </w:rPr>
        <w:t xml:space="preserve"> </w:t>
      </w:r>
      <w:r w:rsidR="00473C8B" w:rsidRPr="005279F9">
        <w:rPr>
          <w:u w:val="single"/>
        </w:rPr>
        <w:t>6974</w:t>
      </w:r>
      <w:r w:rsidR="009B0FFE" w:rsidRPr="005279F9">
        <w:rPr>
          <w:u w:val="single"/>
        </w:rPr>
        <w:t>,70</w:t>
      </w:r>
      <w:r w:rsidR="00473C8B" w:rsidRPr="005279F9">
        <w:rPr>
          <w:u w:val="single"/>
        </w:rPr>
        <w:t>m</w:t>
      </w:r>
      <w:r w:rsidR="00473C8B" w:rsidRPr="005279F9">
        <w:rPr>
          <w:u w:val="single"/>
          <w:vertAlign w:val="superscript"/>
        </w:rPr>
        <w:t>2</w:t>
      </w:r>
      <w:r w:rsidRPr="005279F9">
        <w:rPr>
          <w:u w:val="single"/>
        </w:rPr>
        <w:t xml:space="preserve">, </w:t>
      </w:r>
      <w:r w:rsidR="004C5CD3" w:rsidRPr="005279F9">
        <w:rPr>
          <w:u w:val="single"/>
        </w:rPr>
        <w:t>izskatāma iespēja</w:t>
      </w:r>
      <w:r w:rsidRPr="005279F9">
        <w:rPr>
          <w:u w:val="single"/>
        </w:rPr>
        <w:t xml:space="preserve"> </w:t>
      </w:r>
      <w:r w:rsidR="004C5CD3" w:rsidRPr="005279F9">
        <w:rPr>
          <w:u w:val="single"/>
        </w:rPr>
        <w:t xml:space="preserve">izvietot tajā arī </w:t>
      </w:r>
      <w:r w:rsidRPr="005279F9">
        <w:rPr>
          <w:u w:val="single"/>
        </w:rPr>
        <w:t>citu</w:t>
      </w:r>
      <w:r w:rsidR="004C5CD3" w:rsidRPr="005279F9">
        <w:rPr>
          <w:u w:val="single"/>
        </w:rPr>
        <w:t>s</w:t>
      </w:r>
      <w:r w:rsidRPr="005279F9">
        <w:rPr>
          <w:u w:val="single"/>
        </w:rPr>
        <w:t xml:space="preserve"> kultūra</w:t>
      </w:r>
      <w:r w:rsidR="004C5CD3" w:rsidRPr="005279F9">
        <w:rPr>
          <w:u w:val="single"/>
        </w:rPr>
        <w:t>s</w:t>
      </w:r>
      <w:r w:rsidRPr="005279F9">
        <w:rPr>
          <w:u w:val="single"/>
        </w:rPr>
        <w:t xml:space="preserve"> operatoru</w:t>
      </w:r>
      <w:r w:rsidR="004C5CD3" w:rsidRPr="005279F9">
        <w:rPr>
          <w:u w:val="single"/>
        </w:rPr>
        <w:t>s</w:t>
      </w:r>
      <w:r w:rsidRPr="005279F9">
        <w:rPr>
          <w:u w:val="single"/>
        </w:rPr>
        <w:t xml:space="preserve"> </w:t>
      </w:r>
      <w:r w:rsidR="004C5CD3" w:rsidRPr="005279F9">
        <w:rPr>
          <w:u w:val="single"/>
        </w:rPr>
        <w:t>vai institūcijas</w:t>
      </w:r>
      <w:r w:rsidRPr="005279F9">
        <w:rPr>
          <w:u w:val="single"/>
        </w:rPr>
        <w:t>.</w:t>
      </w:r>
    </w:p>
    <w:p w:rsidR="0061267F" w:rsidRPr="00886DE6" w:rsidRDefault="0061267F" w:rsidP="0061267F">
      <w:pPr>
        <w:pStyle w:val="NoSpacing"/>
        <w:ind w:firstLine="720"/>
        <w:jc w:val="both"/>
        <w:rPr>
          <w:u w:val="single"/>
        </w:rPr>
      </w:pPr>
      <w:r w:rsidRPr="005279F9">
        <w:rPr>
          <w:u w:val="single"/>
        </w:rPr>
        <w:t>VNĪ no savas puses apliecina gatavību iesaistīties projekta idejas tālākā attīstībā, risinot jautājumu par finanšu resursu piesaisti ēkas pielāgošanai muzeja funkciju veikšanai, kā arī projekta iesnieguma sagatavošanā un īstenošanā saskaņā ar Rīgas Motormuzeja vajadzībām. Tomēr jāuzsver, ka, ja arī Rīgas Motormuzeja filiāles izvietošanai Daugavpils cietoksnī izdodas piesaistīt</w:t>
      </w:r>
      <w:r w:rsidR="00886DE6">
        <w:rPr>
          <w:u w:val="single"/>
        </w:rPr>
        <w:t xml:space="preserve"> </w:t>
      </w:r>
      <w:r w:rsidR="00886DE6" w:rsidRPr="006A655B">
        <w:rPr>
          <w:u w:val="single"/>
        </w:rPr>
        <w:t>ES fondu vai citu ārvalstu finanšu instrumentu finansējumu</w:t>
      </w:r>
      <w:r w:rsidRPr="006A655B">
        <w:rPr>
          <w:u w:val="single"/>
        </w:rPr>
        <w:t xml:space="preserve">, risināms ir jautājums par </w:t>
      </w:r>
      <w:r w:rsidRPr="00886DE6">
        <w:rPr>
          <w:u w:val="single"/>
        </w:rPr>
        <w:t>nekustamā īpašuma nākotnes uzturēšanas izmaksām.</w:t>
      </w:r>
    </w:p>
    <w:p w:rsidR="009D66C7" w:rsidRPr="002C0D37" w:rsidRDefault="0061267F" w:rsidP="00EC7133">
      <w:pPr>
        <w:pStyle w:val="NoSpacing"/>
        <w:jc w:val="both"/>
        <w:rPr>
          <w:u w:val="single"/>
        </w:rPr>
      </w:pPr>
      <w:r>
        <w:tab/>
      </w:r>
    </w:p>
    <w:p w:rsidR="002524FD" w:rsidRPr="00EC7133" w:rsidRDefault="002E7CDC" w:rsidP="004C5CD3">
      <w:pPr>
        <w:pStyle w:val="NoSpacing"/>
        <w:numPr>
          <w:ilvl w:val="2"/>
          <w:numId w:val="30"/>
        </w:numPr>
        <w:jc w:val="both"/>
        <w:rPr>
          <w:b/>
          <w:sz w:val="28"/>
          <w:szCs w:val="28"/>
        </w:rPr>
      </w:pPr>
      <w:r w:rsidRPr="00EC7133">
        <w:rPr>
          <w:b/>
          <w:sz w:val="28"/>
          <w:szCs w:val="28"/>
        </w:rPr>
        <w:t>Informācija par valsts iestādēm</w:t>
      </w:r>
      <w:r w:rsidR="002524FD" w:rsidRPr="00EC7133">
        <w:rPr>
          <w:b/>
          <w:sz w:val="28"/>
          <w:szCs w:val="28"/>
        </w:rPr>
        <w:t xml:space="preserve">, kas veic publiskas personas funkcijas Daugavpils pilsētā, </w:t>
      </w:r>
      <w:r w:rsidRPr="00EC7133">
        <w:rPr>
          <w:b/>
          <w:sz w:val="28"/>
          <w:szCs w:val="28"/>
        </w:rPr>
        <w:t>esošo izvietojumu</w:t>
      </w:r>
      <w:r w:rsidR="002524FD" w:rsidRPr="00EC7133">
        <w:rPr>
          <w:b/>
          <w:sz w:val="28"/>
          <w:szCs w:val="28"/>
        </w:rPr>
        <w:t xml:space="preserve"> šobrīd</w:t>
      </w:r>
      <w:r w:rsidRPr="00EC7133">
        <w:rPr>
          <w:b/>
          <w:sz w:val="28"/>
          <w:szCs w:val="28"/>
        </w:rPr>
        <w:t xml:space="preserve"> un </w:t>
      </w:r>
      <w:r w:rsidR="002524FD" w:rsidRPr="00EC7133">
        <w:rPr>
          <w:b/>
          <w:sz w:val="28"/>
          <w:szCs w:val="28"/>
        </w:rPr>
        <w:t>iespējamo pārvietošanu uz kādu no VNĪ pārvaldīšanā esošajiem nekustamajiem īpašumiem Daugavpils cietoksnī</w:t>
      </w:r>
      <w:r w:rsidRPr="00EC7133">
        <w:rPr>
          <w:b/>
          <w:sz w:val="28"/>
          <w:szCs w:val="28"/>
        </w:rPr>
        <w:t>.</w:t>
      </w:r>
    </w:p>
    <w:p w:rsidR="002524FD" w:rsidRDefault="002524FD" w:rsidP="002524FD">
      <w:pPr>
        <w:pStyle w:val="NoSpacing"/>
        <w:ind w:firstLine="360"/>
        <w:jc w:val="both"/>
      </w:pPr>
    </w:p>
    <w:p w:rsidR="005C1B59" w:rsidRDefault="004160CB" w:rsidP="005C1B59">
      <w:pPr>
        <w:pStyle w:val="NoSpacing"/>
        <w:ind w:firstLine="360"/>
        <w:jc w:val="both"/>
      </w:pPr>
      <w:r>
        <w:t xml:space="preserve">VNĪ </w:t>
      </w:r>
      <w:r w:rsidR="002524FD">
        <w:t>201</w:t>
      </w:r>
      <w:r w:rsidR="00C62A34">
        <w:t>4.gada 4.aprīlī nosūtīja vēstu</w:t>
      </w:r>
      <w:r w:rsidR="00C62A34" w:rsidRPr="008D3994">
        <w:t>les</w:t>
      </w:r>
      <w:r w:rsidR="002524FD">
        <w:t xml:space="preserve"> ministrijām, kas veic publiskās personas funkcijas Daugavpils pilsētā un nav izvietotas VNĪ pārvaldīšanā esošajos nekustamajos īpašumos vai Daugavpils pilsētas pašvaldībai pie</w:t>
      </w:r>
      <w:r w:rsidR="005C1B59">
        <w:t>derošajos nekusta</w:t>
      </w:r>
      <w:r>
        <w:t xml:space="preserve">majos īpašumos, </w:t>
      </w:r>
      <w:r w:rsidR="00B8450E">
        <w:t>lūdzot izvērtēt to valsts iestāžu</w:t>
      </w:r>
      <w:r w:rsidR="00B8450E" w:rsidRPr="0079473E">
        <w:t xml:space="preserve"> </w:t>
      </w:r>
      <w:r w:rsidR="00B8450E">
        <w:t xml:space="preserve">izmantotās darba telpas, vajadzības un iespējamo izvietošanu VNĪ pārvaldīšanā esošajos nekustamajos īpašumos, </w:t>
      </w:r>
      <w:r>
        <w:t xml:space="preserve">aicinot arī aizpildīt </w:t>
      </w:r>
      <w:r w:rsidR="005C1B59">
        <w:t>aptaujas anketu</w:t>
      </w:r>
      <w:r>
        <w:t xml:space="preserve"> par iestāžu šobrīd izmantotajām darba telpām, to platību, nomas attiecībām</w:t>
      </w:r>
      <w:r w:rsidR="00A95A72">
        <w:t xml:space="preserve">, telpu tehnisko stāvokli un piemērotību iestādes funkciju veikšanai. </w:t>
      </w:r>
    </w:p>
    <w:p w:rsidR="002524FD" w:rsidRPr="005C1B59" w:rsidRDefault="002524FD" w:rsidP="00544DDA">
      <w:pPr>
        <w:pStyle w:val="NoSpacing"/>
        <w:jc w:val="both"/>
        <w:rPr>
          <w:color w:val="FF0000"/>
        </w:rPr>
      </w:pPr>
    </w:p>
    <w:p w:rsidR="00A95A72" w:rsidRDefault="00A95A72" w:rsidP="004C5CD3">
      <w:pPr>
        <w:pStyle w:val="NoSpacing"/>
        <w:numPr>
          <w:ilvl w:val="3"/>
          <w:numId w:val="30"/>
        </w:numPr>
        <w:jc w:val="both"/>
      </w:pPr>
      <w:r w:rsidRPr="00BA3A6A">
        <w:rPr>
          <w:b/>
          <w:bCs/>
        </w:rPr>
        <w:lastRenderedPageBreak/>
        <w:t>Aizsardzības ministrijas</w:t>
      </w:r>
      <w:r w:rsidRPr="00E52CBC">
        <w:rPr>
          <w:b/>
          <w:bCs/>
        </w:rPr>
        <w:t xml:space="preserve"> </w:t>
      </w:r>
      <w:r w:rsidR="004D696A" w:rsidRPr="008D3994">
        <w:t>padotībā</w:t>
      </w:r>
      <w:r w:rsidR="004D696A">
        <w:t xml:space="preserve"> </w:t>
      </w:r>
      <w:r>
        <w:t xml:space="preserve">esošie </w:t>
      </w:r>
      <w:r w:rsidR="006F2940">
        <w:t>Latvijas Ģ</w:t>
      </w:r>
      <w:r w:rsidRPr="00E52CBC">
        <w:t>eotelpiskās informācijas aģentūra (turpmāk – LĢIA) un Rekrutēšanas un jaunsardzes centr</w:t>
      </w:r>
      <w:r>
        <w:t>s</w:t>
      </w:r>
      <w:r w:rsidRPr="00E52CBC">
        <w:t xml:space="preserve"> (turpmāk - RJC), kā arī Nacionālo bruņoto spēku Zemessardzes 34.artilē</w:t>
      </w:r>
      <w:r>
        <w:t>rijas bataljons (turpmāk – ZSB)</w:t>
      </w:r>
      <w:r w:rsidRPr="00E52CBC">
        <w:t xml:space="preserve"> </w:t>
      </w:r>
      <w:r w:rsidRPr="00D9764A">
        <w:rPr>
          <w:color w:val="000000"/>
        </w:rPr>
        <w:t>likumā noteiktās funkcijas veic</w:t>
      </w:r>
      <w:r w:rsidRPr="00E52CBC">
        <w:t xml:space="preserve"> </w:t>
      </w:r>
      <w:r>
        <w:rPr>
          <w:color w:val="000000"/>
        </w:rPr>
        <w:t>Daugavpils pilsētā.</w:t>
      </w:r>
      <w:r w:rsidRPr="00D9764A">
        <w:rPr>
          <w:color w:val="000000"/>
        </w:rPr>
        <w:t xml:space="preserve"> </w:t>
      </w:r>
      <w:r w:rsidRPr="00E52CBC">
        <w:t>Aizsardzības ministrija 2014.gada 29.aprīļa vēstulē informē VNĪ, ka LĢIA, RJC un ZSB iz</w:t>
      </w:r>
      <w:r>
        <w:t>mantotās darba telpas atrodas Aizsardzības ministrijas</w:t>
      </w:r>
      <w:r w:rsidRPr="00E52CBC">
        <w:t xml:space="preserve"> tiesiskajā valdījumā esošajos nekustamajos īpašumos </w:t>
      </w:r>
      <w:r>
        <w:t xml:space="preserve">(valdījumā gan būve, gan zemes vienība) </w:t>
      </w:r>
      <w:r w:rsidRPr="00E52CBC">
        <w:t>un minētie īpašumi nodrošina publisko funkciju izpildi un izaugsmes iespējas. LĢIA, RJC vai ZSB darba telpu pārvietošana to funkcionālās specifikas dēļ uz VNĪ pārvaldītajiem īpašumiem Daugavpils cietoksnī nebūtu lietderīga un ekonomiski pamatota.</w:t>
      </w:r>
    </w:p>
    <w:p w:rsidR="00544DDA" w:rsidRDefault="00544DDA" w:rsidP="00544DDA">
      <w:pPr>
        <w:pStyle w:val="NoSpacing"/>
        <w:ind w:left="720"/>
        <w:jc w:val="both"/>
      </w:pPr>
    </w:p>
    <w:p w:rsidR="00544DDA" w:rsidRDefault="00544DDA" w:rsidP="00BA3A6A">
      <w:pPr>
        <w:pStyle w:val="NoSpacing"/>
        <w:numPr>
          <w:ilvl w:val="1"/>
          <w:numId w:val="3"/>
        </w:numPr>
        <w:jc w:val="both"/>
      </w:pPr>
      <w:r>
        <w:rPr>
          <w:b/>
        </w:rPr>
        <w:t>LĢIA</w:t>
      </w:r>
      <w:r>
        <w:t xml:space="preserve"> izvietota valsts īpašumā Aizsardzības ministrijas</w:t>
      </w:r>
      <w:r w:rsidRPr="00E52CBC">
        <w:t xml:space="preserve"> tiesiskajā valdījumā </w:t>
      </w:r>
      <w:r>
        <w:t xml:space="preserve">esošā īpašumā Lāčplēša ielā 20, Daugavpilī, 2.stāvā, kas LĢIA nodots bezatlīdzības lietošanā. </w:t>
      </w:r>
      <w:r w:rsidRPr="007D0262">
        <w:t xml:space="preserve">Kopējā </w:t>
      </w:r>
      <w:r>
        <w:t>izmantoto telpu platība ir – biroja telpas 155,60m</w:t>
      </w:r>
      <w:r w:rsidRPr="00B06014">
        <w:rPr>
          <w:vertAlign w:val="superscript"/>
        </w:rPr>
        <w:t>2</w:t>
      </w:r>
      <w:r>
        <w:t xml:space="preserve"> platībā, koplietošanas telpas 68,60m</w:t>
      </w:r>
      <w:r w:rsidRPr="00BA3A6A">
        <w:rPr>
          <w:vertAlign w:val="superscript"/>
        </w:rPr>
        <w:t>2</w:t>
      </w:r>
      <w:r>
        <w:t xml:space="preserve"> platībā, garāžas telpas 35,50m</w:t>
      </w:r>
      <w:r w:rsidRPr="00BA3A6A">
        <w:rPr>
          <w:vertAlign w:val="superscript"/>
        </w:rPr>
        <w:t>2</w:t>
      </w:r>
      <w:r w:rsidR="00BA3A6A">
        <w:t xml:space="preserve"> </w:t>
      </w:r>
      <w:r>
        <w:t>platībā.</w:t>
      </w:r>
      <w:r w:rsidRPr="006E22F4">
        <w:t xml:space="preserve"> </w:t>
      </w:r>
      <w:r>
        <w:t>I</w:t>
      </w:r>
      <w:r w:rsidRPr="006E22F4">
        <w:t xml:space="preserve">estādē ir </w:t>
      </w:r>
      <w:r>
        <w:t>7</w:t>
      </w:r>
      <w:r w:rsidRPr="006E22F4">
        <w:t xml:space="preserve"> darba vieta</w:t>
      </w:r>
      <w:r>
        <w:t>s</w:t>
      </w:r>
      <w:r w:rsidRPr="006E22F4">
        <w:t xml:space="preserve">, </w:t>
      </w:r>
      <w:r>
        <w:t>autotransporta līdzekļu novietošanai izmanto 4 vietas garāžās un savā teritorijā</w:t>
      </w:r>
      <w:r w:rsidRPr="006E22F4">
        <w:t xml:space="preserve">. </w:t>
      </w:r>
      <w:r w:rsidRPr="007D0262">
        <w:t xml:space="preserve">Telpu tehniskais </w:t>
      </w:r>
      <w:r>
        <w:t xml:space="preserve">stāvoklis vērtējams kā normāls, </w:t>
      </w:r>
      <w:r w:rsidRPr="007D0262">
        <w:t>tas atbilst darba drošības prasībām</w:t>
      </w:r>
      <w:r>
        <w:t xml:space="preserve"> un nodrošina iestādes efektīvu darbu. Telpas nav pieejamas personām ar funkcionāliem traucējumiem. Šobrīd iestādes galvenās vajadzības tiek nodrošinātas. Iestādes reorganizācija, tai skaitā darba vietu palielināšana/samazināšana, telpu palielināšana/samazināšana un jaunu funkciju/uzdevumu ieviešana tuvāko gadu laikā nav plānota. Iestāde šobrīd nodrošina klientu apkalpošanu – 20 apmeklētāji nedēļā, to plāno nodrošināt arī nākotnē. Jaunas iestādes izveide un izvietošana Daugavpils pilsētā vai Latgales reģionā netiek plānota. </w:t>
      </w:r>
    </w:p>
    <w:p w:rsidR="00544DDA" w:rsidRPr="006E22F4" w:rsidRDefault="00544DDA" w:rsidP="00544DDA">
      <w:pPr>
        <w:pStyle w:val="NoSpacing"/>
        <w:jc w:val="both"/>
      </w:pPr>
    </w:p>
    <w:p w:rsidR="00544DDA" w:rsidRDefault="00544DDA" w:rsidP="00BA3A6A">
      <w:pPr>
        <w:pStyle w:val="NoSpacing"/>
        <w:numPr>
          <w:ilvl w:val="1"/>
          <w:numId w:val="3"/>
        </w:numPr>
        <w:jc w:val="both"/>
      </w:pPr>
      <w:r w:rsidRPr="00E52CBC">
        <w:rPr>
          <w:b/>
        </w:rPr>
        <w:t>RJC</w:t>
      </w:r>
      <w:r>
        <w:t xml:space="preserve"> izvietots valsts īpašumā Aizsardzības ministrijas</w:t>
      </w:r>
      <w:r w:rsidRPr="00E52CBC">
        <w:t xml:space="preserve"> tiesiskajā valdījumā </w:t>
      </w:r>
      <w:r>
        <w:t xml:space="preserve">esošā īpašumā Lāčplēša ielā 20, Daugavpilī, 1.stāvā, kas RJC nodots bezatlīdzības lietošanā. </w:t>
      </w:r>
      <w:r w:rsidRPr="007D0262">
        <w:t xml:space="preserve">Kopējā </w:t>
      </w:r>
      <w:r>
        <w:t>izmantoto telpu platība ir 134,50m</w:t>
      </w:r>
      <w:r w:rsidRPr="00B06014">
        <w:rPr>
          <w:vertAlign w:val="superscript"/>
        </w:rPr>
        <w:t>2</w:t>
      </w:r>
      <w:r w:rsidRPr="006E22F4">
        <w:t xml:space="preserve">, iestādē ir 1 darba vieta, autostāvvieta netiek izmantota. </w:t>
      </w:r>
      <w:r w:rsidRPr="007D0262">
        <w:t xml:space="preserve">Telpu tehniskais </w:t>
      </w:r>
      <w:r>
        <w:t xml:space="preserve">stāvoklis vērtējams kā normāls, </w:t>
      </w:r>
      <w:r w:rsidRPr="007D0262">
        <w:t>tas atbilst darba drošības prasībām</w:t>
      </w:r>
      <w:r>
        <w:t xml:space="preserve"> un nodrošina iestādes efektīvu darbu. Telpas nav pieejamas personām ar funkcionāliem traucējumiem. Lai nodrošinātu iestādes galvenās vajadzības, būtu nepieciešamas arī dažādas noliktavas, kas šobrīd iestādei nav pieejamas. Iestādes reorganizācija, tai skaitā darba vietu palielināšana/samazināšana, telpu palielināšana/samazināšana un jaunu funkciju/uzdevumu ieviešana tuvāko gadu laikā nav plānota. Iestāde šobrīd nodrošina klientu apkalpošanu – 120 apmeklētāji nedēļā, to plāno nodrošināt arī nākotnē. Jaunas iestādes izveide un izvietošana Daugavpils pilsētā vai Latgales reģionā netiek plānota. </w:t>
      </w:r>
    </w:p>
    <w:p w:rsidR="00544DDA" w:rsidRDefault="00544DDA" w:rsidP="00544DDA">
      <w:pPr>
        <w:pStyle w:val="NoSpacing"/>
        <w:ind w:left="360"/>
        <w:jc w:val="both"/>
      </w:pPr>
    </w:p>
    <w:p w:rsidR="00C55148" w:rsidRDefault="00544DDA" w:rsidP="00C55148">
      <w:pPr>
        <w:pStyle w:val="NoSpacing"/>
        <w:numPr>
          <w:ilvl w:val="1"/>
          <w:numId w:val="3"/>
        </w:numPr>
        <w:jc w:val="both"/>
      </w:pPr>
      <w:r>
        <w:rPr>
          <w:b/>
        </w:rPr>
        <w:t>ZSB</w:t>
      </w:r>
      <w:r>
        <w:t xml:space="preserve"> izvietots valsts īpašumā Aizsardzības ministrijas</w:t>
      </w:r>
      <w:r w:rsidRPr="00E52CBC">
        <w:t xml:space="preserve"> tiesiskajā valdījumā </w:t>
      </w:r>
      <w:r>
        <w:t xml:space="preserve">esošā īpašumā Lidotāju ielā 3, Daugavpilī, 1.,2. un 3.stāvā, kas ZSB nodots bezatlīdzības lietošanā. </w:t>
      </w:r>
      <w:r w:rsidRPr="007D0262">
        <w:t xml:space="preserve">Kopējā </w:t>
      </w:r>
      <w:r>
        <w:t>izmantoto telpu platība ir vairāk</w:t>
      </w:r>
      <w:r w:rsidR="006E469A">
        <w:t xml:space="preserve">, </w:t>
      </w:r>
      <w:r>
        <w:t>kā 3000m</w:t>
      </w:r>
      <w:r w:rsidRPr="00B06014">
        <w:rPr>
          <w:vertAlign w:val="superscript"/>
        </w:rPr>
        <w:t>2</w:t>
      </w:r>
      <w:r w:rsidR="006321F2">
        <w:rPr>
          <w:vertAlign w:val="superscript"/>
        </w:rPr>
        <w:t xml:space="preserve"> </w:t>
      </w:r>
      <w:r>
        <w:t>(kopā ar garāžām un noliktavām)</w:t>
      </w:r>
      <w:r w:rsidRPr="006E22F4">
        <w:t xml:space="preserve">, </w:t>
      </w:r>
      <w:r>
        <w:t>iestādes</w:t>
      </w:r>
      <w:r w:rsidRPr="006E22F4">
        <w:t xml:space="preserve"> darba </w:t>
      </w:r>
      <w:r w:rsidRPr="006E22F4">
        <w:lastRenderedPageBreak/>
        <w:t>viet</w:t>
      </w:r>
      <w:r>
        <w:t>u skaits ir līdz 50 cilvēkiem</w:t>
      </w:r>
      <w:r w:rsidRPr="006E22F4">
        <w:t xml:space="preserve">, </w:t>
      </w:r>
      <w:r>
        <w:t>teritorijā ir vietas vairāk</w:t>
      </w:r>
      <w:r w:rsidR="006E469A">
        <w:t>,</w:t>
      </w:r>
      <w:r>
        <w:t xml:space="preserve"> kā 50 transportlīdzekļu novietošanai</w:t>
      </w:r>
      <w:r w:rsidRPr="006E22F4">
        <w:t xml:space="preserve">. </w:t>
      </w:r>
      <w:r w:rsidRPr="007D0262">
        <w:t xml:space="preserve">Telpu tehniskais </w:t>
      </w:r>
      <w:r>
        <w:t xml:space="preserve">stāvoklis vērtējams kā normāls, </w:t>
      </w:r>
      <w:r w:rsidRPr="007D0262">
        <w:t>tas atbilst darba drošības prasībām</w:t>
      </w:r>
      <w:r>
        <w:t xml:space="preserve"> un nodrošina iestādes efektīvu darbu. Telpas nav pieejamas personām ar funkcionāliem traucējumiem. Lai nodrošinātu iestādes galvenās vajadzības, būtu nepieciešamas arī papildus noliktavas, kas šobrīd iestādei nav pieejamas, kā arī būtu nepieciešama daļēja ēku renovācija un fasāžu siltināšana. Iestādes reorganizācija, tai skaitā darba vietu palielināšana/samazināšana, telpu palielināšana/samazināšana un jaunu funkciju/uzdevumu ieviešana tuvāko gadu laikā nav plānota. Jaunas iestādes izveide un izvietošana Daugavpils pilsētā vai Latgales reģionā netiek plānota. </w:t>
      </w:r>
    </w:p>
    <w:p w:rsidR="006E22F4" w:rsidRDefault="006E22F4" w:rsidP="006E22F4">
      <w:pPr>
        <w:pStyle w:val="NoSpacing"/>
        <w:ind w:left="360"/>
        <w:jc w:val="both"/>
      </w:pPr>
    </w:p>
    <w:p w:rsidR="00A95A72" w:rsidRPr="00155FFF" w:rsidRDefault="00A95A72" w:rsidP="004C5CD3">
      <w:pPr>
        <w:pStyle w:val="NoSpacing"/>
        <w:numPr>
          <w:ilvl w:val="3"/>
          <w:numId w:val="30"/>
        </w:numPr>
        <w:jc w:val="both"/>
      </w:pPr>
      <w:r w:rsidRPr="00672071">
        <w:rPr>
          <w:b/>
          <w:color w:val="000000"/>
        </w:rPr>
        <w:t>Ekonomikas ministrijas</w:t>
      </w:r>
      <w:r w:rsidRPr="00672071">
        <w:rPr>
          <w:color w:val="000000"/>
        </w:rPr>
        <w:t xml:space="preserve"> </w:t>
      </w:r>
      <w:r>
        <w:rPr>
          <w:color w:val="000000"/>
        </w:rPr>
        <w:t xml:space="preserve">padotībā esošā </w:t>
      </w:r>
      <w:r w:rsidRPr="00672071">
        <w:rPr>
          <w:color w:val="000000"/>
        </w:rPr>
        <w:t>Patērētāju tiesību aizsardzības centra Daugavpils filiāle (turpmāk – PTAC</w:t>
      </w:r>
      <w:r>
        <w:rPr>
          <w:color w:val="000000"/>
        </w:rPr>
        <w:t>)</w:t>
      </w:r>
      <w:r w:rsidR="00C62A34">
        <w:rPr>
          <w:color w:val="000000"/>
        </w:rPr>
        <w:t xml:space="preserve"> </w:t>
      </w:r>
      <w:r w:rsidRPr="00D9764A">
        <w:rPr>
          <w:color w:val="000000"/>
        </w:rPr>
        <w:t>veic</w:t>
      </w:r>
      <w:r>
        <w:rPr>
          <w:color w:val="000000"/>
        </w:rPr>
        <w:t xml:space="preserve"> </w:t>
      </w:r>
      <w:r w:rsidRPr="00D9764A">
        <w:rPr>
          <w:color w:val="000000"/>
        </w:rPr>
        <w:t xml:space="preserve">likumā noteiktās funkcijas </w:t>
      </w:r>
      <w:r>
        <w:rPr>
          <w:color w:val="000000"/>
        </w:rPr>
        <w:t>Daugavpils pilsētā</w:t>
      </w:r>
      <w:r w:rsidRPr="00672071">
        <w:rPr>
          <w:color w:val="000000"/>
        </w:rPr>
        <w:t>. Ekonomikas ministrija 2014.gada 23.aprīļa vēstulē informē VNĪ, ka PTAC filiāle pašreiz izvietota Daugavpils pilsētas centrā netālu no autoostas, dzelzceļa stacijas un citām valsts iestādēm. Līdz ar to arī patērētājiem, kuri nav daugavpilieši, bet ierodas no Daugavpils novada, Krāslavas un Rēzeknes, PTAC filiāle ir viegli sasniedzama. Savukārt, ja PTAC filiāle atradīsies Daugavpils cietoksnī, tad nokļūšanai uz turieni būtu jāizmanto pilsētas transports, kas radītu papildus izmaksas. Līdz ar to Ekonomikas ministrija uzskata, ka PTAC filiāles izvietošana Daugavpils cietoksnī vērtējama negatīvi.</w:t>
      </w:r>
    </w:p>
    <w:p w:rsidR="00155FFF" w:rsidRPr="00A66D55" w:rsidRDefault="00155FFF" w:rsidP="00155FFF">
      <w:pPr>
        <w:pStyle w:val="NoSpacing"/>
        <w:ind w:left="720"/>
        <w:jc w:val="both"/>
      </w:pPr>
    </w:p>
    <w:p w:rsidR="007A0605" w:rsidRDefault="00672071" w:rsidP="007A0605">
      <w:pPr>
        <w:pStyle w:val="NoSpacing"/>
        <w:numPr>
          <w:ilvl w:val="1"/>
          <w:numId w:val="3"/>
        </w:numPr>
        <w:jc w:val="both"/>
      </w:pPr>
      <w:r>
        <w:rPr>
          <w:b/>
        </w:rPr>
        <w:t>PTAC filiāle</w:t>
      </w:r>
      <w:r>
        <w:t xml:space="preserve"> izvietota SIA „BM-NAMS” piederošā </w:t>
      </w:r>
      <w:r w:rsidR="004F7545">
        <w:t xml:space="preserve">nekustamā </w:t>
      </w:r>
      <w:r>
        <w:t xml:space="preserve">īpašumā Rīgas ielā 54A, Daugavpilī. </w:t>
      </w:r>
      <w:r w:rsidRPr="007D0262">
        <w:t xml:space="preserve">Telpu tehniskais </w:t>
      </w:r>
      <w:r>
        <w:t xml:space="preserve">stāvoklis vērtējams kā normāls, </w:t>
      </w:r>
      <w:r w:rsidRPr="007D0262">
        <w:t>tas atbilst darba drošības prasībām</w:t>
      </w:r>
      <w:r>
        <w:t xml:space="preserve"> un nodrošina iestādes efektīvu darbu. Iestādes reorganizācija, tai skaitā darba vietu palielināšana/samazināšana, telpu palielināšana/samazināšana un jaunu funkciju/uzdevumu ieviešana tuvāko gadu laikā nav plānota. Iestāde šobrīd nodrošina klientu apkalpošanu – 120 apmeklētāji nedēļā, to plāno nodrošināt arī nākotnē. Jaunas iestādes izveide un izvietošana Daugavpils pilsētā vai Latgales reģionā netiek plānota. </w:t>
      </w:r>
    </w:p>
    <w:p w:rsidR="00A83F44" w:rsidRDefault="00A83F44" w:rsidP="00A83F44">
      <w:pPr>
        <w:pStyle w:val="NoSpacing"/>
        <w:ind w:left="1440"/>
        <w:jc w:val="both"/>
      </w:pPr>
    </w:p>
    <w:p w:rsidR="00E229A6" w:rsidRPr="003F3A90" w:rsidRDefault="00A83F44" w:rsidP="004C5CD3">
      <w:pPr>
        <w:pStyle w:val="ListParagraph"/>
        <w:numPr>
          <w:ilvl w:val="3"/>
          <w:numId w:val="30"/>
        </w:numPr>
        <w:jc w:val="both"/>
        <w:rPr>
          <w:rFonts w:ascii="Times New Roman" w:hAnsi="Times New Roman" w:cs="Times New Roman"/>
          <w:sz w:val="24"/>
          <w:szCs w:val="24"/>
          <w:u w:val="single"/>
        </w:rPr>
      </w:pPr>
      <w:r>
        <w:t xml:space="preserve"> </w:t>
      </w:r>
      <w:r w:rsidRPr="003C3076">
        <w:rPr>
          <w:rFonts w:ascii="Times New Roman" w:hAnsi="Times New Roman" w:cs="Times New Roman"/>
          <w:b/>
          <w:sz w:val="24"/>
          <w:szCs w:val="24"/>
          <w:u w:val="single"/>
        </w:rPr>
        <w:t>Finanšu ministrijas</w:t>
      </w:r>
      <w:r w:rsidRPr="003C3076">
        <w:rPr>
          <w:rFonts w:ascii="Times New Roman" w:hAnsi="Times New Roman" w:cs="Times New Roman"/>
          <w:sz w:val="24"/>
          <w:szCs w:val="24"/>
          <w:u w:val="single"/>
        </w:rPr>
        <w:t xml:space="preserve"> padotībā esošais </w:t>
      </w:r>
      <w:r w:rsidR="002F69A3" w:rsidRPr="003C3076">
        <w:rPr>
          <w:rFonts w:ascii="Times New Roman" w:hAnsi="Times New Roman" w:cs="Times New Roman"/>
          <w:sz w:val="24"/>
          <w:szCs w:val="24"/>
          <w:u w:val="single"/>
        </w:rPr>
        <w:t xml:space="preserve">Valsts ieņēmumu dienests (turpmāk – VID) likumā noteiktās funkcijas veic Daugavpils pilsētā. </w:t>
      </w:r>
      <w:r w:rsidR="008F0937" w:rsidRPr="003C3076">
        <w:rPr>
          <w:rFonts w:ascii="Times New Roman" w:hAnsi="Times New Roman" w:cs="Times New Roman"/>
          <w:sz w:val="24"/>
          <w:szCs w:val="24"/>
          <w:u w:val="single"/>
        </w:rPr>
        <w:t xml:space="preserve">Šobrīd </w:t>
      </w:r>
      <w:r w:rsidR="00E229A6" w:rsidRPr="003C3076">
        <w:rPr>
          <w:rFonts w:ascii="Times New Roman" w:hAnsi="Times New Roman" w:cs="Times New Roman"/>
          <w:sz w:val="24"/>
          <w:szCs w:val="24"/>
          <w:u w:val="single"/>
        </w:rPr>
        <w:t>VID struktūrvienības Dauga</w:t>
      </w:r>
      <w:r w:rsidR="008F0937" w:rsidRPr="003C3076">
        <w:rPr>
          <w:rFonts w:ascii="Times New Roman" w:hAnsi="Times New Roman" w:cs="Times New Roman"/>
          <w:sz w:val="24"/>
          <w:szCs w:val="24"/>
          <w:u w:val="single"/>
        </w:rPr>
        <w:t xml:space="preserve">vpilī atrodas vairākās adresēs. </w:t>
      </w:r>
      <w:r w:rsidR="00E229A6" w:rsidRPr="003C3076">
        <w:rPr>
          <w:rFonts w:ascii="Times New Roman" w:hAnsi="Times New Roman" w:cs="Times New Roman"/>
          <w:sz w:val="24"/>
          <w:szCs w:val="24"/>
          <w:u w:val="single"/>
        </w:rPr>
        <w:t xml:space="preserve">Lai VID struktūrvienību darbu padarītu efektīvāku, tiek </w:t>
      </w:r>
      <w:r w:rsidR="00130AB7">
        <w:rPr>
          <w:rFonts w:ascii="Times New Roman" w:hAnsi="Times New Roman" w:cs="Times New Roman"/>
          <w:sz w:val="24"/>
          <w:szCs w:val="24"/>
          <w:u w:val="single"/>
        </w:rPr>
        <w:t>plānots</w:t>
      </w:r>
      <w:r w:rsidR="00E229A6" w:rsidRPr="003C3076">
        <w:rPr>
          <w:rFonts w:ascii="Times New Roman" w:hAnsi="Times New Roman" w:cs="Times New Roman"/>
          <w:sz w:val="24"/>
          <w:szCs w:val="24"/>
          <w:u w:val="single"/>
        </w:rPr>
        <w:t xml:space="preserve"> vienā ēkā apvienot darbiniekus no vairākām adresēm. </w:t>
      </w:r>
      <w:r w:rsidR="003C3076" w:rsidRPr="003F3A90">
        <w:rPr>
          <w:rFonts w:ascii="Times New Roman" w:hAnsi="Times New Roman" w:cs="Times New Roman"/>
          <w:sz w:val="24"/>
          <w:szCs w:val="24"/>
          <w:u w:val="single"/>
        </w:rPr>
        <w:t>VID Nodrošinājuma pārvalde 2015.gada 2.februāra vēstulē informē Finanšu ministriju un VNĪ,</w:t>
      </w:r>
      <w:r w:rsidR="00130AB7" w:rsidRPr="003F3A90">
        <w:rPr>
          <w:rFonts w:ascii="Times New Roman" w:hAnsi="Times New Roman" w:cs="Times New Roman"/>
          <w:sz w:val="24"/>
          <w:szCs w:val="24"/>
          <w:u w:val="single"/>
        </w:rPr>
        <w:t xml:space="preserve"> ka</w:t>
      </w:r>
      <w:r w:rsidR="003C3076" w:rsidRPr="003F3A90">
        <w:rPr>
          <w:rFonts w:ascii="Times New Roman" w:hAnsi="Times New Roman" w:cs="Times New Roman"/>
          <w:sz w:val="24"/>
          <w:szCs w:val="24"/>
          <w:u w:val="single"/>
        </w:rPr>
        <w:t xml:space="preserve"> šobrīd notiek sadarbība ar VNĪ, lai šobrīd no privātpersonām nomātajās telpās esošie VID Nodokļu pārvaldes Daugavpils Klientu apkalpošanas centrs un VID Administratīvajā ēkā esošās struktūrvienības tiktu pārvietotas uz VNĪ </w:t>
      </w:r>
      <w:r w:rsidR="00130AB7" w:rsidRPr="003F3A90">
        <w:rPr>
          <w:rFonts w:ascii="Times New Roman" w:hAnsi="Times New Roman" w:cs="Times New Roman"/>
          <w:sz w:val="24"/>
          <w:szCs w:val="24"/>
          <w:u w:val="single"/>
        </w:rPr>
        <w:t xml:space="preserve">pārvaldīšanā esošā nekustamā īpašuma </w:t>
      </w:r>
      <w:r w:rsidR="003C3076" w:rsidRPr="003F3A90">
        <w:rPr>
          <w:rFonts w:ascii="Times New Roman" w:hAnsi="Times New Roman" w:cs="Times New Roman"/>
          <w:sz w:val="24"/>
          <w:szCs w:val="24"/>
          <w:u w:val="single"/>
        </w:rPr>
        <w:t>telpām 18.novembra ielā 105, Daugavpilī. Šajās telpās plānots nodarbināt Daugavpils Klientu apkalpošanas centra 63 darbiniekus un citu VID struktūrvienību 124 darbiniekus.</w:t>
      </w:r>
      <w:r w:rsidR="00130AB7" w:rsidRPr="003F3A90">
        <w:rPr>
          <w:rFonts w:ascii="Times New Roman" w:hAnsi="Times New Roman" w:cs="Times New Roman"/>
          <w:sz w:val="24"/>
          <w:szCs w:val="24"/>
          <w:u w:val="single"/>
        </w:rPr>
        <w:t xml:space="preserve"> Nomas līgumu ar VNĪ paredzēts slēgt vismaz uz 10 gadiem.</w:t>
      </w:r>
    </w:p>
    <w:p w:rsidR="003C3076" w:rsidRPr="003C3076" w:rsidRDefault="003C3076" w:rsidP="003C3076">
      <w:pPr>
        <w:pStyle w:val="ListParagraph"/>
        <w:jc w:val="both"/>
        <w:rPr>
          <w:rFonts w:ascii="Times New Roman" w:hAnsi="Times New Roman" w:cs="Times New Roman"/>
          <w:sz w:val="24"/>
          <w:szCs w:val="24"/>
          <w:u w:val="single"/>
        </w:rPr>
      </w:pPr>
    </w:p>
    <w:p w:rsidR="00E229A6" w:rsidRPr="009A6CB4" w:rsidRDefault="00AB0095" w:rsidP="00E229A6">
      <w:pPr>
        <w:pStyle w:val="NoSpacing"/>
        <w:numPr>
          <w:ilvl w:val="1"/>
          <w:numId w:val="3"/>
        </w:numPr>
        <w:jc w:val="both"/>
        <w:rPr>
          <w:u w:val="single"/>
        </w:rPr>
      </w:pPr>
      <w:r w:rsidRPr="009A6CB4">
        <w:rPr>
          <w:b/>
          <w:u w:val="single"/>
        </w:rPr>
        <w:lastRenderedPageBreak/>
        <w:t>VID Nodokļu pārvaldes Daugavpils K</w:t>
      </w:r>
      <w:r w:rsidR="00E229A6" w:rsidRPr="009A6CB4">
        <w:rPr>
          <w:b/>
          <w:u w:val="single"/>
        </w:rPr>
        <w:t xml:space="preserve">lientu apkalpošanas centrs </w:t>
      </w:r>
      <w:r w:rsidR="00E229A6" w:rsidRPr="009A6CB4">
        <w:rPr>
          <w:u w:val="single"/>
        </w:rPr>
        <w:t>izvietots nekustamā īpašuma Klusā ielā 4c, Daugavp</w:t>
      </w:r>
      <w:r w:rsidR="00130AB7">
        <w:rPr>
          <w:u w:val="single"/>
        </w:rPr>
        <w:t>ilī, telpās 1344</w:t>
      </w:r>
      <w:r w:rsidR="008F0937" w:rsidRPr="009A6CB4">
        <w:rPr>
          <w:u w:val="single"/>
        </w:rPr>
        <w:t>,90m</w:t>
      </w:r>
      <w:r w:rsidR="008F0937" w:rsidRPr="009A6CB4">
        <w:rPr>
          <w:u w:val="single"/>
          <w:vertAlign w:val="superscript"/>
        </w:rPr>
        <w:t>2</w:t>
      </w:r>
      <w:r w:rsidR="00E229A6" w:rsidRPr="009A6CB4">
        <w:rPr>
          <w:u w:val="single"/>
          <w:vertAlign w:val="superscript"/>
        </w:rPr>
        <w:t xml:space="preserve"> </w:t>
      </w:r>
      <w:r w:rsidR="00E229A6" w:rsidRPr="009A6CB4">
        <w:rPr>
          <w:u w:val="single"/>
        </w:rPr>
        <w:t>platībā, kuras tiek nomātas no privātpersonas. Telpu nom</w:t>
      </w:r>
      <w:r w:rsidR="008F0937" w:rsidRPr="009A6CB4">
        <w:rPr>
          <w:u w:val="single"/>
        </w:rPr>
        <w:t>as līguma termiņš ir 2016.gada 30.aprīlis.</w:t>
      </w:r>
    </w:p>
    <w:p w:rsidR="008F0937" w:rsidRPr="009A6CB4" w:rsidRDefault="008F0937" w:rsidP="008F0937">
      <w:pPr>
        <w:pStyle w:val="NoSpacing"/>
        <w:ind w:left="1440"/>
        <w:jc w:val="both"/>
        <w:rPr>
          <w:u w:val="single"/>
        </w:rPr>
      </w:pPr>
    </w:p>
    <w:p w:rsidR="00E229A6" w:rsidRPr="009A6CB4" w:rsidRDefault="00E229A6" w:rsidP="00E229A6">
      <w:pPr>
        <w:pStyle w:val="NoSpacing"/>
        <w:numPr>
          <w:ilvl w:val="1"/>
          <w:numId w:val="3"/>
        </w:numPr>
        <w:jc w:val="both"/>
        <w:rPr>
          <w:u w:val="single"/>
        </w:rPr>
      </w:pPr>
      <w:r w:rsidRPr="009A6CB4">
        <w:rPr>
          <w:b/>
          <w:u w:val="single"/>
        </w:rPr>
        <w:t xml:space="preserve">VID </w:t>
      </w:r>
      <w:r w:rsidR="00AB0095" w:rsidRPr="009A6CB4">
        <w:rPr>
          <w:b/>
          <w:u w:val="single"/>
        </w:rPr>
        <w:t>Administratīvajā ēkā esošās struktūrvienības</w:t>
      </w:r>
      <w:r w:rsidRPr="009A6CB4">
        <w:rPr>
          <w:u w:val="single"/>
        </w:rPr>
        <w:t xml:space="preserve"> izvietota</w:t>
      </w:r>
      <w:r w:rsidR="00AB0095" w:rsidRPr="009A6CB4">
        <w:rPr>
          <w:u w:val="single"/>
        </w:rPr>
        <w:t>s</w:t>
      </w:r>
      <w:r w:rsidRPr="009A6CB4">
        <w:rPr>
          <w:u w:val="single"/>
        </w:rPr>
        <w:t xml:space="preserve"> VNĪ pārvaldīšanā esošā nekustamā īpašuma Rīgas ielā 4, Daugavpilī, telpās 1368</w:t>
      </w:r>
      <w:r w:rsidR="008F0937" w:rsidRPr="009A6CB4">
        <w:rPr>
          <w:u w:val="single"/>
        </w:rPr>
        <w:t>,20</w:t>
      </w:r>
      <w:r w:rsidRPr="009A6CB4">
        <w:rPr>
          <w:u w:val="single"/>
        </w:rPr>
        <w:t>m</w:t>
      </w:r>
      <w:r w:rsidRPr="009A6CB4">
        <w:rPr>
          <w:u w:val="single"/>
          <w:vertAlign w:val="superscript"/>
        </w:rPr>
        <w:t>2</w:t>
      </w:r>
      <w:r w:rsidRPr="009A6CB4">
        <w:rPr>
          <w:u w:val="single"/>
        </w:rPr>
        <w:t xml:space="preserve"> platībā. Apsaimniekošanas un lietošanas līguma termiņš ir 2016.gada 31.decembris. </w:t>
      </w:r>
    </w:p>
    <w:p w:rsidR="00A43000" w:rsidRPr="009A6CB4" w:rsidRDefault="00A43000" w:rsidP="00A43000">
      <w:pPr>
        <w:pStyle w:val="NoSpacing"/>
        <w:jc w:val="both"/>
        <w:rPr>
          <w:u w:val="single"/>
        </w:rPr>
      </w:pPr>
    </w:p>
    <w:p w:rsidR="00E229A6" w:rsidRPr="009A6CB4" w:rsidRDefault="00E229A6" w:rsidP="00E229A6">
      <w:pPr>
        <w:pStyle w:val="NoSpacing"/>
        <w:numPr>
          <w:ilvl w:val="1"/>
          <w:numId w:val="3"/>
        </w:numPr>
        <w:jc w:val="both"/>
        <w:rPr>
          <w:u w:val="single"/>
        </w:rPr>
      </w:pPr>
      <w:r w:rsidRPr="009A6CB4">
        <w:rPr>
          <w:b/>
          <w:u w:val="single"/>
        </w:rPr>
        <w:t xml:space="preserve">VID </w:t>
      </w:r>
      <w:r w:rsidR="008F0937" w:rsidRPr="009A6CB4">
        <w:rPr>
          <w:b/>
          <w:u w:val="single"/>
        </w:rPr>
        <w:t>Admi</w:t>
      </w:r>
      <w:r w:rsidR="00AB0095" w:rsidRPr="009A6CB4">
        <w:rPr>
          <w:b/>
          <w:u w:val="single"/>
        </w:rPr>
        <w:t>nistratīvajā</w:t>
      </w:r>
      <w:r w:rsidR="009A6CB4" w:rsidRPr="009A6CB4">
        <w:rPr>
          <w:b/>
          <w:u w:val="single"/>
        </w:rPr>
        <w:t xml:space="preserve"> </w:t>
      </w:r>
      <w:r w:rsidR="00AB0095" w:rsidRPr="009A6CB4">
        <w:rPr>
          <w:b/>
          <w:u w:val="single"/>
        </w:rPr>
        <w:t>ēkā esošās struktūrvienības</w:t>
      </w:r>
      <w:r w:rsidR="00AB0095" w:rsidRPr="009A6CB4">
        <w:rPr>
          <w:u w:val="single"/>
        </w:rPr>
        <w:t xml:space="preserve"> </w:t>
      </w:r>
      <w:r w:rsidRPr="009A6CB4">
        <w:rPr>
          <w:u w:val="single"/>
        </w:rPr>
        <w:t>izvietota</w:t>
      </w:r>
      <w:r w:rsidR="00AB0095" w:rsidRPr="009A6CB4">
        <w:rPr>
          <w:u w:val="single"/>
        </w:rPr>
        <w:t>s</w:t>
      </w:r>
      <w:r w:rsidRPr="009A6CB4">
        <w:rPr>
          <w:u w:val="single"/>
        </w:rPr>
        <w:t xml:space="preserve"> VNĪ pārvaldīšanā esošā nekustamā īpašuma Rīgas ie</w:t>
      </w:r>
      <w:r w:rsidR="008F0937" w:rsidRPr="009A6CB4">
        <w:rPr>
          <w:u w:val="single"/>
        </w:rPr>
        <w:t>lā 6, Daugavpilī, telpās 1236,30</w:t>
      </w:r>
      <w:r w:rsidRPr="009A6CB4">
        <w:rPr>
          <w:u w:val="single"/>
        </w:rPr>
        <w:t>m</w:t>
      </w:r>
      <w:r w:rsidRPr="009A6CB4">
        <w:rPr>
          <w:u w:val="single"/>
          <w:vertAlign w:val="superscript"/>
        </w:rPr>
        <w:t>2</w:t>
      </w:r>
      <w:r w:rsidRPr="009A6CB4">
        <w:rPr>
          <w:u w:val="single"/>
        </w:rPr>
        <w:t xml:space="preserve"> platībā. Apsaimniekošanas un lietošanas līguma termiņš ir 2016.gada 31.decembris.</w:t>
      </w:r>
    </w:p>
    <w:p w:rsidR="00A43000" w:rsidRPr="009A6CB4" w:rsidRDefault="00A43000" w:rsidP="00A43000">
      <w:pPr>
        <w:pStyle w:val="NoSpacing"/>
        <w:jc w:val="both"/>
        <w:rPr>
          <w:u w:val="single"/>
        </w:rPr>
      </w:pPr>
    </w:p>
    <w:p w:rsidR="00A43000" w:rsidRPr="00130AB7" w:rsidRDefault="00E229A6" w:rsidP="00130AB7">
      <w:pPr>
        <w:pStyle w:val="NoSpacing"/>
        <w:numPr>
          <w:ilvl w:val="1"/>
          <w:numId w:val="3"/>
        </w:numPr>
        <w:jc w:val="both"/>
        <w:rPr>
          <w:u w:val="single"/>
        </w:rPr>
      </w:pPr>
      <w:r w:rsidRPr="00130AB7">
        <w:rPr>
          <w:b/>
          <w:u w:val="single"/>
        </w:rPr>
        <w:t>VID</w:t>
      </w:r>
      <w:r w:rsidRPr="00130AB7">
        <w:rPr>
          <w:u w:val="single"/>
        </w:rPr>
        <w:t xml:space="preserve"> </w:t>
      </w:r>
      <w:r w:rsidR="00A43000" w:rsidRPr="00130AB7">
        <w:rPr>
          <w:b/>
          <w:u w:val="single"/>
        </w:rPr>
        <w:t>Daugavpils Muitas kontroles punkts</w:t>
      </w:r>
      <w:r w:rsidR="00A43000" w:rsidRPr="00130AB7">
        <w:rPr>
          <w:u w:val="single"/>
        </w:rPr>
        <w:t xml:space="preserve"> izvietots</w:t>
      </w:r>
      <w:r w:rsidRPr="00130AB7">
        <w:rPr>
          <w:u w:val="single"/>
        </w:rPr>
        <w:t xml:space="preserve"> nekustamā īpašuma Višķu iel</w:t>
      </w:r>
      <w:r w:rsidR="00A43000" w:rsidRPr="00130AB7">
        <w:rPr>
          <w:u w:val="single"/>
        </w:rPr>
        <w:t>ā 21ž, Daugavpilī, telpās 438m</w:t>
      </w:r>
      <w:r w:rsidR="00A43000" w:rsidRPr="00130AB7">
        <w:rPr>
          <w:u w:val="single"/>
          <w:vertAlign w:val="superscript"/>
        </w:rPr>
        <w:t>2</w:t>
      </w:r>
      <w:r w:rsidR="00A43000" w:rsidRPr="00130AB7">
        <w:rPr>
          <w:u w:val="single"/>
        </w:rPr>
        <w:t xml:space="preserve"> </w:t>
      </w:r>
      <w:r w:rsidRPr="00130AB7">
        <w:rPr>
          <w:u w:val="single"/>
        </w:rPr>
        <w:t>platībā, kura</w:t>
      </w:r>
      <w:r w:rsidR="00130AB7">
        <w:rPr>
          <w:u w:val="single"/>
        </w:rPr>
        <w:t>s tiek nomātas no privātpersonas</w:t>
      </w:r>
      <w:r w:rsidRPr="00130AB7">
        <w:rPr>
          <w:u w:val="single"/>
        </w:rPr>
        <w:t>. Telpu no</w:t>
      </w:r>
      <w:r w:rsidR="00A43000" w:rsidRPr="00130AB7">
        <w:rPr>
          <w:u w:val="single"/>
        </w:rPr>
        <w:t>mas līguma termiņš ir 2016.gada 31.marts.</w:t>
      </w:r>
      <w:r w:rsidR="00130AB7">
        <w:rPr>
          <w:u w:val="single"/>
        </w:rPr>
        <w:t xml:space="preserve"> Darbības specifikas dēļ (autokravu muitošana) tā pārvietošana uz Daugavpils cietoksni ir sarežģīta.</w:t>
      </w:r>
    </w:p>
    <w:p w:rsidR="00E229A6" w:rsidRPr="009A6CB4" w:rsidRDefault="00E229A6" w:rsidP="00A43000">
      <w:pPr>
        <w:pStyle w:val="NoSpacing"/>
        <w:jc w:val="both"/>
        <w:rPr>
          <w:u w:val="single"/>
        </w:rPr>
      </w:pPr>
      <w:r w:rsidRPr="009A6CB4">
        <w:rPr>
          <w:u w:val="single"/>
        </w:rPr>
        <w:t xml:space="preserve"> </w:t>
      </w:r>
    </w:p>
    <w:p w:rsidR="00A83F44" w:rsidRPr="009A6CB4" w:rsidRDefault="00E229A6" w:rsidP="00E229A6">
      <w:pPr>
        <w:pStyle w:val="NoSpacing"/>
        <w:numPr>
          <w:ilvl w:val="1"/>
          <w:numId w:val="3"/>
        </w:numPr>
        <w:jc w:val="both"/>
        <w:rPr>
          <w:u w:val="single"/>
        </w:rPr>
      </w:pPr>
      <w:r w:rsidRPr="009A6CB4">
        <w:rPr>
          <w:b/>
          <w:u w:val="single"/>
        </w:rPr>
        <w:t xml:space="preserve">VID Muitas kontroles punkts </w:t>
      </w:r>
      <w:r w:rsidR="00A43000" w:rsidRPr="009A6CB4">
        <w:rPr>
          <w:u w:val="single"/>
        </w:rPr>
        <w:t>Daugavpils preču stacijā izvietots</w:t>
      </w:r>
      <w:r w:rsidRPr="009A6CB4">
        <w:rPr>
          <w:u w:val="single"/>
        </w:rPr>
        <w:t xml:space="preserve"> VNĪ pārvaldīšanā esošā nekustamā īpašumā Piekrastes ielā 22, Daugavpilī, ar kopējo platību 2130m</w:t>
      </w:r>
      <w:r w:rsidRPr="009A6CB4">
        <w:rPr>
          <w:u w:val="single"/>
          <w:vertAlign w:val="superscript"/>
        </w:rPr>
        <w:t>2</w:t>
      </w:r>
      <w:r w:rsidRPr="009A6CB4">
        <w:rPr>
          <w:u w:val="single"/>
        </w:rPr>
        <w:t xml:space="preserve">. Apsaimniekošanas un lietošanas līguma termiņš ir 2016.gada 31.decembris. </w:t>
      </w:r>
    </w:p>
    <w:p w:rsidR="007A0605" w:rsidRDefault="007A0605" w:rsidP="007A0605">
      <w:pPr>
        <w:pStyle w:val="NoSpacing"/>
        <w:jc w:val="both"/>
        <w:rPr>
          <w:b/>
        </w:rPr>
      </w:pPr>
    </w:p>
    <w:p w:rsidR="00A95A72" w:rsidRPr="00026B43" w:rsidRDefault="007A0605" w:rsidP="004C5CD3">
      <w:pPr>
        <w:pStyle w:val="NoSpacing"/>
        <w:numPr>
          <w:ilvl w:val="3"/>
          <w:numId w:val="30"/>
        </w:numPr>
        <w:jc w:val="both"/>
      </w:pPr>
      <w:r>
        <w:rPr>
          <w:b/>
        </w:rPr>
        <w:t xml:space="preserve"> </w:t>
      </w:r>
      <w:r w:rsidR="00A95A72" w:rsidRPr="007A0605">
        <w:rPr>
          <w:b/>
          <w:color w:val="000000"/>
        </w:rPr>
        <w:t>Iekšlietu ministrijas</w:t>
      </w:r>
      <w:r w:rsidR="00A95A72" w:rsidRPr="007A0605">
        <w:rPr>
          <w:color w:val="000000"/>
        </w:rPr>
        <w:t xml:space="preserve"> padotībā esošās Valsts robežsardzes Daugavpils pārvalde, Valsts ugunsdzēsības un glābšanas dienesta Latgales reģiona brigāde, Pilsonības un migrācijas lietu pārvalde un Valsts policijas Latgales reģiona pārvalde likumā noteiktās funkcijas veic Daugavpils pilsētā.</w:t>
      </w:r>
    </w:p>
    <w:p w:rsidR="00A95A72" w:rsidRPr="00026B43" w:rsidRDefault="00A95A72" w:rsidP="00A95A72">
      <w:pPr>
        <w:pStyle w:val="NoSpacing"/>
        <w:ind w:left="720"/>
        <w:jc w:val="both"/>
        <w:rPr>
          <w:vertAlign w:val="superscript"/>
        </w:rPr>
      </w:pPr>
    </w:p>
    <w:p w:rsidR="00026B43" w:rsidRPr="00AF1B9B" w:rsidRDefault="00026B43" w:rsidP="00AF1B9B">
      <w:pPr>
        <w:pStyle w:val="NoSpacing"/>
        <w:numPr>
          <w:ilvl w:val="1"/>
          <w:numId w:val="3"/>
        </w:numPr>
        <w:jc w:val="both"/>
      </w:pPr>
      <w:r w:rsidRPr="00AF1B9B">
        <w:rPr>
          <w:b/>
        </w:rPr>
        <w:t>Valsts robežsardzes Daugavpils pārvaldes</w:t>
      </w:r>
      <w:r w:rsidRPr="00AF1B9B">
        <w:t xml:space="preserve"> lietošanā atbilstoši 2010.gada 13.decembrī ar VNĪ noslēgtajam nomas līgumam ir nekustamais īpašums Andreja Pumpura ielā 105B, kas sastāv no zemes vienības 17 321m</w:t>
      </w:r>
      <w:r w:rsidRPr="00636A16">
        <w:rPr>
          <w:vertAlign w:val="superscript"/>
        </w:rPr>
        <w:t xml:space="preserve">2 </w:t>
      </w:r>
      <w:r w:rsidRPr="00AF1B9B">
        <w:t>un desmit būvēm ar kopējo platību 8 782m</w:t>
      </w:r>
      <w:r w:rsidRPr="00636A16">
        <w:rPr>
          <w:vertAlign w:val="superscript"/>
        </w:rPr>
        <w:t>2</w:t>
      </w:r>
      <w:r w:rsidRPr="00AF1B9B">
        <w:t>. Nekustamais īpašums tiek izmantots Valsts robežsardzes Daugavpils pārvaldes funkciju nodrošināšanai – tajā izvietots Aizturēto ārzemnieku un patvēruma meklētāju izmitināšanas centrs „Daugavpils”, Daugavpils 2.kategorijas dienests, kā arī Kinoloģijas nodaļa. Nomas līguma termiņš – 30.09.2030.</w:t>
      </w:r>
      <w:r w:rsidR="00AF1B9B" w:rsidRPr="00AF1B9B">
        <w:t xml:space="preserve"> Ņemot vērā, ka telpu un inženiertehnisko komunikāciju stāvoklis atbilst Valsts robežsardzes Daugavpils pārvaldes struktūrvienību prasībām, nav nepieciešamības Valsts robežsardzes Daugavpils pārvaldes struktūrvienības papildus nodrošināt ar telpām, izmantojot Daugavpils cietokšņa teritorijā esošās ēkas.</w:t>
      </w:r>
    </w:p>
    <w:p w:rsidR="00026B43" w:rsidRPr="008D3994" w:rsidRDefault="00AF1B9B" w:rsidP="007A0605">
      <w:pPr>
        <w:pStyle w:val="NoSpacing"/>
        <w:numPr>
          <w:ilvl w:val="1"/>
          <w:numId w:val="3"/>
        </w:numPr>
        <w:jc w:val="both"/>
      </w:pPr>
      <w:r w:rsidRPr="00AF1B9B">
        <w:rPr>
          <w:b/>
        </w:rPr>
        <w:t>Valsts ugunsdzēsības un glābšanas dienesta Latgales reģiona brigādes</w:t>
      </w:r>
      <w:r>
        <w:t xml:space="preserve"> lietošanā Daugavpils pilsētas teritorijā ir </w:t>
      </w:r>
      <w:r w:rsidR="004F7545">
        <w:t xml:space="preserve">Iekšlietu ministrijas valdījumā esošie </w:t>
      </w:r>
      <w:r>
        <w:t>nekustamie īpašumi Rīgas ielā 1/3</w:t>
      </w:r>
      <w:r w:rsidR="0034155A">
        <w:t>, Daugavpilī</w:t>
      </w:r>
      <w:r w:rsidR="004F7545">
        <w:t xml:space="preserve"> </w:t>
      </w:r>
      <w:r w:rsidR="00F22516">
        <w:t>un</w:t>
      </w:r>
      <w:r w:rsidR="004F7545">
        <w:t xml:space="preserve"> </w:t>
      </w:r>
      <w:r w:rsidR="004F7545">
        <w:lastRenderedPageBreak/>
        <w:t>Vasarnī</w:t>
      </w:r>
      <w:r>
        <w:t>cu ielā 20</w:t>
      </w:r>
      <w:r w:rsidR="004F7545">
        <w:t>A</w:t>
      </w:r>
      <w:r w:rsidR="0034155A">
        <w:t>, Daugavpilī</w:t>
      </w:r>
      <w:r>
        <w:t xml:space="preserve">, </w:t>
      </w:r>
      <w:r w:rsidR="00F22516">
        <w:t xml:space="preserve">kā arī tiek nomātas telpas </w:t>
      </w:r>
      <w:r w:rsidR="000907B7">
        <w:t xml:space="preserve">no privātpersonas </w:t>
      </w:r>
      <w:r w:rsidR="00F22516">
        <w:t>18.novembra ielā 23</w:t>
      </w:r>
      <w:r w:rsidR="0034155A">
        <w:t>, Daugavpilī,</w:t>
      </w:r>
      <w:r w:rsidR="000907B7">
        <w:t xml:space="preserve"> </w:t>
      </w:r>
      <w:r w:rsidR="00F22516">
        <w:t xml:space="preserve">un </w:t>
      </w:r>
      <w:r w:rsidR="00B13E65">
        <w:t xml:space="preserve">akciju sabiedrībai „Latvijas Gāze” piederošā nekustamā </w:t>
      </w:r>
      <w:r w:rsidR="0034155A">
        <w:t xml:space="preserve">īpašumā </w:t>
      </w:r>
      <w:r w:rsidR="00B13E65">
        <w:t>telp</w:t>
      </w:r>
      <w:r w:rsidR="00F22516">
        <w:t>a</w:t>
      </w:r>
      <w:r w:rsidR="00B13E65">
        <w:t>s Piekrastes ielā 23</w:t>
      </w:r>
      <w:r w:rsidR="0034155A">
        <w:t>, Daugavpilī</w:t>
      </w:r>
      <w:r w:rsidR="00F22516">
        <w:t>,</w:t>
      </w:r>
      <w:r>
        <w:t xml:space="preserve"> tādējādi nodrošinot nepieciešamo pārklājumu nekavējošai ugunsgrēku dzēšanai, avāriju novēršanai, glābšanas darbu veikšanai un</w:t>
      </w:r>
      <w:r w:rsidR="00F22516">
        <w:t xml:space="preserve"> palīdzības sniegšanai. Turklāt, apsekojot Daugavpils cietokšņa teritorijā esošās ēkas, </w:t>
      </w:r>
      <w:r>
        <w:t>Valsts uguns</w:t>
      </w:r>
      <w:r w:rsidR="00F22516">
        <w:t xml:space="preserve">dzēsības un glābšanas dienests </w:t>
      </w:r>
      <w:r>
        <w:t>konstatēja, ka minētos nekustamos īpašumus nav iespējams izmantot Valsts ugunsdzēsības un glābšanas dienestam n</w:t>
      </w:r>
      <w:r w:rsidR="00C62A34">
        <w:t xml:space="preserve">oteikto funkciju nodrošināšanai, </w:t>
      </w:r>
      <w:r w:rsidR="00C62A34" w:rsidRPr="008D3994">
        <w:t xml:space="preserve">jo saskaņā ar Ministru kabineta 2004.gada 3.februāra noteikumiem Nr.61 „Kārtība, kādā Valsts ugunsdzēsības un glābšanas dienests veic un vada </w:t>
      </w:r>
      <w:r w:rsidR="00DE387B" w:rsidRPr="008D3994">
        <w:t xml:space="preserve">ugunsgrēku </w:t>
      </w:r>
      <w:r w:rsidR="00C62A34" w:rsidRPr="008D3994">
        <w:t>dzēšanu un glābšanas darbus” republikas nozīmes pilsētās Valsts ugunsdzēsības un glābšanas dienests nodrošina savas vienības ierašanos notikuma vietā piecu minūšu laikā pēc izsaukuma saņemšanas. Ņemot vērā, ka jaunākās paaudzes, ar mūsdienīgām glābšanas iekārtām aprīkotie operatīvie transporta līdzekļi var izbraukt tikai caur Daugavpils cietokšņa vēsturiskajiem Konstantīna vārtiem, kur to pieļauj esošais vārtu augstums, nokļūšanas laiks izsaukuma vietā varētu palielināties, ņemot vērā, ka Konstantīna vārti atrodas 5</w:t>
      </w:r>
      <w:r w:rsidR="0034155A" w:rsidRPr="008D3994">
        <w:t xml:space="preserve"> </w:t>
      </w:r>
      <w:r w:rsidR="00C62A34" w:rsidRPr="008D3994">
        <w:t xml:space="preserve">km attālumā no Daugavpils pilsētas vēsturiskā centra. </w:t>
      </w:r>
    </w:p>
    <w:p w:rsidR="00A95A72" w:rsidRDefault="00A95A72" w:rsidP="00A95A72">
      <w:pPr>
        <w:pStyle w:val="ListParagraph"/>
        <w:rPr>
          <w:b/>
        </w:rPr>
      </w:pPr>
    </w:p>
    <w:p w:rsidR="00AF1B9B" w:rsidRPr="007A0605" w:rsidRDefault="00AF1B9B" w:rsidP="007A0605">
      <w:pPr>
        <w:pStyle w:val="NoSpacing"/>
        <w:numPr>
          <w:ilvl w:val="1"/>
          <w:numId w:val="3"/>
        </w:numPr>
        <w:jc w:val="both"/>
      </w:pPr>
      <w:r w:rsidRPr="00AF1B9B">
        <w:rPr>
          <w:b/>
        </w:rPr>
        <w:t>Pilsonības un migrācijas lietu pārvaldes Daugavpils nodaļa</w:t>
      </w:r>
      <w:r>
        <w:t xml:space="preserve"> ir izvietota biroja ēkas 18.novembra ielā 105, Daugavpilī</w:t>
      </w:r>
      <w:r w:rsidR="00EC4970">
        <w:t>,</w:t>
      </w:r>
      <w:r>
        <w:t xml:space="preserve"> telpās 389,10m</w:t>
      </w:r>
      <w:r w:rsidRPr="0067377E">
        <w:rPr>
          <w:vertAlign w:val="superscript"/>
        </w:rPr>
        <w:t>2</w:t>
      </w:r>
      <w:r>
        <w:t xml:space="preserve"> platībā, kuras tiek nomātas no VNĪ</w:t>
      </w:r>
      <w:r w:rsidR="005B76C7">
        <w:t>.</w:t>
      </w:r>
      <w:r w:rsidR="0067377E">
        <w:t xml:space="preserve"> </w:t>
      </w:r>
      <w:r w:rsidRPr="0067377E">
        <w:rPr>
          <w:color w:val="000000"/>
        </w:rPr>
        <w:t>Biroja ēka atrodas Daugavpils pilsētas ģeogrāfiskajā centrā, ar attīstītu infrastruktūru – sabiedriskā transporta (autobusu, tramvaju) pieturas atrodas pie ēkas, kā arī ēkas tiešā tuvumā ir autostāvvieta. Ēka ir renovēta, un Pilsonības un migrācijas lietu pārvaldes Daugavpils nodaļa ir labiekārtota atbilstoši klientu apkalpošanas prasībām, tajā par Pilsonības un migrācijas lietu pārvaldes līdzekļiem ir izveidota moderna klientu apkalpošanas zāle, arhīvi, telpas naturalizācijas eksāmenu kārtošanai. Ar liftu telpām tiek nodrošināta piekļuve klientiem ar īpašām vajadzībām, invalīdiem un apmeklētājiem ar bērnu ratiņiem.</w:t>
      </w:r>
      <w:r w:rsidR="0067377E">
        <w:rPr>
          <w:color w:val="000000"/>
        </w:rPr>
        <w:t xml:space="preserve"> Ņemot vērā, ka </w:t>
      </w:r>
      <w:r w:rsidR="0067377E" w:rsidRPr="0067377E">
        <w:rPr>
          <w:color w:val="000000"/>
        </w:rPr>
        <w:t>izmantotās telpas pilnībā atbilst klientu apkalpošanas prasībā</w:t>
      </w:r>
      <w:r w:rsidR="0067377E">
        <w:rPr>
          <w:color w:val="000000"/>
        </w:rPr>
        <w:t xml:space="preserve">m un darba drošībai, </w:t>
      </w:r>
      <w:r w:rsidR="0067377E" w:rsidRPr="0067377E">
        <w:rPr>
          <w:color w:val="000000"/>
        </w:rPr>
        <w:t>pārvietot Pilsonības un migrācijas lietu pārvaldes Daugavpils nodaļu uz kādu no Daugavpils cietokšņa teritorijām esošajām ēkām nav ekonomiski lietderīgi, kā arī tādējādi tiktu pasliktināta klientu apkalpošana, nenodrošinot tiem pietiekami ērtu nokļūšanu līdz apkalpošanas vietai.</w:t>
      </w:r>
    </w:p>
    <w:p w:rsidR="007A0605" w:rsidRPr="007A0605" w:rsidRDefault="007A0605" w:rsidP="007A0605">
      <w:pPr>
        <w:pStyle w:val="NoSpacing"/>
        <w:ind w:left="1080"/>
        <w:jc w:val="both"/>
      </w:pPr>
    </w:p>
    <w:p w:rsidR="0067377E" w:rsidRPr="0067377E" w:rsidRDefault="0067377E" w:rsidP="007A0605">
      <w:pPr>
        <w:pStyle w:val="NoSpacing"/>
        <w:numPr>
          <w:ilvl w:val="1"/>
          <w:numId w:val="3"/>
        </w:numPr>
        <w:jc w:val="both"/>
      </w:pPr>
      <w:r w:rsidRPr="007A0605">
        <w:rPr>
          <w:b/>
        </w:rPr>
        <w:t>Valsts policijas Latgales reģiona pārvalde</w:t>
      </w:r>
      <w:r>
        <w:t xml:space="preserve"> jau izvietota darba telpās Daugavpils cietokšņa teritorijā atbilstoši investīciju projektam, kura 1.būvniecības kārta pabeigta un tiek plānota būvniecības 2.kārta.</w:t>
      </w:r>
    </w:p>
    <w:p w:rsidR="00026B43" w:rsidRPr="009B2B95" w:rsidRDefault="00026B43" w:rsidP="00026B43">
      <w:pPr>
        <w:pStyle w:val="NoSpacing"/>
        <w:ind w:left="360"/>
        <w:jc w:val="both"/>
      </w:pPr>
    </w:p>
    <w:p w:rsidR="00B21EC8" w:rsidRPr="00D42A99" w:rsidRDefault="007A0605" w:rsidP="004C5CD3">
      <w:pPr>
        <w:pStyle w:val="NoSpacing"/>
        <w:numPr>
          <w:ilvl w:val="3"/>
          <w:numId w:val="30"/>
        </w:numPr>
        <w:jc w:val="both"/>
        <w:rPr>
          <w:color w:val="FF0000"/>
        </w:rPr>
      </w:pPr>
      <w:r>
        <w:rPr>
          <w:b/>
        </w:rPr>
        <w:t xml:space="preserve"> </w:t>
      </w:r>
      <w:r w:rsidR="00155FFF" w:rsidRPr="005972EE">
        <w:rPr>
          <w:b/>
        </w:rPr>
        <w:t>Izglītība</w:t>
      </w:r>
      <w:r w:rsidR="00155FFF" w:rsidRPr="00B21EC8">
        <w:rPr>
          <w:b/>
        </w:rPr>
        <w:t xml:space="preserve">s un zinātnes ministrijas </w:t>
      </w:r>
      <w:r w:rsidR="00155FFF" w:rsidRPr="00546297">
        <w:t>padotībā</w:t>
      </w:r>
      <w:r w:rsidR="00155FFF">
        <w:t xml:space="preserve"> esošais </w:t>
      </w:r>
      <w:r w:rsidR="00155FFF" w:rsidRPr="00B21EC8">
        <w:t>Valsts izglītības satura centrs</w:t>
      </w:r>
      <w:r w:rsidR="00155FFF">
        <w:t xml:space="preserve"> (turpmāk – VISC)</w:t>
      </w:r>
      <w:r w:rsidR="00155FFF" w:rsidRPr="00B21EC8">
        <w:t xml:space="preserve"> likumā noteiktās funkcijas veic </w:t>
      </w:r>
      <w:r w:rsidR="00155FFF">
        <w:t>Daugavpils pilsētā</w:t>
      </w:r>
      <w:r w:rsidR="007248FB">
        <w:t>.</w:t>
      </w:r>
      <w:r w:rsidR="00155FFF">
        <w:t xml:space="preserve"> </w:t>
      </w:r>
    </w:p>
    <w:p w:rsidR="00D42A99" w:rsidRPr="00773D2F" w:rsidRDefault="00D42A99" w:rsidP="00D42A99">
      <w:pPr>
        <w:pStyle w:val="NoSpacing"/>
        <w:ind w:left="720"/>
        <w:jc w:val="both"/>
        <w:rPr>
          <w:color w:val="FF0000"/>
        </w:rPr>
      </w:pPr>
    </w:p>
    <w:p w:rsidR="00341804" w:rsidRPr="009A6CB4" w:rsidRDefault="007665B2" w:rsidP="00D42A99">
      <w:pPr>
        <w:pStyle w:val="NoSpacing"/>
        <w:numPr>
          <w:ilvl w:val="1"/>
          <w:numId w:val="3"/>
        </w:numPr>
        <w:jc w:val="both"/>
      </w:pPr>
      <w:r w:rsidRPr="00B21EC8">
        <w:rPr>
          <w:b/>
        </w:rPr>
        <w:lastRenderedPageBreak/>
        <w:t>VISC</w:t>
      </w:r>
      <w:r>
        <w:t xml:space="preserve"> izvietots Lietuvas Republikas Nacionālo Minoritāšu un izceļotāju departamentam piederošā nekustamā īpašuma Teātra ielā 8, Daugavpilī, 1.stāva telpās ar kopējo platību 60m</w:t>
      </w:r>
      <w:r w:rsidRPr="007665B2">
        <w:rPr>
          <w:vertAlign w:val="superscript"/>
        </w:rPr>
        <w:t>2</w:t>
      </w:r>
      <w:r>
        <w:t>. I</w:t>
      </w:r>
      <w:r w:rsidRPr="006E22F4">
        <w:t xml:space="preserve">estādē ir </w:t>
      </w:r>
      <w:r>
        <w:t>1</w:t>
      </w:r>
      <w:r w:rsidRPr="006E22F4">
        <w:t xml:space="preserve"> darba vieta, </w:t>
      </w:r>
      <w:r>
        <w:t>autostāvvieta netiek izmantota</w:t>
      </w:r>
      <w:r w:rsidR="0024212E">
        <w:t xml:space="preserve">. </w:t>
      </w:r>
      <w:r w:rsidRPr="007D0262">
        <w:t xml:space="preserve">Telpu tehniskais </w:t>
      </w:r>
      <w:r>
        <w:t>stāvoklis vērtējams kā normāls, tomēr tās nenodrošina iestādes efektīvu darbu. Telpas nav pieejamas personām ar funkcionāliem traucējumiem un netiek apsargātas. Iestādes reorganizācija, tai skaitā darba vietu palielināšana/samazināšana, telpu palielināšana/samazināšana un jaunu funkciju/uzdevumu ieviešana tuvāko gadu laikā nav plānota. Iestāde šobrīd nodrošina klientu apkalpošanu – apmēram 150 apmeklētāji mēnesī, to plāno nodrošināt arī nākotnē. Jaunas iestādes izveide un izvietošana Daugavpils pilsētā vai Latgales reģionā netiek plānota.</w:t>
      </w:r>
      <w:r w:rsidR="00773D2F">
        <w:t xml:space="preserve"> </w:t>
      </w:r>
      <w:r w:rsidR="00773D2F" w:rsidRPr="009A6CB4">
        <w:rPr>
          <w:u w:val="single"/>
        </w:rPr>
        <w:t xml:space="preserve">Saskaņā ar ministrijas 2015.gada </w:t>
      </w:r>
      <w:r w:rsidR="00DC2BE2" w:rsidRPr="009A6CB4">
        <w:rPr>
          <w:u w:val="single"/>
        </w:rPr>
        <w:t>7.</w:t>
      </w:r>
      <w:r w:rsidR="00773D2F" w:rsidRPr="009A6CB4">
        <w:rPr>
          <w:u w:val="single"/>
        </w:rPr>
        <w:t>j</w:t>
      </w:r>
      <w:r w:rsidR="00DC2BE2" w:rsidRPr="009A6CB4">
        <w:rPr>
          <w:u w:val="single"/>
        </w:rPr>
        <w:t>anvāra</w:t>
      </w:r>
      <w:r w:rsidR="00773D2F" w:rsidRPr="009A6CB4">
        <w:rPr>
          <w:u w:val="single"/>
        </w:rPr>
        <w:t xml:space="preserve"> atzinumā </w:t>
      </w:r>
      <w:r w:rsidR="00920441" w:rsidRPr="009A6CB4">
        <w:rPr>
          <w:u w:val="single"/>
        </w:rPr>
        <w:t xml:space="preserve">Finanšu ministrijai </w:t>
      </w:r>
      <w:r w:rsidR="00773D2F" w:rsidRPr="009A6CB4">
        <w:rPr>
          <w:u w:val="single"/>
        </w:rPr>
        <w:t>sniegto informāciju VISC telpas Daugavpilī, Teātra ielā 8, neizmanto pastāvīgi, bet epizodiski tikai valsts valodas prasmes pārbaudījumu nodrošināšanai.</w:t>
      </w:r>
    </w:p>
    <w:p w:rsidR="00341804" w:rsidRPr="009A6CB4" w:rsidRDefault="00341804" w:rsidP="00341804">
      <w:pPr>
        <w:pStyle w:val="NoSpacing"/>
        <w:ind w:left="360"/>
        <w:jc w:val="both"/>
        <w:rPr>
          <w:b/>
        </w:rPr>
      </w:pPr>
    </w:p>
    <w:p w:rsidR="007665B2" w:rsidRPr="00DD7C7F" w:rsidRDefault="00341804" w:rsidP="004C5CD3">
      <w:pPr>
        <w:pStyle w:val="NoSpacing"/>
        <w:numPr>
          <w:ilvl w:val="3"/>
          <w:numId w:val="30"/>
        </w:numPr>
        <w:jc w:val="both"/>
        <w:rPr>
          <w:u w:val="single"/>
        </w:rPr>
      </w:pPr>
      <w:r w:rsidRPr="009A6CB4">
        <w:rPr>
          <w:b/>
        </w:rPr>
        <w:t xml:space="preserve">Kultūras ministrijas </w:t>
      </w:r>
      <w:r w:rsidRPr="009A6CB4">
        <w:t xml:space="preserve">padotībā savas funkcijas veic Daugavpils zonālais valsts arhīvs, kas jau izvietots VNĪ pārvaldīšanā esošā nekustamā </w:t>
      </w:r>
      <w:r w:rsidR="00574DC5" w:rsidRPr="009A6CB4">
        <w:t xml:space="preserve">īpašumā </w:t>
      </w:r>
      <w:r w:rsidRPr="009A6CB4">
        <w:t xml:space="preserve">Daugavpils </w:t>
      </w:r>
      <w:r w:rsidR="00155FFF" w:rsidRPr="009A6CB4">
        <w:t>cietokšņa teritorijā telpās</w:t>
      </w:r>
      <w:r w:rsidR="005F200A">
        <w:t xml:space="preserve"> </w:t>
      </w:r>
      <w:r w:rsidR="005F200A" w:rsidRPr="00DD7C7F">
        <w:rPr>
          <w:u w:val="single"/>
        </w:rPr>
        <w:t xml:space="preserve">Komandanta ielā 9, par kuru lietošanu </w:t>
      </w:r>
      <w:r w:rsidR="009B0FFE" w:rsidRPr="00DD7C7F">
        <w:rPr>
          <w:u w:val="single"/>
        </w:rPr>
        <w:t xml:space="preserve">2011.gada 1.janvārī noslēgts </w:t>
      </w:r>
      <w:r w:rsidR="005F200A" w:rsidRPr="00DD7C7F">
        <w:rPr>
          <w:u w:val="single"/>
        </w:rPr>
        <w:t>apsaimniekošanas un lietošanas līgums ar VNĪ</w:t>
      </w:r>
      <w:r w:rsidR="004D173F" w:rsidRPr="00DD7C7F">
        <w:rPr>
          <w:u w:val="single"/>
        </w:rPr>
        <w:t xml:space="preserve">. </w:t>
      </w:r>
    </w:p>
    <w:p w:rsidR="005A04FC" w:rsidRPr="009A6CB4" w:rsidRDefault="005A04FC" w:rsidP="005A04FC">
      <w:pPr>
        <w:pStyle w:val="NoSpacing"/>
        <w:ind w:left="720"/>
        <w:jc w:val="both"/>
      </w:pPr>
    </w:p>
    <w:p w:rsidR="00155FFF" w:rsidRPr="009A6CB4" w:rsidRDefault="005A04FC" w:rsidP="004C5CD3">
      <w:pPr>
        <w:pStyle w:val="NoSpacing"/>
        <w:numPr>
          <w:ilvl w:val="3"/>
          <w:numId w:val="30"/>
        </w:numPr>
        <w:jc w:val="both"/>
        <w:rPr>
          <w:u w:val="single"/>
        </w:rPr>
      </w:pPr>
      <w:r w:rsidRPr="009A6CB4">
        <w:t xml:space="preserve"> </w:t>
      </w:r>
      <w:r w:rsidR="00155FFF" w:rsidRPr="009A6CB4">
        <w:rPr>
          <w:b/>
        </w:rPr>
        <w:t xml:space="preserve">Labklājības ministrijas </w:t>
      </w:r>
      <w:r w:rsidR="00EC4970" w:rsidRPr="009A6CB4">
        <w:t xml:space="preserve">padotībā </w:t>
      </w:r>
      <w:r w:rsidRPr="009A6CB4">
        <w:t>esošā</w:t>
      </w:r>
      <w:r w:rsidR="00155FFF" w:rsidRPr="009A6CB4">
        <w:t xml:space="preserve"> Valsts sociālās apdrošināšanas aģentūra, Nodarbinātības valsts aģentūra un Valsts darba inspekcija likumā noteiktās funkcijas veic Daugavpils pilsētā. </w:t>
      </w:r>
      <w:r w:rsidR="00D42A99" w:rsidRPr="009A6CB4">
        <w:rPr>
          <w:u w:val="single"/>
        </w:rPr>
        <w:t xml:space="preserve">Saskaņā ar ministrijas 2015.gada 10. janvāra </w:t>
      </w:r>
      <w:r w:rsidR="00920441" w:rsidRPr="009A6CB4">
        <w:rPr>
          <w:u w:val="single"/>
        </w:rPr>
        <w:t xml:space="preserve">atzinumā </w:t>
      </w:r>
      <w:r w:rsidR="00DC2BE2" w:rsidRPr="009A6CB4">
        <w:rPr>
          <w:u w:val="single"/>
        </w:rPr>
        <w:t>F</w:t>
      </w:r>
      <w:r w:rsidR="00920441" w:rsidRPr="009A6CB4">
        <w:rPr>
          <w:u w:val="single"/>
        </w:rPr>
        <w:t xml:space="preserve">inanšu ministrijai </w:t>
      </w:r>
      <w:r w:rsidR="00D42A99" w:rsidRPr="009A6CB4">
        <w:rPr>
          <w:u w:val="single"/>
        </w:rPr>
        <w:t>sniegto</w:t>
      </w:r>
      <w:r w:rsidR="00920441" w:rsidRPr="009A6CB4">
        <w:rPr>
          <w:u w:val="single"/>
        </w:rPr>
        <w:t xml:space="preserve"> informāciju</w:t>
      </w:r>
      <w:r w:rsidR="00D42A99" w:rsidRPr="009A6CB4">
        <w:rPr>
          <w:u w:val="single"/>
        </w:rPr>
        <w:t>, ministrijai un tās padotības iestādēm nav aktuāls jautājums par darba telpu pārcelšanu uz Daugavpils cietokšņa teritoriju</w:t>
      </w:r>
      <w:r w:rsidR="00302268" w:rsidRPr="009A6CB4">
        <w:rPr>
          <w:u w:val="single"/>
        </w:rPr>
        <w:t>. Izpildot Ministru kabineta 2014.gada 18.marta protokola Nr.17  30.§ 2.punktā uzdoto, ministrija ir izvērtējusi iespējas paredzēt investīcijas Daugavpils cietoksnī, lai veicinātu Eiropas Savienības politiku un ārējo finanšu instrumentu piesaisti Daugavpils cietokšņa saglabāšanai un attīstīb</w:t>
      </w:r>
      <w:r w:rsidR="00872464" w:rsidRPr="009A6CB4">
        <w:rPr>
          <w:u w:val="single"/>
        </w:rPr>
        <w:t>ai</w:t>
      </w:r>
      <w:r w:rsidR="00920441" w:rsidRPr="009A6CB4">
        <w:rPr>
          <w:u w:val="single"/>
        </w:rPr>
        <w:t xml:space="preserve"> un </w:t>
      </w:r>
      <w:r w:rsidR="00872464" w:rsidRPr="009A6CB4">
        <w:rPr>
          <w:u w:val="single"/>
        </w:rPr>
        <w:t xml:space="preserve"> secinājusi, ka tās pārziņā esošo un plānoto Eiropas Savienības politiku un ārējo finanšu instrumentu ietvaros nekonstatē investīciju piesaistes iespējas iepriekšminētajam mērķim. Līdz ar to šobrīd nav nosakāms, kad varētu pārskatīt jautājumu par Daugavpils cietokšņa teritorijā esošo darba telpu izmantošanu ministrijas padotības iestāžu vajadzībām. </w:t>
      </w:r>
    </w:p>
    <w:p w:rsidR="005A04FC" w:rsidRDefault="005A04FC" w:rsidP="005A04FC">
      <w:pPr>
        <w:pStyle w:val="ListParagraph"/>
      </w:pPr>
    </w:p>
    <w:p w:rsidR="00045B67" w:rsidRPr="005A04FC" w:rsidRDefault="00C0237F" w:rsidP="005A04FC">
      <w:pPr>
        <w:pStyle w:val="NoSpacing"/>
        <w:numPr>
          <w:ilvl w:val="1"/>
          <w:numId w:val="3"/>
        </w:numPr>
        <w:jc w:val="both"/>
      </w:pPr>
      <w:r w:rsidRPr="005A04FC">
        <w:rPr>
          <w:b/>
        </w:rPr>
        <w:t>Valsts sociālās apdrošināšanas aģentūra</w:t>
      </w:r>
      <w:r w:rsidRPr="00045B67">
        <w:t xml:space="preserve"> izvietota nekustamā īpašuma </w:t>
      </w:r>
      <w:r w:rsidR="00045B67">
        <w:t>Ģimnāzijas ielā 10, Dauga</w:t>
      </w:r>
      <w:r w:rsidR="00EF0482">
        <w:t>vpilī</w:t>
      </w:r>
      <w:r w:rsidR="00EC4970">
        <w:t>,</w:t>
      </w:r>
      <w:r w:rsidR="00EF0482">
        <w:t xml:space="preserve"> </w:t>
      </w:r>
      <w:r w:rsidR="00A66D55">
        <w:t xml:space="preserve">telpās </w:t>
      </w:r>
      <w:r w:rsidR="00045B67" w:rsidRPr="005A04FC">
        <w:rPr>
          <w:color w:val="000000"/>
        </w:rPr>
        <w:t>998,20m</w:t>
      </w:r>
      <w:r w:rsidR="00045B67" w:rsidRPr="005A04FC">
        <w:rPr>
          <w:color w:val="000000"/>
          <w:vertAlign w:val="superscript"/>
        </w:rPr>
        <w:t>2</w:t>
      </w:r>
      <w:r w:rsidR="00A66D55" w:rsidRPr="005A04FC">
        <w:rPr>
          <w:color w:val="000000"/>
        </w:rPr>
        <w:t xml:space="preserve"> platībā, kuras tiek nomātas no </w:t>
      </w:r>
      <w:r w:rsidR="005A04FC" w:rsidRPr="008D3994">
        <w:rPr>
          <w:color w:val="000000"/>
        </w:rPr>
        <w:t>privātpersonas.</w:t>
      </w:r>
      <w:r w:rsidR="00045B67" w:rsidRPr="008D3994">
        <w:rPr>
          <w:color w:val="000000"/>
        </w:rPr>
        <w:t xml:space="preserve"> Telpu</w:t>
      </w:r>
      <w:r w:rsidR="00045B67" w:rsidRPr="005A04FC">
        <w:rPr>
          <w:color w:val="000000"/>
        </w:rPr>
        <w:t xml:space="preserve"> tehniskais stāvoklis vērtējams kā normāls, tas atbilst darba drošības prasībām. Telpas ir piemērotas iestādes noteikto funkciju veikšanai, tāpēc pagaidām būtiski telpu remonti netiek plānoti. Nomāto telpu atrašanās vietas izvēlē svarīgs faktors ir arī, lai tās būtu ērti pieejamas pakalpojumu saņēmējiem, tāpēc šobrīd nav nepieciešamības nomāt telpas citā Daugavpils teritorijā. </w:t>
      </w:r>
    </w:p>
    <w:p w:rsidR="005A04FC" w:rsidRPr="005A04FC" w:rsidRDefault="005A04FC" w:rsidP="005A04FC">
      <w:pPr>
        <w:pStyle w:val="NoSpacing"/>
        <w:ind w:left="1440"/>
        <w:jc w:val="both"/>
      </w:pPr>
    </w:p>
    <w:p w:rsidR="00C0237F" w:rsidRDefault="00045B67" w:rsidP="005A04FC">
      <w:pPr>
        <w:pStyle w:val="NoSpacing"/>
        <w:numPr>
          <w:ilvl w:val="1"/>
          <w:numId w:val="3"/>
        </w:numPr>
        <w:jc w:val="both"/>
      </w:pPr>
      <w:r w:rsidRPr="005A04FC">
        <w:rPr>
          <w:b/>
        </w:rPr>
        <w:lastRenderedPageBreak/>
        <w:t xml:space="preserve">Nodarbinātības valsts aģentūra </w:t>
      </w:r>
      <w:r w:rsidRPr="00045B67">
        <w:t>izvietota</w:t>
      </w:r>
      <w:r>
        <w:t xml:space="preserve"> </w:t>
      </w:r>
      <w:r w:rsidR="00C0237F">
        <w:t>Varšavas ielā 18, Daugavpilī</w:t>
      </w:r>
      <w:r w:rsidR="008239CC">
        <w:t>,</w:t>
      </w:r>
      <w:r w:rsidR="00C0237F">
        <w:t xml:space="preserve"> </w:t>
      </w:r>
      <w:r>
        <w:t xml:space="preserve">telpās </w:t>
      </w:r>
      <w:r w:rsidR="007F73D7" w:rsidRPr="00B27027">
        <w:rPr>
          <w:u w:val="single"/>
        </w:rPr>
        <w:t>989,20</w:t>
      </w:r>
      <w:r w:rsidRPr="00B27027">
        <w:rPr>
          <w:u w:val="single"/>
        </w:rPr>
        <w:t xml:space="preserve"> m</w:t>
      </w:r>
      <w:r w:rsidRPr="00B27027">
        <w:rPr>
          <w:u w:val="single"/>
          <w:vertAlign w:val="superscript"/>
        </w:rPr>
        <w:t>2</w:t>
      </w:r>
      <w:r>
        <w:t xml:space="preserve"> platībā, kuras tiek nomātas no Daugavpils pilsētas pašvaldības. </w:t>
      </w:r>
      <w:r w:rsidRPr="007D0262">
        <w:t xml:space="preserve">Telpu tehniskais </w:t>
      </w:r>
      <w:r>
        <w:t>stāvoklis vērtējams kā normāls un tās ir piemērotas iestādes noteikto funkciju veikšanai, tāpēc pagaidām būtiski telpu remonti netiek plānoti.</w:t>
      </w:r>
    </w:p>
    <w:p w:rsidR="005A04FC" w:rsidRDefault="005A04FC" w:rsidP="005A04FC">
      <w:pPr>
        <w:pStyle w:val="ListParagraph"/>
      </w:pPr>
    </w:p>
    <w:p w:rsidR="00045B67" w:rsidRPr="00114CD7" w:rsidRDefault="00A66D55" w:rsidP="005A04FC">
      <w:pPr>
        <w:pStyle w:val="NoSpacing"/>
        <w:numPr>
          <w:ilvl w:val="1"/>
          <w:numId w:val="3"/>
        </w:numPr>
        <w:jc w:val="both"/>
      </w:pPr>
      <w:r w:rsidRPr="005A04FC">
        <w:rPr>
          <w:b/>
        </w:rPr>
        <w:t xml:space="preserve">Valsts darba inspekcija </w:t>
      </w:r>
      <w:r w:rsidR="00045B67" w:rsidRPr="00A66D55">
        <w:t>izvietota nekustamā īpašuma</w:t>
      </w:r>
      <w:r w:rsidRPr="00A66D55">
        <w:t xml:space="preserve"> </w:t>
      </w:r>
      <w:r w:rsidR="008E403C" w:rsidRPr="009A6CB4">
        <w:rPr>
          <w:u w:val="single"/>
        </w:rPr>
        <w:t>Saules ielā 38</w:t>
      </w:r>
      <w:r w:rsidRPr="009A6CB4">
        <w:rPr>
          <w:u w:val="single"/>
        </w:rPr>
        <w:t>,</w:t>
      </w:r>
      <w:r w:rsidRPr="009A6CB4">
        <w:t xml:space="preserve"> </w:t>
      </w:r>
      <w:r w:rsidRPr="00A66D55">
        <w:t>Daugavpilī</w:t>
      </w:r>
      <w:r w:rsidR="008239CC">
        <w:t xml:space="preserve">, </w:t>
      </w:r>
      <w:r w:rsidRPr="00A66D55">
        <w:t>telpās 89,60m</w:t>
      </w:r>
      <w:r w:rsidRPr="005A04FC">
        <w:rPr>
          <w:vertAlign w:val="superscript"/>
        </w:rPr>
        <w:t>2</w:t>
      </w:r>
      <w:r w:rsidRPr="00A66D55">
        <w:t xml:space="preserve"> platībā, kur</w:t>
      </w:r>
      <w:r w:rsidR="00365E25">
        <w:t>as</w:t>
      </w:r>
      <w:r w:rsidRPr="00A66D55">
        <w:t xml:space="preserve"> </w:t>
      </w:r>
      <w:r w:rsidR="008239CC">
        <w:t>t</w:t>
      </w:r>
      <w:r w:rsidRPr="00A66D55">
        <w:t xml:space="preserve">iek nomātas no </w:t>
      </w:r>
      <w:r w:rsidR="005A04FC" w:rsidRPr="008D3994">
        <w:t>privātpersonas</w:t>
      </w:r>
      <w:r w:rsidRPr="008D3994">
        <w:t>.</w:t>
      </w:r>
      <w:r w:rsidRPr="008D3994">
        <w:rPr>
          <w:color w:val="000000"/>
        </w:rPr>
        <w:t xml:space="preserve"> Telpu tehniskais stāvoklis vērtējams kā normāls, tas atbilst darba drošības prasībām</w:t>
      </w:r>
      <w:r w:rsidRPr="005A04FC">
        <w:rPr>
          <w:color w:val="000000"/>
        </w:rPr>
        <w:t xml:space="preserve">. Telpas ir piemērotas iestādes noteikto funkciju veikšanai, tāpēc pagaidām būtiski telpu remonti netiek plānoti. Nomāto telpu atrašanās vietas izvēlē svarīgs faktors ir arī, lai tās būtu ērti pieejamas pakalpojumu saņēmējiem, tāpēc šobrīd nav nepieciešamības nomāt telpas citā Daugavpils teritorijā. </w:t>
      </w:r>
    </w:p>
    <w:p w:rsidR="00D9764A" w:rsidRPr="00C0237F" w:rsidRDefault="00D9764A" w:rsidP="00114CD7">
      <w:pPr>
        <w:pStyle w:val="NoSpacing"/>
        <w:jc w:val="both"/>
      </w:pPr>
    </w:p>
    <w:p w:rsidR="005A04FC" w:rsidRPr="00D42A99" w:rsidRDefault="0054265B" w:rsidP="004C5CD3">
      <w:pPr>
        <w:pStyle w:val="NoSpacing"/>
        <w:numPr>
          <w:ilvl w:val="3"/>
          <w:numId w:val="30"/>
        </w:numPr>
        <w:jc w:val="both"/>
      </w:pPr>
      <w:r w:rsidRPr="006E469A">
        <w:rPr>
          <w:b/>
        </w:rPr>
        <w:t>Tieslietu ministrijas</w:t>
      </w:r>
      <w:r>
        <w:t xml:space="preserve"> padotībā esošās </w:t>
      </w:r>
      <w:r w:rsidR="007D1517">
        <w:rPr>
          <w:color w:val="000000"/>
        </w:rPr>
        <w:t xml:space="preserve">Valsts </w:t>
      </w:r>
      <w:r w:rsidR="007D1517" w:rsidRPr="007D1517">
        <w:rPr>
          <w:color w:val="000000"/>
          <w:u w:val="single"/>
        </w:rPr>
        <w:t>valodas</w:t>
      </w:r>
      <w:r w:rsidR="007D1517">
        <w:rPr>
          <w:color w:val="000000"/>
        </w:rPr>
        <w:t xml:space="preserve"> </w:t>
      </w:r>
      <w:r w:rsidRPr="006E469A">
        <w:rPr>
          <w:color w:val="000000"/>
        </w:rPr>
        <w:t xml:space="preserve">centra Dienvidlatgales reģiona inspektoru grupa, Daugavpils tiesa, Daugavpils tiesas Zemesgrāmatu nodaļa, Uzņēmumu reģistra Daugavpils reģionālā nodaļa, Valsts zemes dienesta Daugavpils Klientu apkalpošanas centrs, Valsts probācijas dienesta Daugavpils teritoriālā struktūrvienība un Daugavgrīvas cietums (Ieslodzījumu vietas pārvalde) likumā noteiktās funkcijas veic Daugavpils pilsētā. </w:t>
      </w:r>
    </w:p>
    <w:p w:rsidR="00D42A99" w:rsidRDefault="00D42A99" w:rsidP="00D42A99">
      <w:pPr>
        <w:pStyle w:val="NoSpacing"/>
        <w:ind w:left="720"/>
        <w:jc w:val="both"/>
      </w:pPr>
    </w:p>
    <w:p w:rsidR="005A04FC" w:rsidRPr="006E469A" w:rsidRDefault="00DE5616" w:rsidP="00084FEA">
      <w:pPr>
        <w:pStyle w:val="NoSpacing"/>
        <w:numPr>
          <w:ilvl w:val="1"/>
          <w:numId w:val="3"/>
        </w:numPr>
        <w:jc w:val="both"/>
      </w:pPr>
      <w:r w:rsidRPr="00365E25">
        <w:rPr>
          <w:b/>
        </w:rPr>
        <w:t>Valsts valodas centrs</w:t>
      </w:r>
      <w:r>
        <w:t xml:space="preserve"> ir izvietots nekustamā īpašuma Rīgas ielā 22, Daugavpilī</w:t>
      </w:r>
      <w:r w:rsidR="008239CC">
        <w:t>,</w:t>
      </w:r>
      <w:r>
        <w:t xml:space="preserve"> telpās 18m</w:t>
      </w:r>
      <w:r w:rsidRPr="00365E25">
        <w:rPr>
          <w:vertAlign w:val="superscript"/>
        </w:rPr>
        <w:t>2</w:t>
      </w:r>
      <w:r>
        <w:t xml:space="preserve"> platībā, kuras tiek nomātas no VNĪ. </w:t>
      </w:r>
      <w:r w:rsidRPr="00164E03">
        <w:t xml:space="preserve">Telpu </w:t>
      </w:r>
      <w:r w:rsidRPr="00365E25">
        <w:rPr>
          <w:color w:val="000000"/>
        </w:rPr>
        <w:t xml:space="preserve">nomas līguma termiņš ir 2017.gada 31.janvāris. Telpu tehniskais stāvoklis vērtējams kā normāls, tas atbilst darba drošības prasībām. Telpas ir piemērotas iestādes noteikto funkciju veikšanai. </w:t>
      </w:r>
      <w:r w:rsidR="00365E25" w:rsidRPr="008D3994">
        <w:rPr>
          <w:color w:val="000000"/>
        </w:rPr>
        <w:t>Ņemot vērā, ka 2014.gadā aktuālā informācija netika iesniegta, s</w:t>
      </w:r>
      <w:r w:rsidRPr="008D3994">
        <w:rPr>
          <w:color w:val="000000"/>
        </w:rPr>
        <w:t>askaņā ar Tieslietu ministrijas 2011.gadā sniegto informāciju VNĪ, ministrijai</w:t>
      </w:r>
      <w:r w:rsidRPr="00365E25">
        <w:rPr>
          <w:color w:val="000000"/>
        </w:rPr>
        <w:t xml:space="preserve"> nav iebildumu pret iestādes pārvietošanas iespēju uz Daugavpils cietokšņa teritoriju, ja piedāvājums ir ekonomiski izdevīgāks. </w:t>
      </w:r>
    </w:p>
    <w:p w:rsidR="006E469A" w:rsidRPr="005A04FC" w:rsidRDefault="006E469A" w:rsidP="006E469A">
      <w:pPr>
        <w:pStyle w:val="NoSpacing"/>
        <w:ind w:left="1440"/>
        <w:jc w:val="both"/>
      </w:pPr>
    </w:p>
    <w:p w:rsidR="00DE5616" w:rsidRPr="002F35B6" w:rsidRDefault="00DE5616" w:rsidP="005A04FC">
      <w:pPr>
        <w:pStyle w:val="NoSpacing"/>
        <w:numPr>
          <w:ilvl w:val="1"/>
          <w:numId w:val="3"/>
        </w:numPr>
        <w:jc w:val="both"/>
      </w:pPr>
      <w:r w:rsidRPr="005A04FC">
        <w:rPr>
          <w:b/>
        </w:rPr>
        <w:t>Daugavpils tiesa</w:t>
      </w:r>
      <w:r>
        <w:t xml:space="preserve"> ir izvietota valsts akciju sabiedrības „Tiesu </w:t>
      </w:r>
      <w:r w:rsidR="00541496">
        <w:t xml:space="preserve">namu </w:t>
      </w:r>
      <w:r>
        <w:t>aģentūra” pārvaldīšanā esošā nekustamā īpašuma 18.Novembra ielā 37, Daugavpilī</w:t>
      </w:r>
      <w:r w:rsidR="008239CC">
        <w:t>,</w:t>
      </w:r>
      <w:r w:rsidR="00EF0482">
        <w:t xml:space="preserve"> </w:t>
      </w:r>
      <w:r>
        <w:t xml:space="preserve">telpās </w:t>
      </w:r>
      <w:r w:rsidRPr="005A04FC">
        <w:rPr>
          <w:color w:val="000000"/>
        </w:rPr>
        <w:t>2688,60 m</w:t>
      </w:r>
      <w:r w:rsidRPr="005A04FC">
        <w:rPr>
          <w:color w:val="000000"/>
          <w:vertAlign w:val="superscript"/>
        </w:rPr>
        <w:t>2</w:t>
      </w:r>
      <w:r w:rsidRPr="005A04FC">
        <w:rPr>
          <w:color w:val="000000"/>
        </w:rPr>
        <w:t xml:space="preserve"> platībā. Telpu tehniskais stāvoklis vērtējams kā normāls, tas atbilst darba drošības prasībām un telpas ir piemērotas iestādes noteikto funkciju veikšanai. </w:t>
      </w:r>
      <w:r w:rsidR="002F35B6" w:rsidRPr="008D3994">
        <w:rPr>
          <w:color w:val="000000"/>
        </w:rPr>
        <w:t>Ņemot vērā to, ka 2014.gadā aktuālā informācija nav sniegta, s</w:t>
      </w:r>
      <w:r w:rsidRPr="008D3994">
        <w:rPr>
          <w:color w:val="000000"/>
        </w:rPr>
        <w:t>askaņā ar Tieslietu ministrijas 2011.gadā sniegto informāciju, iestādei nav nepieciešamas</w:t>
      </w:r>
      <w:r w:rsidRPr="005A04FC">
        <w:rPr>
          <w:color w:val="000000"/>
        </w:rPr>
        <w:t xml:space="preserve"> telpas Daugavpils cietokšņa teritorijā.</w:t>
      </w:r>
    </w:p>
    <w:p w:rsidR="002F35B6" w:rsidRDefault="002F35B6" w:rsidP="002F35B6">
      <w:pPr>
        <w:pStyle w:val="ListParagraph"/>
      </w:pPr>
    </w:p>
    <w:p w:rsidR="00DE5616" w:rsidRPr="008D3994" w:rsidRDefault="00DE5616" w:rsidP="00DE5616">
      <w:pPr>
        <w:pStyle w:val="NoSpacing"/>
        <w:numPr>
          <w:ilvl w:val="1"/>
          <w:numId w:val="3"/>
        </w:numPr>
        <w:jc w:val="both"/>
      </w:pPr>
      <w:r w:rsidRPr="002F35B6">
        <w:rPr>
          <w:b/>
        </w:rPr>
        <w:t>Daugavpils tiesas Zemesgrāmatu nodaļa</w:t>
      </w:r>
      <w:r>
        <w:t xml:space="preserve"> ir izvietota nekustamā īpašuma Ģimnāzijas ielā 11, Daugavpilī</w:t>
      </w:r>
      <w:r w:rsidR="008239CC">
        <w:t>,</w:t>
      </w:r>
      <w:r>
        <w:t xml:space="preserve"> telpās 219,69m</w:t>
      </w:r>
      <w:r w:rsidRPr="002F35B6">
        <w:rPr>
          <w:vertAlign w:val="superscript"/>
        </w:rPr>
        <w:t>2</w:t>
      </w:r>
      <w:r>
        <w:t xml:space="preserve"> platībā, kuras tiek nomātas no VNĪ. </w:t>
      </w:r>
      <w:r w:rsidRPr="006C619F">
        <w:rPr>
          <w:color w:val="000000" w:themeColor="text1"/>
        </w:rPr>
        <w:t xml:space="preserve">Telpu </w:t>
      </w:r>
      <w:r w:rsidR="006C619F" w:rsidRPr="006C619F">
        <w:rPr>
          <w:color w:val="000000" w:themeColor="text1"/>
        </w:rPr>
        <w:t>nomas līguma termiņš ir 2017</w:t>
      </w:r>
      <w:r w:rsidRPr="006C619F">
        <w:rPr>
          <w:color w:val="000000" w:themeColor="text1"/>
        </w:rPr>
        <w:t xml:space="preserve">.gada 31.decembris. </w:t>
      </w:r>
      <w:r w:rsidRPr="002F35B6">
        <w:rPr>
          <w:color w:val="000000"/>
        </w:rPr>
        <w:t xml:space="preserve">Telpu tehniskais stāvoklis vērtējams kā normāls, tas atbilst darba drošības prasībām un telpas ir piemērotas iestādes noteikto funkciju veikšanai. </w:t>
      </w:r>
      <w:r w:rsidR="002F35B6" w:rsidRPr="008D3994">
        <w:rPr>
          <w:color w:val="000000"/>
        </w:rPr>
        <w:t>Ņemot vērā to, ka 2014.gadā aktuālā informācija nav sniegta, s</w:t>
      </w:r>
      <w:r w:rsidRPr="008D3994">
        <w:rPr>
          <w:color w:val="000000"/>
        </w:rPr>
        <w:t xml:space="preserve">askaņā ar Tieslietu ministrijas 2011.gadā </w:t>
      </w:r>
      <w:r w:rsidRPr="008D3994">
        <w:rPr>
          <w:color w:val="000000"/>
        </w:rPr>
        <w:lastRenderedPageBreak/>
        <w:t xml:space="preserve">sniegto informāciju, iestādei nav nepieciešamas telpas Daugavpils cietokšņa teritorijā. </w:t>
      </w:r>
    </w:p>
    <w:p w:rsidR="002F35B6" w:rsidRDefault="002F35B6" w:rsidP="002F35B6">
      <w:pPr>
        <w:pStyle w:val="ListParagraph"/>
      </w:pPr>
    </w:p>
    <w:p w:rsidR="00DE5616" w:rsidRPr="002F35B6" w:rsidRDefault="00DE5616" w:rsidP="002F35B6">
      <w:pPr>
        <w:pStyle w:val="NoSpacing"/>
        <w:numPr>
          <w:ilvl w:val="1"/>
          <w:numId w:val="3"/>
        </w:numPr>
        <w:jc w:val="both"/>
      </w:pPr>
      <w:r w:rsidRPr="008D3994">
        <w:rPr>
          <w:b/>
          <w:color w:val="000000"/>
        </w:rPr>
        <w:t>Uzņēmumu reģistra Daugavpils reģionālā nodaļa</w:t>
      </w:r>
      <w:r w:rsidRPr="008D3994">
        <w:rPr>
          <w:color w:val="000000"/>
        </w:rPr>
        <w:t xml:space="preserve"> izvietota nekustamā īpašuma Alejas ielā 68, Daugavpilī</w:t>
      </w:r>
      <w:r w:rsidR="00365E25" w:rsidRPr="008D3994">
        <w:rPr>
          <w:color w:val="000000"/>
        </w:rPr>
        <w:t>,</w:t>
      </w:r>
      <w:r w:rsidR="00365E25" w:rsidRPr="008D3994" w:rsidDel="00365E25">
        <w:rPr>
          <w:color w:val="000000"/>
        </w:rPr>
        <w:t xml:space="preserve"> </w:t>
      </w:r>
      <w:r w:rsidR="006D0477" w:rsidRPr="008D3994">
        <w:rPr>
          <w:color w:val="000000"/>
        </w:rPr>
        <w:t>t</w:t>
      </w:r>
      <w:r w:rsidRPr="008D3994">
        <w:rPr>
          <w:color w:val="000000"/>
        </w:rPr>
        <w:t>elpās 434,80m</w:t>
      </w:r>
      <w:r w:rsidRPr="008D3994">
        <w:rPr>
          <w:color w:val="000000"/>
          <w:vertAlign w:val="superscript"/>
        </w:rPr>
        <w:t xml:space="preserve">2 </w:t>
      </w:r>
      <w:r w:rsidRPr="008D3994">
        <w:rPr>
          <w:color w:val="000000"/>
        </w:rPr>
        <w:t xml:space="preserve">platībā, kuras tiek nomātas </w:t>
      </w:r>
      <w:r w:rsidR="00541496" w:rsidRPr="008D3994">
        <w:rPr>
          <w:color w:val="000000"/>
        </w:rPr>
        <w:t xml:space="preserve">no </w:t>
      </w:r>
      <w:r w:rsidRPr="008D3994">
        <w:rPr>
          <w:color w:val="000000"/>
        </w:rPr>
        <w:t xml:space="preserve">Daugavpils pilsētas pašvaldības. Telpu tehniskais stāvoklis vērtējams kā normāls, tas atbilst darba drošības prasībām. Telpas ir piemērotas iestādes noteikto funkciju veikšanai, ir nodrošināta piekļuve personām ar ierobežotām funkcionalitātes spējām. </w:t>
      </w:r>
      <w:r w:rsidR="002F35B6" w:rsidRPr="008D3994">
        <w:rPr>
          <w:color w:val="000000"/>
        </w:rPr>
        <w:t>Ņemot vērā to, ka 2014.gadā aktuālā informācija nav sniegta, s</w:t>
      </w:r>
      <w:r w:rsidRPr="008D3994">
        <w:rPr>
          <w:color w:val="000000"/>
        </w:rPr>
        <w:t>askaņā ar Tieslietu ministrijas 2012.gadā sniegto informāciju</w:t>
      </w:r>
      <w:r w:rsidRPr="008D3994">
        <w:rPr>
          <w:color w:val="000000"/>
          <w:sz w:val="20"/>
          <w:szCs w:val="20"/>
        </w:rPr>
        <w:t xml:space="preserve"> VNĪ, </w:t>
      </w:r>
      <w:r w:rsidRPr="008D3994">
        <w:rPr>
          <w:color w:val="000000"/>
        </w:rPr>
        <w:t>ministrijai nav iebildumu pret iestādes pārvietošanas iespēju uz</w:t>
      </w:r>
      <w:r w:rsidRPr="002F35B6">
        <w:rPr>
          <w:color w:val="000000"/>
        </w:rPr>
        <w:t xml:space="preserve"> Daugavpils cietokšņa teritoriju, ja piedāvājums ir ekonomiski izdevīgāks, tomēr norāda uz to, ka telpu pārcelšanās gadījumā jāparedz arhīva lietu lielā apjoma pārcelšana, kuras pagaidām plānots uzglabāt Daugavpilī. </w:t>
      </w:r>
    </w:p>
    <w:p w:rsidR="002F35B6" w:rsidRDefault="002F35B6" w:rsidP="002F35B6">
      <w:pPr>
        <w:pStyle w:val="ListParagraph"/>
      </w:pPr>
    </w:p>
    <w:p w:rsidR="00DE5616" w:rsidRPr="002F35B6" w:rsidRDefault="00DE5616" w:rsidP="002F35B6">
      <w:pPr>
        <w:pStyle w:val="NoSpacing"/>
        <w:numPr>
          <w:ilvl w:val="1"/>
          <w:numId w:val="3"/>
        </w:numPr>
        <w:jc w:val="both"/>
      </w:pPr>
      <w:r w:rsidRPr="002F35B6">
        <w:rPr>
          <w:b/>
          <w:color w:val="000000"/>
        </w:rPr>
        <w:t>Valsts zemes dienesta Daugavpils Klientu apkalpošanas centrs</w:t>
      </w:r>
      <w:r w:rsidRPr="002F35B6">
        <w:rPr>
          <w:color w:val="000000"/>
        </w:rPr>
        <w:t xml:space="preserve"> ir izvietots </w:t>
      </w:r>
      <w:r w:rsidR="00C66DB0">
        <w:t>valsts īpašumā</w:t>
      </w:r>
      <w:r w:rsidRPr="004B27FA">
        <w:t xml:space="preserve"> esošā nekustamā īpašuma Rīgas ielā 18, Daugavpilī</w:t>
      </w:r>
      <w:r w:rsidR="006D0477">
        <w:t>.</w:t>
      </w:r>
      <w:r w:rsidRPr="002F35B6">
        <w:rPr>
          <w:color w:val="000000"/>
        </w:rPr>
        <w:t xml:space="preserve">. Telpu tehniskais </w:t>
      </w:r>
      <w:r w:rsidR="004C5905">
        <w:rPr>
          <w:color w:val="000000"/>
        </w:rPr>
        <w:t>stāvoklis vērtējams kā normāls,</w:t>
      </w:r>
      <w:r w:rsidR="00466652">
        <w:rPr>
          <w:color w:val="000000"/>
        </w:rPr>
        <w:t xml:space="preserve"> </w:t>
      </w:r>
      <w:r w:rsidRPr="002F35B6">
        <w:rPr>
          <w:color w:val="000000"/>
        </w:rPr>
        <w:t>tas at</w:t>
      </w:r>
      <w:r w:rsidR="002F35B6">
        <w:rPr>
          <w:color w:val="000000"/>
        </w:rPr>
        <w:t>bilst darba drošības prasībām u</w:t>
      </w:r>
      <w:r w:rsidRPr="002F35B6">
        <w:rPr>
          <w:color w:val="000000"/>
        </w:rPr>
        <w:t xml:space="preserve">n telpas ir piemērotas iestādes noteikto funkciju veikšanai. </w:t>
      </w:r>
      <w:r w:rsidR="002F35B6">
        <w:rPr>
          <w:color w:val="000000"/>
        </w:rPr>
        <w:t>T</w:t>
      </w:r>
      <w:r w:rsidR="002F35B6" w:rsidRPr="002F35B6">
        <w:rPr>
          <w:color w:val="000000"/>
        </w:rPr>
        <w:t xml:space="preserve">elpas Daugavpils cietokšņa teritorijā </w:t>
      </w:r>
      <w:r w:rsidR="002F35B6">
        <w:rPr>
          <w:color w:val="000000"/>
        </w:rPr>
        <w:t>n</w:t>
      </w:r>
      <w:r w:rsidRPr="002F35B6">
        <w:rPr>
          <w:color w:val="000000"/>
        </w:rPr>
        <w:t xml:space="preserve">av nepieciešamas, jo Valsts zemes dienesta funkciju nodrošināšana tiek veikta </w:t>
      </w:r>
      <w:r w:rsidR="00C66DB0">
        <w:rPr>
          <w:color w:val="000000"/>
        </w:rPr>
        <w:t>valsts</w:t>
      </w:r>
      <w:r w:rsidRPr="002F35B6">
        <w:rPr>
          <w:color w:val="000000"/>
        </w:rPr>
        <w:t xml:space="preserve"> īpašumā esošajā ēkā.</w:t>
      </w:r>
    </w:p>
    <w:p w:rsidR="002F35B6" w:rsidRDefault="002F35B6" w:rsidP="002F35B6">
      <w:pPr>
        <w:pStyle w:val="ListParagraph"/>
      </w:pPr>
    </w:p>
    <w:p w:rsidR="00DE5616" w:rsidRDefault="00DE5616" w:rsidP="002F35B6">
      <w:pPr>
        <w:pStyle w:val="NoSpacing"/>
        <w:numPr>
          <w:ilvl w:val="1"/>
          <w:numId w:val="3"/>
        </w:numPr>
        <w:jc w:val="both"/>
      </w:pPr>
      <w:r w:rsidRPr="002F35B6">
        <w:rPr>
          <w:b/>
          <w:color w:val="000000"/>
        </w:rPr>
        <w:t>Valsts probācijas dienesta Daugavpils teritoriālā struktūrvienība</w:t>
      </w:r>
      <w:r w:rsidRPr="002F35B6">
        <w:rPr>
          <w:color w:val="000000"/>
        </w:rPr>
        <w:t xml:space="preserve"> </w:t>
      </w:r>
      <w:r>
        <w:t>izvietota biroja ēkas Lāčplēša ielā 41, Daugavpilī, 1.un 2.stāva telpās 366,0m</w:t>
      </w:r>
      <w:r w:rsidRPr="002F35B6">
        <w:rPr>
          <w:vertAlign w:val="superscript"/>
        </w:rPr>
        <w:t>2</w:t>
      </w:r>
      <w:r>
        <w:t xml:space="preserve"> platībā, kuras tiek nomātas no </w:t>
      </w:r>
      <w:r w:rsidRPr="008D3994">
        <w:t>privātpersonas. Iestādē</w:t>
      </w:r>
      <w:r w:rsidRPr="006E22F4">
        <w:t xml:space="preserve"> ir </w:t>
      </w:r>
      <w:r>
        <w:t>17</w:t>
      </w:r>
      <w:r w:rsidRPr="006E22F4">
        <w:t xml:space="preserve"> darba vieta</w:t>
      </w:r>
      <w:r>
        <w:t>s</w:t>
      </w:r>
      <w:r w:rsidRPr="006E22F4">
        <w:t xml:space="preserve">, </w:t>
      </w:r>
      <w:r>
        <w:t>tiek izmantota autostāvvieta viena transportlīdzekļa novietošanai</w:t>
      </w:r>
      <w:r w:rsidRPr="006E22F4">
        <w:t xml:space="preserve">. </w:t>
      </w:r>
      <w:r>
        <w:t>Telpu nomas līguma termiņš ir 2018.gada 31.maijs.</w:t>
      </w:r>
      <w:r w:rsidRPr="007D0262">
        <w:t xml:space="preserve"> Telpu tehniskais </w:t>
      </w:r>
      <w:r>
        <w:t xml:space="preserve">stāvoklis vērtējams kā normāls, tomēr tās nenodrošina iestādes efektīvu darbu. Piekļuve personām ar ierobežotām funkcionalitātes spējām ēkai nav ierīkota, bet nepieciešamības gadījumā tiek nodrošināta klientu apkalpošana ēkas 1.stāvā. Iestādes reorganizācija, tai skaitā darba vietu palielināšana/samazināšana, telpu palielināšana/samazināšana un jaunu funkciju/uzdevumu ieviešana tuvāko gadu laikā nav plānota. Iestāde šobrīd nodrošina klientu apkalpošanu, to plāno nodrošināt arī nākotnē. Jaunas iestādes izveide un izvietošana Daugavpils pilsētā vai Latgales reģionā netiek plānota. Iestāde šobrīd atrodas ģeogrāfiski izdevīgā vietā pilsētas centrā, kas atvieglo probācijas klientu nokļūšanu dienestā, kā arī nodrošina veiksmīgu sadarbību ar citām institūcijām. </w:t>
      </w:r>
    </w:p>
    <w:p w:rsidR="00DE5616" w:rsidRPr="002F35B6" w:rsidRDefault="00DE5616" w:rsidP="002F35B6">
      <w:pPr>
        <w:pStyle w:val="NoSpacing"/>
        <w:numPr>
          <w:ilvl w:val="1"/>
          <w:numId w:val="3"/>
        </w:numPr>
        <w:jc w:val="both"/>
      </w:pPr>
      <w:r w:rsidRPr="002F35B6">
        <w:rPr>
          <w:b/>
        </w:rPr>
        <w:t xml:space="preserve">Daugavgrīvas cietuma izvietošana </w:t>
      </w:r>
      <w:r w:rsidRPr="00B216E8">
        <w:t>D</w:t>
      </w:r>
      <w:r>
        <w:t>augavpils cietokšņa teritorijā nav iespējama, jo cietokšņa ēkas nav piemērotas cietuma funkciju izpildei.</w:t>
      </w:r>
    </w:p>
    <w:p w:rsidR="00DE5616" w:rsidRDefault="00DE5616" w:rsidP="00DE5616">
      <w:pPr>
        <w:pStyle w:val="ListParagraph"/>
        <w:rPr>
          <w:b/>
        </w:rPr>
      </w:pPr>
    </w:p>
    <w:p w:rsidR="00DE5616" w:rsidRDefault="0054265B" w:rsidP="004C5CD3">
      <w:pPr>
        <w:pStyle w:val="NoSpacing"/>
        <w:numPr>
          <w:ilvl w:val="3"/>
          <w:numId w:val="30"/>
        </w:numPr>
        <w:jc w:val="both"/>
      </w:pPr>
      <w:r w:rsidRPr="0089117D">
        <w:rPr>
          <w:b/>
        </w:rPr>
        <w:t>Veselības ministrijas</w:t>
      </w:r>
      <w:r>
        <w:t xml:space="preserve"> padotībā esošās Nacionālā veselības dienesta Latgales teritoriālā nodaļa un Veselības inspekcijas Daugavas kontroles nodaļa</w:t>
      </w:r>
      <w:r w:rsidRPr="0089117D">
        <w:rPr>
          <w:color w:val="000000"/>
        </w:rPr>
        <w:t xml:space="preserve"> likumā noteiktās funkcijas veic Daugavpils pilsētā</w:t>
      </w:r>
      <w:r>
        <w:t xml:space="preserve">. </w:t>
      </w:r>
    </w:p>
    <w:p w:rsidR="0089117D" w:rsidRDefault="0089117D" w:rsidP="0089117D">
      <w:pPr>
        <w:pStyle w:val="NoSpacing"/>
        <w:jc w:val="both"/>
      </w:pPr>
    </w:p>
    <w:p w:rsidR="00DE5616" w:rsidRPr="00207C69" w:rsidRDefault="00DE5616" w:rsidP="00DE5616">
      <w:pPr>
        <w:pStyle w:val="NoSpacing"/>
        <w:numPr>
          <w:ilvl w:val="1"/>
          <w:numId w:val="11"/>
        </w:numPr>
        <w:jc w:val="both"/>
        <w:rPr>
          <w:u w:val="single"/>
        </w:rPr>
      </w:pPr>
      <w:r w:rsidRPr="00B06014">
        <w:rPr>
          <w:b/>
        </w:rPr>
        <w:t>Nacionālā veselības dienesta Latgales teritoriālā nodaļa</w:t>
      </w:r>
      <w:r>
        <w:t xml:space="preserve"> ir izvietota Daugavpils pilsētas pašvaldībai piederošās telpās 1.stāvā Saules ielā 5, Daugavpilī</w:t>
      </w:r>
      <w:r w:rsidR="006D0477">
        <w:t>.</w:t>
      </w:r>
      <w:r>
        <w:t xml:space="preserve"> Nomas līguma termiņš ir </w:t>
      </w:r>
      <w:r w:rsidR="00703332">
        <w:t xml:space="preserve">2015.gada 26.maijs, </w:t>
      </w:r>
      <w:r w:rsidR="00703332" w:rsidRPr="00DD7C7F">
        <w:rPr>
          <w:u w:val="single"/>
        </w:rPr>
        <w:t>ko plānots pagarināt.</w:t>
      </w:r>
      <w:r w:rsidRPr="00DD7C7F">
        <w:rPr>
          <w:u w:val="single"/>
        </w:rPr>
        <w:t xml:space="preserve"> </w:t>
      </w:r>
      <w:r w:rsidRPr="00DD7C7F">
        <w:t>Kopējā izmantoto telpu platība ir 204,40m</w:t>
      </w:r>
      <w:r w:rsidRPr="00DD7C7F">
        <w:rPr>
          <w:vertAlign w:val="superscript"/>
        </w:rPr>
        <w:t>2</w:t>
      </w:r>
      <w:r w:rsidRPr="00B06014">
        <w:rPr>
          <w:vertAlign w:val="superscript"/>
        </w:rPr>
        <w:t xml:space="preserve"> </w:t>
      </w:r>
      <w:r w:rsidRPr="00B50B00">
        <w:t>(ieskaitot arhīvu),</w:t>
      </w:r>
      <w:r>
        <w:t xml:space="preserve"> iestādē ir 9 darba vietas, tiek izmantota arī autostāvvieta vienam autotransporta līdzeklim. </w:t>
      </w:r>
      <w:r w:rsidRPr="007D0262">
        <w:t>Telpu tehniskais stāvoklis vērtējams kā normāls, tas atbilst darba drošības prasībām. Telpas ir piemērotas iestādes noteikto funkciju</w:t>
      </w:r>
      <w:r>
        <w:t xml:space="preserve"> veikšanai un nodrošina iestādes galvenās vajadzības. Telpas ir pieejamas arī personām ar funkcionāliem traucēj</w:t>
      </w:r>
      <w:r w:rsidR="00472CE1">
        <w:t xml:space="preserve">umiem. </w:t>
      </w:r>
      <w:r>
        <w:t xml:space="preserve">Iestādes reorganizācija, tai skaitā darba vietu palielināšana/samazināšana, telpu palielināšana/samazināšana un jaunu funkciju/uzdevumu ieviešana nav plānota. Iestāde šobrīd nodrošina klientu apkalpošanu, to plāno nodrošināt arī nākotnē. Jaunas iestādes izveide un izvietošana Daugavpils pilsētā vai Latgales reģionā netiek plānota. </w:t>
      </w:r>
      <w:r w:rsidR="00E67EFB" w:rsidRPr="00207C69">
        <w:rPr>
          <w:u w:val="single"/>
        </w:rPr>
        <w:t>Nacionāl</w:t>
      </w:r>
      <w:r w:rsidR="00207C69" w:rsidRPr="00207C69">
        <w:rPr>
          <w:u w:val="single"/>
        </w:rPr>
        <w:t>ais</w:t>
      </w:r>
      <w:r w:rsidR="00E67EFB" w:rsidRPr="00207C69">
        <w:rPr>
          <w:u w:val="single"/>
        </w:rPr>
        <w:t xml:space="preserve"> vesel</w:t>
      </w:r>
      <w:r w:rsidR="00207C69" w:rsidRPr="00207C69">
        <w:rPr>
          <w:u w:val="single"/>
        </w:rPr>
        <w:t>ības dienests</w:t>
      </w:r>
      <w:r w:rsidR="00D06779">
        <w:rPr>
          <w:u w:val="single"/>
        </w:rPr>
        <w:t xml:space="preserve"> 2015.gada 6</w:t>
      </w:r>
      <w:r w:rsidR="00E67EFB" w:rsidRPr="00207C69">
        <w:rPr>
          <w:u w:val="single"/>
        </w:rPr>
        <w:t xml:space="preserve">.janvāra vēstulē Nr.4.1.-7/11 Finanšu ministrijai </w:t>
      </w:r>
      <w:r w:rsidR="00207C69" w:rsidRPr="00207C69">
        <w:rPr>
          <w:u w:val="single"/>
        </w:rPr>
        <w:t>informē, ka atbalsta Nacionālā veselības dienesta Latgales teritoriālās nodaļas izvietošanu Latgales reģiona publiskās pārvaldes administratīvajā centrā Daugavpils cietoksnī, nodrošinot atbilstošas, tajā skaitā personām ar kustību traucējumiem pieejamas biroja telpas nodaļas darbiniekiem un klientu apkalpošanai, kā arī, ievērojot Nacionālā veselības dienesta finanšu iespējas, nodrošinot telpu nomas maksu, kas nav augstāka par šobrīd esošo.</w:t>
      </w:r>
    </w:p>
    <w:p w:rsidR="00DE5616" w:rsidRDefault="00DE5616" w:rsidP="00DE5616">
      <w:pPr>
        <w:pStyle w:val="NoSpacing"/>
        <w:ind w:left="1440"/>
        <w:jc w:val="both"/>
      </w:pPr>
    </w:p>
    <w:p w:rsidR="00DE5616" w:rsidRDefault="00DE5616" w:rsidP="00DE5616">
      <w:pPr>
        <w:pStyle w:val="NoSpacing"/>
        <w:numPr>
          <w:ilvl w:val="1"/>
          <w:numId w:val="11"/>
        </w:numPr>
        <w:jc w:val="both"/>
      </w:pPr>
      <w:r w:rsidRPr="00B06014">
        <w:rPr>
          <w:b/>
        </w:rPr>
        <w:t xml:space="preserve">Veselības inspekcijas </w:t>
      </w:r>
      <w:r w:rsidR="00B27027" w:rsidRPr="008E3BEF">
        <w:rPr>
          <w:b/>
        </w:rPr>
        <w:t>Latgales</w:t>
      </w:r>
      <w:r w:rsidRPr="00B06014">
        <w:rPr>
          <w:b/>
        </w:rPr>
        <w:t xml:space="preserve"> kontroles nodaļa</w:t>
      </w:r>
      <w:r>
        <w:t xml:space="preserve"> </w:t>
      </w:r>
      <w:r w:rsidR="00221BA9" w:rsidRPr="00221BA9">
        <w:rPr>
          <w:u w:val="single"/>
        </w:rPr>
        <w:t xml:space="preserve">saskaņā ar Veselības ministrijas 2015.gada 16.janvāra atzinumā Finanšu ministrijai sniegto informāciju šobrīd </w:t>
      </w:r>
      <w:r w:rsidRPr="00221BA9">
        <w:rPr>
          <w:u w:val="single"/>
        </w:rPr>
        <w:t xml:space="preserve">izvietota </w:t>
      </w:r>
      <w:r w:rsidR="007F73D7" w:rsidRPr="00221BA9">
        <w:rPr>
          <w:u w:val="single"/>
        </w:rPr>
        <w:t xml:space="preserve">VNĪ </w:t>
      </w:r>
      <w:r w:rsidR="007F73D7" w:rsidRPr="009A6CB4">
        <w:rPr>
          <w:u w:val="single"/>
        </w:rPr>
        <w:t>pārvaldīšanā esošajās</w:t>
      </w:r>
      <w:r w:rsidRPr="009A6CB4">
        <w:rPr>
          <w:u w:val="single"/>
        </w:rPr>
        <w:t xml:space="preserve"> telpās </w:t>
      </w:r>
      <w:r w:rsidR="007F73D7" w:rsidRPr="009A6CB4">
        <w:rPr>
          <w:u w:val="single"/>
        </w:rPr>
        <w:t>18.novembra ielā 105</w:t>
      </w:r>
      <w:r w:rsidRPr="009A6CB4">
        <w:rPr>
          <w:u w:val="single"/>
        </w:rPr>
        <w:t>, Daugavpilī</w:t>
      </w:r>
      <w:r w:rsidR="00E67EFB">
        <w:rPr>
          <w:u w:val="single"/>
        </w:rPr>
        <w:t>, 3.stāvā.</w:t>
      </w:r>
      <w:r w:rsidRPr="009A6CB4">
        <w:rPr>
          <w:u w:val="single"/>
        </w:rPr>
        <w:t xml:space="preserve"> </w:t>
      </w:r>
      <w:r w:rsidR="00221BA9">
        <w:rPr>
          <w:u w:val="single"/>
        </w:rPr>
        <w:t>T</w:t>
      </w:r>
      <w:r w:rsidR="007F73D7" w:rsidRPr="009A6CB4">
        <w:rPr>
          <w:u w:val="single"/>
        </w:rPr>
        <w:t>elpu n</w:t>
      </w:r>
      <w:r w:rsidRPr="009A6CB4">
        <w:rPr>
          <w:u w:val="single"/>
        </w:rPr>
        <w:t xml:space="preserve">omas līguma </w:t>
      </w:r>
      <w:r w:rsidR="007F73D7" w:rsidRPr="009A6CB4">
        <w:rPr>
          <w:u w:val="single"/>
        </w:rPr>
        <w:t>darbības termiņš ir 2018</w:t>
      </w:r>
      <w:r w:rsidRPr="009A6CB4">
        <w:rPr>
          <w:u w:val="single"/>
        </w:rPr>
        <w:t>.gada 31.decembris. Kopējā i</w:t>
      </w:r>
      <w:r w:rsidR="007F73D7" w:rsidRPr="009A6CB4">
        <w:rPr>
          <w:u w:val="single"/>
        </w:rPr>
        <w:t>zmantoto telpu platība ir 108,90</w:t>
      </w:r>
      <w:r w:rsidRPr="009A6CB4">
        <w:rPr>
          <w:u w:val="single"/>
        </w:rPr>
        <w:t>m</w:t>
      </w:r>
      <w:r w:rsidRPr="009A6CB4">
        <w:rPr>
          <w:u w:val="single"/>
          <w:vertAlign w:val="superscript"/>
        </w:rPr>
        <w:t>2</w:t>
      </w:r>
      <w:r w:rsidR="007F73D7" w:rsidRPr="009A6CB4">
        <w:rPr>
          <w:u w:val="single"/>
        </w:rPr>
        <w:t>, iestādē ir 9 darba vietas un nepieciešamas vismaz divas autostāvvietas</w:t>
      </w:r>
      <w:r w:rsidRPr="009A6CB4">
        <w:rPr>
          <w:u w:val="single"/>
        </w:rPr>
        <w:t xml:space="preserve">. Telpu tehniskais stāvoklis atbilst darba drošības prasībām, </w:t>
      </w:r>
      <w:r w:rsidR="007F73D7" w:rsidRPr="009A6CB4">
        <w:rPr>
          <w:u w:val="single"/>
        </w:rPr>
        <w:t>nodrošina iestādes pamatfunkcijas, telpas ir pieejamas personām ar funkcionāliem traucējumiem</w:t>
      </w:r>
      <w:r w:rsidRPr="009A6CB4">
        <w:rPr>
          <w:u w:val="single"/>
        </w:rPr>
        <w:t>. Iestādes reorganizācija, tai skaitā darba vietu palielināšana/samazināšana, telpu palielināšana/samazināšana un jaunu funkciju/uzdevumu ieviešana nav plānota.</w:t>
      </w:r>
      <w:r w:rsidRPr="009A6CB4">
        <w:t xml:space="preserve"> Iestāde šobrīd nodrošina klientu apkalpošanu, to plāno nodrošināt arī nākotnē. Jaunas iestādes izveide un izvietošana </w:t>
      </w:r>
      <w:r>
        <w:t xml:space="preserve">Daugavpils pilsētā vai Latgales reģionā netiek plānota. </w:t>
      </w:r>
    </w:p>
    <w:p w:rsidR="002F35B6" w:rsidRDefault="002F35B6" w:rsidP="002F35B6">
      <w:pPr>
        <w:pStyle w:val="NoSpacing"/>
        <w:jc w:val="both"/>
      </w:pPr>
    </w:p>
    <w:p w:rsidR="00DE5616" w:rsidRDefault="00DE5616" w:rsidP="004C5CD3">
      <w:pPr>
        <w:pStyle w:val="NoSpacing"/>
        <w:numPr>
          <w:ilvl w:val="3"/>
          <w:numId w:val="30"/>
        </w:numPr>
        <w:jc w:val="both"/>
      </w:pPr>
      <w:r w:rsidRPr="00B06014">
        <w:rPr>
          <w:b/>
          <w:bCs/>
        </w:rPr>
        <w:t>Vides aizsardzības un reģionālās attīstības ministrija</w:t>
      </w:r>
      <w:r>
        <w:rPr>
          <w:b/>
          <w:bCs/>
        </w:rPr>
        <w:t>s</w:t>
      </w:r>
      <w:r w:rsidRPr="00B06014">
        <w:t xml:space="preserve"> </w:t>
      </w:r>
      <w:r w:rsidR="00341804">
        <w:t xml:space="preserve">padotībā </w:t>
      </w:r>
      <w:r w:rsidR="00341804">
        <w:rPr>
          <w:color w:val="000000"/>
        </w:rPr>
        <w:t>Daugavpils pilsētā</w:t>
      </w:r>
      <w:r w:rsidRPr="00D9764A">
        <w:rPr>
          <w:color w:val="000000"/>
        </w:rPr>
        <w:t xml:space="preserve"> likumā noteiktās funkcijas veic</w:t>
      </w:r>
      <w:r>
        <w:t xml:space="preserve"> Valsts vides dienesta Daugavpils reģionālā vides pārvalde (turpmāk - VVD Daugavpils RVP). </w:t>
      </w:r>
      <w:r w:rsidR="00B216E8" w:rsidRPr="00B06014">
        <w:rPr>
          <w:bCs/>
        </w:rPr>
        <w:t>Vides aizsardzības un reģionālās attīstības ministrija</w:t>
      </w:r>
      <w:r w:rsidR="00B216E8">
        <w:t xml:space="preserve"> </w:t>
      </w:r>
      <w:r w:rsidRPr="00B06014">
        <w:t>2014.gada 5.maija vēstulē informē</w:t>
      </w:r>
      <w:r w:rsidR="002F35B6">
        <w:t>ja</w:t>
      </w:r>
      <w:r w:rsidRPr="00B06014">
        <w:t xml:space="preserve"> VNĪ, ka Valsts vides dienests ir gatavs izvērtēt priekšlikumu par tā struktūrvienības </w:t>
      </w:r>
      <w:r w:rsidRPr="008D3994">
        <w:t xml:space="preserve">– </w:t>
      </w:r>
      <w:r w:rsidR="002F35B6" w:rsidRPr="008D3994">
        <w:t>VVD Daugavpils RVP</w:t>
      </w:r>
      <w:r w:rsidRPr="008D3994">
        <w:t xml:space="preserve"> – iespējamo pārcelšanu uz VNĪ pārvaldīšanā esošo nekustamo īpašumu Daugavpils cietoksnī, vienlaikus norādot, ka, lai izvērtētu ekonomisko lietderību un pieņemtu lēmumu par pārcelšanos, Valsts vides dienestam būtu </w:t>
      </w:r>
      <w:r w:rsidRPr="008D3994">
        <w:lastRenderedPageBreak/>
        <w:t xml:space="preserve">nepieciešama informācija par maksājumu apjomu (komunālie maksājumi, nomas maksa, nodokļi, u.c.), kā arī jāveic telpu apskate, jo </w:t>
      </w:r>
      <w:r w:rsidR="002F35B6" w:rsidRPr="008D3994">
        <w:t>VVD Daugavpils RVP</w:t>
      </w:r>
      <w:r w:rsidRPr="008D3994">
        <w:t xml:space="preserve"> ir nepieciešams</w:t>
      </w:r>
      <w:r w:rsidRPr="00B06014">
        <w:t xml:space="preserve"> izvietot autotransportu (t.sk.</w:t>
      </w:r>
      <w:r w:rsidR="002F35B6">
        <w:t xml:space="preserve"> </w:t>
      </w:r>
      <w:r w:rsidRPr="00B06014">
        <w:t xml:space="preserve">laivu piekabes) un ūdenstransportu. </w:t>
      </w:r>
    </w:p>
    <w:p w:rsidR="00DE5616" w:rsidRDefault="00DE5616" w:rsidP="00DE5616">
      <w:pPr>
        <w:pStyle w:val="NoSpacing"/>
        <w:ind w:left="720"/>
        <w:jc w:val="both"/>
      </w:pPr>
    </w:p>
    <w:p w:rsidR="00DE5616" w:rsidRDefault="00DE5616" w:rsidP="00341804">
      <w:pPr>
        <w:pStyle w:val="NoSpacing"/>
        <w:numPr>
          <w:ilvl w:val="1"/>
          <w:numId w:val="11"/>
        </w:numPr>
        <w:jc w:val="both"/>
      </w:pPr>
      <w:r w:rsidRPr="00827879">
        <w:rPr>
          <w:b/>
        </w:rPr>
        <w:t>VVD Daugavpils RVP</w:t>
      </w:r>
      <w:r>
        <w:t xml:space="preserve"> ir izvietota </w:t>
      </w:r>
      <w:r w:rsidR="00251122" w:rsidRPr="00DD7C7F">
        <w:rPr>
          <w:u w:val="single"/>
        </w:rPr>
        <w:t>valstij un privātpersonām piederošā kop</w:t>
      </w:r>
      <w:r w:rsidRPr="00DD7C7F">
        <w:rPr>
          <w:u w:val="single"/>
        </w:rPr>
        <w:t>īpašumā Raiņa ielā 28, Daugavpilī</w:t>
      </w:r>
      <w:r w:rsidR="00251122" w:rsidRPr="00DD7C7F">
        <w:rPr>
          <w:u w:val="single"/>
        </w:rPr>
        <w:t xml:space="preserve"> (</w:t>
      </w:r>
      <w:r w:rsidR="00251122" w:rsidRPr="00DD7C7F">
        <w:t>05000017715001)</w:t>
      </w:r>
      <w:r w:rsidR="006D0477" w:rsidRPr="00DD7C7F">
        <w:rPr>
          <w:u w:val="single"/>
        </w:rPr>
        <w:t>.</w:t>
      </w:r>
      <w:r w:rsidR="007F05F1" w:rsidRPr="00DD7C7F">
        <w:t xml:space="preserve"> </w:t>
      </w:r>
      <w:r w:rsidRPr="00DD7C7F">
        <w:t>Kopējā izmantoto telpu platība ir 1747,50m</w:t>
      </w:r>
      <w:r w:rsidRPr="00DD7C7F">
        <w:rPr>
          <w:vertAlign w:val="superscript"/>
        </w:rPr>
        <w:t>2</w:t>
      </w:r>
      <w:r w:rsidRPr="00DD7C7F">
        <w:t xml:space="preserve"> </w:t>
      </w:r>
      <w:r w:rsidRPr="00251122">
        <w:rPr>
          <w:color w:val="000000" w:themeColor="text1"/>
        </w:rPr>
        <w:t>(tai skaitā citām komercsabiedrībām iznomātā platība – 387,12m</w:t>
      </w:r>
      <w:r w:rsidRPr="00251122">
        <w:rPr>
          <w:color w:val="000000" w:themeColor="text1"/>
          <w:vertAlign w:val="superscript"/>
        </w:rPr>
        <w:t>2</w:t>
      </w:r>
      <w:r w:rsidRPr="00251122">
        <w:rPr>
          <w:color w:val="000000" w:themeColor="text1"/>
        </w:rPr>
        <w:t>; neizmantotā platība – 161,30m</w:t>
      </w:r>
      <w:r w:rsidRPr="00251122">
        <w:rPr>
          <w:color w:val="000000" w:themeColor="text1"/>
          <w:vertAlign w:val="superscript"/>
        </w:rPr>
        <w:t>2</w:t>
      </w:r>
      <w:r w:rsidRPr="00251122">
        <w:rPr>
          <w:color w:val="000000" w:themeColor="text1"/>
        </w:rPr>
        <w:t>), teritorijā ir arī garāža 21m</w:t>
      </w:r>
      <w:r w:rsidRPr="00251122">
        <w:rPr>
          <w:color w:val="000000" w:themeColor="text1"/>
          <w:vertAlign w:val="superscript"/>
        </w:rPr>
        <w:t>2</w:t>
      </w:r>
      <w:r w:rsidRPr="00251122">
        <w:rPr>
          <w:color w:val="000000" w:themeColor="text1"/>
        </w:rPr>
        <w:t xml:space="preserve"> platībā. Telpu tehniskais stāvoklis vērtējams kā normāls, tas atbilst darba drošības prasībām, tomēr, lai </w:t>
      </w:r>
      <w:r>
        <w:t xml:space="preserve">nodrošinātu pārvaldes telpu mūsdienīgu interjeru, pēc dažiem gadiem būtu nepieciešams veikt telpu un ēkas fasādes kosmētisko remontu. </w:t>
      </w:r>
      <w:r w:rsidRPr="007D0262">
        <w:t>Telpas ir piemērotas iestādes noteikto funkciju</w:t>
      </w:r>
      <w:r>
        <w:t xml:space="preserve"> veikšanai un nodrošina iestādes galvenās vajadzības. VVD Daugavpils RVP iespēju robežās veic savā bilancē esošo telpu iznomāšanu, kas daļēji nosedz komunālos maksājumus. VVD Daugavpils RVP patstāvīgi veic pārvaldes ēkas daļas apsaimniekotāja funkcijas.</w:t>
      </w:r>
    </w:p>
    <w:p w:rsidR="00A44F51" w:rsidRDefault="00A44F51" w:rsidP="00A44F51">
      <w:pPr>
        <w:pStyle w:val="NoSpacing"/>
        <w:ind w:left="1440"/>
        <w:jc w:val="both"/>
        <w:rPr>
          <w:b/>
        </w:rPr>
      </w:pPr>
    </w:p>
    <w:p w:rsidR="00D9764A" w:rsidRDefault="00D9764A" w:rsidP="004C5CD3">
      <w:pPr>
        <w:pStyle w:val="NoSpacing"/>
        <w:numPr>
          <w:ilvl w:val="3"/>
          <w:numId w:val="30"/>
        </w:numPr>
        <w:jc w:val="both"/>
      </w:pPr>
      <w:r w:rsidRPr="00D9764A">
        <w:rPr>
          <w:b/>
        </w:rPr>
        <w:t>Zemkopības ministrijas</w:t>
      </w:r>
      <w:r>
        <w:t xml:space="preserve"> </w:t>
      </w:r>
      <w:r w:rsidR="00341804">
        <w:rPr>
          <w:color w:val="000000"/>
        </w:rPr>
        <w:t xml:space="preserve">padotībā Daugavpils pilsētā </w:t>
      </w:r>
      <w:r w:rsidRPr="00D9764A">
        <w:rPr>
          <w:color w:val="000000"/>
        </w:rPr>
        <w:t xml:space="preserve">likumā noteiktās funkcijas veic </w:t>
      </w:r>
      <w:r w:rsidRPr="00D9764A">
        <w:t xml:space="preserve">Pārtikas un veterinārā dienesta (turpmāk – PVD) Dienvidlatgales pārvalde, kas šobrīd izvietota </w:t>
      </w:r>
      <w:r w:rsidR="00C66DB0">
        <w:t xml:space="preserve">valsts īpašumā </w:t>
      </w:r>
      <w:r w:rsidRPr="00D9764A">
        <w:t>Zemkopības ministrija</w:t>
      </w:r>
      <w:r w:rsidR="00C66DB0">
        <w:t>s valdījumā esošās</w:t>
      </w:r>
      <w:r w:rsidR="006D0477">
        <w:t xml:space="preserve"> t</w:t>
      </w:r>
      <w:r w:rsidRPr="00D9764A">
        <w:t>elp</w:t>
      </w:r>
      <w:r w:rsidR="00B216E8">
        <w:t>ās Varšavas ielā 24, Daugavpilī</w:t>
      </w:r>
      <w:r w:rsidR="00CA557A">
        <w:t>. Ēkas lietotājs</w:t>
      </w:r>
      <w:r w:rsidR="00B216E8">
        <w:t xml:space="preserve"> </w:t>
      </w:r>
      <w:r w:rsidR="00CA557A">
        <w:t>ir</w:t>
      </w:r>
      <w:r w:rsidRPr="00D9764A">
        <w:t xml:space="preserve"> Pārtikas drošības, dzīvnieku veselības</w:t>
      </w:r>
      <w:r w:rsidR="00B216E8">
        <w:t xml:space="preserve"> un vides zinātniskais institūt</w:t>
      </w:r>
      <w:r w:rsidR="00CA557A">
        <w:t>s „BIOR” (turpmāk – BIOR), kurš iznomā telpas PVD.</w:t>
      </w:r>
      <w:r w:rsidRPr="00D9764A">
        <w:t xml:space="preserve"> Tā kā šajā ēkā ir izvietota BIOR laboratorija, un PVD, nodrošinot publisko funkciju, ir svarīga sadarbība ar BIOR laboratorisko izmeklējumu jomā, tostarp atrašanās vieta, pieejamība klientiem un telpu kvalitāte, pārcelšanās uz Daugavpils cietokšņa telpām nebūs saimnieciski izdevīga un lietderīga.</w:t>
      </w:r>
    </w:p>
    <w:p w:rsidR="00114CD7" w:rsidRDefault="00114CD7" w:rsidP="00114CD7">
      <w:pPr>
        <w:pStyle w:val="NoSpacing"/>
        <w:ind w:left="720"/>
        <w:jc w:val="both"/>
      </w:pPr>
    </w:p>
    <w:p w:rsidR="00114CD7" w:rsidRDefault="00114CD7" w:rsidP="004C5CD3">
      <w:pPr>
        <w:pStyle w:val="NoSpacing"/>
        <w:numPr>
          <w:ilvl w:val="3"/>
          <w:numId w:val="30"/>
        </w:numPr>
        <w:jc w:val="both"/>
      </w:pPr>
      <w:r w:rsidRPr="00114CD7">
        <w:rPr>
          <w:b/>
          <w:lang w:eastAsia="lv-LV"/>
        </w:rPr>
        <w:t>Ārlietu ministrijas</w:t>
      </w:r>
      <w:r w:rsidRPr="00114CD7">
        <w:rPr>
          <w:lang w:eastAsia="lv-LV"/>
        </w:rPr>
        <w:t xml:space="preserve"> un </w:t>
      </w:r>
      <w:r w:rsidRPr="00114CD7">
        <w:rPr>
          <w:b/>
          <w:lang w:eastAsia="lv-LV"/>
        </w:rPr>
        <w:t>Satiksmes minis</w:t>
      </w:r>
      <w:r>
        <w:rPr>
          <w:b/>
          <w:lang w:eastAsia="lv-LV"/>
        </w:rPr>
        <w:t>trijas</w:t>
      </w:r>
      <w:r>
        <w:rPr>
          <w:lang w:eastAsia="lv-LV"/>
        </w:rPr>
        <w:t xml:space="preserve"> padotībā Daugavpils pilsētā nav valsts iestāžu, kas veic publiskas personas funkcijas.</w:t>
      </w:r>
    </w:p>
    <w:p w:rsidR="005972EE" w:rsidRPr="00D9764A" w:rsidRDefault="005972EE" w:rsidP="0065423F">
      <w:pPr>
        <w:pStyle w:val="NoSpacing"/>
        <w:jc w:val="both"/>
      </w:pPr>
    </w:p>
    <w:p w:rsidR="00466652" w:rsidRDefault="0065423F" w:rsidP="004C5CD3">
      <w:pPr>
        <w:pStyle w:val="NoSpacing"/>
        <w:numPr>
          <w:ilvl w:val="3"/>
          <w:numId w:val="30"/>
        </w:numPr>
        <w:jc w:val="both"/>
        <w:rPr>
          <w:b/>
        </w:rPr>
      </w:pPr>
      <w:r w:rsidRPr="0065423F">
        <w:rPr>
          <w:b/>
        </w:rPr>
        <w:t>Informācija par Prokuratūras izmantotajām darba telpām Daugavpilī.</w:t>
      </w:r>
    </w:p>
    <w:p w:rsidR="00466652" w:rsidRPr="00466652" w:rsidRDefault="00466652" w:rsidP="00466652">
      <w:pPr>
        <w:pStyle w:val="NoSpacing"/>
        <w:jc w:val="both"/>
        <w:rPr>
          <w:b/>
        </w:rPr>
      </w:pPr>
    </w:p>
    <w:p w:rsidR="0065423F" w:rsidRDefault="0065423F" w:rsidP="0065423F">
      <w:pPr>
        <w:pStyle w:val="NoSpacing"/>
        <w:ind w:firstLine="360"/>
        <w:jc w:val="both"/>
      </w:pPr>
      <w:r>
        <w:t>Prokuratūra Daugavpils pilsētā izvietoto Prokuratūras struktūrvienību lietošanā nodotās telpas Ģimnāzijas ielā 11</w:t>
      </w:r>
      <w:r w:rsidR="000F13D3">
        <w:t>, Daugavpilī</w:t>
      </w:r>
      <w:r>
        <w:t xml:space="preserve"> jau ilgstoši nomā no VNĪ:</w:t>
      </w:r>
    </w:p>
    <w:p w:rsidR="0065423F" w:rsidRDefault="0065423F" w:rsidP="00CA557A">
      <w:pPr>
        <w:pStyle w:val="NoSpacing"/>
        <w:numPr>
          <w:ilvl w:val="1"/>
          <w:numId w:val="11"/>
        </w:numPr>
        <w:jc w:val="both"/>
      </w:pPr>
      <w:r>
        <w:t>Latgales tiesas apgabala prokuratūras Daugavpilī vajadzībām – telpas ēkas pirmajā stāvā 284,40m</w:t>
      </w:r>
      <w:r w:rsidRPr="0065423F">
        <w:rPr>
          <w:vertAlign w:val="superscript"/>
        </w:rPr>
        <w:t>2</w:t>
      </w:r>
      <w:r>
        <w:t xml:space="preserve"> platībā;</w:t>
      </w:r>
    </w:p>
    <w:p w:rsidR="0065423F" w:rsidRDefault="0065423F" w:rsidP="00CA557A">
      <w:pPr>
        <w:pStyle w:val="NoSpacing"/>
        <w:numPr>
          <w:ilvl w:val="1"/>
          <w:numId w:val="11"/>
        </w:numPr>
        <w:jc w:val="both"/>
      </w:pPr>
      <w:r>
        <w:t>Daugavpils prokuratūras vajadzībām – telpas ēkas otrajā stāvā 360,50m</w:t>
      </w:r>
      <w:r w:rsidRPr="0065423F">
        <w:rPr>
          <w:vertAlign w:val="superscript"/>
        </w:rPr>
        <w:t>2</w:t>
      </w:r>
      <w:r>
        <w:t xml:space="preserve"> platībā. </w:t>
      </w:r>
    </w:p>
    <w:p w:rsidR="0065423F" w:rsidRDefault="0065423F" w:rsidP="0065423F">
      <w:pPr>
        <w:pStyle w:val="NoSpacing"/>
        <w:ind w:firstLine="360"/>
        <w:jc w:val="both"/>
      </w:pPr>
      <w:r>
        <w:t>Kopējā Prokuratūras nomāto telpu platība ēkā Ģimnāzijas ielā 11, Daugavpilī ir 644,90m</w:t>
      </w:r>
      <w:r w:rsidRPr="0065423F">
        <w:rPr>
          <w:vertAlign w:val="superscript"/>
        </w:rPr>
        <w:t>2</w:t>
      </w:r>
      <w:r>
        <w:t xml:space="preserve">. Telpu nomas līgums ar VNĪ ir spēkā līdz </w:t>
      </w:r>
      <w:r w:rsidR="005A53FA">
        <w:t>2018.gada 17.martam.</w:t>
      </w:r>
    </w:p>
    <w:p w:rsidR="0065423F" w:rsidRDefault="0065423F" w:rsidP="0065423F">
      <w:pPr>
        <w:pStyle w:val="NoSpacing"/>
        <w:ind w:firstLine="360"/>
        <w:jc w:val="both"/>
      </w:pPr>
      <w:r>
        <w:t xml:space="preserve">Latgales tiesas apgabala prokuratūrā Daugavpilī saskaņā ar štatu sarakstu strādā četri prokurori, viens prokurora palīgs, viena kancelejas pārzine un viens tulks. Daugavpils prokuratūrā saskaņā ar štatu sarakstu strādā virsprokurors, virsprokurora vietnieks, 14 prokurori, kā arī divu prokuroru palīgi, viena kancelejas pārzine, viena lietvede, viena arhīva pārzine, trīs tulki un automobiļa vadītājs. Nākotnē Latgales </w:t>
      </w:r>
      <w:r>
        <w:lastRenderedPageBreak/>
        <w:t xml:space="preserve">tiesas prokuratūrai Daugavpilī un Daugavpils prokuratūrai nav plānots palielināt vai samazināt štatus. </w:t>
      </w:r>
    </w:p>
    <w:p w:rsidR="0065423F" w:rsidRDefault="0065423F" w:rsidP="0065423F">
      <w:pPr>
        <w:pStyle w:val="NoSpacing"/>
        <w:ind w:firstLine="360"/>
        <w:jc w:val="both"/>
      </w:pPr>
      <w:r>
        <w:t>Nomāto telpu tehniskais un vizuālais stāvoklis ir normāls, telpas atbilst darba drošībai, kā arī nodrošina prokuratūras funkciju veikšanu, līdz ar ko Prokuratūra uzskata, ka telpas kopumā ir salīdzinoši apmierinošā tehniskā stāvoklī, un papildus telpas Prokuratūras struktūrvienību vajadzībām Daugavpilī šobrīd nav nepieciešamas.</w:t>
      </w:r>
    </w:p>
    <w:p w:rsidR="0065423F" w:rsidRPr="009A6CB4" w:rsidRDefault="004E06E6" w:rsidP="0065423F">
      <w:pPr>
        <w:pStyle w:val="NoSpacing"/>
        <w:ind w:firstLine="360"/>
        <w:jc w:val="both"/>
      </w:pPr>
      <w:r w:rsidRPr="009A6CB4">
        <w:rPr>
          <w:u w:val="single"/>
        </w:rPr>
        <w:t xml:space="preserve">Saskaņā ar </w:t>
      </w:r>
      <w:r w:rsidR="00920441" w:rsidRPr="009A6CB4">
        <w:rPr>
          <w:u w:val="single"/>
        </w:rPr>
        <w:t xml:space="preserve">Prokuratūras </w:t>
      </w:r>
      <w:r w:rsidRPr="009A6CB4">
        <w:rPr>
          <w:u w:val="single"/>
        </w:rPr>
        <w:t xml:space="preserve">2013.gada </w:t>
      </w:r>
      <w:r w:rsidR="00B27027" w:rsidRPr="009A6CB4">
        <w:rPr>
          <w:u w:val="single"/>
        </w:rPr>
        <w:t>13.</w:t>
      </w:r>
      <w:r w:rsidRPr="009A6CB4">
        <w:rPr>
          <w:u w:val="single"/>
        </w:rPr>
        <w:t xml:space="preserve">septembrī </w:t>
      </w:r>
      <w:r w:rsidR="00B27027" w:rsidRPr="009A6CB4">
        <w:rPr>
          <w:u w:val="single"/>
        </w:rPr>
        <w:t xml:space="preserve">VNĪ </w:t>
      </w:r>
      <w:r w:rsidRPr="009A6CB4">
        <w:rPr>
          <w:u w:val="single"/>
        </w:rPr>
        <w:t xml:space="preserve">sniegto informāciju, </w:t>
      </w:r>
      <w:r w:rsidR="0065423F" w:rsidRPr="009A6CB4">
        <w:t xml:space="preserve">ņemot vērā perspektīvas Latgales reģiona turpmākajai attīstībai, kā arī paredzot valsts iestāžu administratīvā centra izveidi Daugavpils cietokšņa teritorijā, Prokuratūra varētu nākotnē izskatīt jautājumu </w:t>
      </w:r>
      <w:r w:rsidR="00B60DFD" w:rsidRPr="009A6CB4">
        <w:t xml:space="preserve">par </w:t>
      </w:r>
      <w:r w:rsidR="0065423F" w:rsidRPr="009A6CB4">
        <w:t xml:space="preserve">Prokuratūras struktūrvienību pārvietošanu uz atbilstošām telpām Daugavpils cietokšņa teritorijā, kuras būtu piemērotas Latgales tiesas apgabala prokuratūras Daugavpilī un Daugavpils prokuratūras darbības nodrošināšanai, pie nosacījuma, ja nepieaugs telpu nomas maksa. </w:t>
      </w:r>
    </w:p>
    <w:p w:rsidR="002C4483" w:rsidRPr="009A6CB4" w:rsidRDefault="004E06E6" w:rsidP="002C4483">
      <w:pPr>
        <w:autoSpaceDE w:val="0"/>
        <w:autoSpaceDN w:val="0"/>
        <w:adjustRightInd w:val="0"/>
        <w:ind w:firstLine="360"/>
        <w:jc w:val="both"/>
        <w:rPr>
          <w:rFonts w:ascii="Times New Roman" w:hAnsi="Times New Roman" w:cs="Times New Roman"/>
          <w:sz w:val="24"/>
          <w:szCs w:val="24"/>
          <w:u w:val="single"/>
          <w:lang w:eastAsia="en-US"/>
        </w:rPr>
      </w:pPr>
      <w:r w:rsidRPr="009A6CB4">
        <w:rPr>
          <w:rFonts w:ascii="Times New Roman" w:hAnsi="Times New Roman" w:cs="Times New Roman"/>
          <w:sz w:val="24"/>
          <w:szCs w:val="24"/>
          <w:u w:val="single"/>
          <w:lang w:eastAsia="en-US"/>
        </w:rPr>
        <w:t xml:space="preserve">Tomēr, </w:t>
      </w:r>
      <w:r w:rsidR="002C4483" w:rsidRPr="009A6CB4">
        <w:rPr>
          <w:rFonts w:ascii="Times New Roman" w:hAnsi="Times New Roman" w:cs="Times New Roman"/>
          <w:sz w:val="24"/>
          <w:szCs w:val="24"/>
          <w:u w:val="single"/>
          <w:lang w:eastAsia="en-US"/>
        </w:rPr>
        <w:t xml:space="preserve">saskaņā ar </w:t>
      </w:r>
      <w:r w:rsidR="00920441" w:rsidRPr="009A6CB4">
        <w:rPr>
          <w:rFonts w:ascii="Times New Roman" w:hAnsi="Times New Roman" w:cs="Times New Roman"/>
          <w:sz w:val="24"/>
          <w:szCs w:val="24"/>
          <w:u w:val="single"/>
          <w:lang w:eastAsia="en-US"/>
        </w:rPr>
        <w:t xml:space="preserve">Prokuratūras </w:t>
      </w:r>
      <w:r w:rsidR="002C4483" w:rsidRPr="009A6CB4">
        <w:rPr>
          <w:rFonts w:ascii="Times New Roman" w:hAnsi="Times New Roman" w:cs="Times New Roman"/>
          <w:sz w:val="24"/>
          <w:szCs w:val="24"/>
          <w:u w:val="single"/>
          <w:lang w:eastAsia="en-US"/>
        </w:rPr>
        <w:t xml:space="preserve">2015.gada 6.janvāra </w:t>
      </w:r>
      <w:r w:rsidR="00920441" w:rsidRPr="009A6CB4">
        <w:rPr>
          <w:rFonts w:ascii="Times New Roman" w:hAnsi="Times New Roman" w:cs="Times New Roman"/>
          <w:sz w:val="24"/>
          <w:szCs w:val="24"/>
          <w:u w:val="single"/>
          <w:lang w:eastAsia="en-US"/>
        </w:rPr>
        <w:t>atzinumā</w:t>
      </w:r>
      <w:r w:rsidR="002C4483" w:rsidRPr="009A6CB4">
        <w:rPr>
          <w:rFonts w:ascii="Times New Roman" w:hAnsi="Times New Roman" w:cs="Times New Roman"/>
          <w:sz w:val="24"/>
          <w:szCs w:val="24"/>
          <w:u w:val="single"/>
          <w:lang w:eastAsia="en-US"/>
        </w:rPr>
        <w:t xml:space="preserve"> </w:t>
      </w:r>
      <w:r w:rsidR="002F69A3" w:rsidRPr="009A6CB4">
        <w:rPr>
          <w:rFonts w:ascii="Times New Roman" w:hAnsi="Times New Roman" w:cs="Times New Roman"/>
          <w:sz w:val="24"/>
          <w:szCs w:val="24"/>
          <w:u w:val="single"/>
          <w:lang w:eastAsia="en-US"/>
        </w:rPr>
        <w:t xml:space="preserve">Finanšu ministrijai </w:t>
      </w:r>
      <w:r w:rsidRPr="009A6CB4">
        <w:rPr>
          <w:rFonts w:ascii="Times New Roman" w:hAnsi="Times New Roman" w:cs="Times New Roman"/>
          <w:sz w:val="24"/>
          <w:szCs w:val="24"/>
          <w:u w:val="single"/>
          <w:lang w:eastAsia="en-US"/>
        </w:rPr>
        <w:t>par informatīvo ziņojumu</w:t>
      </w:r>
      <w:r w:rsidR="00920441" w:rsidRPr="009A6CB4">
        <w:rPr>
          <w:rFonts w:ascii="Times New Roman" w:hAnsi="Times New Roman" w:cs="Times New Roman"/>
          <w:sz w:val="24"/>
          <w:szCs w:val="24"/>
          <w:u w:val="single"/>
          <w:lang w:eastAsia="en-US"/>
        </w:rPr>
        <w:t xml:space="preserve"> norādīto</w:t>
      </w:r>
      <w:r w:rsidRPr="009A6CB4">
        <w:rPr>
          <w:rFonts w:ascii="Times New Roman" w:hAnsi="Times New Roman" w:cs="Times New Roman"/>
          <w:sz w:val="24"/>
          <w:szCs w:val="24"/>
          <w:u w:val="single"/>
          <w:lang w:eastAsia="en-US"/>
        </w:rPr>
        <w:t xml:space="preserve">, </w:t>
      </w:r>
      <w:r w:rsidR="00A83BF2" w:rsidRPr="009A6CB4">
        <w:rPr>
          <w:rFonts w:ascii="Times New Roman" w:hAnsi="Times New Roman" w:cs="Times New Roman"/>
          <w:sz w:val="24"/>
          <w:szCs w:val="24"/>
          <w:u w:val="single"/>
          <w:lang w:eastAsia="en-US"/>
        </w:rPr>
        <w:t>ievērojot P</w:t>
      </w:r>
      <w:r w:rsidR="002C4483" w:rsidRPr="009A6CB4">
        <w:rPr>
          <w:rFonts w:ascii="Times New Roman" w:hAnsi="Times New Roman" w:cs="Times New Roman"/>
          <w:sz w:val="24"/>
          <w:szCs w:val="24"/>
          <w:u w:val="single"/>
          <w:lang w:eastAsia="en-US"/>
        </w:rPr>
        <w:t xml:space="preserve">rokuratūras iestāžu izvietošanas prioritātes Rīgā tuvāko gadu laikā, kā arī, ņemot vērā, ka </w:t>
      </w:r>
      <w:r w:rsidR="00A83BF2" w:rsidRPr="009A6CB4">
        <w:rPr>
          <w:rFonts w:ascii="Times New Roman" w:hAnsi="Times New Roman" w:cs="Times New Roman"/>
          <w:sz w:val="24"/>
          <w:szCs w:val="24"/>
          <w:u w:val="single"/>
          <w:lang w:eastAsia="en-US"/>
        </w:rPr>
        <w:t>P</w:t>
      </w:r>
      <w:r w:rsidR="002C4483" w:rsidRPr="009A6CB4">
        <w:rPr>
          <w:rFonts w:ascii="Times New Roman" w:hAnsi="Times New Roman" w:cs="Times New Roman"/>
          <w:sz w:val="24"/>
          <w:szCs w:val="24"/>
          <w:u w:val="single"/>
          <w:lang w:eastAsia="en-US"/>
        </w:rPr>
        <w:t xml:space="preserve">rokuratūras struktūrvienības Daugavpilī ir izvietotas atbilstoši saistītām institūcijām kā tiesa, Ieslodzījumu vietu pārvaldes u.c., tādējādi nodrošinot efektīvāku sadarbību </w:t>
      </w:r>
      <w:r w:rsidR="00A83BF2" w:rsidRPr="009A6CB4">
        <w:rPr>
          <w:rFonts w:ascii="Times New Roman" w:hAnsi="Times New Roman" w:cs="Times New Roman"/>
          <w:sz w:val="24"/>
          <w:szCs w:val="24"/>
          <w:u w:val="single"/>
          <w:lang w:eastAsia="en-US"/>
        </w:rPr>
        <w:t>P</w:t>
      </w:r>
      <w:r w:rsidR="002C4483" w:rsidRPr="009A6CB4">
        <w:rPr>
          <w:rFonts w:ascii="Times New Roman" w:hAnsi="Times New Roman" w:cs="Times New Roman"/>
          <w:sz w:val="24"/>
          <w:szCs w:val="24"/>
          <w:u w:val="single"/>
          <w:lang w:eastAsia="en-US"/>
        </w:rPr>
        <w:t xml:space="preserve">rokuratūras funkciju izpildei, kā arī no apmeklētāju pieņemšanas ērtību viedokļa, </w:t>
      </w:r>
      <w:r w:rsidR="00A83BF2" w:rsidRPr="009A6CB4">
        <w:rPr>
          <w:rFonts w:ascii="Times New Roman" w:hAnsi="Times New Roman" w:cs="Times New Roman"/>
          <w:sz w:val="24"/>
          <w:szCs w:val="24"/>
          <w:u w:val="single"/>
          <w:lang w:eastAsia="en-US"/>
        </w:rPr>
        <w:t>P</w:t>
      </w:r>
      <w:r w:rsidR="002C4483" w:rsidRPr="009A6CB4">
        <w:rPr>
          <w:rFonts w:ascii="Times New Roman" w:hAnsi="Times New Roman" w:cs="Times New Roman"/>
          <w:sz w:val="24"/>
          <w:szCs w:val="24"/>
          <w:u w:val="single"/>
          <w:lang w:eastAsia="en-US"/>
        </w:rPr>
        <w:t xml:space="preserve">rokuratūra uzskata, ka </w:t>
      </w:r>
      <w:r w:rsidR="00A83BF2" w:rsidRPr="009A6CB4">
        <w:rPr>
          <w:rFonts w:ascii="Times New Roman" w:hAnsi="Times New Roman" w:cs="Times New Roman"/>
          <w:sz w:val="24"/>
          <w:szCs w:val="24"/>
          <w:u w:val="single"/>
          <w:lang w:eastAsia="en-US"/>
        </w:rPr>
        <w:t>P</w:t>
      </w:r>
      <w:r w:rsidR="002C4483" w:rsidRPr="009A6CB4">
        <w:rPr>
          <w:rFonts w:ascii="Times New Roman" w:hAnsi="Times New Roman" w:cs="Times New Roman"/>
          <w:sz w:val="24"/>
          <w:szCs w:val="24"/>
          <w:u w:val="single"/>
          <w:lang w:eastAsia="en-US"/>
        </w:rPr>
        <w:t xml:space="preserve">rokuratūras struktūrvienību pārvietošana uz Daugavpils cietoksni nav nepieciešama un lietderīga. </w:t>
      </w:r>
    </w:p>
    <w:p w:rsidR="002C4483" w:rsidRPr="009A6CB4" w:rsidRDefault="002C4483" w:rsidP="002C4483">
      <w:pPr>
        <w:autoSpaceDE w:val="0"/>
        <w:autoSpaceDN w:val="0"/>
        <w:adjustRightInd w:val="0"/>
      </w:pPr>
    </w:p>
    <w:p w:rsidR="008E18FD" w:rsidRDefault="008E18FD" w:rsidP="002C4483">
      <w:pPr>
        <w:pStyle w:val="NoSpacing"/>
        <w:jc w:val="both"/>
      </w:pPr>
    </w:p>
    <w:p w:rsidR="00AA0DAC" w:rsidRDefault="0054265B" w:rsidP="00E96E70">
      <w:pPr>
        <w:spacing w:after="200" w:line="276" w:lineRule="auto"/>
        <w:rPr>
          <w:rFonts w:ascii="Times New Roman" w:hAnsi="Times New Roman" w:cs="Times New Roman"/>
          <w:b/>
          <w:sz w:val="28"/>
          <w:szCs w:val="28"/>
        </w:rPr>
      </w:pPr>
      <w:r w:rsidRPr="00D42A99">
        <w:rPr>
          <w:rFonts w:ascii="Times New Roman" w:hAnsi="Times New Roman" w:cs="Times New Roman"/>
          <w:b/>
          <w:sz w:val="28"/>
          <w:szCs w:val="28"/>
        </w:rPr>
        <w:t>II</w:t>
      </w:r>
      <w:r w:rsidRPr="00D42A99">
        <w:rPr>
          <w:rFonts w:ascii="Times New Roman" w:hAnsi="Times New Roman" w:cs="Times New Roman"/>
          <w:b/>
          <w:sz w:val="28"/>
          <w:szCs w:val="28"/>
        </w:rPr>
        <w:tab/>
        <w:t>Secinājumi, problēmas formulējums</w:t>
      </w:r>
      <w:r w:rsidR="00AA0DAC" w:rsidRPr="00D42A99">
        <w:rPr>
          <w:rFonts w:ascii="Times New Roman" w:hAnsi="Times New Roman" w:cs="Times New Roman"/>
          <w:b/>
          <w:sz w:val="28"/>
          <w:szCs w:val="28"/>
        </w:rPr>
        <w:t xml:space="preserve"> un risinājumi</w:t>
      </w:r>
      <w:r w:rsidRPr="00D42A99">
        <w:rPr>
          <w:rFonts w:ascii="Times New Roman" w:hAnsi="Times New Roman" w:cs="Times New Roman"/>
          <w:b/>
          <w:sz w:val="28"/>
          <w:szCs w:val="28"/>
        </w:rPr>
        <w:t>.</w:t>
      </w:r>
    </w:p>
    <w:p w:rsidR="004B5361" w:rsidRPr="00DD7C7F" w:rsidRDefault="004B5361" w:rsidP="00E1333E">
      <w:pPr>
        <w:ind w:right="-1"/>
        <w:jc w:val="both"/>
        <w:rPr>
          <w:rFonts w:ascii="Times New Roman" w:hAnsi="Times New Roman" w:cs="Times New Roman"/>
          <w:b/>
          <w:sz w:val="28"/>
          <w:szCs w:val="28"/>
          <w:u w:val="single"/>
        </w:rPr>
      </w:pPr>
      <w:r w:rsidRPr="00DD7C7F">
        <w:rPr>
          <w:rFonts w:ascii="Times New Roman" w:hAnsi="Times New Roman" w:cs="Times New Roman"/>
          <w:b/>
          <w:sz w:val="28"/>
          <w:szCs w:val="28"/>
          <w:u w:val="single"/>
        </w:rPr>
        <w:t xml:space="preserve">2.1. Rīgas Motormuzeja filiāles izveidošanas iespējas Daugavpils cietokšņa teritorijā. </w:t>
      </w:r>
    </w:p>
    <w:p w:rsidR="004B5361" w:rsidRPr="00DD7C7F" w:rsidRDefault="004B5361" w:rsidP="00036453">
      <w:pPr>
        <w:ind w:right="-1" w:firstLine="720"/>
        <w:jc w:val="both"/>
        <w:rPr>
          <w:rFonts w:ascii="Times New Roman" w:hAnsi="Times New Roman" w:cs="Times New Roman"/>
          <w:sz w:val="24"/>
          <w:szCs w:val="24"/>
          <w:u w:val="single"/>
        </w:rPr>
      </w:pPr>
    </w:p>
    <w:p w:rsidR="004B5361" w:rsidRPr="00DD7C7F" w:rsidRDefault="004B5361" w:rsidP="00036453">
      <w:pPr>
        <w:ind w:right="-1" w:firstLine="720"/>
        <w:jc w:val="both"/>
        <w:rPr>
          <w:rFonts w:ascii="Times New Roman" w:hAnsi="Times New Roman" w:cs="Times New Roman"/>
          <w:sz w:val="24"/>
          <w:szCs w:val="24"/>
          <w:u w:val="single"/>
        </w:rPr>
      </w:pPr>
      <w:r w:rsidRPr="00DD7C7F">
        <w:rPr>
          <w:rFonts w:ascii="Times New Roman" w:hAnsi="Times New Roman" w:cs="Times New Roman"/>
          <w:sz w:val="24"/>
          <w:szCs w:val="24"/>
          <w:u w:val="single"/>
        </w:rPr>
        <w:t xml:space="preserve">Īstenojot Rīgas Motormuzeja filiāles izveidošanas projektu Daugavpils cietoksnī VNĪ pārvaldīšanā esošajā nekustamajā īpašumā Imperatora ielā 8, tiktu </w:t>
      </w:r>
      <w:r w:rsidR="00832E7C" w:rsidRPr="00DD7C7F">
        <w:rPr>
          <w:rFonts w:ascii="Times New Roman" w:hAnsi="Times New Roman" w:cs="Times New Roman"/>
          <w:sz w:val="24"/>
          <w:szCs w:val="24"/>
          <w:u w:val="single"/>
        </w:rPr>
        <w:t xml:space="preserve">sperts vēl viens nozīmīgs solis cietokšņa reģenerācijas virzienā, izveidojot to par administratīvo, kultūras, darījumu, atpūtas un tūrisma centru. </w:t>
      </w:r>
    </w:p>
    <w:p w:rsidR="00832E7C" w:rsidRPr="00DD7C7F" w:rsidRDefault="00832E7C" w:rsidP="00036453">
      <w:pPr>
        <w:ind w:right="-1" w:firstLine="720"/>
        <w:jc w:val="both"/>
        <w:rPr>
          <w:rFonts w:ascii="Times New Roman" w:hAnsi="Times New Roman" w:cs="Times New Roman"/>
          <w:sz w:val="24"/>
          <w:szCs w:val="24"/>
          <w:u w:val="single"/>
        </w:rPr>
      </w:pPr>
      <w:r w:rsidRPr="00DD7C7F">
        <w:rPr>
          <w:rFonts w:ascii="Times New Roman" w:hAnsi="Times New Roman" w:cs="Times New Roman"/>
          <w:sz w:val="24"/>
          <w:szCs w:val="24"/>
          <w:u w:val="single"/>
        </w:rPr>
        <w:t>Sekmīgi realizēts šāda mēroga projekts radītu virkni ieguvumu, piemēram:</w:t>
      </w:r>
    </w:p>
    <w:p w:rsidR="00421910" w:rsidRPr="00DD7C7F" w:rsidRDefault="00421910" w:rsidP="00421910">
      <w:pPr>
        <w:pStyle w:val="ListParagraph"/>
        <w:numPr>
          <w:ilvl w:val="1"/>
          <w:numId w:val="11"/>
        </w:numPr>
        <w:ind w:right="-1"/>
        <w:jc w:val="both"/>
        <w:rPr>
          <w:rFonts w:ascii="Times New Roman" w:hAnsi="Times New Roman" w:cs="Times New Roman"/>
          <w:sz w:val="24"/>
          <w:szCs w:val="24"/>
          <w:u w:val="single"/>
        </w:rPr>
      </w:pPr>
      <w:r w:rsidRPr="00DD7C7F">
        <w:rPr>
          <w:rFonts w:ascii="Times New Roman" w:hAnsi="Times New Roman" w:cs="Times New Roman"/>
          <w:sz w:val="24"/>
          <w:szCs w:val="24"/>
          <w:u w:val="single"/>
        </w:rPr>
        <w:t>tiktu atjaunots unikāls valsts nozīmes arhitektūras piemineklis – Inženierarsen</w:t>
      </w:r>
      <w:r w:rsidR="000C610F" w:rsidRPr="00DD7C7F">
        <w:rPr>
          <w:rFonts w:ascii="Times New Roman" w:hAnsi="Times New Roman" w:cs="Times New Roman"/>
          <w:sz w:val="24"/>
          <w:szCs w:val="24"/>
          <w:u w:val="single"/>
        </w:rPr>
        <w:t>āla ēka</w:t>
      </w:r>
      <w:r w:rsidRPr="00DD7C7F">
        <w:rPr>
          <w:rFonts w:ascii="Times New Roman" w:hAnsi="Times New Roman" w:cs="Times New Roman"/>
          <w:sz w:val="24"/>
          <w:szCs w:val="24"/>
          <w:u w:val="single"/>
        </w:rPr>
        <w:t>, kas novērstu turpmāku ēkas tehniskā stāvokļa strauju pasliktināšanos;</w:t>
      </w:r>
    </w:p>
    <w:p w:rsidR="00832E7C" w:rsidRPr="00DD7C7F" w:rsidRDefault="00832E7C" w:rsidP="00832E7C">
      <w:pPr>
        <w:pStyle w:val="ListParagraph"/>
        <w:numPr>
          <w:ilvl w:val="1"/>
          <w:numId w:val="11"/>
        </w:numPr>
        <w:ind w:right="-1"/>
        <w:jc w:val="both"/>
        <w:rPr>
          <w:rFonts w:ascii="Times New Roman" w:hAnsi="Times New Roman" w:cs="Times New Roman"/>
          <w:sz w:val="24"/>
          <w:szCs w:val="24"/>
          <w:u w:val="single"/>
        </w:rPr>
      </w:pPr>
      <w:r w:rsidRPr="00DD7C7F">
        <w:rPr>
          <w:rFonts w:ascii="Times New Roman" w:hAnsi="Times New Roman" w:cs="Times New Roman"/>
          <w:sz w:val="24"/>
          <w:szCs w:val="24"/>
          <w:u w:val="single"/>
        </w:rPr>
        <w:t>tūristu skaita piepl</w:t>
      </w:r>
      <w:r w:rsidR="00421910" w:rsidRPr="00DD7C7F">
        <w:rPr>
          <w:rFonts w:ascii="Times New Roman" w:hAnsi="Times New Roman" w:cs="Times New Roman"/>
          <w:sz w:val="24"/>
          <w:szCs w:val="24"/>
          <w:u w:val="single"/>
        </w:rPr>
        <w:t>ūduma rezultātā tiktu stimulēta uzņēmējdarbības attīstība cietokšņa teritorijā, attiecīgi radot investīcijām labvēlīgu vidi, piesaistot arī privātos investorus un radot jaunas darba vietas;</w:t>
      </w:r>
    </w:p>
    <w:p w:rsidR="00421910" w:rsidRPr="00DD7C7F" w:rsidRDefault="00421910" w:rsidP="00832E7C">
      <w:pPr>
        <w:pStyle w:val="ListParagraph"/>
        <w:numPr>
          <w:ilvl w:val="1"/>
          <w:numId w:val="11"/>
        </w:numPr>
        <w:ind w:right="-1"/>
        <w:jc w:val="both"/>
        <w:rPr>
          <w:rFonts w:ascii="Times New Roman" w:hAnsi="Times New Roman" w:cs="Times New Roman"/>
          <w:sz w:val="24"/>
          <w:szCs w:val="24"/>
          <w:u w:val="single"/>
        </w:rPr>
      </w:pPr>
      <w:r w:rsidRPr="00DD7C7F">
        <w:rPr>
          <w:rFonts w:ascii="Times New Roman" w:hAnsi="Times New Roman" w:cs="Times New Roman"/>
          <w:sz w:val="24"/>
          <w:szCs w:val="24"/>
          <w:u w:val="single"/>
        </w:rPr>
        <w:t>tiktu veicināta iedzīvotāju dzīves kvalitātes celšan</w:t>
      </w:r>
      <w:r w:rsidR="000C610F" w:rsidRPr="00DD7C7F">
        <w:rPr>
          <w:rFonts w:ascii="Times New Roman" w:hAnsi="Times New Roman" w:cs="Times New Roman"/>
          <w:sz w:val="24"/>
          <w:szCs w:val="24"/>
          <w:u w:val="single"/>
        </w:rPr>
        <w:t>ās.</w:t>
      </w:r>
    </w:p>
    <w:p w:rsidR="00036453" w:rsidRPr="00DD7C7F" w:rsidRDefault="00036453" w:rsidP="00E96E70">
      <w:pPr>
        <w:spacing w:after="200" w:line="276" w:lineRule="auto"/>
        <w:rPr>
          <w:rFonts w:ascii="Times New Roman" w:hAnsi="Times New Roman" w:cs="Times New Roman"/>
          <w:sz w:val="24"/>
          <w:szCs w:val="24"/>
          <w:u w:val="single"/>
          <w:lang w:eastAsia="en-US"/>
        </w:rPr>
      </w:pPr>
    </w:p>
    <w:p w:rsidR="00AA0DAC" w:rsidRPr="008D3994" w:rsidRDefault="00E1333E" w:rsidP="00AA0DAC">
      <w:pPr>
        <w:pStyle w:val="NoSpacing"/>
        <w:jc w:val="both"/>
        <w:rPr>
          <w:b/>
          <w:sz w:val="28"/>
          <w:szCs w:val="28"/>
        </w:rPr>
      </w:pPr>
      <w:r>
        <w:rPr>
          <w:b/>
          <w:sz w:val="28"/>
          <w:szCs w:val="28"/>
        </w:rPr>
        <w:t>2.2</w:t>
      </w:r>
      <w:r w:rsidR="00AA0DAC" w:rsidRPr="008D3994">
        <w:rPr>
          <w:b/>
          <w:sz w:val="28"/>
          <w:szCs w:val="28"/>
        </w:rPr>
        <w:t xml:space="preserve">. Valsts iestāžu izvietošanas iespējas Daugavpils cietokšņa teritorijā. </w:t>
      </w:r>
    </w:p>
    <w:p w:rsidR="00AA0DAC" w:rsidRPr="008D3994" w:rsidRDefault="00AA0DAC" w:rsidP="00AA0DAC">
      <w:pPr>
        <w:pStyle w:val="NoSpacing"/>
        <w:jc w:val="both"/>
        <w:rPr>
          <w:b/>
        </w:rPr>
      </w:pPr>
    </w:p>
    <w:p w:rsidR="00AA0DAC" w:rsidRPr="009A6CB4" w:rsidRDefault="00AA0DAC" w:rsidP="00AA0DAC">
      <w:pPr>
        <w:pStyle w:val="NoSpacing"/>
        <w:ind w:firstLine="360"/>
        <w:jc w:val="both"/>
        <w:rPr>
          <w:u w:val="single"/>
        </w:rPr>
      </w:pPr>
      <w:r w:rsidRPr="009A6CB4">
        <w:t xml:space="preserve">Apkopojot no valsts iestādēm saņemto </w:t>
      </w:r>
      <w:r w:rsidR="00F25CB9" w:rsidRPr="009A6CB4">
        <w:rPr>
          <w:u w:val="single"/>
        </w:rPr>
        <w:t>aktuālo</w:t>
      </w:r>
      <w:r w:rsidR="00F25CB9" w:rsidRPr="009A6CB4">
        <w:t xml:space="preserve"> </w:t>
      </w:r>
      <w:r w:rsidRPr="009A6CB4">
        <w:t xml:space="preserve">informāciju par iespējām pārcelties uz darba telpām Daugavpils cietokšņa teritorijā, </w:t>
      </w:r>
      <w:r w:rsidR="0078020A" w:rsidRPr="009A6CB4">
        <w:t>secināms</w:t>
      </w:r>
      <w:r w:rsidRPr="009A6CB4">
        <w:t xml:space="preserve">, </w:t>
      </w:r>
      <w:r w:rsidRPr="009A6CB4">
        <w:rPr>
          <w:u w:val="single"/>
        </w:rPr>
        <w:t>ka</w:t>
      </w:r>
      <w:r w:rsidR="00F25CB9" w:rsidRPr="009A6CB4">
        <w:rPr>
          <w:u w:val="single"/>
        </w:rPr>
        <w:t xml:space="preserve"> šobrīd </w:t>
      </w:r>
      <w:r w:rsidR="00F12CBC" w:rsidRPr="009A6CB4">
        <w:rPr>
          <w:u w:val="single"/>
        </w:rPr>
        <w:t>interese</w:t>
      </w:r>
      <w:r w:rsidR="00F25CB9" w:rsidRPr="009A6CB4">
        <w:rPr>
          <w:u w:val="single"/>
        </w:rPr>
        <w:t xml:space="preserve"> ir maza</w:t>
      </w:r>
      <w:r w:rsidRPr="009A6CB4">
        <w:rPr>
          <w:u w:val="single"/>
        </w:rPr>
        <w:t xml:space="preserve"> </w:t>
      </w:r>
      <w:r w:rsidR="00F12CBC" w:rsidRPr="009A6CB4">
        <w:t xml:space="preserve">un </w:t>
      </w:r>
      <w:r w:rsidRPr="009A6CB4">
        <w:t>lielākā daļa ministriju padotībā esošās iestādes ir a</w:t>
      </w:r>
      <w:r w:rsidR="00F12CBC" w:rsidRPr="009A6CB4">
        <w:t xml:space="preserve">pmierinātas ar telpām, kurās </w:t>
      </w:r>
      <w:r w:rsidRPr="009A6CB4">
        <w:t>šobrīd izvietotas un labprāt arī turpinātu to pašu telpu izmantošanu.</w:t>
      </w:r>
      <w:r w:rsidR="00F12CBC" w:rsidRPr="009A6CB4">
        <w:t xml:space="preserve"> </w:t>
      </w:r>
      <w:r w:rsidR="00F12CBC" w:rsidRPr="009A6CB4">
        <w:rPr>
          <w:u w:val="single"/>
        </w:rPr>
        <w:t xml:space="preserve">Pārsvarā </w:t>
      </w:r>
      <w:r w:rsidR="00F12CBC" w:rsidRPr="009A6CB4">
        <w:rPr>
          <w:u w:val="single"/>
        </w:rPr>
        <w:lastRenderedPageBreak/>
        <w:t>gadījumu tas tiek pamatots gan ar šobrīd esošo telpu piemērotību iestāžu funkciju veikšanai, gan ģeogrāfisko atrašanās vietu kā būtisku faktoru pakalpojumu ērtai saņemšanai klientiem.</w:t>
      </w:r>
    </w:p>
    <w:p w:rsidR="00AA0DAC" w:rsidRPr="009A6CB4" w:rsidRDefault="00AA0DAC" w:rsidP="00AA0DAC">
      <w:pPr>
        <w:pStyle w:val="NoSpacing"/>
        <w:ind w:firstLine="360"/>
        <w:jc w:val="both"/>
      </w:pPr>
      <w:r w:rsidRPr="009A6CB4">
        <w:t xml:space="preserve">Iespēju pārcelties uz piemērotām darba telpām Daugavpils cietokšņa teritorijā ir gatavas izskatīt </w:t>
      </w:r>
      <w:r w:rsidR="00F12CBC" w:rsidRPr="009A6CB4">
        <w:rPr>
          <w:u w:val="single"/>
        </w:rPr>
        <w:t>tikai</w:t>
      </w:r>
      <w:r w:rsidR="00F12CBC" w:rsidRPr="009A6CB4">
        <w:t xml:space="preserve"> </w:t>
      </w:r>
      <w:r w:rsidRPr="009A6CB4">
        <w:t>šādas iestādes:</w:t>
      </w:r>
    </w:p>
    <w:p w:rsidR="00784343" w:rsidRPr="009A6CB4" w:rsidRDefault="00784343" w:rsidP="00784343">
      <w:pPr>
        <w:pStyle w:val="NoSpacing"/>
        <w:ind w:firstLine="360"/>
        <w:jc w:val="right"/>
      </w:pPr>
    </w:p>
    <w:p w:rsidR="00AA0DAC" w:rsidRPr="009A6CB4" w:rsidRDefault="00784343" w:rsidP="00784343">
      <w:pPr>
        <w:pStyle w:val="NoSpacing"/>
        <w:ind w:firstLine="360"/>
        <w:jc w:val="right"/>
      </w:pPr>
      <w:r w:rsidRPr="009A6CB4">
        <w:t>Tabula</w:t>
      </w:r>
    </w:p>
    <w:p w:rsidR="00784343" w:rsidRPr="009A6CB4" w:rsidRDefault="00784343" w:rsidP="00784343">
      <w:pPr>
        <w:pStyle w:val="NoSpacing"/>
        <w:ind w:firstLine="360"/>
        <w:jc w:val="center"/>
      </w:pPr>
    </w:p>
    <w:p w:rsidR="00784343" w:rsidRPr="009A6CB4" w:rsidRDefault="00784343" w:rsidP="00784343">
      <w:pPr>
        <w:pStyle w:val="NoSpacing"/>
        <w:ind w:firstLine="360"/>
        <w:jc w:val="center"/>
        <w:rPr>
          <w:b/>
        </w:rPr>
      </w:pPr>
      <w:r w:rsidRPr="009A6CB4">
        <w:rPr>
          <w:b/>
        </w:rPr>
        <w:t>Valsts iestāžu izvietošanas iespējas Daugavpils cietokšņa teritorijā</w:t>
      </w:r>
    </w:p>
    <w:p w:rsidR="00784343" w:rsidRPr="009A6CB4" w:rsidRDefault="00784343" w:rsidP="00784343">
      <w:pPr>
        <w:pStyle w:val="NoSpacing"/>
        <w:ind w:firstLine="360"/>
        <w:jc w:val="center"/>
      </w:pPr>
    </w:p>
    <w:tbl>
      <w:tblPr>
        <w:tblStyle w:val="TableGrid"/>
        <w:tblW w:w="0" w:type="auto"/>
        <w:tblLook w:val="04A0" w:firstRow="1" w:lastRow="0" w:firstColumn="1" w:lastColumn="0" w:noHBand="0" w:noVBand="1"/>
      </w:tblPr>
      <w:tblGrid>
        <w:gridCol w:w="733"/>
        <w:gridCol w:w="3329"/>
        <w:gridCol w:w="2275"/>
        <w:gridCol w:w="2185"/>
      </w:tblGrid>
      <w:tr w:rsidR="009A6CB4" w:rsidRPr="009A6CB4" w:rsidTr="00466652">
        <w:tc>
          <w:tcPr>
            <w:tcW w:w="733" w:type="dxa"/>
          </w:tcPr>
          <w:p w:rsidR="00AA0DAC" w:rsidRPr="009A6CB4" w:rsidRDefault="00AA0DAC" w:rsidP="00AA0DAC">
            <w:pPr>
              <w:pStyle w:val="NoSpacing"/>
              <w:jc w:val="both"/>
              <w:rPr>
                <w:rFonts w:ascii="Times New Roman" w:hAnsi="Times New Roman"/>
                <w:b/>
              </w:rPr>
            </w:pPr>
            <w:r w:rsidRPr="009A6CB4">
              <w:rPr>
                <w:rFonts w:ascii="Times New Roman" w:hAnsi="Times New Roman"/>
                <w:b/>
              </w:rPr>
              <w:t>Nr.</w:t>
            </w:r>
          </w:p>
        </w:tc>
        <w:tc>
          <w:tcPr>
            <w:tcW w:w="3329" w:type="dxa"/>
          </w:tcPr>
          <w:p w:rsidR="00AA0DAC" w:rsidRPr="009A6CB4" w:rsidRDefault="00AA0DAC" w:rsidP="00AA0DAC">
            <w:pPr>
              <w:pStyle w:val="NoSpacing"/>
              <w:jc w:val="center"/>
              <w:rPr>
                <w:rFonts w:ascii="Times New Roman" w:hAnsi="Times New Roman"/>
                <w:b/>
              </w:rPr>
            </w:pPr>
            <w:r w:rsidRPr="009A6CB4">
              <w:rPr>
                <w:rFonts w:ascii="Times New Roman" w:hAnsi="Times New Roman"/>
                <w:b/>
              </w:rPr>
              <w:t>Iestādes nosaukums</w:t>
            </w:r>
          </w:p>
        </w:tc>
        <w:tc>
          <w:tcPr>
            <w:tcW w:w="2275" w:type="dxa"/>
          </w:tcPr>
          <w:p w:rsidR="00AA0DAC" w:rsidRPr="009A6CB4" w:rsidRDefault="00AA0DAC" w:rsidP="00AA0DAC">
            <w:pPr>
              <w:pStyle w:val="NoSpacing"/>
              <w:jc w:val="center"/>
              <w:rPr>
                <w:rFonts w:ascii="Times New Roman" w:hAnsi="Times New Roman"/>
                <w:b/>
              </w:rPr>
            </w:pPr>
            <w:r w:rsidRPr="009A6CB4">
              <w:rPr>
                <w:rFonts w:ascii="Times New Roman" w:hAnsi="Times New Roman"/>
                <w:b/>
              </w:rPr>
              <w:t>Šobrīd nomāto telpu platība</w:t>
            </w:r>
          </w:p>
        </w:tc>
        <w:tc>
          <w:tcPr>
            <w:tcW w:w="2185" w:type="dxa"/>
          </w:tcPr>
          <w:p w:rsidR="00AA0DAC" w:rsidRPr="009A6CB4" w:rsidRDefault="00AA0DAC" w:rsidP="00AA0DAC">
            <w:pPr>
              <w:pStyle w:val="NoSpacing"/>
              <w:jc w:val="center"/>
              <w:rPr>
                <w:rFonts w:ascii="Times New Roman" w:hAnsi="Times New Roman"/>
                <w:b/>
              </w:rPr>
            </w:pPr>
            <w:r w:rsidRPr="009A6CB4">
              <w:rPr>
                <w:rFonts w:ascii="Times New Roman" w:hAnsi="Times New Roman"/>
                <w:b/>
              </w:rPr>
              <w:t>Pārraugošā ministrija</w:t>
            </w:r>
          </w:p>
        </w:tc>
      </w:tr>
      <w:tr w:rsidR="009A6CB4" w:rsidRPr="009A6CB4" w:rsidTr="00466652">
        <w:tc>
          <w:tcPr>
            <w:tcW w:w="733" w:type="dxa"/>
            <w:shd w:val="clear" w:color="auto" w:fill="D6E3BC" w:themeFill="accent3" w:themeFillTint="66"/>
            <w:vAlign w:val="center"/>
          </w:tcPr>
          <w:p w:rsidR="00AA0DAC" w:rsidRPr="009A6CB4" w:rsidRDefault="00AA0DAC" w:rsidP="00AA0DAC">
            <w:pPr>
              <w:pStyle w:val="NoSpacing"/>
              <w:jc w:val="center"/>
              <w:rPr>
                <w:rFonts w:ascii="Times New Roman" w:hAnsi="Times New Roman"/>
              </w:rPr>
            </w:pPr>
            <w:r w:rsidRPr="009A6CB4">
              <w:rPr>
                <w:rFonts w:ascii="Times New Roman" w:hAnsi="Times New Roman"/>
              </w:rPr>
              <w:t>I</w:t>
            </w:r>
          </w:p>
        </w:tc>
        <w:tc>
          <w:tcPr>
            <w:tcW w:w="7789" w:type="dxa"/>
            <w:gridSpan w:val="3"/>
            <w:shd w:val="clear" w:color="auto" w:fill="D6E3BC" w:themeFill="accent3" w:themeFillTint="66"/>
          </w:tcPr>
          <w:p w:rsidR="00AA0DAC" w:rsidRPr="009A6CB4" w:rsidRDefault="00AA0DAC" w:rsidP="00AA0DAC">
            <w:pPr>
              <w:pStyle w:val="NoSpacing"/>
              <w:jc w:val="both"/>
              <w:rPr>
                <w:rFonts w:ascii="Times New Roman" w:hAnsi="Times New Roman"/>
              </w:rPr>
            </w:pPr>
            <w:r w:rsidRPr="009A6CB4">
              <w:rPr>
                <w:rFonts w:ascii="Times New Roman" w:hAnsi="Times New Roman"/>
                <w:i/>
              </w:rPr>
              <w:t>Iestādes, kuras ir gatavas izskatīt iespēju pārcelties uz piemērotām darba telpām Daugavpils cietokšņa teritorijā</w:t>
            </w:r>
          </w:p>
        </w:tc>
      </w:tr>
      <w:tr w:rsidR="009A6CB4" w:rsidRPr="009A6CB4" w:rsidTr="00466652">
        <w:tc>
          <w:tcPr>
            <w:tcW w:w="733" w:type="dxa"/>
            <w:vAlign w:val="center"/>
          </w:tcPr>
          <w:p w:rsidR="0053247C" w:rsidRPr="009A6CB4" w:rsidRDefault="00130AB7" w:rsidP="00956AB1">
            <w:pPr>
              <w:pStyle w:val="NoSpacing"/>
              <w:jc w:val="center"/>
              <w:rPr>
                <w:rFonts w:ascii="Times New Roman" w:hAnsi="Times New Roman"/>
              </w:rPr>
            </w:pPr>
            <w:r>
              <w:rPr>
                <w:rFonts w:ascii="Times New Roman" w:hAnsi="Times New Roman"/>
              </w:rPr>
              <w:t>1.1</w:t>
            </w:r>
            <w:r w:rsidR="0053247C" w:rsidRPr="009A6CB4">
              <w:rPr>
                <w:rFonts w:ascii="Times New Roman" w:hAnsi="Times New Roman"/>
              </w:rPr>
              <w:t>.</w:t>
            </w:r>
          </w:p>
        </w:tc>
        <w:tc>
          <w:tcPr>
            <w:tcW w:w="3329" w:type="dxa"/>
          </w:tcPr>
          <w:p w:rsidR="0053247C" w:rsidRPr="009A6CB4" w:rsidRDefault="0053247C" w:rsidP="00AA0DAC">
            <w:pPr>
              <w:pStyle w:val="NoSpacing"/>
              <w:jc w:val="both"/>
              <w:rPr>
                <w:rFonts w:ascii="Times New Roman" w:hAnsi="Times New Roman"/>
              </w:rPr>
            </w:pPr>
            <w:r w:rsidRPr="009A6CB4">
              <w:rPr>
                <w:rFonts w:ascii="Times New Roman" w:hAnsi="Times New Roman"/>
              </w:rPr>
              <w:t>Nacionālā veselības dienesta Latgales teritoriālā nodaļa</w:t>
            </w:r>
          </w:p>
        </w:tc>
        <w:tc>
          <w:tcPr>
            <w:tcW w:w="2275"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204,40m</w:t>
            </w:r>
            <w:r w:rsidRPr="009A6CB4">
              <w:rPr>
                <w:rFonts w:ascii="Times New Roman" w:hAnsi="Times New Roman"/>
                <w:vertAlign w:val="superscript"/>
              </w:rPr>
              <w:t>2</w:t>
            </w:r>
          </w:p>
        </w:tc>
        <w:tc>
          <w:tcPr>
            <w:tcW w:w="2185" w:type="dxa"/>
          </w:tcPr>
          <w:p w:rsidR="0053247C" w:rsidRPr="009A6CB4" w:rsidRDefault="0053247C" w:rsidP="00AA0DAC">
            <w:pPr>
              <w:pStyle w:val="NoSpacing"/>
              <w:jc w:val="both"/>
              <w:rPr>
                <w:rFonts w:ascii="Times New Roman" w:hAnsi="Times New Roman"/>
              </w:rPr>
            </w:pPr>
            <w:r w:rsidRPr="009A6CB4">
              <w:rPr>
                <w:rFonts w:ascii="Times New Roman" w:hAnsi="Times New Roman"/>
              </w:rPr>
              <w:t>Veselības ministrija</w:t>
            </w:r>
          </w:p>
        </w:tc>
      </w:tr>
      <w:tr w:rsidR="009A6CB4" w:rsidRPr="009A6CB4" w:rsidTr="00466652">
        <w:tc>
          <w:tcPr>
            <w:tcW w:w="733" w:type="dxa"/>
            <w:vAlign w:val="center"/>
          </w:tcPr>
          <w:p w:rsidR="0053247C" w:rsidRPr="009A6CB4" w:rsidRDefault="00A53244" w:rsidP="00130AB7">
            <w:pPr>
              <w:pStyle w:val="NoSpacing"/>
              <w:jc w:val="center"/>
              <w:rPr>
                <w:rFonts w:ascii="Times New Roman" w:hAnsi="Times New Roman"/>
              </w:rPr>
            </w:pPr>
            <w:r w:rsidRPr="009A6CB4">
              <w:rPr>
                <w:rFonts w:ascii="Times New Roman" w:hAnsi="Times New Roman"/>
              </w:rPr>
              <w:t>1.</w:t>
            </w:r>
            <w:r w:rsidR="00130AB7">
              <w:rPr>
                <w:rFonts w:ascii="Times New Roman" w:hAnsi="Times New Roman"/>
              </w:rPr>
              <w:t>2</w:t>
            </w:r>
            <w:r w:rsidR="0053247C" w:rsidRPr="009A6CB4">
              <w:rPr>
                <w:rFonts w:ascii="Times New Roman" w:hAnsi="Times New Roman"/>
              </w:rPr>
              <w:t>.</w:t>
            </w:r>
          </w:p>
        </w:tc>
        <w:tc>
          <w:tcPr>
            <w:tcW w:w="3329" w:type="dxa"/>
          </w:tcPr>
          <w:p w:rsidR="0053247C" w:rsidRPr="009A6CB4" w:rsidRDefault="0053247C" w:rsidP="00AA0DAC">
            <w:pPr>
              <w:pStyle w:val="NoSpacing"/>
              <w:jc w:val="both"/>
              <w:rPr>
                <w:rFonts w:ascii="Times New Roman" w:hAnsi="Times New Roman"/>
              </w:rPr>
            </w:pPr>
            <w:r w:rsidRPr="009A6CB4">
              <w:rPr>
                <w:rFonts w:ascii="Times New Roman" w:hAnsi="Times New Roman"/>
              </w:rPr>
              <w:t>Valsts vides dienesta Daugavpils reģionālā vides pārvalde</w:t>
            </w:r>
          </w:p>
        </w:tc>
        <w:tc>
          <w:tcPr>
            <w:tcW w:w="2275"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1199m</w:t>
            </w:r>
            <w:r w:rsidRPr="009A6CB4">
              <w:rPr>
                <w:rFonts w:ascii="Times New Roman" w:hAnsi="Times New Roman"/>
                <w:vertAlign w:val="superscript"/>
              </w:rPr>
              <w:t>2</w:t>
            </w:r>
          </w:p>
        </w:tc>
        <w:tc>
          <w:tcPr>
            <w:tcW w:w="2185" w:type="dxa"/>
          </w:tcPr>
          <w:p w:rsidR="0053247C" w:rsidRPr="009A6CB4" w:rsidRDefault="0053247C" w:rsidP="00AA0DAC">
            <w:pPr>
              <w:pStyle w:val="NoSpacing"/>
              <w:jc w:val="both"/>
              <w:rPr>
                <w:rFonts w:ascii="Times New Roman" w:hAnsi="Times New Roman"/>
              </w:rPr>
            </w:pPr>
            <w:r w:rsidRPr="009A6CB4">
              <w:rPr>
                <w:rFonts w:ascii="Times New Roman" w:hAnsi="Times New Roman"/>
              </w:rPr>
              <w:t>Vides un reģionālās attīstības ministrija</w:t>
            </w:r>
          </w:p>
        </w:tc>
      </w:tr>
      <w:tr w:rsidR="009A6CB4" w:rsidRPr="009A6CB4" w:rsidTr="00466652">
        <w:tc>
          <w:tcPr>
            <w:tcW w:w="733" w:type="dxa"/>
            <w:vAlign w:val="center"/>
          </w:tcPr>
          <w:p w:rsidR="0053247C" w:rsidRPr="009A6CB4" w:rsidRDefault="00130AB7" w:rsidP="00956AB1">
            <w:pPr>
              <w:pStyle w:val="NoSpacing"/>
              <w:jc w:val="center"/>
              <w:rPr>
                <w:rFonts w:ascii="Times New Roman" w:hAnsi="Times New Roman"/>
              </w:rPr>
            </w:pPr>
            <w:r>
              <w:rPr>
                <w:rFonts w:ascii="Times New Roman" w:hAnsi="Times New Roman"/>
              </w:rPr>
              <w:t>1.3</w:t>
            </w:r>
            <w:r w:rsidR="0053247C" w:rsidRPr="009A6CB4">
              <w:rPr>
                <w:rFonts w:ascii="Times New Roman" w:hAnsi="Times New Roman"/>
              </w:rPr>
              <w:t>.</w:t>
            </w:r>
          </w:p>
        </w:tc>
        <w:tc>
          <w:tcPr>
            <w:tcW w:w="3329" w:type="dxa"/>
          </w:tcPr>
          <w:p w:rsidR="0053247C" w:rsidRPr="009A6CB4" w:rsidRDefault="0053247C" w:rsidP="00AA0DAC">
            <w:pPr>
              <w:pStyle w:val="NoSpacing"/>
              <w:jc w:val="both"/>
              <w:rPr>
                <w:rFonts w:ascii="Times New Roman" w:hAnsi="Times New Roman"/>
              </w:rPr>
            </w:pPr>
            <w:r w:rsidRPr="009A6CB4">
              <w:rPr>
                <w:rFonts w:ascii="Times New Roman" w:hAnsi="Times New Roman"/>
              </w:rPr>
              <w:t>Valsts valodas centrs</w:t>
            </w:r>
          </w:p>
        </w:tc>
        <w:tc>
          <w:tcPr>
            <w:tcW w:w="2275"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18m</w:t>
            </w:r>
            <w:r w:rsidRPr="009A6CB4">
              <w:rPr>
                <w:rFonts w:ascii="Times New Roman" w:hAnsi="Times New Roman"/>
                <w:vertAlign w:val="superscript"/>
              </w:rPr>
              <w:t>2</w:t>
            </w:r>
          </w:p>
        </w:tc>
        <w:tc>
          <w:tcPr>
            <w:tcW w:w="2185" w:type="dxa"/>
          </w:tcPr>
          <w:p w:rsidR="0053247C" w:rsidRPr="009A6CB4" w:rsidRDefault="0053247C" w:rsidP="00AA0DAC">
            <w:pPr>
              <w:pStyle w:val="NoSpacing"/>
              <w:jc w:val="both"/>
              <w:rPr>
                <w:rFonts w:ascii="Times New Roman" w:hAnsi="Times New Roman"/>
              </w:rPr>
            </w:pPr>
            <w:r w:rsidRPr="009A6CB4">
              <w:rPr>
                <w:rFonts w:ascii="Times New Roman" w:hAnsi="Times New Roman"/>
              </w:rPr>
              <w:t>Tieslietu ministrija</w:t>
            </w:r>
          </w:p>
        </w:tc>
      </w:tr>
      <w:tr w:rsidR="009A6CB4" w:rsidRPr="009A6CB4" w:rsidTr="00466652">
        <w:tc>
          <w:tcPr>
            <w:tcW w:w="733" w:type="dxa"/>
            <w:vAlign w:val="center"/>
          </w:tcPr>
          <w:p w:rsidR="0053247C" w:rsidRPr="009A6CB4" w:rsidRDefault="00130AB7" w:rsidP="00AA0DAC">
            <w:pPr>
              <w:pStyle w:val="NoSpacing"/>
              <w:jc w:val="center"/>
              <w:rPr>
                <w:rFonts w:ascii="Times New Roman" w:hAnsi="Times New Roman"/>
              </w:rPr>
            </w:pPr>
            <w:r>
              <w:rPr>
                <w:rFonts w:ascii="Times New Roman" w:hAnsi="Times New Roman"/>
              </w:rPr>
              <w:t>1.4</w:t>
            </w:r>
            <w:r w:rsidR="0053247C" w:rsidRPr="009A6CB4">
              <w:rPr>
                <w:rFonts w:ascii="Times New Roman" w:hAnsi="Times New Roman"/>
              </w:rPr>
              <w:t>.</w:t>
            </w:r>
          </w:p>
        </w:tc>
        <w:tc>
          <w:tcPr>
            <w:tcW w:w="3329" w:type="dxa"/>
          </w:tcPr>
          <w:p w:rsidR="0053247C" w:rsidRPr="009A6CB4" w:rsidRDefault="0053247C" w:rsidP="00AA0DAC">
            <w:pPr>
              <w:pStyle w:val="NoSpacing"/>
              <w:jc w:val="both"/>
              <w:rPr>
                <w:rFonts w:ascii="Times New Roman" w:hAnsi="Times New Roman"/>
              </w:rPr>
            </w:pPr>
            <w:r w:rsidRPr="009A6CB4">
              <w:rPr>
                <w:rFonts w:ascii="Times New Roman" w:hAnsi="Times New Roman"/>
              </w:rPr>
              <w:t>Uzņēmumu reģistrs</w:t>
            </w:r>
          </w:p>
        </w:tc>
        <w:tc>
          <w:tcPr>
            <w:tcW w:w="2275"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434,80m</w:t>
            </w:r>
            <w:r w:rsidRPr="009A6CB4">
              <w:rPr>
                <w:rFonts w:ascii="Times New Roman" w:hAnsi="Times New Roman"/>
                <w:vertAlign w:val="superscript"/>
              </w:rPr>
              <w:t>2</w:t>
            </w:r>
          </w:p>
        </w:tc>
        <w:tc>
          <w:tcPr>
            <w:tcW w:w="2185" w:type="dxa"/>
          </w:tcPr>
          <w:p w:rsidR="0053247C" w:rsidRPr="009A6CB4" w:rsidRDefault="0053247C" w:rsidP="00AA0DAC">
            <w:pPr>
              <w:pStyle w:val="NoSpacing"/>
              <w:jc w:val="both"/>
              <w:rPr>
                <w:rFonts w:ascii="Times New Roman" w:hAnsi="Times New Roman"/>
              </w:rPr>
            </w:pPr>
            <w:r w:rsidRPr="009A6CB4">
              <w:rPr>
                <w:rFonts w:ascii="Times New Roman" w:hAnsi="Times New Roman"/>
              </w:rPr>
              <w:t>Tieslietu ministrija</w:t>
            </w:r>
          </w:p>
        </w:tc>
      </w:tr>
      <w:tr w:rsidR="009A6CB4" w:rsidRPr="009A6CB4" w:rsidTr="00466652">
        <w:tc>
          <w:tcPr>
            <w:tcW w:w="733"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II</w:t>
            </w:r>
          </w:p>
        </w:tc>
        <w:tc>
          <w:tcPr>
            <w:tcW w:w="7789" w:type="dxa"/>
            <w:gridSpan w:val="3"/>
            <w:shd w:val="clear" w:color="auto" w:fill="D6E3BC" w:themeFill="accent3" w:themeFillTint="66"/>
            <w:vAlign w:val="center"/>
          </w:tcPr>
          <w:p w:rsidR="0053247C" w:rsidRPr="009A6CB4" w:rsidRDefault="0053247C" w:rsidP="00036453">
            <w:pPr>
              <w:pStyle w:val="NoSpacing"/>
              <w:jc w:val="center"/>
              <w:rPr>
                <w:rFonts w:ascii="Times New Roman" w:hAnsi="Times New Roman"/>
                <w:i/>
              </w:rPr>
            </w:pPr>
            <w:r w:rsidRPr="009A6CB4">
              <w:rPr>
                <w:rFonts w:ascii="Times New Roman" w:hAnsi="Times New Roman"/>
                <w:i/>
              </w:rPr>
              <w:t xml:space="preserve">Iestādes, kuras ir gatavas nākotnē izskatīt iespēju </w:t>
            </w:r>
            <w:r w:rsidR="00036453">
              <w:rPr>
                <w:rFonts w:ascii="Times New Roman" w:hAnsi="Times New Roman"/>
                <w:i/>
              </w:rPr>
              <w:t>izveidot vai paplašināt savu darbību piemērotās telpās</w:t>
            </w:r>
            <w:r w:rsidRPr="009A6CB4">
              <w:rPr>
                <w:rFonts w:ascii="Times New Roman" w:hAnsi="Times New Roman"/>
                <w:i/>
              </w:rPr>
              <w:t xml:space="preserve"> Daugavpils cietoksnī</w:t>
            </w:r>
          </w:p>
        </w:tc>
      </w:tr>
      <w:tr w:rsidR="009A6CB4" w:rsidRPr="009A6CB4" w:rsidTr="00466652">
        <w:tc>
          <w:tcPr>
            <w:tcW w:w="733" w:type="dxa"/>
            <w:vAlign w:val="center"/>
          </w:tcPr>
          <w:p w:rsidR="0053247C" w:rsidRPr="009A6CB4" w:rsidRDefault="0053247C" w:rsidP="00AA0DAC">
            <w:pPr>
              <w:pStyle w:val="NoSpacing"/>
              <w:jc w:val="center"/>
              <w:rPr>
                <w:rFonts w:ascii="Times New Roman" w:hAnsi="Times New Roman"/>
              </w:rPr>
            </w:pPr>
            <w:r w:rsidRPr="009A6CB4">
              <w:rPr>
                <w:rFonts w:ascii="Times New Roman" w:hAnsi="Times New Roman"/>
              </w:rPr>
              <w:t>2.1.</w:t>
            </w:r>
          </w:p>
        </w:tc>
        <w:tc>
          <w:tcPr>
            <w:tcW w:w="3329" w:type="dxa"/>
          </w:tcPr>
          <w:p w:rsidR="0053247C" w:rsidRPr="009A6CB4" w:rsidRDefault="0053247C" w:rsidP="004A56DE">
            <w:pPr>
              <w:pStyle w:val="NoSpacing"/>
              <w:jc w:val="both"/>
              <w:rPr>
                <w:rFonts w:ascii="Times New Roman" w:hAnsi="Times New Roman"/>
              </w:rPr>
            </w:pPr>
            <w:r w:rsidRPr="009A6CB4">
              <w:rPr>
                <w:rFonts w:ascii="Times New Roman" w:hAnsi="Times New Roman"/>
              </w:rPr>
              <w:t>VAS „Ceļu satiksmes drošības direkcija” Rīgas Motormuzejs*</w:t>
            </w:r>
          </w:p>
        </w:tc>
        <w:tc>
          <w:tcPr>
            <w:tcW w:w="2275" w:type="dxa"/>
            <w:vAlign w:val="center"/>
          </w:tcPr>
          <w:p w:rsidR="0053247C" w:rsidRPr="009A6CB4" w:rsidRDefault="0053247C" w:rsidP="00AA0DAC">
            <w:pPr>
              <w:pStyle w:val="NoSpacing"/>
              <w:jc w:val="center"/>
              <w:rPr>
                <w:rFonts w:ascii="Times New Roman" w:hAnsi="Times New Roman"/>
              </w:rPr>
            </w:pPr>
          </w:p>
        </w:tc>
        <w:tc>
          <w:tcPr>
            <w:tcW w:w="2185" w:type="dxa"/>
          </w:tcPr>
          <w:p w:rsidR="0053247C" w:rsidRPr="009A6CB4" w:rsidRDefault="0053247C" w:rsidP="00AA0DAC">
            <w:pPr>
              <w:pStyle w:val="NoSpacing"/>
              <w:jc w:val="both"/>
              <w:rPr>
                <w:rFonts w:ascii="Times New Roman" w:hAnsi="Times New Roman"/>
              </w:rPr>
            </w:pPr>
            <w:r w:rsidRPr="009A6CB4">
              <w:rPr>
                <w:rFonts w:ascii="Times New Roman" w:hAnsi="Times New Roman"/>
              </w:rPr>
              <w:t>Satiksmes ministrija</w:t>
            </w:r>
          </w:p>
        </w:tc>
      </w:tr>
    </w:tbl>
    <w:p w:rsidR="00AA0DAC" w:rsidRPr="006A655B" w:rsidRDefault="002F69A3" w:rsidP="0002178E">
      <w:pPr>
        <w:pStyle w:val="NoSpacing"/>
        <w:ind w:left="720"/>
        <w:jc w:val="both"/>
        <w:rPr>
          <w:sz w:val="18"/>
          <w:szCs w:val="18"/>
        </w:rPr>
      </w:pPr>
      <w:r w:rsidRPr="009A6CB4">
        <w:rPr>
          <w:sz w:val="18"/>
          <w:szCs w:val="18"/>
        </w:rPr>
        <w:t>*</w:t>
      </w:r>
      <w:r w:rsidR="004A56DE" w:rsidRPr="009A6CB4">
        <w:rPr>
          <w:sz w:val="18"/>
          <w:szCs w:val="18"/>
        </w:rPr>
        <w:t xml:space="preserve"> </w:t>
      </w:r>
      <w:r w:rsidR="00AA0DAC" w:rsidRPr="009A6CB4">
        <w:rPr>
          <w:sz w:val="18"/>
          <w:szCs w:val="18"/>
        </w:rPr>
        <w:t xml:space="preserve">Rīgas Motormuzejs ir gatavs izskatīt iespēju izveidot Rīgas Motormuzeja filiāli, ja šim mērķim iespējams piesaistīt </w:t>
      </w:r>
      <w:r w:rsidR="00886DE6" w:rsidRPr="006A655B">
        <w:rPr>
          <w:sz w:val="18"/>
          <w:szCs w:val="18"/>
        </w:rPr>
        <w:t>ES fondu vai citu ārvalstu finanšu instrumentu finansējumu</w:t>
      </w:r>
      <w:r w:rsidR="00AA0DAC" w:rsidRPr="006A655B">
        <w:rPr>
          <w:sz w:val="18"/>
          <w:szCs w:val="18"/>
        </w:rPr>
        <w:t>.</w:t>
      </w:r>
    </w:p>
    <w:p w:rsidR="005F415D" w:rsidRPr="009A6CB4" w:rsidRDefault="005F415D" w:rsidP="00613D6B">
      <w:pPr>
        <w:pStyle w:val="NoSpacing"/>
        <w:ind w:firstLine="360"/>
        <w:jc w:val="both"/>
      </w:pPr>
    </w:p>
    <w:p w:rsidR="005F415D" w:rsidRPr="009A6CB4" w:rsidRDefault="005F415D" w:rsidP="005F415D">
      <w:pPr>
        <w:pStyle w:val="NoSpacing"/>
        <w:ind w:firstLine="360"/>
        <w:jc w:val="both"/>
      </w:pPr>
      <w:r w:rsidRPr="009A6CB4">
        <w:t>Pirms lemt par ieinteresēto valsts iestāžu izvietošanu VNĪ pārvaldīšanā esošajos nekustamajos īpašumos Daugavpils cietokšņa teritorijā, ir jāveic situācijas un finanšu analīze. Ņemot vērā VNĪ pārvaldīšanā esošo nekustamo īpašumu Daugavpils cietokšņa teritorijā slikto tehnisko stāvokli, to pielāgošana valsts iestāžu vajadzībām prasīs ievērojamus kapitālieguldījumus un ir maz iespējama varbūtība pielāgot nekustamos īpašumus iestāžu funkciju veikšanai attiecīgajai valsts iestādei piešķirto valsts budžeta līdzekļu ietvaros, neparedzot papildu valsts budžeta līdzekļus.</w:t>
      </w:r>
    </w:p>
    <w:p w:rsidR="00AA0DAC" w:rsidRPr="009A6CB4" w:rsidRDefault="00AA0DAC" w:rsidP="00AA0DAC">
      <w:pPr>
        <w:pStyle w:val="NoSpacing"/>
        <w:ind w:firstLine="360"/>
        <w:jc w:val="both"/>
      </w:pPr>
      <w:r w:rsidRPr="009A6CB4">
        <w:t>Ņemot vērā minēto, VNĪ attiecīgā jautājuma risināšanai piedāvā sist</w:t>
      </w:r>
      <w:r w:rsidR="005F415D" w:rsidRPr="009A6CB4">
        <w:t>ēmisku</w:t>
      </w:r>
      <w:r w:rsidRPr="009A6CB4">
        <w:t xml:space="preserve"> pieeju:</w:t>
      </w:r>
    </w:p>
    <w:p w:rsidR="00AA0DAC" w:rsidRPr="009A6CB4" w:rsidRDefault="007473B6" w:rsidP="00AA0DAC">
      <w:pPr>
        <w:pStyle w:val="NoSpacing"/>
        <w:numPr>
          <w:ilvl w:val="1"/>
          <w:numId w:val="11"/>
        </w:numPr>
        <w:jc w:val="both"/>
      </w:pPr>
      <w:r w:rsidRPr="009A6CB4">
        <w:t xml:space="preserve">VNĪ sadarbībā ar katru </w:t>
      </w:r>
      <w:r w:rsidR="00AA0DAC" w:rsidRPr="009A6CB4">
        <w:t xml:space="preserve">iestādi, kura būtu ieinteresēta pārcelties uz darba telpām </w:t>
      </w:r>
      <w:r w:rsidR="0002178E" w:rsidRPr="009A6CB4">
        <w:t xml:space="preserve">VNĪ </w:t>
      </w:r>
      <w:r w:rsidR="00AA0DAC" w:rsidRPr="009A6CB4">
        <w:t>pārvaldīšanā esošajos nekustamajos īpašum</w:t>
      </w:r>
      <w:r w:rsidR="0002178E" w:rsidRPr="009A6CB4">
        <w:t>os Daugavpils cietoksnī, apkopo iestādes vajadzības</w:t>
      </w:r>
      <w:r w:rsidR="005A507B" w:rsidRPr="009A6CB4">
        <w:t>;</w:t>
      </w:r>
    </w:p>
    <w:p w:rsidR="00AA0DAC" w:rsidRPr="009A6CB4" w:rsidRDefault="007473B6" w:rsidP="007473B6">
      <w:pPr>
        <w:pStyle w:val="NoSpacing"/>
        <w:numPr>
          <w:ilvl w:val="1"/>
          <w:numId w:val="11"/>
        </w:numPr>
        <w:jc w:val="both"/>
      </w:pPr>
      <w:r w:rsidRPr="009A6CB4">
        <w:t xml:space="preserve">VNĪ sadarbībā ar katru </w:t>
      </w:r>
      <w:r w:rsidR="00613D6B" w:rsidRPr="009A6CB4">
        <w:t xml:space="preserve">iestādi </w:t>
      </w:r>
      <w:r w:rsidRPr="009A6CB4">
        <w:t>veic</w:t>
      </w:r>
      <w:r w:rsidR="00AA0DAC" w:rsidRPr="009A6CB4">
        <w:t xml:space="preserve"> VNĪ pārvaldīšanā Daugavpils cietoksnī esošā valsts nekustamā īpašuma, kurš atbilstu iestādes vajadzībām, atlasi; </w:t>
      </w:r>
    </w:p>
    <w:p w:rsidR="0002178E" w:rsidRPr="009A6CB4" w:rsidRDefault="007473B6" w:rsidP="00466652">
      <w:pPr>
        <w:pStyle w:val="NoSpacing"/>
        <w:numPr>
          <w:ilvl w:val="1"/>
          <w:numId w:val="11"/>
        </w:numPr>
        <w:jc w:val="both"/>
      </w:pPr>
      <w:r w:rsidRPr="009A6CB4">
        <w:t>VNĪ nosaka</w:t>
      </w:r>
      <w:r w:rsidR="00AA0DAC" w:rsidRPr="009A6CB4">
        <w:t xml:space="preserve"> provizoriskās nekustamā īpašuma kapitāliegul</w:t>
      </w:r>
      <w:r w:rsidR="00C80362" w:rsidRPr="009A6CB4">
        <w:t>dījumu izmaksas, nomas maksas</w:t>
      </w:r>
      <w:r w:rsidRPr="009A6CB4">
        <w:t xml:space="preserve"> un </w:t>
      </w:r>
      <w:r w:rsidR="00C80362" w:rsidRPr="009A6CB4">
        <w:t>pārvaldīšanas</w:t>
      </w:r>
      <w:r w:rsidRPr="009A6CB4">
        <w:t xml:space="preserve"> izmaksas</w:t>
      </w:r>
      <w:r w:rsidR="00C80362" w:rsidRPr="009A6CB4">
        <w:t>, savukārt</w:t>
      </w:r>
      <w:r w:rsidR="00A33CB9" w:rsidRPr="009A6CB4">
        <w:t xml:space="preserve"> </w:t>
      </w:r>
      <w:r w:rsidR="00C80362" w:rsidRPr="009A6CB4">
        <w:t>attiecīgās iestādes nosaka citas ar pārcelšanos</w:t>
      </w:r>
      <w:r w:rsidR="00A33CB9" w:rsidRPr="009A6CB4">
        <w:t xml:space="preserve"> saistītās izmaksas –</w:t>
      </w:r>
      <w:r w:rsidR="00695229" w:rsidRPr="009A6CB4">
        <w:t xml:space="preserve"> </w:t>
      </w:r>
      <w:r w:rsidR="00A33CB9" w:rsidRPr="009A6CB4">
        <w:t xml:space="preserve">komunālo pakalpojumu izmaksas, aprīkojuma un mēbeļu iegādes, kā arī pārcelšanās izmaksas, kā arī izvērtē, vai iestādes pārvietošana ir finansiāli izdevīga, un ietekmi uz valsts budžetu. </w:t>
      </w:r>
      <w:r w:rsidR="00C80362" w:rsidRPr="009A6CB4">
        <w:t xml:space="preserve"> </w:t>
      </w:r>
      <w:r w:rsidR="00AA0DAC" w:rsidRPr="009A6CB4">
        <w:t xml:space="preserve"> </w:t>
      </w:r>
    </w:p>
    <w:p w:rsidR="0009273C" w:rsidRPr="009A6CB4" w:rsidRDefault="005F415D" w:rsidP="00026D34">
      <w:pPr>
        <w:pStyle w:val="NoSpacing"/>
        <w:ind w:firstLine="720"/>
        <w:jc w:val="both"/>
      </w:pPr>
      <w:r w:rsidRPr="009A6CB4">
        <w:lastRenderedPageBreak/>
        <w:t>Ja pēc visu apstākļu</w:t>
      </w:r>
      <w:r w:rsidR="00945EBB" w:rsidRPr="009A6CB4">
        <w:t xml:space="preserve"> izvērtēšanas</w:t>
      </w:r>
      <w:r w:rsidRPr="009A6CB4">
        <w:t>, kas saistīti ar iespējamo attiecīgās iestādes pārvietošanu, attiecīgās</w:t>
      </w:r>
      <w:r w:rsidR="00A33CB9" w:rsidRPr="009A6CB4">
        <w:t xml:space="preserve"> valsts</w:t>
      </w:r>
      <w:r w:rsidRPr="009A6CB4">
        <w:t xml:space="preserve"> iestādes un nozaru ministrijas pieņem</w:t>
      </w:r>
      <w:r w:rsidR="00A33CB9" w:rsidRPr="009A6CB4">
        <w:t>s</w:t>
      </w:r>
      <w:r w:rsidRPr="009A6CB4">
        <w:t xml:space="preserve"> konceptuālu lēmumu par attīstības projekta īstenošanu, </w:t>
      </w:r>
      <w:r w:rsidR="00A33CB9" w:rsidRPr="009A6CB4">
        <w:t xml:space="preserve">un attīstības projekta īstenošanai nepieciešams papildu finansējums no valsts budžeta, </w:t>
      </w:r>
      <w:r w:rsidR="00945EBB" w:rsidRPr="009A6CB4">
        <w:t>atbildīg</w:t>
      </w:r>
      <w:r w:rsidR="00A33CB9" w:rsidRPr="009A6CB4">
        <w:t>ajai</w:t>
      </w:r>
      <w:r w:rsidR="00945EBB" w:rsidRPr="009A6CB4">
        <w:t xml:space="preserve"> ministrija</w:t>
      </w:r>
      <w:r w:rsidR="00A33CB9" w:rsidRPr="009A6CB4">
        <w:t>i būs</w:t>
      </w:r>
      <w:r w:rsidR="00945EBB" w:rsidRPr="009A6CB4">
        <w:t xml:space="preserve"> </w:t>
      </w:r>
      <w:r w:rsidR="00A33CB9" w:rsidRPr="009A6CB4">
        <w:t>jāvirza jautājums</w:t>
      </w:r>
      <w:r w:rsidR="00945EBB" w:rsidRPr="009A6CB4">
        <w:t xml:space="preserve"> par papildu nepieciešamo finansējumu kā jauno politikas iniciatīvu. </w:t>
      </w:r>
      <w:r w:rsidR="00DA2CBD" w:rsidRPr="009A6CB4">
        <w:t xml:space="preserve"> Savukārt, ja vairāku resoru iestādes plānots izvietot vienā nekustamajā īpašumā, risinot jautājumu par šādu multiresorisku valsts nekustamo īpašumu attīstības projektu virzību, finansējuma pieprasījumu par būvniecības darbu kapitālieguldījumu, nomas maksas, aprīkojumu, pārcelšanās un komunālo izdevumu segšanai papildus nepieciešamajiem valsts budžeta finanšu līdzekļiem būtu jāapkopo un jāiesniedz tai ministrijai, valsts pārvaldes iestādei, kas īsteno minēto attīstības projektu vai kuras pārraudzībā ir iestāde, t.sk. specializētā valsts kapitālsabiedrība, kas īsteno minēto attīstības projektu (ja projekta īstenošana tiek dalīta starp ministrijām vai citām valsts pārvaldes iestādēm, pirms tam pieņemams lēmums par finansējuma pieprasījuma virzītāju).</w:t>
      </w:r>
    </w:p>
    <w:p w:rsidR="00F12CBC" w:rsidRPr="009A6CB4" w:rsidRDefault="00F12CBC" w:rsidP="00945EBB">
      <w:pPr>
        <w:pStyle w:val="NoSpacing"/>
        <w:jc w:val="both"/>
        <w:rPr>
          <w:b/>
          <w:highlight w:val="yellow"/>
        </w:rPr>
      </w:pPr>
    </w:p>
    <w:p w:rsidR="007058D2" w:rsidRPr="009A6CB4" w:rsidRDefault="00C84D1B" w:rsidP="00C84D1B">
      <w:pPr>
        <w:pStyle w:val="NoSpacing"/>
        <w:jc w:val="both"/>
        <w:rPr>
          <w:b/>
          <w:sz w:val="28"/>
          <w:szCs w:val="28"/>
        </w:rPr>
      </w:pPr>
      <w:r w:rsidRPr="009A6CB4">
        <w:rPr>
          <w:b/>
          <w:sz w:val="28"/>
          <w:szCs w:val="28"/>
        </w:rPr>
        <w:t>III</w:t>
      </w:r>
      <w:r w:rsidRPr="009A6CB4">
        <w:rPr>
          <w:b/>
          <w:sz w:val="28"/>
          <w:szCs w:val="28"/>
        </w:rPr>
        <w:tab/>
      </w:r>
      <w:r w:rsidR="007058D2" w:rsidRPr="009A6CB4">
        <w:rPr>
          <w:b/>
          <w:sz w:val="28"/>
          <w:szCs w:val="28"/>
        </w:rPr>
        <w:t xml:space="preserve">Priekšlikumi turpmākai rīcībai. </w:t>
      </w:r>
    </w:p>
    <w:p w:rsidR="0002178E" w:rsidRPr="009A6CB4" w:rsidRDefault="0002178E" w:rsidP="00C84D1B">
      <w:pPr>
        <w:pStyle w:val="NoSpacing"/>
        <w:jc w:val="both"/>
        <w:rPr>
          <w:b/>
          <w:sz w:val="28"/>
          <w:szCs w:val="28"/>
          <w:highlight w:val="yellow"/>
        </w:rPr>
      </w:pPr>
    </w:p>
    <w:p w:rsidR="00466652" w:rsidRDefault="00617FD3" w:rsidP="00466652">
      <w:pPr>
        <w:widowControl w:val="0"/>
        <w:suppressAutoHyphens/>
        <w:ind w:right="-3" w:firstLine="426"/>
        <w:contextualSpacing/>
        <w:jc w:val="both"/>
        <w:rPr>
          <w:rFonts w:ascii="Times New Roman" w:eastAsia="Times New Roman" w:hAnsi="Times New Roman" w:cs="Times New Roman"/>
          <w:szCs w:val="24"/>
        </w:rPr>
      </w:pPr>
      <w:r w:rsidRPr="009A6CB4">
        <w:rPr>
          <w:rFonts w:ascii="Times New Roman" w:hAnsi="Times New Roman" w:cs="Times New Roman"/>
          <w:sz w:val="24"/>
          <w:szCs w:val="24"/>
          <w:lang w:eastAsia="en-US"/>
        </w:rPr>
        <w:t>Ņemot vērā augstāk</w:t>
      </w:r>
      <w:r w:rsidR="00A33CB9" w:rsidRPr="009A6CB4">
        <w:rPr>
          <w:rFonts w:ascii="Times New Roman" w:hAnsi="Times New Roman" w:cs="Times New Roman"/>
          <w:sz w:val="24"/>
          <w:szCs w:val="24"/>
          <w:lang w:eastAsia="en-US"/>
        </w:rPr>
        <w:t xml:space="preserve">minēto, </w:t>
      </w:r>
      <w:r w:rsidR="0002178E" w:rsidRPr="009A6CB4">
        <w:rPr>
          <w:rFonts w:ascii="Times New Roman" w:hAnsi="Times New Roman" w:cs="Times New Roman"/>
          <w:sz w:val="24"/>
          <w:szCs w:val="24"/>
          <w:lang w:eastAsia="en-US"/>
        </w:rPr>
        <w:t>Finanšu ministrijai (VNĪ)</w:t>
      </w:r>
      <w:r w:rsidR="00A21CC3" w:rsidRPr="009A6CB4">
        <w:rPr>
          <w:rFonts w:ascii="Times New Roman" w:hAnsi="Times New Roman" w:cs="Times New Roman"/>
          <w:sz w:val="24"/>
          <w:szCs w:val="24"/>
          <w:lang w:eastAsia="en-US"/>
        </w:rPr>
        <w:t xml:space="preserve"> sadarbībā ar ieinteresētajām </w:t>
      </w:r>
      <w:r w:rsidR="00A33CB9" w:rsidRPr="009A6CB4">
        <w:rPr>
          <w:rFonts w:ascii="Times New Roman" w:hAnsi="Times New Roman" w:cs="Times New Roman"/>
          <w:sz w:val="24"/>
          <w:szCs w:val="24"/>
          <w:lang w:eastAsia="en-US"/>
        </w:rPr>
        <w:t>iestādēm</w:t>
      </w:r>
      <w:r w:rsidR="0002178E" w:rsidRPr="009A6CB4">
        <w:rPr>
          <w:rFonts w:ascii="Times New Roman" w:hAnsi="Times New Roman" w:cs="Times New Roman"/>
          <w:sz w:val="24"/>
          <w:szCs w:val="24"/>
          <w:lang w:eastAsia="en-US"/>
        </w:rPr>
        <w:t xml:space="preserve"> </w:t>
      </w:r>
      <w:r w:rsidR="00A21CC3" w:rsidRPr="009A6CB4">
        <w:rPr>
          <w:rFonts w:ascii="Times New Roman" w:hAnsi="Times New Roman" w:cs="Times New Roman"/>
          <w:sz w:val="24"/>
          <w:szCs w:val="24"/>
          <w:lang w:eastAsia="en-US"/>
        </w:rPr>
        <w:t xml:space="preserve">turpināms darbs </w:t>
      </w:r>
      <w:r w:rsidR="0002178E" w:rsidRPr="009A6CB4">
        <w:rPr>
          <w:rFonts w:ascii="Times New Roman" w:hAnsi="Times New Roman" w:cs="Times New Roman"/>
          <w:sz w:val="24"/>
          <w:szCs w:val="24"/>
          <w:lang w:eastAsia="en-US"/>
        </w:rPr>
        <w:t xml:space="preserve">pie </w:t>
      </w:r>
      <w:r w:rsidR="00A21CC3" w:rsidRPr="009A6CB4">
        <w:rPr>
          <w:rFonts w:ascii="Times New Roman" w:hAnsi="Times New Roman" w:cs="Times New Roman"/>
          <w:sz w:val="24"/>
          <w:szCs w:val="24"/>
          <w:lang w:eastAsia="en-US"/>
        </w:rPr>
        <w:t xml:space="preserve">konkrētu priekšlikumu izstrādes </w:t>
      </w:r>
      <w:r w:rsidR="0002178E" w:rsidRPr="009A6CB4">
        <w:rPr>
          <w:rFonts w:ascii="Times New Roman" w:hAnsi="Times New Roman" w:cs="Times New Roman"/>
          <w:sz w:val="24"/>
          <w:szCs w:val="24"/>
          <w:lang w:eastAsia="en-US"/>
        </w:rPr>
        <w:t xml:space="preserve">ieinteresēto valsts iestāžu </w:t>
      </w:r>
      <w:r w:rsidR="00A21CC3" w:rsidRPr="009A6CB4">
        <w:rPr>
          <w:rFonts w:ascii="Times New Roman" w:hAnsi="Times New Roman" w:cs="Times New Roman"/>
          <w:sz w:val="24"/>
          <w:szCs w:val="24"/>
          <w:lang w:eastAsia="en-US"/>
        </w:rPr>
        <w:t xml:space="preserve">izvietošanai </w:t>
      </w:r>
      <w:r w:rsidR="0002178E" w:rsidRPr="009A6CB4">
        <w:rPr>
          <w:rFonts w:ascii="Times New Roman" w:hAnsi="Times New Roman" w:cs="Times New Roman"/>
          <w:sz w:val="24"/>
          <w:szCs w:val="24"/>
          <w:lang w:eastAsia="en-US"/>
        </w:rPr>
        <w:t>VNĪ pārvaldīšanā esošajos nekustamajos īpašumos Daugavpils cietokšņa teritorijā</w:t>
      </w:r>
      <w:r w:rsidRPr="009A6CB4">
        <w:rPr>
          <w:rFonts w:ascii="Times New Roman" w:hAnsi="Times New Roman" w:cs="Times New Roman"/>
          <w:sz w:val="24"/>
          <w:szCs w:val="24"/>
          <w:lang w:eastAsia="en-US"/>
        </w:rPr>
        <w:t xml:space="preserve">, nodrošinot, </w:t>
      </w:r>
      <w:r w:rsidR="00302263" w:rsidRPr="009A6CB4">
        <w:rPr>
          <w:rFonts w:ascii="Times New Roman" w:hAnsi="Times New Roman" w:cs="Times New Roman"/>
          <w:sz w:val="24"/>
          <w:szCs w:val="24"/>
          <w:lang w:eastAsia="en-US"/>
        </w:rPr>
        <w:t>ka</w:t>
      </w:r>
      <w:r w:rsidR="00A21CC3" w:rsidRPr="009A6CB4">
        <w:rPr>
          <w:rFonts w:ascii="Times New Roman" w:hAnsi="Times New Roman" w:cs="Times New Roman"/>
          <w:sz w:val="24"/>
          <w:szCs w:val="24"/>
          <w:lang w:eastAsia="en-US"/>
        </w:rPr>
        <w:t>:</w:t>
      </w:r>
      <w:r w:rsidR="0002178E" w:rsidRPr="009A6CB4">
        <w:rPr>
          <w:rFonts w:ascii="Times New Roman" w:eastAsia="Times New Roman" w:hAnsi="Times New Roman" w:cs="Times New Roman"/>
          <w:szCs w:val="24"/>
        </w:rPr>
        <w:t xml:space="preserve"> </w:t>
      </w:r>
    </w:p>
    <w:p w:rsidR="00036453" w:rsidRPr="00DD7C7F" w:rsidRDefault="00036453" w:rsidP="00036453">
      <w:pPr>
        <w:pStyle w:val="NoSpacing"/>
        <w:numPr>
          <w:ilvl w:val="0"/>
          <w:numId w:val="27"/>
        </w:numPr>
        <w:jc w:val="both"/>
        <w:rPr>
          <w:u w:val="single"/>
        </w:rPr>
      </w:pPr>
      <w:r w:rsidRPr="00DD7C7F">
        <w:rPr>
          <w:u w:val="single"/>
        </w:rPr>
        <w:t>Finanšu ministrija (VNĪ) sadarbībā ar Daugavpils pilsētas domi, VAS „Ceļu satiksmes drošības direkcija” Rīgas Motormuzeju veic nepiecieša</w:t>
      </w:r>
      <w:r w:rsidR="00886DE6">
        <w:rPr>
          <w:u w:val="single"/>
        </w:rPr>
        <w:t xml:space="preserve">mās darbības ES </w:t>
      </w:r>
      <w:r w:rsidRPr="00DD7C7F">
        <w:rPr>
          <w:u w:val="single"/>
        </w:rPr>
        <w:t>fondu un citu ārvalstu finanšu instrumentu piesaistei  nekustamā īpašuma</w:t>
      </w:r>
      <w:r w:rsidR="00F06AC1" w:rsidRPr="00DD7C7F">
        <w:rPr>
          <w:u w:val="single"/>
        </w:rPr>
        <w:t xml:space="preserve"> Imperatora ielā 8, Daugavpilī (nekustamā īpašuma kadastra Nr.</w:t>
      </w:r>
      <w:r w:rsidR="00F06AC1" w:rsidRPr="00DD7C7F">
        <w:rPr>
          <w:bCs/>
          <w:u w:val="single"/>
        </w:rPr>
        <w:t xml:space="preserve">0500 011 1620) </w:t>
      </w:r>
      <w:r w:rsidRPr="00DD7C7F">
        <w:rPr>
          <w:u w:val="single"/>
        </w:rPr>
        <w:t>pārbūves veikšanai Rīgas Motormuzeja un citu iespējamo kultūras operatoru vai institūciju vajadzībām;</w:t>
      </w:r>
    </w:p>
    <w:p w:rsidR="0002178E" w:rsidRPr="00036453" w:rsidRDefault="002D4CC8" w:rsidP="00036453">
      <w:pPr>
        <w:pStyle w:val="ListParagraph"/>
        <w:widowControl w:val="0"/>
        <w:numPr>
          <w:ilvl w:val="0"/>
          <w:numId w:val="27"/>
        </w:numPr>
        <w:suppressAutoHyphens/>
        <w:ind w:right="-3"/>
        <w:jc w:val="both"/>
        <w:rPr>
          <w:rFonts w:ascii="Times New Roman" w:eastAsia="Times New Roman" w:hAnsi="Times New Roman" w:cs="Times New Roman"/>
          <w:sz w:val="24"/>
          <w:szCs w:val="24"/>
        </w:rPr>
      </w:pPr>
      <w:r>
        <w:rPr>
          <w:rFonts w:ascii="Times New Roman" w:hAnsi="Times New Roman" w:cs="Times New Roman"/>
          <w:sz w:val="24"/>
          <w:szCs w:val="24"/>
          <w:u w:val="single"/>
        </w:rPr>
        <w:t>līdz 2015.gada 1.oktobrim</w:t>
      </w:r>
      <w:r w:rsidR="003F727A" w:rsidRPr="00036453">
        <w:rPr>
          <w:rFonts w:ascii="Times New Roman" w:hAnsi="Times New Roman" w:cs="Times New Roman"/>
          <w:sz w:val="24"/>
          <w:szCs w:val="24"/>
          <w:u w:val="single"/>
        </w:rPr>
        <w:t xml:space="preserve"> </w:t>
      </w:r>
      <w:r w:rsidR="0002178E" w:rsidRPr="00036453">
        <w:rPr>
          <w:rFonts w:ascii="Times New Roman" w:hAnsi="Times New Roman" w:cs="Times New Roman"/>
          <w:sz w:val="24"/>
          <w:szCs w:val="24"/>
          <w:u w:val="single"/>
        </w:rPr>
        <w:t>VNĪ</w:t>
      </w:r>
      <w:r w:rsidR="005541A7" w:rsidRPr="00036453">
        <w:rPr>
          <w:rFonts w:ascii="Times New Roman" w:hAnsi="Times New Roman" w:cs="Times New Roman"/>
          <w:sz w:val="24"/>
          <w:szCs w:val="24"/>
          <w:u w:val="single"/>
        </w:rPr>
        <w:t xml:space="preserve"> </w:t>
      </w:r>
      <w:r w:rsidR="0002178E" w:rsidRPr="00036453">
        <w:rPr>
          <w:rFonts w:ascii="Times New Roman" w:hAnsi="Times New Roman" w:cs="Times New Roman"/>
          <w:sz w:val="24"/>
          <w:szCs w:val="24"/>
          <w:u w:val="single"/>
        </w:rPr>
        <w:t xml:space="preserve">sadarbībā ar </w:t>
      </w:r>
      <w:r w:rsidR="003F727A" w:rsidRPr="00036453">
        <w:rPr>
          <w:rFonts w:ascii="Times New Roman" w:hAnsi="Times New Roman" w:cs="Times New Roman"/>
          <w:sz w:val="24"/>
          <w:szCs w:val="24"/>
          <w:u w:val="single"/>
        </w:rPr>
        <w:t xml:space="preserve">Nacionālo </w:t>
      </w:r>
      <w:r w:rsidR="0002178E" w:rsidRPr="00036453">
        <w:rPr>
          <w:rFonts w:ascii="Times New Roman" w:hAnsi="Times New Roman" w:cs="Times New Roman"/>
          <w:sz w:val="24"/>
          <w:szCs w:val="24"/>
          <w:u w:val="single"/>
        </w:rPr>
        <w:t>veselības dienest</w:t>
      </w:r>
      <w:r w:rsidR="00130AB7" w:rsidRPr="00036453">
        <w:rPr>
          <w:rFonts w:ascii="Times New Roman" w:hAnsi="Times New Roman" w:cs="Times New Roman"/>
          <w:sz w:val="24"/>
          <w:szCs w:val="24"/>
          <w:u w:val="single"/>
        </w:rPr>
        <w:t xml:space="preserve">u, </w:t>
      </w:r>
      <w:r w:rsidR="0002178E" w:rsidRPr="00036453">
        <w:rPr>
          <w:rFonts w:ascii="Times New Roman" w:hAnsi="Times New Roman" w:cs="Times New Roman"/>
          <w:sz w:val="24"/>
          <w:szCs w:val="24"/>
          <w:u w:val="single"/>
        </w:rPr>
        <w:t>Valsts vides dienest</w:t>
      </w:r>
      <w:r w:rsidR="00302263" w:rsidRPr="00036453">
        <w:rPr>
          <w:rFonts w:ascii="Times New Roman" w:hAnsi="Times New Roman" w:cs="Times New Roman"/>
          <w:sz w:val="24"/>
          <w:szCs w:val="24"/>
          <w:u w:val="single"/>
        </w:rPr>
        <w:t>u</w:t>
      </w:r>
      <w:r w:rsidR="0002178E" w:rsidRPr="00036453">
        <w:rPr>
          <w:rFonts w:ascii="Times New Roman" w:hAnsi="Times New Roman" w:cs="Times New Roman"/>
          <w:sz w:val="24"/>
          <w:szCs w:val="24"/>
          <w:u w:val="single"/>
        </w:rPr>
        <w:t>, Valsts valodas centru,</w:t>
      </w:r>
      <w:r w:rsidR="00E82DE3" w:rsidRPr="00036453">
        <w:rPr>
          <w:rFonts w:ascii="Times New Roman" w:hAnsi="Times New Roman" w:cs="Times New Roman"/>
          <w:sz w:val="24"/>
          <w:szCs w:val="24"/>
          <w:u w:val="single"/>
        </w:rPr>
        <w:t xml:space="preserve"> Uzņēmumu reģistru </w:t>
      </w:r>
      <w:r w:rsidR="00A33CB9" w:rsidRPr="00036453">
        <w:rPr>
          <w:rFonts w:ascii="Times New Roman" w:hAnsi="Times New Roman" w:cs="Times New Roman"/>
          <w:sz w:val="24"/>
          <w:szCs w:val="24"/>
          <w:u w:val="single"/>
        </w:rPr>
        <w:t>apkopo iestāžu vajadzības</w:t>
      </w:r>
      <w:r w:rsidR="0002178E" w:rsidRPr="00036453">
        <w:rPr>
          <w:rFonts w:ascii="Times New Roman" w:hAnsi="Times New Roman" w:cs="Times New Roman"/>
          <w:sz w:val="24"/>
          <w:szCs w:val="24"/>
          <w:u w:val="single"/>
        </w:rPr>
        <w:t xml:space="preserve"> un </w:t>
      </w:r>
      <w:r w:rsidR="00C822FA" w:rsidRPr="00036453">
        <w:rPr>
          <w:rFonts w:ascii="Times New Roman" w:hAnsi="Times New Roman" w:cs="Times New Roman"/>
          <w:sz w:val="24"/>
          <w:szCs w:val="24"/>
          <w:u w:val="single"/>
        </w:rPr>
        <w:t xml:space="preserve">veic </w:t>
      </w:r>
      <w:r w:rsidR="0002178E" w:rsidRPr="00036453">
        <w:rPr>
          <w:rFonts w:ascii="Times New Roman" w:hAnsi="Times New Roman" w:cs="Times New Roman"/>
          <w:sz w:val="24"/>
          <w:szCs w:val="24"/>
          <w:u w:val="single"/>
        </w:rPr>
        <w:t>VNĪ pārvaldīšanā Daugavpils cietoksnī esošā valsts nekustamā īpašuma, kurš atbilstu iestādes vajadzībām, atlasi, veicot objektu apskati dabā;</w:t>
      </w:r>
    </w:p>
    <w:p w:rsidR="00882028" w:rsidRPr="00036453" w:rsidRDefault="0002178E" w:rsidP="00036453">
      <w:pPr>
        <w:pStyle w:val="ListParagraph"/>
        <w:widowControl w:val="0"/>
        <w:numPr>
          <w:ilvl w:val="0"/>
          <w:numId w:val="27"/>
        </w:numPr>
        <w:suppressAutoHyphens/>
        <w:ind w:right="-3"/>
        <w:jc w:val="both"/>
        <w:rPr>
          <w:rFonts w:ascii="Times New Roman" w:eastAsia="Times New Roman" w:hAnsi="Times New Roman" w:cs="Times New Roman"/>
          <w:sz w:val="24"/>
          <w:szCs w:val="24"/>
        </w:rPr>
      </w:pPr>
      <w:r w:rsidRPr="00036453">
        <w:rPr>
          <w:rFonts w:ascii="Times New Roman" w:hAnsi="Times New Roman" w:cs="Times New Roman"/>
          <w:sz w:val="24"/>
          <w:szCs w:val="24"/>
        </w:rPr>
        <w:t xml:space="preserve">pēc atbilstoša nekustamā īpašuma identifikācijas </w:t>
      </w:r>
      <w:r w:rsidR="002D4CC8">
        <w:rPr>
          <w:rFonts w:ascii="Times New Roman" w:hAnsi="Times New Roman" w:cs="Times New Roman"/>
          <w:sz w:val="24"/>
          <w:szCs w:val="24"/>
        </w:rPr>
        <w:t xml:space="preserve">līdz </w:t>
      </w:r>
      <w:r w:rsidR="002D4CC8" w:rsidRPr="002D4CC8">
        <w:rPr>
          <w:rFonts w:ascii="Times New Roman" w:hAnsi="Times New Roman" w:cs="Times New Roman"/>
          <w:sz w:val="24"/>
          <w:szCs w:val="24"/>
          <w:u w:val="single"/>
        </w:rPr>
        <w:t>2016</w:t>
      </w:r>
      <w:r w:rsidR="00882028" w:rsidRPr="002D4CC8">
        <w:rPr>
          <w:rFonts w:ascii="Times New Roman" w:hAnsi="Times New Roman" w:cs="Times New Roman"/>
          <w:sz w:val="24"/>
          <w:szCs w:val="24"/>
          <w:u w:val="single"/>
        </w:rPr>
        <w:t xml:space="preserve">.gada </w:t>
      </w:r>
      <w:r w:rsidR="002D4CC8" w:rsidRPr="002D4CC8">
        <w:rPr>
          <w:rFonts w:ascii="Times New Roman" w:hAnsi="Times New Roman" w:cs="Times New Roman"/>
          <w:sz w:val="24"/>
          <w:szCs w:val="24"/>
          <w:u w:val="single"/>
        </w:rPr>
        <w:t>1.februārim</w:t>
      </w:r>
      <w:r w:rsidR="00882028" w:rsidRPr="00036453">
        <w:rPr>
          <w:rFonts w:ascii="Times New Roman" w:hAnsi="Times New Roman" w:cs="Times New Roman"/>
          <w:sz w:val="24"/>
          <w:szCs w:val="24"/>
        </w:rPr>
        <w:t xml:space="preserve"> </w:t>
      </w:r>
      <w:r w:rsidRPr="00036453">
        <w:rPr>
          <w:rFonts w:ascii="Times New Roman" w:hAnsi="Times New Roman" w:cs="Times New Roman"/>
          <w:sz w:val="24"/>
          <w:szCs w:val="24"/>
        </w:rPr>
        <w:t>minēt</w:t>
      </w:r>
      <w:r w:rsidR="00882028" w:rsidRPr="00036453">
        <w:rPr>
          <w:rFonts w:ascii="Times New Roman" w:hAnsi="Times New Roman" w:cs="Times New Roman"/>
          <w:sz w:val="24"/>
          <w:szCs w:val="24"/>
        </w:rPr>
        <w:t>ās</w:t>
      </w:r>
      <w:r w:rsidRPr="00036453">
        <w:rPr>
          <w:rFonts w:ascii="Times New Roman" w:hAnsi="Times New Roman" w:cs="Times New Roman"/>
          <w:sz w:val="24"/>
          <w:szCs w:val="24"/>
        </w:rPr>
        <w:t xml:space="preserve"> iestād</w:t>
      </w:r>
      <w:r w:rsidR="00882028" w:rsidRPr="00036453">
        <w:rPr>
          <w:rFonts w:ascii="Times New Roman" w:hAnsi="Times New Roman" w:cs="Times New Roman"/>
          <w:sz w:val="24"/>
          <w:szCs w:val="24"/>
        </w:rPr>
        <w:t>es</w:t>
      </w:r>
      <w:r w:rsidRPr="00036453">
        <w:rPr>
          <w:rFonts w:ascii="Times New Roman" w:hAnsi="Times New Roman" w:cs="Times New Roman"/>
          <w:sz w:val="24"/>
          <w:szCs w:val="24"/>
        </w:rPr>
        <w:t xml:space="preserve"> sadarbībā ar VNĪ</w:t>
      </w:r>
      <w:r w:rsidR="00636A16" w:rsidRPr="00036453">
        <w:rPr>
          <w:rFonts w:ascii="Times New Roman" w:hAnsi="Times New Roman" w:cs="Times New Roman"/>
          <w:sz w:val="24"/>
          <w:szCs w:val="24"/>
        </w:rPr>
        <w:t xml:space="preserve"> </w:t>
      </w:r>
      <w:r w:rsidRPr="00036453">
        <w:rPr>
          <w:rFonts w:ascii="Times New Roman" w:hAnsi="Times New Roman" w:cs="Times New Roman"/>
          <w:sz w:val="24"/>
          <w:szCs w:val="24"/>
        </w:rPr>
        <w:t>izstrādā telpu programm</w:t>
      </w:r>
      <w:r w:rsidR="00882028" w:rsidRPr="00036453">
        <w:rPr>
          <w:rFonts w:ascii="Times New Roman" w:hAnsi="Times New Roman" w:cs="Times New Roman"/>
          <w:sz w:val="24"/>
          <w:szCs w:val="24"/>
        </w:rPr>
        <w:t xml:space="preserve">u, </w:t>
      </w:r>
      <w:r w:rsidRPr="00036453">
        <w:rPr>
          <w:rFonts w:ascii="Times New Roman" w:hAnsi="Times New Roman" w:cs="Times New Roman"/>
          <w:sz w:val="24"/>
          <w:szCs w:val="24"/>
        </w:rPr>
        <w:t>telpu pielāgošanas specifikācij</w:t>
      </w:r>
      <w:r w:rsidR="00882028" w:rsidRPr="00036453">
        <w:rPr>
          <w:rFonts w:ascii="Times New Roman" w:hAnsi="Times New Roman" w:cs="Times New Roman"/>
          <w:sz w:val="24"/>
          <w:szCs w:val="24"/>
        </w:rPr>
        <w:t>u un apsaimniekošanas plānu;</w:t>
      </w:r>
    </w:p>
    <w:p w:rsidR="00636A16" w:rsidRPr="00036453" w:rsidRDefault="00036453" w:rsidP="00036453">
      <w:pPr>
        <w:pStyle w:val="ListParagraph"/>
        <w:widowControl w:val="0"/>
        <w:numPr>
          <w:ilvl w:val="0"/>
          <w:numId w:val="27"/>
        </w:numPr>
        <w:suppressAutoHyphens/>
        <w:ind w:right="-3"/>
        <w:jc w:val="both"/>
        <w:rPr>
          <w:rFonts w:ascii="Times New Roman" w:eastAsia="Times New Roman" w:hAnsi="Times New Roman" w:cs="Times New Roman"/>
          <w:sz w:val="24"/>
          <w:szCs w:val="24"/>
        </w:rPr>
      </w:pPr>
      <w:r>
        <w:rPr>
          <w:rFonts w:ascii="Times New Roman" w:hAnsi="Times New Roman" w:cs="Times New Roman"/>
          <w:sz w:val="24"/>
          <w:szCs w:val="24"/>
        </w:rPr>
        <w:t>pēc 3</w:t>
      </w:r>
      <w:r w:rsidR="00636A16" w:rsidRPr="00036453">
        <w:rPr>
          <w:rFonts w:ascii="Times New Roman" w:hAnsi="Times New Roman" w:cs="Times New Roman"/>
          <w:sz w:val="24"/>
          <w:szCs w:val="24"/>
        </w:rPr>
        <w:t>.punktā minētā izpildes līdz 2016.gada 15.decembrim VNĪ</w:t>
      </w:r>
      <w:r w:rsidR="005541A7" w:rsidRPr="00036453">
        <w:rPr>
          <w:rFonts w:ascii="Times New Roman" w:hAnsi="Times New Roman" w:cs="Times New Roman"/>
          <w:sz w:val="24"/>
          <w:szCs w:val="24"/>
        </w:rPr>
        <w:t xml:space="preserve"> </w:t>
      </w:r>
      <w:r w:rsidR="00636A16" w:rsidRPr="00036453">
        <w:rPr>
          <w:rFonts w:ascii="Times New Roman" w:hAnsi="Times New Roman" w:cs="Times New Roman"/>
          <w:sz w:val="24"/>
          <w:szCs w:val="24"/>
        </w:rPr>
        <w:t>sagatavo informāciju par provizoriskajām nekustamā īpašuma pielāgošanas, nomas maksas un pārvaldīšanas izmaksām, savukārt iesaistītās iestādes sagatavo informāciju par komunālo pakalpojumu izmaksām, aprīkojuma un mēbeļu iegādes, kā arī pārcelšanās izmaksām;</w:t>
      </w:r>
    </w:p>
    <w:p w:rsidR="00DA2CBD" w:rsidRPr="00036453" w:rsidRDefault="00036453" w:rsidP="00036453">
      <w:pPr>
        <w:pStyle w:val="ListParagraph"/>
        <w:widowControl w:val="0"/>
        <w:numPr>
          <w:ilvl w:val="0"/>
          <w:numId w:val="27"/>
        </w:numPr>
        <w:suppressAutoHyphens/>
        <w:ind w:right="-3"/>
        <w:jc w:val="both"/>
        <w:rPr>
          <w:rFonts w:ascii="Times New Roman" w:eastAsia="Times New Roman" w:hAnsi="Times New Roman" w:cs="Times New Roman"/>
          <w:sz w:val="24"/>
          <w:szCs w:val="24"/>
        </w:rPr>
      </w:pPr>
      <w:r>
        <w:rPr>
          <w:rFonts w:ascii="Times New Roman" w:hAnsi="Times New Roman" w:cs="Times New Roman"/>
          <w:sz w:val="24"/>
          <w:szCs w:val="24"/>
        </w:rPr>
        <w:t>pēc 4</w:t>
      </w:r>
      <w:r w:rsidR="00636A16" w:rsidRPr="00036453">
        <w:rPr>
          <w:rFonts w:ascii="Times New Roman" w:hAnsi="Times New Roman" w:cs="Times New Roman"/>
          <w:sz w:val="24"/>
          <w:szCs w:val="24"/>
        </w:rPr>
        <w:t xml:space="preserve">.punktā minētā izpildes attiecīgās iestādes un nozaru ministrijas </w:t>
      </w:r>
      <w:r w:rsidR="00A33CB9" w:rsidRPr="00036453">
        <w:rPr>
          <w:rFonts w:ascii="Times New Roman" w:hAnsi="Times New Roman" w:cs="Times New Roman"/>
          <w:sz w:val="24"/>
          <w:szCs w:val="24"/>
        </w:rPr>
        <w:t xml:space="preserve">izvērtē, vai iestādes pārvietošana ir finansiāli izdevīga, izvērtē ietekmi uz valsts budžetu, un </w:t>
      </w:r>
      <w:r w:rsidR="00636A16" w:rsidRPr="00036453">
        <w:rPr>
          <w:rFonts w:ascii="Times New Roman" w:hAnsi="Times New Roman" w:cs="Times New Roman"/>
          <w:sz w:val="24"/>
          <w:szCs w:val="24"/>
        </w:rPr>
        <w:t>pieņem konceptuālu lēmumu par attīstības projekta īstenošanu. Nepieciešamības gadījumā virzāms jautājums par papildu nepieciešamo finansējumu kā jaunās politikas iniciatīva (attiecīgā jaunā politikas iniciatīva jāvirza ministrijai, kuras funkciju nodrošināšanai nekustamais īpašums ir pielāgojams</w:t>
      </w:r>
      <w:r w:rsidR="00F12CBC" w:rsidRPr="00036453">
        <w:rPr>
          <w:rFonts w:ascii="Times New Roman" w:hAnsi="Times New Roman" w:cs="Times New Roman"/>
          <w:sz w:val="24"/>
          <w:szCs w:val="24"/>
        </w:rPr>
        <w:t xml:space="preserve">. </w:t>
      </w:r>
      <w:r w:rsidR="00636A16" w:rsidRPr="00036453">
        <w:rPr>
          <w:rFonts w:ascii="Times New Roman" w:hAnsi="Times New Roman" w:cs="Times New Roman"/>
          <w:sz w:val="24"/>
          <w:szCs w:val="24"/>
        </w:rPr>
        <w:t>Gadījumā, ja vairākas dažādu resoru iestādes tiks plānots izvietot vienā nekustamajā īpašumā, tad jaunās politikas iniciatīva kā multiresorisks jautājums būtu jāvirza</w:t>
      </w:r>
      <w:r w:rsidR="00DA2CBD" w:rsidRPr="00036453">
        <w:rPr>
          <w:rFonts w:ascii="Times New Roman" w:hAnsi="Times New Roman" w:cs="Times New Roman"/>
          <w:sz w:val="24"/>
          <w:szCs w:val="24"/>
        </w:rPr>
        <w:t xml:space="preserve"> tai ministrijai, valsts pārvaldes iestādei, kas īsteno minēto attīstības projektu vai kuras </w:t>
      </w:r>
      <w:r w:rsidR="00DA2CBD" w:rsidRPr="00036453">
        <w:rPr>
          <w:rFonts w:ascii="Times New Roman" w:hAnsi="Times New Roman" w:cs="Times New Roman"/>
          <w:sz w:val="24"/>
          <w:szCs w:val="24"/>
        </w:rPr>
        <w:lastRenderedPageBreak/>
        <w:t>pārraudzībā ir iestāde, t.sk. specializētā valsts kapitālsabiedrība, kas īsteno minēto attīstības projektu (ja projekta īstenošana tiek dalīta starp ministrijām vai citām valsts pārvaldes iestādēm, pirms tam pieņemams lēmums par finansējuma pieprasījuma virzītāju).</w:t>
      </w:r>
    </w:p>
    <w:p w:rsidR="0009273C" w:rsidRPr="00036453" w:rsidRDefault="0009273C" w:rsidP="009D66C7">
      <w:pPr>
        <w:pStyle w:val="NoSpacing"/>
        <w:jc w:val="both"/>
        <w:rPr>
          <w:highlight w:val="yellow"/>
          <w:u w:val="single"/>
        </w:rPr>
      </w:pPr>
    </w:p>
    <w:p w:rsidR="00636A16" w:rsidRPr="00466652" w:rsidRDefault="00636A16" w:rsidP="00636A16">
      <w:pPr>
        <w:pStyle w:val="NoSpacing"/>
        <w:ind w:left="360"/>
        <w:jc w:val="both"/>
        <w:rPr>
          <w:color w:val="FF0000"/>
          <w:u w:val="single"/>
        </w:rPr>
      </w:pPr>
    </w:p>
    <w:p w:rsidR="00802094" w:rsidRPr="00BB026E" w:rsidRDefault="00802094" w:rsidP="00BB026E">
      <w:pPr>
        <w:pStyle w:val="ListParagraph"/>
        <w:jc w:val="both"/>
        <w:rPr>
          <w:rFonts w:ascii="Times New Roman" w:hAnsi="Times New Roman"/>
          <w:sz w:val="24"/>
          <w:szCs w:val="24"/>
        </w:rPr>
      </w:pPr>
    </w:p>
    <w:p w:rsidR="004C2B4C" w:rsidRDefault="004C2B4C" w:rsidP="00AE4F88">
      <w:pPr>
        <w:pStyle w:val="NoSpacing"/>
        <w:jc w:val="both"/>
      </w:pPr>
    </w:p>
    <w:p w:rsidR="00AE4F88" w:rsidRDefault="00AE4F88" w:rsidP="00AE4F88">
      <w:pPr>
        <w:pStyle w:val="NoSpacing"/>
        <w:jc w:val="both"/>
      </w:pPr>
    </w:p>
    <w:p w:rsidR="00945EBB" w:rsidRDefault="00945EBB" w:rsidP="00AE4F88">
      <w:pPr>
        <w:pStyle w:val="NoSpacing"/>
        <w:jc w:val="both"/>
      </w:pPr>
    </w:p>
    <w:p w:rsidR="00B47E52" w:rsidRDefault="00B47E52" w:rsidP="00AE4F88">
      <w:pPr>
        <w:pStyle w:val="NoSpacing"/>
        <w:jc w:val="both"/>
      </w:pPr>
    </w:p>
    <w:p w:rsidR="00AE4F88" w:rsidRDefault="00D1703F" w:rsidP="006A655B">
      <w:pPr>
        <w:pStyle w:val="NoSpacing"/>
        <w:jc w:val="both"/>
      </w:pPr>
      <w:r>
        <w:t xml:space="preserve">Finanšu </w:t>
      </w:r>
      <w:r w:rsidR="006A655B">
        <w:t>ministrs</w:t>
      </w:r>
      <w:r w:rsidR="00AE4F88">
        <w:tab/>
      </w:r>
      <w:r w:rsidR="00AE4F88">
        <w:tab/>
      </w:r>
      <w:r w:rsidR="00AE4F88">
        <w:tab/>
      </w:r>
      <w:r w:rsidR="00AE4F88">
        <w:tab/>
      </w:r>
      <w:r w:rsidR="00AE4F88">
        <w:tab/>
      </w:r>
      <w:r w:rsidR="00AE4F88">
        <w:tab/>
      </w:r>
      <w:r w:rsidR="0002178E">
        <w:t xml:space="preserve"> </w:t>
      </w:r>
      <w:r w:rsidR="006A655B">
        <w:tab/>
      </w:r>
      <w:r w:rsidR="0002178E">
        <w:t xml:space="preserve"> </w:t>
      </w:r>
      <w:r w:rsidR="006A655B">
        <w:t>J.Reirs</w:t>
      </w:r>
    </w:p>
    <w:p w:rsidR="00AE4F88" w:rsidRDefault="00AE4F88" w:rsidP="00AE4F88">
      <w:pPr>
        <w:pStyle w:val="NoSpacing"/>
        <w:jc w:val="both"/>
      </w:pPr>
    </w:p>
    <w:p w:rsidR="00AE4F88" w:rsidRDefault="00AE4F88" w:rsidP="00AE4F88">
      <w:pPr>
        <w:pStyle w:val="NoSpacing"/>
        <w:jc w:val="both"/>
      </w:pPr>
    </w:p>
    <w:p w:rsidR="00AE4F88" w:rsidRDefault="00AE4F88" w:rsidP="00AE4F88">
      <w:pPr>
        <w:pStyle w:val="NoSpacing"/>
        <w:jc w:val="both"/>
      </w:pPr>
    </w:p>
    <w:p w:rsidR="00AE4F88" w:rsidRDefault="00AE4F88" w:rsidP="00AE4F88">
      <w:pPr>
        <w:pStyle w:val="NoSpacing"/>
        <w:jc w:val="both"/>
        <w:rPr>
          <w:sz w:val="20"/>
          <w:szCs w:val="20"/>
        </w:rPr>
      </w:pPr>
    </w:p>
    <w:p w:rsidR="005541A7" w:rsidRDefault="005541A7" w:rsidP="00AE4F88">
      <w:pPr>
        <w:pStyle w:val="NoSpacing"/>
        <w:jc w:val="both"/>
        <w:rPr>
          <w:sz w:val="20"/>
          <w:szCs w:val="20"/>
        </w:rPr>
      </w:pPr>
    </w:p>
    <w:p w:rsidR="005541A7" w:rsidRDefault="005541A7" w:rsidP="00AE4F88">
      <w:pPr>
        <w:pStyle w:val="NoSpacing"/>
        <w:jc w:val="both"/>
        <w:rPr>
          <w:sz w:val="20"/>
          <w:szCs w:val="20"/>
        </w:rPr>
      </w:pPr>
    </w:p>
    <w:p w:rsidR="005541A7" w:rsidRDefault="005541A7" w:rsidP="00AE4F88">
      <w:pPr>
        <w:pStyle w:val="NoSpacing"/>
        <w:jc w:val="both"/>
        <w:rPr>
          <w:sz w:val="20"/>
          <w:szCs w:val="20"/>
        </w:rPr>
      </w:pPr>
    </w:p>
    <w:p w:rsidR="00E82DE3" w:rsidRDefault="006A655B" w:rsidP="00AE4F88">
      <w:pPr>
        <w:pStyle w:val="NoSpacing"/>
        <w:jc w:val="both"/>
        <w:rPr>
          <w:sz w:val="20"/>
          <w:szCs w:val="20"/>
        </w:rPr>
      </w:pPr>
      <w:r>
        <w:rPr>
          <w:sz w:val="20"/>
          <w:szCs w:val="20"/>
        </w:rPr>
        <w:t>12</w:t>
      </w:r>
      <w:r w:rsidR="002D4CC8">
        <w:rPr>
          <w:sz w:val="20"/>
          <w:szCs w:val="20"/>
        </w:rPr>
        <w:t>.05</w:t>
      </w:r>
      <w:r w:rsidR="00695229">
        <w:rPr>
          <w:sz w:val="20"/>
          <w:szCs w:val="20"/>
        </w:rPr>
        <w:t>.2015</w:t>
      </w:r>
      <w:r w:rsidR="002D4CC8">
        <w:rPr>
          <w:sz w:val="20"/>
          <w:szCs w:val="20"/>
        </w:rPr>
        <w:t>. 10:29</w:t>
      </w:r>
    </w:p>
    <w:p w:rsidR="008E18FD" w:rsidRPr="00AE4F88" w:rsidRDefault="00E82DE3" w:rsidP="00AE4F88">
      <w:pPr>
        <w:pStyle w:val="NoSpacing"/>
        <w:jc w:val="both"/>
        <w:rPr>
          <w:sz w:val="20"/>
          <w:szCs w:val="20"/>
        </w:rPr>
      </w:pPr>
      <w:r>
        <w:rPr>
          <w:sz w:val="20"/>
          <w:szCs w:val="20"/>
        </w:rPr>
        <w:t>5</w:t>
      </w:r>
      <w:r w:rsidR="006A655B">
        <w:rPr>
          <w:sz w:val="20"/>
          <w:szCs w:val="20"/>
        </w:rPr>
        <w:t>913</w:t>
      </w:r>
    </w:p>
    <w:p w:rsidR="00AE4F88" w:rsidRPr="00AE4F88" w:rsidRDefault="00AE4F88" w:rsidP="00AE4F88">
      <w:pPr>
        <w:pStyle w:val="NoSpacing"/>
        <w:jc w:val="both"/>
        <w:rPr>
          <w:sz w:val="20"/>
          <w:szCs w:val="20"/>
        </w:rPr>
      </w:pPr>
      <w:r w:rsidRPr="00AE4F88">
        <w:rPr>
          <w:sz w:val="20"/>
          <w:szCs w:val="20"/>
        </w:rPr>
        <w:t>K.Elsta</w:t>
      </w:r>
    </w:p>
    <w:p w:rsidR="00AE4F88" w:rsidRPr="00AE4F88" w:rsidRDefault="00AE4F88" w:rsidP="00AE4F88">
      <w:pPr>
        <w:pStyle w:val="NoSpacing"/>
        <w:jc w:val="both"/>
        <w:rPr>
          <w:sz w:val="20"/>
          <w:szCs w:val="20"/>
        </w:rPr>
      </w:pPr>
      <w:bookmarkStart w:id="0" w:name="_GoBack"/>
      <w:r w:rsidRPr="00AE4F88">
        <w:rPr>
          <w:sz w:val="20"/>
          <w:szCs w:val="20"/>
        </w:rPr>
        <w:t xml:space="preserve">67024974, </w:t>
      </w:r>
      <w:hyperlink r:id="rId8" w:history="1">
        <w:r w:rsidRPr="00AE4F88">
          <w:rPr>
            <w:rStyle w:val="Hyperlink"/>
            <w:sz w:val="20"/>
            <w:szCs w:val="20"/>
          </w:rPr>
          <w:t>Krista.Elsta@vni.lv</w:t>
        </w:r>
      </w:hyperlink>
      <w:r w:rsidRPr="00AE4F88">
        <w:rPr>
          <w:sz w:val="20"/>
          <w:szCs w:val="20"/>
        </w:rPr>
        <w:t xml:space="preserve"> </w:t>
      </w:r>
      <w:bookmarkEnd w:id="0"/>
    </w:p>
    <w:sectPr w:rsidR="00AE4F88" w:rsidRPr="00AE4F88" w:rsidSect="00466652">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BF" w:rsidRDefault="00E24ABF" w:rsidP="00543C7A">
      <w:r>
        <w:separator/>
      </w:r>
    </w:p>
  </w:endnote>
  <w:endnote w:type="continuationSeparator" w:id="0">
    <w:p w:rsidR="00E24ABF" w:rsidRDefault="00E24ABF" w:rsidP="0054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3C" w:rsidRPr="00AE4F88" w:rsidRDefault="002D4CC8" w:rsidP="00AE4F88">
    <w:pPr>
      <w:pStyle w:val="Footer"/>
      <w:rPr>
        <w:rFonts w:ascii="Times New Roman" w:hAnsi="Times New Roman" w:cs="Times New Roman"/>
        <w:sz w:val="20"/>
        <w:szCs w:val="20"/>
      </w:rPr>
    </w:pPr>
    <w:r>
      <w:rPr>
        <w:rFonts w:ascii="Times New Roman" w:hAnsi="Times New Roman" w:cs="Times New Roman"/>
        <w:sz w:val="20"/>
        <w:szCs w:val="20"/>
      </w:rPr>
      <w:t>FMZino_1205</w:t>
    </w:r>
    <w:r w:rsidR="00703332">
      <w:rPr>
        <w:rFonts w:ascii="Times New Roman" w:hAnsi="Times New Roman" w:cs="Times New Roman"/>
        <w:sz w:val="20"/>
        <w:szCs w:val="20"/>
      </w:rPr>
      <w:t>15</w:t>
    </w:r>
    <w:r w:rsidR="0009273C" w:rsidRPr="00AE4F88">
      <w:rPr>
        <w:rFonts w:ascii="Times New Roman" w:hAnsi="Times New Roman" w:cs="Times New Roman"/>
        <w:sz w:val="20"/>
        <w:szCs w:val="20"/>
      </w:rPr>
      <w:t>_Dpilsciet; Informatīvais ziņojums „Par priekšlikumiem valsts iestāžu izvietošanai valsts akciju sabiedrības „Valsts nekustamie īpašumi” pārvaldīšanā esošajos nekustamajos īpašumos Daugavpils cietoksnī”</w:t>
    </w:r>
  </w:p>
  <w:p w:rsidR="0009273C" w:rsidRDefault="00092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3C" w:rsidRPr="00AE4F88" w:rsidRDefault="00093C1C">
    <w:pPr>
      <w:pStyle w:val="Footer"/>
      <w:rPr>
        <w:rFonts w:ascii="Times New Roman" w:hAnsi="Times New Roman" w:cs="Times New Roman"/>
        <w:sz w:val="20"/>
        <w:szCs w:val="20"/>
      </w:rPr>
    </w:pPr>
    <w:r>
      <w:rPr>
        <w:rFonts w:ascii="Times New Roman" w:hAnsi="Times New Roman" w:cs="Times New Roman"/>
        <w:sz w:val="20"/>
        <w:szCs w:val="20"/>
      </w:rPr>
      <w:t>FMZino_120515</w:t>
    </w:r>
    <w:r w:rsidR="0009273C" w:rsidRPr="00AE4F88">
      <w:rPr>
        <w:rFonts w:ascii="Times New Roman" w:hAnsi="Times New Roman" w:cs="Times New Roman"/>
        <w:sz w:val="20"/>
        <w:szCs w:val="20"/>
      </w:rPr>
      <w:t>_Dpilsciet; Informatīvais ziņojums „Par priekšlikumiem valsts iestāžu izvietošanai valsts akciju sabiedrības „Valsts nekustamie īpašumi” pārvaldīšanā esošajos nekustamajos īpašumos Daugavpils cietoksnī”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BF" w:rsidRDefault="00E24ABF" w:rsidP="00543C7A">
      <w:r>
        <w:separator/>
      </w:r>
    </w:p>
  </w:footnote>
  <w:footnote w:type="continuationSeparator" w:id="0">
    <w:p w:rsidR="00E24ABF" w:rsidRDefault="00E24ABF" w:rsidP="0054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3219"/>
      <w:docPartObj>
        <w:docPartGallery w:val="Page Numbers (Top of Page)"/>
        <w:docPartUnique/>
      </w:docPartObj>
    </w:sdtPr>
    <w:sdtEndPr>
      <w:rPr>
        <w:noProof/>
      </w:rPr>
    </w:sdtEndPr>
    <w:sdtContent>
      <w:p w:rsidR="0009273C" w:rsidRDefault="002A745E">
        <w:pPr>
          <w:pStyle w:val="Header"/>
          <w:jc w:val="center"/>
        </w:pPr>
        <w:r>
          <w:fldChar w:fldCharType="begin"/>
        </w:r>
        <w:r w:rsidR="00026D34">
          <w:instrText xml:space="preserve"> PAGE   \* MERGEFORMAT </w:instrText>
        </w:r>
        <w:r>
          <w:fldChar w:fldCharType="separate"/>
        </w:r>
        <w:r w:rsidR="00DE3BB5">
          <w:rPr>
            <w:noProof/>
          </w:rPr>
          <w:t>17</w:t>
        </w:r>
        <w:r>
          <w:rPr>
            <w:noProof/>
          </w:rPr>
          <w:fldChar w:fldCharType="end"/>
        </w:r>
      </w:p>
    </w:sdtContent>
  </w:sdt>
  <w:p w:rsidR="0009273C" w:rsidRDefault="00092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97C"/>
    <w:multiLevelType w:val="hybridMultilevel"/>
    <w:tmpl w:val="6A8CFCBA"/>
    <w:lvl w:ilvl="0" w:tplc="9DB6C6B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0DF2757"/>
    <w:multiLevelType w:val="hybridMultilevel"/>
    <w:tmpl w:val="D078183A"/>
    <w:lvl w:ilvl="0" w:tplc="125EE850">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13B68EA"/>
    <w:multiLevelType w:val="hybridMultilevel"/>
    <w:tmpl w:val="A2505D1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8D17AF8"/>
    <w:multiLevelType w:val="hybridMultilevel"/>
    <w:tmpl w:val="281E6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05799F"/>
    <w:multiLevelType w:val="hybridMultilevel"/>
    <w:tmpl w:val="B1408DE0"/>
    <w:lvl w:ilvl="0" w:tplc="04260001">
      <w:start w:val="1"/>
      <w:numFmt w:val="bullet"/>
      <w:lvlText w:val=""/>
      <w:lvlJc w:val="left"/>
      <w:pPr>
        <w:ind w:left="720" w:hanging="360"/>
      </w:pPr>
      <w:rPr>
        <w:rFonts w:ascii="Symbol" w:hAnsi="Symbol" w:hint="default"/>
      </w:rPr>
    </w:lvl>
    <w:lvl w:ilvl="1" w:tplc="125EE850">
      <w:start w:val="1"/>
      <w:numFmt w:val="bullet"/>
      <w:lvlText w:val="-"/>
      <w:lvlJc w:val="left"/>
      <w:pPr>
        <w:ind w:left="1440" w:hanging="360"/>
      </w:pPr>
      <w:rPr>
        <w:rFonts w:ascii="Times New Roman" w:eastAsia="Times New Roman" w:hAnsi="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002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C494E"/>
    <w:multiLevelType w:val="multilevel"/>
    <w:tmpl w:val="330258B0"/>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6A4DCB"/>
    <w:multiLevelType w:val="hybridMultilevel"/>
    <w:tmpl w:val="D30AB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34044B9"/>
    <w:multiLevelType w:val="hybridMultilevel"/>
    <w:tmpl w:val="6EB80C86"/>
    <w:lvl w:ilvl="0" w:tplc="125EE850">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73A4AF3"/>
    <w:multiLevelType w:val="hybridMultilevel"/>
    <w:tmpl w:val="59FEF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2F50C2"/>
    <w:multiLevelType w:val="hybridMultilevel"/>
    <w:tmpl w:val="4BD827CC"/>
    <w:lvl w:ilvl="0" w:tplc="9F46E290">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1A113A86"/>
    <w:multiLevelType w:val="multilevel"/>
    <w:tmpl w:val="D6BA598A"/>
    <w:lvl w:ilvl="0">
      <w:start w:val="1"/>
      <w:numFmt w:val="decimal"/>
      <w:lvlText w:val="%1."/>
      <w:lvlJc w:val="left"/>
      <w:pPr>
        <w:ind w:left="1080" w:hanging="360"/>
      </w:pPr>
      <w:rPr>
        <w:rFonts w:ascii="Times New Roman" w:eastAsiaTheme="minorHAnsi" w:hAnsi="Times New Roman" w:cstheme="minorBidi"/>
      </w:rPr>
    </w:lvl>
    <w:lvl w:ilvl="1">
      <w:start w:val="1"/>
      <w:numFmt w:val="decimal"/>
      <w:isLgl/>
      <w:lvlText w:val="%1.%2."/>
      <w:lvlJc w:val="left"/>
      <w:pPr>
        <w:ind w:left="1211" w:hanging="360"/>
      </w:pPr>
      <w:rPr>
        <w:rFonts w:hint="default"/>
        <w:b/>
        <w:color w:val="auto"/>
      </w:rPr>
    </w:lvl>
    <w:lvl w:ilvl="2">
      <w:start w:val="1"/>
      <w:numFmt w:val="decimal"/>
      <w:isLgl/>
      <w:lvlText w:val="%1.%2.%3."/>
      <w:lvlJc w:val="left"/>
      <w:pPr>
        <w:ind w:left="1287"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29E1012"/>
    <w:multiLevelType w:val="hybridMultilevel"/>
    <w:tmpl w:val="0BA4E8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DB17534"/>
    <w:multiLevelType w:val="hybridMultilevel"/>
    <w:tmpl w:val="9D2654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AB37A8"/>
    <w:multiLevelType w:val="hybridMultilevel"/>
    <w:tmpl w:val="70E22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97DDD"/>
    <w:multiLevelType w:val="hybridMultilevel"/>
    <w:tmpl w:val="65D62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E77F45"/>
    <w:multiLevelType w:val="multilevel"/>
    <w:tmpl w:val="A84620E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FE539E3"/>
    <w:multiLevelType w:val="multilevel"/>
    <w:tmpl w:val="9F18E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BB1E50"/>
    <w:multiLevelType w:val="hybridMultilevel"/>
    <w:tmpl w:val="256C069A"/>
    <w:lvl w:ilvl="0" w:tplc="C5B08094">
      <w:start w:val="1"/>
      <w:numFmt w:val="decimal"/>
      <w:lvlText w:val="%1."/>
      <w:lvlJc w:val="left"/>
      <w:pPr>
        <w:ind w:left="720" w:hanging="360"/>
      </w:pPr>
      <w:rPr>
        <w:rFonts w:hint="default"/>
        <w:b/>
        <w:color w:val="auto"/>
      </w:rPr>
    </w:lvl>
    <w:lvl w:ilvl="1" w:tplc="125EE850">
      <w:start w:val="1"/>
      <w:numFmt w:val="bullet"/>
      <w:lvlText w:val="-"/>
      <w:lvlJc w:val="left"/>
      <w:pPr>
        <w:ind w:left="1440" w:hanging="360"/>
      </w:pPr>
      <w:rPr>
        <w:rFonts w:ascii="Times New Roman" w:eastAsia="Times New Roman" w:hAnsi="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FC38D5"/>
    <w:multiLevelType w:val="hybridMultilevel"/>
    <w:tmpl w:val="3F2CC79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95A2164"/>
    <w:multiLevelType w:val="multilevel"/>
    <w:tmpl w:val="0426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9ED19D5"/>
    <w:multiLevelType w:val="hybridMultilevel"/>
    <w:tmpl w:val="75828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CB2755A"/>
    <w:multiLevelType w:val="hybridMultilevel"/>
    <w:tmpl w:val="B6B60432"/>
    <w:lvl w:ilvl="0" w:tplc="E758C4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5D1C3762"/>
    <w:multiLevelType w:val="hybridMultilevel"/>
    <w:tmpl w:val="B2ACE9F0"/>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nsid w:val="67626D0F"/>
    <w:multiLevelType w:val="multilevel"/>
    <w:tmpl w:val="43403CB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15621E"/>
    <w:multiLevelType w:val="hybridMultilevel"/>
    <w:tmpl w:val="B750F23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0EC5D8E"/>
    <w:multiLevelType w:val="hybridMultilevel"/>
    <w:tmpl w:val="F8DCB7D2"/>
    <w:lvl w:ilvl="0" w:tplc="04260001">
      <w:start w:val="1"/>
      <w:numFmt w:val="bullet"/>
      <w:lvlText w:val=""/>
      <w:lvlJc w:val="left"/>
      <w:pPr>
        <w:ind w:left="720" w:hanging="360"/>
      </w:pPr>
      <w:rPr>
        <w:rFonts w:ascii="Symbol" w:hAnsi="Symbol" w:hint="default"/>
      </w:rPr>
    </w:lvl>
    <w:lvl w:ilvl="1" w:tplc="125EE850">
      <w:start w:val="1"/>
      <w:numFmt w:val="bullet"/>
      <w:lvlText w:val="-"/>
      <w:lvlJc w:val="left"/>
      <w:pPr>
        <w:ind w:left="1440" w:hanging="360"/>
      </w:pPr>
      <w:rPr>
        <w:rFonts w:ascii="Times New Roman" w:eastAsia="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29D3D10"/>
    <w:multiLevelType w:val="hybridMultilevel"/>
    <w:tmpl w:val="9E78D74C"/>
    <w:lvl w:ilvl="0" w:tplc="40988176">
      <w:start w:val="1"/>
      <w:numFmt w:val="decimal"/>
      <w:lvlText w:val="%1."/>
      <w:lvlJc w:val="left"/>
      <w:pPr>
        <w:ind w:left="720" w:hanging="360"/>
      </w:pPr>
      <w:rPr>
        <w:rFonts w:hint="default"/>
        <w:b/>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4941B20"/>
    <w:multiLevelType w:val="hybridMultilevel"/>
    <w:tmpl w:val="3F52A6FC"/>
    <w:lvl w:ilvl="0" w:tplc="125EE850">
      <w:start w:val="1"/>
      <w:numFmt w:val="bullet"/>
      <w:lvlText w:val="-"/>
      <w:lvlJc w:val="left"/>
      <w:pPr>
        <w:ind w:left="720" w:hanging="360"/>
      </w:pPr>
      <w:rPr>
        <w:rFonts w:ascii="Times New Roman" w:eastAsia="Times New Roman" w:hAnsi="Times New Roman" w:hint="default"/>
      </w:rPr>
    </w:lvl>
    <w:lvl w:ilvl="1" w:tplc="BAB65AE0">
      <w:start w:val="1"/>
      <w:numFmt w:val="bullet"/>
      <w:lvlText w:val="-"/>
      <w:lvlJc w:val="left"/>
      <w:pPr>
        <w:ind w:left="1440" w:hanging="360"/>
      </w:pPr>
      <w:rPr>
        <w:rFonts w:ascii="Times New Roman" w:eastAsia="Times New Roman" w:hAnsi="Times New Roman" w:hint="default"/>
        <w:color w:val="auto"/>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9">
    <w:nsid w:val="74A2307D"/>
    <w:multiLevelType w:val="multilevel"/>
    <w:tmpl w:val="85C66ED8"/>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num w:numId="1">
    <w:abstractNumId w:val="5"/>
  </w:num>
  <w:num w:numId="2">
    <w:abstractNumId w:val="22"/>
  </w:num>
  <w:num w:numId="3">
    <w:abstractNumId w:val="28"/>
  </w:num>
  <w:num w:numId="4">
    <w:abstractNumId w:val="16"/>
  </w:num>
  <w:num w:numId="5">
    <w:abstractNumId w:val="3"/>
  </w:num>
  <w:num w:numId="6">
    <w:abstractNumId w:val="21"/>
  </w:num>
  <w:num w:numId="7">
    <w:abstractNumId w:val="10"/>
  </w:num>
  <w:num w:numId="8">
    <w:abstractNumId w:val="25"/>
  </w:num>
  <w:num w:numId="9">
    <w:abstractNumId w:val="8"/>
  </w:num>
  <w:num w:numId="10">
    <w:abstractNumId w:val="2"/>
  </w:num>
  <w:num w:numId="11">
    <w:abstractNumId w:val="4"/>
  </w:num>
  <w:num w:numId="12">
    <w:abstractNumId w:val="1"/>
  </w:num>
  <w:num w:numId="13">
    <w:abstractNumId w:val="26"/>
  </w:num>
  <w:num w:numId="14">
    <w:abstractNumId w:val="19"/>
  </w:num>
  <w:num w:numId="15">
    <w:abstractNumId w:val="18"/>
  </w:num>
  <w:num w:numId="16">
    <w:abstractNumId w:val="27"/>
  </w:num>
  <w:num w:numId="17">
    <w:abstractNumId w:val="20"/>
  </w:num>
  <w:num w:numId="18">
    <w:abstractNumId w:val="12"/>
  </w:num>
  <w:num w:numId="19">
    <w:abstractNumId w:val="15"/>
  </w:num>
  <w:num w:numId="20">
    <w:abstractNumId w:val="14"/>
  </w:num>
  <w:num w:numId="21">
    <w:abstractNumId w:val="13"/>
  </w:num>
  <w:num w:numId="22">
    <w:abstractNumId w:val="23"/>
  </w:num>
  <w:num w:numId="23">
    <w:abstractNumId w:val="17"/>
  </w:num>
  <w:num w:numId="24">
    <w:abstractNumId w:val="7"/>
  </w:num>
  <w:num w:numId="25">
    <w:abstractNumId w:val="0"/>
  </w:num>
  <w:num w:numId="26">
    <w:abstractNumId w:val="11"/>
  </w:num>
  <w:num w:numId="27">
    <w:abstractNumId w:val="6"/>
  </w:num>
  <w:num w:numId="28">
    <w:abstractNumId w:val="9"/>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43"/>
    <w:rsid w:val="0000449B"/>
    <w:rsid w:val="0001105E"/>
    <w:rsid w:val="000171C1"/>
    <w:rsid w:val="0002178E"/>
    <w:rsid w:val="00026B43"/>
    <w:rsid w:val="00026D34"/>
    <w:rsid w:val="000344EC"/>
    <w:rsid w:val="00036453"/>
    <w:rsid w:val="00045B67"/>
    <w:rsid w:val="000664F9"/>
    <w:rsid w:val="00084FEA"/>
    <w:rsid w:val="000907B7"/>
    <w:rsid w:val="0009273C"/>
    <w:rsid w:val="00093C1C"/>
    <w:rsid w:val="00093C56"/>
    <w:rsid w:val="000A6166"/>
    <w:rsid w:val="000C610F"/>
    <w:rsid w:val="000E5F4A"/>
    <w:rsid w:val="000F048C"/>
    <w:rsid w:val="000F13D3"/>
    <w:rsid w:val="000F5116"/>
    <w:rsid w:val="0010123F"/>
    <w:rsid w:val="00110A0E"/>
    <w:rsid w:val="00114CD7"/>
    <w:rsid w:val="001156C2"/>
    <w:rsid w:val="00130AB7"/>
    <w:rsid w:val="0013491E"/>
    <w:rsid w:val="00136514"/>
    <w:rsid w:val="00140A34"/>
    <w:rsid w:val="00155FFF"/>
    <w:rsid w:val="00164E03"/>
    <w:rsid w:val="00186D2D"/>
    <w:rsid w:val="001A2241"/>
    <w:rsid w:val="001A34BF"/>
    <w:rsid w:val="001A3970"/>
    <w:rsid w:val="001A7986"/>
    <w:rsid w:val="001B73E8"/>
    <w:rsid w:val="001C2117"/>
    <w:rsid w:val="001C428F"/>
    <w:rsid w:val="001C5A8F"/>
    <w:rsid w:val="001C7797"/>
    <w:rsid w:val="001E40FE"/>
    <w:rsid w:val="001F239B"/>
    <w:rsid w:val="001F383C"/>
    <w:rsid w:val="002029F7"/>
    <w:rsid w:val="00207C69"/>
    <w:rsid w:val="00221BA9"/>
    <w:rsid w:val="00224A46"/>
    <w:rsid w:val="00227980"/>
    <w:rsid w:val="00231C2A"/>
    <w:rsid w:val="0024212E"/>
    <w:rsid w:val="002456E9"/>
    <w:rsid w:val="00250D25"/>
    <w:rsid w:val="00251122"/>
    <w:rsid w:val="002518C2"/>
    <w:rsid w:val="002524FD"/>
    <w:rsid w:val="002A6C57"/>
    <w:rsid w:val="002A745E"/>
    <w:rsid w:val="002B0CDE"/>
    <w:rsid w:val="002B4387"/>
    <w:rsid w:val="002C0D37"/>
    <w:rsid w:val="002C4483"/>
    <w:rsid w:val="002D4CC8"/>
    <w:rsid w:val="002E7CDC"/>
    <w:rsid w:val="002F35B6"/>
    <w:rsid w:val="002F69A3"/>
    <w:rsid w:val="00302263"/>
    <w:rsid w:val="00302268"/>
    <w:rsid w:val="0034155A"/>
    <w:rsid w:val="00341804"/>
    <w:rsid w:val="00345A2D"/>
    <w:rsid w:val="00365E25"/>
    <w:rsid w:val="0037447D"/>
    <w:rsid w:val="00380345"/>
    <w:rsid w:val="003A0EFD"/>
    <w:rsid w:val="003A44BB"/>
    <w:rsid w:val="003A6D8C"/>
    <w:rsid w:val="003A7E2B"/>
    <w:rsid w:val="003C3076"/>
    <w:rsid w:val="003D740E"/>
    <w:rsid w:val="003E299F"/>
    <w:rsid w:val="003F3A90"/>
    <w:rsid w:val="003F5144"/>
    <w:rsid w:val="003F727A"/>
    <w:rsid w:val="00405009"/>
    <w:rsid w:val="00410E29"/>
    <w:rsid w:val="004137BE"/>
    <w:rsid w:val="004160CB"/>
    <w:rsid w:val="00421910"/>
    <w:rsid w:val="004225F5"/>
    <w:rsid w:val="00444652"/>
    <w:rsid w:val="00453C26"/>
    <w:rsid w:val="00466652"/>
    <w:rsid w:val="00472CE1"/>
    <w:rsid w:val="00473C8B"/>
    <w:rsid w:val="004A56DE"/>
    <w:rsid w:val="004B27FA"/>
    <w:rsid w:val="004B5361"/>
    <w:rsid w:val="004B6720"/>
    <w:rsid w:val="004C2B4C"/>
    <w:rsid w:val="004C5905"/>
    <w:rsid w:val="004C5CD3"/>
    <w:rsid w:val="004D173F"/>
    <w:rsid w:val="004D696A"/>
    <w:rsid w:val="004E06E6"/>
    <w:rsid w:val="004F7545"/>
    <w:rsid w:val="00514C1E"/>
    <w:rsid w:val="00516EF1"/>
    <w:rsid w:val="005279F9"/>
    <w:rsid w:val="005323EF"/>
    <w:rsid w:val="0053247C"/>
    <w:rsid w:val="005342B4"/>
    <w:rsid w:val="00540B7B"/>
    <w:rsid w:val="00541496"/>
    <w:rsid w:val="0054265B"/>
    <w:rsid w:val="0054391E"/>
    <w:rsid w:val="00543C7A"/>
    <w:rsid w:val="00544DDA"/>
    <w:rsid w:val="00546297"/>
    <w:rsid w:val="005541A7"/>
    <w:rsid w:val="00567599"/>
    <w:rsid w:val="00574DC5"/>
    <w:rsid w:val="00575C6A"/>
    <w:rsid w:val="00577BAF"/>
    <w:rsid w:val="005972EE"/>
    <w:rsid w:val="005976FD"/>
    <w:rsid w:val="005A04FC"/>
    <w:rsid w:val="005A507B"/>
    <w:rsid w:val="005A53FA"/>
    <w:rsid w:val="005B6B0C"/>
    <w:rsid w:val="005B76C7"/>
    <w:rsid w:val="005C1B59"/>
    <w:rsid w:val="005C1D94"/>
    <w:rsid w:val="005E49CC"/>
    <w:rsid w:val="005E4A7E"/>
    <w:rsid w:val="005F200A"/>
    <w:rsid w:val="005F3B2D"/>
    <w:rsid w:val="005F415D"/>
    <w:rsid w:val="005F4A3D"/>
    <w:rsid w:val="005F4F2A"/>
    <w:rsid w:val="0061267F"/>
    <w:rsid w:val="00613D6B"/>
    <w:rsid w:val="00614EAC"/>
    <w:rsid w:val="00617FD3"/>
    <w:rsid w:val="006321F2"/>
    <w:rsid w:val="00634219"/>
    <w:rsid w:val="0063604F"/>
    <w:rsid w:val="00636A16"/>
    <w:rsid w:val="0064778D"/>
    <w:rsid w:val="0065423F"/>
    <w:rsid w:val="00655047"/>
    <w:rsid w:val="006577D5"/>
    <w:rsid w:val="00661765"/>
    <w:rsid w:val="0066506D"/>
    <w:rsid w:val="00672071"/>
    <w:rsid w:val="0067377E"/>
    <w:rsid w:val="00692901"/>
    <w:rsid w:val="006930C5"/>
    <w:rsid w:val="006945B5"/>
    <w:rsid w:val="00695229"/>
    <w:rsid w:val="006A655B"/>
    <w:rsid w:val="006C619F"/>
    <w:rsid w:val="006D0477"/>
    <w:rsid w:val="006E22F4"/>
    <w:rsid w:val="006E469A"/>
    <w:rsid w:val="006F2940"/>
    <w:rsid w:val="00703332"/>
    <w:rsid w:val="007058D2"/>
    <w:rsid w:val="007248FB"/>
    <w:rsid w:val="00732C7C"/>
    <w:rsid w:val="007473B6"/>
    <w:rsid w:val="00747F43"/>
    <w:rsid w:val="007613A5"/>
    <w:rsid w:val="007665B2"/>
    <w:rsid w:val="00766A1D"/>
    <w:rsid w:val="0077168B"/>
    <w:rsid w:val="00771EE8"/>
    <w:rsid w:val="00773D2F"/>
    <w:rsid w:val="0078020A"/>
    <w:rsid w:val="00784343"/>
    <w:rsid w:val="00786A64"/>
    <w:rsid w:val="00796CD2"/>
    <w:rsid w:val="007A0605"/>
    <w:rsid w:val="007B4BF8"/>
    <w:rsid w:val="007D0262"/>
    <w:rsid w:val="007D1517"/>
    <w:rsid w:val="007D53D7"/>
    <w:rsid w:val="007D6A18"/>
    <w:rsid w:val="007D6FA5"/>
    <w:rsid w:val="007F05F1"/>
    <w:rsid w:val="007F73D7"/>
    <w:rsid w:val="007F7620"/>
    <w:rsid w:val="00800825"/>
    <w:rsid w:val="00802094"/>
    <w:rsid w:val="00812D81"/>
    <w:rsid w:val="008239CC"/>
    <w:rsid w:val="00824D07"/>
    <w:rsid w:val="00827879"/>
    <w:rsid w:val="00830EAC"/>
    <w:rsid w:val="00832E7C"/>
    <w:rsid w:val="00860762"/>
    <w:rsid w:val="00865806"/>
    <w:rsid w:val="00870618"/>
    <w:rsid w:val="00872464"/>
    <w:rsid w:val="00882028"/>
    <w:rsid w:val="00886DE6"/>
    <w:rsid w:val="0089117D"/>
    <w:rsid w:val="008A2A50"/>
    <w:rsid w:val="008C0BDC"/>
    <w:rsid w:val="008D0355"/>
    <w:rsid w:val="008D06C2"/>
    <w:rsid w:val="008D3994"/>
    <w:rsid w:val="008E18FD"/>
    <w:rsid w:val="008E3BEF"/>
    <w:rsid w:val="008E403C"/>
    <w:rsid w:val="008E5FB4"/>
    <w:rsid w:val="008E79E3"/>
    <w:rsid w:val="008F0520"/>
    <w:rsid w:val="008F0937"/>
    <w:rsid w:val="008F13B6"/>
    <w:rsid w:val="008F6EA9"/>
    <w:rsid w:val="00920441"/>
    <w:rsid w:val="00920724"/>
    <w:rsid w:val="00927250"/>
    <w:rsid w:val="009302CC"/>
    <w:rsid w:val="00932034"/>
    <w:rsid w:val="00934487"/>
    <w:rsid w:val="00937322"/>
    <w:rsid w:val="00945EBB"/>
    <w:rsid w:val="009576B2"/>
    <w:rsid w:val="009A6CB4"/>
    <w:rsid w:val="009B0FFE"/>
    <w:rsid w:val="009B2B95"/>
    <w:rsid w:val="009B5E6C"/>
    <w:rsid w:val="009D66C7"/>
    <w:rsid w:val="00A21CC3"/>
    <w:rsid w:val="00A33CB9"/>
    <w:rsid w:val="00A33E5F"/>
    <w:rsid w:val="00A355C3"/>
    <w:rsid w:val="00A43000"/>
    <w:rsid w:val="00A44F51"/>
    <w:rsid w:val="00A45C9A"/>
    <w:rsid w:val="00A53244"/>
    <w:rsid w:val="00A57B39"/>
    <w:rsid w:val="00A6258F"/>
    <w:rsid w:val="00A652BA"/>
    <w:rsid w:val="00A66D55"/>
    <w:rsid w:val="00A83BF2"/>
    <w:rsid w:val="00A83F44"/>
    <w:rsid w:val="00A92253"/>
    <w:rsid w:val="00A95A72"/>
    <w:rsid w:val="00AA0DAC"/>
    <w:rsid w:val="00AB0095"/>
    <w:rsid w:val="00AB5367"/>
    <w:rsid w:val="00AD504E"/>
    <w:rsid w:val="00AD76FB"/>
    <w:rsid w:val="00AE4F88"/>
    <w:rsid w:val="00AF1733"/>
    <w:rsid w:val="00AF1B9B"/>
    <w:rsid w:val="00B06014"/>
    <w:rsid w:val="00B064B3"/>
    <w:rsid w:val="00B12D67"/>
    <w:rsid w:val="00B13E65"/>
    <w:rsid w:val="00B216E8"/>
    <w:rsid w:val="00B21EC8"/>
    <w:rsid w:val="00B2236C"/>
    <w:rsid w:val="00B27027"/>
    <w:rsid w:val="00B47E52"/>
    <w:rsid w:val="00B50B00"/>
    <w:rsid w:val="00B51BD5"/>
    <w:rsid w:val="00B60DFD"/>
    <w:rsid w:val="00B66B91"/>
    <w:rsid w:val="00B81E1C"/>
    <w:rsid w:val="00B8450E"/>
    <w:rsid w:val="00B85A39"/>
    <w:rsid w:val="00BA3A6A"/>
    <w:rsid w:val="00BA6A2F"/>
    <w:rsid w:val="00BB026E"/>
    <w:rsid w:val="00BB188C"/>
    <w:rsid w:val="00BE33DB"/>
    <w:rsid w:val="00BE7E3E"/>
    <w:rsid w:val="00C0237F"/>
    <w:rsid w:val="00C03C5C"/>
    <w:rsid w:val="00C0665B"/>
    <w:rsid w:val="00C254FC"/>
    <w:rsid w:val="00C55148"/>
    <w:rsid w:val="00C611BD"/>
    <w:rsid w:val="00C62A34"/>
    <w:rsid w:val="00C62EB3"/>
    <w:rsid w:val="00C66DB0"/>
    <w:rsid w:val="00C80362"/>
    <w:rsid w:val="00C822FA"/>
    <w:rsid w:val="00C84D1B"/>
    <w:rsid w:val="00C97D4A"/>
    <w:rsid w:val="00CA557A"/>
    <w:rsid w:val="00CD1724"/>
    <w:rsid w:val="00CE02C8"/>
    <w:rsid w:val="00D058D6"/>
    <w:rsid w:val="00D06779"/>
    <w:rsid w:val="00D07B6B"/>
    <w:rsid w:val="00D1703F"/>
    <w:rsid w:val="00D35C47"/>
    <w:rsid w:val="00D42A99"/>
    <w:rsid w:val="00D46B77"/>
    <w:rsid w:val="00D52B9E"/>
    <w:rsid w:val="00D53ED1"/>
    <w:rsid w:val="00D72466"/>
    <w:rsid w:val="00D932C3"/>
    <w:rsid w:val="00D9764A"/>
    <w:rsid w:val="00DA2CBD"/>
    <w:rsid w:val="00DC2BE2"/>
    <w:rsid w:val="00DD7C7F"/>
    <w:rsid w:val="00DE387B"/>
    <w:rsid w:val="00DE3BB5"/>
    <w:rsid w:val="00DE40B0"/>
    <w:rsid w:val="00DE5616"/>
    <w:rsid w:val="00DF04E5"/>
    <w:rsid w:val="00DF2730"/>
    <w:rsid w:val="00E12018"/>
    <w:rsid w:val="00E1333E"/>
    <w:rsid w:val="00E176D5"/>
    <w:rsid w:val="00E229A6"/>
    <w:rsid w:val="00E24ABF"/>
    <w:rsid w:val="00E40D81"/>
    <w:rsid w:val="00E52BBE"/>
    <w:rsid w:val="00E52CBC"/>
    <w:rsid w:val="00E54F3B"/>
    <w:rsid w:val="00E62423"/>
    <w:rsid w:val="00E632E5"/>
    <w:rsid w:val="00E67EFB"/>
    <w:rsid w:val="00E82DE3"/>
    <w:rsid w:val="00E96E0D"/>
    <w:rsid w:val="00E96E70"/>
    <w:rsid w:val="00EC4970"/>
    <w:rsid w:val="00EC7133"/>
    <w:rsid w:val="00EF0482"/>
    <w:rsid w:val="00F06AC1"/>
    <w:rsid w:val="00F12CBC"/>
    <w:rsid w:val="00F22516"/>
    <w:rsid w:val="00F25CB9"/>
    <w:rsid w:val="00F42F89"/>
    <w:rsid w:val="00F90E03"/>
    <w:rsid w:val="00FA4911"/>
    <w:rsid w:val="00FA500A"/>
    <w:rsid w:val="00FA5B0C"/>
    <w:rsid w:val="00FA75D3"/>
    <w:rsid w:val="00FE2B51"/>
    <w:rsid w:val="00FE4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BDF4E-66C2-474C-B965-B96C05B3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B43"/>
    <w:pPr>
      <w:spacing w:after="0" w:line="240" w:lineRule="auto"/>
    </w:pPr>
    <w:rPr>
      <w:rFonts w:ascii="Calibri" w:eastAsia="Calibri" w:hAnsi="Calibri" w:cs="Calibri"/>
      <w:sz w:val="22"/>
      <w:lang w:eastAsia="lv-LV"/>
    </w:rPr>
  </w:style>
  <w:style w:type="paragraph" w:styleId="Heading1">
    <w:name w:val="heading 1"/>
    <w:basedOn w:val="Normal"/>
    <w:next w:val="Normal"/>
    <w:link w:val="Heading1Char"/>
    <w:uiPriority w:val="99"/>
    <w:qFormat/>
    <w:rsid w:val="00164E03"/>
    <w:pPr>
      <w:keepNext/>
      <w:keepLines/>
      <w:numPr>
        <w:numId w:val="17"/>
      </w:numPr>
      <w:spacing w:before="480" w:line="276" w:lineRule="auto"/>
      <w:outlineLvl w:val="0"/>
    </w:pPr>
    <w:rPr>
      <w:rFonts w:ascii="Cambria" w:eastAsia="Times New Roman" w:hAnsi="Cambria" w:cs="Cambria"/>
      <w:b/>
      <w:bCs/>
      <w:color w:val="365F91"/>
      <w:sz w:val="28"/>
      <w:szCs w:val="28"/>
      <w:lang w:eastAsia="en-US"/>
    </w:rPr>
  </w:style>
  <w:style w:type="paragraph" w:styleId="Heading2">
    <w:name w:val="heading 2"/>
    <w:basedOn w:val="Normal"/>
    <w:next w:val="Normal"/>
    <w:link w:val="Heading2Char"/>
    <w:uiPriority w:val="99"/>
    <w:qFormat/>
    <w:rsid w:val="00164E03"/>
    <w:pPr>
      <w:keepNext/>
      <w:keepLines/>
      <w:numPr>
        <w:ilvl w:val="1"/>
        <w:numId w:val="17"/>
      </w:numPr>
      <w:spacing w:before="200" w:line="276" w:lineRule="auto"/>
      <w:outlineLvl w:val="1"/>
    </w:pPr>
    <w:rPr>
      <w:rFonts w:ascii="Cambria" w:eastAsia="Times New Roman" w:hAnsi="Cambria" w:cs="Cambria"/>
      <w:b/>
      <w:bCs/>
      <w:color w:val="4F81BD"/>
      <w:sz w:val="26"/>
      <w:szCs w:val="26"/>
      <w:lang w:eastAsia="en-US"/>
    </w:rPr>
  </w:style>
  <w:style w:type="paragraph" w:styleId="Heading3">
    <w:name w:val="heading 3"/>
    <w:basedOn w:val="Normal"/>
    <w:next w:val="Normal"/>
    <w:link w:val="Heading3Char"/>
    <w:uiPriority w:val="99"/>
    <w:qFormat/>
    <w:rsid w:val="00164E03"/>
    <w:pPr>
      <w:keepNext/>
      <w:keepLines/>
      <w:numPr>
        <w:ilvl w:val="2"/>
        <w:numId w:val="17"/>
      </w:numPr>
      <w:spacing w:before="200" w:line="276" w:lineRule="auto"/>
      <w:outlineLvl w:val="2"/>
    </w:pPr>
    <w:rPr>
      <w:rFonts w:ascii="Cambria" w:eastAsia="Times New Roman" w:hAnsi="Cambria" w:cs="Cambria"/>
      <w:b/>
      <w:bCs/>
      <w:color w:val="4F81BD"/>
      <w:sz w:val="24"/>
      <w:szCs w:val="24"/>
      <w:lang w:eastAsia="en-US"/>
    </w:rPr>
  </w:style>
  <w:style w:type="paragraph" w:styleId="Heading4">
    <w:name w:val="heading 4"/>
    <w:basedOn w:val="Normal"/>
    <w:next w:val="Normal"/>
    <w:link w:val="Heading4Char"/>
    <w:uiPriority w:val="99"/>
    <w:qFormat/>
    <w:rsid w:val="00164E03"/>
    <w:pPr>
      <w:keepNext/>
      <w:keepLines/>
      <w:numPr>
        <w:ilvl w:val="3"/>
        <w:numId w:val="17"/>
      </w:numPr>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164E03"/>
    <w:pPr>
      <w:keepNext/>
      <w:keepLines/>
      <w:numPr>
        <w:ilvl w:val="4"/>
        <w:numId w:val="17"/>
      </w:numPr>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164E03"/>
    <w:pPr>
      <w:keepNext/>
      <w:keepLines/>
      <w:numPr>
        <w:ilvl w:val="5"/>
        <w:numId w:val="17"/>
      </w:numPr>
      <w:spacing w:before="2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164E03"/>
    <w:pPr>
      <w:keepNext/>
      <w:keepLines/>
      <w:numPr>
        <w:ilvl w:val="6"/>
        <w:numId w:val="17"/>
      </w:numPr>
      <w:spacing w:before="20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164E03"/>
    <w:pPr>
      <w:keepNext/>
      <w:keepLines/>
      <w:numPr>
        <w:ilvl w:val="7"/>
        <w:numId w:val="17"/>
      </w:numPr>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164E03"/>
    <w:pPr>
      <w:keepNext/>
      <w:keepLines/>
      <w:numPr>
        <w:ilvl w:val="8"/>
        <w:numId w:val="17"/>
      </w:numPr>
      <w:spacing w:before="20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F43"/>
    <w:pPr>
      <w:spacing w:after="0" w:line="240" w:lineRule="auto"/>
    </w:pPr>
    <w:rPr>
      <w:rFonts w:eastAsia="Calibri" w:cs="Times New Roman"/>
      <w:szCs w:val="24"/>
    </w:rPr>
  </w:style>
  <w:style w:type="paragraph" w:styleId="ListParagraph">
    <w:name w:val="List Paragraph"/>
    <w:basedOn w:val="Normal"/>
    <w:uiPriority w:val="34"/>
    <w:qFormat/>
    <w:rsid w:val="005C1B59"/>
    <w:pPr>
      <w:ind w:left="720"/>
      <w:contextualSpacing/>
    </w:pPr>
  </w:style>
  <w:style w:type="character" w:customStyle="1" w:styleId="Heading1Char">
    <w:name w:val="Heading 1 Char"/>
    <w:basedOn w:val="DefaultParagraphFont"/>
    <w:link w:val="Heading1"/>
    <w:uiPriority w:val="99"/>
    <w:rsid w:val="00164E03"/>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164E03"/>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164E03"/>
    <w:rPr>
      <w:rFonts w:ascii="Cambria" w:eastAsia="Times New Roman" w:hAnsi="Cambria" w:cs="Cambria"/>
      <w:b/>
      <w:bCs/>
      <w:color w:val="4F81BD"/>
      <w:szCs w:val="24"/>
    </w:rPr>
  </w:style>
  <w:style w:type="character" w:customStyle="1" w:styleId="Heading4Char">
    <w:name w:val="Heading 4 Char"/>
    <w:basedOn w:val="DefaultParagraphFont"/>
    <w:link w:val="Heading4"/>
    <w:uiPriority w:val="99"/>
    <w:rsid w:val="00164E03"/>
    <w:rPr>
      <w:rFonts w:ascii="Cambria" w:eastAsia="Times New Roman" w:hAnsi="Cambria" w:cs="Cambria"/>
      <w:b/>
      <w:bCs/>
      <w:i/>
      <w:iCs/>
      <w:color w:val="4F81BD"/>
      <w:sz w:val="22"/>
      <w:lang w:eastAsia="lv-LV"/>
    </w:rPr>
  </w:style>
  <w:style w:type="character" w:customStyle="1" w:styleId="Heading5Char">
    <w:name w:val="Heading 5 Char"/>
    <w:basedOn w:val="DefaultParagraphFont"/>
    <w:link w:val="Heading5"/>
    <w:uiPriority w:val="99"/>
    <w:rsid w:val="00164E03"/>
    <w:rPr>
      <w:rFonts w:ascii="Cambria" w:eastAsia="Times New Roman" w:hAnsi="Cambria" w:cs="Cambria"/>
      <w:color w:val="243F60"/>
      <w:sz w:val="22"/>
      <w:lang w:eastAsia="lv-LV"/>
    </w:rPr>
  </w:style>
  <w:style w:type="character" w:customStyle="1" w:styleId="Heading6Char">
    <w:name w:val="Heading 6 Char"/>
    <w:basedOn w:val="DefaultParagraphFont"/>
    <w:link w:val="Heading6"/>
    <w:uiPriority w:val="99"/>
    <w:rsid w:val="00164E03"/>
    <w:rPr>
      <w:rFonts w:ascii="Cambria" w:eastAsia="Times New Roman" w:hAnsi="Cambria" w:cs="Cambria"/>
      <w:i/>
      <w:iCs/>
      <w:color w:val="243F60"/>
      <w:sz w:val="22"/>
      <w:lang w:eastAsia="lv-LV"/>
    </w:rPr>
  </w:style>
  <w:style w:type="character" w:customStyle="1" w:styleId="Heading7Char">
    <w:name w:val="Heading 7 Char"/>
    <w:basedOn w:val="DefaultParagraphFont"/>
    <w:link w:val="Heading7"/>
    <w:uiPriority w:val="99"/>
    <w:rsid w:val="00164E03"/>
    <w:rPr>
      <w:rFonts w:ascii="Cambria" w:eastAsia="Times New Roman" w:hAnsi="Cambria" w:cs="Cambria"/>
      <w:i/>
      <w:iCs/>
      <w:color w:val="404040"/>
      <w:sz w:val="22"/>
      <w:lang w:eastAsia="lv-LV"/>
    </w:rPr>
  </w:style>
  <w:style w:type="character" w:customStyle="1" w:styleId="Heading8Char">
    <w:name w:val="Heading 8 Char"/>
    <w:basedOn w:val="DefaultParagraphFont"/>
    <w:link w:val="Heading8"/>
    <w:uiPriority w:val="99"/>
    <w:rsid w:val="00164E03"/>
    <w:rPr>
      <w:rFonts w:ascii="Cambria" w:eastAsia="Times New Roman" w:hAnsi="Cambria" w:cs="Cambria"/>
      <w:color w:val="404040"/>
      <w:sz w:val="20"/>
      <w:szCs w:val="20"/>
      <w:lang w:eastAsia="lv-LV"/>
    </w:rPr>
  </w:style>
  <w:style w:type="character" w:customStyle="1" w:styleId="Heading9Char">
    <w:name w:val="Heading 9 Char"/>
    <w:basedOn w:val="DefaultParagraphFont"/>
    <w:link w:val="Heading9"/>
    <w:uiPriority w:val="99"/>
    <w:rsid w:val="00164E03"/>
    <w:rPr>
      <w:rFonts w:ascii="Cambria" w:eastAsia="Times New Roman" w:hAnsi="Cambria" w:cs="Cambria"/>
      <w:i/>
      <w:iCs/>
      <w:color w:val="404040"/>
      <w:sz w:val="20"/>
      <w:szCs w:val="20"/>
      <w:lang w:eastAsia="lv-LV"/>
    </w:rPr>
  </w:style>
  <w:style w:type="paragraph" w:styleId="Header">
    <w:name w:val="header"/>
    <w:basedOn w:val="Normal"/>
    <w:link w:val="HeaderChar"/>
    <w:uiPriority w:val="99"/>
    <w:unhideWhenUsed/>
    <w:rsid w:val="00543C7A"/>
    <w:pPr>
      <w:tabs>
        <w:tab w:val="center" w:pos="4153"/>
        <w:tab w:val="right" w:pos="8306"/>
      </w:tabs>
    </w:pPr>
  </w:style>
  <w:style w:type="character" w:customStyle="1" w:styleId="HeaderChar">
    <w:name w:val="Header Char"/>
    <w:basedOn w:val="DefaultParagraphFont"/>
    <w:link w:val="Header"/>
    <w:uiPriority w:val="99"/>
    <w:rsid w:val="00543C7A"/>
    <w:rPr>
      <w:rFonts w:ascii="Calibri" w:eastAsia="Calibri" w:hAnsi="Calibri" w:cs="Calibri"/>
      <w:sz w:val="22"/>
      <w:lang w:eastAsia="lv-LV"/>
    </w:rPr>
  </w:style>
  <w:style w:type="paragraph" w:styleId="Footer">
    <w:name w:val="footer"/>
    <w:basedOn w:val="Normal"/>
    <w:link w:val="FooterChar"/>
    <w:uiPriority w:val="99"/>
    <w:unhideWhenUsed/>
    <w:rsid w:val="00543C7A"/>
    <w:pPr>
      <w:tabs>
        <w:tab w:val="center" w:pos="4153"/>
        <w:tab w:val="right" w:pos="8306"/>
      </w:tabs>
    </w:pPr>
  </w:style>
  <w:style w:type="character" w:customStyle="1" w:styleId="FooterChar">
    <w:name w:val="Footer Char"/>
    <w:basedOn w:val="DefaultParagraphFont"/>
    <w:link w:val="Footer"/>
    <w:uiPriority w:val="99"/>
    <w:rsid w:val="00543C7A"/>
    <w:rPr>
      <w:rFonts w:ascii="Calibri" w:eastAsia="Calibri" w:hAnsi="Calibri" w:cs="Calibri"/>
      <w:sz w:val="22"/>
      <w:lang w:eastAsia="lv-LV"/>
    </w:rPr>
  </w:style>
  <w:style w:type="character" w:styleId="Hyperlink">
    <w:name w:val="Hyperlink"/>
    <w:basedOn w:val="DefaultParagraphFont"/>
    <w:uiPriority w:val="99"/>
    <w:unhideWhenUsed/>
    <w:rsid w:val="00AE4F88"/>
    <w:rPr>
      <w:color w:val="0000FF" w:themeColor="hyperlink"/>
      <w:u w:val="single"/>
    </w:rPr>
  </w:style>
  <w:style w:type="character" w:styleId="CommentReference">
    <w:name w:val="annotation reference"/>
    <w:basedOn w:val="DefaultParagraphFont"/>
    <w:uiPriority w:val="99"/>
    <w:semiHidden/>
    <w:unhideWhenUsed/>
    <w:rsid w:val="00155FFF"/>
    <w:rPr>
      <w:sz w:val="16"/>
      <w:szCs w:val="16"/>
    </w:rPr>
  </w:style>
  <w:style w:type="paragraph" w:styleId="CommentText">
    <w:name w:val="annotation text"/>
    <w:basedOn w:val="Normal"/>
    <w:link w:val="CommentTextChar"/>
    <w:uiPriority w:val="99"/>
    <w:semiHidden/>
    <w:unhideWhenUsed/>
    <w:rsid w:val="00155FFF"/>
    <w:rPr>
      <w:sz w:val="20"/>
      <w:szCs w:val="20"/>
    </w:rPr>
  </w:style>
  <w:style w:type="character" w:customStyle="1" w:styleId="CommentTextChar">
    <w:name w:val="Comment Text Char"/>
    <w:basedOn w:val="DefaultParagraphFont"/>
    <w:link w:val="CommentText"/>
    <w:uiPriority w:val="99"/>
    <w:semiHidden/>
    <w:rsid w:val="00155FFF"/>
    <w:rPr>
      <w:rFonts w:ascii="Calibri" w:eastAsia="Calibri" w:hAnsi="Calibri" w:cs="Calibri"/>
      <w:sz w:val="20"/>
      <w:szCs w:val="20"/>
      <w:lang w:eastAsia="lv-LV"/>
    </w:rPr>
  </w:style>
  <w:style w:type="paragraph" w:styleId="BalloonText">
    <w:name w:val="Balloon Text"/>
    <w:basedOn w:val="Normal"/>
    <w:link w:val="BalloonTextChar"/>
    <w:uiPriority w:val="99"/>
    <w:semiHidden/>
    <w:unhideWhenUsed/>
    <w:rsid w:val="00155FFF"/>
    <w:rPr>
      <w:rFonts w:ascii="Tahoma" w:hAnsi="Tahoma" w:cs="Tahoma"/>
      <w:sz w:val="16"/>
      <w:szCs w:val="16"/>
    </w:rPr>
  </w:style>
  <w:style w:type="character" w:customStyle="1" w:styleId="BalloonTextChar">
    <w:name w:val="Balloon Text Char"/>
    <w:basedOn w:val="DefaultParagraphFont"/>
    <w:link w:val="BalloonText"/>
    <w:uiPriority w:val="99"/>
    <w:semiHidden/>
    <w:rsid w:val="00155FFF"/>
    <w:rPr>
      <w:rFonts w:ascii="Tahoma" w:eastAsia="Calibri" w:hAnsi="Tahoma" w:cs="Tahoma"/>
      <w:sz w:val="16"/>
      <w:szCs w:val="16"/>
      <w:lang w:eastAsia="lv-LV"/>
    </w:rPr>
  </w:style>
  <w:style w:type="table" w:styleId="TableGrid">
    <w:name w:val="Table Grid"/>
    <w:basedOn w:val="TableNormal"/>
    <w:uiPriority w:val="59"/>
    <w:rsid w:val="00AA0DA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0E03"/>
    <w:rPr>
      <w:b/>
      <w:bCs/>
    </w:rPr>
  </w:style>
  <w:style w:type="character" w:customStyle="1" w:styleId="CommentSubjectChar">
    <w:name w:val="Comment Subject Char"/>
    <w:basedOn w:val="CommentTextChar"/>
    <w:link w:val="CommentSubject"/>
    <w:uiPriority w:val="99"/>
    <w:semiHidden/>
    <w:rsid w:val="00F90E03"/>
    <w:rPr>
      <w:rFonts w:ascii="Calibri" w:eastAsia="Calibri" w:hAnsi="Calibri" w:cs="Calibri"/>
      <w:b/>
      <w:bCs/>
      <w:sz w:val="20"/>
      <w:szCs w:val="20"/>
      <w:lang w:eastAsia="lv-LV"/>
    </w:rPr>
  </w:style>
  <w:style w:type="character" w:customStyle="1" w:styleId="apple-converted-space">
    <w:name w:val="apple-converted-space"/>
    <w:basedOn w:val="DefaultParagraphFont"/>
    <w:rsid w:val="004137BE"/>
  </w:style>
  <w:style w:type="character" w:customStyle="1" w:styleId="spelle">
    <w:name w:val="spelle"/>
    <w:rsid w:val="000927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Elst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489B-E89A-448C-B6F9-715628E2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31096</Words>
  <Characters>17726</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priekšlikumiem valsts iestāžu izvietošanai VNĪ pārvaldīšanā esošajos nekustamajos īpašumos Daugavpils cietoksnī"</vt:lpstr>
      <vt:lpstr>Informatīvais ziņojums "Par priekšlikumiem valsts iestāžu izvietošanai VNĪ pārvaldīšanā esošajos nekustamajos īpašumos Daugavpils cietoksnī"</vt:lpstr>
    </vt:vector>
  </TitlesOfParts>
  <Company/>
  <LinksUpToDate>false</LinksUpToDate>
  <CharactersWithSpaces>48725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valsts iestāžu izvietošanai VNĪ pārvaldīšanā esošajos nekustamajos īpašumos Daugavpils cietoksnī"</dc:title>
  <dc:subject>Informatīvais ziņojums</dc:subject>
  <dc:creator>Krista Elsta</dc:creator>
  <dc:description>67024974, Krista.Elsta@vni.lv </dc:description>
  <cp:lastModifiedBy>Liene Strēlniece</cp:lastModifiedBy>
  <cp:revision>17</cp:revision>
  <cp:lastPrinted>2015-05-12T07:40:00Z</cp:lastPrinted>
  <dcterms:created xsi:type="dcterms:W3CDTF">2015-04-01T07:35:00Z</dcterms:created>
  <dcterms:modified xsi:type="dcterms:W3CDTF">2015-05-25T13:33:00Z</dcterms:modified>
</cp:coreProperties>
</file>