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DC420F" w:rsidRDefault="00BC4D73" w:rsidP="00623FF8">
      <w:pPr>
        <w:jc w:val="right"/>
        <w:rPr>
          <w:i/>
        </w:rPr>
      </w:pPr>
      <w:r>
        <w:rPr>
          <w:i/>
        </w:rPr>
        <w:t xml:space="preserve"> </w:t>
      </w:r>
      <w:r w:rsidR="00080A01" w:rsidRPr="00DC420F">
        <w:rPr>
          <w:i/>
        </w:rPr>
        <w:t>Projekts</w:t>
      </w:r>
    </w:p>
    <w:p w:rsidR="000C33C5" w:rsidRPr="00DC420F" w:rsidRDefault="000C33C5" w:rsidP="00623FF8">
      <w:pPr>
        <w:jc w:val="center"/>
        <w:rPr>
          <w:b/>
        </w:rPr>
      </w:pPr>
    </w:p>
    <w:p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 xml:space="preserve">LATVIJAS REPUPLIKAS </w:t>
      </w:r>
      <w:r w:rsidR="00080A01" w:rsidRPr="00DC420F">
        <w:rPr>
          <w:b/>
        </w:rPr>
        <w:t xml:space="preserve">MINISTRU KABINETA 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080A01" w:rsidRPr="00DC420F" w:rsidRDefault="00080A01" w:rsidP="00623FF8">
      <w:pPr>
        <w:jc w:val="center"/>
        <w:rPr>
          <w:b/>
        </w:rPr>
      </w:pPr>
    </w:p>
    <w:p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C93737">
        <w:t>20</w:t>
      </w:r>
      <w:r w:rsidR="00D7606A" w:rsidRPr="00C93737">
        <w:t>__</w:t>
      </w:r>
      <w:r w:rsidRPr="00C93737">
        <w:t>.gada __._____</w:t>
      </w:r>
    </w:p>
    <w:p w:rsidR="00080A01" w:rsidRPr="00DC420F" w:rsidRDefault="00080A01" w:rsidP="00623FF8">
      <w:pPr>
        <w:jc w:val="both"/>
      </w:pPr>
    </w:p>
    <w:p w:rsidR="00080A01" w:rsidRPr="00DC420F" w:rsidRDefault="001B3E9E" w:rsidP="00623FF8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080A01" w:rsidRPr="00DC420F" w:rsidRDefault="00080A01" w:rsidP="00623FF8">
      <w:pPr>
        <w:jc w:val="center"/>
      </w:pPr>
    </w:p>
    <w:p w:rsidR="009F1BDA" w:rsidRDefault="00080A01" w:rsidP="00951B54">
      <w:pPr>
        <w:jc w:val="center"/>
        <w:rPr>
          <w:b/>
        </w:rPr>
      </w:pPr>
      <w:r w:rsidRPr="00DC420F">
        <w:rPr>
          <w:b/>
        </w:rPr>
        <w:t xml:space="preserve">Par </w:t>
      </w:r>
      <w:r w:rsidR="000F5B58" w:rsidRPr="000F5B58">
        <w:rPr>
          <w:b/>
        </w:rPr>
        <w:t xml:space="preserve">Ministru kabineta </w:t>
      </w:r>
      <w:proofErr w:type="gramStart"/>
      <w:r w:rsidR="000F5B58" w:rsidRPr="000F5B58">
        <w:rPr>
          <w:b/>
        </w:rPr>
        <w:t>2012.gada</w:t>
      </w:r>
      <w:proofErr w:type="gramEnd"/>
      <w:r w:rsidR="000F5B58" w:rsidRPr="000F5B58">
        <w:rPr>
          <w:b/>
        </w:rPr>
        <w:t xml:space="preserve"> </w:t>
      </w:r>
      <w:r w:rsidR="007F2386">
        <w:rPr>
          <w:b/>
        </w:rPr>
        <w:t>3</w:t>
      </w:r>
      <w:r w:rsidR="000F5B58" w:rsidRPr="00BC4D73">
        <w:rPr>
          <w:b/>
        </w:rPr>
        <w:t>.</w:t>
      </w:r>
      <w:r w:rsidR="007F2386">
        <w:rPr>
          <w:b/>
        </w:rPr>
        <w:t>oktobr</w:t>
      </w:r>
      <w:r w:rsidR="007A2657">
        <w:rPr>
          <w:b/>
        </w:rPr>
        <w:t>a</w:t>
      </w:r>
      <w:r w:rsidR="007A2657" w:rsidRPr="007A2657">
        <w:rPr>
          <w:b/>
        </w:rPr>
        <w:t xml:space="preserve"> </w:t>
      </w:r>
      <w:r w:rsidR="007F2386">
        <w:rPr>
          <w:b/>
        </w:rPr>
        <w:t>rīkojum</w:t>
      </w:r>
      <w:r w:rsidR="006E60F4">
        <w:rPr>
          <w:b/>
        </w:rPr>
        <w:t>a</w:t>
      </w:r>
      <w:r w:rsidR="007A2657">
        <w:rPr>
          <w:b/>
        </w:rPr>
        <w:t xml:space="preserve"> Nr.</w:t>
      </w:r>
      <w:r w:rsidR="007F2386">
        <w:rPr>
          <w:b/>
        </w:rPr>
        <w:t>462 „</w:t>
      </w:r>
      <w:r w:rsidR="007F2386" w:rsidRPr="007F2386">
        <w:rPr>
          <w:b/>
        </w:rPr>
        <w:t>Par kadastrālās vērtēšanas sistēmas pilnveidošanas un kadastra datu aktualitātes nodrošināšanas koncepciju” (prot. Nr.52 37.§)</w:t>
      </w:r>
      <w:r w:rsidR="007F2386">
        <w:rPr>
          <w:b/>
        </w:rPr>
        <w:t xml:space="preserve"> </w:t>
      </w:r>
      <w:r w:rsidR="006E60F4">
        <w:rPr>
          <w:b/>
        </w:rPr>
        <w:t xml:space="preserve">4.punktā </w:t>
      </w:r>
      <w:r w:rsidR="007F2386">
        <w:rPr>
          <w:b/>
        </w:rPr>
        <w:t>dotā uzdevuma izpildi</w:t>
      </w:r>
    </w:p>
    <w:p w:rsidR="00DA7FE5" w:rsidRPr="00DC420F" w:rsidRDefault="00DA7FE5" w:rsidP="007C06AD">
      <w:pPr>
        <w:jc w:val="center"/>
      </w:pPr>
    </w:p>
    <w:p w:rsidR="007F2386" w:rsidRDefault="007F2386" w:rsidP="007F2386">
      <w:pPr>
        <w:pStyle w:val="Sarakstarindkop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Pieņemt zināšanai </w:t>
      </w:r>
      <w:r w:rsidRPr="003D445D">
        <w:rPr>
          <w:szCs w:val="20"/>
        </w:rPr>
        <w:t>iesniegto informatīvo ziņojumu.</w:t>
      </w:r>
    </w:p>
    <w:p w:rsidR="000F5B58" w:rsidRPr="00EE2974" w:rsidRDefault="007F2386" w:rsidP="007F2386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Cs w:val="20"/>
        </w:rPr>
      </w:pPr>
      <w:r w:rsidRPr="00EE2974">
        <w:rPr>
          <w:szCs w:val="20"/>
        </w:rPr>
        <w:t xml:space="preserve">Atzīt Ministru kabineta </w:t>
      </w:r>
      <w:proofErr w:type="gramStart"/>
      <w:r w:rsidRPr="00EE2974">
        <w:rPr>
          <w:szCs w:val="20"/>
        </w:rPr>
        <w:t>2012.gada</w:t>
      </w:r>
      <w:proofErr w:type="gramEnd"/>
      <w:r w:rsidRPr="00EE2974">
        <w:rPr>
          <w:szCs w:val="20"/>
        </w:rPr>
        <w:t xml:space="preserve"> 3.oktobra rīkojum</w:t>
      </w:r>
      <w:r w:rsidR="006E60F4">
        <w:rPr>
          <w:szCs w:val="20"/>
        </w:rPr>
        <w:t>a</w:t>
      </w:r>
      <w:r w:rsidRPr="00EE2974">
        <w:rPr>
          <w:szCs w:val="20"/>
        </w:rPr>
        <w:t xml:space="preserve"> Nr.462 „Par</w:t>
      </w:r>
      <w:r w:rsidR="00EE2974">
        <w:rPr>
          <w:szCs w:val="20"/>
        </w:rPr>
        <w:t xml:space="preserve"> </w:t>
      </w:r>
      <w:r w:rsidRPr="00EE2974">
        <w:rPr>
          <w:szCs w:val="20"/>
        </w:rPr>
        <w:t xml:space="preserve">kadastrālās vērtēšanas sistēmas pilnveidošanas un kadastra datu aktualitātes nodrošināšanas koncepciju” (prot. Nr.52 37.§) </w:t>
      </w:r>
      <w:r w:rsidR="006E60F4">
        <w:rPr>
          <w:szCs w:val="20"/>
        </w:rPr>
        <w:t xml:space="preserve">4.punktā </w:t>
      </w:r>
      <w:r w:rsidRPr="00EE2974">
        <w:rPr>
          <w:szCs w:val="20"/>
        </w:rPr>
        <w:t>doto uzdevumu par izpildītu</w:t>
      </w:r>
      <w:r w:rsidR="00DA7FE5" w:rsidRPr="00EE2974">
        <w:rPr>
          <w:szCs w:val="20"/>
        </w:rPr>
        <w:t>.</w:t>
      </w:r>
    </w:p>
    <w:p w:rsidR="001F1A44" w:rsidRDefault="001F1A44" w:rsidP="00512268">
      <w:pPr>
        <w:ind w:firstLine="720"/>
        <w:jc w:val="both"/>
        <w:rPr>
          <w:lang w:eastAsia="en-US"/>
        </w:rPr>
      </w:pPr>
    </w:p>
    <w:p w:rsidR="000F5B58" w:rsidRDefault="000F5B58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  <w:r w:rsidRPr="00191CA1">
        <w:rPr>
          <w:lang w:eastAsia="en-US"/>
        </w:rPr>
        <w:t>Ministru prezidente</w:t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  <w:t>L</w:t>
      </w:r>
      <w:r w:rsidR="00C51893">
        <w:rPr>
          <w:lang w:eastAsia="en-US"/>
        </w:rPr>
        <w:t xml:space="preserve">aimdota </w:t>
      </w:r>
      <w:r w:rsidRPr="00191CA1">
        <w:rPr>
          <w:lang w:eastAsia="en-US"/>
        </w:rPr>
        <w:t>Straujuma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2A3CBA" w:rsidRDefault="002A3CBA" w:rsidP="00191CA1">
      <w:pPr>
        <w:jc w:val="both"/>
      </w:pPr>
    </w:p>
    <w:p w:rsidR="00191CA1" w:rsidRPr="00DC420F" w:rsidRDefault="00191CA1" w:rsidP="00191CA1">
      <w:pPr>
        <w:jc w:val="both"/>
      </w:pPr>
      <w:r w:rsidRPr="00DC420F">
        <w:t>Valsts kancelejas direktore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  <w:t>E</w:t>
      </w:r>
      <w:r w:rsidR="00C51893">
        <w:t xml:space="preserve">lita </w:t>
      </w:r>
      <w:r w:rsidRPr="00DC420F">
        <w:t>Dreimane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  <w:r w:rsidRPr="00191CA1">
        <w:rPr>
          <w:lang w:eastAsia="en-US"/>
        </w:rPr>
        <w:t>Iesniedzējs:</w:t>
      </w:r>
    </w:p>
    <w:p w:rsidR="00191CA1" w:rsidRPr="00191CA1" w:rsidRDefault="00191CA1" w:rsidP="00191CA1">
      <w:pPr>
        <w:jc w:val="both"/>
        <w:rPr>
          <w:lang w:eastAsia="en-US"/>
        </w:rPr>
      </w:pPr>
      <w:r w:rsidRPr="00191CA1">
        <w:rPr>
          <w:lang w:eastAsia="en-US"/>
        </w:rPr>
        <w:t>tieslietu ministr</w:t>
      </w:r>
      <w:r w:rsidR="00985B54">
        <w:rPr>
          <w:lang w:eastAsia="en-US"/>
        </w:rPr>
        <w:t>s</w:t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="007A2657">
        <w:rPr>
          <w:lang w:eastAsia="en-US"/>
        </w:rPr>
        <w:t>Dz</w:t>
      </w:r>
      <w:r w:rsidR="00BD312C">
        <w:rPr>
          <w:lang w:eastAsia="en-US"/>
        </w:rPr>
        <w:t xml:space="preserve">intars </w:t>
      </w:r>
      <w:r w:rsidR="007A2657">
        <w:rPr>
          <w:lang w:eastAsia="en-US"/>
        </w:rPr>
        <w:t>Rasnačs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C93737" w:rsidRDefault="00DE64B2" w:rsidP="00191CA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F2386">
        <w:rPr>
          <w:sz w:val="22"/>
          <w:szCs w:val="22"/>
        </w:rPr>
        <w:t>5</w:t>
      </w:r>
      <w:r w:rsidR="00C93737" w:rsidRPr="00C93737">
        <w:rPr>
          <w:sz w:val="22"/>
          <w:szCs w:val="22"/>
        </w:rPr>
        <w:t>.</w:t>
      </w:r>
      <w:r w:rsidR="00E67867">
        <w:rPr>
          <w:sz w:val="22"/>
          <w:szCs w:val="22"/>
        </w:rPr>
        <w:t>01</w:t>
      </w:r>
      <w:r w:rsidR="00191CA1" w:rsidRPr="00C93737">
        <w:rPr>
          <w:sz w:val="22"/>
          <w:szCs w:val="22"/>
        </w:rPr>
        <w:t>.201</w:t>
      </w:r>
      <w:r w:rsidR="00E67867">
        <w:rPr>
          <w:sz w:val="22"/>
          <w:szCs w:val="22"/>
        </w:rPr>
        <w:t>5</w:t>
      </w:r>
      <w:r w:rsidR="00191CA1" w:rsidRPr="00C93737">
        <w:rPr>
          <w:sz w:val="22"/>
          <w:szCs w:val="22"/>
        </w:rPr>
        <w:t xml:space="preserve">. </w:t>
      </w:r>
      <w:r w:rsidR="007705B9">
        <w:rPr>
          <w:sz w:val="22"/>
          <w:szCs w:val="22"/>
        </w:rPr>
        <w:t>11</w:t>
      </w:r>
      <w:r w:rsidR="00191CA1" w:rsidRPr="00C93737">
        <w:rPr>
          <w:sz w:val="22"/>
          <w:szCs w:val="22"/>
        </w:rPr>
        <w:t>:</w:t>
      </w:r>
      <w:r w:rsidR="0096169D">
        <w:rPr>
          <w:sz w:val="22"/>
          <w:szCs w:val="22"/>
        </w:rPr>
        <w:t>27</w:t>
      </w:r>
      <w:bookmarkStart w:id="0" w:name="_GoBack"/>
      <w:bookmarkEnd w:id="0"/>
    </w:p>
    <w:p w:rsidR="00191CA1" w:rsidRPr="00C93737" w:rsidRDefault="006E60F4" w:rsidP="00191CA1">
      <w:pPr>
        <w:rPr>
          <w:sz w:val="22"/>
          <w:szCs w:val="22"/>
        </w:rPr>
      </w:pPr>
      <w:r>
        <w:rPr>
          <w:sz w:val="22"/>
          <w:szCs w:val="22"/>
        </w:rPr>
        <w:t>92</w:t>
      </w:r>
    </w:p>
    <w:p w:rsidR="00191CA1" w:rsidRPr="00C93737" w:rsidRDefault="00951B54" w:rsidP="00191CA1">
      <w:pPr>
        <w:rPr>
          <w:sz w:val="22"/>
          <w:szCs w:val="22"/>
        </w:rPr>
      </w:pPr>
      <w:r w:rsidRPr="00C93737">
        <w:rPr>
          <w:sz w:val="22"/>
          <w:szCs w:val="22"/>
        </w:rPr>
        <w:t xml:space="preserve">Jevgenija </w:t>
      </w:r>
      <w:proofErr w:type="spellStart"/>
      <w:r w:rsidRPr="00C93737">
        <w:rPr>
          <w:sz w:val="22"/>
          <w:szCs w:val="22"/>
        </w:rPr>
        <w:t>Kučāne</w:t>
      </w:r>
      <w:proofErr w:type="spellEnd"/>
    </w:p>
    <w:p w:rsidR="00DC420F" w:rsidRDefault="00951B54" w:rsidP="00191CA1">
      <w:pPr>
        <w:rPr>
          <w:i/>
        </w:rPr>
      </w:pPr>
      <w:r w:rsidRPr="00C93737">
        <w:rPr>
          <w:sz w:val="22"/>
          <w:szCs w:val="22"/>
        </w:rPr>
        <w:t>67046138</w:t>
      </w:r>
      <w:r w:rsidR="00191CA1" w:rsidRPr="00C93737">
        <w:rPr>
          <w:sz w:val="22"/>
          <w:szCs w:val="22"/>
        </w:rPr>
        <w:t xml:space="preserve">, </w:t>
      </w:r>
      <w:r w:rsidRPr="00C93737">
        <w:rPr>
          <w:sz w:val="22"/>
          <w:szCs w:val="22"/>
        </w:rPr>
        <w:t>Jevgenija</w:t>
      </w:r>
      <w:r w:rsidR="00191CA1" w:rsidRPr="00C93737">
        <w:rPr>
          <w:sz w:val="22"/>
          <w:szCs w:val="22"/>
        </w:rPr>
        <w:t>.</w:t>
      </w:r>
      <w:r w:rsidRPr="00C93737">
        <w:rPr>
          <w:sz w:val="22"/>
          <w:szCs w:val="22"/>
        </w:rPr>
        <w:t>Kucane</w:t>
      </w:r>
      <w:r w:rsidR="00191CA1" w:rsidRPr="00C93737">
        <w:rPr>
          <w:sz w:val="22"/>
          <w:szCs w:val="22"/>
        </w:rPr>
        <w:t>@</w:t>
      </w:r>
      <w:r w:rsidRPr="00C93737">
        <w:rPr>
          <w:sz w:val="22"/>
          <w:szCs w:val="22"/>
        </w:rPr>
        <w:t>tm</w:t>
      </w:r>
      <w:r w:rsidR="00191CA1" w:rsidRPr="00C93737">
        <w:rPr>
          <w:sz w:val="22"/>
          <w:szCs w:val="22"/>
        </w:rPr>
        <w:t>.gov.lv</w:t>
      </w:r>
    </w:p>
    <w:p w:rsidR="00DC420F" w:rsidRPr="00DC420F" w:rsidRDefault="00DC420F" w:rsidP="000062EB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</w:p>
    <w:sectPr w:rsidR="00DC420F" w:rsidRPr="00DC420F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E8" w:rsidRDefault="00846CE8">
      <w:r>
        <w:separator/>
      </w:r>
    </w:p>
  </w:endnote>
  <w:endnote w:type="continuationSeparator" w:id="0">
    <w:p w:rsidR="00846CE8" w:rsidRDefault="008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D909BE" w:rsidRDefault="00AA47D7" w:rsidP="00DC420F">
    <w:pPr>
      <w:jc w:val="both"/>
      <w:rPr>
        <w:sz w:val="22"/>
        <w:szCs w:val="22"/>
      </w:rPr>
    </w:pPr>
    <w:r w:rsidRPr="00D7606A">
      <w:rPr>
        <w:sz w:val="22"/>
        <w:szCs w:val="22"/>
      </w:rPr>
      <w:t>TM</w:t>
    </w:r>
    <w:r w:rsidR="00556A95"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="00DE64B2">
      <w:rPr>
        <w:sz w:val="22"/>
        <w:szCs w:val="22"/>
      </w:rPr>
      <w:t>1</w:t>
    </w:r>
    <w:r w:rsidR="00D909BE">
      <w:rPr>
        <w:sz w:val="22"/>
        <w:szCs w:val="22"/>
      </w:rPr>
      <w:t>5</w:t>
    </w:r>
    <w:r w:rsidR="00E67867">
      <w:rPr>
        <w:sz w:val="22"/>
        <w:szCs w:val="22"/>
      </w:rPr>
      <w:t>0115</w:t>
    </w:r>
    <w:r w:rsidRPr="00C93737">
      <w:rPr>
        <w:sz w:val="22"/>
        <w:szCs w:val="22"/>
      </w:rPr>
      <w:t>_</w:t>
    </w:r>
    <w:r w:rsidR="00D909BE">
      <w:rPr>
        <w:sz w:val="22"/>
        <w:szCs w:val="22"/>
      </w:rPr>
      <w:t>vienotKV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>protokollēmuma projekts „</w:t>
    </w:r>
    <w:r w:rsidR="00D909BE" w:rsidRPr="00D909BE">
      <w:rPr>
        <w:sz w:val="22"/>
        <w:szCs w:val="22"/>
      </w:rPr>
      <w:t xml:space="preserve">Par Ministru kabineta </w:t>
    </w:r>
    <w:proofErr w:type="gramStart"/>
    <w:r w:rsidR="00D909BE" w:rsidRPr="00D909BE">
      <w:rPr>
        <w:sz w:val="22"/>
        <w:szCs w:val="22"/>
      </w:rPr>
      <w:t>2012.gada</w:t>
    </w:r>
    <w:proofErr w:type="gramEnd"/>
    <w:r w:rsidR="00D909BE" w:rsidRPr="00D909BE">
      <w:rPr>
        <w:sz w:val="22"/>
        <w:szCs w:val="22"/>
      </w:rPr>
      <w:t xml:space="preserve"> 3.oktobra rīkojum</w:t>
    </w:r>
    <w:r w:rsidR="00FD67E0">
      <w:rPr>
        <w:sz w:val="22"/>
        <w:szCs w:val="22"/>
      </w:rPr>
      <w:t>a</w:t>
    </w:r>
    <w:r w:rsidR="00D909BE" w:rsidRPr="00D909BE">
      <w:rPr>
        <w:sz w:val="22"/>
        <w:szCs w:val="22"/>
      </w:rPr>
      <w:t xml:space="preserve"> Nr.462 „Par kadastrālās vērtēšanas sistēmas pilnveidošanas un kadastra datu aktualitātes nodrošināšanas koncepciju” (prot. Nr.52 37.§) </w:t>
    </w:r>
    <w:r w:rsidR="00FD67E0">
      <w:rPr>
        <w:sz w:val="22"/>
        <w:szCs w:val="22"/>
      </w:rPr>
      <w:t xml:space="preserve">4.punktā </w:t>
    </w:r>
    <w:r w:rsidR="00D909BE" w:rsidRPr="00D909BE">
      <w:rPr>
        <w:sz w:val="22"/>
        <w:szCs w:val="22"/>
      </w:rPr>
      <w:t>dotā uzdevuma izpildi</w:t>
    </w:r>
    <w:r w:rsidR="00EE2974">
      <w:rPr>
        <w:sz w:val="22"/>
        <w:szCs w:val="22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E8" w:rsidRDefault="00846CE8">
      <w:r>
        <w:separator/>
      </w:r>
    </w:p>
  </w:footnote>
  <w:footnote w:type="continuationSeparator" w:id="0">
    <w:p w:rsidR="00846CE8" w:rsidRDefault="0084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A2657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C7E59"/>
    <w:multiLevelType w:val="hybridMultilevel"/>
    <w:tmpl w:val="D08AC6DE"/>
    <w:lvl w:ilvl="0" w:tplc="D9BC8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5CA7"/>
    <w:rsid w:val="000062EB"/>
    <w:rsid w:val="00020CF1"/>
    <w:rsid w:val="000319A2"/>
    <w:rsid w:val="0005665A"/>
    <w:rsid w:val="00080A01"/>
    <w:rsid w:val="00085DF7"/>
    <w:rsid w:val="000A6E6F"/>
    <w:rsid w:val="000C0BA9"/>
    <w:rsid w:val="000C33C5"/>
    <w:rsid w:val="000C511D"/>
    <w:rsid w:val="000E335F"/>
    <w:rsid w:val="000E623C"/>
    <w:rsid w:val="000F5B58"/>
    <w:rsid w:val="000F72EB"/>
    <w:rsid w:val="00165740"/>
    <w:rsid w:val="001818BF"/>
    <w:rsid w:val="00187F3C"/>
    <w:rsid w:val="00191CA1"/>
    <w:rsid w:val="001B3E9E"/>
    <w:rsid w:val="001B580E"/>
    <w:rsid w:val="001F1A44"/>
    <w:rsid w:val="00206B58"/>
    <w:rsid w:val="002A2959"/>
    <w:rsid w:val="002A3CBA"/>
    <w:rsid w:val="002B12C6"/>
    <w:rsid w:val="002B3978"/>
    <w:rsid w:val="002B6AB6"/>
    <w:rsid w:val="002D7DAC"/>
    <w:rsid w:val="00351693"/>
    <w:rsid w:val="003750DD"/>
    <w:rsid w:val="00382ACE"/>
    <w:rsid w:val="003B0C95"/>
    <w:rsid w:val="004150E0"/>
    <w:rsid w:val="00427A08"/>
    <w:rsid w:val="00456A0A"/>
    <w:rsid w:val="004D2D1E"/>
    <w:rsid w:val="004F62B9"/>
    <w:rsid w:val="00512268"/>
    <w:rsid w:val="00517EFC"/>
    <w:rsid w:val="00553ED7"/>
    <w:rsid w:val="00556A95"/>
    <w:rsid w:val="0059622E"/>
    <w:rsid w:val="005B0B84"/>
    <w:rsid w:val="005B158E"/>
    <w:rsid w:val="006015E7"/>
    <w:rsid w:val="006049E9"/>
    <w:rsid w:val="00623FF8"/>
    <w:rsid w:val="00635176"/>
    <w:rsid w:val="006936EB"/>
    <w:rsid w:val="006B5729"/>
    <w:rsid w:val="006D5199"/>
    <w:rsid w:val="006E60F4"/>
    <w:rsid w:val="007157F5"/>
    <w:rsid w:val="0073050F"/>
    <w:rsid w:val="00761BF2"/>
    <w:rsid w:val="007705B9"/>
    <w:rsid w:val="00783C80"/>
    <w:rsid w:val="007A2657"/>
    <w:rsid w:val="007B2DDD"/>
    <w:rsid w:val="007B7EBF"/>
    <w:rsid w:val="007C06AD"/>
    <w:rsid w:val="007C20B5"/>
    <w:rsid w:val="007E470A"/>
    <w:rsid w:val="007F2386"/>
    <w:rsid w:val="00811810"/>
    <w:rsid w:val="00842DA7"/>
    <w:rsid w:val="00846CE8"/>
    <w:rsid w:val="0089235B"/>
    <w:rsid w:val="008A06D4"/>
    <w:rsid w:val="008B2210"/>
    <w:rsid w:val="008C0BB2"/>
    <w:rsid w:val="008D6011"/>
    <w:rsid w:val="00951B54"/>
    <w:rsid w:val="0096169D"/>
    <w:rsid w:val="00985B54"/>
    <w:rsid w:val="009F1BDA"/>
    <w:rsid w:val="00A834E7"/>
    <w:rsid w:val="00AA47D7"/>
    <w:rsid w:val="00AB5B53"/>
    <w:rsid w:val="00B112D1"/>
    <w:rsid w:val="00BA7AE4"/>
    <w:rsid w:val="00BB113A"/>
    <w:rsid w:val="00BC097E"/>
    <w:rsid w:val="00BC4D73"/>
    <w:rsid w:val="00BD312C"/>
    <w:rsid w:val="00BE0F2A"/>
    <w:rsid w:val="00BF2A32"/>
    <w:rsid w:val="00BF65B2"/>
    <w:rsid w:val="00C51893"/>
    <w:rsid w:val="00C93737"/>
    <w:rsid w:val="00CE012A"/>
    <w:rsid w:val="00CE1B1E"/>
    <w:rsid w:val="00D73C1E"/>
    <w:rsid w:val="00D7606A"/>
    <w:rsid w:val="00D909BE"/>
    <w:rsid w:val="00DA7FE5"/>
    <w:rsid w:val="00DC420F"/>
    <w:rsid w:val="00DE64B2"/>
    <w:rsid w:val="00E26C27"/>
    <w:rsid w:val="00E67867"/>
    <w:rsid w:val="00E875DD"/>
    <w:rsid w:val="00EC73FF"/>
    <w:rsid w:val="00EE2974"/>
    <w:rsid w:val="00EF0887"/>
    <w:rsid w:val="00EF1825"/>
    <w:rsid w:val="00F47389"/>
    <w:rsid w:val="00F61496"/>
    <w:rsid w:val="00F7622F"/>
    <w:rsid w:val="00F87FCF"/>
    <w:rsid w:val="00FD67E0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F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F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4C33-23FE-4BCE-AEDE-353998D1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795</Characters>
  <Application>Microsoft Office Word</Application>
  <DocSecurity>0</DocSecurity>
  <Lines>37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2012.gada 3.oktobra rīkojumā Nr.462 „Par kadastrālās vērtēšanas sistēmas pilnveidošanas un kadastra datu aktualitātes nodrošināšanas koncepciju” (prot. Nr.52 37.§) dotā uzdevuma izpildi</vt:lpstr>
      <vt:lpstr>Projekta nosaukums</vt:lpstr>
    </vt:vector>
  </TitlesOfParts>
  <Company>Tieslietu Ministrija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3.oktobra rīkojumā Nr.462 „Par kadastrālās vērtēšanas sistēmas pilnveidošanas un kadastra datu aktualitātes nodrošināšanas koncepciju” (prot. Nr.52 37.§) dotā uzdevuma izpildi</dc:title>
  <dc:subject>Ministru kabineta sēdes protokollēmuma projekts</dc:subject>
  <dc:creator>Jevgenija.Kucane@TM.GOV.LV</dc:creator>
  <dc:description>Jevgenija Kučāne
67046138, Jevgenija.Kucane@tm.gov.lv</dc:description>
  <cp:lastModifiedBy>Jevgenija Kucane</cp:lastModifiedBy>
  <cp:revision>6</cp:revision>
  <cp:lastPrinted>2015-01-14T12:31:00Z</cp:lastPrinted>
  <dcterms:created xsi:type="dcterms:W3CDTF">2015-01-15T09:21:00Z</dcterms:created>
  <dcterms:modified xsi:type="dcterms:W3CDTF">2015-01-15T09:27:00Z</dcterms:modified>
</cp:coreProperties>
</file>