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3F" w:rsidRDefault="00DD2B3F" w:rsidP="00DD2B3F">
      <w:pPr>
        <w:jc w:val="right"/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>Projekts</w:t>
      </w:r>
    </w:p>
    <w:p w:rsidR="00DD2B3F" w:rsidRDefault="00DD2B3F" w:rsidP="00DD2B3F">
      <w:pPr>
        <w:jc w:val="right"/>
        <w:rPr>
          <w:rFonts w:ascii="Times New Roman" w:hAnsi="Times New Roman"/>
          <w:sz w:val="28"/>
          <w:szCs w:val="28"/>
        </w:rPr>
      </w:pPr>
    </w:p>
    <w:p w:rsidR="00DD2B3F" w:rsidRDefault="00DD2B3F" w:rsidP="00DD2B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LATVIJAS REPUBLIKAS MINISTRU KABINETA </w:t>
      </w:r>
    </w:p>
    <w:p w:rsidR="00DD2B3F" w:rsidRDefault="00DD2B3F" w:rsidP="00DD2B3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DD2B3F" w:rsidRDefault="00DD2B3F" w:rsidP="00DD2B3F">
      <w:pPr>
        <w:tabs>
          <w:tab w:val="left" w:pos="3686"/>
          <w:tab w:val="left" w:pos="3969"/>
          <w:tab w:val="left" w:pos="4253"/>
        </w:tabs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 xml:space="preserve">Rīgā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F04C9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DD2B3F" w:rsidRDefault="00DD2B3F" w:rsidP="00DD2B3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.</w:t>
      </w:r>
      <w:r w:rsidRPr="00200BD7">
        <w:rPr>
          <w:rFonts w:ascii="Times New Roman" w:hAnsi="Times New Roman"/>
          <w:sz w:val="26"/>
          <w:szCs w:val="26"/>
        </w:rPr>
        <w:t xml:space="preserve"> </w:t>
      </w:r>
      <w:r w:rsidR="0019731E" w:rsidRPr="001E795F">
        <w:rPr>
          <w:rFonts w:ascii="Times New Roman" w:hAnsi="Times New Roman"/>
          <w:sz w:val="26"/>
          <w:szCs w:val="26"/>
        </w:rPr>
        <w:fldChar w:fldCharType="begin"/>
      </w:r>
      <w:r w:rsidRPr="001E795F">
        <w:rPr>
          <w:rFonts w:ascii="Times New Roman" w:hAnsi="Times New Roman"/>
          <w:sz w:val="26"/>
          <w:szCs w:val="26"/>
        </w:rPr>
        <w:instrText>symbol 167 \f "Times New Roman" \s 14</w:instrText>
      </w:r>
      <w:r w:rsidR="0019731E" w:rsidRPr="001E795F">
        <w:rPr>
          <w:rFonts w:ascii="Times New Roman" w:hAnsi="Times New Roman"/>
          <w:sz w:val="26"/>
          <w:szCs w:val="26"/>
        </w:rPr>
        <w:fldChar w:fldCharType="separate"/>
      </w:r>
      <w:r w:rsidRPr="001E795F">
        <w:rPr>
          <w:rFonts w:ascii="Times New Roman" w:hAnsi="Times New Roman"/>
          <w:sz w:val="26"/>
          <w:szCs w:val="26"/>
        </w:rPr>
        <w:t>§</w:t>
      </w:r>
      <w:r w:rsidR="0019731E" w:rsidRPr="001E795F">
        <w:rPr>
          <w:rFonts w:ascii="Times New Roman" w:hAnsi="Times New Roman"/>
          <w:sz w:val="26"/>
          <w:szCs w:val="26"/>
        </w:rPr>
        <w:fldChar w:fldCharType="end"/>
      </w:r>
    </w:p>
    <w:p w:rsidR="00DD2B3F" w:rsidRDefault="00DD2B3F" w:rsidP="00DD2B3F">
      <w:pPr>
        <w:jc w:val="center"/>
        <w:rPr>
          <w:rFonts w:ascii="Times New Roman" w:hAnsi="Times New Roman"/>
          <w:sz w:val="26"/>
          <w:szCs w:val="26"/>
        </w:rPr>
      </w:pPr>
    </w:p>
    <w:p w:rsidR="00DD2B3F" w:rsidRPr="00200BD7" w:rsidRDefault="0084793A" w:rsidP="00DD2B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Rīkojuma projekts</w:t>
      </w:r>
      <w:r w:rsidR="00DD2B3F" w:rsidRPr="00200BD7">
        <w:rPr>
          <w:rFonts w:ascii="Times New Roman" w:hAnsi="Times New Roman"/>
          <w:b/>
          <w:sz w:val="28"/>
          <w:szCs w:val="28"/>
        </w:rPr>
        <w:t xml:space="preserve"> “</w:t>
      </w:r>
      <w:r w:rsidR="00DD2B3F" w:rsidRPr="0072635C">
        <w:rPr>
          <w:rFonts w:ascii="Times New Roman" w:hAnsi="Times New Roman"/>
          <w:b/>
          <w:bCs/>
          <w:sz w:val="28"/>
          <w:szCs w:val="28"/>
          <w:lang w:eastAsia="lv-LV"/>
        </w:rPr>
        <w:t>Par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 xml:space="preserve"> valsts</w:t>
      </w:r>
      <w:r w:rsidR="00DD2B3F" w:rsidRPr="0072635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nekustamā īpašuma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 xml:space="preserve"> nodošanu Rēzeknes novada pašvaldības īpašumā</w:t>
      </w:r>
      <w:r w:rsidR="00DD2B3F" w:rsidRPr="00200BD7">
        <w:rPr>
          <w:rFonts w:ascii="Times New Roman" w:hAnsi="Times New Roman"/>
          <w:b/>
          <w:sz w:val="28"/>
          <w:szCs w:val="28"/>
        </w:rPr>
        <w:t>”</w:t>
      </w:r>
    </w:p>
    <w:p w:rsidR="00DD2B3F" w:rsidRDefault="00DD2B3F" w:rsidP="00DD2B3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TA-</w:t>
      </w:r>
    </w:p>
    <w:p w:rsidR="00F762FC" w:rsidRDefault="00F762FC" w:rsidP="00DD2B3F">
      <w:pPr>
        <w:jc w:val="both"/>
        <w:rPr>
          <w:rFonts w:ascii="Times New Roman" w:hAnsi="Times New Roman"/>
          <w:sz w:val="26"/>
          <w:szCs w:val="26"/>
        </w:rPr>
      </w:pPr>
    </w:p>
    <w:p w:rsidR="00DD2B3F" w:rsidRPr="0072635C" w:rsidRDefault="00DD2B3F" w:rsidP="00DD2B3F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72635C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tbalstīt iesniegto rīkojuma projektu</w:t>
      </w:r>
      <w:r w:rsidRPr="0072635C">
        <w:rPr>
          <w:rFonts w:ascii="Times New Roman" w:hAnsi="Times New Roman"/>
          <w:sz w:val="28"/>
          <w:szCs w:val="28"/>
        </w:rPr>
        <w:t>.</w:t>
      </w:r>
    </w:p>
    <w:p w:rsidR="00DD2B3F" w:rsidRPr="0072635C" w:rsidRDefault="00DD2B3F" w:rsidP="00DD2B3F">
      <w:p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Aizsardzīb</w:t>
      </w:r>
      <w:r w:rsidR="00445095">
        <w:rPr>
          <w:rFonts w:ascii="Times New Roman" w:hAnsi="Times New Roman"/>
          <w:sz w:val="28"/>
          <w:szCs w:val="28"/>
        </w:rPr>
        <w:t>as ministrijai līdz 2015.gada 1.oktobrim</w:t>
      </w:r>
      <w:r>
        <w:rPr>
          <w:rFonts w:ascii="Times New Roman" w:hAnsi="Times New Roman"/>
          <w:sz w:val="28"/>
          <w:szCs w:val="28"/>
        </w:rPr>
        <w:t xml:space="preserve"> </w:t>
      </w:r>
      <w:r w:rsidR="00E05BF5">
        <w:rPr>
          <w:rFonts w:ascii="Times New Roman" w:hAnsi="Times New Roman"/>
          <w:sz w:val="28"/>
          <w:szCs w:val="28"/>
        </w:rPr>
        <w:t xml:space="preserve">sagatavot un noteiktā kārtībā </w:t>
      </w:r>
      <w:r w:rsidR="0084793A">
        <w:rPr>
          <w:rFonts w:ascii="Times New Roman" w:hAnsi="Times New Roman"/>
          <w:sz w:val="28"/>
          <w:szCs w:val="28"/>
        </w:rPr>
        <w:t>iesniegt</w:t>
      </w:r>
      <w:r>
        <w:rPr>
          <w:rFonts w:ascii="Times New Roman" w:hAnsi="Times New Roman"/>
          <w:sz w:val="28"/>
          <w:szCs w:val="28"/>
        </w:rPr>
        <w:t xml:space="preserve"> Ministru kabinetā grozījumus Ministru kabineta </w:t>
      </w:r>
      <w:r w:rsidR="0084793A">
        <w:rPr>
          <w:rFonts w:ascii="Times New Roman" w:hAnsi="Times New Roman"/>
          <w:sz w:val="28"/>
          <w:szCs w:val="28"/>
        </w:rPr>
        <w:t>2006.gada 27.jūnija noteikumu</w:t>
      </w:r>
      <w:r w:rsidR="00393AC4">
        <w:rPr>
          <w:rFonts w:ascii="Times New Roman" w:hAnsi="Times New Roman"/>
          <w:sz w:val="28"/>
          <w:szCs w:val="28"/>
        </w:rPr>
        <w:t xml:space="preserve"> Nr.508 „Noteikumi par aizsargjoslām ap valsts aizsardzības objektiem un šo aizsargjoslu platumu” 2.16.punktā, izslēdzot no saraksta nekustamos īpašumus – „Līdumi”, Audriņu pagastā, Rēzeknes novadā, kadastra numurs 7842 005 0233, „Antoni”, Audriņu pagastā, Rēzeknes novadā, kadastra numurs 7842 005 0232</w:t>
      </w:r>
      <w:r w:rsidR="003B69D3">
        <w:rPr>
          <w:rFonts w:ascii="Times New Roman" w:hAnsi="Times New Roman"/>
          <w:sz w:val="28"/>
          <w:szCs w:val="28"/>
        </w:rPr>
        <w:t>,</w:t>
      </w:r>
      <w:r w:rsidR="0084793A">
        <w:rPr>
          <w:rFonts w:ascii="Times New Roman" w:hAnsi="Times New Roman"/>
          <w:sz w:val="28"/>
          <w:szCs w:val="28"/>
        </w:rPr>
        <w:t xml:space="preserve"> „Akas”, Audriņu pagastā, Rēzeknes novadā</w:t>
      </w:r>
      <w:r w:rsidR="003B69D3">
        <w:rPr>
          <w:rFonts w:ascii="Times New Roman" w:hAnsi="Times New Roman"/>
          <w:sz w:val="28"/>
          <w:szCs w:val="28"/>
        </w:rPr>
        <w:t>, kadastra numurs 7842 005 0293, „Pienenīte”, Audriņu pagastā, Rēzeknes novadā, kadastra numurs 7842 005 0237.</w:t>
      </w:r>
      <w:r w:rsidR="00393AC4">
        <w:rPr>
          <w:rFonts w:ascii="Times New Roman" w:hAnsi="Times New Roman"/>
          <w:sz w:val="28"/>
          <w:szCs w:val="28"/>
        </w:rPr>
        <w:t xml:space="preserve">  </w:t>
      </w:r>
    </w:p>
    <w:p w:rsidR="00DD2B3F" w:rsidRDefault="00DD2B3F" w:rsidP="00DD2B3F">
      <w:pPr>
        <w:pStyle w:val="ListParagraph"/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D2B3F" w:rsidRPr="008F04B1" w:rsidRDefault="00DD2B3F" w:rsidP="00DD2B3F">
      <w:pPr>
        <w:rPr>
          <w:rFonts w:ascii="Times New Roman" w:hAnsi="Times New Roman"/>
          <w:sz w:val="28"/>
          <w:szCs w:val="28"/>
        </w:rPr>
      </w:pPr>
      <w:r w:rsidRPr="008F04B1">
        <w:rPr>
          <w:rFonts w:ascii="Times New Roman" w:hAnsi="Times New Roman"/>
          <w:sz w:val="28"/>
          <w:szCs w:val="28"/>
        </w:rPr>
        <w:t xml:space="preserve">Ministru prezidente </w:t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  <w:t>L.Straujuma</w:t>
      </w:r>
    </w:p>
    <w:p w:rsidR="00DD2B3F" w:rsidRPr="008F04B1" w:rsidRDefault="00DD2B3F" w:rsidP="00DD2B3F">
      <w:pPr>
        <w:rPr>
          <w:rFonts w:ascii="Times New Roman" w:hAnsi="Times New Roman"/>
          <w:sz w:val="28"/>
          <w:szCs w:val="28"/>
        </w:rPr>
      </w:pPr>
    </w:p>
    <w:p w:rsidR="00DD2B3F" w:rsidRPr="008F04B1" w:rsidRDefault="00DD2B3F" w:rsidP="00DD2B3F">
      <w:pPr>
        <w:rPr>
          <w:rFonts w:ascii="Times New Roman" w:hAnsi="Times New Roman"/>
          <w:sz w:val="28"/>
          <w:szCs w:val="28"/>
        </w:rPr>
      </w:pPr>
      <w:r w:rsidRPr="008F04B1">
        <w:rPr>
          <w:rFonts w:ascii="Times New Roman" w:hAnsi="Times New Roman"/>
          <w:sz w:val="28"/>
          <w:szCs w:val="28"/>
        </w:rPr>
        <w:t xml:space="preserve">Valsts kancelejas direktore </w:t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  <w:t>E.Dreimane</w:t>
      </w:r>
    </w:p>
    <w:p w:rsidR="00DD2B3F" w:rsidRPr="008F04B1" w:rsidRDefault="00DD2B3F" w:rsidP="00DD2B3F">
      <w:pPr>
        <w:pStyle w:val="naisf"/>
        <w:rPr>
          <w:sz w:val="28"/>
          <w:szCs w:val="28"/>
        </w:rPr>
      </w:pPr>
    </w:p>
    <w:p w:rsidR="00DD2B3F" w:rsidRPr="0072635C" w:rsidRDefault="00DD2B3F" w:rsidP="00DD2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35C">
        <w:rPr>
          <w:rFonts w:ascii="Times New Roman" w:hAnsi="Times New Roman"/>
          <w:sz w:val="28"/>
          <w:szCs w:val="28"/>
        </w:rPr>
        <w:t>Iesniedzējs</w:t>
      </w:r>
      <w:r w:rsidRPr="008F04B1">
        <w:rPr>
          <w:sz w:val="28"/>
          <w:szCs w:val="28"/>
        </w:rPr>
        <w:t>:</w:t>
      </w:r>
      <w:r w:rsidRPr="0072635C">
        <w:t xml:space="preserve"> </w:t>
      </w:r>
      <w:r w:rsidRPr="0072635C">
        <w:rPr>
          <w:rFonts w:ascii="Times New Roman" w:hAnsi="Times New Roman"/>
          <w:sz w:val="28"/>
          <w:szCs w:val="28"/>
        </w:rPr>
        <w:t xml:space="preserve">Vides aizsardzības un reģionālās </w:t>
      </w:r>
    </w:p>
    <w:p w:rsidR="00DD2B3F" w:rsidRPr="008F04B1" w:rsidRDefault="00DD2B3F" w:rsidP="00DD2B3F">
      <w:pPr>
        <w:pStyle w:val="naisf"/>
        <w:rPr>
          <w:sz w:val="28"/>
          <w:szCs w:val="28"/>
        </w:rPr>
      </w:pPr>
      <w:r w:rsidRPr="0072635C">
        <w:rPr>
          <w:sz w:val="28"/>
          <w:szCs w:val="28"/>
        </w:rPr>
        <w:t>attīstības ministrs</w:t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K.Gerhards</w:t>
      </w:r>
    </w:p>
    <w:p w:rsidR="00DD2B3F" w:rsidRDefault="00DD2B3F" w:rsidP="00DD2B3F">
      <w:pPr>
        <w:pStyle w:val="naisf"/>
        <w:rPr>
          <w:sz w:val="28"/>
          <w:szCs w:val="28"/>
        </w:rPr>
      </w:pPr>
    </w:p>
    <w:p w:rsidR="00DD2B3F" w:rsidRDefault="00DD2B3F" w:rsidP="00DD2B3F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F762FC" w:rsidRPr="00F762FC" w:rsidRDefault="00DD2B3F" w:rsidP="00F762FC">
      <w:pPr>
        <w:shd w:val="clear" w:color="auto" w:fill="FFFFFF"/>
        <w:tabs>
          <w:tab w:val="left" w:pos="4755"/>
          <w:tab w:val="right" w:pos="8931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72635C">
        <w:rPr>
          <w:rFonts w:ascii="Times New Roman" w:hAnsi="Times New Roman"/>
          <w:color w:val="000000"/>
          <w:sz w:val="28"/>
          <w:szCs w:val="28"/>
        </w:rPr>
        <w:t>Vīz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72635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F762FC" w:rsidRPr="00F762FC">
        <w:rPr>
          <w:rFonts w:ascii="Times New Roman" w:hAnsi="Times New Roman"/>
          <w:color w:val="000000"/>
          <w:sz w:val="28"/>
          <w:szCs w:val="28"/>
        </w:rPr>
        <w:t xml:space="preserve">valsts sekretāra p.i. </w:t>
      </w:r>
    </w:p>
    <w:p w:rsidR="00F762FC" w:rsidRPr="00F762FC" w:rsidRDefault="00F762FC" w:rsidP="00F762FC">
      <w:pPr>
        <w:shd w:val="clear" w:color="auto" w:fill="FFFFFF"/>
        <w:tabs>
          <w:tab w:val="left" w:pos="4755"/>
          <w:tab w:val="right" w:pos="8931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F762FC">
        <w:rPr>
          <w:rFonts w:ascii="Times New Roman" w:hAnsi="Times New Roman"/>
          <w:color w:val="000000"/>
          <w:sz w:val="28"/>
          <w:szCs w:val="28"/>
        </w:rPr>
        <w:t xml:space="preserve">administrācijas vadītāja                                   </w:t>
      </w:r>
      <w:r w:rsidRPr="00F762FC">
        <w:rPr>
          <w:rFonts w:ascii="Times New Roman" w:hAnsi="Times New Roman"/>
          <w:color w:val="000000"/>
          <w:sz w:val="28"/>
          <w:szCs w:val="28"/>
        </w:rPr>
        <w:tab/>
        <w:t>E.Turka</w:t>
      </w:r>
    </w:p>
    <w:p w:rsidR="00DD2B3F" w:rsidRDefault="00DD2B3F" w:rsidP="00DD2B3F">
      <w:pPr>
        <w:spacing w:after="0" w:line="240" w:lineRule="auto"/>
        <w:rPr>
          <w:rFonts w:ascii="Times New Roman" w:hAnsi="Times New Roman"/>
          <w:sz w:val="20"/>
        </w:rPr>
      </w:pPr>
    </w:p>
    <w:p w:rsidR="0084793A" w:rsidRDefault="0084793A" w:rsidP="00DD2B3F">
      <w:pPr>
        <w:spacing w:after="0" w:line="240" w:lineRule="auto"/>
        <w:rPr>
          <w:rFonts w:ascii="Times New Roman" w:hAnsi="Times New Roman"/>
          <w:sz w:val="20"/>
        </w:rPr>
      </w:pPr>
    </w:p>
    <w:p w:rsidR="0084793A" w:rsidRDefault="0084793A" w:rsidP="00DD2B3F">
      <w:pPr>
        <w:spacing w:after="0" w:line="240" w:lineRule="auto"/>
        <w:rPr>
          <w:rFonts w:ascii="Times New Roman" w:hAnsi="Times New Roman"/>
          <w:sz w:val="20"/>
        </w:rPr>
      </w:pPr>
    </w:p>
    <w:p w:rsidR="0084793A" w:rsidRDefault="0084793A" w:rsidP="00DD2B3F">
      <w:pPr>
        <w:spacing w:after="0" w:line="240" w:lineRule="auto"/>
        <w:rPr>
          <w:rFonts w:ascii="Times New Roman" w:hAnsi="Times New Roman"/>
          <w:sz w:val="20"/>
        </w:rPr>
      </w:pPr>
    </w:p>
    <w:p w:rsidR="00DD2B3F" w:rsidRPr="009776C4" w:rsidRDefault="00E046E4" w:rsidP="00DD2B3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</w:t>
      </w:r>
      <w:r w:rsidR="00445095">
        <w:rPr>
          <w:rFonts w:ascii="Times New Roman" w:hAnsi="Times New Roman"/>
          <w:sz w:val="20"/>
        </w:rPr>
        <w:t>.05</w:t>
      </w:r>
      <w:r w:rsidR="00DD2B3F">
        <w:rPr>
          <w:rFonts w:ascii="Times New Roman" w:hAnsi="Times New Roman"/>
          <w:sz w:val="20"/>
        </w:rPr>
        <w:t>.2015</w:t>
      </w:r>
      <w:r w:rsidR="00DD2B3F" w:rsidRPr="009776C4">
        <w:rPr>
          <w:rFonts w:ascii="Times New Roman" w:hAnsi="Times New Roman"/>
          <w:sz w:val="20"/>
        </w:rPr>
        <w:t xml:space="preserve">. </w:t>
      </w:r>
      <w:r w:rsidR="00AD0938">
        <w:rPr>
          <w:rFonts w:ascii="Times New Roman" w:hAnsi="Times New Roman"/>
          <w:sz w:val="20"/>
        </w:rPr>
        <w:t>1</w:t>
      </w:r>
      <w:r w:rsidR="00445095">
        <w:rPr>
          <w:rFonts w:ascii="Times New Roman" w:hAnsi="Times New Roman"/>
          <w:sz w:val="20"/>
        </w:rPr>
        <w:t>1</w:t>
      </w:r>
      <w:r w:rsidR="00AD0938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>17</w:t>
      </w:r>
    </w:p>
    <w:p w:rsidR="00DD2B3F" w:rsidRDefault="00F762FC" w:rsidP="00DD2B3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133</w:t>
      </w:r>
    </w:p>
    <w:p w:rsidR="00DD2B3F" w:rsidRPr="00010AB9" w:rsidRDefault="00DD2B3F" w:rsidP="00DD2B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010AB9">
        <w:rPr>
          <w:rFonts w:ascii="Times New Roman" w:eastAsia="Times New Roman" w:hAnsi="Times New Roman"/>
          <w:sz w:val="20"/>
          <w:szCs w:val="20"/>
          <w:lang w:eastAsia="lv-LV"/>
        </w:rPr>
        <w:t>V.Obersts</w:t>
      </w:r>
    </w:p>
    <w:p w:rsidR="00DD2B3F" w:rsidRPr="0027131A" w:rsidRDefault="0019731E" w:rsidP="00DD2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hyperlink r:id="rId7" w:history="1">
        <w:r w:rsidR="00DD2B3F" w:rsidRPr="0027131A">
          <w:rPr>
            <w:rStyle w:val="Hyperlink"/>
            <w:rFonts w:ascii="Times New Roman" w:eastAsia="Times New Roman" w:hAnsi="Times New Roman"/>
            <w:color w:val="000000" w:themeColor="text1"/>
            <w:sz w:val="20"/>
            <w:szCs w:val="20"/>
            <w:u w:val="none"/>
            <w:lang w:eastAsia="lv-LV"/>
          </w:rPr>
          <w:t>viesturs.Obersts@varam.gov.lv</w:t>
        </w:r>
      </w:hyperlink>
    </w:p>
    <w:p w:rsidR="00DD2B3F" w:rsidRPr="0032322E" w:rsidRDefault="00DD2B3F" w:rsidP="00DD2B3F">
      <w:pPr>
        <w:shd w:val="clear" w:color="auto" w:fill="FFFFFF"/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010AB9">
        <w:rPr>
          <w:rFonts w:ascii="Times New Roman" w:hAnsi="Times New Roman"/>
          <w:sz w:val="20"/>
          <w:szCs w:val="20"/>
        </w:rPr>
        <w:t>66016591</w:t>
      </w:r>
    </w:p>
    <w:p w:rsidR="00DD2B3F" w:rsidRPr="00D07EAB" w:rsidRDefault="00DD2B3F" w:rsidP="00DD2B3F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DD2B3F" w:rsidRPr="00D07EAB" w:rsidRDefault="00DD2B3F" w:rsidP="00DD2B3F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DD2B3F" w:rsidRPr="00D07EAB" w:rsidRDefault="00DD2B3F" w:rsidP="00DD2B3F">
      <w:pPr>
        <w:jc w:val="both"/>
        <w:rPr>
          <w:rFonts w:ascii="Times New Roman" w:hAnsi="Times New Roman"/>
          <w:sz w:val="28"/>
          <w:szCs w:val="28"/>
        </w:rPr>
      </w:pPr>
    </w:p>
    <w:p w:rsidR="00DD2B3F" w:rsidRPr="007F04C9" w:rsidRDefault="00DD2B3F" w:rsidP="00DD2B3F">
      <w:pPr>
        <w:jc w:val="both"/>
        <w:rPr>
          <w:rFonts w:ascii="Times New Roman" w:hAnsi="Times New Roman"/>
          <w:sz w:val="28"/>
          <w:szCs w:val="28"/>
        </w:rPr>
      </w:pPr>
    </w:p>
    <w:p w:rsidR="00DD2B3F" w:rsidRDefault="00DD2B3F" w:rsidP="00DD2B3F"/>
    <w:p w:rsidR="00DD2B3F" w:rsidRDefault="00DD2B3F" w:rsidP="00DD2B3F"/>
    <w:p w:rsidR="00312A4B" w:rsidRDefault="00312A4B"/>
    <w:sectPr w:rsidR="00312A4B" w:rsidSect="00B84831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011" w:rsidRDefault="00803011" w:rsidP="0084793A">
      <w:pPr>
        <w:spacing w:after="0" w:line="240" w:lineRule="auto"/>
      </w:pPr>
      <w:r>
        <w:separator/>
      </w:r>
    </w:p>
  </w:endnote>
  <w:endnote w:type="continuationSeparator" w:id="0">
    <w:p w:rsidR="00803011" w:rsidRDefault="00803011" w:rsidP="0084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854" w:rsidRPr="000B0643" w:rsidRDefault="00E046E4" w:rsidP="00B84831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VARAMProt_13</w:t>
    </w:r>
    <w:r w:rsidR="00445095">
      <w:rPr>
        <w:rFonts w:ascii="Times New Roman" w:hAnsi="Times New Roman"/>
        <w:sz w:val="20"/>
        <w:szCs w:val="20"/>
      </w:rPr>
      <w:t>05</w:t>
    </w:r>
    <w:r w:rsidR="002F4C7D">
      <w:rPr>
        <w:rFonts w:ascii="Times New Roman" w:hAnsi="Times New Roman"/>
        <w:sz w:val="20"/>
        <w:szCs w:val="20"/>
      </w:rPr>
      <w:t>15</w:t>
    </w:r>
    <w:r w:rsidR="002F4C7D" w:rsidRPr="000B0643">
      <w:rPr>
        <w:rFonts w:ascii="Times New Roman" w:hAnsi="Times New Roman"/>
        <w:sz w:val="20"/>
        <w:szCs w:val="20"/>
      </w:rPr>
      <w:t>_protokollemums; Ministru kabineta sēdes protokollēmuma projekts “Likumprojekts “</w:t>
    </w:r>
    <w:r w:rsidR="002F4C7D" w:rsidRPr="002820B0">
      <w:rPr>
        <w:rFonts w:ascii="Times New Roman" w:eastAsia="Times New Roman" w:hAnsi="Times New Roman"/>
        <w:bCs/>
        <w:sz w:val="20"/>
        <w:szCs w:val="20"/>
      </w:rPr>
      <w:t>Par</w:t>
    </w:r>
    <w:r w:rsidR="00AD0938">
      <w:rPr>
        <w:rFonts w:ascii="Times New Roman" w:eastAsia="Times New Roman" w:hAnsi="Times New Roman"/>
        <w:bCs/>
        <w:sz w:val="20"/>
        <w:szCs w:val="20"/>
      </w:rPr>
      <w:t xml:space="preserve"> valsts</w:t>
    </w:r>
    <w:r w:rsidR="002F4C7D" w:rsidRPr="002820B0">
      <w:rPr>
        <w:rFonts w:ascii="Times New Roman" w:eastAsia="Times New Roman" w:hAnsi="Times New Roman"/>
        <w:bCs/>
        <w:sz w:val="20"/>
        <w:szCs w:val="20"/>
      </w:rPr>
      <w:t xml:space="preserve"> nekustamā īpašuma</w:t>
    </w:r>
    <w:r w:rsidR="00AD0938">
      <w:rPr>
        <w:rFonts w:ascii="Times New Roman" w:eastAsia="Times New Roman" w:hAnsi="Times New Roman"/>
        <w:bCs/>
        <w:sz w:val="20"/>
        <w:szCs w:val="20"/>
      </w:rPr>
      <w:t xml:space="preserve"> nodošanu Rēzeknes novada pašvaldības īpašumā</w:t>
    </w:r>
    <w:r w:rsidR="002F4C7D" w:rsidRPr="000B0643">
      <w:rPr>
        <w:rFonts w:ascii="Times New Roman" w:hAnsi="Times New Roman"/>
        <w:sz w:val="20"/>
        <w:szCs w:val="20"/>
      </w:rPr>
      <w:t>””</w:t>
    </w:r>
  </w:p>
  <w:p w:rsidR="004E5854" w:rsidRDefault="00BB17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854" w:rsidRPr="000B0643" w:rsidRDefault="00E046E4" w:rsidP="00B84831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VARAMProt_13</w:t>
    </w:r>
    <w:r w:rsidR="00445095">
      <w:rPr>
        <w:rFonts w:ascii="Times New Roman" w:hAnsi="Times New Roman"/>
        <w:sz w:val="20"/>
        <w:szCs w:val="20"/>
      </w:rPr>
      <w:t>05</w:t>
    </w:r>
    <w:r w:rsidR="002F4C7D">
      <w:rPr>
        <w:rFonts w:ascii="Times New Roman" w:hAnsi="Times New Roman"/>
        <w:sz w:val="20"/>
        <w:szCs w:val="20"/>
      </w:rPr>
      <w:t>15</w:t>
    </w:r>
    <w:r w:rsidR="002F4C7D" w:rsidRPr="000B0643">
      <w:rPr>
        <w:rFonts w:ascii="Times New Roman" w:hAnsi="Times New Roman"/>
        <w:sz w:val="20"/>
        <w:szCs w:val="20"/>
      </w:rPr>
      <w:t>_protokollemums; Ministru kabineta sēdes protok</w:t>
    </w:r>
    <w:r w:rsidR="0084793A">
      <w:rPr>
        <w:rFonts w:ascii="Times New Roman" w:hAnsi="Times New Roman"/>
        <w:sz w:val="20"/>
        <w:szCs w:val="20"/>
      </w:rPr>
      <w:t>ollēmuma projekts “Rīkojuma projekts</w:t>
    </w:r>
    <w:r w:rsidR="002F4C7D" w:rsidRPr="000B0643">
      <w:rPr>
        <w:rFonts w:ascii="Times New Roman" w:hAnsi="Times New Roman"/>
        <w:sz w:val="20"/>
        <w:szCs w:val="20"/>
      </w:rPr>
      <w:t xml:space="preserve"> “</w:t>
    </w:r>
    <w:r w:rsidR="002F4C7D" w:rsidRPr="002820B0">
      <w:rPr>
        <w:rFonts w:ascii="Times New Roman" w:eastAsia="Times New Roman" w:hAnsi="Times New Roman"/>
        <w:bCs/>
        <w:sz w:val="20"/>
        <w:szCs w:val="20"/>
      </w:rPr>
      <w:t xml:space="preserve">Par </w:t>
    </w:r>
    <w:r w:rsidR="0084793A">
      <w:rPr>
        <w:rFonts w:ascii="Times New Roman" w:eastAsia="Times New Roman" w:hAnsi="Times New Roman"/>
        <w:bCs/>
        <w:sz w:val="20"/>
        <w:szCs w:val="20"/>
      </w:rPr>
      <w:t xml:space="preserve">valsts </w:t>
    </w:r>
    <w:r w:rsidR="002F4C7D" w:rsidRPr="002820B0">
      <w:rPr>
        <w:rFonts w:ascii="Times New Roman" w:eastAsia="Times New Roman" w:hAnsi="Times New Roman"/>
        <w:bCs/>
        <w:sz w:val="20"/>
        <w:szCs w:val="20"/>
      </w:rPr>
      <w:t xml:space="preserve">nekustamā īpašuma </w:t>
    </w:r>
    <w:r w:rsidR="0084793A">
      <w:rPr>
        <w:rFonts w:ascii="Times New Roman" w:eastAsia="Times New Roman" w:hAnsi="Times New Roman"/>
        <w:bCs/>
        <w:sz w:val="20"/>
        <w:szCs w:val="20"/>
      </w:rPr>
      <w:t>nodošanu Rēzeknes novada pašvaldības īpašumā</w:t>
    </w:r>
    <w:r w:rsidR="002F4C7D" w:rsidRPr="000B0643">
      <w:rPr>
        <w:rFonts w:ascii="Times New Roman" w:hAnsi="Times New Roman"/>
        <w:sz w:val="20"/>
        <w:szCs w:val="20"/>
      </w:rPr>
      <w:t>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011" w:rsidRDefault="00803011" w:rsidP="0084793A">
      <w:pPr>
        <w:spacing w:after="0" w:line="240" w:lineRule="auto"/>
      </w:pPr>
      <w:r>
        <w:separator/>
      </w:r>
    </w:p>
  </w:footnote>
  <w:footnote w:type="continuationSeparator" w:id="0">
    <w:p w:rsidR="00803011" w:rsidRDefault="00803011" w:rsidP="00847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854" w:rsidRDefault="0019731E">
    <w:pPr>
      <w:pStyle w:val="Header"/>
      <w:jc w:val="center"/>
    </w:pPr>
    <w:r>
      <w:fldChar w:fldCharType="begin"/>
    </w:r>
    <w:r w:rsidR="002F4C7D">
      <w:instrText xml:space="preserve"> PAGE   \* MERGEFORMAT </w:instrText>
    </w:r>
    <w:r>
      <w:fldChar w:fldCharType="separate"/>
    </w:r>
    <w:r w:rsidR="00BB1715">
      <w:rPr>
        <w:noProof/>
      </w:rPr>
      <w:t>2</w:t>
    </w:r>
    <w:r>
      <w:fldChar w:fldCharType="end"/>
    </w:r>
  </w:p>
  <w:p w:rsidR="004E5854" w:rsidRDefault="00BB17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3BE3"/>
    <w:multiLevelType w:val="hybridMultilevel"/>
    <w:tmpl w:val="3B02115A"/>
    <w:lvl w:ilvl="0" w:tplc="D1147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hideSpellingErrors/>
  <w:hideGrammaticalErrors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B3F"/>
    <w:rsid w:val="0019731E"/>
    <w:rsid w:val="002F4C7D"/>
    <w:rsid w:val="00312A4B"/>
    <w:rsid w:val="00381352"/>
    <w:rsid w:val="00393AC4"/>
    <w:rsid w:val="003B69D3"/>
    <w:rsid w:val="004268B6"/>
    <w:rsid w:val="00445095"/>
    <w:rsid w:val="004D563E"/>
    <w:rsid w:val="00803011"/>
    <w:rsid w:val="0084793A"/>
    <w:rsid w:val="00997F65"/>
    <w:rsid w:val="00AD0938"/>
    <w:rsid w:val="00BB1715"/>
    <w:rsid w:val="00D7659C"/>
    <w:rsid w:val="00DD2B3F"/>
    <w:rsid w:val="00E046E4"/>
    <w:rsid w:val="00E05BF5"/>
    <w:rsid w:val="00E81E50"/>
    <w:rsid w:val="00E86290"/>
    <w:rsid w:val="00F762FC"/>
    <w:rsid w:val="00F9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B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B3F"/>
    <w:pPr>
      <w:ind w:left="720"/>
      <w:contextualSpacing/>
    </w:pPr>
  </w:style>
  <w:style w:type="paragraph" w:customStyle="1" w:styleId="naisf">
    <w:name w:val="naisf"/>
    <w:basedOn w:val="Normal"/>
    <w:rsid w:val="00DD2B3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DD2B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D2B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2B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B3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D2B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esturs.Obersts@vara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larisat</cp:lastModifiedBy>
  <cp:revision>2</cp:revision>
  <dcterms:created xsi:type="dcterms:W3CDTF">2015-05-26T07:48:00Z</dcterms:created>
  <dcterms:modified xsi:type="dcterms:W3CDTF">2015-05-26T07:48:00Z</dcterms:modified>
  <cp:contentStatus/>
</cp:coreProperties>
</file>