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5941" w14:textId="39B4CEE2" w:rsidR="00AD0C9F" w:rsidRPr="00AE3896" w:rsidRDefault="00AE3896" w:rsidP="00AD0C9F">
      <w:pPr>
        <w:jc w:val="right"/>
        <w:rPr>
          <w:szCs w:val="28"/>
          <w:lang w:eastAsia="fr-FR"/>
        </w:rPr>
      </w:pPr>
      <w:r>
        <w:rPr>
          <w:szCs w:val="28"/>
          <w:lang w:eastAsia="fr-FR"/>
        </w:rPr>
        <w:t>6</w:t>
      </w:r>
      <w:r w:rsidR="00AD0C9F" w:rsidRPr="00AE3896">
        <w:rPr>
          <w:szCs w:val="28"/>
          <w:lang w:eastAsia="fr-FR"/>
        </w:rPr>
        <w:t>.</w:t>
      </w:r>
      <w:r w:rsidR="00B27035" w:rsidRPr="00AE3896">
        <w:rPr>
          <w:szCs w:val="28"/>
          <w:lang w:eastAsia="fr-FR"/>
        </w:rPr>
        <w:t> </w:t>
      </w:r>
      <w:r w:rsidR="00AD0C9F" w:rsidRPr="00AE3896">
        <w:rPr>
          <w:szCs w:val="28"/>
          <w:lang w:eastAsia="fr-FR"/>
        </w:rPr>
        <w:t>pielikums</w:t>
      </w:r>
    </w:p>
    <w:p w14:paraId="25FC5942" w14:textId="77777777" w:rsidR="00AD0C9F" w:rsidRPr="00AE3896" w:rsidRDefault="00AD0C9F" w:rsidP="00AD0C9F">
      <w:pPr>
        <w:jc w:val="right"/>
        <w:rPr>
          <w:szCs w:val="28"/>
          <w:lang w:eastAsia="fr-FR"/>
        </w:rPr>
      </w:pPr>
      <w:r w:rsidRPr="00AE3896">
        <w:rPr>
          <w:szCs w:val="28"/>
          <w:lang w:eastAsia="fr-FR"/>
        </w:rPr>
        <w:t>Ministru kabineta</w:t>
      </w:r>
    </w:p>
    <w:p w14:paraId="61C0159F" w14:textId="499B03A4" w:rsidR="00703828" w:rsidRPr="00CD757F" w:rsidRDefault="00703828" w:rsidP="00CD757F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E64096">
        <w:rPr>
          <w:szCs w:val="22"/>
        </w:rPr>
        <w:t>2.</w:t>
      </w:r>
      <w:r w:rsidRPr="00CD757F">
        <w:rPr>
          <w:szCs w:val="22"/>
        </w:rPr>
        <w:t> </w:t>
      </w:r>
      <w:r w:rsidR="00E64096">
        <w:rPr>
          <w:szCs w:val="22"/>
        </w:rPr>
        <w:t>jūnija</w:t>
      </w:r>
    </w:p>
    <w:p w14:paraId="210A6DD9" w14:textId="01F3AE40" w:rsidR="00703828" w:rsidRPr="00CD757F" w:rsidRDefault="00703828" w:rsidP="00CD757F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E64096">
        <w:rPr>
          <w:szCs w:val="22"/>
        </w:rPr>
        <w:t>269</w:t>
      </w:r>
      <w:bookmarkStart w:id="0" w:name="_GoBack"/>
      <w:bookmarkEnd w:id="0"/>
    </w:p>
    <w:p w14:paraId="25FC5945" w14:textId="77777777" w:rsidR="00AD0C9F" w:rsidRPr="00703828" w:rsidRDefault="00AD0C9F" w:rsidP="00AD0C9F">
      <w:pPr>
        <w:jc w:val="both"/>
        <w:rPr>
          <w:szCs w:val="28"/>
        </w:rPr>
      </w:pPr>
    </w:p>
    <w:p w14:paraId="25FC5946" w14:textId="101E549D" w:rsidR="00AD0C9F" w:rsidRPr="00703828" w:rsidRDefault="00AD0C9F" w:rsidP="00AD0C9F">
      <w:pPr>
        <w:jc w:val="center"/>
        <w:rPr>
          <w:b/>
          <w:bCs/>
          <w:szCs w:val="28"/>
          <w:lang w:eastAsia="fr-FR"/>
        </w:rPr>
      </w:pPr>
      <w:r w:rsidRPr="00703828">
        <w:rPr>
          <w:b/>
          <w:bCs/>
          <w:szCs w:val="28"/>
          <w:lang w:eastAsia="fr-FR"/>
        </w:rPr>
        <w:t>Pesticīdi, k</w:t>
      </w:r>
      <w:r w:rsidR="001F4220">
        <w:rPr>
          <w:b/>
          <w:bCs/>
          <w:szCs w:val="28"/>
          <w:lang w:eastAsia="fr-FR"/>
        </w:rPr>
        <w:t>urus</w:t>
      </w:r>
      <w:r w:rsidRPr="00703828">
        <w:rPr>
          <w:b/>
          <w:bCs/>
          <w:szCs w:val="28"/>
          <w:lang w:eastAsia="fr-FR"/>
        </w:rPr>
        <w:t xml:space="preserve"> aizliegts izmantot lauksaimniecības produktu ieguvē, </w:t>
      </w:r>
      <w:r w:rsidR="001F4220">
        <w:rPr>
          <w:b/>
          <w:bCs/>
          <w:szCs w:val="28"/>
          <w:lang w:eastAsia="fr-FR"/>
        </w:rPr>
        <w:br/>
      </w:r>
      <w:r w:rsidRPr="00703828">
        <w:rPr>
          <w:b/>
          <w:bCs/>
          <w:szCs w:val="28"/>
          <w:lang w:eastAsia="fr-FR"/>
        </w:rPr>
        <w:t xml:space="preserve">ja šos produktus </w:t>
      </w:r>
      <w:r w:rsidR="004C05D8" w:rsidRPr="00703828">
        <w:rPr>
          <w:b/>
          <w:bCs/>
          <w:szCs w:val="28"/>
          <w:lang w:eastAsia="fr-FR"/>
        </w:rPr>
        <w:t>lie</w:t>
      </w:r>
      <w:r w:rsidRPr="00703828">
        <w:rPr>
          <w:b/>
          <w:bCs/>
          <w:szCs w:val="28"/>
          <w:lang w:eastAsia="fr-FR"/>
        </w:rPr>
        <w:t>to zīdaiņ</w:t>
      </w:r>
      <w:r w:rsidR="00D521FA" w:rsidRPr="00703828">
        <w:rPr>
          <w:b/>
          <w:bCs/>
          <w:szCs w:val="28"/>
          <w:lang w:eastAsia="fr-FR"/>
        </w:rPr>
        <w:t>iem</w:t>
      </w:r>
      <w:r w:rsidRPr="00703828">
        <w:rPr>
          <w:b/>
          <w:bCs/>
          <w:szCs w:val="28"/>
          <w:lang w:eastAsia="fr-FR"/>
        </w:rPr>
        <w:t xml:space="preserve"> un maz</w:t>
      </w:r>
      <w:r w:rsidR="00D521FA" w:rsidRPr="00703828">
        <w:rPr>
          <w:b/>
          <w:bCs/>
          <w:szCs w:val="28"/>
          <w:lang w:eastAsia="fr-FR"/>
        </w:rPr>
        <w:t>iem</w:t>
      </w:r>
      <w:r w:rsidRPr="00703828">
        <w:rPr>
          <w:b/>
          <w:bCs/>
          <w:szCs w:val="28"/>
          <w:lang w:eastAsia="fr-FR"/>
        </w:rPr>
        <w:t xml:space="preserve"> bērn</w:t>
      </w:r>
      <w:r w:rsidR="00D521FA" w:rsidRPr="00703828">
        <w:rPr>
          <w:b/>
          <w:bCs/>
          <w:szCs w:val="28"/>
          <w:lang w:eastAsia="fr-FR"/>
        </w:rPr>
        <w:t>iem</w:t>
      </w:r>
      <w:r w:rsidRPr="00703828">
        <w:rPr>
          <w:b/>
          <w:bCs/>
          <w:szCs w:val="28"/>
          <w:lang w:eastAsia="fr-FR"/>
        </w:rPr>
        <w:t xml:space="preserve"> </w:t>
      </w:r>
      <w:r w:rsidR="00E23FEB" w:rsidRPr="00703828">
        <w:rPr>
          <w:b/>
          <w:bCs/>
          <w:szCs w:val="28"/>
          <w:lang w:eastAsia="fr-FR"/>
        </w:rPr>
        <w:t xml:space="preserve">paredzētās </w:t>
      </w:r>
      <w:r w:rsidRPr="00703828">
        <w:rPr>
          <w:b/>
          <w:bCs/>
          <w:szCs w:val="28"/>
          <w:lang w:eastAsia="fr-FR"/>
        </w:rPr>
        <w:t>pārtikas ražošanā, un to atliekvielas</w:t>
      </w:r>
    </w:p>
    <w:p w14:paraId="25FC5947" w14:textId="77777777" w:rsidR="00AD0C9F" w:rsidRPr="00B857FC" w:rsidRDefault="00AD0C9F" w:rsidP="00AD0C9F">
      <w:pPr>
        <w:jc w:val="center"/>
        <w:rPr>
          <w:bCs/>
          <w:sz w:val="24"/>
          <w:szCs w:val="24"/>
          <w:lang w:eastAsia="fr-FR"/>
        </w:rPr>
      </w:pPr>
    </w:p>
    <w:p w14:paraId="25FC5948" w14:textId="77777777" w:rsidR="00AD0C9F" w:rsidRPr="00B857FC" w:rsidRDefault="00AD0C9F" w:rsidP="00AD0C9F">
      <w:pPr>
        <w:jc w:val="right"/>
        <w:rPr>
          <w:bCs/>
          <w:sz w:val="24"/>
          <w:szCs w:val="24"/>
          <w:lang w:eastAsia="fr-FR"/>
        </w:rPr>
      </w:pPr>
      <w:r w:rsidRPr="00B857FC">
        <w:rPr>
          <w:bCs/>
          <w:sz w:val="24"/>
          <w:szCs w:val="24"/>
          <w:lang w:eastAsia="fr-FR"/>
        </w:rPr>
        <w:t>1.</w:t>
      </w:r>
      <w:r w:rsidR="00B27035">
        <w:rPr>
          <w:bCs/>
          <w:sz w:val="24"/>
          <w:szCs w:val="24"/>
          <w:lang w:eastAsia="fr-FR"/>
        </w:rPr>
        <w:t> </w:t>
      </w:r>
      <w:r w:rsidRPr="00B857FC">
        <w:rPr>
          <w:bCs/>
          <w:sz w:val="24"/>
          <w:szCs w:val="24"/>
          <w:lang w:eastAsia="fr-FR"/>
        </w:rPr>
        <w:t>tabula</w:t>
      </w:r>
    </w:p>
    <w:p w14:paraId="25FC5949" w14:textId="77777777" w:rsidR="00AD0C9F" w:rsidRPr="00B857FC" w:rsidRDefault="00AD0C9F" w:rsidP="00AD0C9F">
      <w:pPr>
        <w:jc w:val="center"/>
        <w:rPr>
          <w:bCs/>
          <w:sz w:val="24"/>
          <w:szCs w:val="24"/>
          <w:lang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349"/>
      </w:tblGrid>
      <w:tr w:rsidR="004C05D8" w:rsidRPr="00B857FC" w14:paraId="25FC594C" w14:textId="77777777" w:rsidTr="00703828">
        <w:tc>
          <w:tcPr>
            <w:tcW w:w="817" w:type="dxa"/>
            <w:vAlign w:val="center"/>
          </w:tcPr>
          <w:p w14:paraId="25FC594A" w14:textId="3EA9DADD" w:rsidR="00AD0C9F" w:rsidRPr="00B857FC" w:rsidRDefault="00AD0C9F" w:rsidP="00703828">
            <w:pPr>
              <w:jc w:val="center"/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Nr. p.</w:t>
            </w:r>
            <w:r w:rsidR="001F4220">
              <w:rPr>
                <w:bCs/>
                <w:sz w:val="24"/>
                <w:szCs w:val="24"/>
                <w:lang w:eastAsia="fr-FR"/>
              </w:rPr>
              <w:t> </w:t>
            </w:r>
            <w:r w:rsidRPr="00B857FC">
              <w:rPr>
                <w:bCs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8349" w:type="dxa"/>
            <w:vAlign w:val="center"/>
          </w:tcPr>
          <w:p w14:paraId="25FC594B" w14:textId="3AF0B057" w:rsidR="00AD0C9F" w:rsidRPr="00B857FC" w:rsidRDefault="00AD0C9F" w:rsidP="001F4220">
            <w:pPr>
              <w:jc w:val="center"/>
              <w:rPr>
                <w:bCs/>
                <w:sz w:val="24"/>
                <w:szCs w:val="24"/>
                <w:lang w:val="fi-FI" w:eastAsia="fr-FR"/>
              </w:rPr>
            </w:pPr>
            <w:r w:rsidRPr="00B857FC">
              <w:rPr>
                <w:bCs/>
                <w:sz w:val="24"/>
                <w:szCs w:val="24"/>
                <w:lang w:val="fi-FI" w:eastAsia="fr-FR"/>
              </w:rPr>
              <w:t>Pesticīd</w:t>
            </w:r>
            <w:r w:rsidR="001F4220">
              <w:rPr>
                <w:bCs/>
                <w:sz w:val="24"/>
                <w:szCs w:val="24"/>
                <w:lang w:val="fi-FI" w:eastAsia="fr-FR"/>
              </w:rPr>
              <w:t>s</w:t>
            </w:r>
            <w:r w:rsidRPr="00B857FC">
              <w:rPr>
                <w:bCs/>
                <w:sz w:val="24"/>
                <w:szCs w:val="24"/>
                <w:lang w:val="fi-FI" w:eastAsia="fr-FR"/>
              </w:rPr>
              <w:t xml:space="preserve"> (pesticīda atliekviela)</w:t>
            </w:r>
          </w:p>
        </w:tc>
      </w:tr>
      <w:tr w:rsidR="004C05D8" w:rsidRPr="00B857FC" w14:paraId="25FC594F" w14:textId="77777777" w:rsidTr="00557C04">
        <w:tc>
          <w:tcPr>
            <w:tcW w:w="817" w:type="dxa"/>
          </w:tcPr>
          <w:p w14:paraId="25FC594D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8349" w:type="dxa"/>
          </w:tcPr>
          <w:p w14:paraId="25FC594E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Disulfotons (disulfotona, disulfotona sulfoksīda un disulfotona sulfona summa, kas izteikta kā disulfotons)</w:t>
            </w:r>
          </w:p>
        </w:tc>
      </w:tr>
      <w:tr w:rsidR="004C05D8" w:rsidRPr="00B857FC" w14:paraId="25FC5952" w14:textId="77777777" w:rsidTr="00557C04">
        <w:tc>
          <w:tcPr>
            <w:tcW w:w="817" w:type="dxa"/>
          </w:tcPr>
          <w:p w14:paraId="25FC5950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349" w:type="dxa"/>
          </w:tcPr>
          <w:p w14:paraId="25FC5951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Fensulfotions (fensulfotiona, fensulfotiona skābekļa analoga un fensulfotiona sulfonu summa, kas izteikta kā fensulfotions)</w:t>
            </w:r>
          </w:p>
        </w:tc>
      </w:tr>
      <w:tr w:rsidR="004C05D8" w:rsidRPr="00B857FC" w14:paraId="25FC5955" w14:textId="77777777" w:rsidTr="00557C04">
        <w:tc>
          <w:tcPr>
            <w:tcW w:w="817" w:type="dxa"/>
          </w:tcPr>
          <w:p w14:paraId="25FC5953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8349" w:type="dxa"/>
          </w:tcPr>
          <w:p w14:paraId="25FC5954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Fentins, izteikts kā trifeniltinkatjons</w:t>
            </w:r>
          </w:p>
        </w:tc>
      </w:tr>
      <w:tr w:rsidR="004C05D8" w:rsidRPr="00B857FC" w14:paraId="25FC5958" w14:textId="77777777" w:rsidTr="00557C04">
        <w:tc>
          <w:tcPr>
            <w:tcW w:w="817" w:type="dxa"/>
          </w:tcPr>
          <w:p w14:paraId="25FC5956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8349" w:type="dxa"/>
          </w:tcPr>
          <w:p w14:paraId="25FC5957" w14:textId="08144E9E" w:rsidR="00AD0C9F" w:rsidRPr="00B857FC" w:rsidRDefault="00AD0C9F" w:rsidP="001F4220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Haloksifops (haloksifopa, haloksifopa sāļu un esteru, ta</w:t>
            </w:r>
            <w:r w:rsidR="001F4220">
              <w:rPr>
                <w:sz w:val="24"/>
                <w:szCs w:val="24"/>
                <w:lang w:eastAsia="fr-FR"/>
              </w:rPr>
              <w:t>i</w:t>
            </w:r>
            <w:r w:rsidRPr="00B857FC">
              <w:rPr>
                <w:sz w:val="24"/>
                <w:szCs w:val="24"/>
                <w:lang w:eastAsia="fr-FR"/>
              </w:rPr>
              <w:t xml:space="preserve"> skaitā konjugātu, summa, kas izteikta kā haloksifops)</w:t>
            </w:r>
          </w:p>
        </w:tc>
      </w:tr>
      <w:tr w:rsidR="004C05D8" w:rsidRPr="00B857FC" w14:paraId="25FC595B" w14:textId="77777777" w:rsidTr="00557C04">
        <w:tc>
          <w:tcPr>
            <w:tcW w:w="817" w:type="dxa"/>
          </w:tcPr>
          <w:p w14:paraId="25FC5959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8349" w:type="dxa"/>
          </w:tcPr>
          <w:p w14:paraId="25FC595A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Heptahlors un transheptahlorepoksīds, izteikts kā heptahlors</w:t>
            </w:r>
          </w:p>
        </w:tc>
      </w:tr>
      <w:tr w:rsidR="004C05D8" w:rsidRPr="00B857FC" w14:paraId="25FC595E" w14:textId="77777777" w:rsidTr="00557C04">
        <w:tc>
          <w:tcPr>
            <w:tcW w:w="817" w:type="dxa"/>
          </w:tcPr>
          <w:p w14:paraId="25FC595C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8349" w:type="dxa"/>
          </w:tcPr>
          <w:p w14:paraId="25FC595D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Heksahlorbenzols</w:t>
            </w:r>
          </w:p>
        </w:tc>
      </w:tr>
      <w:tr w:rsidR="004C05D8" w:rsidRPr="00B857FC" w14:paraId="25FC5961" w14:textId="77777777" w:rsidTr="00557C04">
        <w:tc>
          <w:tcPr>
            <w:tcW w:w="817" w:type="dxa"/>
          </w:tcPr>
          <w:p w14:paraId="25FC595F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8349" w:type="dxa"/>
          </w:tcPr>
          <w:p w14:paraId="25FC5960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Nitrofēns</w:t>
            </w:r>
          </w:p>
        </w:tc>
      </w:tr>
      <w:tr w:rsidR="004C05D8" w:rsidRPr="00B857FC" w14:paraId="25FC5964" w14:textId="77777777" w:rsidTr="00557C04">
        <w:tc>
          <w:tcPr>
            <w:tcW w:w="817" w:type="dxa"/>
          </w:tcPr>
          <w:p w14:paraId="25FC5962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8349" w:type="dxa"/>
          </w:tcPr>
          <w:p w14:paraId="25FC5963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Ometoāts</w:t>
            </w:r>
          </w:p>
        </w:tc>
      </w:tr>
      <w:tr w:rsidR="00AD0C9F" w:rsidRPr="00B857FC" w14:paraId="25FC5967" w14:textId="77777777" w:rsidTr="00557C04">
        <w:tc>
          <w:tcPr>
            <w:tcW w:w="817" w:type="dxa"/>
          </w:tcPr>
          <w:p w14:paraId="25FC5965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8349" w:type="dxa"/>
          </w:tcPr>
          <w:p w14:paraId="25FC5966" w14:textId="77777777" w:rsidR="00AD0C9F" w:rsidRPr="00B857FC" w:rsidRDefault="00AD0C9F" w:rsidP="00703828">
            <w:pPr>
              <w:rPr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Terbufoss (terbufosa, terbufosa sulfoksīda un terbufosa sulfona summa, kas izteikta kā terbufoss)</w:t>
            </w:r>
          </w:p>
        </w:tc>
      </w:tr>
    </w:tbl>
    <w:p w14:paraId="25FC5968" w14:textId="77777777" w:rsidR="00AD0C9F" w:rsidRPr="00B857FC" w:rsidRDefault="00AD0C9F" w:rsidP="00AD0C9F">
      <w:pPr>
        <w:rPr>
          <w:bCs/>
          <w:sz w:val="24"/>
          <w:szCs w:val="24"/>
          <w:lang w:eastAsia="fr-FR"/>
        </w:rPr>
      </w:pPr>
    </w:p>
    <w:p w14:paraId="25FC5969" w14:textId="77777777" w:rsidR="00AD0C9F" w:rsidRPr="00B857FC" w:rsidRDefault="00AD0C9F" w:rsidP="00AD0C9F">
      <w:pPr>
        <w:jc w:val="right"/>
        <w:rPr>
          <w:bCs/>
          <w:sz w:val="24"/>
          <w:szCs w:val="24"/>
          <w:lang w:eastAsia="fr-FR"/>
        </w:rPr>
      </w:pPr>
      <w:r w:rsidRPr="00B857FC">
        <w:rPr>
          <w:bCs/>
          <w:sz w:val="24"/>
          <w:szCs w:val="24"/>
          <w:lang w:eastAsia="fr-FR"/>
        </w:rPr>
        <w:t>2.</w:t>
      </w:r>
      <w:r w:rsidR="00B27035">
        <w:rPr>
          <w:bCs/>
          <w:sz w:val="24"/>
          <w:szCs w:val="24"/>
          <w:lang w:eastAsia="fr-FR"/>
        </w:rPr>
        <w:t> </w:t>
      </w:r>
      <w:r w:rsidRPr="00B857FC">
        <w:rPr>
          <w:bCs/>
          <w:sz w:val="24"/>
          <w:szCs w:val="24"/>
          <w:lang w:eastAsia="fr-FR"/>
        </w:rPr>
        <w:t>tabula</w:t>
      </w:r>
    </w:p>
    <w:p w14:paraId="25FC596A" w14:textId="77777777" w:rsidR="00AD0C9F" w:rsidRPr="00B857FC" w:rsidRDefault="00AD0C9F" w:rsidP="00AD0C9F">
      <w:pPr>
        <w:jc w:val="right"/>
        <w:rPr>
          <w:bCs/>
          <w:sz w:val="24"/>
          <w:szCs w:val="24"/>
          <w:lang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349"/>
      </w:tblGrid>
      <w:tr w:rsidR="004C05D8" w:rsidRPr="00B857FC" w14:paraId="25FC596D" w14:textId="77777777" w:rsidTr="00703828">
        <w:tc>
          <w:tcPr>
            <w:tcW w:w="817" w:type="dxa"/>
            <w:vAlign w:val="center"/>
          </w:tcPr>
          <w:p w14:paraId="25FC596B" w14:textId="6535E416" w:rsidR="00AD0C9F" w:rsidRPr="00B857FC" w:rsidRDefault="00AD0C9F" w:rsidP="00703828">
            <w:pPr>
              <w:jc w:val="center"/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Nr. p.</w:t>
            </w:r>
            <w:r w:rsidR="00703828">
              <w:rPr>
                <w:bCs/>
                <w:sz w:val="24"/>
                <w:szCs w:val="24"/>
                <w:lang w:eastAsia="fr-FR"/>
              </w:rPr>
              <w:t> </w:t>
            </w:r>
            <w:r w:rsidRPr="00B857FC">
              <w:rPr>
                <w:bCs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8349" w:type="dxa"/>
            <w:vAlign w:val="center"/>
          </w:tcPr>
          <w:p w14:paraId="25FC596C" w14:textId="768BA633" w:rsidR="00AD0C9F" w:rsidRPr="00B857FC" w:rsidRDefault="00AD0C9F" w:rsidP="001F4220">
            <w:pPr>
              <w:jc w:val="center"/>
              <w:rPr>
                <w:bCs/>
                <w:sz w:val="24"/>
                <w:szCs w:val="24"/>
                <w:lang w:val="en-US" w:eastAsia="fr-FR"/>
              </w:rPr>
            </w:pPr>
            <w:r w:rsidRPr="00B857FC">
              <w:rPr>
                <w:bCs/>
                <w:sz w:val="24"/>
                <w:szCs w:val="24"/>
                <w:lang w:val="en-US" w:eastAsia="fr-FR"/>
              </w:rPr>
              <w:t>Pesticīds</w:t>
            </w:r>
          </w:p>
        </w:tc>
      </w:tr>
      <w:tr w:rsidR="004C05D8" w:rsidRPr="00B857FC" w14:paraId="25FC5970" w14:textId="77777777" w:rsidTr="00557C04">
        <w:tc>
          <w:tcPr>
            <w:tcW w:w="817" w:type="dxa"/>
          </w:tcPr>
          <w:p w14:paraId="25FC596E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8349" w:type="dxa"/>
          </w:tcPr>
          <w:p w14:paraId="25FC596F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Aldrīns un dieldrīns, izteikti kā dieldrīns</w:t>
            </w:r>
          </w:p>
        </w:tc>
      </w:tr>
      <w:tr w:rsidR="00AD0C9F" w:rsidRPr="00B857FC" w14:paraId="25FC5973" w14:textId="77777777" w:rsidTr="00557C04">
        <w:tc>
          <w:tcPr>
            <w:tcW w:w="817" w:type="dxa"/>
          </w:tcPr>
          <w:p w14:paraId="25FC5971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bCs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349" w:type="dxa"/>
          </w:tcPr>
          <w:p w14:paraId="25FC5972" w14:textId="77777777" w:rsidR="00AD0C9F" w:rsidRPr="00B857FC" w:rsidRDefault="00AD0C9F" w:rsidP="00557C04">
            <w:pPr>
              <w:rPr>
                <w:bCs/>
                <w:sz w:val="24"/>
                <w:szCs w:val="24"/>
                <w:lang w:eastAsia="fr-FR"/>
              </w:rPr>
            </w:pPr>
            <w:r w:rsidRPr="00B857FC">
              <w:rPr>
                <w:sz w:val="24"/>
                <w:szCs w:val="24"/>
                <w:lang w:eastAsia="fr-FR"/>
              </w:rPr>
              <w:t>Endrīns</w:t>
            </w:r>
          </w:p>
        </w:tc>
      </w:tr>
    </w:tbl>
    <w:p w14:paraId="25FC5974" w14:textId="77777777" w:rsidR="00774AA2" w:rsidRPr="001F4220" w:rsidRDefault="00774AA2" w:rsidP="00A8305F">
      <w:pPr>
        <w:rPr>
          <w:szCs w:val="28"/>
          <w:lang w:eastAsia="fr-FR"/>
        </w:rPr>
      </w:pPr>
    </w:p>
    <w:p w14:paraId="25FC5975" w14:textId="77777777" w:rsidR="008B0DF5" w:rsidRPr="001F4220" w:rsidRDefault="008B0DF5" w:rsidP="008B0DF5">
      <w:pPr>
        <w:ind w:firstLine="720"/>
        <w:jc w:val="both"/>
        <w:rPr>
          <w:color w:val="000000"/>
          <w:szCs w:val="28"/>
        </w:rPr>
      </w:pPr>
    </w:p>
    <w:p w14:paraId="5E2E3FF2" w14:textId="77777777" w:rsidR="00703828" w:rsidRPr="001F4220" w:rsidRDefault="00703828" w:rsidP="008B0DF5">
      <w:pPr>
        <w:ind w:firstLine="720"/>
        <w:jc w:val="both"/>
        <w:rPr>
          <w:color w:val="000000"/>
          <w:szCs w:val="28"/>
        </w:rPr>
      </w:pPr>
    </w:p>
    <w:p w14:paraId="4D553CBB" w14:textId="3B0E1843" w:rsidR="00AE3896" w:rsidRDefault="00AE3896" w:rsidP="001F4220">
      <w:pPr>
        <w:tabs>
          <w:tab w:val="left" w:pos="6663"/>
        </w:tabs>
        <w:ind w:firstLine="709"/>
      </w:pPr>
      <w:r>
        <w:t>Zemkopības ministrs</w:t>
      </w:r>
      <w:r>
        <w:tab/>
        <w:t>Jānis Dūklavs</w:t>
      </w:r>
    </w:p>
    <w:sectPr w:rsidR="00AE3896" w:rsidSect="0070382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C5987" w14:textId="77777777" w:rsidR="005D6DDD" w:rsidRDefault="005D6DDD" w:rsidP="00A901A0">
      <w:r>
        <w:separator/>
      </w:r>
    </w:p>
  </w:endnote>
  <w:endnote w:type="continuationSeparator" w:id="0">
    <w:p w14:paraId="25FC5988" w14:textId="77777777" w:rsidR="005D6DDD" w:rsidRDefault="005D6DDD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598A" w14:textId="77777777" w:rsidR="00A901A0" w:rsidRDefault="00A901A0" w:rsidP="00A901A0">
    <w:pPr>
      <w:pStyle w:val="Footer"/>
      <w:jc w:val="both"/>
      <w:rPr>
        <w:color w:val="000000"/>
      </w:rPr>
    </w:pPr>
    <w:r>
      <w:t>ZMNot</w:t>
    </w:r>
    <w:r w:rsidR="006A2FA0">
      <w:t>p1</w:t>
    </w:r>
    <w:r>
      <w:t>_220115</w:t>
    </w:r>
    <w:r w:rsidR="00483372">
      <w:t>_energvert</w:t>
    </w:r>
    <w:r w:rsidR="007B2BA3">
      <w:t>iba</w:t>
    </w:r>
    <w:r>
      <w:t xml:space="preserve">; </w:t>
    </w:r>
    <w:r>
      <w:rPr>
        <w:color w:val="000000"/>
      </w:rPr>
      <w:t>Ministru kabineta noteikumu projekts „</w:t>
    </w:r>
    <w:r>
      <w:rPr>
        <w:bCs/>
        <w:color w:val="000000"/>
      </w:rPr>
      <w:t>Noteikumi pārtikas produktiem ar samazinātu enerģētisko vērtību</w:t>
    </w:r>
    <w:r>
      <w:rPr>
        <w:color w:val="00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6710" w14:textId="3B26E50F" w:rsidR="00703828" w:rsidRPr="00651CBE" w:rsidRDefault="00703828" w:rsidP="00703828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C5985" w14:textId="77777777" w:rsidR="005D6DDD" w:rsidRDefault="005D6DDD" w:rsidP="00A901A0">
      <w:r>
        <w:separator/>
      </w:r>
    </w:p>
  </w:footnote>
  <w:footnote w:type="continuationSeparator" w:id="0">
    <w:p w14:paraId="25FC5986" w14:textId="77777777" w:rsidR="005D6DDD" w:rsidRDefault="005D6DDD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5989" w14:textId="77777777" w:rsidR="005311CC" w:rsidRDefault="005311CC" w:rsidP="005311CC">
    <w:pPr>
      <w:pStyle w:val="Header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401B"/>
    <w:rsid w:val="0004018C"/>
    <w:rsid w:val="0004063B"/>
    <w:rsid w:val="00042786"/>
    <w:rsid w:val="00044835"/>
    <w:rsid w:val="0005091F"/>
    <w:rsid w:val="00075CDF"/>
    <w:rsid w:val="000D03BA"/>
    <w:rsid w:val="001669A4"/>
    <w:rsid w:val="00170945"/>
    <w:rsid w:val="00171F61"/>
    <w:rsid w:val="00174EA2"/>
    <w:rsid w:val="001777D3"/>
    <w:rsid w:val="001B42BD"/>
    <w:rsid w:val="001D0300"/>
    <w:rsid w:val="001D25C3"/>
    <w:rsid w:val="001E2E86"/>
    <w:rsid w:val="001E7D68"/>
    <w:rsid w:val="001F2048"/>
    <w:rsid w:val="001F4220"/>
    <w:rsid w:val="001F56AE"/>
    <w:rsid w:val="0020696E"/>
    <w:rsid w:val="00207F5C"/>
    <w:rsid w:val="002216D1"/>
    <w:rsid w:val="002229A9"/>
    <w:rsid w:val="002464D6"/>
    <w:rsid w:val="00255598"/>
    <w:rsid w:val="0027163A"/>
    <w:rsid w:val="002720DE"/>
    <w:rsid w:val="002A209C"/>
    <w:rsid w:val="002F62BA"/>
    <w:rsid w:val="0032627F"/>
    <w:rsid w:val="00373131"/>
    <w:rsid w:val="003B1E63"/>
    <w:rsid w:val="003B330A"/>
    <w:rsid w:val="003E6FB6"/>
    <w:rsid w:val="00414E6D"/>
    <w:rsid w:val="00432BE6"/>
    <w:rsid w:val="0045634F"/>
    <w:rsid w:val="004616F5"/>
    <w:rsid w:val="00474B88"/>
    <w:rsid w:val="00483372"/>
    <w:rsid w:val="00484664"/>
    <w:rsid w:val="00484DC5"/>
    <w:rsid w:val="00497BCF"/>
    <w:rsid w:val="004A56C5"/>
    <w:rsid w:val="004C05D8"/>
    <w:rsid w:val="004D3985"/>
    <w:rsid w:val="004E5887"/>
    <w:rsid w:val="005110FE"/>
    <w:rsid w:val="0052522F"/>
    <w:rsid w:val="005311CC"/>
    <w:rsid w:val="00583118"/>
    <w:rsid w:val="005857A1"/>
    <w:rsid w:val="00593C8A"/>
    <w:rsid w:val="005B6BCE"/>
    <w:rsid w:val="005D6DDD"/>
    <w:rsid w:val="005E2D62"/>
    <w:rsid w:val="00600FF3"/>
    <w:rsid w:val="00602809"/>
    <w:rsid w:val="006122E3"/>
    <w:rsid w:val="00617B15"/>
    <w:rsid w:val="00633716"/>
    <w:rsid w:val="00645126"/>
    <w:rsid w:val="00652109"/>
    <w:rsid w:val="006529E5"/>
    <w:rsid w:val="00661F0D"/>
    <w:rsid w:val="0066381A"/>
    <w:rsid w:val="00670333"/>
    <w:rsid w:val="006716D4"/>
    <w:rsid w:val="00686D4F"/>
    <w:rsid w:val="006A2FA0"/>
    <w:rsid w:val="006B11C8"/>
    <w:rsid w:val="006B532E"/>
    <w:rsid w:val="006C1BB2"/>
    <w:rsid w:val="006C2B59"/>
    <w:rsid w:val="006D4E7D"/>
    <w:rsid w:val="006D6C0E"/>
    <w:rsid w:val="006E1F2A"/>
    <w:rsid w:val="006F75E0"/>
    <w:rsid w:val="0070056F"/>
    <w:rsid w:val="00703828"/>
    <w:rsid w:val="007451F5"/>
    <w:rsid w:val="0077132B"/>
    <w:rsid w:val="00774AA2"/>
    <w:rsid w:val="00777652"/>
    <w:rsid w:val="007B2BA3"/>
    <w:rsid w:val="007E5931"/>
    <w:rsid w:val="007E6B1F"/>
    <w:rsid w:val="008032C9"/>
    <w:rsid w:val="00803DDD"/>
    <w:rsid w:val="008219BD"/>
    <w:rsid w:val="008249A0"/>
    <w:rsid w:val="00846B8F"/>
    <w:rsid w:val="008546B4"/>
    <w:rsid w:val="00865608"/>
    <w:rsid w:val="0086604A"/>
    <w:rsid w:val="00866EAC"/>
    <w:rsid w:val="00874538"/>
    <w:rsid w:val="008847F3"/>
    <w:rsid w:val="00896BE9"/>
    <w:rsid w:val="008B0DF5"/>
    <w:rsid w:val="008D0572"/>
    <w:rsid w:val="00906A48"/>
    <w:rsid w:val="00920E6F"/>
    <w:rsid w:val="00927D20"/>
    <w:rsid w:val="0094137D"/>
    <w:rsid w:val="00943497"/>
    <w:rsid w:val="009543AF"/>
    <w:rsid w:val="00963DFF"/>
    <w:rsid w:val="0097412A"/>
    <w:rsid w:val="00991ACF"/>
    <w:rsid w:val="009B140D"/>
    <w:rsid w:val="009B67D9"/>
    <w:rsid w:val="009B788E"/>
    <w:rsid w:val="009C057B"/>
    <w:rsid w:val="009C5A57"/>
    <w:rsid w:val="009E12AD"/>
    <w:rsid w:val="009F00A5"/>
    <w:rsid w:val="00A101ED"/>
    <w:rsid w:val="00A14E0E"/>
    <w:rsid w:val="00A26F55"/>
    <w:rsid w:val="00A452AE"/>
    <w:rsid w:val="00A539D6"/>
    <w:rsid w:val="00A53C80"/>
    <w:rsid w:val="00A576BC"/>
    <w:rsid w:val="00A700C7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B2107"/>
    <w:rsid w:val="00AB2B8E"/>
    <w:rsid w:val="00AB5541"/>
    <w:rsid w:val="00AB5D87"/>
    <w:rsid w:val="00AD0C9F"/>
    <w:rsid w:val="00AD1A92"/>
    <w:rsid w:val="00AE0DB7"/>
    <w:rsid w:val="00AE3896"/>
    <w:rsid w:val="00AF156E"/>
    <w:rsid w:val="00B127AB"/>
    <w:rsid w:val="00B27035"/>
    <w:rsid w:val="00B42D54"/>
    <w:rsid w:val="00B45869"/>
    <w:rsid w:val="00B63FF9"/>
    <w:rsid w:val="00B74863"/>
    <w:rsid w:val="00B7712E"/>
    <w:rsid w:val="00B857FC"/>
    <w:rsid w:val="00B927A6"/>
    <w:rsid w:val="00BA2F39"/>
    <w:rsid w:val="00BC3B6D"/>
    <w:rsid w:val="00BE4F20"/>
    <w:rsid w:val="00BE68D8"/>
    <w:rsid w:val="00C01B40"/>
    <w:rsid w:val="00C04DAA"/>
    <w:rsid w:val="00C06CB4"/>
    <w:rsid w:val="00C218D4"/>
    <w:rsid w:val="00C40A6C"/>
    <w:rsid w:val="00C51D15"/>
    <w:rsid w:val="00C53724"/>
    <w:rsid w:val="00C8694D"/>
    <w:rsid w:val="00C91859"/>
    <w:rsid w:val="00CB5005"/>
    <w:rsid w:val="00CC24D0"/>
    <w:rsid w:val="00CC35A5"/>
    <w:rsid w:val="00CD19F0"/>
    <w:rsid w:val="00CD559A"/>
    <w:rsid w:val="00D0194A"/>
    <w:rsid w:val="00D1261C"/>
    <w:rsid w:val="00D2401C"/>
    <w:rsid w:val="00D35422"/>
    <w:rsid w:val="00D3613E"/>
    <w:rsid w:val="00D3718E"/>
    <w:rsid w:val="00D42B36"/>
    <w:rsid w:val="00D521FA"/>
    <w:rsid w:val="00D60979"/>
    <w:rsid w:val="00D7374C"/>
    <w:rsid w:val="00DA227C"/>
    <w:rsid w:val="00DD120B"/>
    <w:rsid w:val="00DD7A83"/>
    <w:rsid w:val="00DE2AA9"/>
    <w:rsid w:val="00DE5A52"/>
    <w:rsid w:val="00E00857"/>
    <w:rsid w:val="00E23FEB"/>
    <w:rsid w:val="00E25A47"/>
    <w:rsid w:val="00E33273"/>
    <w:rsid w:val="00E52EAA"/>
    <w:rsid w:val="00E54DD7"/>
    <w:rsid w:val="00E64096"/>
    <w:rsid w:val="00EB6304"/>
    <w:rsid w:val="00ED2416"/>
    <w:rsid w:val="00ED7405"/>
    <w:rsid w:val="00F159C7"/>
    <w:rsid w:val="00F20D96"/>
    <w:rsid w:val="00F2562E"/>
    <w:rsid w:val="00F519CB"/>
    <w:rsid w:val="00F52AC3"/>
    <w:rsid w:val="00F75019"/>
    <w:rsid w:val="00F875AB"/>
    <w:rsid w:val="00FA05F1"/>
    <w:rsid w:val="00FA2548"/>
    <w:rsid w:val="00FB2E48"/>
    <w:rsid w:val="00FB7CB0"/>
    <w:rsid w:val="00FB7EE9"/>
    <w:rsid w:val="00FC4B0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FC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D8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D8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65B9-A694-499C-A7A5-F2DE1F0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7.pielikums</dc:subject>
  <dc:creator>Zemkopības ministrija</dc:creator>
  <dc:description>Inara.Cinezm.gov.lv;
 67027146</dc:description>
  <cp:lastModifiedBy>Leontīne Babkina</cp:lastModifiedBy>
  <cp:revision>9</cp:revision>
  <cp:lastPrinted>2015-05-12T13:11:00Z</cp:lastPrinted>
  <dcterms:created xsi:type="dcterms:W3CDTF">2015-05-06T10:31:00Z</dcterms:created>
  <dcterms:modified xsi:type="dcterms:W3CDTF">2015-06-04T07:26:00Z</dcterms:modified>
</cp:coreProperties>
</file>