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4625" w14:textId="40DA2C70" w:rsidR="003D258C" w:rsidRPr="003D258C" w:rsidRDefault="003D258C" w:rsidP="00CE3D4F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3D258C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2B0A2FD8" w14:textId="77777777" w:rsidR="003D258C" w:rsidRDefault="003D258C" w:rsidP="00CE3D4F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0C5B9084" w14:textId="4761BE7E" w:rsidR="00CE3D4F" w:rsidRPr="000778EF" w:rsidRDefault="00CE3D4F" w:rsidP="00CE3D4F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0778EF">
        <w:rPr>
          <w:rFonts w:eastAsia="Times New Roman" w:cs="Times New Roman"/>
          <w:szCs w:val="28"/>
          <w:lang w:eastAsia="lv-LV"/>
        </w:rPr>
        <w:t>4</w:t>
      </w:r>
      <w:bookmarkStart w:id="0" w:name="264050"/>
      <w:bookmarkStart w:id="1" w:name="262574"/>
      <w:bookmarkEnd w:id="0"/>
      <w:bookmarkEnd w:id="1"/>
      <w:r w:rsidRPr="000778EF">
        <w:rPr>
          <w:rFonts w:eastAsia="Times New Roman" w:cs="Times New Roman"/>
          <w:szCs w:val="28"/>
          <w:lang w:eastAsia="lv-LV"/>
        </w:rPr>
        <w:t>.</w:t>
      </w:r>
      <w:r w:rsidR="00E823CD">
        <w:rPr>
          <w:rFonts w:eastAsia="Times New Roman" w:cs="Times New Roman"/>
          <w:szCs w:val="28"/>
          <w:lang w:eastAsia="lv-LV"/>
        </w:rPr>
        <w:t> </w:t>
      </w:r>
      <w:r w:rsidRPr="000778EF">
        <w:rPr>
          <w:rFonts w:eastAsia="Times New Roman" w:cs="Times New Roman"/>
          <w:szCs w:val="28"/>
          <w:lang w:eastAsia="lv-LV"/>
        </w:rPr>
        <w:t>pielikums </w:t>
      </w:r>
      <w:r w:rsidRPr="000778EF">
        <w:rPr>
          <w:rFonts w:eastAsia="Times New Roman" w:cs="Times New Roman"/>
          <w:szCs w:val="28"/>
          <w:lang w:eastAsia="lv-LV"/>
        </w:rPr>
        <w:br/>
      </w:r>
      <w:r w:rsidRPr="000778EF">
        <w:rPr>
          <w:rFonts w:eastAsia="Calibri" w:cs="Times New Roman"/>
          <w:szCs w:val="28"/>
        </w:rPr>
        <w:t xml:space="preserve">Latvijas būvnormatīvam LBN 221-15 </w:t>
      </w:r>
    </w:p>
    <w:p w14:paraId="0C5B9085" w14:textId="09137AE1" w:rsidR="00CE3D4F" w:rsidRPr="000778EF" w:rsidRDefault="00B15379" w:rsidP="00CE3D4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CE3D4F" w:rsidRPr="000778EF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0C5B9086" w14:textId="05433371" w:rsidR="00CE3D4F" w:rsidRPr="000778EF" w:rsidRDefault="00CE3D4F" w:rsidP="00CE3D4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0778EF">
        <w:rPr>
          <w:rFonts w:eastAsia="Times New Roman" w:cs="Times New Roman"/>
          <w:bCs/>
          <w:szCs w:val="28"/>
        </w:rPr>
        <w:t xml:space="preserve"> </w:t>
      </w:r>
      <w:proofErr w:type="gramStart"/>
      <w:r w:rsidRPr="000778EF">
        <w:rPr>
          <w:rFonts w:eastAsia="Times New Roman" w:cs="Times New Roman"/>
          <w:bCs/>
          <w:szCs w:val="28"/>
        </w:rPr>
        <w:t>(</w:t>
      </w:r>
      <w:proofErr w:type="gramEnd"/>
      <w:r w:rsidR="00B15379">
        <w:rPr>
          <w:rFonts w:eastAsia="Times New Roman" w:cs="Times New Roman"/>
          <w:bCs/>
          <w:szCs w:val="28"/>
        </w:rPr>
        <w:t>a</w:t>
      </w:r>
      <w:r w:rsidRPr="000778EF">
        <w:rPr>
          <w:rFonts w:eastAsia="Times New Roman" w:cs="Times New Roman"/>
          <w:szCs w:val="28"/>
        </w:rPr>
        <w:t>pstiprināts ar Ministru kabineta</w:t>
      </w:r>
    </w:p>
    <w:p w14:paraId="73AF62CB" w14:textId="6901F3CE" w:rsidR="00B15379" w:rsidRPr="00CD757F" w:rsidRDefault="00B15379" w:rsidP="00CD757F">
      <w:pPr>
        <w:jc w:val="right"/>
      </w:pPr>
      <w:r w:rsidRPr="00CD757F">
        <w:t>2015. gada  </w:t>
      </w:r>
      <w:r w:rsidR="009F2B5F">
        <w:rPr>
          <w:szCs w:val="28"/>
        </w:rPr>
        <w:t>30. jūnija</w:t>
      </w:r>
    </w:p>
    <w:p w14:paraId="2A6DEBE0" w14:textId="4F64F94B" w:rsidR="00B15379" w:rsidRPr="00CD757F" w:rsidRDefault="00B15379" w:rsidP="00CD757F">
      <w:pPr>
        <w:jc w:val="right"/>
      </w:pPr>
      <w:r w:rsidRPr="00CD757F">
        <w:t>noteikumiem Nr. </w:t>
      </w:r>
      <w:r w:rsidR="009F2B5F">
        <w:t>332</w:t>
      </w:r>
      <w:r w:rsidR="00D94AA0">
        <w:t>)</w:t>
      </w:r>
      <w:bookmarkStart w:id="2" w:name="_GoBack"/>
      <w:bookmarkEnd w:id="2"/>
    </w:p>
    <w:p w14:paraId="0C5B9088" w14:textId="77777777" w:rsidR="00CE3D4F" w:rsidRPr="000778EF" w:rsidRDefault="00CE3D4F" w:rsidP="00CE3D4F">
      <w:pPr>
        <w:jc w:val="right"/>
        <w:rPr>
          <w:rFonts w:eastAsia="Calibri" w:cs="Times New Roman"/>
          <w:szCs w:val="28"/>
        </w:rPr>
      </w:pPr>
    </w:p>
    <w:p w14:paraId="0C5B9089" w14:textId="77777777" w:rsidR="00CE3D4F" w:rsidRPr="000778EF" w:rsidRDefault="00CE3D4F" w:rsidP="00B15379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778EF">
        <w:rPr>
          <w:rFonts w:eastAsia="Times New Roman" w:cs="Times New Roman"/>
          <w:b/>
          <w:bCs/>
          <w:szCs w:val="28"/>
          <w:lang w:eastAsia="lv-LV"/>
        </w:rPr>
        <w:t>Ūdens patēriņa normas</w:t>
      </w:r>
    </w:p>
    <w:p w14:paraId="0C5B908A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b/>
          <w:bCs/>
          <w:szCs w:val="28"/>
          <w:lang w:eastAsia="lv-LV"/>
        </w:rPr>
      </w:pPr>
      <w:r w:rsidRPr="000778EF">
        <w:rPr>
          <w:rFonts w:eastAsia="Times New Roman" w:cs="Times New Roman"/>
          <w:b/>
          <w:bCs/>
          <w:szCs w:val="28"/>
          <w:lang w:eastAsia="lv-LV"/>
        </w:rPr>
        <w:t>1.tabula</w:t>
      </w:r>
    </w:p>
    <w:tbl>
      <w:tblPr>
        <w:tblW w:w="5161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0"/>
        <w:gridCol w:w="1143"/>
        <w:gridCol w:w="808"/>
        <w:gridCol w:w="628"/>
        <w:gridCol w:w="680"/>
        <w:gridCol w:w="628"/>
        <w:gridCol w:w="680"/>
        <w:gridCol w:w="628"/>
        <w:gridCol w:w="786"/>
        <w:gridCol w:w="994"/>
        <w:gridCol w:w="1020"/>
      </w:tblGrid>
      <w:tr w:rsidR="00CE3D4F" w:rsidRPr="000778EF" w14:paraId="0C5B9090" w14:textId="77777777" w:rsidTr="00A17796">
        <w:tc>
          <w:tcPr>
            <w:tcW w:w="141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8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Patērētājs</w:t>
            </w:r>
          </w:p>
        </w:tc>
        <w:tc>
          <w:tcPr>
            <w:tcW w:w="1134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8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Mērvienība</w:t>
            </w:r>
          </w:p>
        </w:tc>
        <w:tc>
          <w:tcPr>
            <w:tcW w:w="4018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8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Ūdens patēriņa norma litros</w:t>
            </w:r>
          </w:p>
        </w:tc>
        <w:tc>
          <w:tcPr>
            <w:tcW w:w="1765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8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Ierīces patēriņš, l/s (l/h)</w:t>
            </w:r>
          </w:p>
        </w:tc>
        <w:tc>
          <w:tcPr>
            <w:tcW w:w="1012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8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0778EF">
              <w:rPr>
                <w:rFonts w:eastAsia="Times New Roman" w:cs="Times New Roman"/>
                <w:sz w:val="22"/>
                <w:lang w:eastAsia="lv-LV"/>
              </w:rPr>
              <w:t>Ki</w:t>
            </w:r>
            <w:proofErr w:type="spellEnd"/>
          </w:p>
        </w:tc>
      </w:tr>
      <w:tr w:rsidR="00CE3D4F" w:rsidRPr="000778EF" w14:paraId="0C5B9098" w14:textId="77777777" w:rsidTr="00A17796">
        <w:tc>
          <w:tcPr>
            <w:tcW w:w="141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1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2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42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Vidējais patēriņš diennaktī</w:t>
            </w:r>
          </w:p>
        </w:tc>
        <w:tc>
          <w:tcPr>
            <w:tcW w:w="129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Maksimālais patēriņš diennaktī</w:t>
            </w:r>
          </w:p>
        </w:tc>
        <w:tc>
          <w:tcPr>
            <w:tcW w:w="129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Maksimālais patēriņš stundā</w:t>
            </w:r>
          </w:p>
        </w:tc>
        <w:tc>
          <w:tcPr>
            <w:tcW w:w="176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6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7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0AB" w14:textId="77777777" w:rsidTr="00A17796">
        <w:tc>
          <w:tcPr>
            <w:tcW w:w="141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9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A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kopējais (arī karstais ūdens)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u,m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karstais ūdens</w:t>
            </w:r>
          </w:p>
          <w:p w14:paraId="0C5B909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u,m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9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kopējais (arī karstais ūdens)</w:t>
            </w:r>
          </w:p>
          <w:p w14:paraId="0C5B909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karstais ūdens</w:t>
            </w:r>
          </w:p>
          <w:p w14:paraId="0C5B90A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kopējais (arī karstais ūdens)</w:t>
            </w:r>
          </w:p>
          <w:p w14:paraId="0C5B90A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u,hr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karstais ūdens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u,hr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Kopējais</w:t>
            </w:r>
          </w:p>
          <w:p w14:paraId="0C5B90A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</m:oMath>
            </m:oMathPara>
          </w:p>
          <w:p w14:paraId="0C5B90A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0,</m:t>
                    </m:r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w:br/>
                </m:r>
              </m:oMath>
            </m:oMathPara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aukstais vai karstais ūdens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c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,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o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</m:oMath>
            </m:oMathPara>
          </w:p>
          <w:p w14:paraId="0C5B90A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0,</m:t>
                    </m:r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c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,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0,</m:t>
                    </m:r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w:br/>
                </m:r>
              </m:oMath>
            </m:oMathPara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kopējais (aukstais vai karstais ūdens)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tot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,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c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m:t>,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2"/>
                        <w:lang w:eastAsia="lv-LV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lv-LV"/>
                  </w:rPr>
                  <w:br/>
                </m:r>
              </m:oMath>
            </m:oMathPara>
          </w:p>
        </w:tc>
      </w:tr>
      <w:tr w:rsidR="00CE3D4F" w:rsidRPr="000778EF" w14:paraId="0C5B90B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A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</w:t>
            </w:r>
          </w:p>
        </w:tc>
      </w:tr>
      <w:tr w:rsidR="00CE3D4F" w:rsidRPr="000778EF" w14:paraId="0C5B90C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 Dzīvojamās ēkas: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B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0C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1.1. ar ūdensvadu un kanalizāciju (bez vannām)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C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0,07</w:t>
            </w:r>
          </w:p>
        </w:tc>
      </w:tr>
      <w:tr w:rsidR="00CE3D4F" w:rsidRPr="000778EF" w14:paraId="0C5B90D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1.2. ar gāzes apgādi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0,07</w:t>
            </w:r>
          </w:p>
        </w:tc>
      </w:tr>
      <w:tr w:rsidR="00CE3D4F" w:rsidRPr="000778EF" w14:paraId="0C5B90E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1.3. ar ūdensvadu, kanalizāciju un cietā kurināmā vannas krāsniņām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D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8,1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 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0F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1.4. ar ūdensvadu, kanalizāciju, ar gāzes vannas krāsniņām vai elektriskajiem tilpuma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ūdenssildītājiem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E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0F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1.5. ar gāzes vai elektriskajiem ātrgaitas ūdenssildītājiem un daudzām ūdens izdales vietām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0F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0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1.6. ar roku un trauku mazgātnēm, dušām un centralizēto karstā ūdens apgādi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7,9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1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1.7. ar roku un trauku mazgātnēm, ar sēdvannām un dušu sietiņiem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0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14,3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2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1.8. ar roku un trauku mazgātnēm, ar 1500-1700 mm garām vannām un dušu sietiņiem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iedzīvotājs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15,6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1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2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2. Kopmītņu tipa viesnīcas: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5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2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13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ar koplietošanas dušu telpām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10,4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6,3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4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2.1. ar dušu telpām katrā numurā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3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5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2.2. ar koplietošanas virtuvēm un dušām katrā ēkas sekcijā un stāvā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4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5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3. Viesnīcas, pansionāti un moteļi ar koplietošanas vannām un dušām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5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6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4. Viesnīcas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un pansionāti ar dušu telpām katrā numurā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 xml:space="preserve">viens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230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(115)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(80)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0,16</w:t>
            </w:r>
          </w:p>
        </w:tc>
      </w:tr>
      <w:tr w:rsidR="00CE3D4F" w:rsidRPr="000778EF" w14:paraId="0C5B917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5. Viesnīcas ar vannām: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6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18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5.1. līdz 25 procentos numuru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22,4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7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(250)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(180)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(0,25)</w:t>
            </w:r>
          </w:p>
        </w:tc>
      </w:tr>
      <w:tr w:rsidR="00CE3D4F" w:rsidRPr="000778EF" w14:paraId="0C5B918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5.2. 75 procentos numuru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(190)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8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0,26</w:t>
            </w:r>
          </w:p>
        </w:tc>
      </w:tr>
      <w:tr w:rsidR="00CE3D4F" w:rsidRPr="000778EF" w14:paraId="0C5B919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5.3. 100 procentos numuru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iemītnieks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A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6. Slimnīcas: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9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1B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6.1. ar koplietošanas vannām un dušu telpām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gultasvieta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A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B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6.2. ar koplietošanas vannām un dušu telpām, ar tualetes telpām palātu tiešā tuvumā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gultasvieta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7,7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B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C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6.3. infekcijas slimnīcas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gultasvieta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(120)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(0,24)</w:t>
            </w:r>
          </w:p>
        </w:tc>
      </w:tr>
      <w:tr w:rsidR="00CE3D4F" w:rsidRPr="000778EF" w14:paraId="0C5B91D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7. Sanatorijas un atpūtas nami: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C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1E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7.1. ar vannu katrā dzīvojamā telpā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gultasvieta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D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4,9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1E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7.2. ar dušām katrā dzīvojamā telpā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gultasvieta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E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1F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8. Poliklīnikas un ambulances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slimnieks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5,2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20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9. Pirmsskolas vecuma bērnu iestādes: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1F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1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9.1. dienas: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0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1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9.1.1. ar ēdnīcu, kur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izmanto pusfabrikātus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viens bērns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11,5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1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2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9.1.2. ar ēdnīcu, kur izmanto jēlproduktus, un ar automātiskajām veļas mazgājamajām mašīnām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bērns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23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9.2. diennakts: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2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4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9.2.1.ar ēdnīcu, kur izmanto pusfabrikātus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bērns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21,4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3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4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9.2.2. ar ēdnīcu, kur izmanto jēlproduktus, un ar automātiskajām veļas mazgājamajām mašīnām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bērns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28,5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130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4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25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10. </w:t>
            </w:r>
            <w:proofErr w:type="gramStart"/>
            <w:r w:rsidRPr="000778EF">
              <w:rPr>
                <w:rFonts w:eastAsia="Times New Roman" w:cs="Times New Roman"/>
                <w:sz w:val="22"/>
                <w:lang w:eastAsia="lv-LV"/>
              </w:rPr>
              <w:t>Gaidu un skautu nometnes</w:t>
            </w:r>
            <w:proofErr w:type="gramEnd"/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 (arī nepārtrauktas darbības):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6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10.1. ar ēdnīcām, kur izmanto jēlproduktus, un ar automātiskajām veļas mazgājamajām mašīnām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5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(0,12)</w:t>
            </w:r>
          </w:p>
        </w:tc>
      </w:tr>
      <w:tr w:rsidR="00CE3D4F" w:rsidRPr="000778EF" w14:paraId="0C5B927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10.2. ar ēdnīcām, kur izmanto pusfabrikātus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6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7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11. Veļas mazgātavas: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7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8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11.1. mehanizētās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kg sausas veļas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Pēc tehnoloģijas datiem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9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11.2. nemehanizētās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kg sausas veļas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8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0,78</w:t>
            </w:r>
          </w:p>
        </w:tc>
      </w:tr>
      <w:tr w:rsidR="00CE3D4F" w:rsidRPr="000778EF" w14:paraId="0C5B92A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12. Pārvaldes ēkas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9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A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13. Mācību iestādes (arī vidējās un vidējās speciālās) ar dušu telpām pie sporta zālēm un gatavās produkcijas realizācijas bufetēm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audzinātājs un pasniedzējs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17,2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2,7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A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B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14. Augstāko un vidējo mācību iestāžu laboratorijas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ierīce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112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43,2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21,6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2C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15. Vispārizglītojošās skolas ar dušu telpām pie sporta zālēm un gatavās produkcijas realizācijas bufetēm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audzēknis un skolotājs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B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3,1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D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16. Pagarinātās dienas skolas ar dušu telpām pie sporta zālēm un gatavās produkcijas realizācijas bufetēm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audzēknis un skolotājs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3,1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C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D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17. Arodskolas ar dušu telpām pie sporta zālēm un gatavās produkcijas realizācijas bufetēm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audzēknis un skolotājs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D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2E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18. Internātskolas: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2F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18.1. mācību klases un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dušu telpas pie sporta zāles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 xml:space="preserve">viens audzēknis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un skolotājs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E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2,7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3,2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3,1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30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18.2. guļamtelpām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2F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30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19. Zinātniskās pētniecības institūti un laboratorijas: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0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31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19.1. ķīmijas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570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55,6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(0,28)</w:t>
            </w:r>
          </w:p>
        </w:tc>
      </w:tr>
      <w:tr w:rsidR="00CE3D4F" w:rsidRPr="000778EF" w14:paraId="0C5B932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19.2. bioloģijas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1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370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(0,28)</w:t>
            </w:r>
          </w:p>
        </w:tc>
      </w:tr>
      <w:tr w:rsidR="00CE3D4F" w:rsidRPr="000778EF" w14:paraId="0C5B933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19.3. tehnisko zinātņu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12,9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2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1,7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(0,28)</w:t>
            </w:r>
          </w:p>
        </w:tc>
      </w:tr>
      <w:tr w:rsidR="00CE3D4F" w:rsidRPr="000778EF" w14:paraId="0C5B933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19.4. humanitārie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1,7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3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(0,07)</w:t>
            </w:r>
          </w:p>
        </w:tc>
      </w:tr>
      <w:tr w:rsidR="00CE3D4F" w:rsidRPr="000778EF" w14:paraId="0C5B934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20. Aptiekas: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35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20.1. tirdzniecības zāle un palīgtelpas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4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36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20.2. zāļu izgatavošanas laboratorija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strādājošais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370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5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36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 Ēdināšanas uzņēmumi: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6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37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21.1. kas izmanto jēlproduktus un realizē ēdienu uz vietas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porcija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8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21.2. kas pārdod produkciju </w:t>
            </w:r>
            <w:proofErr w:type="spellStart"/>
            <w:r w:rsidRPr="000778EF">
              <w:rPr>
                <w:rFonts w:eastAsia="Times New Roman" w:cs="Times New Roman"/>
                <w:sz w:val="22"/>
                <w:lang w:eastAsia="lv-LV"/>
              </w:rPr>
              <w:t>līdznešanai</w:t>
            </w:r>
            <w:proofErr w:type="spellEnd"/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porcija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7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9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21.3. kas ražo pusfabrikātus: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8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39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21.3.1. gaļas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T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6700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3100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9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A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21.3.2. zivju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T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6400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B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21.3.3. augļu un sakņu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T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A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4400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C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21.3.4. kulinārijas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T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7700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B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C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22. Veikali: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C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3D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22.1. pārtikas preču un ziedu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strādnieks maiņā (20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t> zāles)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0,28</w:t>
            </w:r>
          </w:p>
        </w:tc>
      </w:tr>
      <w:tr w:rsidR="00CE3D4F" w:rsidRPr="000778EF" w14:paraId="0C5B93E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22.2. rūpniecības preču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strādnieks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D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(0,17)</w:t>
            </w:r>
          </w:p>
        </w:tc>
      </w:tr>
      <w:tr w:rsidR="00CE3D4F" w:rsidRPr="000778EF" w14:paraId="0C5B93F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23. Frizētavas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viena </w:t>
            </w:r>
            <w:proofErr w:type="gramStart"/>
            <w:r w:rsidRPr="000778EF">
              <w:rPr>
                <w:rFonts w:eastAsia="Times New Roman" w:cs="Times New Roman"/>
                <w:sz w:val="22"/>
                <w:lang w:eastAsia="lv-LV"/>
              </w:rPr>
              <w:t>darba vieta</w:t>
            </w:r>
            <w:proofErr w:type="gramEnd"/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E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4,7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3F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24. Kinoteātri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3F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(0,14)</w:t>
            </w:r>
          </w:p>
        </w:tc>
      </w:tr>
      <w:tr w:rsidR="00CE3D4F" w:rsidRPr="000778EF" w14:paraId="0C5B940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25. Klubi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8,6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2,6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(0,14)</w:t>
            </w:r>
          </w:p>
        </w:tc>
      </w:tr>
      <w:tr w:rsidR="00CE3D4F" w:rsidRPr="000778EF" w14:paraId="0C5B941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26. Teātri: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0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42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26.1. skatītāji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1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(0,14)</w:t>
            </w:r>
          </w:p>
        </w:tc>
      </w:tr>
      <w:tr w:rsidR="00CE3D4F" w:rsidRPr="000778EF" w14:paraId="0C5B942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26.2. aktieri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cilvēks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3,4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2,2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2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0,16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(0,14)</w:t>
            </w:r>
          </w:p>
        </w:tc>
      </w:tr>
      <w:tr w:rsidR="00CE3D4F" w:rsidRPr="000778EF" w14:paraId="0C5B943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27. Sporta zāles: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44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27.1. skatītāji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3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45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27.2. fizkultūrieši (arī dušu izmantošana)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fizkultūrietis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4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2,5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(0,1)</w:t>
            </w:r>
          </w:p>
        </w:tc>
      </w:tr>
      <w:tr w:rsidR="00CE3D4F" w:rsidRPr="000778EF" w14:paraId="0C5B945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27.3. sportisti (arī dušu izmantošana)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sportists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5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(0,1)</w:t>
            </w:r>
          </w:p>
        </w:tc>
      </w:tr>
      <w:tr w:rsidR="00CE3D4F" w:rsidRPr="000778EF" w14:paraId="0C5B946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28. Peldbaseini: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47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28.1. uzpildīšana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procentos no baseina tilpuma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6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  <w:tr w:rsidR="00CE3D4F" w:rsidRPr="000778EF" w14:paraId="0C5B948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28.2. skatītāji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viena vieta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7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48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4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28.3. sportisti (arī dušu izmantošana)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sportists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8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(0,1)</w:t>
            </w:r>
          </w:p>
        </w:tc>
      </w:tr>
      <w:tr w:rsidR="00CE3D4F" w:rsidRPr="000778EF" w14:paraId="0C5B949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0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29. Pirtis: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4A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29.1. ar mazgāšanās toverīšu lietošanu un noskalošanos 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dušā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viens apmeklētājs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9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180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120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(180)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(120)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(0,08)</w:t>
            </w:r>
          </w:p>
        </w:tc>
      </w:tr>
      <w:tr w:rsidR="00CE3D4F" w:rsidRPr="000778EF" w14:paraId="0C5B94B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8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lastRenderedPageBreak/>
              <w:t>29.2. ar mazgāšanās toverīšu lietošanu un noskalošanos dušā un ar ārstnieciskām procedūrām: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apmeklētājs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290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290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A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190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(290)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(1900)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(0,13)</w:t>
            </w:r>
          </w:p>
        </w:tc>
      </w:tr>
      <w:tr w:rsidR="00CE3D4F" w:rsidRPr="000778EF" w14:paraId="0C5B94B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29.3. dušas kabīne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apmeklētājs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360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B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(0,48)</w:t>
            </w:r>
          </w:p>
        </w:tc>
      </w:tr>
      <w:tr w:rsidR="00CE3D4F" w:rsidRPr="000778EF" w14:paraId="0C5B94C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29.4. vannas kabīne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apmeklētājs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360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540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360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(540)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(360)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</w:tr>
      <w:tr w:rsidR="00CE3D4F" w:rsidRPr="000778EF" w14:paraId="0C5B94D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30. Ražošanas uzņēmumu dušu telpas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dušas siets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C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270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500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270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(500)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(270)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0,69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(0,54)</w:t>
            </w:r>
          </w:p>
        </w:tc>
      </w:tr>
      <w:tr w:rsidR="00CE3D4F" w:rsidRPr="000778EF" w14:paraId="0C5B94E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31. Ražošanas uzņēmumu dušu telpas karstajos cehos (vairāk nekā 84 </w:t>
            </w:r>
            <w:proofErr w:type="spellStart"/>
            <w:r w:rsidRPr="000778EF">
              <w:rPr>
                <w:rFonts w:eastAsia="Times New Roman" w:cs="Times New Roman"/>
                <w:sz w:val="22"/>
                <w:lang w:eastAsia="lv-LV"/>
              </w:rPr>
              <w:t>kJ</w:t>
            </w:r>
            <w:proofErr w:type="spellEnd"/>
            <w:r w:rsidRPr="000778EF">
              <w:rPr>
                <w:rFonts w:eastAsia="Times New Roman" w:cs="Times New Roman"/>
                <w:sz w:val="22"/>
                <w:lang w:eastAsia="lv-LV"/>
              </w:rPr>
              <w:t xml:space="preserve"> uz 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3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t>/h)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strādnieks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24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14,1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D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8,4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4E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32. Ražošanas uzņēmumu parastie cehi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viens strādnieks maiņā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25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11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9,4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4,4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0,14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(60)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(40)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E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0,12</w:t>
            </w:r>
            <w:r w:rsidRPr="000778EF">
              <w:rPr>
                <w:rFonts w:eastAsia="Times New Roman" w:cs="Times New Roman"/>
                <w:sz w:val="22"/>
                <w:lang w:eastAsia="lv-LV"/>
              </w:rPr>
              <w:br/>
              <w:t>(0,11)</w:t>
            </w:r>
          </w:p>
        </w:tc>
      </w:tr>
      <w:tr w:rsidR="00CE3D4F" w:rsidRPr="000778EF" w14:paraId="0C5B94F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33. Laistīšanas patēriņš: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E3D4F" w:rsidRPr="000778EF" w14:paraId="0C5B950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C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33.1. zālāji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4F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  <w:tr w:rsidR="00CE3D4F" w:rsidRPr="000778EF" w14:paraId="0C5B9513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8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33.2. futbola laukums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0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  <w:tr w:rsidR="00CE3D4F" w:rsidRPr="000778EF" w14:paraId="0C5B951F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4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33.3. citas sporta būves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B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C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1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  <w:tr w:rsidR="00CE3D4F" w:rsidRPr="000778EF" w14:paraId="0C5B952B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0" w14:textId="77777777" w:rsidR="00CE3D4F" w:rsidRPr="000778EF" w:rsidRDefault="00CE3D4F" w:rsidP="00A17796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33.4. cietie ietvju, ielu, laukumu un caurbrauktuvju segumi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7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8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9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A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  <w:tr w:rsidR="00CE3D4F" w:rsidRPr="000778EF" w14:paraId="0C5B9537" w14:textId="77777777" w:rsidTr="00A17796">
        <w:tc>
          <w:tcPr>
            <w:tcW w:w="1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C" w14:textId="77777777" w:rsidR="00CE3D4F" w:rsidRPr="000778EF" w:rsidRDefault="00CE3D4F" w:rsidP="00A17796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34. Slidotavas uzliešana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D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1 m</w:t>
            </w:r>
            <w:r w:rsidRPr="000778EF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E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2F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0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0,5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1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2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6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3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77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4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98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5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  <w:tc>
          <w:tcPr>
            <w:tcW w:w="10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36" w14:textId="77777777" w:rsidR="00CE3D4F" w:rsidRPr="000778EF" w:rsidRDefault="00CE3D4F" w:rsidP="00A17796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778EF">
              <w:rPr>
                <w:rFonts w:eastAsia="Times New Roman" w:cs="Times New Roman"/>
                <w:sz w:val="22"/>
                <w:lang w:eastAsia="lv-LV"/>
              </w:rPr>
              <w:t>-</w:t>
            </w:r>
          </w:p>
        </w:tc>
      </w:tr>
    </w:tbl>
    <w:p w14:paraId="0C5B9538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iCs/>
          <w:szCs w:val="28"/>
          <w:lang w:eastAsia="lv-LV"/>
        </w:rPr>
      </w:pPr>
    </w:p>
    <w:p w14:paraId="0C5B9539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iCs/>
          <w:szCs w:val="28"/>
          <w:lang w:eastAsia="lv-LV"/>
        </w:rPr>
      </w:pPr>
      <w:r w:rsidRPr="000778EF">
        <w:rPr>
          <w:rFonts w:eastAsia="Times New Roman" w:cs="Times New Roman"/>
          <w:iCs/>
          <w:szCs w:val="28"/>
          <w:lang w:eastAsia="lv-LV"/>
        </w:rPr>
        <w:t>Piezīmes:</w:t>
      </w:r>
    </w:p>
    <w:p w14:paraId="0C5B953A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 xml:space="preserve">1. Noteiktās patēriņa normas ietver visus papildu patēriņus (piemēram, apkalpojošais personāls, dušu lietošana, apmeklētāji, telpu uzkopšana). Ūdens patēriņi grupveida dušu telpās, veļas mazgātavās, ēdināšanas uzņēmumos, kāju </w:t>
      </w:r>
      <w:r w:rsidRPr="000778EF">
        <w:rPr>
          <w:rFonts w:eastAsia="Times New Roman" w:cs="Times New Roman"/>
          <w:szCs w:val="28"/>
          <w:lang w:eastAsia="lv-LV"/>
        </w:rPr>
        <w:lastRenderedPageBreak/>
        <w:t>vannām un ārstnieciskajām ūdens procedūrām jāuzskaita papildus. Šīs prasības neattiecas uz patērētājiem, kuriem ūdens normās minētie patēriņi ir paredzēti.</w:t>
      </w:r>
    </w:p>
    <w:p w14:paraId="0C5B953B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2. Vidējās diennakts patēriņa normas dotas, lai varētu veikt variantu tehniski ekonomisko salīdzināšanu.</w:t>
      </w:r>
    </w:p>
    <w:p w14:paraId="0C5B953C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3. Ražošanas patēriņa normas, kas nav norādītas šajā tabulā, nosaka tehnoloģijas projekta daļā.</w:t>
      </w:r>
    </w:p>
    <w:p w14:paraId="0C5B953D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4. Ja attiecīgais patērētājs nav minēts šajā tabulā, uz to attiecina tāda patērētāja ūdens patēriņa normas, kurš ir līdzīgs tabulā minētam patērētājam.</w:t>
      </w:r>
    </w:p>
    <w:p w14:paraId="0C5B953E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5. Mazgājot veļu, kurai ir specifiski netīrumi, vai neautomatizētajās veļas mazgājamajās mašīnās, patēriņa normu var palielināt līdz 30%.</w:t>
      </w:r>
    </w:p>
    <w:p w14:paraId="0C5B953F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 xml:space="preserve">6. Ēdināšanas uzņēmumiem un citiem karstā ūdens patērētājiem, kuriem pēc ražošanas tehnoloģijas nepieciešama ūdens papildu uzsildīšana, ūdens patēriņa normas pieņem saskaņā ar šī pielikuma prasībām, neņemot vērā šī </w:t>
      </w:r>
      <w:r w:rsidRPr="000778EF">
        <w:t>būvnormatīva 31</w:t>
      </w:r>
      <w:r w:rsidRPr="000778EF">
        <w:rPr>
          <w:rFonts w:eastAsia="Times New Roman" w:cs="Times New Roman"/>
          <w:szCs w:val="28"/>
          <w:lang w:eastAsia="lv-LV"/>
        </w:rPr>
        <w:t>.punktā norādīto koeficientu.</w:t>
      </w:r>
    </w:p>
    <w:p w14:paraId="0C5B9540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7. Laistīšanas patēriņa normas dotas vienai laistīšanai. Laistīšanas biežumu nosaka atkarībā no klimatiskajiem apstākļiem.</w:t>
      </w:r>
    </w:p>
    <w:p w14:paraId="0C5B9541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8. Ja klozetpodiem skalošanas tvertnes vietā ir skalošanas krāni, sanitāri tehniskās ierīces aukstā ūdens patēriņš ir q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0</w:t>
      </w:r>
      <w:r w:rsidRPr="000778EF">
        <w:rPr>
          <w:rFonts w:eastAsia="Times New Roman" w:cs="Times New Roman"/>
          <w:szCs w:val="28"/>
          <w:vertAlign w:val="superscript"/>
          <w:lang w:eastAsia="lv-LV"/>
        </w:rPr>
        <w:t>c</w:t>
      </w:r>
      <w:r w:rsidRPr="000778EF">
        <w:rPr>
          <w:rFonts w:eastAsia="Times New Roman" w:cs="Times New Roman"/>
          <w:szCs w:val="28"/>
          <w:lang w:eastAsia="lv-LV"/>
        </w:rPr>
        <w:t> = 1,4 l/s, bet kopējais ūdens patēriņš q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0</w:t>
      </w:r>
      <w:r w:rsidRPr="000778EF">
        <w:rPr>
          <w:rFonts w:eastAsia="Times New Roman" w:cs="Times New Roman"/>
          <w:szCs w:val="28"/>
          <w:vertAlign w:val="superscript"/>
          <w:lang w:eastAsia="lv-LV"/>
        </w:rPr>
        <w:t>tot</w:t>
      </w:r>
      <w:r w:rsidRPr="000778EF">
        <w:rPr>
          <w:rFonts w:eastAsia="Times New Roman" w:cs="Times New Roman"/>
          <w:szCs w:val="28"/>
          <w:lang w:eastAsia="lv-LV"/>
        </w:rPr>
        <w:t> - saskaņā ar šī būvnormatīva 23.punktu.</w:t>
      </w:r>
    </w:p>
    <w:p w14:paraId="0C5B9542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9. Ēdināšanas uzņēmumā pagatavoto porciju skaitu stundā nosaka pēc šādas formulas:</w:t>
      </w:r>
    </w:p>
    <w:p w14:paraId="0C5B9543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center"/>
        <w:rPr>
          <w:rFonts w:eastAsia="Times New Roman" w:cs="Times New Roman"/>
          <w:szCs w:val="28"/>
          <w:lang w:eastAsia="lv-LV"/>
        </w:rPr>
      </w:pPr>
      <w:proofErr w:type="spellStart"/>
      <w:r w:rsidRPr="000778EF">
        <w:rPr>
          <w:rFonts w:eastAsia="Times New Roman" w:cs="Times New Roman"/>
          <w:szCs w:val="28"/>
          <w:lang w:eastAsia="lv-LV"/>
        </w:rPr>
        <w:t>E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kr</w:t>
      </w:r>
      <w:r w:rsidRPr="000778EF">
        <w:rPr>
          <w:rFonts w:eastAsia="Times New Roman" w:cs="Times New Roman"/>
          <w:szCs w:val="28"/>
          <w:lang w:eastAsia="lv-LV"/>
        </w:rPr>
        <w:t>=E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p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> 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α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p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> 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n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a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> m</w:t>
      </w:r>
    </w:p>
    <w:p w14:paraId="0C5B9544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Ēdināšanas uzņēmumā pagatavoto porciju skaitu diennaktī nosaka pēc šādas formulas:</w:t>
      </w:r>
    </w:p>
    <w:p w14:paraId="0C5B9545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center"/>
        <w:rPr>
          <w:rFonts w:eastAsia="Times New Roman" w:cs="Times New Roman"/>
          <w:szCs w:val="28"/>
          <w:lang w:eastAsia="lv-LV"/>
        </w:rPr>
      </w:pPr>
      <w:proofErr w:type="spellStart"/>
      <w:r w:rsidRPr="000778EF">
        <w:rPr>
          <w:rFonts w:eastAsia="Times New Roman" w:cs="Times New Roman"/>
          <w:szCs w:val="28"/>
          <w:lang w:eastAsia="lv-LV"/>
        </w:rPr>
        <w:t>E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dn</w:t>
      </w:r>
      <w:r w:rsidRPr="000778EF">
        <w:rPr>
          <w:rFonts w:eastAsia="Times New Roman" w:cs="Times New Roman"/>
          <w:szCs w:val="28"/>
          <w:lang w:eastAsia="lv-LV"/>
        </w:rPr>
        <w:t>=ψ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 xml:space="preserve"> E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u</w:t>
      </w:r>
      <w:r w:rsidRPr="000778EF">
        <w:rPr>
          <w:rFonts w:eastAsia="Times New Roman" w:cs="Times New Roman"/>
          <w:szCs w:val="28"/>
          <w:lang w:eastAsia="lv-LV"/>
        </w:rPr>
        <w:t xml:space="preserve">+2,2 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U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s</w:t>
      </w:r>
      <w:proofErr w:type="spellEnd"/>
    </w:p>
    <w:p w14:paraId="0C5B9546" w14:textId="77777777" w:rsidR="00CE3D4F" w:rsidRPr="000778EF" w:rsidRDefault="00CE3D4F" w:rsidP="00CE3D4F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 xml:space="preserve">Lielumi 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E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p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 xml:space="preserve">, 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α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p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 xml:space="preserve">, </w:t>
      </w:r>
      <w:proofErr w:type="spellStart"/>
      <w:r w:rsidRPr="000778EF">
        <w:rPr>
          <w:rFonts w:eastAsia="Times New Roman" w:cs="Times New Roman"/>
          <w:szCs w:val="28"/>
          <w:lang w:eastAsia="lv-LV"/>
        </w:rPr>
        <w:t>n</w:t>
      </w:r>
      <w:r w:rsidRPr="000778EF">
        <w:rPr>
          <w:rFonts w:eastAsia="Times New Roman" w:cs="Times New Roman"/>
          <w:szCs w:val="28"/>
          <w:bdr w:val="none" w:sz="0" w:space="0" w:color="auto" w:frame="1"/>
          <w:vertAlign w:val="subscript"/>
          <w:lang w:eastAsia="lv-LV"/>
        </w:rPr>
        <w:t>a</w:t>
      </w:r>
      <w:proofErr w:type="spellEnd"/>
      <w:r w:rsidRPr="000778EF">
        <w:rPr>
          <w:rFonts w:eastAsia="Times New Roman" w:cs="Times New Roman"/>
          <w:szCs w:val="28"/>
          <w:lang w:eastAsia="lv-LV"/>
        </w:rPr>
        <w:t> un ψ doti 2.tabulā.</w:t>
      </w:r>
    </w:p>
    <w:p w14:paraId="0C5B9547" w14:textId="77777777" w:rsidR="00CE3D4F" w:rsidRPr="000778EF" w:rsidRDefault="00CE3D4F" w:rsidP="00CE3D4F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Ēdināšanas uzņēmuma darba laiku nosaka pārtikas tehnoloģijas projekta daļā.</w:t>
      </w:r>
    </w:p>
    <w:p w14:paraId="0C5B9548" w14:textId="77777777" w:rsidR="00CE3D4F" w:rsidRPr="000778EF" w:rsidRDefault="00CE3D4F" w:rsidP="00CE3D4F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Ēdināšanas uzņēmumos, kur ēdienus gatavo no pusfabrikātiem, ūdens patēriņa normu nosaka kā ēdienu, kurus realizē uz vietas un kurus pārdod promnešanai, skaita starpību.</w:t>
      </w:r>
    </w:p>
    <w:p w14:paraId="0C5B9549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778EF">
        <w:rPr>
          <w:rFonts w:eastAsia="Times New Roman" w:cs="Times New Roman"/>
          <w:szCs w:val="28"/>
          <w:lang w:eastAsia="lv-LV"/>
        </w:rPr>
        <w:t>10. Minētās ūdens patēriņa normas nav paredzētas komerciāliem norēķiniem ar patērētājiem.</w:t>
      </w:r>
    </w:p>
    <w:p w14:paraId="0C5B954A" w14:textId="77777777" w:rsidR="00CE3D4F" w:rsidRPr="000778EF" w:rsidRDefault="00CE3D4F" w:rsidP="00CE3D4F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b/>
          <w:bCs/>
          <w:szCs w:val="28"/>
          <w:lang w:eastAsia="lv-LV"/>
        </w:rPr>
      </w:pPr>
      <w:r w:rsidRPr="000778EF">
        <w:rPr>
          <w:rFonts w:eastAsia="Times New Roman" w:cs="Times New Roman"/>
          <w:b/>
          <w:bCs/>
          <w:szCs w:val="28"/>
          <w:lang w:eastAsia="lv-LV"/>
        </w:rPr>
        <w:t>2.tabula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9"/>
        <w:gridCol w:w="1631"/>
        <w:gridCol w:w="1715"/>
        <w:gridCol w:w="1995"/>
        <w:gridCol w:w="1721"/>
      </w:tblGrid>
      <w:tr w:rsidR="00CE3D4F" w:rsidRPr="000778EF" w14:paraId="0C5B955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4B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Ēdināšanas uzņēmuma raksturojums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4C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Ēdienu realizācijas koeficients stundā (</w:t>
            </w:r>
            <w:proofErr w:type="spellStart"/>
            <w:r w:rsidRPr="000778EF">
              <w:rPr>
                <w:rFonts w:eastAsia="Times New Roman" w:cs="Times New Roman"/>
                <w:szCs w:val="28"/>
                <w:lang w:eastAsia="lv-LV"/>
              </w:rPr>
              <w:t>α</w:t>
            </w:r>
            <w:r w:rsidRPr="000778EF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p</w:t>
            </w:r>
            <w:proofErr w:type="spellEnd"/>
            <w:r w:rsidRPr="000778EF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4D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Apmeklētāju nomaiņa stundā (</w:t>
            </w:r>
            <w:proofErr w:type="spellStart"/>
            <w:r w:rsidRPr="000778EF">
              <w:rPr>
                <w:rFonts w:eastAsia="Times New Roman" w:cs="Times New Roman"/>
                <w:szCs w:val="28"/>
                <w:lang w:eastAsia="lv-LV"/>
              </w:rPr>
              <w:t>n</w:t>
            </w:r>
            <w:r w:rsidRPr="000778EF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a</w:t>
            </w:r>
            <w:proofErr w:type="spellEnd"/>
            <w:r w:rsidRPr="000778EF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4E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Nosacīto porciju skaits vienam apmeklētājam (</w:t>
            </w:r>
            <w:proofErr w:type="spellStart"/>
            <w:r w:rsidRPr="000778EF">
              <w:rPr>
                <w:rFonts w:eastAsia="Times New Roman" w:cs="Times New Roman"/>
                <w:szCs w:val="28"/>
                <w:lang w:eastAsia="lv-LV"/>
              </w:rPr>
              <w:t>E</w:t>
            </w:r>
            <w:r w:rsidRPr="000778EF">
              <w:rPr>
                <w:rFonts w:eastAsia="Times New Roman" w:cs="Times New Roman"/>
                <w:szCs w:val="28"/>
                <w:bdr w:val="none" w:sz="0" w:space="0" w:color="auto" w:frame="1"/>
                <w:vertAlign w:val="subscript"/>
                <w:lang w:eastAsia="lv-LV"/>
              </w:rPr>
              <w:t>p</w:t>
            </w:r>
            <w:proofErr w:type="spellEnd"/>
            <w:r w:rsidRPr="000778EF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4F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Ēdienu realizācijas koeficients diennaktī (maiņā) ψ</w:t>
            </w:r>
          </w:p>
        </w:tc>
      </w:tr>
      <w:tr w:rsidR="00CE3D4F" w:rsidRPr="000778EF" w14:paraId="0C5B9556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1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Ēdnīcas un kafejnīcas pilsētās, ciematos un lauku apdzīvotās vietās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2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0,45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3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4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5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0,55</w:t>
            </w:r>
          </w:p>
        </w:tc>
      </w:tr>
      <w:tr w:rsidR="00CE3D4F" w:rsidRPr="000778EF" w14:paraId="0C5B955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7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lastRenderedPageBreak/>
              <w:t>Restorāni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8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9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A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B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0,55</w:t>
            </w:r>
          </w:p>
        </w:tc>
      </w:tr>
      <w:tr w:rsidR="00CE3D4F" w:rsidRPr="000778EF" w14:paraId="0C5B9562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D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Šašliku ēdnīcas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E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5F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0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1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0,47</w:t>
            </w:r>
          </w:p>
        </w:tc>
      </w:tr>
      <w:tr w:rsidR="00CE3D4F" w:rsidRPr="000778EF" w14:paraId="0C5B956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3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Pīrādziņu kafejnīcas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4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5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6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7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0,4</w:t>
            </w:r>
          </w:p>
        </w:tc>
      </w:tr>
      <w:tr w:rsidR="00CE3D4F" w:rsidRPr="000778EF" w14:paraId="0C5B956E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9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Virtuļu kafejnīcas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A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B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C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D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0,35</w:t>
            </w:r>
          </w:p>
        </w:tc>
      </w:tr>
      <w:tr w:rsidR="00CE3D4F" w:rsidRPr="000778EF" w14:paraId="0C5B957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6F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Konditorejas kafejnīcas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0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1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2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3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0,2</w:t>
            </w:r>
          </w:p>
        </w:tc>
      </w:tr>
      <w:tr w:rsidR="00CE3D4F" w:rsidRPr="000778EF" w14:paraId="0C5B957A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5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Bufetes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6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7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8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9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0,17</w:t>
            </w:r>
          </w:p>
        </w:tc>
      </w:tr>
      <w:tr w:rsidR="00CE3D4F" w:rsidRPr="000778EF" w14:paraId="0C5B9580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B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Alus bāri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C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D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E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7F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0,1</w:t>
            </w:r>
          </w:p>
        </w:tc>
      </w:tr>
      <w:tr w:rsidR="00CE3D4F" w:rsidRPr="000778EF" w14:paraId="0C5B9586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1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Ražošanas uzņēmumu un augstāko mācību iestāžu ēdnīcas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2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0,25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3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4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5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0,55</w:t>
            </w:r>
          </w:p>
        </w:tc>
      </w:tr>
      <w:tr w:rsidR="00CE3D4F" w:rsidRPr="000778EF" w14:paraId="0C5B958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7" w14:textId="77777777" w:rsidR="00CE3D4F" w:rsidRPr="000778EF" w:rsidRDefault="00CE3D4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Slimnīcu, sanatoriju un atpūtas namu ēdnīcas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8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9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A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0778EF">
              <w:rPr>
                <w:rFonts w:eastAsia="Times New Roman" w:cs="Times New Roman"/>
                <w:szCs w:val="28"/>
                <w:lang w:eastAsia="lv-LV"/>
              </w:rPr>
              <w:t>3,1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B958B" w14:textId="77777777" w:rsidR="00CE3D4F" w:rsidRPr="000778EF" w:rsidRDefault="00CE3D4F" w:rsidP="00A17796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0C5B958D" w14:textId="77777777" w:rsidR="00CE3D4F" w:rsidRPr="000778EF" w:rsidRDefault="00CE3D4F" w:rsidP="00CE3D4F">
      <w:pPr>
        <w:jc w:val="both"/>
        <w:rPr>
          <w:rFonts w:eastAsia="Times New Roman" w:cs="Times New Roman"/>
          <w:szCs w:val="28"/>
        </w:rPr>
      </w:pPr>
    </w:p>
    <w:p w14:paraId="0C5B958E" w14:textId="77777777" w:rsidR="00CE3D4F" w:rsidRPr="000778EF" w:rsidRDefault="00CE3D4F" w:rsidP="00CE3D4F">
      <w:pPr>
        <w:jc w:val="both"/>
        <w:rPr>
          <w:rFonts w:eastAsia="Times New Roman" w:cs="Times New Roman"/>
          <w:szCs w:val="28"/>
        </w:rPr>
      </w:pPr>
    </w:p>
    <w:p w14:paraId="0C5B95A0" w14:textId="60A2A85D" w:rsidR="00CE3D4F" w:rsidRDefault="003D258C" w:rsidP="00E823CD">
      <w:pPr>
        <w:tabs>
          <w:tab w:val="left" w:pos="680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ministra vietā –</w:t>
      </w:r>
    </w:p>
    <w:p w14:paraId="48393CFC" w14:textId="310388EF" w:rsidR="003D258C" w:rsidRPr="000778EF" w:rsidRDefault="003D258C" w:rsidP="00E823CD">
      <w:pPr>
        <w:tabs>
          <w:tab w:val="left" w:pos="6804"/>
        </w:tabs>
        <w:ind w:firstLine="709"/>
      </w:pPr>
      <w:r>
        <w:rPr>
          <w:rFonts w:cs="Times New Roman"/>
          <w:szCs w:val="28"/>
        </w:rPr>
        <w:t>veselības ministrs</w:t>
      </w:r>
      <w:r>
        <w:rPr>
          <w:rFonts w:cs="Times New Roman"/>
          <w:szCs w:val="28"/>
        </w:rPr>
        <w:tab/>
        <w:t>Guntis Belēvičs</w:t>
      </w:r>
    </w:p>
    <w:p w14:paraId="0C5B95A1" w14:textId="77777777" w:rsidR="00CF596E" w:rsidRPr="000778EF" w:rsidRDefault="00CF596E" w:rsidP="00E823CD">
      <w:pPr>
        <w:tabs>
          <w:tab w:val="left" w:pos="6804"/>
        </w:tabs>
        <w:ind w:firstLine="709"/>
      </w:pPr>
    </w:p>
    <w:sectPr w:rsidR="00CF596E" w:rsidRPr="000778EF" w:rsidSect="00213C0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95A4" w14:textId="77777777" w:rsidR="00C82B7E" w:rsidRDefault="00C82B7E">
      <w:r>
        <w:separator/>
      </w:r>
    </w:p>
  </w:endnote>
  <w:endnote w:type="continuationSeparator" w:id="0">
    <w:p w14:paraId="0C5B95A5" w14:textId="77777777" w:rsidR="00C82B7E" w:rsidRDefault="00C8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BCCE" w14:textId="77777777" w:rsidR="00E823CD" w:rsidRPr="0006315E" w:rsidRDefault="00E823CD" w:rsidP="00E823CD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4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0E5F" w14:textId="011A282C" w:rsidR="00E823CD" w:rsidRPr="0006315E" w:rsidRDefault="00E823CD" w:rsidP="00E823CD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4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95A2" w14:textId="77777777" w:rsidR="00C82B7E" w:rsidRDefault="00C82B7E">
      <w:r>
        <w:separator/>
      </w:r>
    </w:p>
  </w:footnote>
  <w:footnote w:type="continuationSeparator" w:id="0">
    <w:p w14:paraId="0C5B95A3" w14:textId="77777777" w:rsidR="00C82B7E" w:rsidRDefault="00C8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4030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0C5B95A6" w14:textId="77777777" w:rsidR="00B02DC3" w:rsidRPr="0043426A" w:rsidRDefault="00CE3D4F" w:rsidP="0043426A">
        <w:pPr>
          <w:pStyle w:val="Header"/>
          <w:jc w:val="center"/>
          <w:rPr>
            <w:sz w:val="22"/>
          </w:rPr>
        </w:pPr>
        <w:r w:rsidRPr="0043426A">
          <w:rPr>
            <w:sz w:val="22"/>
          </w:rPr>
          <w:fldChar w:fldCharType="begin"/>
        </w:r>
        <w:r w:rsidRPr="0043426A">
          <w:rPr>
            <w:sz w:val="22"/>
          </w:rPr>
          <w:instrText xml:space="preserve"> PAGE   \* MERGEFORMAT </w:instrText>
        </w:r>
        <w:r w:rsidRPr="0043426A">
          <w:rPr>
            <w:sz w:val="22"/>
          </w:rPr>
          <w:fldChar w:fldCharType="separate"/>
        </w:r>
        <w:r w:rsidR="00D94AA0">
          <w:rPr>
            <w:noProof/>
            <w:sz w:val="22"/>
          </w:rPr>
          <w:t>10</w:t>
        </w:r>
        <w:r w:rsidRPr="0043426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4F"/>
    <w:rsid w:val="000778EF"/>
    <w:rsid w:val="003D258C"/>
    <w:rsid w:val="00495A52"/>
    <w:rsid w:val="009F2B5F"/>
    <w:rsid w:val="00B15379"/>
    <w:rsid w:val="00C82B7E"/>
    <w:rsid w:val="00CE3D4F"/>
    <w:rsid w:val="00CF596E"/>
    <w:rsid w:val="00D94AA0"/>
    <w:rsid w:val="00E823CD"/>
    <w:rsid w:val="00E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9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3D4F"/>
  </w:style>
  <w:style w:type="character" w:customStyle="1" w:styleId="apple-converted-space">
    <w:name w:val="apple-converted-space"/>
    <w:basedOn w:val="DefaultParagraphFont"/>
    <w:rsid w:val="00CE3D4F"/>
  </w:style>
  <w:style w:type="character" w:styleId="Hyperlink">
    <w:name w:val="Hyperlink"/>
    <w:basedOn w:val="DefaultParagraphFont"/>
    <w:uiPriority w:val="99"/>
    <w:semiHidden/>
    <w:unhideWhenUsed/>
    <w:rsid w:val="00CE3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D4F"/>
    <w:rPr>
      <w:color w:val="800080"/>
      <w:u w:val="single"/>
    </w:rPr>
  </w:style>
  <w:style w:type="paragraph" w:customStyle="1" w:styleId="tv213">
    <w:name w:val="tv213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CE3D4F"/>
  </w:style>
  <w:style w:type="character" w:customStyle="1" w:styleId="fontsize2">
    <w:name w:val="fontsize2"/>
    <w:basedOn w:val="DefaultParagraphFont"/>
    <w:rsid w:val="00CE3D4F"/>
  </w:style>
  <w:style w:type="paragraph" w:styleId="BalloonText">
    <w:name w:val="Balloon Text"/>
    <w:basedOn w:val="Normal"/>
    <w:link w:val="BalloonTextChar"/>
    <w:uiPriority w:val="99"/>
    <w:semiHidden/>
    <w:unhideWhenUsed/>
    <w:rsid w:val="00CE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4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3D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4F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E3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3D4F"/>
  </w:style>
  <w:style w:type="character" w:customStyle="1" w:styleId="apple-converted-space">
    <w:name w:val="apple-converted-space"/>
    <w:basedOn w:val="DefaultParagraphFont"/>
    <w:rsid w:val="00CE3D4F"/>
  </w:style>
  <w:style w:type="character" w:styleId="Hyperlink">
    <w:name w:val="Hyperlink"/>
    <w:basedOn w:val="DefaultParagraphFont"/>
    <w:uiPriority w:val="99"/>
    <w:semiHidden/>
    <w:unhideWhenUsed/>
    <w:rsid w:val="00CE3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D4F"/>
    <w:rPr>
      <w:color w:val="800080"/>
      <w:u w:val="single"/>
    </w:rPr>
  </w:style>
  <w:style w:type="paragraph" w:customStyle="1" w:styleId="tv213">
    <w:name w:val="tv213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CE3D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CE3D4F"/>
  </w:style>
  <w:style w:type="character" w:customStyle="1" w:styleId="fontsize2">
    <w:name w:val="fontsize2"/>
    <w:basedOn w:val="DefaultParagraphFont"/>
    <w:rsid w:val="00CE3D4F"/>
  </w:style>
  <w:style w:type="paragraph" w:styleId="BalloonText">
    <w:name w:val="Balloon Text"/>
    <w:basedOn w:val="Normal"/>
    <w:link w:val="BalloonTextChar"/>
    <w:uiPriority w:val="99"/>
    <w:semiHidden/>
    <w:unhideWhenUsed/>
    <w:rsid w:val="00CE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4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3D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4F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E3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7945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8</cp:revision>
  <cp:lastPrinted>2015-06-29T06:15:00Z</cp:lastPrinted>
  <dcterms:created xsi:type="dcterms:W3CDTF">2015-06-17T11:39:00Z</dcterms:created>
  <dcterms:modified xsi:type="dcterms:W3CDTF">2015-06-30T11:22:00Z</dcterms:modified>
</cp:coreProperties>
</file>