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3781" w14:textId="5D27C1FB" w:rsidR="007B1546" w:rsidRPr="007B1546" w:rsidRDefault="007B1546" w:rsidP="005638C7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7B1546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4F431FCC" w14:textId="77777777" w:rsidR="007B1546" w:rsidRDefault="007B1546" w:rsidP="005638C7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2948B56D" w14:textId="59AF7660" w:rsidR="005638C7" w:rsidRPr="000400EB" w:rsidRDefault="005638C7" w:rsidP="005638C7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0400EB">
        <w:rPr>
          <w:rFonts w:eastAsia="Times New Roman" w:cs="Times New Roman"/>
          <w:szCs w:val="28"/>
          <w:lang w:eastAsia="lv-LV"/>
        </w:rPr>
        <w:t>8.</w:t>
      </w:r>
      <w:r w:rsidR="00F25979">
        <w:rPr>
          <w:rFonts w:eastAsia="Times New Roman" w:cs="Times New Roman"/>
          <w:szCs w:val="28"/>
          <w:lang w:eastAsia="lv-LV"/>
        </w:rPr>
        <w:t> </w:t>
      </w:r>
      <w:r w:rsidRPr="000400EB">
        <w:rPr>
          <w:rFonts w:eastAsia="Times New Roman" w:cs="Times New Roman"/>
          <w:szCs w:val="28"/>
          <w:lang w:eastAsia="lv-LV"/>
        </w:rPr>
        <w:t>pielikums </w:t>
      </w:r>
      <w:r w:rsidRPr="000400EB">
        <w:rPr>
          <w:rFonts w:eastAsia="Times New Roman" w:cs="Times New Roman"/>
          <w:szCs w:val="28"/>
          <w:lang w:eastAsia="lv-LV"/>
        </w:rPr>
        <w:br/>
      </w:r>
      <w:r w:rsidRPr="000400EB">
        <w:rPr>
          <w:rFonts w:eastAsia="Calibri" w:cs="Times New Roman"/>
          <w:szCs w:val="28"/>
        </w:rPr>
        <w:t xml:space="preserve">Latvijas būvnormatīvam LBN 221-15 </w:t>
      </w:r>
    </w:p>
    <w:p w14:paraId="2948B56E" w14:textId="310B7EEE" w:rsidR="005638C7" w:rsidRPr="000400EB" w:rsidRDefault="00F25979" w:rsidP="005638C7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5638C7" w:rsidRPr="000400EB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2948B56F" w14:textId="2B03CFB2" w:rsidR="005638C7" w:rsidRPr="000400EB" w:rsidRDefault="005638C7" w:rsidP="005638C7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0400EB">
        <w:rPr>
          <w:rFonts w:eastAsia="Times New Roman" w:cs="Times New Roman"/>
          <w:bCs/>
          <w:szCs w:val="28"/>
        </w:rPr>
        <w:t xml:space="preserve"> </w:t>
      </w:r>
      <w:proofErr w:type="gramStart"/>
      <w:r w:rsidRPr="000400EB">
        <w:rPr>
          <w:rFonts w:eastAsia="Times New Roman" w:cs="Times New Roman"/>
          <w:bCs/>
          <w:szCs w:val="28"/>
        </w:rPr>
        <w:t>(</w:t>
      </w:r>
      <w:proofErr w:type="gramEnd"/>
      <w:r w:rsidR="00F25979">
        <w:rPr>
          <w:rFonts w:eastAsia="Times New Roman" w:cs="Times New Roman"/>
          <w:bCs/>
          <w:szCs w:val="28"/>
        </w:rPr>
        <w:t>a</w:t>
      </w:r>
      <w:r w:rsidRPr="000400EB">
        <w:rPr>
          <w:rFonts w:eastAsia="Times New Roman" w:cs="Times New Roman"/>
          <w:szCs w:val="28"/>
        </w:rPr>
        <w:t>pstiprināts ar Ministru kabineta</w:t>
      </w:r>
    </w:p>
    <w:p w14:paraId="47AD257F" w14:textId="56E2D543" w:rsidR="00F25979" w:rsidRPr="00CD757F" w:rsidRDefault="00F25979" w:rsidP="00CD757F">
      <w:pPr>
        <w:jc w:val="right"/>
      </w:pPr>
      <w:r w:rsidRPr="00CD757F">
        <w:t>2015. gada  </w:t>
      </w:r>
      <w:r w:rsidR="00D371D8">
        <w:rPr>
          <w:szCs w:val="28"/>
        </w:rPr>
        <w:t>30. jūnij</w:t>
      </w:r>
      <w:r w:rsidR="00D371D8">
        <w:rPr>
          <w:szCs w:val="28"/>
        </w:rPr>
        <w:t>a</w:t>
      </w:r>
    </w:p>
    <w:p w14:paraId="2948B570" w14:textId="32D67DEF" w:rsidR="005638C7" w:rsidRPr="000400EB" w:rsidRDefault="00F25979" w:rsidP="005638C7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D371D8">
        <w:t>332</w:t>
      </w:r>
      <w:bookmarkStart w:id="0" w:name="_GoBack"/>
      <w:bookmarkEnd w:id="0"/>
      <w:r>
        <w:t>)</w:t>
      </w:r>
    </w:p>
    <w:p w14:paraId="2948B571" w14:textId="77777777" w:rsidR="005638C7" w:rsidRDefault="005638C7" w:rsidP="005638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948B572" w14:textId="77777777" w:rsidR="005638C7" w:rsidRPr="000400EB" w:rsidRDefault="005638C7" w:rsidP="005638C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Ēku iekšējā ūdensapgādē lietojamie cauruļvadu materiāli un to savienojumi</w:t>
      </w:r>
    </w:p>
    <w:p w14:paraId="2948B573" w14:textId="77777777" w:rsidR="005638C7" w:rsidRPr="000400EB" w:rsidRDefault="005638C7" w:rsidP="005638C7">
      <w:pPr>
        <w:shd w:val="clear" w:color="auto" w:fill="FFFFFF"/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0"/>
        <w:gridCol w:w="2161"/>
        <w:gridCol w:w="434"/>
        <w:gridCol w:w="479"/>
        <w:gridCol w:w="530"/>
        <w:gridCol w:w="479"/>
        <w:gridCol w:w="2978"/>
      </w:tblGrid>
      <w:tr w:rsidR="005638C7" w:rsidRPr="000400EB" w14:paraId="2948B578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4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Cauruļvada materiāls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Savienojums</w:t>
            </w:r>
          </w:p>
        </w:tc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Cauruļvada lietojums ēkās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5638C7" w:rsidRPr="000400EB" w14:paraId="2948B57E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9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B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gruntī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ēkā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8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7F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0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Nomaināmie posmi (skat. 6.piezīmi)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8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9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D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8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5638C7" w:rsidRPr="000400EB" w14:paraId="2948B59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4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1. Metāla caurules: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A3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C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1.1. </w:t>
            </w: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ķets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9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bitumena vai betona izolācija, cinka pārklājums un bitumena izolācija v &lt; 1,0 m/s</w:t>
            </w:r>
          </w:p>
        </w:tc>
      </w:tr>
      <w:tr w:rsidR="005638C7" w:rsidRPr="000400EB" w14:paraId="2948B5A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gumijas riņķis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B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A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B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drīvējums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C3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C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1.2. cinkotais tērauds (skat. 1.piezīmi)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B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C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vītne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 ≤ 3,0 m/s</w:t>
            </w:r>
          </w:p>
        </w:tc>
      </w:tr>
      <w:tr w:rsidR="005638C7" w:rsidRPr="000400EB" w14:paraId="2948B5D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C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DB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4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1.3. nerūsējošais un ķīmiski izturīgais tērauds (skat. 1.piezīmi)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6,5 &lt; </w:t>
            </w: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&lt; 9,0</w:t>
            </w:r>
          </w:p>
        </w:tc>
      </w:tr>
      <w:tr w:rsidR="005638C7" w:rsidRPr="000400EB" w14:paraId="2948B5E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metinājums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D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S ≥ 1,5 mm</w:t>
            </w:r>
          </w:p>
        </w:tc>
      </w:tr>
      <w:tr w:rsidR="005638C7" w:rsidRPr="000400EB" w14:paraId="2948B5E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lodējums (skat. 5.piezīmi)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 ≤ 15 m/s</w:t>
            </w:r>
          </w:p>
        </w:tc>
      </w:tr>
      <w:tr w:rsidR="005638C7" w:rsidRPr="000400EB" w14:paraId="2948B5F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vītne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E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5F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iemavas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0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 (skat. 2.piezīmi)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5F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c,h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0B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4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1.4. varš (skat. 3.piezīmi)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6,5 &lt; </w:t>
            </w: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&lt; 9,0</w:t>
            </w:r>
          </w:p>
        </w:tc>
      </w:tr>
      <w:tr w:rsidR="005638C7" w:rsidRPr="000400EB" w14:paraId="2948B61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lodējums (skat. 5.piezīmi)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0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pēc 2.tabulas</w:t>
            </w:r>
          </w:p>
        </w:tc>
      </w:tr>
      <w:tr w:rsidR="005638C7" w:rsidRPr="000400EB" w14:paraId="2948B61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blīvgredzens, 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aptvere, iemavas vai valcējums (skat. 2.piezīmi)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 xml:space="preserve">c, 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23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1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2B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vītne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638C7" w:rsidRPr="000400EB" w14:paraId="2948B634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C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 Plastmasas caurules: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2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 ≥ m/s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c – maināma – 4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nemaināma – 2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h – nemaināma – 1,5</w:t>
            </w:r>
          </w:p>
          <w:p w14:paraId="2948B63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Minimāli pieļaujamais sieniņu biezums caurulēm D32, D50 un D75 mm ir 3,0 mm, caurulēm D110 un D160 mm – 3,2 mm</w:t>
            </w:r>
          </w:p>
        </w:tc>
      </w:tr>
      <w:tr w:rsidR="005638C7" w:rsidRPr="000400EB" w14:paraId="2948B63C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5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2.1. PVC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44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gumijas riņķis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3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4C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54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D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2.2. LDPE (skat. 4.piezīmi)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4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5C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64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blīvgredzens, aptvere vai iemavas (skat. 2.piezīmi)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5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6C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5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2.3. HDPE (skat. 4.piezīmi)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PP caurules nedrīkst montēt aiz vara caurulēm ūdens tecēšanas virzienā</w:t>
            </w:r>
          </w:p>
        </w:tc>
      </w:tr>
      <w:tr w:rsidR="005638C7" w:rsidRPr="000400EB" w14:paraId="2948B674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metinājums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6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7C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5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2.4. MDPE (skat. 4.piezīmi)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gumijas riņķis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84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D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7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8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5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2.5. PP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blīvgredzens, aptvere vai iemavas (skat. 2.piezīmi)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94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D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2.6. PEX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E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8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t° = 70 °C</w:t>
            </w:r>
          </w:p>
        </w:tc>
      </w:tr>
      <w:tr w:rsidR="005638C7" w:rsidRPr="000400EB" w14:paraId="2948B69C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5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blīvgredzens, aptvere vai iemavas (skat. 2.piezīmi)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c, h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9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48B69D" w14:textId="77777777" w:rsidR="005638C7" w:rsidRPr="000400EB" w:rsidRDefault="005638C7" w:rsidP="005638C7">
      <w:pPr>
        <w:shd w:val="clear" w:color="auto" w:fill="FFFFFF"/>
        <w:spacing w:line="293" w:lineRule="atLeast"/>
        <w:jc w:val="both"/>
        <w:rPr>
          <w:rFonts w:eastAsia="Times New Roman" w:cs="Times New Roman"/>
          <w:iCs/>
          <w:szCs w:val="28"/>
          <w:lang w:eastAsia="lv-LV"/>
        </w:rPr>
      </w:pPr>
      <w:r w:rsidRPr="000400EB">
        <w:rPr>
          <w:rFonts w:eastAsia="Times New Roman" w:cs="Times New Roman"/>
          <w:iCs/>
          <w:szCs w:val="28"/>
          <w:lang w:eastAsia="lv-LV"/>
        </w:rPr>
        <w:t>Piezīmes:</w:t>
      </w:r>
    </w:p>
    <w:p w14:paraId="2948B69E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1. Vara caurules vienā sistēmā ar tērauda caurulēm jānovieto aiz tām ūdens tecēšanas virzienā.</w:t>
      </w:r>
    </w:p>
    <w:p w14:paraId="2948B69F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2. Misiņa detaļām, kas ir saskarē ar ūdeni, jābūt izturīgām pret dezinfekcijas šķīdumu.</w:t>
      </w:r>
    </w:p>
    <w:p w14:paraId="2948B6A0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3. Vara caurules, kas ieguldītas mitrā režīma grīdas konstrukcijās, jānodrošina ar hidroizolāciju un tām nedrīkst paredzēt veidgabalus.</w:t>
      </w:r>
    </w:p>
    <w:p w14:paraId="2948B6A1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4. Cauruļvadus nedrīkst ieguldīt gruntīs, kas satur eļļas un naftas produktus.</w:t>
      </w:r>
    </w:p>
    <w:p w14:paraId="2948B6A2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5. Lodējuma sastāvā jābūt vismaz 2% sudraba.</w:t>
      </w:r>
    </w:p>
    <w:p w14:paraId="2948B6A3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lastRenderedPageBreak/>
        <w:t>6. Caurule tiek uzskatīta par nomaināmu, ja tās montāža nebojā celtniecības konstrukcijas un ir:</w:t>
      </w:r>
    </w:p>
    <w:p w14:paraId="2948B6A4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6.1. redzama;</w:t>
      </w:r>
    </w:p>
    <w:p w14:paraId="2948B6A5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6.2. kanālā ar noņemamu segumu;</w:t>
      </w:r>
    </w:p>
    <w:p w14:paraId="2948B6A6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6.3. šahtā vai nišā, kur ir iespējams piekļūt;</w:t>
      </w:r>
    </w:p>
    <w:p w14:paraId="2948B6A7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6.4. čaulā, no kuras cauruli var izvilkt;</w:t>
      </w:r>
    </w:p>
    <w:p w14:paraId="2948B6A8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6.5. gruntī, ja caurule neatrodas zem pamata plātnes vai grūti izjaucamām grīdām.</w:t>
      </w:r>
    </w:p>
    <w:p w14:paraId="2948B6A9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7. Cauruli uzskata par nenomaināmu, ja tā ir ieslēgta vai ielieta būvkonstrukcijās.</w:t>
      </w:r>
    </w:p>
    <w:p w14:paraId="2948B6AA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8. </w:t>
      </w:r>
      <w:proofErr w:type="spellStart"/>
      <w:r w:rsidRPr="000400EB">
        <w:rPr>
          <w:rFonts w:eastAsia="Times New Roman" w:cs="Times New Roman"/>
          <w:szCs w:val="28"/>
          <w:lang w:eastAsia="lv-LV"/>
        </w:rPr>
        <w:t>Neplastificēta</w:t>
      </w:r>
      <w:proofErr w:type="spellEnd"/>
      <w:r w:rsidRPr="000400EB">
        <w:rPr>
          <w:rFonts w:eastAsia="Times New Roman" w:cs="Times New Roman"/>
          <w:szCs w:val="28"/>
          <w:lang w:eastAsia="lv-LV"/>
        </w:rPr>
        <w:t xml:space="preserve"> polivinilhlorīda caurulēm jāatbilst Latvijas nacionālo standartu prasībām.</w:t>
      </w:r>
    </w:p>
    <w:p w14:paraId="2948B6AB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Apzīmējumi.</w:t>
      </w:r>
    </w:p>
    <w:p w14:paraId="2948B6AC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c, h - lieto aukstā un karstā ūdens apgādē;</w:t>
      </w:r>
    </w:p>
    <w:p w14:paraId="2948B6AD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c - lieto aukstā ūdens apgādē;</w:t>
      </w:r>
    </w:p>
    <w:p w14:paraId="2948B6AE" w14:textId="77777777" w:rsidR="005638C7" w:rsidRPr="000400EB" w:rsidRDefault="005638C7" w:rsidP="005638C7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0400EB">
        <w:rPr>
          <w:rFonts w:eastAsia="Times New Roman" w:cs="Times New Roman"/>
          <w:szCs w:val="28"/>
          <w:lang w:eastAsia="lv-LV"/>
        </w:rPr>
        <w:t>S - sieniņas biezums.</w:t>
      </w:r>
    </w:p>
    <w:p w14:paraId="2948B6AF" w14:textId="77777777" w:rsidR="005638C7" w:rsidRPr="000400EB" w:rsidRDefault="005638C7" w:rsidP="005638C7">
      <w:pPr>
        <w:shd w:val="clear" w:color="auto" w:fill="FFFFFF"/>
        <w:spacing w:before="100" w:beforeAutospacing="1" w:line="293" w:lineRule="atLeast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Pieļaujamie ūdens tecēšanas ātrumi vara caurulēs</w:t>
      </w:r>
    </w:p>
    <w:p w14:paraId="2948B6B0" w14:textId="77777777" w:rsidR="005638C7" w:rsidRPr="000400EB" w:rsidRDefault="005638C7" w:rsidP="005638C7">
      <w:pPr>
        <w:shd w:val="clear" w:color="auto" w:fill="FFFFFF"/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2.tabula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2"/>
        <w:gridCol w:w="1543"/>
        <w:gridCol w:w="813"/>
        <w:gridCol w:w="812"/>
        <w:gridCol w:w="812"/>
        <w:gridCol w:w="648"/>
        <w:gridCol w:w="2321"/>
      </w:tblGrid>
      <w:tr w:rsidR="005638C7" w:rsidRPr="000400EB" w14:paraId="2948B6B5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Cauruļvada posms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Montāžas veids</w:t>
            </w:r>
          </w:p>
        </w:tc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3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Maksimāli pieļaujamie ātrumi (m/s) pie ūdens temperatūras °C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4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5638C7" w:rsidRPr="000400EB" w14:paraId="2948B6BD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6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Nozīme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7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8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9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C5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E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Padeves un sadalošais tīkls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BF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nomaināms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0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1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CD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7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nenomaināms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8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9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D5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E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Pievads sanitāri tehniskai ierīcei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CF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nomaināms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0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16,0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1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10,0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8,0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DD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6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7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nenomaināms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8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9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A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B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E5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E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Nepārtraukti konstanta ūdens plūsma, arī cirkulācija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DF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0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1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2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4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Projektējamais ūdens tecēšanas ātrums v = 0,5 m/s</w:t>
            </w:r>
          </w:p>
        </w:tc>
      </w:tr>
    </w:tbl>
    <w:p w14:paraId="2948B6E6" w14:textId="77777777" w:rsidR="005638C7" w:rsidRPr="000400EB" w:rsidRDefault="005638C7" w:rsidP="005638C7">
      <w:pPr>
        <w:shd w:val="clear" w:color="auto" w:fill="FFFFFF"/>
        <w:spacing w:before="100" w:beforeAutospacing="1" w:line="293" w:lineRule="atLeast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Ēku iekšējā kanalizācijā lietojamie cauruļvadu materiāli un to savienojumi</w:t>
      </w:r>
    </w:p>
    <w:p w14:paraId="2948B6E7" w14:textId="77777777" w:rsidR="005638C7" w:rsidRPr="000400EB" w:rsidRDefault="005638C7" w:rsidP="005638C7">
      <w:pPr>
        <w:shd w:val="clear" w:color="auto" w:fill="FFFFFF"/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szCs w:val="28"/>
          <w:lang w:eastAsia="lv-LV"/>
        </w:rPr>
      </w:pPr>
      <w:r w:rsidRPr="000400EB">
        <w:rPr>
          <w:rFonts w:eastAsia="Times New Roman" w:cs="Times New Roman"/>
          <w:b/>
          <w:bCs/>
          <w:szCs w:val="28"/>
          <w:lang w:eastAsia="lv-LV"/>
        </w:rPr>
        <w:t>3.tabula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9"/>
        <w:gridCol w:w="881"/>
        <w:gridCol w:w="960"/>
        <w:gridCol w:w="1361"/>
        <w:gridCol w:w="1068"/>
        <w:gridCol w:w="1294"/>
        <w:gridCol w:w="1054"/>
        <w:gridCol w:w="1064"/>
      </w:tblGrid>
      <w:tr w:rsidR="005638C7" w:rsidRPr="000400EB" w14:paraId="2948B6EB" w14:textId="77777777" w:rsidTr="00A17796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Cauruļvada materiāls</w:t>
            </w:r>
          </w:p>
        </w:tc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Savienojums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5638C7" w:rsidRPr="000400EB" w14:paraId="2948B6F4" w14:textId="77777777" w:rsidTr="00A1779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C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D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aptvere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gumijas riņķis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E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mehāniskais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līmējums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metinājums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lodējums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3" w14:textId="77777777" w:rsidR="005638C7" w:rsidRPr="000400EB" w:rsidRDefault="005638C7" w:rsidP="00A17796">
            <w:pPr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6FD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B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5638C7" w:rsidRPr="000400EB" w14:paraId="2948B706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E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Ķets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6F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3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4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70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7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Varš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B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D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0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6,5 &lt; </w:t>
            </w:r>
            <w:proofErr w:type="spellStart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pH</w:t>
            </w:r>
            <w:proofErr w:type="spellEnd"/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&lt; 9,0</w:t>
            </w:r>
          </w:p>
        </w:tc>
      </w:tr>
      <w:tr w:rsidR="005638C7" w:rsidRPr="000400EB" w14:paraId="2948B718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0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Nerūsējošais </w:t>
            </w: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tērauds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3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4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721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9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Ķīmiski noturīgs tērauds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B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D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1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72A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2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PVC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3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4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73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B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HDPE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C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D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E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2F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0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1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2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5638C7" w:rsidRPr="000400EB" w14:paraId="2948B73C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4" w14:textId="77777777" w:rsidR="005638C7" w:rsidRPr="000400EB" w:rsidRDefault="005638C7" w:rsidP="00A17796">
            <w:pPr>
              <w:ind w:left="57" w:right="57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PP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5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6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7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8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9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00EB">
              <w:rPr>
                <w:rFonts w:eastAsia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A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8B73B" w14:textId="77777777" w:rsidR="005638C7" w:rsidRPr="000400EB" w:rsidRDefault="005638C7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48B73D" w14:textId="77777777" w:rsidR="005638C7" w:rsidRPr="000400EB" w:rsidRDefault="005638C7" w:rsidP="005638C7">
      <w:pPr>
        <w:jc w:val="both"/>
        <w:rPr>
          <w:rFonts w:eastAsia="Times New Roman" w:cs="Times New Roman"/>
          <w:szCs w:val="28"/>
        </w:rPr>
      </w:pPr>
    </w:p>
    <w:p w14:paraId="2948B73E" w14:textId="77777777" w:rsidR="005638C7" w:rsidRDefault="005638C7" w:rsidP="005638C7">
      <w:pPr>
        <w:jc w:val="both"/>
        <w:rPr>
          <w:rFonts w:eastAsia="Times New Roman" w:cs="Times New Roman"/>
          <w:szCs w:val="28"/>
        </w:rPr>
      </w:pPr>
    </w:p>
    <w:p w14:paraId="51EE267B" w14:textId="77777777" w:rsidR="00F25979" w:rsidRPr="000400EB" w:rsidRDefault="00F25979" w:rsidP="005638C7">
      <w:pPr>
        <w:jc w:val="both"/>
        <w:rPr>
          <w:rFonts w:eastAsia="Times New Roman" w:cs="Times New Roman"/>
          <w:szCs w:val="28"/>
        </w:rPr>
      </w:pPr>
    </w:p>
    <w:p w14:paraId="1E353DA6" w14:textId="77777777" w:rsidR="007B1546" w:rsidRDefault="007B1546" w:rsidP="00F25979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7B8AC638" w14:textId="77777777" w:rsidR="007B1546" w:rsidRDefault="007B1546" w:rsidP="00F25979">
      <w:pPr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p w14:paraId="2948B765" w14:textId="77777777" w:rsidR="00CF596E" w:rsidRDefault="00CF596E" w:rsidP="00F25979">
      <w:pPr>
        <w:ind w:firstLine="709"/>
      </w:pPr>
    </w:p>
    <w:sectPr w:rsidR="00CF596E" w:rsidSect="0067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B768" w14:textId="77777777" w:rsidR="004C2D35" w:rsidRDefault="004C2D35" w:rsidP="00DF51B5">
      <w:r>
        <w:separator/>
      </w:r>
    </w:p>
  </w:endnote>
  <w:endnote w:type="continuationSeparator" w:id="0">
    <w:p w14:paraId="2948B769" w14:textId="77777777" w:rsidR="004C2D35" w:rsidRDefault="004C2D35" w:rsidP="00D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4AC3" w14:textId="77777777" w:rsidR="00F25979" w:rsidRDefault="00F25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DB26" w14:textId="77777777" w:rsidR="00F25979" w:rsidRPr="0006315E" w:rsidRDefault="00F25979" w:rsidP="00F25979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8</w:t>
    </w:r>
    <w:r w:rsidRPr="0006315E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FDE8" w14:textId="43EF7CA6" w:rsidR="00F25979" w:rsidRPr="0006315E" w:rsidRDefault="00F25979" w:rsidP="00F25979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8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B766" w14:textId="77777777" w:rsidR="004C2D35" w:rsidRDefault="004C2D35" w:rsidP="00DF51B5">
      <w:r>
        <w:separator/>
      </w:r>
    </w:p>
  </w:footnote>
  <w:footnote w:type="continuationSeparator" w:id="0">
    <w:p w14:paraId="2948B767" w14:textId="77777777" w:rsidR="004C2D35" w:rsidRDefault="004C2D35" w:rsidP="00DF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5EB6" w14:textId="77777777" w:rsidR="00F25979" w:rsidRDefault="00F25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995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2948B76B" w14:textId="77777777" w:rsidR="006718A7" w:rsidRPr="006718A7" w:rsidRDefault="004C2D35" w:rsidP="006718A7">
        <w:pPr>
          <w:pStyle w:val="Header"/>
          <w:jc w:val="center"/>
          <w:rPr>
            <w:sz w:val="22"/>
          </w:rPr>
        </w:pPr>
        <w:r w:rsidRPr="006718A7">
          <w:rPr>
            <w:sz w:val="22"/>
          </w:rPr>
          <w:fldChar w:fldCharType="begin"/>
        </w:r>
        <w:r w:rsidRPr="006718A7">
          <w:rPr>
            <w:sz w:val="22"/>
          </w:rPr>
          <w:instrText xml:space="preserve"> PAGE   \* MERGEFORMAT </w:instrText>
        </w:r>
        <w:r w:rsidRPr="006718A7">
          <w:rPr>
            <w:sz w:val="22"/>
          </w:rPr>
          <w:fldChar w:fldCharType="separate"/>
        </w:r>
        <w:r w:rsidR="00D371D8">
          <w:rPr>
            <w:noProof/>
            <w:sz w:val="22"/>
          </w:rPr>
          <w:t>4</w:t>
        </w:r>
        <w:r w:rsidRPr="006718A7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9241" w14:textId="77777777" w:rsidR="00F25979" w:rsidRDefault="00F25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7"/>
    <w:rsid w:val="004C2D35"/>
    <w:rsid w:val="005638C7"/>
    <w:rsid w:val="007B1546"/>
    <w:rsid w:val="00CF596E"/>
    <w:rsid w:val="00D371D8"/>
    <w:rsid w:val="00DF51B5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B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C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63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C7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638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C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63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C7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638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2015-06-29T06:03:00Z</cp:lastPrinted>
  <dcterms:created xsi:type="dcterms:W3CDTF">2015-06-17T11:46:00Z</dcterms:created>
  <dcterms:modified xsi:type="dcterms:W3CDTF">2015-06-30T11:24:00Z</dcterms:modified>
</cp:coreProperties>
</file>