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A" w:rsidRPr="001B42CE" w:rsidRDefault="0019192D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0195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B3397" w:rsidRPr="001B42CE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1B3397" w:rsidRPr="001B42CE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42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1B3397" w:rsidRPr="001B42CE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42CE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2015.gada___.__________ noteikumiem Nr.____</w:t>
      </w:r>
    </w:p>
    <w:p w:rsidR="009E2092" w:rsidRPr="001B42CE" w:rsidRDefault="009E2092" w:rsidP="009E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A5176" w:rsidRPr="001B42CE" w:rsidRDefault="002A5176" w:rsidP="002A5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1F7E59" w:rsidRPr="001B42CE" w:rsidRDefault="001F7E59" w:rsidP="001F7E59">
      <w:pPr>
        <w:spacing w:after="0" w:line="240" w:lineRule="auto"/>
        <w:ind w:firstLine="2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439255"/>
      <w:bookmarkEnd w:id="0"/>
      <w:r w:rsidRPr="001B42CE">
        <w:rPr>
          <w:rFonts w:ascii="Times New Roman" w:hAnsi="Times New Roman" w:cs="Times New Roman"/>
          <w:b/>
          <w:sz w:val="24"/>
          <w:szCs w:val="24"/>
        </w:rPr>
        <w:t xml:space="preserve">Vidējās izglītojamo/skolotāju proporcijas sadalījums </w:t>
      </w: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t>Kultūras ministrijas padotības iestādēs un pašvaldības profesionālās vidējās izglītības iestādēs, kurām finansējumu piešķir no Kultūras ministrijas budžeta</w:t>
      </w:r>
    </w:p>
    <w:p w:rsidR="002A5176" w:rsidRPr="001B42CE" w:rsidRDefault="002A5176" w:rsidP="002A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1:7 Kultūras ministrijas padotības izglītības iestāžu profesionālās vidējās mūzikas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1:12 Kultūras ministrijas padotības izglītības iestāžu profesionālās vidējās mākslas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1:7 Kultūras ministrijas padotības izglītības iestāžu profesionālās vidējās dejas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1:4,15 Kultūras ministrijas padotības izglītības iestāžu profesionālās ievirzes mūzikas izglītības programmās ar kodu 20V;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1:8 Kultūras ministrijas padotības izglītības iestāžu profesionālās ievirzes mūzikas izglītības programmās ar kodu 30V;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1:7,8 Kultūras ministrijas padotības izglītības iestāžu profesionālās ievirzes mūzikas izglītības programmās ar kodu 10V;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1:10,4 Kultūras ministrijas padotības izglītības iestāžu profesionālās ievirzes mākslas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1:2,5 Kultūras ministrijas padotības izglītības iestāžu profesionālās ievirzes dejas izglītības programmā, kas tiek īstenota </w:t>
      </w:r>
      <w:r w:rsidRPr="001B42CE">
        <w:rPr>
          <w:rFonts w:ascii="Times New Roman" w:eastAsia="Times New Roman" w:hAnsi="Times New Roman" w:cs="Times New Roman"/>
          <w:sz w:val="24"/>
          <w:szCs w:val="24"/>
        </w:rPr>
        <w:t>paralēli vispārējās pamatizglītības programmai</w:t>
      </w:r>
      <w:r w:rsidRPr="001B42CE">
        <w:rPr>
          <w:rFonts w:ascii="Times New Roman" w:hAnsi="Times New Roman" w:cs="Times New Roman"/>
          <w:sz w:val="24"/>
          <w:szCs w:val="24"/>
        </w:rPr>
        <w:t>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1:12 pašvaldību profesionālās vidējās izglītības iestādēm, kurām finansējumu piešķir no Kultūras ministrijas budžeta, profesionālās vidējās mākslas izglītības programmām;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1:16 pašvaldību profesionālās vidējās izglītības iestādēm, kurām finansējumu piešķir no Kultūras ministrijas budžeta, profesionālās vidējās teātra izglītības programmām;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1:7,8 pašvaldības un privāto dibinātāju izglītības iestāžu profesionālās ievirzes mūzikas izglītības programmās ar kodu 10V;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1:5,2 pašvaldības un privāto dibinātāju izglītības iestāžu profesionālās ievirzes mūzikas izglītības programmās ar kodu 20V;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1:7,8 pašvaldības un privāto dibinātāju izglītības iestāžu profesionālās ievirzes mūzikas izglītības programmās ar kodu 30V;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1:13,85 pašvaldības un privāto dibinātāju izglītības iestāžu profesionālās ievirzes mākslas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1:15,6 pašvaldības un privāto dibinātāju izglītības iestāžu profesionālās ievirzes dejas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1:20,8 pašvaldības un privāto dibinātāju izglītības iestāžu profesionālās ievirzes dejas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1:3,85 </w:t>
      </w:r>
      <w:r w:rsidRPr="001B42CE">
        <w:rPr>
          <w:rFonts w:ascii="Times New Roman" w:hAnsi="Times New Roman" w:cs="Times New Roman"/>
          <w:sz w:val="24"/>
          <w:szCs w:val="24"/>
        </w:rPr>
        <w:t xml:space="preserve">pašvaldības un privāto dibinātāju izglītības iestāžu </w:t>
      </w:r>
      <w:r w:rsidRPr="001B42CE">
        <w:rPr>
          <w:rFonts w:ascii="Times New Roman" w:eastAsia="Times New Roman" w:hAnsi="Times New Roman" w:cs="Times New Roman"/>
          <w:sz w:val="24"/>
          <w:szCs w:val="24"/>
        </w:rPr>
        <w:t>profesionālās ievirzes izglītības teātra programmās.</w:t>
      </w:r>
    </w:p>
    <w:p w:rsidR="00D46175" w:rsidRPr="001B42CE" w:rsidRDefault="00D46175" w:rsidP="002A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76" w:rsidRPr="001B42CE" w:rsidRDefault="002A5176" w:rsidP="002A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1B42CE" w:rsidRDefault="000E64BC" w:rsidP="000E64BC">
      <w:pPr>
        <w:pStyle w:val="NoSpacing"/>
      </w:pPr>
    </w:p>
    <w:p w:rsidR="000E64BC" w:rsidRPr="001B42CE" w:rsidRDefault="000E64BC" w:rsidP="000E64BC">
      <w:pPr>
        <w:pStyle w:val="NoSpacing"/>
      </w:pPr>
      <w:r w:rsidRPr="001B42CE">
        <w:t>Iesniedzējs:</w:t>
      </w:r>
    </w:p>
    <w:p w:rsidR="000E64BC" w:rsidRPr="001B42CE" w:rsidRDefault="000E64BC" w:rsidP="000E64BC">
      <w:pPr>
        <w:pStyle w:val="NoSpacing"/>
      </w:pPr>
      <w:r w:rsidRPr="001B42CE">
        <w:t xml:space="preserve"> </w:t>
      </w:r>
    </w:p>
    <w:p w:rsidR="000E64BC" w:rsidRPr="001B42CE" w:rsidRDefault="000E64BC" w:rsidP="000E64BC">
      <w:pPr>
        <w:pStyle w:val="NoSpacing"/>
      </w:pPr>
      <w:r w:rsidRPr="001B42CE">
        <w:t>Izglītības un zinātnes ministre</w:t>
      </w:r>
      <w:r w:rsidR="004C7357">
        <w:tab/>
      </w:r>
      <w:r w:rsidR="004C7357">
        <w:tab/>
      </w:r>
      <w:r w:rsidR="004C7357">
        <w:tab/>
      </w:r>
      <w:r w:rsidR="004C7357">
        <w:tab/>
      </w:r>
      <w:r w:rsidR="004C7357">
        <w:tab/>
      </w:r>
      <w:r w:rsidR="004C7357">
        <w:tab/>
      </w:r>
      <w:r w:rsidR="009C590D" w:rsidRPr="001B42CE">
        <w:t xml:space="preserve">Mārīte </w:t>
      </w:r>
      <w:r w:rsidRPr="001B42CE">
        <w:t>Seile</w:t>
      </w:r>
    </w:p>
    <w:p w:rsidR="000E64BC" w:rsidRPr="001B42CE" w:rsidRDefault="000E64BC" w:rsidP="000E64BC">
      <w:pPr>
        <w:pStyle w:val="NoSpacing"/>
      </w:pPr>
    </w:p>
    <w:p w:rsidR="004C7357" w:rsidRPr="004C2707" w:rsidRDefault="004C7357" w:rsidP="004C7357">
      <w:pPr>
        <w:pStyle w:val="NoSpacing"/>
      </w:pPr>
      <w:r w:rsidRPr="004C2707">
        <w:t xml:space="preserve">Vizē: </w:t>
      </w:r>
    </w:p>
    <w:p w:rsidR="004C7357" w:rsidRPr="004F1B68" w:rsidRDefault="004C7357" w:rsidP="004C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:rsidR="004C7357" w:rsidRPr="004F1B68" w:rsidRDefault="004C7357" w:rsidP="004C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:rsidR="004C7357" w:rsidRDefault="004C7357" w:rsidP="004C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īga 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:rsidR="004C7357" w:rsidRDefault="004C7357" w:rsidP="004C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Default="000E64B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GoBack"/>
      <w:bookmarkEnd w:id="1"/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4C7357" w:rsidRDefault="004C7357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06.07.</w:t>
      </w:r>
      <w:r w:rsidR="000E64BC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29032C" w:rsidRPr="004C7357" w:rsidRDefault="001B42CE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AA0195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4C7357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M.Jansone, 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 w:rsidR="00C677B8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A.Āboliņa, 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1B42CE" w:rsidRPr="004C7357" w:rsidRDefault="001B42CE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D46175" w:rsidRPr="001B42CE" w:rsidRDefault="00D46175" w:rsidP="000E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46175" w:rsidRPr="001B42CE" w:rsidSect="006627F4">
      <w:headerReference w:type="default" r:id="rId7"/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D1" w:rsidRDefault="00E056D1" w:rsidP="002A5176">
      <w:pPr>
        <w:spacing w:after="0" w:line="240" w:lineRule="auto"/>
      </w:pPr>
      <w:r>
        <w:separator/>
      </w:r>
    </w:p>
  </w:endnote>
  <w:endnote w:type="continuationSeparator" w:id="0">
    <w:p w:rsidR="00E056D1" w:rsidRDefault="00E056D1" w:rsidP="002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95" w:rsidRPr="00601ABD" w:rsidRDefault="00F576B9" w:rsidP="00AA0195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 w:rsidR="001B42CE">
      <w:rPr>
        <w:rFonts w:ascii="Times New Roman" w:hAnsi="Times New Roman" w:cs="Times New Roman"/>
      </w:rPr>
      <w:t>Notp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_</w:t>
    </w:r>
    <w:r w:rsidR="002E5E5C">
      <w:rPr>
        <w:rFonts w:ascii="Times New Roman" w:hAnsi="Times New Roman" w:cs="Times New Roman"/>
      </w:rPr>
      <w:t>0</w:t>
    </w:r>
    <w:r w:rsidR="004C7357">
      <w:rPr>
        <w:rFonts w:ascii="Times New Roman" w:hAnsi="Times New Roman" w:cs="Times New Roman"/>
      </w:rPr>
      <w:t>6</w:t>
    </w:r>
    <w:r w:rsidR="002E5E5C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 w:rsidR="001B42CE">
      <w:rPr>
        <w:rFonts w:ascii="Times New Roman" w:hAnsi="Times New Roman" w:cs="Times New Roman"/>
      </w:rPr>
      <w:t xml:space="preserve">; 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>ielikums</w:t>
    </w:r>
    <w:r w:rsidR="006C2388">
      <w:rPr>
        <w:rFonts w:ascii="Times New Roman" w:hAnsi="Times New Roman" w:cs="Times New Roman"/>
        <w:sz w:val="24"/>
        <w:szCs w:val="24"/>
      </w:rPr>
      <w:t xml:space="preserve"> </w:t>
    </w:r>
    <w:r w:rsidR="00AA0195">
      <w:rPr>
        <w:rFonts w:ascii="Times New Roman" w:hAnsi="Times New Roman" w:cs="Times New Roman"/>
        <w:sz w:val="24"/>
        <w:szCs w:val="24"/>
      </w:rPr>
      <w:t xml:space="preserve">Ministru kabineta noteikumu projektam </w:t>
    </w:r>
    <w:r w:rsidR="00AA0195" w:rsidRPr="00323A57">
      <w:rPr>
        <w:rFonts w:ascii="Times New Roman" w:hAnsi="Times New Roman" w:cs="Times New Roman"/>
        <w:sz w:val="24"/>
        <w:szCs w:val="24"/>
      </w:rPr>
      <w:t>„</w:t>
    </w:r>
    <w:r w:rsidR="00AA0195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AA0195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  <w:p w:rsidR="009E2092" w:rsidRPr="006C2388" w:rsidRDefault="009E2092" w:rsidP="006C2388">
    <w:pPr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95" w:rsidRPr="00601ABD" w:rsidRDefault="00F576B9" w:rsidP="00AA0195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 w:rsidR="001B42CE">
      <w:rPr>
        <w:rFonts w:ascii="Times New Roman" w:hAnsi="Times New Roman" w:cs="Times New Roman"/>
      </w:rPr>
      <w:t>Notp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_</w:t>
    </w:r>
    <w:r w:rsidR="002E5E5C">
      <w:rPr>
        <w:rFonts w:ascii="Times New Roman" w:hAnsi="Times New Roman" w:cs="Times New Roman"/>
      </w:rPr>
      <w:t>0</w:t>
    </w:r>
    <w:r w:rsidR="004C7357">
      <w:rPr>
        <w:rFonts w:ascii="Times New Roman" w:hAnsi="Times New Roman" w:cs="Times New Roman"/>
      </w:rPr>
      <w:t>6</w:t>
    </w:r>
    <w:r w:rsidR="002E5E5C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 w:rsidR="001B42CE">
      <w:rPr>
        <w:rFonts w:ascii="Times New Roman" w:hAnsi="Times New Roman" w:cs="Times New Roman"/>
      </w:rPr>
      <w:t xml:space="preserve">; 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</w:t>
    </w:r>
    <w:r w:rsidR="00AA0195">
      <w:rPr>
        <w:rFonts w:ascii="Times New Roman" w:hAnsi="Times New Roman" w:cs="Times New Roman"/>
        <w:sz w:val="24"/>
        <w:szCs w:val="24"/>
      </w:rPr>
      <w:t xml:space="preserve">Ministru kabineta noteikumu projektam </w:t>
    </w:r>
    <w:r w:rsidR="004C7357">
      <w:rPr>
        <w:rFonts w:ascii="Times New Roman" w:hAnsi="Times New Roman" w:cs="Times New Roman"/>
        <w:sz w:val="24"/>
        <w:szCs w:val="24"/>
      </w:rPr>
      <w:t>“</w:t>
    </w:r>
    <w:r w:rsidR="00AA0195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AA0195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  <w:p w:rsidR="002359CA" w:rsidRPr="006C2388" w:rsidRDefault="002359CA" w:rsidP="006C2388">
    <w:pPr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D1" w:rsidRDefault="00E056D1" w:rsidP="002A5176">
      <w:pPr>
        <w:spacing w:after="0" w:line="240" w:lineRule="auto"/>
      </w:pPr>
      <w:r>
        <w:separator/>
      </w:r>
    </w:p>
  </w:footnote>
  <w:footnote w:type="continuationSeparator" w:id="0">
    <w:p w:rsidR="00E056D1" w:rsidRDefault="00E056D1" w:rsidP="002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627F4" w:rsidRPr="006627F4" w:rsidRDefault="006627F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2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27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2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73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62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627F4" w:rsidRDefault="00662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E7B1E"/>
    <w:multiLevelType w:val="hybridMultilevel"/>
    <w:tmpl w:val="069A88D0"/>
    <w:lvl w:ilvl="0" w:tplc="CD86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235E40"/>
    <w:multiLevelType w:val="hybridMultilevel"/>
    <w:tmpl w:val="99D8A2E6"/>
    <w:lvl w:ilvl="0" w:tplc="A7EA5A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6"/>
    <w:rsid w:val="00026C5A"/>
    <w:rsid w:val="000314D9"/>
    <w:rsid w:val="00044474"/>
    <w:rsid w:val="00072C98"/>
    <w:rsid w:val="0008501D"/>
    <w:rsid w:val="000877F8"/>
    <w:rsid w:val="000E64BC"/>
    <w:rsid w:val="00117FF8"/>
    <w:rsid w:val="00137BEB"/>
    <w:rsid w:val="00142D0D"/>
    <w:rsid w:val="0019192D"/>
    <w:rsid w:val="001946ED"/>
    <w:rsid w:val="001B3397"/>
    <w:rsid w:val="001B42CE"/>
    <w:rsid w:val="001D6194"/>
    <w:rsid w:val="001F02E8"/>
    <w:rsid w:val="001F7E59"/>
    <w:rsid w:val="00200800"/>
    <w:rsid w:val="00205BEC"/>
    <w:rsid w:val="0022233E"/>
    <w:rsid w:val="002236C4"/>
    <w:rsid w:val="002326C6"/>
    <w:rsid w:val="002359CA"/>
    <w:rsid w:val="002659AB"/>
    <w:rsid w:val="002737EC"/>
    <w:rsid w:val="00286FBA"/>
    <w:rsid w:val="0029032C"/>
    <w:rsid w:val="002A5176"/>
    <w:rsid w:val="002C7B2F"/>
    <w:rsid w:val="002D28B7"/>
    <w:rsid w:val="002E5E5C"/>
    <w:rsid w:val="0030665E"/>
    <w:rsid w:val="0032292D"/>
    <w:rsid w:val="00364626"/>
    <w:rsid w:val="00384BC4"/>
    <w:rsid w:val="00394A06"/>
    <w:rsid w:val="003A5E97"/>
    <w:rsid w:val="003F76C8"/>
    <w:rsid w:val="00405B44"/>
    <w:rsid w:val="004A2EC1"/>
    <w:rsid w:val="004C7357"/>
    <w:rsid w:val="004D155E"/>
    <w:rsid w:val="004E12D7"/>
    <w:rsid w:val="004E38C7"/>
    <w:rsid w:val="00551BB0"/>
    <w:rsid w:val="0059526C"/>
    <w:rsid w:val="005A67F7"/>
    <w:rsid w:val="005C3787"/>
    <w:rsid w:val="005E11BE"/>
    <w:rsid w:val="005E2C59"/>
    <w:rsid w:val="006627F4"/>
    <w:rsid w:val="006C2388"/>
    <w:rsid w:val="006F20D0"/>
    <w:rsid w:val="007167A9"/>
    <w:rsid w:val="00731FFA"/>
    <w:rsid w:val="00733286"/>
    <w:rsid w:val="00745AD1"/>
    <w:rsid w:val="0078332B"/>
    <w:rsid w:val="007C5A47"/>
    <w:rsid w:val="007E3012"/>
    <w:rsid w:val="007F3646"/>
    <w:rsid w:val="008130D0"/>
    <w:rsid w:val="00827659"/>
    <w:rsid w:val="00830515"/>
    <w:rsid w:val="008445B4"/>
    <w:rsid w:val="00857988"/>
    <w:rsid w:val="008718A8"/>
    <w:rsid w:val="0088205D"/>
    <w:rsid w:val="00894E4C"/>
    <w:rsid w:val="008E067C"/>
    <w:rsid w:val="009012DC"/>
    <w:rsid w:val="0091279A"/>
    <w:rsid w:val="00922571"/>
    <w:rsid w:val="00943A87"/>
    <w:rsid w:val="009504D8"/>
    <w:rsid w:val="009524A0"/>
    <w:rsid w:val="009C590D"/>
    <w:rsid w:val="009E2092"/>
    <w:rsid w:val="009F2841"/>
    <w:rsid w:val="009F2913"/>
    <w:rsid w:val="00A20C8A"/>
    <w:rsid w:val="00A27593"/>
    <w:rsid w:val="00A349CF"/>
    <w:rsid w:val="00A5477A"/>
    <w:rsid w:val="00A82775"/>
    <w:rsid w:val="00A97BB3"/>
    <w:rsid w:val="00AA0195"/>
    <w:rsid w:val="00AB0C34"/>
    <w:rsid w:val="00AE331C"/>
    <w:rsid w:val="00AF017B"/>
    <w:rsid w:val="00B072FA"/>
    <w:rsid w:val="00B15670"/>
    <w:rsid w:val="00B24796"/>
    <w:rsid w:val="00B552DE"/>
    <w:rsid w:val="00B94FAC"/>
    <w:rsid w:val="00B97CD0"/>
    <w:rsid w:val="00BD0736"/>
    <w:rsid w:val="00BD64D6"/>
    <w:rsid w:val="00BF510D"/>
    <w:rsid w:val="00C0344C"/>
    <w:rsid w:val="00C1275E"/>
    <w:rsid w:val="00C13DA3"/>
    <w:rsid w:val="00C14702"/>
    <w:rsid w:val="00C26032"/>
    <w:rsid w:val="00C270C7"/>
    <w:rsid w:val="00C44EBE"/>
    <w:rsid w:val="00C60763"/>
    <w:rsid w:val="00C677B8"/>
    <w:rsid w:val="00C912EE"/>
    <w:rsid w:val="00C91F6C"/>
    <w:rsid w:val="00CA1041"/>
    <w:rsid w:val="00CA3EE9"/>
    <w:rsid w:val="00CA77C8"/>
    <w:rsid w:val="00CD5AB4"/>
    <w:rsid w:val="00D27C52"/>
    <w:rsid w:val="00D46175"/>
    <w:rsid w:val="00DA75DD"/>
    <w:rsid w:val="00DA7863"/>
    <w:rsid w:val="00DD442C"/>
    <w:rsid w:val="00DE6A39"/>
    <w:rsid w:val="00E056D1"/>
    <w:rsid w:val="00E12B97"/>
    <w:rsid w:val="00E223F3"/>
    <w:rsid w:val="00E34CF6"/>
    <w:rsid w:val="00E4041D"/>
    <w:rsid w:val="00E76C09"/>
    <w:rsid w:val="00E83EDC"/>
    <w:rsid w:val="00EB5A62"/>
    <w:rsid w:val="00EC47FF"/>
    <w:rsid w:val="00EE5FFB"/>
    <w:rsid w:val="00EF78B3"/>
    <w:rsid w:val="00F159D2"/>
    <w:rsid w:val="00F576B9"/>
    <w:rsid w:val="00F62D74"/>
    <w:rsid w:val="00FE1A5B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25ECC-7E4D-4FE8-97D7-A64A93E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17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A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6"/>
  </w:style>
  <w:style w:type="paragraph" w:styleId="Footer">
    <w:name w:val="footer"/>
    <w:basedOn w:val="Normal"/>
    <w:link w:val="Foot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6"/>
  </w:style>
  <w:style w:type="paragraph" w:styleId="BalloonText">
    <w:name w:val="Balloon Text"/>
    <w:basedOn w:val="Normal"/>
    <w:link w:val="BalloonTextChar"/>
    <w:uiPriority w:val="99"/>
    <w:semiHidden/>
    <w:unhideWhenUsed/>
    <w:rsid w:val="00C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Mergupe-Kutraite</dc:creator>
  <cp:lastModifiedBy>Dzintra Mergupe-Kutraite</cp:lastModifiedBy>
  <cp:revision>3</cp:revision>
  <cp:lastPrinted>2015-06-01T05:16:00Z</cp:lastPrinted>
  <dcterms:created xsi:type="dcterms:W3CDTF">2015-07-06T10:50:00Z</dcterms:created>
  <dcterms:modified xsi:type="dcterms:W3CDTF">2015-07-06T10:51:00Z</dcterms:modified>
</cp:coreProperties>
</file>