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201</w:t>
      </w:r>
      <w:r w:rsidR="00AB67DE">
        <w:rPr>
          <w:b w:val="0"/>
          <w:sz w:val="26"/>
          <w:szCs w:val="26"/>
        </w:rPr>
        <w:t>5</w:t>
      </w:r>
      <w:r w:rsidRPr="004C770C">
        <w:rPr>
          <w:b w:val="0"/>
          <w:sz w:val="26"/>
          <w:szCs w:val="26"/>
        </w:rPr>
        <w:t>.gada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="00FA0ED6">
        <w:rPr>
          <w:b w:val="0"/>
          <w:sz w:val="26"/>
          <w:szCs w:val="26"/>
        </w:rPr>
        <w:t xml:space="preserve">Rīkojums </w:t>
      </w:r>
      <w:r w:rsidRPr="004C770C">
        <w:rPr>
          <w:b w:val="0"/>
          <w:sz w:val="26"/>
          <w:szCs w:val="26"/>
        </w:rPr>
        <w:t>Nr.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Rīgā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(</w:t>
      </w:r>
      <w:proofErr w:type="spellStart"/>
      <w:r w:rsidRPr="004C770C">
        <w:rPr>
          <w:b w:val="0"/>
          <w:sz w:val="26"/>
          <w:szCs w:val="26"/>
        </w:rPr>
        <w:t>prot.Nr</w:t>
      </w:r>
      <w:proofErr w:type="spellEnd"/>
      <w:r w:rsidRPr="004C770C">
        <w:rPr>
          <w:b w:val="0"/>
          <w:sz w:val="26"/>
          <w:szCs w:val="26"/>
        </w:rPr>
        <w:t>.           )</w:t>
      </w:r>
    </w:p>
    <w:p w:rsidR="00E53F74" w:rsidRPr="004C770C" w:rsidRDefault="00E53F74" w:rsidP="00E53F74">
      <w:pPr>
        <w:rPr>
          <w:sz w:val="26"/>
          <w:szCs w:val="26"/>
        </w:rPr>
      </w:pPr>
    </w:p>
    <w:p w:rsidR="00311974" w:rsidRPr="001916A9" w:rsidRDefault="00311974" w:rsidP="00651B55">
      <w:pPr>
        <w:rPr>
          <w:szCs w:val="28"/>
        </w:rPr>
      </w:pPr>
    </w:p>
    <w:p w:rsidR="00FA0ED6" w:rsidRPr="00FA0ED6" w:rsidRDefault="00FA7FDB" w:rsidP="00651B55">
      <w:pPr>
        <w:jc w:val="center"/>
        <w:rPr>
          <w:b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Grozījumi</w:t>
      </w:r>
      <w:r w:rsidR="00CD3DAF" w:rsidRPr="00FA0ED6">
        <w:rPr>
          <w:b/>
          <w:bCs/>
          <w:szCs w:val="28"/>
        </w:rPr>
        <w:t xml:space="preserve"> </w:t>
      </w:r>
      <w:r w:rsidR="00FA0ED6" w:rsidRPr="00FA0ED6">
        <w:rPr>
          <w:b/>
          <w:szCs w:val="28"/>
        </w:rPr>
        <w:t>Ministru kabineta 2013</w:t>
      </w:r>
      <w:r w:rsidR="003E5D44" w:rsidRPr="00FA0ED6">
        <w:rPr>
          <w:b/>
          <w:szCs w:val="28"/>
        </w:rPr>
        <w:t xml:space="preserve">.gada </w:t>
      </w:r>
      <w:r w:rsidR="00FA0ED6" w:rsidRPr="00FA0ED6">
        <w:rPr>
          <w:b/>
          <w:szCs w:val="28"/>
        </w:rPr>
        <w:t>18.jūnija</w:t>
      </w:r>
      <w:r w:rsidR="00FA0ED6">
        <w:rPr>
          <w:b/>
          <w:szCs w:val="28"/>
        </w:rPr>
        <w:t xml:space="preserve"> rī</w:t>
      </w:r>
      <w:r w:rsidR="00FA0ED6" w:rsidRPr="00FA0ED6">
        <w:rPr>
          <w:b/>
          <w:szCs w:val="28"/>
        </w:rPr>
        <w:t>kojumā</w:t>
      </w:r>
      <w:r w:rsidR="003E5D44" w:rsidRPr="00FA0ED6">
        <w:rPr>
          <w:b/>
          <w:szCs w:val="28"/>
        </w:rPr>
        <w:t xml:space="preserve"> Nr.</w:t>
      </w:r>
      <w:r w:rsidR="00FA0ED6" w:rsidRPr="00FA0ED6">
        <w:rPr>
          <w:b/>
          <w:szCs w:val="28"/>
        </w:rPr>
        <w:t>262</w:t>
      </w:r>
      <w:r w:rsidR="003E5D44" w:rsidRPr="00FA0ED6">
        <w:rPr>
          <w:b/>
          <w:szCs w:val="28"/>
        </w:rPr>
        <w:t xml:space="preserve"> </w:t>
      </w:r>
      <w:bookmarkEnd w:id="0"/>
      <w:bookmarkEnd w:id="1"/>
    </w:p>
    <w:p w:rsidR="00CD3DAF" w:rsidRPr="00FA0ED6" w:rsidRDefault="00FA0ED6" w:rsidP="00651B55">
      <w:pPr>
        <w:jc w:val="center"/>
        <w:rPr>
          <w:b/>
          <w:szCs w:val="28"/>
        </w:rPr>
      </w:pPr>
      <w:r w:rsidRPr="00FA0ED6">
        <w:rPr>
          <w:b/>
          <w:szCs w:val="28"/>
        </w:rPr>
        <w:t xml:space="preserve">“Par </w:t>
      </w:r>
      <w:proofErr w:type="spellStart"/>
      <w:r w:rsidRPr="00FA0ED6">
        <w:rPr>
          <w:b/>
          <w:szCs w:val="28"/>
        </w:rPr>
        <w:t>Cēsu</w:t>
      </w:r>
      <w:proofErr w:type="spellEnd"/>
      <w:r w:rsidRPr="00FA0ED6">
        <w:rPr>
          <w:b/>
          <w:szCs w:val="28"/>
        </w:rPr>
        <w:t xml:space="preserve"> novada pašvaldības nekustamā īpašuma </w:t>
      </w:r>
      <w:proofErr w:type="spellStart"/>
      <w:r w:rsidRPr="00FA0ED6">
        <w:rPr>
          <w:b/>
          <w:szCs w:val="28"/>
        </w:rPr>
        <w:t>Piebalgas</w:t>
      </w:r>
      <w:proofErr w:type="spellEnd"/>
      <w:r w:rsidRPr="00FA0ED6">
        <w:rPr>
          <w:b/>
          <w:szCs w:val="28"/>
        </w:rPr>
        <w:t xml:space="preserve"> ielā 3, Cēsīs, </w:t>
      </w:r>
      <w:proofErr w:type="spellStart"/>
      <w:r w:rsidRPr="00FA0ED6">
        <w:rPr>
          <w:b/>
          <w:szCs w:val="28"/>
        </w:rPr>
        <w:t>Cēsu</w:t>
      </w:r>
      <w:proofErr w:type="spellEnd"/>
      <w:r w:rsidRPr="00FA0ED6">
        <w:rPr>
          <w:b/>
          <w:szCs w:val="28"/>
        </w:rPr>
        <w:t xml:space="preserve"> novadā, pārņemšanu valsts īpašumā un nodošanu Rīgas Tehniskās universitātes īpašumā”</w:t>
      </w:r>
    </w:p>
    <w:p w:rsidR="00CD3DAF" w:rsidRPr="001916A9" w:rsidRDefault="00CD3DAF" w:rsidP="00651B55">
      <w:pPr>
        <w:jc w:val="right"/>
        <w:rPr>
          <w:szCs w:val="28"/>
        </w:rPr>
      </w:pPr>
    </w:p>
    <w:p w:rsidR="00103120" w:rsidRPr="001916A9" w:rsidRDefault="00103120" w:rsidP="00651B55">
      <w:pPr>
        <w:jc w:val="right"/>
        <w:rPr>
          <w:szCs w:val="28"/>
        </w:rPr>
      </w:pPr>
    </w:p>
    <w:p w:rsidR="00FA0ED6" w:rsidRPr="00FA0ED6" w:rsidRDefault="00620C67" w:rsidP="00FA0ED6">
      <w:pPr>
        <w:ind w:firstLine="720"/>
        <w:jc w:val="both"/>
        <w:rPr>
          <w:szCs w:val="28"/>
        </w:rPr>
      </w:pPr>
      <w:r w:rsidRPr="00FA0ED6">
        <w:rPr>
          <w:szCs w:val="28"/>
        </w:rPr>
        <w:t xml:space="preserve">Izdarīt </w:t>
      </w:r>
      <w:r w:rsidR="00FA0ED6" w:rsidRPr="00FA0ED6">
        <w:rPr>
          <w:szCs w:val="28"/>
        </w:rPr>
        <w:t>Ministru kabineta 2013.gada 18.jūnija</w:t>
      </w:r>
      <w:r w:rsidR="00FA0ED6">
        <w:rPr>
          <w:szCs w:val="28"/>
        </w:rPr>
        <w:t xml:space="preserve"> rī</w:t>
      </w:r>
      <w:r w:rsidR="00FA0ED6" w:rsidRPr="00FA0ED6">
        <w:rPr>
          <w:szCs w:val="28"/>
        </w:rPr>
        <w:t xml:space="preserve">kojumā Nr.262 “Par </w:t>
      </w:r>
      <w:proofErr w:type="spellStart"/>
      <w:r w:rsidR="00FA0ED6" w:rsidRPr="00FA0ED6">
        <w:rPr>
          <w:szCs w:val="28"/>
        </w:rPr>
        <w:t>Cēsu</w:t>
      </w:r>
      <w:proofErr w:type="spellEnd"/>
      <w:r w:rsidR="00FA0ED6" w:rsidRPr="00FA0ED6">
        <w:rPr>
          <w:szCs w:val="28"/>
        </w:rPr>
        <w:t xml:space="preserve"> novada pašvaldības nekustamā īpašuma </w:t>
      </w:r>
      <w:proofErr w:type="spellStart"/>
      <w:r w:rsidR="00FA0ED6" w:rsidRPr="00FA0ED6">
        <w:rPr>
          <w:szCs w:val="28"/>
        </w:rPr>
        <w:t>Piebalgas</w:t>
      </w:r>
      <w:proofErr w:type="spellEnd"/>
      <w:r w:rsidR="00FA0ED6" w:rsidRPr="00FA0ED6">
        <w:rPr>
          <w:szCs w:val="28"/>
        </w:rPr>
        <w:t xml:space="preserve"> ielā 3, Cēsīs, </w:t>
      </w:r>
      <w:proofErr w:type="spellStart"/>
      <w:r w:rsidR="00FA0ED6" w:rsidRPr="00FA0ED6">
        <w:rPr>
          <w:szCs w:val="28"/>
        </w:rPr>
        <w:t>Cēsu</w:t>
      </w:r>
      <w:proofErr w:type="spellEnd"/>
      <w:r w:rsidR="00FA0ED6" w:rsidRPr="00FA0ED6">
        <w:rPr>
          <w:szCs w:val="28"/>
        </w:rPr>
        <w:t xml:space="preserve"> novadā, pārņemšanu valsts īpašumā un nodošanu Rīgas Tehniskās universitātes īpašumā”</w:t>
      </w:r>
    </w:p>
    <w:p w:rsidR="00FA7FDB" w:rsidRDefault="00FE2A55" w:rsidP="00FA0ED6">
      <w:pPr>
        <w:jc w:val="both"/>
        <w:rPr>
          <w:szCs w:val="28"/>
        </w:rPr>
      </w:pPr>
      <w:r w:rsidRPr="0029031D">
        <w:rPr>
          <w:szCs w:val="28"/>
        </w:rPr>
        <w:t xml:space="preserve"> </w:t>
      </w:r>
      <w:r w:rsidR="00CD3DAF" w:rsidRPr="0029031D">
        <w:rPr>
          <w:szCs w:val="28"/>
        </w:rPr>
        <w:t>(</w:t>
      </w:r>
      <w:r w:rsidR="00FA0ED6">
        <w:rPr>
          <w:szCs w:val="28"/>
        </w:rPr>
        <w:t>Latvijas Vēstnesis, 2013, 118</w:t>
      </w:r>
      <w:r w:rsidR="00620C67" w:rsidRPr="0029031D">
        <w:rPr>
          <w:szCs w:val="28"/>
        </w:rPr>
        <w:t>.nr</w:t>
      </w:r>
      <w:r w:rsidR="00FA0ED6">
        <w:rPr>
          <w:szCs w:val="28"/>
        </w:rPr>
        <w:t xml:space="preserve">.) </w:t>
      </w:r>
      <w:r w:rsidR="00FA7FDB">
        <w:rPr>
          <w:szCs w:val="28"/>
        </w:rPr>
        <w:t xml:space="preserve">šādus </w:t>
      </w:r>
      <w:r w:rsidR="00672A11" w:rsidRPr="0029031D">
        <w:rPr>
          <w:szCs w:val="28"/>
        </w:rPr>
        <w:t>grozījumu</w:t>
      </w:r>
      <w:r w:rsidR="00FA7FDB">
        <w:rPr>
          <w:szCs w:val="28"/>
        </w:rPr>
        <w:t>s:</w:t>
      </w:r>
    </w:p>
    <w:p w:rsidR="00FA7FDB" w:rsidRDefault="00FA7FDB" w:rsidP="00FA0ED6">
      <w:pPr>
        <w:jc w:val="both"/>
        <w:rPr>
          <w:szCs w:val="28"/>
        </w:rPr>
      </w:pPr>
    </w:p>
    <w:p w:rsidR="00FA0ED6" w:rsidRPr="00FE6ADE" w:rsidRDefault="00FA7FDB" w:rsidP="00CF343C">
      <w:pPr>
        <w:pStyle w:val="ListParagraph"/>
        <w:numPr>
          <w:ilvl w:val="0"/>
          <w:numId w:val="3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/>
          <w:sz w:val="28"/>
          <w:szCs w:val="28"/>
        </w:rPr>
        <w:t>I</w:t>
      </w:r>
      <w:r w:rsidR="00FA0ED6" w:rsidRPr="00FE6ADE">
        <w:rPr>
          <w:rFonts w:ascii="Times New Roman" w:hAnsi="Times New Roman"/>
          <w:sz w:val="28"/>
          <w:szCs w:val="28"/>
        </w:rPr>
        <w:t>zteikt 4.1.</w:t>
      </w:r>
      <w:r w:rsidR="002526F8" w:rsidRPr="00FE6ADE">
        <w:rPr>
          <w:rFonts w:ascii="Times New Roman" w:hAnsi="Times New Roman"/>
          <w:sz w:val="28"/>
          <w:szCs w:val="28"/>
        </w:rPr>
        <w:t xml:space="preserve"> un 4.2.</w:t>
      </w:r>
      <w:r w:rsidR="00D0244B" w:rsidRPr="00FE6ADE">
        <w:rPr>
          <w:rFonts w:ascii="Times New Roman" w:hAnsi="Times New Roman"/>
          <w:bCs/>
          <w:sz w:val="28"/>
          <w:szCs w:val="28"/>
        </w:rPr>
        <w:t>apakšpunktu šādā redakcijā:</w:t>
      </w:r>
    </w:p>
    <w:p w:rsidR="00672A11" w:rsidRPr="002526F8" w:rsidRDefault="00FA0ED6" w:rsidP="00CF343C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26F8">
        <w:rPr>
          <w:rFonts w:ascii="Times New Roman" w:hAnsi="Times New Roman"/>
          <w:sz w:val="28"/>
          <w:szCs w:val="28"/>
        </w:rPr>
        <w:t>“4.1. izmantot</w:t>
      </w:r>
      <w:r w:rsidR="000F56F2" w:rsidRPr="002526F8">
        <w:rPr>
          <w:rFonts w:ascii="Times New Roman" w:hAnsi="Times New Roman"/>
          <w:sz w:val="28"/>
          <w:szCs w:val="28"/>
        </w:rPr>
        <w:t xml:space="preserve"> </w:t>
      </w:r>
      <w:r w:rsidR="00AE3A50" w:rsidRPr="002526F8">
        <w:rPr>
          <w:rFonts w:ascii="Times New Roman" w:hAnsi="Times New Roman"/>
          <w:sz w:val="28"/>
          <w:szCs w:val="28"/>
        </w:rPr>
        <w:t xml:space="preserve">Rīgas Tehniskās universitātes Satversmē (apstiprināta Saeimā ar </w:t>
      </w:r>
      <w:r w:rsidR="00882D12" w:rsidRPr="002526F8">
        <w:rPr>
          <w:rFonts w:ascii="Times New Roman" w:hAnsi="Times New Roman"/>
          <w:sz w:val="28"/>
          <w:szCs w:val="28"/>
        </w:rPr>
        <w:t>lik</w:t>
      </w:r>
      <w:r w:rsidR="00AE3A50" w:rsidRPr="002526F8">
        <w:rPr>
          <w:rFonts w:ascii="Times New Roman" w:hAnsi="Times New Roman"/>
          <w:sz w:val="28"/>
          <w:szCs w:val="28"/>
        </w:rPr>
        <w:t>umu</w:t>
      </w:r>
      <w:r w:rsidR="00882D12" w:rsidRPr="002526F8">
        <w:rPr>
          <w:rFonts w:ascii="Times New Roman" w:hAnsi="Times New Roman"/>
          <w:sz w:val="28"/>
          <w:szCs w:val="28"/>
        </w:rPr>
        <w:t xml:space="preserve"> "</w:t>
      </w:r>
      <w:hyperlink r:id="rId7" w:tgtFrame="_blank" w:history="1">
        <w:r w:rsidR="00882D12" w:rsidRPr="002526F8">
          <w:rPr>
            <w:rFonts w:ascii="Times New Roman" w:hAnsi="Times New Roman"/>
            <w:sz w:val="28"/>
            <w:szCs w:val="28"/>
          </w:rPr>
          <w:t>Par Rīgas Tehniskās universitātes Satversmi</w:t>
        </w:r>
      </w:hyperlink>
      <w:r w:rsidR="00882D12" w:rsidRPr="002526F8">
        <w:rPr>
          <w:rFonts w:ascii="Times New Roman" w:hAnsi="Times New Roman"/>
          <w:sz w:val="28"/>
          <w:szCs w:val="28"/>
        </w:rPr>
        <w:t>"</w:t>
      </w:r>
      <w:r w:rsidR="00AE3A50" w:rsidRPr="002526F8">
        <w:rPr>
          <w:rFonts w:ascii="Times New Roman" w:hAnsi="Times New Roman"/>
          <w:sz w:val="28"/>
          <w:szCs w:val="28"/>
        </w:rPr>
        <w:t>)</w:t>
      </w:r>
      <w:r w:rsidR="00003210" w:rsidRPr="002526F8">
        <w:rPr>
          <w:rFonts w:ascii="Times New Roman" w:hAnsi="Times New Roman"/>
          <w:sz w:val="28"/>
          <w:szCs w:val="28"/>
        </w:rPr>
        <w:t xml:space="preserve"> </w:t>
      </w:r>
      <w:r w:rsidR="0062481F">
        <w:rPr>
          <w:rFonts w:ascii="Times New Roman" w:hAnsi="Times New Roman"/>
          <w:sz w:val="28"/>
          <w:szCs w:val="28"/>
        </w:rPr>
        <w:t xml:space="preserve">noteikto darbības pamatvirzienu (turpmāk – uzdevumi) </w:t>
      </w:r>
      <w:r w:rsidR="00003210" w:rsidRPr="002526F8">
        <w:rPr>
          <w:rFonts w:ascii="Times New Roman" w:hAnsi="Times New Roman"/>
          <w:sz w:val="28"/>
          <w:szCs w:val="28"/>
        </w:rPr>
        <w:t>izpildes nodrošināšanai</w:t>
      </w:r>
      <w:r w:rsidR="00882D12" w:rsidRPr="002526F8">
        <w:rPr>
          <w:rFonts w:ascii="Times New Roman" w:hAnsi="Times New Roman"/>
          <w:sz w:val="28"/>
          <w:szCs w:val="28"/>
        </w:rPr>
        <w:t xml:space="preserve"> </w:t>
      </w:r>
      <w:r w:rsidR="00003210" w:rsidRPr="002526F8">
        <w:rPr>
          <w:rFonts w:ascii="Times New Roman" w:hAnsi="Times New Roman"/>
          <w:sz w:val="28"/>
          <w:szCs w:val="28"/>
        </w:rPr>
        <w:t xml:space="preserve">– </w:t>
      </w:r>
      <w:r w:rsidR="00003210" w:rsidRPr="00AE3A50">
        <w:rPr>
          <w:rFonts w:ascii="Times New Roman" w:hAnsi="Times New Roman"/>
          <w:sz w:val="28"/>
          <w:szCs w:val="28"/>
        </w:rPr>
        <w:t>inženierzinātņu, dabaszinātņu, arhitektu, pārvaldes, drošības un vadības speciālistu, ekonomistu un citu nozaru speciālistu un zinātnieku sagatavošana</w:t>
      </w:r>
      <w:r w:rsidR="00003210" w:rsidRPr="002526F8">
        <w:rPr>
          <w:rFonts w:ascii="Times New Roman" w:hAnsi="Times New Roman"/>
          <w:sz w:val="28"/>
          <w:szCs w:val="28"/>
        </w:rPr>
        <w:t>i</w:t>
      </w:r>
      <w:r w:rsidR="00003210" w:rsidRPr="00AE3A50">
        <w:rPr>
          <w:rFonts w:ascii="Times New Roman" w:hAnsi="Times New Roman"/>
          <w:sz w:val="28"/>
          <w:szCs w:val="28"/>
        </w:rPr>
        <w:t>;</w:t>
      </w:r>
      <w:r w:rsidR="00003210" w:rsidRPr="002526F8">
        <w:rPr>
          <w:rFonts w:ascii="Times New Roman" w:hAnsi="Times New Roman"/>
          <w:sz w:val="28"/>
          <w:szCs w:val="28"/>
        </w:rPr>
        <w:t xml:space="preserve"> </w:t>
      </w:r>
      <w:r w:rsidR="00003210" w:rsidRPr="00AE3A50">
        <w:rPr>
          <w:rFonts w:ascii="Times New Roman" w:hAnsi="Times New Roman"/>
          <w:sz w:val="28"/>
          <w:szCs w:val="28"/>
        </w:rPr>
        <w:t xml:space="preserve">studiju procesa </w:t>
      </w:r>
      <w:r w:rsidR="00003210" w:rsidRPr="002526F8">
        <w:rPr>
          <w:rFonts w:ascii="Times New Roman" w:hAnsi="Times New Roman"/>
          <w:sz w:val="28"/>
          <w:szCs w:val="28"/>
        </w:rPr>
        <w:t>un zinātniskās</w:t>
      </w:r>
      <w:r w:rsidR="00003210" w:rsidRPr="00AE3A50">
        <w:rPr>
          <w:rFonts w:ascii="Times New Roman" w:hAnsi="Times New Roman"/>
          <w:sz w:val="28"/>
          <w:szCs w:val="28"/>
        </w:rPr>
        <w:t xml:space="preserve"> pētniecība</w:t>
      </w:r>
      <w:r w:rsidR="00003210" w:rsidRPr="002526F8">
        <w:rPr>
          <w:rFonts w:ascii="Times New Roman" w:hAnsi="Times New Roman"/>
          <w:sz w:val="28"/>
          <w:szCs w:val="28"/>
        </w:rPr>
        <w:t xml:space="preserve">s darba nodrošināšanai; </w:t>
      </w:r>
      <w:r w:rsidR="00003210" w:rsidRPr="00AE3A50">
        <w:rPr>
          <w:rFonts w:ascii="Times New Roman" w:hAnsi="Times New Roman"/>
          <w:sz w:val="28"/>
          <w:szCs w:val="28"/>
        </w:rPr>
        <w:t xml:space="preserve">tehnoloģiju un zināšanu </w:t>
      </w:r>
      <w:proofErr w:type="spellStart"/>
      <w:r w:rsidR="00003210" w:rsidRPr="00AE3A50">
        <w:rPr>
          <w:rFonts w:ascii="Times New Roman" w:hAnsi="Times New Roman"/>
          <w:sz w:val="28"/>
          <w:szCs w:val="28"/>
        </w:rPr>
        <w:t>pārnese</w:t>
      </w:r>
      <w:r w:rsidR="00003210" w:rsidRPr="002526F8">
        <w:rPr>
          <w:rFonts w:ascii="Times New Roman" w:hAnsi="Times New Roman"/>
          <w:sz w:val="28"/>
          <w:szCs w:val="28"/>
        </w:rPr>
        <w:t>s</w:t>
      </w:r>
      <w:proofErr w:type="spellEnd"/>
      <w:r w:rsidR="00003210" w:rsidRPr="00AE3A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3210" w:rsidRPr="00AE3A50">
        <w:rPr>
          <w:rFonts w:ascii="Times New Roman" w:hAnsi="Times New Roman"/>
          <w:sz w:val="28"/>
          <w:szCs w:val="28"/>
        </w:rPr>
        <w:t>komercializācija</w:t>
      </w:r>
      <w:r w:rsidR="00003210" w:rsidRPr="002526F8">
        <w:rPr>
          <w:rFonts w:ascii="Times New Roman" w:hAnsi="Times New Roman"/>
          <w:sz w:val="28"/>
          <w:szCs w:val="28"/>
        </w:rPr>
        <w:t>s</w:t>
      </w:r>
      <w:proofErr w:type="spellEnd"/>
      <w:r w:rsidR="00003210" w:rsidRPr="00AE3A50">
        <w:rPr>
          <w:rFonts w:ascii="Times New Roman" w:hAnsi="Times New Roman"/>
          <w:sz w:val="28"/>
          <w:szCs w:val="28"/>
        </w:rPr>
        <w:t xml:space="preserve"> un inovāciju īsteno</w:t>
      </w:r>
      <w:r w:rsidR="002526F8" w:rsidRPr="002526F8">
        <w:rPr>
          <w:rFonts w:ascii="Times New Roman" w:hAnsi="Times New Roman"/>
          <w:sz w:val="28"/>
          <w:szCs w:val="28"/>
        </w:rPr>
        <w:t>šana tautsaimniecības attīstībai</w:t>
      </w:r>
      <w:r w:rsidR="00003210" w:rsidRPr="002526F8">
        <w:rPr>
          <w:rFonts w:ascii="Times New Roman" w:hAnsi="Times New Roman"/>
          <w:sz w:val="28"/>
          <w:szCs w:val="28"/>
        </w:rPr>
        <w:t xml:space="preserve">; </w:t>
      </w:r>
      <w:r w:rsidR="00003210" w:rsidRPr="00AE3A50">
        <w:rPr>
          <w:rFonts w:ascii="Times New Roman" w:hAnsi="Times New Roman"/>
          <w:sz w:val="28"/>
          <w:szCs w:val="28"/>
        </w:rPr>
        <w:t xml:space="preserve">mūžizglītības </w:t>
      </w:r>
      <w:r w:rsidR="002526F8" w:rsidRPr="002526F8">
        <w:rPr>
          <w:rFonts w:ascii="Times New Roman" w:hAnsi="Times New Roman"/>
          <w:sz w:val="28"/>
          <w:szCs w:val="28"/>
        </w:rPr>
        <w:t>ilgtspējai;</w:t>
      </w:r>
    </w:p>
    <w:p w:rsidR="002526F8" w:rsidRDefault="002526F8" w:rsidP="00CF343C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26F8">
        <w:rPr>
          <w:rFonts w:ascii="Times New Roman" w:hAnsi="Times New Roman"/>
          <w:sz w:val="28"/>
          <w:szCs w:val="28"/>
        </w:rPr>
        <w:t xml:space="preserve">4.2. bez atlīdzības nodot valstij, ja tie vairs netiek izmantoti </w:t>
      </w:r>
      <w:r w:rsidR="0062481F">
        <w:rPr>
          <w:rFonts w:ascii="Times New Roman" w:hAnsi="Times New Roman"/>
          <w:sz w:val="28"/>
          <w:szCs w:val="28"/>
        </w:rPr>
        <w:t>šā rīkojuma 4.1.apakšpunktā noteikto</w:t>
      </w:r>
      <w:r w:rsidR="00FA7FDB">
        <w:rPr>
          <w:rFonts w:ascii="Times New Roman" w:hAnsi="Times New Roman"/>
          <w:sz w:val="28"/>
          <w:szCs w:val="28"/>
        </w:rPr>
        <w:t xml:space="preserve"> uzdevumu nodrošināšanai.”</w:t>
      </w:r>
    </w:p>
    <w:p w:rsidR="00FA7FDB" w:rsidRDefault="00FA7FDB" w:rsidP="00FE6ADE">
      <w:pPr>
        <w:pStyle w:val="tv2131"/>
        <w:spacing w:before="0" w:line="240" w:lineRule="auto"/>
        <w:ind w:hanging="151"/>
        <w:rPr>
          <w:rFonts w:ascii="Times New Roman" w:hAnsi="Times New Roman"/>
          <w:sz w:val="28"/>
          <w:szCs w:val="28"/>
        </w:rPr>
      </w:pPr>
    </w:p>
    <w:p w:rsidR="00FA7FDB" w:rsidRPr="009B795A" w:rsidRDefault="00FA7FDB" w:rsidP="00CF343C">
      <w:pPr>
        <w:pStyle w:val="tv2131"/>
        <w:numPr>
          <w:ilvl w:val="0"/>
          <w:numId w:val="3"/>
        </w:numPr>
        <w:tabs>
          <w:tab w:val="left" w:pos="993"/>
        </w:tabs>
        <w:spacing w:before="0" w:line="240" w:lineRule="auto"/>
        <w:ind w:firstLine="132"/>
        <w:rPr>
          <w:rFonts w:ascii="Times New Roman" w:hAnsi="Times New Roman"/>
          <w:sz w:val="28"/>
          <w:szCs w:val="28"/>
        </w:rPr>
      </w:pPr>
      <w:r w:rsidRPr="009B795A">
        <w:rPr>
          <w:rFonts w:ascii="Times New Roman" w:hAnsi="Times New Roman"/>
          <w:sz w:val="28"/>
          <w:szCs w:val="28"/>
        </w:rPr>
        <w:t>Papildināt rīkojumu ar 5.</w:t>
      </w:r>
      <w:r w:rsidR="00FE6ADE" w:rsidRPr="009B795A">
        <w:rPr>
          <w:rFonts w:ascii="Times New Roman" w:hAnsi="Times New Roman"/>
          <w:sz w:val="28"/>
          <w:szCs w:val="28"/>
        </w:rPr>
        <w:t xml:space="preserve"> un 6.</w:t>
      </w:r>
      <w:r w:rsidRPr="009B795A">
        <w:rPr>
          <w:rFonts w:ascii="Times New Roman" w:hAnsi="Times New Roman"/>
          <w:sz w:val="28"/>
          <w:szCs w:val="28"/>
        </w:rPr>
        <w:t>punktu šādā redakcijā:</w:t>
      </w:r>
    </w:p>
    <w:p w:rsidR="00FE6ADE" w:rsidRPr="009B795A" w:rsidRDefault="00FE6ADE" w:rsidP="00FE6ADE">
      <w:pPr>
        <w:pStyle w:val="tv2131"/>
        <w:spacing w:before="0" w:line="240" w:lineRule="auto"/>
        <w:ind w:left="435" w:hanging="151"/>
        <w:rPr>
          <w:rFonts w:ascii="Times New Roman" w:hAnsi="Times New Roman"/>
          <w:sz w:val="28"/>
          <w:szCs w:val="28"/>
        </w:rPr>
      </w:pPr>
    </w:p>
    <w:p w:rsidR="00FA7FDB" w:rsidRPr="009B795A" w:rsidRDefault="00FE6ADE" w:rsidP="00CF343C">
      <w:pPr>
        <w:ind w:firstLine="567"/>
        <w:jc w:val="both"/>
        <w:rPr>
          <w:szCs w:val="28"/>
        </w:rPr>
      </w:pPr>
      <w:r w:rsidRPr="009B795A">
        <w:rPr>
          <w:szCs w:val="28"/>
        </w:rPr>
        <w:t>“</w:t>
      </w:r>
      <w:r w:rsidR="00FA7FDB" w:rsidRPr="009B795A">
        <w:rPr>
          <w:szCs w:val="28"/>
        </w:rPr>
        <w:t xml:space="preserve">5. </w:t>
      </w:r>
      <w:hyperlink r:id="rId8" w:history="1">
        <w:r w:rsidR="00FA7FDB" w:rsidRPr="009B795A">
          <w:rPr>
            <w:szCs w:val="28"/>
          </w:rPr>
          <w:t>Rīgas Tehniskajai universitātei</w:t>
        </w:r>
      </w:hyperlink>
      <w:r w:rsidR="00FA7FDB" w:rsidRPr="009B795A">
        <w:rPr>
          <w:szCs w:val="28"/>
        </w:rPr>
        <w:t xml:space="preserve">, nostiprinot zemesgrāmatā </w:t>
      </w:r>
      <w:hyperlink r:id="rId9" w:history="1">
        <w:r w:rsidR="00FA7FDB" w:rsidRPr="009B795A">
          <w:rPr>
            <w:szCs w:val="28"/>
          </w:rPr>
          <w:t>īpašuma tiesības</w:t>
        </w:r>
      </w:hyperlink>
      <w:r w:rsidRPr="009B795A">
        <w:rPr>
          <w:szCs w:val="28"/>
        </w:rPr>
        <w:t xml:space="preserve"> uz šā rīkojuma 1.</w:t>
      </w:r>
      <w:r w:rsidR="00FA7FDB" w:rsidRPr="009B795A">
        <w:rPr>
          <w:szCs w:val="28"/>
        </w:rPr>
        <w:t xml:space="preserve">punktā minētajiem </w:t>
      </w:r>
      <w:hyperlink r:id="rId10" w:history="1">
        <w:r w:rsidR="00FA7FDB" w:rsidRPr="009B795A">
          <w:rPr>
            <w:szCs w:val="28"/>
          </w:rPr>
          <w:t>nekustamajiem īpašumiem</w:t>
        </w:r>
      </w:hyperlink>
      <w:r w:rsidR="00FA7FDB" w:rsidRPr="009B795A">
        <w:rPr>
          <w:szCs w:val="28"/>
        </w:rPr>
        <w:t>:</w:t>
      </w:r>
    </w:p>
    <w:p w:rsidR="00FA7FDB" w:rsidRPr="009B795A" w:rsidRDefault="00FA7FDB" w:rsidP="00CF343C">
      <w:pPr>
        <w:ind w:firstLine="709"/>
        <w:jc w:val="both"/>
        <w:rPr>
          <w:szCs w:val="28"/>
        </w:rPr>
      </w:pPr>
      <w:r w:rsidRPr="009B795A">
        <w:rPr>
          <w:szCs w:val="28"/>
        </w:rPr>
        <w:t xml:space="preserve">5.1. norādīt, ka </w:t>
      </w:r>
      <w:hyperlink r:id="rId11" w:history="1">
        <w:r w:rsidRPr="009B795A">
          <w:rPr>
            <w:szCs w:val="28"/>
          </w:rPr>
          <w:t>īpašuma tiesības</w:t>
        </w:r>
      </w:hyperlink>
      <w:r w:rsidRPr="009B795A">
        <w:rPr>
          <w:szCs w:val="28"/>
        </w:rPr>
        <w:t xml:space="preserve"> nostiprinātas uz laiku, kamēr </w:t>
      </w:r>
      <w:hyperlink r:id="rId12" w:history="1">
        <w:r w:rsidRPr="009B795A">
          <w:rPr>
            <w:szCs w:val="28"/>
          </w:rPr>
          <w:t>Rīgas Tehniskā universitāte</w:t>
        </w:r>
      </w:hyperlink>
      <w:r w:rsidR="00FE6ADE" w:rsidRPr="009B795A">
        <w:rPr>
          <w:szCs w:val="28"/>
        </w:rPr>
        <w:t xml:space="preserve"> nodrošina šā rīkojuma 4.1</w:t>
      </w:r>
      <w:r w:rsidR="00733ECF">
        <w:rPr>
          <w:szCs w:val="28"/>
        </w:rPr>
        <w:t>.</w:t>
      </w:r>
      <w:r w:rsidR="00FE6ADE" w:rsidRPr="009B795A">
        <w:rPr>
          <w:szCs w:val="28"/>
        </w:rPr>
        <w:t>apakš</w:t>
      </w:r>
      <w:r w:rsidRPr="009B795A">
        <w:rPr>
          <w:szCs w:val="28"/>
        </w:rPr>
        <w:t>punktā minēto uzdevumu īstenošanu;</w:t>
      </w:r>
    </w:p>
    <w:p w:rsidR="00FA7FDB" w:rsidRDefault="00FA7FDB" w:rsidP="00CF343C">
      <w:pPr>
        <w:ind w:firstLine="709"/>
        <w:jc w:val="both"/>
        <w:rPr>
          <w:szCs w:val="28"/>
        </w:rPr>
      </w:pPr>
      <w:r w:rsidRPr="009B795A">
        <w:rPr>
          <w:szCs w:val="28"/>
        </w:rPr>
        <w:t xml:space="preserve">5.2. ierakstīt atzīmi par </w:t>
      </w:r>
      <w:hyperlink r:id="rId13" w:history="1">
        <w:r w:rsidRPr="009B795A">
          <w:rPr>
            <w:szCs w:val="28"/>
          </w:rPr>
          <w:t>aizliegumu</w:t>
        </w:r>
      </w:hyperlink>
      <w:r w:rsidRPr="009B795A">
        <w:rPr>
          <w:szCs w:val="28"/>
        </w:rPr>
        <w:t xml:space="preserve"> </w:t>
      </w:r>
      <w:hyperlink r:id="rId14" w:history="1">
        <w:r w:rsidRPr="009B795A">
          <w:rPr>
            <w:szCs w:val="28"/>
          </w:rPr>
          <w:t>atsavināt</w:t>
        </w:r>
      </w:hyperlink>
      <w:r w:rsidR="00FE6ADE" w:rsidRPr="009B795A">
        <w:rPr>
          <w:szCs w:val="28"/>
        </w:rPr>
        <w:t xml:space="preserve"> šā rīkojuma 1.</w:t>
      </w:r>
      <w:r w:rsidRPr="009B795A">
        <w:rPr>
          <w:szCs w:val="28"/>
        </w:rPr>
        <w:t xml:space="preserve">punktā minētos </w:t>
      </w:r>
      <w:hyperlink r:id="rId15" w:history="1">
        <w:r w:rsidRPr="009B795A">
          <w:rPr>
            <w:szCs w:val="28"/>
          </w:rPr>
          <w:t>nekustamos īpašumus</w:t>
        </w:r>
      </w:hyperlink>
      <w:r w:rsidRPr="009B795A">
        <w:rPr>
          <w:szCs w:val="28"/>
        </w:rPr>
        <w:t xml:space="preserve"> un apgrūtināt tos ar </w:t>
      </w:r>
      <w:hyperlink r:id="rId16" w:history="1">
        <w:r w:rsidRPr="009B795A">
          <w:rPr>
            <w:szCs w:val="28"/>
          </w:rPr>
          <w:t>hipotēku</w:t>
        </w:r>
      </w:hyperlink>
      <w:r w:rsidRPr="009B795A">
        <w:rPr>
          <w:szCs w:val="28"/>
        </w:rPr>
        <w:t>.</w:t>
      </w:r>
    </w:p>
    <w:p w:rsidR="00CF343C" w:rsidRPr="009B795A" w:rsidRDefault="00CF343C" w:rsidP="00CF343C">
      <w:pPr>
        <w:ind w:firstLine="709"/>
        <w:jc w:val="both"/>
        <w:rPr>
          <w:szCs w:val="28"/>
        </w:rPr>
      </w:pPr>
    </w:p>
    <w:p w:rsidR="00FA7FDB" w:rsidRPr="00FA7FDB" w:rsidRDefault="00FA7FDB" w:rsidP="00CF343C">
      <w:pPr>
        <w:ind w:firstLine="709"/>
        <w:jc w:val="both"/>
        <w:rPr>
          <w:szCs w:val="28"/>
        </w:rPr>
      </w:pPr>
      <w:r w:rsidRPr="009B795A">
        <w:rPr>
          <w:szCs w:val="28"/>
        </w:rPr>
        <w:t xml:space="preserve">6. Šā rīkojuma 5.2. apakšpunktā minēto </w:t>
      </w:r>
      <w:hyperlink r:id="rId17" w:history="1">
        <w:r w:rsidRPr="009B795A">
          <w:rPr>
            <w:szCs w:val="28"/>
          </w:rPr>
          <w:t>aizliegumu</w:t>
        </w:r>
      </w:hyperlink>
      <w:r w:rsidR="00FE6ADE" w:rsidRPr="009B795A">
        <w:rPr>
          <w:szCs w:val="28"/>
        </w:rPr>
        <w:t xml:space="preserve"> - apgrūtināt šā rīkojuma 1.</w:t>
      </w:r>
      <w:r w:rsidRPr="009B795A">
        <w:rPr>
          <w:szCs w:val="28"/>
        </w:rPr>
        <w:t xml:space="preserve">punktā minētos </w:t>
      </w:r>
      <w:hyperlink r:id="rId18" w:history="1">
        <w:r w:rsidRPr="009B795A">
          <w:rPr>
            <w:szCs w:val="28"/>
          </w:rPr>
          <w:t>nekustamos īpašumus</w:t>
        </w:r>
      </w:hyperlink>
      <w:r w:rsidRPr="009B795A">
        <w:rPr>
          <w:szCs w:val="28"/>
        </w:rPr>
        <w:t xml:space="preserve"> ar </w:t>
      </w:r>
      <w:hyperlink r:id="rId19" w:history="1">
        <w:r w:rsidRPr="009B795A">
          <w:rPr>
            <w:szCs w:val="28"/>
          </w:rPr>
          <w:t>hipotēku</w:t>
        </w:r>
      </w:hyperlink>
      <w:r w:rsidRPr="009B795A">
        <w:rPr>
          <w:szCs w:val="28"/>
        </w:rPr>
        <w:t xml:space="preserve"> - nepiemēro, ja </w:t>
      </w:r>
      <w:hyperlink r:id="rId20" w:history="1">
        <w:r w:rsidRPr="009B795A">
          <w:rPr>
            <w:szCs w:val="28"/>
          </w:rPr>
          <w:t>nekustamais īpašums</w:t>
        </w:r>
      </w:hyperlink>
      <w:r w:rsidRPr="009B795A">
        <w:rPr>
          <w:szCs w:val="28"/>
        </w:rPr>
        <w:t xml:space="preserve"> tiek ieķīlāts par labu valstij (</w:t>
      </w:r>
      <w:hyperlink r:id="rId21" w:history="1">
        <w:r w:rsidRPr="009B795A">
          <w:rPr>
            <w:szCs w:val="28"/>
          </w:rPr>
          <w:t>Valsts kases</w:t>
        </w:r>
      </w:hyperlink>
      <w:r w:rsidRPr="009B795A">
        <w:rPr>
          <w:szCs w:val="28"/>
        </w:rPr>
        <w:t xml:space="preserve"> personā), lai apgūtu </w:t>
      </w:r>
      <w:hyperlink r:id="rId22" w:history="1">
        <w:r w:rsidRPr="009B795A">
          <w:rPr>
            <w:szCs w:val="28"/>
          </w:rPr>
          <w:t>Eiropas Savienības fondu</w:t>
        </w:r>
      </w:hyperlink>
      <w:r w:rsidRPr="009B795A">
        <w:rPr>
          <w:szCs w:val="28"/>
        </w:rPr>
        <w:t xml:space="preserve"> līdzekļus.</w:t>
      </w:r>
      <w:r w:rsidR="00FE6ADE" w:rsidRPr="009B795A">
        <w:rPr>
          <w:szCs w:val="28"/>
        </w:rPr>
        <w:t>”</w:t>
      </w:r>
    </w:p>
    <w:p w:rsidR="00D0244B" w:rsidRDefault="00D0244B" w:rsidP="00FE6ADE">
      <w:pPr>
        <w:ind w:firstLine="426"/>
        <w:jc w:val="both"/>
        <w:rPr>
          <w:sz w:val="20"/>
          <w:szCs w:val="20"/>
        </w:rPr>
      </w:pPr>
    </w:p>
    <w:p w:rsidR="002526F8" w:rsidRDefault="002526F8" w:rsidP="00D0244B">
      <w:pPr>
        <w:jc w:val="both"/>
        <w:rPr>
          <w:szCs w:val="28"/>
        </w:rPr>
      </w:pPr>
    </w:p>
    <w:p w:rsidR="00D0244B" w:rsidRDefault="00D0244B" w:rsidP="00D0244B">
      <w:pPr>
        <w:jc w:val="both"/>
        <w:rPr>
          <w:szCs w:val="28"/>
        </w:rPr>
      </w:pPr>
      <w:r w:rsidRPr="002E66D8">
        <w:rPr>
          <w:szCs w:val="28"/>
        </w:rPr>
        <w:t xml:space="preserve">Ministru prezidente </w:t>
      </w:r>
      <w:r w:rsidRPr="002E66D8">
        <w:rPr>
          <w:szCs w:val="28"/>
        </w:rPr>
        <w:tab/>
      </w:r>
      <w:r w:rsidRPr="002E66D8">
        <w:rPr>
          <w:szCs w:val="28"/>
        </w:rPr>
        <w:tab/>
      </w:r>
      <w:r w:rsidRPr="002E66D8">
        <w:rPr>
          <w:szCs w:val="28"/>
        </w:rPr>
        <w:tab/>
      </w:r>
      <w:r w:rsidRPr="002E66D8">
        <w:rPr>
          <w:szCs w:val="28"/>
        </w:rPr>
        <w:tab/>
      </w:r>
      <w:r w:rsidRPr="002E66D8">
        <w:rPr>
          <w:szCs w:val="28"/>
        </w:rPr>
        <w:tab/>
      </w:r>
      <w:r w:rsidRPr="002E66D8">
        <w:rPr>
          <w:szCs w:val="28"/>
        </w:rPr>
        <w:tab/>
        <w:t xml:space="preserve">Laimdota Straujuma  </w:t>
      </w:r>
    </w:p>
    <w:p w:rsidR="00D0244B" w:rsidRPr="002E66D8" w:rsidRDefault="00D0244B" w:rsidP="00D0244B">
      <w:pPr>
        <w:jc w:val="both"/>
        <w:rPr>
          <w:szCs w:val="28"/>
        </w:rPr>
      </w:pPr>
    </w:p>
    <w:p w:rsidR="00D0244B" w:rsidRPr="002E66D8" w:rsidRDefault="00D0244B" w:rsidP="00D0244B">
      <w:pPr>
        <w:jc w:val="both"/>
        <w:rPr>
          <w:szCs w:val="28"/>
        </w:rPr>
      </w:pPr>
      <w:r w:rsidRPr="002E66D8">
        <w:rPr>
          <w:szCs w:val="28"/>
        </w:rPr>
        <w:t>Izgl</w:t>
      </w:r>
      <w:r>
        <w:rPr>
          <w:szCs w:val="28"/>
        </w:rPr>
        <w:t>ītības un zinātnes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>Mārīte Seile</w:t>
      </w:r>
    </w:p>
    <w:p w:rsidR="00D0244B" w:rsidRPr="002E66D8" w:rsidRDefault="00D0244B" w:rsidP="00D0244B">
      <w:pPr>
        <w:jc w:val="both"/>
        <w:rPr>
          <w:szCs w:val="28"/>
        </w:rPr>
      </w:pPr>
    </w:p>
    <w:p w:rsidR="00D0244B" w:rsidRPr="002E66D8" w:rsidRDefault="00D0244B" w:rsidP="00D0244B">
      <w:pPr>
        <w:rPr>
          <w:szCs w:val="28"/>
        </w:rPr>
      </w:pPr>
      <w:r w:rsidRPr="002E66D8">
        <w:rPr>
          <w:szCs w:val="28"/>
        </w:rPr>
        <w:t xml:space="preserve">Iesniedzēja: </w:t>
      </w: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Pr="002E66D8">
        <w:rPr>
          <w:szCs w:val="28"/>
        </w:rPr>
        <w:t>Izgl</w:t>
      </w:r>
      <w:r>
        <w:rPr>
          <w:szCs w:val="28"/>
        </w:rPr>
        <w:t>ītības un zinātnes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Mārīte Seile</w:t>
      </w:r>
    </w:p>
    <w:p w:rsidR="00D0244B" w:rsidRPr="002E66D8" w:rsidRDefault="00D0244B" w:rsidP="00D0244B">
      <w:pPr>
        <w:jc w:val="both"/>
        <w:rPr>
          <w:szCs w:val="28"/>
        </w:rPr>
      </w:pPr>
    </w:p>
    <w:p w:rsidR="00D0244B" w:rsidRPr="00D0244B" w:rsidRDefault="00D0244B" w:rsidP="00D0244B">
      <w:pPr>
        <w:jc w:val="both"/>
        <w:rPr>
          <w:szCs w:val="28"/>
        </w:rPr>
      </w:pPr>
      <w:r w:rsidRPr="00D0244B">
        <w:rPr>
          <w:szCs w:val="28"/>
        </w:rPr>
        <w:t xml:space="preserve">Vizē: </w:t>
      </w:r>
      <w:r w:rsidRPr="00D0244B">
        <w:rPr>
          <w:bCs/>
          <w:kern w:val="32"/>
          <w:szCs w:val="28"/>
        </w:rPr>
        <w:t xml:space="preserve">Valsts sekretāra vietniece – </w:t>
      </w:r>
      <w:r w:rsidRPr="00D0244B">
        <w:rPr>
          <w:bCs/>
          <w:kern w:val="32"/>
          <w:szCs w:val="28"/>
        </w:rPr>
        <w:tab/>
      </w:r>
      <w:r w:rsidRPr="00D0244B">
        <w:rPr>
          <w:bCs/>
          <w:kern w:val="32"/>
          <w:szCs w:val="28"/>
        </w:rPr>
        <w:tab/>
      </w:r>
      <w:r w:rsidRPr="00D0244B">
        <w:rPr>
          <w:bCs/>
          <w:kern w:val="32"/>
          <w:szCs w:val="28"/>
        </w:rPr>
        <w:tab/>
      </w:r>
      <w:r w:rsidRPr="00D0244B">
        <w:rPr>
          <w:bCs/>
          <w:kern w:val="32"/>
          <w:szCs w:val="28"/>
        </w:rPr>
        <w:tab/>
      </w:r>
      <w:r w:rsidRPr="00D0244B">
        <w:rPr>
          <w:bCs/>
          <w:kern w:val="32"/>
          <w:szCs w:val="28"/>
        </w:rPr>
        <w:tab/>
      </w:r>
    </w:p>
    <w:p w:rsidR="00D0244B" w:rsidRPr="00D0244B" w:rsidRDefault="00D0244B" w:rsidP="00D0244B">
      <w:pPr>
        <w:jc w:val="both"/>
        <w:rPr>
          <w:bCs/>
          <w:kern w:val="32"/>
          <w:szCs w:val="28"/>
        </w:rPr>
      </w:pPr>
      <w:r w:rsidRPr="00D0244B">
        <w:rPr>
          <w:bCs/>
          <w:kern w:val="32"/>
          <w:szCs w:val="28"/>
        </w:rPr>
        <w:t xml:space="preserve">Izglītības departamenta direktore, </w:t>
      </w:r>
    </w:p>
    <w:p w:rsidR="00D0244B" w:rsidRPr="00D0244B" w:rsidRDefault="00D0244B" w:rsidP="00D0244B">
      <w:pPr>
        <w:rPr>
          <w:szCs w:val="28"/>
        </w:rPr>
      </w:pPr>
      <w:r w:rsidRPr="00D0244B">
        <w:rPr>
          <w:bCs/>
          <w:kern w:val="32"/>
          <w:szCs w:val="28"/>
        </w:rPr>
        <w:t>valsts sekre</w:t>
      </w:r>
      <w:r>
        <w:rPr>
          <w:bCs/>
          <w:kern w:val="32"/>
          <w:szCs w:val="28"/>
        </w:rPr>
        <w:t>tāres pienākumu izpildītāja</w:t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  <w:t xml:space="preserve">Evija </w:t>
      </w:r>
      <w:proofErr w:type="spellStart"/>
      <w:r w:rsidRPr="00D0244B">
        <w:rPr>
          <w:bCs/>
          <w:kern w:val="32"/>
          <w:szCs w:val="28"/>
        </w:rPr>
        <w:t>Papule</w:t>
      </w:r>
      <w:proofErr w:type="spellEnd"/>
    </w:p>
    <w:p w:rsidR="00D0244B" w:rsidRDefault="00D0244B" w:rsidP="00D0244B">
      <w:pPr>
        <w:jc w:val="both"/>
        <w:rPr>
          <w:sz w:val="20"/>
          <w:szCs w:val="20"/>
        </w:rPr>
      </w:pPr>
    </w:p>
    <w:p w:rsidR="00FE6ADE" w:rsidRDefault="00FE6ADE" w:rsidP="00D0244B">
      <w:pPr>
        <w:jc w:val="both"/>
        <w:rPr>
          <w:sz w:val="20"/>
          <w:szCs w:val="20"/>
        </w:rPr>
      </w:pPr>
    </w:p>
    <w:p w:rsidR="00FE6ADE" w:rsidRDefault="00FE6ADE" w:rsidP="00D0244B">
      <w:pPr>
        <w:jc w:val="both"/>
        <w:rPr>
          <w:sz w:val="20"/>
          <w:szCs w:val="20"/>
        </w:rPr>
      </w:pPr>
    </w:p>
    <w:p w:rsidR="00FE6ADE" w:rsidRDefault="00FE6ADE" w:rsidP="00D0244B">
      <w:pPr>
        <w:jc w:val="both"/>
        <w:rPr>
          <w:sz w:val="20"/>
          <w:szCs w:val="20"/>
        </w:rPr>
      </w:pPr>
    </w:p>
    <w:p w:rsidR="00FE6ADE" w:rsidRDefault="00FE6ADE" w:rsidP="00D0244B">
      <w:pPr>
        <w:jc w:val="both"/>
        <w:rPr>
          <w:sz w:val="20"/>
          <w:szCs w:val="20"/>
        </w:rPr>
      </w:pPr>
    </w:p>
    <w:p w:rsidR="00D9225F" w:rsidRDefault="00D9225F" w:rsidP="00D0244B">
      <w:pPr>
        <w:jc w:val="both"/>
        <w:rPr>
          <w:sz w:val="20"/>
          <w:szCs w:val="20"/>
        </w:rPr>
      </w:pPr>
    </w:p>
    <w:p w:rsidR="00D9225F" w:rsidRDefault="00D9225F" w:rsidP="00D0244B">
      <w:pPr>
        <w:jc w:val="both"/>
        <w:rPr>
          <w:sz w:val="20"/>
          <w:szCs w:val="20"/>
        </w:rPr>
      </w:pPr>
    </w:p>
    <w:p w:rsidR="00D9225F" w:rsidRDefault="00D9225F" w:rsidP="00D0244B">
      <w:pPr>
        <w:jc w:val="both"/>
        <w:rPr>
          <w:sz w:val="20"/>
          <w:szCs w:val="20"/>
        </w:rPr>
      </w:pPr>
    </w:p>
    <w:p w:rsidR="00D9225F" w:rsidRDefault="00D9225F" w:rsidP="00D0244B">
      <w:pPr>
        <w:jc w:val="both"/>
        <w:rPr>
          <w:sz w:val="20"/>
          <w:szCs w:val="20"/>
        </w:rPr>
      </w:pPr>
    </w:p>
    <w:p w:rsidR="00D9225F" w:rsidRDefault="00D9225F" w:rsidP="00D0244B">
      <w:pPr>
        <w:jc w:val="both"/>
        <w:rPr>
          <w:sz w:val="20"/>
          <w:szCs w:val="20"/>
        </w:rPr>
      </w:pPr>
    </w:p>
    <w:p w:rsidR="00672A11" w:rsidRDefault="00672A11" w:rsidP="00D0244B">
      <w:pPr>
        <w:jc w:val="both"/>
        <w:rPr>
          <w:sz w:val="20"/>
          <w:szCs w:val="20"/>
        </w:rPr>
      </w:pPr>
    </w:p>
    <w:p w:rsidR="00E53F74" w:rsidRPr="00265888" w:rsidRDefault="00D9225F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04.02.2015</w:t>
      </w:r>
      <w:r w:rsidR="00FE6ADE">
        <w:rPr>
          <w:sz w:val="20"/>
          <w:szCs w:val="20"/>
        </w:rPr>
        <w:t>. 10:19</w:t>
      </w:r>
    </w:p>
    <w:p w:rsidR="00E53F74" w:rsidRPr="00265888" w:rsidRDefault="00CF343C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284</w:t>
      </w:r>
      <w:bookmarkStart w:id="2" w:name="_GoBack"/>
      <w:bookmarkEnd w:id="2"/>
    </w:p>
    <w:p w:rsidR="00E53F74" w:rsidRPr="00265888" w:rsidRDefault="00E53F74" w:rsidP="00D0244B">
      <w:pPr>
        <w:rPr>
          <w:sz w:val="20"/>
          <w:szCs w:val="20"/>
        </w:rPr>
      </w:pPr>
      <w:proofErr w:type="spellStart"/>
      <w:r w:rsidRPr="00265888">
        <w:rPr>
          <w:sz w:val="20"/>
          <w:szCs w:val="20"/>
        </w:rPr>
        <w:t>A.Depkovska</w:t>
      </w:r>
      <w:proofErr w:type="spellEnd"/>
      <w:r w:rsidRPr="00265888">
        <w:rPr>
          <w:sz w:val="20"/>
          <w:szCs w:val="20"/>
        </w:rPr>
        <w:t>, 67047772</w:t>
      </w:r>
    </w:p>
    <w:p w:rsidR="00E53F74" w:rsidRDefault="00E61210" w:rsidP="00D0244B">
      <w:pPr>
        <w:rPr>
          <w:sz w:val="20"/>
          <w:szCs w:val="20"/>
        </w:rPr>
      </w:pPr>
      <w:hyperlink r:id="rId23" w:history="1">
        <w:r w:rsidR="00D0244B" w:rsidRPr="0062290B">
          <w:rPr>
            <w:rStyle w:val="Hyperlink"/>
            <w:sz w:val="20"/>
            <w:szCs w:val="20"/>
          </w:rPr>
          <w:t>anita.depkovska@izm.gov.lv</w:t>
        </w:r>
      </w:hyperlink>
    </w:p>
    <w:sectPr w:rsidR="00E53F74" w:rsidSect="00EB62AA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10" w:rsidRDefault="00E61210">
      <w:r>
        <w:separator/>
      </w:r>
    </w:p>
  </w:endnote>
  <w:endnote w:type="continuationSeparator" w:id="0">
    <w:p w:rsidR="00E61210" w:rsidRDefault="00E6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DE" w:rsidRPr="002526F8" w:rsidRDefault="00FE6ADE" w:rsidP="00FE6ADE">
    <w:pPr>
      <w:rPr>
        <w:sz w:val="22"/>
      </w:rPr>
    </w:pPr>
    <w:r w:rsidRPr="002526F8">
      <w:rPr>
        <w:bCs/>
        <w:sz w:val="22"/>
      </w:rPr>
      <w:t>I</w:t>
    </w:r>
    <w:r w:rsidR="00D9225F">
      <w:rPr>
        <w:bCs/>
        <w:sz w:val="22"/>
      </w:rPr>
      <w:t>ZMrik_0402</w:t>
    </w:r>
    <w:r w:rsidRPr="002526F8">
      <w:rPr>
        <w:bCs/>
        <w:sz w:val="22"/>
      </w:rPr>
      <w:t>15_RTUipasums;</w:t>
    </w:r>
    <w:r>
      <w:rPr>
        <w:bCs/>
        <w:sz w:val="22"/>
      </w:rPr>
      <w:t xml:space="preserve"> Grozījumi</w:t>
    </w:r>
    <w:r w:rsidRPr="002526F8">
      <w:rPr>
        <w:bCs/>
        <w:sz w:val="22"/>
      </w:rPr>
      <w:t xml:space="preserve"> </w:t>
    </w:r>
    <w:r w:rsidRPr="002526F8">
      <w:rPr>
        <w:sz w:val="22"/>
      </w:rPr>
      <w:t xml:space="preserve">Ministru kabineta 2013.gada 18.jūnija rīkojumā Nr.262 </w:t>
    </w:r>
  </w:p>
  <w:p w:rsidR="00FE6ADE" w:rsidRPr="002526F8" w:rsidRDefault="00FE6ADE" w:rsidP="00FE6ADE">
    <w:pPr>
      <w:rPr>
        <w:sz w:val="22"/>
      </w:rPr>
    </w:pPr>
    <w:r w:rsidRPr="002526F8">
      <w:rPr>
        <w:sz w:val="22"/>
      </w:rPr>
      <w:t xml:space="preserve">“Par </w:t>
    </w:r>
    <w:proofErr w:type="spellStart"/>
    <w:r w:rsidRPr="002526F8">
      <w:rPr>
        <w:sz w:val="22"/>
      </w:rPr>
      <w:t>Cēsu</w:t>
    </w:r>
    <w:proofErr w:type="spellEnd"/>
    <w:r w:rsidRPr="002526F8">
      <w:rPr>
        <w:sz w:val="22"/>
      </w:rPr>
      <w:t xml:space="preserve"> novada pašvaldības nekustamā īpašuma </w:t>
    </w:r>
    <w:proofErr w:type="spellStart"/>
    <w:r w:rsidRPr="002526F8">
      <w:rPr>
        <w:sz w:val="22"/>
      </w:rPr>
      <w:t>Piebalgas</w:t>
    </w:r>
    <w:proofErr w:type="spellEnd"/>
    <w:r w:rsidRPr="002526F8">
      <w:rPr>
        <w:sz w:val="22"/>
      </w:rPr>
      <w:t xml:space="preserve"> ielā 3, Cēsīs, </w:t>
    </w:r>
    <w:proofErr w:type="spellStart"/>
    <w:r w:rsidRPr="002526F8">
      <w:rPr>
        <w:sz w:val="22"/>
      </w:rPr>
      <w:t>Cēsu</w:t>
    </w:r>
    <w:proofErr w:type="spellEnd"/>
    <w:r w:rsidRPr="002526F8">
      <w:rPr>
        <w:sz w:val="22"/>
      </w:rPr>
      <w:t xml:space="preserve"> novadā, pārņemšanu valsts īpašumā un nodošanu Rīgas Tehniskās universitātes īpašumā”</w:t>
    </w:r>
  </w:p>
  <w:p w:rsidR="00B579A9" w:rsidRPr="00FE6ADE" w:rsidRDefault="00B579A9" w:rsidP="00FE6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F8" w:rsidRPr="002526F8" w:rsidRDefault="006E7C4A" w:rsidP="002526F8">
    <w:pPr>
      <w:rPr>
        <w:sz w:val="22"/>
      </w:rPr>
    </w:pPr>
    <w:r w:rsidRPr="002526F8">
      <w:rPr>
        <w:bCs/>
        <w:sz w:val="22"/>
      </w:rPr>
      <w:t>I</w:t>
    </w:r>
    <w:r w:rsidR="00D9225F">
      <w:rPr>
        <w:bCs/>
        <w:sz w:val="22"/>
      </w:rPr>
      <w:t>ZMrik_0402</w:t>
    </w:r>
    <w:r w:rsidR="00D0244B" w:rsidRPr="002526F8">
      <w:rPr>
        <w:bCs/>
        <w:sz w:val="22"/>
      </w:rPr>
      <w:t>15</w:t>
    </w:r>
    <w:r w:rsidR="00E53F74" w:rsidRPr="002526F8">
      <w:rPr>
        <w:bCs/>
        <w:sz w:val="22"/>
      </w:rPr>
      <w:t>_</w:t>
    </w:r>
    <w:r w:rsidR="002526F8" w:rsidRPr="002526F8">
      <w:rPr>
        <w:bCs/>
        <w:sz w:val="22"/>
      </w:rPr>
      <w:t>RTUipasums</w:t>
    </w:r>
    <w:r w:rsidR="00E53F74" w:rsidRPr="002526F8">
      <w:rPr>
        <w:bCs/>
        <w:sz w:val="22"/>
      </w:rPr>
      <w:t>;</w:t>
    </w:r>
    <w:r w:rsidR="00FE6ADE">
      <w:rPr>
        <w:bCs/>
        <w:sz w:val="22"/>
      </w:rPr>
      <w:t xml:space="preserve"> Grozījumi</w:t>
    </w:r>
    <w:r w:rsidR="002526F8" w:rsidRPr="002526F8">
      <w:rPr>
        <w:bCs/>
        <w:sz w:val="22"/>
      </w:rPr>
      <w:t xml:space="preserve"> </w:t>
    </w:r>
    <w:r w:rsidR="002526F8" w:rsidRPr="002526F8">
      <w:rPr>
        <w:sz w:val="22"/>
      </w:rPr>
      <w:t xml:space="preserve">Ministru kabineta 2013.gada 18.jūnija rīkojumā Nr.262 </w:t>
    </w:r>
  </w:p>
  <w:p w:rsidR="002526F8" w:rsidRPr="002526F8" w:rsidRDefault="002526F8" w:rsidP="002526F8">
    <w:pPr>
      <w:rPr>
        <w:sz w:val="22"/>
      </w:rPr>
    </w:pPr>
    <w:r w:rsidRPr="002526F8">
      <w:rPr>
        <w:sz w:val="22"/>
      </w:rPr>
      <w:t xml:space="preserve">“Par </w:t>
    </w:r>
    <w:proofErr w:type="spellStart"/>
    <w:r w:rsidRPr="002526F8">
      <w:rPr>
        <w:sz w:val="22"/>
      </w:rPr>
      <w:t>Cēsu</w:t>
    </w:r>
    <w:proofErr w:type="spellEnd"/>
    <w:r w:rsidRPr="002526F8">
      <w:rPr>
        <w:sz w:val="22"/>
      </w:rPr>
      <w:t xml:space="preserve"> novada pašvaldības nekustamā īpašuma </w:t>
    </w:r>
    <w:proofErr w:type="spellStart"/>
    <w:r w:rsidRPr="002526F8">
      <w:rPr>
        <w:sz w:val="22"/>
      </w:rPr>
      <w:t>Piebalgas</w:t>
    </w:r>
    <w:proofErr w:type="spellEnd"/>
    <w:r w:rsidRPr="002526F8">
      <w:rPr>
        <w:sz w:val="22"/>
      </w:rPr>
      <w:t xml:space="preserve"> ielā 3, Cēsīs, </w:t>
    </w:r>
    <w:proofErr w:type="spellStart"/>
    <w:r w:rsidRPr="002526F8">
      <w:rPr>
        <w:sz w:val="22"/>
      </w:rPr>
      <w:t>Cēsu</w:t>
    </w:r>
    <w:proofErr w:type="spellEnd"/>
    <w:r w:rsidRPr="002526F8">
      <w:rPr>
        <w:sz w:val="22"/>
      </w:rPr>
      <w:t xml:space="preserve"> novadā, pārņemšanu valsts īpašumā un nodošanu Rīgas Tehniskās universitātes īpašumā”</w:t>
    </w:r>
  </w:p>
  <w:p w:rsidR="00E53F74" w:rsidRPr="00E53F74" w:rsidRDefault="00E53F74" w:rsidP="00E53F74">
    <w:pPr>
      <w:jc w:val="both"/>
      <w:rPr>
        <w:sz w:val="22"/>
      </w:rPr>
    </w:pPr>
    <w:r w:rsidRPr="00E53F74">
      <w:rPr>
        <w:bCs/>
        <w:sz w:val="22"/>
      </w:rPr>
      <w:t xml:space="preserve"> </w:t>
    </w: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10" w:rsidRDefault="00E61210">
      <w:r>
        <w:separator/>
      </w:r>
    </w:p>
  </w:footnote>
  <w:footnote w:type="continuationSeparator" w:id="0">
    <w:p w:rsidR="00E61210" w:rsidRDefault="00E6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CF343C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A69FD"/>
    <w:multiLevelType w:val="hybridMultilevel"/>
    <w:tmpl w:val="F6D619C0"/>
    <w:lvl w:ilvl="0" w:tplc="C486EE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03210"/>
    <w:rsid w:val="0002733D"/>
    <w:rsid w:val="000352B8"/>
    <w:rsid w:val="00055E27"/>
    <w:rsid w:val="000602FA"/>
    <w:rsid w:val="000714A4"/>
    <w:rsid w:val="000749B0"/>
    <w:rsid w:val="0007574F"/>
    <w:rsid w:val="000760C0"/>
    <w:rsid w:val="000772CA"/>
    <w:rsid w:val="0009401D"/>
    <w:rsid w:val="000B1866"/>
    <w:rsid w:val="000B3BE9"/>
    <w:rsid w:val="000E27BB"/>
    <w:rsid w:val="000F56F2"/>
    <w:rsid w:val="00103120"/>
    <w:rsid w:val="001073BE"/>
    <w:rsid w:val="0011397F"/>
    <w:rsid w:val="00131812"/>
    <w:rsid w:val="0015144B"/>
    <w:rsid w:val="00186379"/>
    <w:rsid w:val="001916A9"/>
    <w:rsid w:val="00194C2D"/>
    <w:rsid w:val="001C16D3"/>
    <w:rsid w:val="00232F97"/>
    <w:rsid w:val="00245D0A"/>
    <w:rsid w:val="002526F8"/>
    <w:rsid w:val="002728EA"/>
    <w:rsid w:val="00286D27"/>
    <w:rsid w:val="0029031D"/>
    <w:rsid w:val="002A1FE3"/>
    <w:rsid w:val="002C4F7B"/>
    <w:rsid w:val="002C6F40"/>
    <w:rsid w:val="002E3693"/>
    <w:rsid w:val="002F2569"/>
    <w:rsid w:val="0030590C"/>
    <w:rsid w:val="00311974"/>
    <w:rsid w:val="00317C3E"/>
    <w:rsid w:val="00351B7A"/>
    <w:rsid w:val="0035450C"/>
    <w:rsid w:val="00366964"/>
    <w:rsid w:val="00370D41"/>
    <w:rsid w:val="00371D43"/>
    <w:rsid w:val="003766A6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50B92"/>
    <w:rsid w:val="00461ADA"/>
    <w:rsid w:val="00462C43"/>
    <w:rsid w:val="0047756B"/>
    <w:rsid w:val="0048054A"/>
    <w:rsid w:val="004A44E5"/>
    <w:rsid w:val="004A627C"/>
    <w:rsid w:val="004A75AD"/>
    <w:rsid w:val="004C770C"/>
    <w:rsid w:val="004D0C4B"/>
    <w:rsid w:val="004D26C3"/>
    <w:rsid w:val="004E0B1B"/>
    <w:rsid w:val="004E4A53"/>
    <w:rsid w:val="004E5B23"/>
    <w:rsid w:val="004E5BAB"/>
    <w:rsid w:val="004F4680"/>
    <w:rsid w:val="005216E1"/>
    <w:rsid w:val="005366B8"/>
    <w:rsid w:val="005575BF"/>
    <w:rsid w:val="00560D94"/>
    <w:rsid w:val="005737F8"/>
    <w:rsid w:val="00580F26"/>
    <w:rsid w:val="005813F4"/>
    <w:rsid w:val="00591CC4"/>
    <w:rsid w:val="005A2ACA"/>
    <w:rsid w:val="005A4CE0"/>
    <w:rsid w:val="005B3D09"/>
    <w:rsid w:val="005E3338"/>
    <w:rsid w:val="005E5986"/>
    <w:rsid w:val="005E5F79"/>
    <w:rsid w:val="005E6302"/>
    <w:rsid w:val="005F23F9"/>
    <w:rsid w:val="005F4C26"/>
    <w:rsid w:val="00604144"/>
    <w:rsid w:val="00604765"/>
    <w:rsid w:val="00611143"/>
    <w:rsid w:val="00620C67"/>
    <w:rsid w:val="0062481F"/>
    <w:rsid w:val="00630A8D"/>
    <w:rsid w:val="006342D7"/>
    <w:rsid w:val="00637CA4"/>
    <w:rsid w:val="00647B6C"/>
    <w:rsid w:val="00651B55"/>
    <w:rsid w:val="00672583"/>
    <w:rsid w:val="00672A11"/>
    <w:rsid w:val="00677CC7"/>
    <w:rsid w:val="0069123F"/>
    <w:rsid w:val="00695062"/>
    <w:rsid w:val="006B3FBD"/>
    <w:rsid w:val="006D09CE"/>
    <w:rsid w:val="006E47FA"/>
    <w:rsid w:val="006E7C4A"/>
    <w:rsid w:val="00701C40"/>
    <w:rsid w:val="00710E39"/>
    <w:rsid w:val="00733ECF"/>
    <w:rsid w:val="00740F75"/>
    <w:rsid w:val="007418AD"/>
    <w:rsid w:val="00755421"/>
    <w:rsid w:val="00756BB9"/>
    <w:rsid w:val="00757453"/>
    <w:rsid w:val="007722EB"/>
    <w:rsid w:val="0077246A"/>
    <w:rsid w:val="0077652C"/>
    <w:rsid w:val="00777CE0"/>
    <w:rsid w:val="00784C8A"/>
    <w:rsid w:val="007852BB"/>
    <w:rsid w:val="00797EBE"/>
    <w:rsid w:val="007A15E4"/>
    <w:rsid w:val="007A525A"/>
    <w:rsid w:val="007C471B"/>
    <w:rsid w:val="007C795B"/>
    <w:rsid w:val="007F1063"/>
    <w:rsid w:val="007F6FC6"/>
    <w:rsid w:val="0080338A"/>
    <w:rsid w:val="00807571"/>
    <w:rsid w:val="008151F2"/>
    <w:rsid w:val="00821A51"/>
    <w:rsid w:val="00824DA5"/>
    <w:rsid w:val="0084750F"/>
    <w:rsid w:val="00850D82"/>
    <w:rsid w:val="008551E8"/>
    <w:rsid w:val="008565E4"/>
    <w:rsid w:val="00861E80"/>
    <w:rsid w:val="00875968"/>
    <w:rsid w:val="00882D12"/>
    <w:rsid w:val="00886C7C"/>
    <w:rsid w:val="008A04FC"/>
    <w:rsid w:val="008B056E"/>
    <w:rsid w:val="008C0F81"/>
    <w:rsid w:val="008D1ABC"/>
    <w:rsid w:val="008E0200"/>
    <w:rsid w:val="00912DAF"/>
    <w:rsid w:val="00914BCD"/>
    <w:rsid w:val="00915288"/>
    <w:rsid w:val="00924175"/>
    <w:rsid w:val="00933BA4"/>
    <w:rsid w:val="00955CD7"/>
    <w:rsid w:val="009729C7"/>
    <w:rsid w:val="00976E6F"/>
    <w:rsid w:val="00984525"/>
    <w:rsid w:val="00994EB7"/>
    <w:rsid w:val="009969CA"/>
    <w:rsid w:val="009A5DB8"/>
    <w:rsid w:val="009B06B6"/>
    <w:rsid w:val="009B795A"/>
    <w:rsid w:val="009C5001"/>
    <w:rsid w:val="009D0D8F"/>
    <w:rsid w:val="009D354F"/>
    <w:rsid w:val="009E4EA3"/>
    <w:rsid w:val="009F25D3"/>
    <w:rsid w:val="00A33BAB"/>
    <w:rsid w:val="00A62910"/>
    <w:rsid w:val="00A662DC"/>
    <w:rsid w:val="00A76A0E"/>
    <w:rsid w:val="00A865FA"/>
    <w:rsid w:val="00A86EDD"/>
    <w:rsid w:val="00A87A9F"/>
    <w:rsid w:val="00A9318E"/>
    <w:rsid w:val="00AA44EA"/>
    <w:rsid w:val="00AB67DE"/>
    <w:rsid w:val="00AD477B"/>
    <w:rsid w:val="00AE2E5E"/>
    <w:rsid w:val="00AE3A50"/>
    <w:rsid w:val="00AF6845"/>
    <w:rsid w:val="00B00AA8"/>
    <w:rsid w:val="00B20ABB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870F5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C06D7D"/>
    <w:rsid w:val="00C16156"/>
    <w:rsid w:val="00C16327"/>
    <w:rsid w:val="00C25101"/>
    <w:rsid w:val="00C517B1"/>
    <w:rsid w:val="00C63576"/>
    <w:rsid w:val="00C67C1D"/>
    <w:rsid w:val="00C8215D"/>
    <w:rsid w:val="00C94A02"/>
    <w:rsid w:val="00CC2B0F"/>
    <w:rsid w:val="00CC2DE6"/>
    <w:rsid w:val="00CD3DAF"/>
    <w:rsid w:val="00CF343C"/>
    <w:rsid w:val="00CF35A9"/>
    <w:rsid w:val="00D0244B"/>
    <w:rsid w:val="00D04A6C"/>
    <w:rsid w:val="00D520F0"/>
    <w:rsid w:val="00D557B2"/>
    <w:rsid w:val="00D61720"/>
    <w:rsid w:val="00D62CB1"/>
    <w:rsid w:val="00D7152D"/>
    <w:rsid w:val="00D72052"/>
    <w:rsid w:val="00D74305"/>
    <w:rsid w:val="00D74695"/>
    <w:rsid w:val="00D833FC"/>
    <w:rsid w:val="00D83622"/>
    <w:rsid w:val="00D87729"/>
    <w:rsid w:val="00D9225F"/>
    <w:rsid w:val="00D954E2"/>
    <w:rsid w:val="00DA5BAD"/>
    <w:rsid w:val="00DB09AC"/>
    <w:rsid w:val="00DD3B3E"/>
    <w:rsid w:val="00DF1472"/>
    <w:rsid w:val="00E0637E"/>
    <w:rsid w:val="00E14E14"/>
    <w:rsid w:val="00E14F92"/>
    <w:rsid w:val="00E16DE0"/>
    <w:rsid w:val="00E22273"/>
    <w:rsid w:val="00E30351"/>
    <w:rsid w:val="00E304A7"/>
    <w:rsid w:val="00E318D3"/>
    <w:rsid w:val="00E53F74"/>
    <w:rsid w:val="00E61210"/>
    <w:rsid w:val="00E6555E"/>
    <w:rsid w:val="00EB4DDB"/>
    <w:rsid w:val="00EB62AA"/>
    <w:rsid w:val="00EC5205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73059"/>
    <w:rsid w:val="00F80818"/>
    <w:rsid w:val="00F80B0A"/>
    <w:rsid w:val="00F821DB"/>
    <w:rsid w:val="00F83646"/>
    <w:rsid w:val="00F92F82"/>
    <w:rsid w:val="00F96B5A"/>
    <w:rsid w:val="00FA0ED6"/>
    <w:rsid w:val="00FA367F"/>
    <w:rsid w:val="00FA7FDB"/>
    <w:rsid w:val="00FB7F2E"/>
    <w:rsid w:val="00FD1903"/>
    <w:rsid w:val="00FE2A55"/>
    <w:rsid w:val="00FE2ED1"/>
    <w:rsid w:val="00FE4925"/>
    <w:rsid w:val="00FE6ADE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35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63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130920" TargetMode="External"/><Relationship Id="rId13" Type="http://schemas.openxmlformats.org/officeDocument/2006/relationships/hyperlink" Target="http://www.l2d.lv/l.php?doc_id=264693" TargetMode="External"/><Relationship Id="rId18" Type="http://schemas.openxmlformats.org/officeDocument/2006/relationships/hyperlink" Target="http://www.l2d.lv/l.php?doc_id=18769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l2d.lv/l.php?doc_id=92023" TargetMode="External"/><Relationship Id="rId7" Type="http://schemas.openxmlformats.org/officeDocument/2006/relationships/hyperlink" Target="http://likumi.lv/ta/id/270026-par-rigas-tehniskas-universitates-satversmi" TargetMode="External"/><Relationship Id="rId12" Type="http://schemas.openxmlformats.org/officeDocument/2006/relationships/hyperlink" Target="http://www.l2d.lv/l.php?doc_id=130920" TargetMode="External"/><Relationship Id="rId17" Type="http://schemas.openxmlformats.org/officeDocument/2006/relationships/hyperlink" Target="http://www.l2d.lv/l.php?doc_id=264693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l2d.lv/l.php?doc_id=22468" TargetMode="External"/><Relationship Id="rId20" Type="http://schemas.openxmlformats.org/officeDocument/2006/relationships/hyperlink" Target="http://www.l2d.lv/l.php?doc_id=1876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2d.lv/l.php?doc_id=18029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2d.lv/l.php?doc_id=187696" TargetMode="External"/><Relationship Id="rId23" Type="http://schemas.openxmlformats.org/officeDocument/2006/relationships/hyperlink" Target="mailto:anita.depkovska@izm.gov.lv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l2d.lv/l.php?doc_id=187696" TargetMode="External"/><Relationship Id="rId19" Type="http://schemas.openxmlformats.org/officeDocument/2006/relationships/hyperlink" Target="http://www.l2d.lv/l.php?doc_id=22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2d.lv/l.php?doc_id=180292" TargetMode="External"/><Relationship Id="rId14" Type="http://schemas.openxmlformats.org/officeDocument/2006/relationships/hyperlink" Target="http://www.l2d.lv/l.php?doc_id=136496" TargetMode="External"/><Relationship Id="rId22" Type="http://schemas.openxmlformats.org/officeDocument/2006/relationships/hyperlink" Target="http://www.l2d.lv/l.php?doc_id=200016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423</Words>
  <Characters>3151</Characters>
  <Application>Microsoft Office Word</Application>
  <DocSecurity>0</DocSecurity>
  <Lines>105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Anita Depkovska</cp:lastModifiedBy>
  <cp:revision>8</cp:revision>
  <cp:lastPrinted>2015-02-05T14:12:00Z</cp:lastPrinted>
  <dcterms:created xsi:type="dcterms:W3CDTF">2015-01-20T12:47:00Z</dcterms:created>
  <dcterms:modified xsi:type="dcterms:W3CDTF">2015-02-05T14:37:00Z</dcterms:modified>
</cp:coreProperties>
</file>