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A1" w:rsidRPr="00124A0F" w:rsidRDefault="00A57B78" w:rsidP="00BC69A1">
      <w:pPr>
        <w:spacing w:after="75"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00BC69A1" w:rsidRPr="00124A0F">
        <w:rPr>
          <w:rFonts w:ascii="Times New Roman" w:eastAsia="Times New Roman" w:hAnsi="Times New Roman" w:cs="Times New Roman"/>
          <w:b/>
          <w:bCs/>
          <w:color w:val="000000"/>
          <w:sz w:val="24"/>
          <w:szCs w:val="24"/>
        </w:rPr>
        <w:t xml:space="preserve">ikumprojekta </w:t>
      </w:r>
      <w:r w:rsidR="00BC69A1" w:rsidRPr="00124A0F">
        <w:rPr>
          <w:rFonts w:ascii="Times New Roman" w:eastAsia="Times New Roman" w:hAnsi="Times New Roman" w:cs="Times New Roman"/>
          <w:b/>
          <w:sz w:val="24"/>
          <w:szCs w:val="24"/>
        </w:rPr>
        <w:t>“</w:t>
      </w:r>
      <w:r w:rsidR="00BC69A1" w:rsidRPr="00124A0F">
        <w:rPr>
          <w:rFonts w:ascii="Times New Roman" w:eastAsia="Times New Roman" w:hAnsi="Times New Roman" w:cs="Times New Roman"/>
          <w:b/>
          <w:bCs/>
          <w:sz w:val="24"/>
          <w:szCs w:val="24"/>
        </w:rPr>
        <w:t xml:space="preserve">Par nekustamā īpašuma </w:t>
      </w:r>
      <w:r w:rsidR="00BC69A1" w:rsidRPr="00124A0F">
        <w:rPr>
          <w:rFonts w:ascii="Times New Roman" w:hAnsi="Times New Roman" w:cs="Times New Roman"/>
          <w:b/>
          <w:sz w:val="24"/>
          <w:szCs w:val="24"/>
        </w:rPr>
        <w:t xml:space="preserve">Riču iela 9, </w:t>
      </w:r>
      <w:proofErr w:type="spellStart"/>
      <w:r w:rsidR="00BC69A1" w:rsidRPr="00124A0F">
        <w:rPr>
          <w:rFonts w:ascii="Times New Roman" w:hAnsi="Times New Roman" w:cs="Times New Roman"/>
          <w:b/>
          <w:sz w:val="24"/>
          <w:szCs w:val="24"/>
        </w:rPr>
        <w:t>Siguļi</w:t>
      </w:r>
      <w:proofErr w:type="spellEnd"/>
      <w:r w:rsidR="00BC69A1" w:rsidRPr="00124A0F">
        <w:rPr>
          <w:rFonts w:ascii="Times New Roman" w:hAnsi="Times New Roman" w:cs="Times New Roman"/>
          <w:b/>
          <w:sz w:val="24"/>
          <w:szCs w:val="24"/>
        </w:rPr>
        <w:t xml:space="preserve">, Carnikavas novadā daļas </w:t>
      </w:r>
      <w:r w:rsidR="00BC69A1" w:rsidRPr="00124A0F">
        <w:rPr>
          <w:rFonts w:ascii="Times New Roman" w:eastAsia="Times New Roman" w:hAnsi="Times New Roman" w:cs="Times New Roman"/>
          <w:b/>
          <w:bCs/>
          <w:sz w:val="24"/>
          <w:szCs w:val="24"/>
        </w:rPr>
        <w:t>atsavināšanu sabiedrības vajadzībām — pretplūdu aizsargdambja būvniecībai”</w:t>
      </w:r>
      <w:r w:rsidR="00BC69A1" w:rsidRPr="00124A0F">
        <w:rPr>
          <w:rFonts w:ascii="Times New Roman" w:eastAsia="Times New Roman" w:hAnsi="Times New Roman" w:cs="Times New Roman"/>
          <w:b/>
          <w:bCs/>
          <w:color w:val="000000"/>
          <w:sz w:val="24"/>
          <w:szCs w:val="24"/>
        </w:rPr>
        <w:t xml:space="preserve"> sākotnējās ietekmes novērtējuma ziņojums (anotācija)</w:t>
      </w:r>
    </w:p>
    <w:p w:rsidR="00BC69A1" w:rsidRDefault="00BC69A1" w:rsidP="00BC69A1"/>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BC69A1" w:rsidRPr="00DA478B" w:rsidTr="00AA6DA1">
        <w:trPr>
          <w:trHeight w:val="558"/>
          <w:jc w:val="center"/>
        </w:trPr>
        <w:tc>
          <w:tcPr>
            <w:tcW w:w="9725" w:type="dxa"/>
            <w:gridSpan w:val="3"/>
            <w:vAlign w:val="center"/>
          </w:tcPr>
          <w:p w:rsidR="00BC69A1" w:rsidRPr="00DA478B" w:rsidRDefault="00BC69A1" w:rsidP="00AA6DA1">
            <w:pPr>
              <w:pStyle w:val="naisnod"/>
              <w:spacing w:before="0" w:after="0"/>
            </w:pPr>
            <w:r w:rsidRPr="00DA478B">
              <w:t>I. Tiesību akta projekta izstrādes nepieciešamība</w:t>
            </w:r>
          </w:p>
        </w:tc>
      </w:tr>
      <w:tr w:rsidR="00BC69A1" w:rsidRPr="00DA478B" w:rsidTr="00AA6DA1">
        <w:trPr>
          <w:trHeight w:val="630"/>
          <w:jc w:val="center"/>
        </w:trPr>
        <w:tc>
          <w:tcPr>
            <w:tcW w:w="550" w:type="dxa"/>
          </w:tcPr>
          <w:p w:rsidR="00BC69A1" w:rsidRPr="00DA478B" w:rsidRDefault="00BC69A1" w:rsidP="00AA6DA1">
            <w:pPr>
              <w:pStyle w:val="naiskr"/>
              <w:spacing w:before="0" w:after="0"/>
            </w:pPr>
            <w:r w:rsidRPr="00DA478B">
              <w:t>1.</w:t>
            </w:r>
          </w:p>
        </w:tc>
        <w:tc>
          <w:tcPr>
            <w:tcW w:w="2768" w:type="dxa"/>
          </w:tcPr>
          <w:p w:rsidR="00BC69A1" w:rsidRPr="00DA478B" w:rsidRDefault="00BC69A1" w:rsidP="00AA6DA1">
            <w:pPr>
              <w:pStyle w:val="naiskr"/>
              <w:spacing w:before="0" w:after="0"/>
              <w:ind w:hanging="10"/>
            </w:pPr>
            <w:r w:rsidRPr="00DA478B">
              <w:t>Pamatojums</w:t>
            </w:r>
          </w:p>
        </w:tc>
        <w:tc>
          <w:tcPr>
            <w:tcW w:w="6407" w:type="dxa"/>
          </w:tcPr>
          <w:p w:rsidR="00BC69A1" w:rsidRPr="00124A0F" w:rsidRDefault="00BC69A1" w:rsidP="00AA6DA1">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Atbilstoši </w:t>
            </w:r>
            <w:r w:rsidRPr="00124A0F">
              <w:rPr>
                <w:rFonts w:ascii="Times New Roman" w:eastAsia="Times New Roman" w:hAnsi="Times New Roman" w:cs="Times New Roman"/>
                <w:sz w:val="24"/>
                <w:szCs w:val="24"/>
              </w:rPr>
              <w:t>Sabiedrības vajadzībām nepieciešamā nekustamā īpašuma atsavināšanas likuma 5.pantam nekustamā īpašuma piespiedu atsavināšana sabiedrības vajadzībām pieļaujama izņēmuma gadījumos vienīgi pret taisnīgu atlīdzību un tikai uz atsevišķa likuma pamata, ievērojot likumā paredzētos nosacījumus.</w:t>
            </w:r>
          </w:p>
          <w:p w:rsidR="00BC69A1" w:rsidRPr="00DB708D" w:rsidRDefault="00BC69A1" w:rsidP="00AA6DA1">
            <w:pPr>
              <w:spacing w:after="0" w:line="240" w:lineRule="auto"/>
              <w:jc w:val="both"/>
              <w:rPr>
                <w:rFonts w:eastAsia="Times New Roman"/>
                <w:sz w:val="24"/>
                <w:szCs w:val="24"/>
              </w:rPr>
            </w:pPr>
            <w:r w:rsidRPr="00124A0F">
              <w:rPr>
                <w:rFonts w:ascii="Times New Roman" w:eastAsia="Times New Roman" w:hAnsi="Times New Roman" w:cs="Times New Roman"/>
                <w:sz w:val="24"/>
                <w:szCs w:val="24"/>
              </w:rPr>
              <w:t>Atbilstoši Sabiedrības</w:t>
            </w:r>
            <w:r>
              <w:rPr>
                <w:rFonts w:ascii="Times New Roman" w:eastAsia="Times New Roman" w:hAnsi="Times New Roman" w:cs="Times New Roman"/>
                <w:sz w:val="24"/>
                <w:szCs w:val="24"/>
              </w:rPr>
              <w:t xml:space="preserve"> </w:t>
            </w:r>
            <w:r w:rsidRPr="00124A0F">
              <w:rPr>
                <w:rFonts w:ascii="Times New Roman" w:eastAsia="Times New Roman" w:hAnsi="Times New Roman" w:cs="Times New Roman"/>
                <w:sz w:val="24"/>
                <w:szCs w:val="24"/>
              </w:rPr>
              <w:t xml:space="preserve">vajadzībām nepieciešamā nekustamā īpašuma atsavināšanas likuma 13.pantam pašvaldība sagatavo lēmumu ar lūgumu Ministru kabinetam iesniegt izskatīšanai Saeimai likumprojektu par attiecīgā nekustamā īpašuma atsavināšanu. Pēc Carnikavas novada </w:t>
            </w:r>
            <w:r>
              <w:rPr>
                <w:rFonts w:ascii="Times New Roman" w:eastAsia="Times New Roman" w:hAnsi="Times New Roman" w:cs="Times New Roman"/>
                <w:sz w:val="24"/>
                <w:szCs w:val="24"/>
              </w:rPr>
              <w:t xml:space="preserve">domes </w:t>
            </w:r>
            <w:r w:rsidRPr="00124A0F">
              <w:rPr>
                <w:rFonts w:ascii="Times New Roman" w:eastAsia="Times New Roman" w:hAnsi="Times New Roman" w:cs="Times New Roman"/>
                <w:sz w:val="24"/>
                <w:szCs w:val="24"/>
              </w:rPr>
              <w:t xml:space="preserve">lēmuma pieņemšanas saskaņā ar Ministru kabineta 2009.gada 7.aprīļa noteikumu Nr. 300 "Ministru kabineta kārtības rullis" 11.punktā noteikto likumprojektu "Likums “Par nekustamā īpašuma Riču iela 9, </w:t>
            </w:r>
            <w:proofErr w:type="spellStart"/>
            <w:r w:rsidRPr="00124A0F">
              <w:rPr>
                <w:rFonts w:ascii="Times New Roman" w:eastAsia="Times New Roman" w:hAnsi="Times New Roman" w:cs="Times New Roman"/>
                <w:sz w:val="24"/>
                <w:szCs w:val="24"/>
              </w:rPr>
              <w:t>Siguļi</w:t>
            </w:r>
            <w:proofErr w:type="spellEnd"/>
            <w:r w:rsidRPr="00124A0F">
              <w:rPr>
                <w:rFonts w:ascii="Times New Roman" w:eastAsia="Times New Roman" w:hAnsi="Times New Roman" w:cs="Times New Roman"/>
                <w:sz w:val="24"/>
                <w:szCs w:val="24"/>
              </w:rPr>
              <w:t>, Carnikavas novadā daļas atsavināšanu sabiedrības vajadzībām — pretplūdu aizsargdambja būvniecībai”</w:t>
            </w:r>
            <w:r>
              <w:rPr>
                <w:rFonts w:ascii="Times New Roman" w:eastAsia="Times New Roman" w:hAnsi="Times New Roman" w:cs="Times New Roman"/>
                <w:sz w:val="24"/>
                <w:szCs w:val="24"/>
              </w:rPr>
              <w:t xml:space="preserve">” </w:t>
            </w:r>
            <w:r w:rsidRPr="00124A0F">
              <w:rPr>
                <w:rFonts w:ascii="Times New Roman" w:eastAsia="Times New Roman" w:hAnsi="Times New Roman" w:cs="Times New Roman"/>
                <w:sz w:val="24"/>
                <w:szCs w:val="24"/>
              </w:rPr>
              <w:t>virza Vides aizsardzības un reģionālās attīstības ministrija.</w:t>
            </w:r>
          </w:p>
        </w:tc>
      </w:tr>
      <w:tr w:rsidR="00BC69A1" w:rsidRPr="00DA478B" w:rsidTr="00AA6DA1">
        <w:trPr>
          <w:trHeight w:val="472"/>
          <w:jc w:val="center"/>
        </w:trPr>
        <w:tc>
          <w:tcPr>
            <w:tcW w:w="550" w:type="dxa"/>
          </w:tcPr>
          <w:p w:rsidR="00BC69A1" w:rsidRPr="00DA478B" w:rsidRDefault="00BC69A1" w:rsidP="00AA6DA1">
            <w:pPr>
              <w:pStyle w:val="naiskr"/>
              <w:spacing w:before="0" w:after="0"/>
            </w:pPr>
            <w:r w:rsidRPr="00DA478B">
              <w:t>2.</w:t>
            </w:r>
          </w:p>
        </w:tc>
        <w:tc>
          <w:tcPr>
            <w:tcW w:w="2768" w:type="dxa"/>
          </w:tcPr>
          <w:p w:rsidR="00BC69A1" w:rsidRPr="00DA478B" w:rsidRDefault="00BC69A1" w:rsidP="00AA6DA1">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BC69A1" w:rsidRDefault="00BC69A1" w:rsidP="00AA6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Carnikavas novada dome 2011.gada 17.augustā ir pieņēmusi konceptuālu lēmumu par sabiedrības vajadzību nodrošināšanai nepieciešama projekta īstenošanu (turpmāk – lēmums). Ar šo lēmumu Carnikavas novada dome nolēma konceptuāli atbalstīt Eiropas Savienības struktūrfondu līdzekļu piesaisti plūdu risku novēršanai Carnikavas novada teritorijā.</w:t>
            </w:r>
            <w:proofErr w:type="gramStart"/>
            <w:r>
              <w:rPr>
                <w:rFonts w:ascii="Times New Roman" w:eastAsia="Times New Roman" w:hAnsi="Times New Roman" w:cs="Times New Roman"/>
                <w:sz w:val="24"/>
                <w:szCs w:val="24"/>
              </w:rPr>
              <w:t xml:space="preserve">  </w:t>
            </w:r>
            <w:proofErr w:type="gramEnd"/>
          </w:p>
          <w:p w:rsidR="00BC69A1" w:rsidRPr="00124A0F" w:rsidRDefault="00BC69A1" w:rsidP="00AA6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Sabiedrības vajadzībām nepieciešami </w:t>
            </w:r>
            <w:r w:rsidRPr="00124A0F">
              <w:rPr>
                <w:rFonts w:ascii="Times New Roman" w:eastAsia="Calibri" w:hAnsi="Times New Roman" w:cs="Times New Roman"/>
                <w:sz w:val="24"/>
                <w:szCs w:val="24"/>
              </w:rPr>
              <w:t>281 m</w:t>
            </w:r>
            <w:r w:rsidRPr="00124A0F">
              <w:rPr>
                <w:rFonts w:ascii="Times New Roman" w:eastAsia="Calibri" w:hAnsi="Times New Roman" w:cs="Times New Roman"/>
                <w:sz w:val="24"/>
                <w:szCs w:val="24"/>
                <w:vertAlign w:val="superscript"/>
              </w:rPr>
              <w:t>2</w:t>
            </w:r>
            <w:r w:rsidRPr="00124A0F">
              <w:rPr>
                <w:rFonts w:ascii="Times New Roman" w:eastAsia="Calibri" w:hAnsi="Times New Roman" w:cs="Times New Roman"/>
                <w:sz w:val="24"/>
                <w:szCs w:val="24"/>
              </w:rPr>
              <w:t xml:space="preserve"> (divi simti astoņdesmit viens kvadrātmetrs)</w:t>
            </w:r>
            <w:r>
              <w:rPr>
                <w:rFonts w:ascii="Times New Roman" w:eastAsia="Calibri" w:hAnsi="Times New Roman" w:cs="Times New Roman"/>
                <w:sz w:val="24"/>
                <w:szCs w:val="24"/>
              </w:rPr>
              <w:t xml:space="preserve"> zemes, kas ir daļa</w:t>
            </w:r>
            <w:r>
              <w:rPr>
                <w:rFonts w:ascii="Times New Roman" w:eastAsia="Times New Roman" w:hAnsi="Times New Roman" w:cs="Times New Roman"/>
                <w:sz w:val="24"/>
                <w:szCs w:val="24"/>
              </w:rPr>
              <w:t xml:space="preserve"> n</w:t>
            </w:r>
            <w:r w:rsidRPr="00124A0F">
              <w:rPr>
                <w:rFonts w:ascii="Times New Roman" w:eastAsia="Times New Roman" w:hAnsi="Times New Roman" w:cs="Times New Roman"/>
                <w:sz w:val="24"/>
                <w:szCs w:val="24"/>
              </w:rPr>
              <w:t>ekustam</w:t>
            </w:r>
            <w:r>
              <w:rPr>
                <w:rFonts w:ascii="Times New Roman" w:eastAsia="Times New Roman" w:hAnsi="Times New Roman" w:cs="Times New Roman"/>
                <w:sz w:val="24"/>
                <w:szCs w:val="24"/>
              </w:rPr>
              <w:t>ā</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 xml:space="preserve">a </w:t>
            </w:r>
            <w:r w:rsidRPr="00124A0F">
              <w:rPr>
                <w:rFonts w:ascii="Times New Roman" w:hAnsi="Times New Roman" w:cs="Times New Roman"/>
                <w:sz w:val="24"/>
                <w:szCs w:val="24"/>
              </w:rPr>
              <w:t xml:space="preserve">Riču iela 9, </w:t>
            </w:r>
            <w:proofErr w:type="spellStart"/>
            <w:r w:rsidRPr="00124A0F">
              <w:rPr>
                <w:rFonts w:ascii="Times New Roman" w:hAnsi="Times New Roman" w:cs="Times New Roman"/>
                <w:sz w:val="24"/>
                <w:szCs w:val="24"/>
              </w:rPr>
              <w:t>Siguļi</w:t>
            </w:r>
            <w:proofErr w:type="spellEnd"/>
            <w:r w:rsidRPr="00124A0F">
              <w:rPr>
                <w:rFonts w:ascii="Times New Roman" w:hAnsi="Times New Roman" w:cs="Times New Roman"/>
                <w:sz w:val="24"/>
                <w:szCs w:val="24"/>
              </w:rPr>
              <w:t>, Carnikavas novadā</w:t>
            </w:r>
            <w:r w:rsidRPr="00124A0F">
              <w:rPr>
                <w:rFonts w:ascii="Times New Roman" w:eastAsia="Times New Roman" w:hAnsi="Times New Roman" w:cs="Times New Roman"/>
                <w:sz w:val="24"/>
                <w:szCs w:val="24"/>
              </w:rPr>
              <w:t xml:space="preserve">, kadastra Nr. </w:t>
            </w:r>
            <w:r w:rsidRPr="00124A0F">
              <w:rPr>
                <w:rFonts w:ascii="Times New Roman" w:eastAsia="Times New Roman" w:hAnsi="Times New Roman" w:cs="Times New Roman"/>
                <w:bCs/>
                <w:sz w:val="24"/>
                <w:szCs w:val="24"/>
              </w:rPr>
              <w:t>8052 003 0526</w:t>
            </w:r>
            <w:r>
              <w:rPr>
                <w:rFonts w:ascii="Times New Roman" w:eastAsia="Times New Roman" w:hAnsi="Times New Roman" w:cs="Times New Roman"/>
                <w:bCs/>
                <w:sz w:val="24"/>
                <w:szCs w:val="24"/>
              </w:rPr>
              <w:t xml:space="preserve"> un, kas</w:t>
            </w:r>
            <w:r w:rsidRPr="00124A0F">
              <w:rPr>
                <w:rFonts w:ascii="Times New Roman" w:eastAsia="Times New Roman" w:hAnsi="Times New Roman" w:cs="Times New Roman"/>
                <w:sz w:val="24"/>
                <w:szCs w:val="24"/>
              </w:rPr>
              <w:t xml:space="preserve"> sastāv no zemes vienības </w:t>
            </w:r>
            <w:r w:rsidRPr="00124A0F">
              <w:rPr>
                <w:rFonts w:ascii="Times New Roman" w:eastAsia="Times New Roman" w:hAnsi="Times New Roman" w:cs="Times New Roman"/>
                <w:bCs/>
                <w:sz w:val="24"/>
                <w:szCs w:val="24"/>
              </w:rPr>
              <w:t xml:space="preserve">0,2311 ha kopplatībā </w:t>
            </w:r>
            <w:r w:rsidRPr="00124A0F">
              <w:rPr>
                <w:rFonts w:ascii="Times New Roman" w:eastAsia="Times New Roman" w:hAnsi="Times New Roman" w:cs="Times New Roman"/>
                <w:sz w:val="24"/>
                <w:szCs w:val="24"/>
              </w:rPr>
              <w:t xml:space="preserve">(zemes vienības kadastra apzīmējums </w:t>
            </w:r>
            <w:r w:rsidRPr="00124A0F">
              <w:rPr>
                <w:rFonts w:ascii="Times New Roman" w:eastAsia="Times New Roman" w:hAnsi="Times New Roman" w:cs="Times New Roman"/>
                <w:bCs/>
                <w:sz w:val="24"/>
                <w:szCs w:val="24"/>
              </w:rPr>
              <w:t>8052 003 0526</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Atsavināmais n</w:t>
            </w:r>
            <w:r w:rsidRPr="00124A0F">
              <w:rPr>
                <w:rFonts w:ascii="Times New Roman" w:eastAsia="Times New Roman" w:hAnsi="Times New Roman" w:cs="Times New Roman"/>
                <w:sz w:val="24"/>
                <w:szCs w:val="24"/>
              </w:rPr>
              <w:t>ekustamais īpašums)</w:t>
            </w:r>
            <w:r>
              <w:rPr>
                <w:rFonts w:ascii="Times New Roman" w:eastAsia="Times New Roman" w:hAnsi="Times New Roman" w:cs="Times New Roman"/>
                <w:sz w:val="24"/>
                <w:szCs w:val="24"/>
              </w:rPr>
              <w:t>.</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Īpašuma tiesības uz </w:t>
            </w:r>
            <w:r>
              <w:rPr>
                <w:rFonts w:ascii="Times New Roman" w:eastAsia="Times New Roman" w:hAnsi="Times New Roman" w:cs="Times New Roman"/>
                <w:sz w:val="24"/>
                <w:szCs w:val="24"/>
              </w:rPr>
              <w:t>n</w:t>
            </w:r>
            <w:r w:rsidRPr="00124A0F">
              <w:rPr>
                <w:rFonts w:ascii="Times New Roman" w:eastAsia="Times New Roman" w:hAnsi="Times New Roman" w:cs="Times New Roman"/>
                <w:sz w:val="24"/>
                <w:szCs w:val="24"/>
              </w:rPr>
              <w:t>ekustamo īpašumu reģistrētas Rīgas rajona tiesas  zemesgrāmatu nodaļas Carnikavas novada zemesgrāmat</w:t>
            </w:r>
            <w:r>
              <w:rPr>
                <w:rFonts w:ascii="Times New Roman" w:eastAsia="Times New Roman" w:hAnsi="Times New Roman" w:cs="Times New Roman"/>
                <w:sz w:val="24"/>
                <w:szCs w:val="24"/>
              </w:rPr>
              <w:t xml:space="preserve">as nodalījumā Nr. 100000125698 </w:t>
            </w:r>
            <w:r w:rsidRPr="00124A0F">
              <w:rPr>
                <w:rFonts w:ascii="Times New Roman" w:eastAsia="Times New Roman" w:hAnsi="Times New Roman" w:cs="Times New Roman"/>
                <w:sz w:val="24"/>
                <w:szCs w:val="24"/>
              </w:rPr>
              <w:t xml:space="preserve">Svetlanai </w:t>
            </w:r>
            <w:proofErr w:type="spellStart"/>
            <w:r w:rsidRPr="00124A0F">
              <w:rPr>
                <w:rFonts w:ascii="Times New Roman" w:eastAsia="Times New Roman" w:hAnsi="Times New Roman" w:cs="Times New Roman"/>
                <w:sz w:val="24"/>
                <w:szCs w:val="24"/>
              </w:rPr>
              <w:t>Geisari</w:t>
            </w:r>
            <w:proofErr w:type="spellEnd"/>
            <w:r w:rsidRPr="00124A0F">
              <w:rPr>
                <w:rFonts w:ascii="Times New Roman" w:eastAsia="Times New Roman" w:hAnsi="Times New Roman" w:cs="Times New Roman"/>
                <w:sz w:val="24"/>
                <w:szCs w:val="24"/>
              </w:rPr>
              <w:t>.</w:t>
            </w:r>
          </w:p>
          <w:p w:rsidR="00BC69A1" w:rsidRPr="00124A0F" w:rsidRDefault="00BC69A1" w:rsidP="00AA6DA1">
            <w:pPr>
              <w:spacing w:after="0" w:line="240" w:lineRule="auto"/>
              <w:jc w:val="both"/>
              <w:rPr>
                <w:rFonts w:ascii="Times New Roman" w:eastAsia="Calibri" w:hAnsi="Times New Roman" w:cs="Times New Roman"/>
                <w:sz w:val="24"/>
                <w:szCs w:val="24"/>
              </w:rPr>
            </w:pPr>
            <w:r w:rsidRPr="00124A0F">
              <w:rPr>
                <w:rFonts w:ascii="Times New Roman" w:eastAsia="Calibri" w:hAnsi="Times New Roman" w:cs="Times New Roman"/>
                <w:sz w:val="24"/>
                <w:szCs w:val="24"/>
              </w:rPr>
              <w:t xml:space="preserve">Sabiedrības vajadzības, kuru nodrošināšanai </w:t>
            </w:r>
            <w:r>
              <w:rPr>
                <w:rFonts w:ascii="Times New Roman" w:eastAsia="Calibri" w:hAnsi="Times New Roman" w:cs="Times New Roman"/>
                <w:sz w:val="24"/>
                <w:szCs w:val="24"/>
              </w:rPr>
              <w:t xml:space="preserve">Atsavināmais </w:t>
            </w:r>
            <w:r w:rsidRPr="00124A0F">
              <w:rPr>
                <w:rFonts w:ascii="Times New Roman" w:eastAsia="Calibri" w:hAnsi="Times New Roman" w:cs="Times New Roman"/>
                <w:sz w:val="24"/>
                <w:szCs w:val="24"/>
              </w:rPr>
              <w:t>nekustamais īpašums nepieciešams, ir inženierbūvju - pretplūdu aizsargdambja Gaujas upes labajā krastā posmā no autoceļa A1 Rīga –</w:t>
            </w:r>
            <w:r>
              <w:rPr>
                <w:rFonts w:ascii="Times New Roman" w:eastAsia="Calibri" w:hAnsi="Times New Roman" w:cs="Times New Roman"/>
                <w:sz w:val="24"/>
                <w:szCs w:val="24"/>
              </w:rPr>
              <w:t xml:space="preserve"> </w:t>
            </w:r>
            <w:r w:rsidRPr="00124A0F">
              <w:rPr>
                <w:rFonts w:ascii="Times New Roman" w:eastAsia="Calibri" w:hAnsi="Times New Roman" w:cs="Times New Roman"/>
                <w:sz w:val="24"/>
                <w:szCs w:val="24"/>
              </w:rPr>
              <w:t xml:space="preserve">Tallina līdz Dzirnupei būvniecība. Projekta īstenošanas rezultātā tiks nodrošināta Carnikavas, Gaujas un </w:t>
            </w:r>
            <w:proofErr w:type="spellStart"/>
            <w:r w:rsidRPr="00124A0F">
              <w:rPr>
                <w:rFonts w:ascii="Times New Roman" w:eastAsia="Calibri" w:hAnsi="Times New Roman" w:cs="Times New Roman"/>
                <w:sz w:val="24"/>
                <w:szCs w:val="24"/>
              </w:rPr>
              <w:t>Siguļu</w:t>
            </w:r>
            <w:proofErr w:type="spellEnd"/>
            <w:r w:rsidRPr="00124A0F">
              <w:rPr>
                <w:rFonts w:ascii="Times New Roman" w:eastAsia="Calibri" w:hAnsi="Times New Roman" w:cs="Times New Roman"/>
                <w:sz w:val="24"/>
                <w:szCs w:val="24"/>
              </w:rPr>
              <w:t xml:space="preserve"> ciemu iedzīvotāju īpašumu un dzīvesvietu aizsardzība pret plūdiem. Atsavinām</w:t>
            </w:r>
            <w:r>
              <w:rPr>
                <w:rFonts w:ascii="Times New Roman" w:eastAsia="Calibri" w:hAnsi="Times New Roman" w:cs="Times New Roman"/>
                <w:sz w:val="24"/>
                <w:szCs w:val="24"/>
              </w:rPr>
              <w:t>aj</w:t>
            </w:r>
            <w:r w:rsidRPr="00124A0F">
              <w:rPr>
                <w:rFonts w:ascii="Times New Roman" w:eastAsia="Calibri" w:hAnsi="Times New Roman" w:cs="Times New Roman"/>
                <w:sz w:val="24"/>
                <w:szCs w:val="24"/>
              </w:rPr>
              <w:t>ā nekustam</w:t>
            </w:r>
            <w:r>
              <w:rPr>
                <w:rFonts w:ascii="Times New Roman" w:eastAsia="Calibri" w:hAnsi="Times New Roman" w:cs="Times New Roman"/>
                <w:sz w:val="24"/>
                <w:szCs w:val="24"/>
              </w:rPr>
              <w:t>aj</w:t>
            </w:r>
            <w:r w:rsidRPr="00124A0F">
              <w:rPr>
                <w:rFonts w:ascii="Times New Roman" w:eastAsia="Calibri" w:hAnsi="Times New Roman" w:cs="Times New Roman"/>
                <w:sz w:val="24"/>
                <w:szCs w:val="24"/>
              </w:rPr>
              <w:t>ā īpašum</w:t>
            </w:r>
            <w:r>
              <w:rPr>
                <w:rFonts w:ascii="Times New Roman" w:eastAsia="Calibri" w:hAnsi="Times New Roman" w:cs="Times New Roman"/>
                <w:sz w:val="24"/>
                <w:szCs w:val="24"/>
              </w:rPr>
              <w:t>ā</w:t>
            </w:r>
            <w:r w:rsidRPr="00124A0F">
              <w:rPr>
                <w:rFonts w:ascii="Times New Roman" w:eastAsia="Calibri" w:hAnsi="Times New Roman" w:cs="Times New Roman"/>
                <w:sz w:val="24"/>
                <w:szCs w:val="24"/>
              </w:rPr>
              <w:t xml:space="preserve"> atbilstoši būvprojektam "</w:t>
            </w:r>
            <w:proofErr w:type="spellStart"/>
            <w:r w:rsidRPr="00124A0F">
              <w:rPr>
                <w:rFonts w:ascii="Times New Roman" w:eastAsia="Calibri" w:hAnsi="Times New Roman" w:cs="Times New Roman"/>
                <w:sz w:val="24"/>
                <w:szCs w:val="24"/>
              </w:rPr>
              <w:t>Siguļu</w:t>
            </w:r>
            <w:proofErr w:type="spellEnd"/>
            <w:r w:rsidRPr="00124A0F">
              <w:rPr>
                <w:rFonts w:ascii="Times New Roman" w:eastAsia="Calibri" w:hAnsi="Times New Roman" w:cs="Times New Roman"/>
                <w:sz w:val="24"/>
                <w:szCs w:val="24"/>
              </w:rPr>
              <w:t xml:space="preserve"> aizsargdambja (D-4) būvniecība </w:t>
            </w:r>
            <w:proofErr w:type="spellStart"/>
            <w:r w:rsidRPr="00124A0F">
              <w:rPr>
                <w:rFonts w:ascii="Times New Roman" w:eastAsia="Calibri" w:hAnsi="Times New Roman" w:cs="Times New Roman"/>
                <w:sz w:val="24"/>
                <w:szCs w:val="24"/>
              </w:rPr>
              <w:t>Siguļu</w:t>
            </w:r>
            <w:proofErr w:type="spellEnd"/>
            <w:r w:rsidRPr="00124A0F">
              <w:rPr>
                <w:rFonts w:ascii="Times New Roman" w:eastAsia="Calibri" w:hAnsi="Times New Roman" w:cs="Times New Roman"/>
                <w:sz w:val="24"/>
                <w:szCs w:val="24"/>
              </w:rPr>
              <w:t xml:space="preserve"> ciemā, Carnikavas novadā" paredzēts veikt </w:t>
            </w:r>
            <w:proofErr w:type="spellStart"/>
            <w:r w:rsidRPr="00124A0F">
              <w:rPr>
                <w:rFonts w:ascii="Times New Roman" w:eastAsia="Calibri" w:hAnsi="Times New Roman" w:cs="Times New Roman"/>
                <w:sz w:val="24"/>
                <w:szCs w:val="24"/>
              </w:rPr>
              <w:t>Siguļu</w:t>
            </w:r>
            <w:proofErr w:type="spellEnd"/>
            <w:r w:rsidRPr="00124A0F">
              <w:rPr>
                <w:rFonts w:ascii="Times New Roman" w:eastAsia="Calibri" w:hAnsi="Times New Roman" w:cs="Times New Roman"/>
                <w:sz w:val="24"/>
                <w:szCs w:val="24"/>
              </w:rPr>
              <w:t xml:space="preserve"> aizsargdambja (D-4) būvniecību. </w:t>
            </w:r>
          </w:p>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Projekta autors </w:t>
            </w:r>
            <w:r>
              <w:rPr>
                <w:rFonts w:ascii="Times New Roman" w:eastAsia="Times New Roman" w:hAnsi="Times New Roman" w:cs="Times New Roman"/>
                <w:color w:val="000000"/>
                <w:sz w:val="24"/>
                <w:szCs w:val="24"/>
              </w:rPr>
              <w:t xml:space="preserve">Carnikavas novada pašvaldības </w:t>
            </w:r>
            <w:r w:rsidRPr="00124A0F">
              <w:rPr>
                <w:rFonts w:ascii="Times New Roman" w:eastAsia="Times New Roman" w:hAnsi="Times New Roman" w:cs="Times New Roman"/>
                <w:color w:val="000000"/>
                <w:sz w:val="24"/>
                <w:szCs w:val="24"/>
              </w:rPr>
              <w:t xml:space="preserve">uzdevumā ir </w:t>
            </w:r>
            <w:r w:rsidRPr="00124A0F">
              <w:rPr>
                <w:rFonts w:ascii="Times New Roman" w:eastAsia="Times New Roman" w:hAnsi="Times New Roman" w:cs="Times New Roman"/>
                <w:color w:val="000000"/>
                <w:sz w:val="24"/>
                <w:szCs w:val="24"/>
              </w:rPr>
              <w:lastRenderedPageBreak/>
              <w:t>veicis izpēti par iespējām vei</w:t>
            </w:r>
            <w:r>
              <w:rPr>
                <w:rFonts w:ascii="Times New Roman" w:eastAsia="Times New Roman" w:hAnsi="Times New Roman" w:cs="Times New Roman"/>
                <w:color w:val="000000"/>
                <w:sz w:val="24"/>
                <w:szCs w:val="24"/>
              </w:rPr>
              <w:t>kt</w:t>
            </w:r>
            <w:r w:rsidRPr="00124A0F">
              <w:rPr>
                <w:rFonts w:ascii="Times New Roman" w:eastAsia="Times New Roman" w:hAnsi="Times New Roman" w:cs="Times New Roman"/>
                <w:color w:val="000000"/>
                <w:sz w:val="24"/>
                <w:szCs w:val="24"/>
              </w:rPr>
              <w:t xml:space="preserve"> aizsargdambja būvniecību, neskarot </w:t>
            </w:r>
            <w:r>
              <w:rPr>
                <w:rFonts w:ascii="Times New Roman" w:eastAsia="Times New Roman" w:hAnsi="Times New Roman" w:cs="Times New Roman"/>
                <w:color w:val="000000"/>
                <w:sz w:val="24"/>
                <w:szCs w:val="24"/>
              </w:rPr>
              <w:t>Atsavināmo n</w:t>
            </w:r>
            <w:r w:rsidRPr="00124A0F">
              <w:rPr>
                <w:rFonts w:ascii="Times New Roman" w:eastAsia="Times New Roman" w:hAnsi="Times New Roman" w:cs="Times New Roman"/>
                <w:color w:val="000000"/>
                <w:sz w:val="24"/>
                <w:szCs w:val="24"/>
              </w:rPr>
              <w:t xml:space="preserve">ekustamo īpašumu. Izpētes rezultāti parādīja, ka iespēja izmainīt </w:t>
            </w:r>
            <w:proofErr w:type="spellStart"/>
            <w:r w:rsidRPr="00124A0F">
              <w:rPr>
                <w:rFonts w:ascii="Times New Roman" w:eastAsia="Times New Roman" w:hAnsi="Times New Roman" w:cs="Times New Roman"/>
                <w:color w:val="000000"/>
                <w:sz w:val="24"/>
                <w:szCs w:val="24"/>
              </w:rPr>
              <w:t>Siguļu</w:t>
            </w:r>
            <w:proofErr w:type="spellEnd"/>
            <w:r w:rsidRPr="00124A0F">
              <w:rPr>
                <w:rFonts w:ascii="Times New Roman" w:eastAsia="Times New Roman" w:hAnsi="Times New Roman" w:cs="Times New Roman"/>
                <w:color w:val="000000"/>
                <w:sz w:val="24"/>
                <w:szCs w:val="24"/>
              </w:rPr>
              <w:t xml:space="preserve"> aizsargdambja D-4 projektu</w:t>
            </w:r>
            <w:r>
              <w:rPr>
                <w:rFonts w:ascii="Times New Roman" w:eastAsia="Times New Roman" w:hAnsi="Times New Roman" w:cs="Times New Roman"/>
                <w:color w:val="000000"/>
                <w:sz w:val="24"/>
                <w:szCs w:val="24"/>
              </w:rPr>
              <w:t xml:space="preserve">  Gaujas upes</w:t>
            </w:r>
            <w:r w:rsidRPr="00124A0F">
              <w:rPr>
                <w:rFonts w:ascii="Times New Roman" w:eastAsia="Times New Roman" w:hAnsi="Times New Roman" w:cs="Times New Roman"/>
                <w:color w:val="000000"/>
                <w:sz w:val="24"/>
                <w:szCs w:val="24"/>
              </w:rPr>
              <w:t xml:space="preserve"> posmā no </w:t>
            </w:r>
            <w:r w:rsidRPr="00124A0F">
              <w:rPr>
                <w:rFonts w:ascii="Times New Roman" w:hAnsi="Times New Roman" w:cs="Times New Roman"/>
                <w:sz w:val="24"/>
                <w:szCs w:val="24"/>
              </w:rPr>
              <w:t xml:space="preserve">autoceļa A1 Rīga –Tallina līdz Dzirnupei projekta īstenošanu, </w:t>
            </w:r>
            <w:r w:rsidRPr="00124A0F">
              <w:rPr>
                <w:rFonts w:ascii="Times New Roman" w:eastAsia="Times New Roman" w:hAnsi="Times New Roman" w:cs="Times New Roman"/>
                <w:color w:val="000000"/>
                <w:sz w:val="24"/>
                <w:szCs w:val="24"/>
              </w:rPr>
              <w:t xml:space="preserve">tā, lai neskartu </w:t>
            </w:r>
            <w:r>
              <w:rPr>
                <w:rFonts w:ascii="Times New Roman" w:eastAsia="Times New Roman" w:hAnsi="Times New Roman" w:cs="Times New Roman"/>
                <w:color w:val="000000"/>
                <w:sz w:val="24"/>
                <w:szCs w:val="24"/>
              </w:rPr>
              <w:t>Atsavināmo n</w:t>
            </w:r>
            <w:r w:rsidRPr="00124A0F">
              <w:rPr>
                <w:rFonts w:ascii="Times New Roman" w:eastAsia="Times New Roman" w:hAnsi="Times New Roman" w:cs="Times New Roman"/>
                <w:color w:val="000000"/>
                <w:sz w:val="24"/>
                <w:szCs w:val="24"/>
              </w:rPr>
              <w:t xml:space="preserve">ekustamo īpašumu, nepastāv, jo zemesgabala novietojums dabā atrodas tiešā Gaujas tuvumā, un ir projektēts atbilstoši augstuma atzīmēm, pasargājot lielas sauszemes platības no applūšanas.  </w:t>
            </w:r>
          </w:p>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Nekustamajam īpašumam ir noteikti šādi aizliegumi:</w:t>
            </w:r>
          </w:p>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1)Atzīme – noteikts aizliegums bez Aizkraukles bankas, akciju sabiedrības, nodokļu maksātāja kods 50003149401, rakstiskas piekrišanas nekustamo īpašumu dāvināt, atsavināt, sadalīt, apgrūtināt ar lietu tiesībām, ieķīlāt trešajām personām, vai citādi samazināt ķīlas vērtību;</w:t>
            </w:r>
          </w:p>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2) Atzīme – noteikts aizliegums bez Carnikavas novada pašvaldības, reģistrācijas kods 90000028989, rakstiskas piekrišanas nekustamu īpašumu atsavināt un apgrūtināt ar lietu un saistību tiesībām. </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Lietu tiesības, kas apgrūtina nekustamu īpašumu:</w:t>
            </w:r>
          </w:p>
          <w:p w:rsidR="00BC69A1" w:rsidRPr="00124A0F" w:rsidRDefault="00BC69A1" w:rsidP="00AA6DA1">
            <w:pPr>
              <w:pStyle w:val="ListParagraph"/>
              <w:numPr>
                <w:ilvl w:val="0"/>
                <w:numId w:val="1"/>
              </w:numPr>
              <w:jc w:val="both"/>
              <w:rPr>
                <w:color w:val="000000"/>
              </w:rPr>
            </w:pPr>
            <w:proofErr w:type="spellStart"/>
            <w:r w:rsidRPr="00124A0F">
              <w:rPr>
                <w:color w:val="000000"/>
              </w:rPr>
              <w:t>Atzīme</w:t>
            </w:r>
            <w:proofErr w:type="spellEnd"/>
            <w:r w:rsidRPr="00124A0F">
              <w:rPr>
                <w:color w:val="000000"/>
              </w:rPr>
              <w:t xml:space="preserve"> – </w:t>
            </w:r>
            <w:proofErr w:type="spellStart"/>
            <w:r w:rsidRPr="00124A0F">
              <w:rPr>
                <w:color w:val="000000"/>
              </w:rPr>
              <w:t>Gaujas</w:t>
            </w:r>
            <w:proofErr w:type="spellEnd"/>
            <w:r w:rsidRPr="00124A0F">
              <w:rPr>
                <w:color w:val="000000"/>
              </w:rPr>
              <w:t xml:space="preserve"> </w:t>
            </w:r>
            <w:proofErr w:type="spellStart"/>
            <w:r w:rsidRPr="00124A0F">
              <w:rPr>
                <w:color w:val="000000"/>
              </w:rPr>
              <w:t>upes</w:t>
            </w:r>
            <w:proofErr w:type="spellEnd"/>
            <w:r w:rsidRPr="00124A0F">
              <w:rPr>
                <w:color w:val="000000"/>
              </w:rPr>
              <w:t xml:space="preserve"> </w:t>
            </w:r>
            <w:proofErr w:type="spellStart"/>
            <w:r w:rsidRPr="00124A0F">
              <w:rPr>
                <w:color w:val="000000"/>
              </w:rPr>
              <w:t>aizsargjosla</w:t>
            </w:r>
            <w:proofErr w:type="spellEnd"/>
            <w:r w:rsidRPr="00124A0F">
              <w:rPr>
                <w:color w:val="000000"/>
              </w:rPr>
              <w:t>;</w:t>
            </w:r>
          </w:p>
          <w:p w:rsidR="00BC69A1" w:rsidRPr="00124A0F" w:rsidRDefault="00BC69A1" w:rsidP="00AA6DA1">
            <w:pPr>
              <w:pStyle w:val="ListParagraph"/>
              <w:numPr>
                <w:ilvl w:val="0"/>
                <w:numId w:val="1"/>
              </w:numPr>
              <w:jc w:val="both"/>
            </w:pPr>
            <w:proofErr w:type="spellStart"/>
            <w:r w:rsidRPr="00124A0F">
              <w:rPr>
                <w:color w:val="000000"/>
              </w:rPr>
              <w:t>Atzīme</w:t>
            </w:r>
            <w:proofErr w:type="spellEnd"/>
            <w:r w:rsidRPr="00124A0F">
              <w:rPr>
                <w:color w:val="000000"/>
              </w:rPr>
              <w:t xml:space="preserve"> – </w:t>
            </w:r>
            <w:proofErr w:type="spellStart"/>
            <w:r w:rsidRPr="00124A0F">
              <w:rPr>
                <w:color w:val="000000"/>
              </w:rPr>
              <w:t>tauvas</w:t>
            </w:r>
            <w:proofErr w:type="spellEnd"/>
            <w:r w:rsidRPr="00124A0F">
              <w:rPr>
                <w:color w:val="000000"/>
              </w:rPr>
              <w:t xml:space="preserve"> </w:t>
            </w:r>
            <w:proofErr w:type="spellStart"/>
            <w:r w:rsidRPr="00124A0F">
              <w:rPr>
                <w:color w:val="000000"/>
              </w:rPr>
              <w:t>josla</w:t>
            </w:r>
            <w:proofErr w:type="spellEnd"/>
            <w:r w:rsidRPr="00124A0F">
              <w:rPr>
                <w:color w:val="000000"/>
              </w:rPr>
              <w:t xml:space="preserve"> gar </w:t>
            </w:r>
            <w:proofErr w:type="spellStart"/>
            <w:r w:rsidRPr="00124A0F">
              <w:rPr>
                <w:color w:val="000000"/>
              </w:rPr>
              <w:t>Gaujas</w:t>
            </w:r>
            <w:proofErr w:type="spellEnd"/>
            <w:r w:rsidRPr="00124A0F">
              <w:rPr>
                <w:color w:val="000000"/>
              </w:rPr>
              <w:t xml:space="preserve"> </w:t>
            </w:r>
            <w:proofErr w:type="spellStart"/>
            <w:r w:rsidRPr="00124A0F">
              <w:rPr>
                <w:color w:val="000000"/>
              </w:rPr>
              <w:t>upi</w:t>
            </w:r>
            <w:proofErr w:type="spellEnd"/>
            <w:r w:rsidRPr="00124A0F">
              <w:rPr>
                <w:color w:val="000000"/>
              </w:rPr>
              <w:t>;</w:t>
            </w:r>
          </w:p>
          <w:p w:rsidR="00BC69A1" w:rsidRPr="00124A0F" w:rsidRDefault="00BC69A1" w:rsidP="00AA6DA1">
            <w:pPr>
              <w:pStyle w:val="ListParagraph"/>
              <w:numPr>
                <w:ilvl w:val="0"/>
                <w:numId w:val="1"/>
              </w:numPr>
              <w:jc w:val="both"/>
            </w:pPr>
            <w:proofErr w:type="spellStart"/>
            <w:r w:rsidRPr="00124A0F">
              <w:rPr>
                <w:color w:val="000000"/>
              </w:rPr>
              <w:t>Atzīme</w:t>
            </w:r>
            <w:proofErr w:type="spellEnd"/>
            <w:r w:rsidRPr="00124A0F">
              <w:rPr>
                <w:color w:val="000000"/>
              </w:rPr>
              <w:t xml:space="preserve"> – </w:t>
            </w:r>
            <w:proofErr w:type="spellStart"/>
            <w:r w:rsidRPr="00124A0F">
              <w:rPr>
                <w:color w:val="000000"/>
              </w:rPr>
              <w:t>aizsargjosla</w:t>
            </w:r>
            <w:proofErr w:type="spellEnd"/>
            <w:r w:rsidRPr="00124A0F">
              <w:rPr>
                <w:color w:val="000000"/>
              </w:rPr>
              <w:t xml:space="preserve"> gar </w:t>
            </w:r>
            <w:proofErr w:type="spellStart"/>
            <w:r w:rsidRPr="00124A0F">
              <w:rPr>
                <w:color w:val="000000"/>
              </w:rPr>
              <w:t>Riču</w:t>
            </w:r>
            <w:proofErr w:type="spellEnd"/>
            <w:r w:rsidRPr="00124A0F">
              <w:rPr>
                <w:color w:val="000000"/>
              </w:rPr>
              <w:t xml:space="preserve"> </w:t>
            </w:r>
            <w:proofErr w:type="spellStart"/>
            <w:r w:rsidRPr="00124A0F">
              <w:rPr>
                <w:color w:val="000000"/>
              </w:rPr>
              <w:t>ielu</w:t>
            </w:r>
            <w:proofErr w:type="spellEnd"/>
            <w:r w:rsidRPr="00124A0F">
              <w:rPr>
                <w:color w:val="000000"/>
              </w:rPr>
              <w:t xml:space="preserve"> - </w:t>
            </w:r>
            <w:proofErr w:type="spellStart"/>
            <w:r w:rsidRPr="00124A0F">
              <w:rPr>
                <w:color w:val="000000"/>
              </w:rPr>
              <w:t>būvlaide</w:t>
            </w:r>
            <w:proofErr w:type="spellEnd"/>
          </w:p>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p>
          <w:p w:rsidR="00BC69A1"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 4.pants nosaka, ka nekustamā īpašuma atsavināšana sabiedrības vajadzībām notiek, vienojoties par labprātīgu nekustamā īpašuma atsavināšanu vai atsavinot to piespiedu kārtā uz atsevišķa likuma pamata.</w:t>
            </w:r>
          </w:p>
          <w:p w:rsidR="00BC69A1" w:rsidRPr="00124A0F" w:rsidRDefault="00BC69A1" w:rsidP="00AA6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w:t>
            </w:r>
            <w:r w:rsidRPr="00124A0F">
              <w:rPr>
                <w:rFonts w:ascii="Times New Roman" w:eastAsia="Times New Roman" w:hAnsi="Times New Roman" w:cs="Times New Roman"/>
                <w:sz w:val="24"/>
                <w:szCs w:val="24"/>
              </w:rPr>
              <w:t>Carnikavas novada pašvaldība rīkojas, ievērojot Publiskas personas finanšu līdzekļu un mantas izšķērdēšanas novēršanas likuma 3.pantu, kurā noteikts, ka pašvaldībai jārīkojas ar finanšu līdzekļiem un mantu lietderīgi un rīcībai jābūt tādai, lai mērķi sasniegtu ar mazāko finanšu līdzekļu un mantas izlietojumu</w:t>
            </w:r>
            <w:r>
              <w:rPr>
                <w:rFonts w:ascii="Times New Roman" w:eastAsia="Times New Roman" w:hAnsi="Times New Roman" w:cs="Times New Roman"/>
                <w:sz w:val="24"/>
                <w:szCs w:val="24"/>
              </w:rPr>
              <w:t>.</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Carnikavas novada pašvaldība </w:t>
            </w:r>
            <w:proofErr w:type="spellStart"/>
            <w:r w:rsidRPr="00124A0F">
              <w:rPr>
                <w:rFonts w:ascii="Times New Roman" w:eastAsia="Times New Roman" w:hAnsi="Times New Roman" w:cs="Times New Roman"/>
                <w:sz w:val="24"/>
                <w:szCs w:val="24"/>
              </w:rPr>
              <w:t>vairākkārt</w:t>
            </w:r>
            <w:proofErr w:type="spellEnd"/>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cei</w:t>
            </w:r>
            <w:r w:rsidRPr="00124A0F">
              <w:rPr>
                <w:rFonts w:ascii="Times New Roman" w:eastAsia="Times New Roman" w:hAnsi="Times New Roman" w:cs="Times New Roman"/>
                <w:sz w:val="24"/>
                <w:szCs w:val="24"/>
              </w:rPr>
              <w:t xml:space="preserve"> vienoties par </w:t>
            </w:r>
            <w:r>
              <w:rPr>
                <w:rFonts w:ascii="Times New Roman" w:eastAsia="Times New Roman" w:hAnsi="Times New Roman" w:cs="Times New Roman"/>
                <w:sz w:val="24"/>
                <w:szCs w:val="24"/>
              </w:rPr>
              <w:t>īp</w:t>
            </w:r>
            <w:r w:rsidRPr="00124A0F">
              <w:rPr>
                <w:rFonts w:ascii="Times New Roman" w:eastAsia="Times New Roman" w:hAnsi="Times New Roman" w:cs="Times New Roman"/>
                <w:sz w:val="24"/>
                <w:szCs w:val="24"/>
              </w:rPr>
              <w:t xml:space="preserve">ašuma nomu </w:t>
            </w:r>
            <w:r>
              <w:rPr>
                <w:rFonts w:ascii="Times New Roman" w:eastAsia="Times New Roman" w:hAnsi="Times New Roman" w:cs="Times New Roman"/>
                <w:sz w:val="24"/>
                <w:szCs w:val="24"/>
              </w:rPr>
              <w:t>vai tā</w:t>
            </w:r>
            <w:r w:rsidRPr="00124A0F">
              <w:rPr>
                <w:rFonts w:ascii="Times New Roman" w:eastAsia="Times New Roman" w:hAnsi="Times New Roman" w:cs="Times New Roman"/>
                <w:sz w:val="24"/>
                <w:szCs w:val="24"/>
              </w:rPr>
              <w:t xml:space="preserve"> atsavināšanu, tomēr vienošanās nav panākta:</w:t>
            </w:r>
          </w:p>
          <w:p w:rsidR="00BC69A1" w:rsidRPr="00630379" w:rsidRDefault="00BC69A1" w:rsidP="00AA6DA1">
            <w:pPr>
              <w:pStyle w:val="ListParagraph"/>
              <w:numPr>
                <w:ilvl w:val="0"/>
                <w:numId w:val="2"/>
              </w:numPr>
              <w:jc w:val="both"/>
              <w:rPr>
                <w:lang w:val="lv-LV"/>
              </w:rPr>
            </w:pPr>
            <w:r w:rsidRPr="00630379">
              <w:rPr>
                <w:lang w:val="lv-LV"/>
              </w:rPr>
              <w:t>sarunas tika uzsāktas 2012.gadā ar sākotnējo mērķi zemi nomāt, sarunas notika  ilgstoši līdz 2013.gadam, taču īpašniece nomas līgumu noslēgt nepiekrita;</w:t>
            </w:r>
          </w:p>
          <w:p w:rsidR="00BC69A1" w:rsidRPr="00630379" w:rsidRDefault="00BC69A1" w:rsidP="00AA6DA1">
            <w:pPr>
              <w:pStyle w:val="ListParagraph"/>
              <w:numPr>
                <w:ilvl w:val="0"/>
                <w:numId w:val="2"/>
              </w:numPr>
              <w:jc w:val="both"/>
              <w:rPr>
                <w:lang w:val="lv-LV"/>
              </w:rPr>
            </w:pPr>
            <w:r w:rsidRPr="00630379">
              <w:rPr>
                <w:lang w:val="lv-LV"/>
              </w:rPr>
              <w:t xml:space="preserve">Carnikavas novada dome </w:t>
            </w:r>
            <w:proofErr w:type="spellStart"/>
            <w:r w:rsidRPr="00630379">
              <w:rPr>
                <w:lang w:val="lv-LV"/>
              </w:rPr>
              <w:t>S.Geisari</w:t>
            </w:r>
            <w:proofErr w:type="spellEnd"/>
            <w:r w:rsidRPr="00630379">
              <w:rPr>
                <w:lang w:val="lv-LV"/>
              </w:rPr>
              <w:t xml:space="preserve"> </w:t>
            </w:r>
            <w:r w:rsidRPr="00630379">
              <w:rPr>
                <w:rFonts w:eastAsia="Calibri"/>
                <w:lang w:val="lv-LV"/>
              </w:rPr>
              <w:t xml:space="preserve">2013.gada 14.oktobrī  </w:t>
            </w:r>
            <w:r w:rsidRPr="00630379">
              <w:rPr>
                <w:lang w:val="lv-LV"/>
              </w:rPr>
              <w:t xml:space="preserve">nosūtījusi vēstuli </w:t>
            </w:r>
            <w:r w:rsidRPr="00630379">
              <w:rPr>
                <w:rFonts w:eastAsia="Calibri"/>
                <w:lang w:val="lv-LV"/>
              </w:rPr>
              <w:t xml:space="preserve">Nr. 01-11.2/2296 „Par aicinājumu noslēgt </w:t>
            </w:r>
            <w:r w:rsidRPr="00630379">
              <w:rPr>
                <w:lang w:val="lv-LV"/>
              </w:rPr>
              <w:t xml:space="preserve">nekustamā īpašuma nomas līgumu”, uz šo vēstuli </w:t>
            </w:r>
            <w:proofErr w:type="spellStart"/>
            <w:r w:rsidRPr="00630379">
              <w:rPr>
                <w:lang w:val="lv-LV"/>
              </w:rPr>
              <w:t>S.Geisari</w:t>
            </w:r>
            <w:proofErr w:type="spellEnd"/>
            <w:r w:rsidRPr="00630379">
              <w:rPr>
                <w:lang w:val="lv-LV"/>
              </w:rPr>
              <w:t xml:space="preserve"> nereaģēja;</w:t>
            </w:r>
          </w:p>
          <w:p w:rsidR="00BC69A1" w:rsidRPr="00630379" w:rsidRDefault="00BC69A1" w:rsidP="00AA6DA1">
            <w:pPr>
              <w:pStyle w:val="ListParagraph"/>
              <w:numPr>
                <w:ilvl w:val="0"/>
                <w:numId w:val="2"/>
              </w:numPr>
              <w:jc w:val="both"/>
              <w:rPr>
                <w:lang w:val="lv-LV"/>
              </w:rPr>
            </w:pPr>
            <w:r w:rsidRPr="00630379">
              <w:rPr>
                <w:lang w:val="lv-LV"/>
              </w:rPr>
              <w:t xml:space="preserve">Carnikavas novada dome </w:t>
            </w:r>
            <w:proofErr w:type="spellStart"/>
            <w:r w:rsidRPr="00630379">
              <w:rPr>
                <w:lang w:val="lv-LV"/>
              </w:rPr>
              <w:t>S.Geisari</w:t>
            </w:r>
            <w:proofErr w:type="spellEnd"/>
            <w:r w:rsidRPr="00630379">
              <w:rPr>
                <w:lang w:val="lv-LV"/>
              </w:rPr>
              <w:t xml:space="preserve"> </w:t>
            </w:r>
            <w:r w:rsidRPr="00630379">
              <w:rPr>
                <w:rFonts w:eastAsia="Calibri"/>
                <w:lang w:val="lv-LV"/>
              </w:rPr>
              <w:t xml:space="preserve">2014.gada 9.janvārī </w:t>
            </w:r>
            <w:r w:rsidRPr="00630379">
              <w:rPr>
                <w:lang w:val="lv-LV"/>
              </w:rPr>
              <w:t xml:space="preserve">nosūtījusi vēstuli </w:t>
            </w:r>
            <w:r w:rsidRPr="00630379">
              <w:rPr>
                <w:rFonts w:eastAsia="Calibri"/>
                <w:lang w:val="lv-LV"/>
              </w:rPr>
              <w:t>Nr. 01-11.2/57 „Paziņojums par nekustamā īpašuma daļas atsavināšanas nepieciešamību</w:t>
            </w:r>
            <w:r w:rsidRPr="00630379">
              <w:rPr>
                <w:lang w:val="lv-LV"/>
              </w:rPr>
              <w:t xml:space="preserve">”; </w:t>
            </w:r>
          </w:p>
          <w:p w:rsidR="00BC69A1" w:rsidRPr="00630379" w:rsidRDefault="00BC69A1" w:rsidP="00AA6DA1">
            <w:pPr>
              <w:pStyle w:val="ListParagraph"/>
              <w:numPr>
                <w:ilvl w:val="0"/>
                <w:numId w:val="2"/>
              </w:numPr>
              <w:jc w:val="both"/>
              <w:rPr>
                <w:lang w:val="lv-LV"/>
              </w:rPr>
            </w:pPr>
            <w:r w:rsidRPr="00630379">
              <w:rPr>
                <w:lang w:val="lv-LV"/>
              </w:rPr>
              <w:t xml:space="preserve">2014.gada 13.jūnijā dome saņēmusi </w:t>
            </w:r>
            <w:proofErr w:type="spellStart"/>
            <w:r w:rsidRPr="00630379">
              <w:rPr>
                <w:lang w:val="lv-LV"/>
              </w:rPr>
              <w:t>S.Geisari</w:t>
            </w:r>
            <w:proofErr w:type="spellEnd"/>
            <w:r w:rsidRPr="00630379">
              <w:rPr>
                <w:lang w:val="lv-LV"/>
              </w:rPr>
              <w:t xml:space="preserve"> atbildi uz 2014.gada 9.janvāra paziņojumu, kurā tā piedāvā atsavināt ievērojami lielāko sava īpašuma daļu, turklāt </w:t>
            </w:r>
            <w:r w:rsidRPr="00630379">
              <w:rPr>
                <w:lang w:val="lv-LV"/>
              </w:rPr>
              <w:lastRenderedPageBreak/>
              <w:t xml:space="preserve">par cenu, kas ievērojami pārsniedz </w:t>
            </w:r>
            <w:proofErr w:type="spellStart"/>
            <w:r w:rsidRPr="00630379">
              <w:rPr>
                <w:lang w:val="lv-LV"/>
              </w:rPr>
              <w:t>tobrīdējo</w:t>
            </w:r>
            <w:proofErr w:type="spellEnd"/>
            <w:r w:rsidRPr="00630379">
              <w:rPr>
                <w:lang w:val="lv-LV"/>
              </w:rPr>
              <w:t xml:space="preserve"> tirgus vērtību;</w:t>
            </w:r>
          </w:p>
          <w:p w:rsidR="00BC69A1" w:rsidRPr="00630379" w:rsidRDefault="00BC69A1" w:rsidP="00AA6DA1">
            <w:pPr>
              <w:pStyle w:val="ListParagraph"/>
              <w:numPr>
                <w:ilvl w:val="0"/>
                <w:numId w:val="2"/>
              </w:numPr>
              <w:jc w:val="both"/>
              <w:rPr>
                <w:lang w:val="lv-LV"/>
              </w:rPr>
            </w:pPr>
            <w:r w:rsidRPr="00630379">
              <w:rPr>
                <w:lang w:val="lv-LV"/>
              </w:rPr>
              <w:t>2014.gada 4.jūlijā dome nosūtīja atbildi, kurā tiek izskaidrota atl</w:t>
            </w:r>
            <w:r>
              <w:rPr>
                <w:lang w:val="lv-LV"/>
              </w:rPr>
              <w:t>īdzības apmēra noteikšana, kā arī</w:t>
            </w:r>
            <w:r w:rsidRPr="00630379">
              <w:rPr>
                <w:lang w:val="lv-LV"/>
              </w:rPr>
              <w:t xml:space="preserve"> apstākļi saistībā ar atsavināmās īpašuma daļas apmēru’;</w:t>
            </w:r>
          </w:p>
          <w:p w:rsidR="00BC69A1" w:rsidRPr="00630379" w:rsidRDefault="00BC69A1" w:rsidP="00AA6DA1">
            <w:pPr>
              <w:pStyle w:val="ListParagraph"/>
              <w:numPr>
                <w:ilvl w:val="0"/>
                <w:numId w:val="2"/>
              </w:numPr>
              <w:jc w:val="both"/>
              <w:rPr>
                <w:lang w:val="lv-LV"/>
              </w:rPr>
            </w:pPr>
            <w:r w:rsidRPr="00630379">
              <w:rPr>
                <w:lang w:val="lv-LV"/>
              </w:rPr>
              <w:t xml:space="preserve">2014.gada 25.jūlijā Carnikavas novada dome rakstiski uzaicināja </w:t>
            </w:r>
            <w:proofErr w:type="spellStart"/>
            <w:r w:rsidRPr="00630379">
              <w:rPr>
                <w:lang w:val="lv-LV"/>
              </w:rPr>
              <w:t>S.Geisari</w:t>
            </w:r>
            <w:proofErr w:type="spellEnd"/>
            <w:r w:rsidRPr="00630379">
              <w:rPr>
                <w:lang w:val="lv-LV"/>
              </w:rPr>
              <w:t xml:space="preserve"> ierasties 2014.gada 27.augusta Atlīdzības noteikšanas komisijas sēdē;</w:t>
            </w:r>
          </w:p>
          <w:p w:rsidR="00BC69A1" w:rsidRPr="00630379" w:rsidRDefault="00BC69A1" w:rsidP="00AA6DA1">
            <w:pPr>
              <w:pStyle w:val="ListParagraph"/>
              <w:numPr>
                <w:ilvl w:val="0"/>
                <w:numId w:val="2"/>
              </w:numPr>
              <w:jc w:val="both"/>
              <w:rPr>
                <w:lang w:val="lv-LV"/>
              </w:rPr>
            </w:pPr>
            <w:proofErr w:type="spellStart"/>
            <w:r w:rsidRPr="00630379">
              <w:rPr>
                <w:lang w:val="lv-LV"/>
              </w:rPr>
              <w:t>S.Geisari</w:t>
            </w:r>
            <w:proofErr w:type="spellEnd"/>
            <w:r w:rsidRPr="00630379">
              <w:rPr>
                <w:lang w:val="lv-LV"/>
              </w:rPr>
              <w:t xml:space="preserve"> sēdē izteica viedokli, kā arī iesniedza iesniegumu, kurā atkārtoti nepiekrita izteiktajam piedāvājumam, bet piedāvāja atsavināt lielāku īpašuma daļu un par ievērojami lielāku cenu, kas neatbilst aktuālajai vērtībai;</w:t>
            </w:r>
          </w:p>
          <w:p w:rsidR="00BC69A1" w:rsidRPr="00630379" w:rsidRDefault="00BC69A1" w:rsidP="00AA6DA1">
            <w:pPr>
              <w:pStyle w:val="ListParagraph"/>
              <w:numPr>
                <w:ilvl w:val="0"/>
                <w:numId w:val="2"/>
              </w:numPr>
              <w:jc w:val="both"/>
              <w:rPr>
                <w:lang w:val="lv-LV"/>
              </w:rPr>
            </w:pPr>
            <w:r w:rsidRPr="00630379">
              <w:rPr>
                <w:lang w:val="lv-LV"/>
              </w:rPr>
              <w:t xml:space="preserve">Carnikavas novada dome 2014. gada 17.septembrī sniegusi atbildi, kurā atkārtoti izskaidrojusi apstākļus, kāpēc atsavināt nepieciešams tikai īpašuma daļu 281 </w:t>
            </w:r>
            <w:r w:rsidR="00DA1048">
              <w:rPr>
                <w:lang w:val="lv-LV"/>
              </w:rPr>
              <w:t>m</w:t>
            </w:r>
            <w:r w:rsidR="00DA1048" w:rsidRPr="00DA1048">
              <w:rPr>
                <w:vertAlign w:val="superscript"/>
                <w:lang w:val="lv-LV"/>
              </w:rPr>
              <w:t>2</w:t>
            </w:r>
            <w:r w:rsidRPr="00630379">
              <w:rPr>
                <w:lang w:val="lv-LV"/>
              </w:rPr>
              <w:t xml:space="preserve"> apjomā, kā arī izteikts aicinājums vienoties par labprātīgu nekustamā īpašuma atsavināšanu; </w:t>
            </w:r>
          </w:p>
          <w:p w:rsidR="00BC69A1" w:rsidRPr="00630379" w:rsidRDefault="00BC69A1" w:rsidP="00AA6DA1">
            <w:pPr>
              <w:pStyle w:val="ListParagraph"/>
              <w:numPr>
                <w:ilvl w:val="0"/>
                <w:numId w:val="2"/>
              </w:numPr>
              <w:jc w:val="both"/>
              <w:rPr>
                <w:lang w:val="lv-LV"/>
              </w:rPr>
            </w:pPr>
            <w:r w:rsidRPr="00630379">
              <w:rPr>
                <w:lang w:val="lv-LV"/>
              </w:rPr>
              <w:t xml:space="preserve">2014.gada 8.septembrī Svetlanai </w:t>
            </w:r>
            <w:proofErr w:type="spellStart"/>
            <w:r w:rsidRPr="00630379">
              <w:rPr>
                <w:lang w:val="lv-LV"/>
              </w:rPr>
              <w:t>Geisari</w:t>
            </w:r>
            <w:proofErr w:type="spellEnd"/>
            <w:r w:rsidRPr="00630379">
              <w:rPr>
                <w:lang w:val="lv-LV"/>
              </w:rPr>
              <w:t xml:space="preserve"> tika nosūtīts Paziņojums par uzaicinājumu paziņot par iespēju noslēgt līgumu par nekustamā īpašuma labprātīgu atsavināšanu Nr. 01-11.1/2260;</w:t>
            </w:r>
          </w:p>
          <w:p w:rsidR="00BC69A1" w:rsidRDefault="00BC69A1" w:rsidP="00AA6DA1">
            <w:pPr>
              <w:pStyle w:val="ListParagraph"/>
              <w:numPr>
                <w:ilvl w:val="0"/>
                <w:numId w:val="2"/>
              </w:numPr>
              <w:jc w:val="both"/>
              <w:rPr>
                <w:lang w:val="lv-LV"/>
              </w:rPr>
            </w:pPr>
            <w:r w:rsidRPr="00630379">
              <w:rPr>
                <w:lang w:val="lv-LV"/>
              </w:rPr>
              <w:t xml:space="preserve">2014.gada 20.oktobrī no </w:t>
            </w:r>
            <w:proofErr w:type="spellStart"/>
            <w:r w:rsidRPr="00630379">
              <w:rPr>
                <w:lang w:val="lv-LV"/>
              </w:rPr>
              <w:t>S.Geisari</w:t>
            </w:r>
            <w:proofErr w:type="spellEnd"/>
            <w:r w:rsidRPr="00630379">
              <w:rPr>
                <w:lang w:val="lv-LV"/>
              </w:rPr>
              <w:t xml:space="preserve"> saņemts 2014.gada 16.marta iesniegums, ar kuru viņa paziņo, ka nepiekrīt atsavināt sev piederošā zemes gabala Riču iela 9, </w:t>
            </w:r>
            <w:proofErr w:type="spellStart"/>
            <w:r w:rsidRPr="00630379">
              <w:rPr>
                <w:lang w:val="lv-LV"/>
              </w:rPr>
              <w:t>Siguļi</w:t>
            </w:r>
            <w:proofErr w:type="spellEnd"/>
            <w:r w:rsidRPr="00630379">
              <w:rPr>
                <w:lang w:val="lv-LV"/>
              </w:rPr>
              <w:t>, Carnikavas novads, daļu 281 m</w:t>
            </w:r>
            <w:r w:rsidRPr="00630379">
              <w:rPr>
                <w:vertAlign w:val="superscript"/>
                <w:lang w:val="lv-LV"/>
              </w:rPr>
              <w:t>2</w:t>
            </w:r>
            <w:r w:rsidRPr="00630379">
              <w:rPr>
                <w:lang w:val="lv-LV"/>
              </w:rPr>
              <w:t xml:space="preserve"> (divi simti astoņdesmit viens kvadrātmetrs) platībā.</w:t>
            </w:r>
          </w:p>
          <w:p w:rsidR="00BC69A1" w:rsidRPr="003401C8" w:rsidRDefault="00BC69A1" w:rsidP="00AA6DA1">
            <w:pPr>
              <w:spacing w:after="0" w:line="240" w:lineRule="auto"/>
              <w:jc w:val="both"/>
            </w:pPr>
            <w:r w:rsidRPr="00124A0F">
              <w:rPr>
                <w:rFonts w:ascii="Times New Roman" w:eastAsia="Times New Roman" w:hAnsi="Times New Roman" w:cs="Times New Roman"/>
                <w:sz w:val="24"/>
                <w:szCs w:val="24"/>
              </w:rPr>
              <w:t>Carnikavas novada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Carnikavas novada pašvaldība ir nodrošinājusi taisnīgas atlīdzības noteikšanu atbilstoši </w:t>
            </w:r>
            <w:r>
              <w:rPr>
                <w:rFonts w:ascii="Times New Roman" w:eastAsia="Times New Roman" w:hAnsi="Times New Roman" w:cs="Times New Roman"/>
                <w:sz w:val="24"/>
                <w:szCs w:val="24"/>
              </w:rPr>
              <w:t xml:space="preserve">noteikumu Nr.204 noteiktajai procedūrai. Komisija 2014.gada 27.augustā nolēma apstiprināt atlīdzības apmēru EUR 22900 </w:t>
            </w:r>
            <w:r w:rsidRPr="00124A0F">
              <w:rPr>
                <w:rFonts w:ascii="Times New Roman" w:eastAsia="Times New Roman" w:hAnsi="Times New Roman" w:cs="Times New Roman"/>
                <w:sz w:val="24"/>
                <w:szCs w:val="24"/>
              </w:rPr>
              <w:t xml:space="preserve">(divdesmit divi tūkstoši deviņi simti </w:t>
            </w:r>
            <w:proofErr w:type="spellStart"/>
            <w:r w:rsidRPr="00124A0F">
              <w:rPr>
                <w:rFonts w:ascii="Times New Roman" w:eastAsia="Times New Roman" w:hAnsi="Times New Roman" w:cs="Times New Roman"/>
                <w:sz w:val="24"/>
                <w:szCs w:val="24"/>
              </w:rPr>
              <w:t>euro</w:t>
            </w:r>
            <w:proofErr w:type="spellEnd"/>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nekustamo īpašumu. Saskaņā ar</w:t>
            </w:r>
            <w:r w:rsidRPr="00124A0F">
              <w:rPr>
                <w:rFonts w:ascii="Times New Roman" w:eastAsia="Times New Roman" w:hAnsi="Times New Roman" w:cs="Times New Roman"/>
                <w:sz w:val="24"/>
                <w:szCs w:val="24"/>
              </w:rPr>
              <w:t> Sabiedrības vajadzībām nepieciešamā nekust</w:t>
            </w:r>
            <w:r>
              <w:rPr>
                <w:rFonts w:ascii="Times New Roman" w:eastAsia="Times New Roman" w:hAnsi="Times New Roman" w:cs="Times New Roman"/>
                <w:sz w:val="24"/>
                <w:szCs w:val="24"/>
              </w:rPr>
              <w:t>amā īpašuma atsavināšanas likuma 9.panta</w:t>
            </w:r>
            <w:r w:rsidRPr="00124A0F">
              <w:rPr>
                <w:rFonts w:ascii="Times New Roman" w:eastAsia="Times New Roman" w:hAnsi="Times New Roman" w:cs="Times New Roman"/>
                <w:sz w:val="24"/>
                <w:szCs w:val="24"/>
              </w:rPr>
              <w:t xml:space="preserve"> noteiktajai kārtībai </w:t>
            </w:r>
            <w:r>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 domes </w:t>
            </w:r>
            <w:r w:rsidRPr="00124A0F">
              <w:rPr>
                <w:rFonts w:ascii="Times New Roman" w:eastAsia="Times New Roman" w:hAnsi="Times New Roman" w:cs="Times New Roman"/>
                <w:sz w:val="24"/>
                <w:szCs w:val="24"/>
              </w:rPr>
              <w:t>2014.gada 8.septembr</w:t>
            </w:r>
            <w:r>
              <w:rPr>
                <w:rFonts w:ascii="Times New Roman" w:eastAsia="Times New Roman" w:hAnsi="Times New Roman" w:cs="Times New Roman"/>
                <w:sz w:val="24"/>
                <w:szCs w:val="24"/>
              </w:rPr>
              <w:t>a</w:t>
            </w:r>
            <w:r w:rsidRPr="00124A0F">
              <w:rPr>
                <w:rFonts w:ascii="Times New Roman" w:eastAsia="Times New Roman" w:hAnsi="Times New Roman" w:cs="Times New Roman"/>
                <w:sz w:val="24"/>
                <w:szCs w:val="24"/>
              </w:rPr>
              <w:t xml:space="preserve"> lēmumu „Par īpašuma Riču iela 9, </w:t>
            </w:r>
            <w:proofErr w:type="spellStart"/>
            <w:r w:rsidRPr="00124A0F">
              <w:rPr>
                <w:rFonts w:ascii="Times New Roman" w:eastAsia="Times New Roman" w:hAnsi="Times New Roman" w:cs="Times New Roman"/>
                <w:sz w:val="24"/>
                <w:szCs w:val="24"/>
              </w:rPr>
              <w:t>Siguļi</w:t>
            </w:r>
            <w:proofErr w:type="spellEnd"/>
            <w:r w:rsidRPr="00124A0F">
              <w:rPr>
                <w:rFonts w:ascii="Times New Roman" w:eastAsia="Times New Roman" w:hAnsi="Times New Roman" w:cs="Times New Roman"/>
                <w:sz w:val="24"/>
                <w:szCs w:val="24"/>
              </w:rPr>
              <w:t>, Carnikavas novads, daļas atsavināšanas ierosināšanu</w:t>
            </w:r>
            <w:r>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(protokols Nr.22 1.§)</w:t>
            </w:r>
            <w:r>
              <w:rPr>
                <w:rFonts w:ascii="Times New Roman" w:eastAsia="Times New Roman" w:hAnsi="Times New Roman" w:cs="Times New Roman"/>
                <w:sz w:val="24"/>
                <w:szCs w:val="24"/>
              </w:rPr>
              <w:t>, ir ierosināta Atsavināmā nekustamā īpašuma</w:t>
            </w:r>
            <w:r w:rsidRPr="00124A0F">
              <w:rPr>
                <w:rFonts w:ascii="Times New Roman" w:eastAsia="Times New Roman" w:hAnsi="Times New Roman" w:cs="Times New Roman"/>
                <w:sz w:val="24"/>
                <w:szCs w:val="24"/>
              </w:rPr>
              <w:t xml:space="preserve"> atsavināšana par  noteikto atlīdzību EUR 22900,00 (divdesmit divi tūkstoši deviņi simti </w:t>
            </w:r>
            <w:proofErr w:type="spellStart"/>
            <w:r w:rsidRPr="00124A0F">
              <w:rPr>
                <w:rFonts w:ascii="Times New Roman" w:eastAsia="Times New Roman" w:hAnsi="Times New Roman" w:cs="Times New Roman"/>
                <w:sz w:val="24"/>
                <w:szCs w:val="24"/>
              </w:rPr>
              <w:t>euro</w:t>
            </w:r>
            <w:proofErr w:type="spellEnd"/>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Atlīdzības apmērs pamatots ar </w:t>
            </w:r>
            <w:r>
              <w:rPr>
                <w:rFonts w:ascii="Times New Roman" w:eastAsia="Times New Roman" w:hAnsi="Times New Roman" w:cs="Times New Roman"/>
                <w:sz w:val="24"/>
                <w:szCs w:val="24"/>
              </w:rPr>
              <w:t>n</w:t>
            </w:r>
            <w:r w:rsidRPr="00124A0F">
              <w:rPr>
                <w:rFonts w:ascii="Times New Roman" w:eastAsia="Times New Roman" w:hAnsi="Times New Roman" w:cs="Times New Roman"/>
                <w:sz w:val="24"/>
                <w:szCs w:val="24"/>
              </w:rPr>
              <w:t>ekustamā īpašuma vērtējuma atskaiti „Par taisnīgas atlīdzības note</w:t>
            </w:r>
            <w:r>
              <w:rPr>
                <w:rFonts w:ascii="Times New Roman" w:eastAsia="Times New Roman" w:hAnsi="Times New Roman" w:cs="Times New Roman"/>
                <w:sz w:val="24"/>
                <w:szCs w:val="24"/>
              </w:rPr>
              <w:t>ikšanu nekustamā īpašuma Riču ie</w:t>
            </w:r>
            <w:r w:rsidRPr="00124A0F">
              <w:rPr>
                <w:rFonts w:ascii="Times New Roman" w:eastAsia="Times New Roman" w:hAnsi="Times New Roman" w:cs="Times New Roman"/>
                <w:sz w:val="24"/>
                <w:szCs w:val="24"/>
              </w:rPr>
              <w:t xml:space="preserve">lā 9, </w:t>
            </w:r>
            <w:proofErr w:type="spellStart"/>
            <w:r w:rsidRPr="00124A0F">
              <w:rPr>
                <w:rFonts w:ascii="Times New Roman" w:eastAsia="Times New Roman" w:hAnsi="Times New Roman" w:cs="Times New Roman"/>
                <w:sz w:val="24"/>
                <w:szCs w:val="24"/>
              </w:rPr>
              <w:t>Siguļi</w:t>
            </w:r>
            <w:proofErr w:type="spellEnd"/>
            <w:r w:rsidRPr="00124A0F">
              <w:rPr>
                <w:rFonts w:ascii="Times New Roman" w:eastAsia="Times New Roman" w:hAnsi="Times New Roman" w:cs="Times New Roman"/>
                <w:sz w:val="24"/>
                <w:szCs w:val="24"/>
              </w:rPr>
              <w:t xml:space="preserve">, Carnikavas novads, kadastra nr. 8052 003 0526 daļas 281 </w:t>
            </w:r>
            <w:r>
              <w:rPr>
                <w:rFonts w:ascii="Times New Roman" w:eastAsia="Times New Roman" w:hAnsi="Times New Roman" w:cs="Times New Roman"/>
                <w:sz w:val="24"/>
                <w:szCs w:val="24"/>
              </w:rPr>
              <w:t>m</w:t>
            </w:r>
            <w:r w:rsidR="00DA1048" w:rsidRPr="00DA104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atsavināšanas sakarā”</w:t>
            </w:r>
            <w:r w:rsidRPr="00124A0F">
              <w:rPr>
                <w:rFonts w:ascii="Times New Roman" w:eastAsia="Times New Roman" w:hAnsi="Times New Roman" w:cs="Times New Roman"/>
                <w:sz w:val="24"/>
                <w:szCs w:val="24"/>
              </w:rPr>
              <w:t xml:space="preserve">, ko veicis neatkarīgs sertificēts nekustamo īpašumu vērtētājs. Papildu </w:t>
            </w:r>
            <w:r w:rsidRPr="00124A0F">
              <w:rPr>
                <w:rFonts w:ascii="Times New Roman" w:eastAsia="Times New Roman" w:hAnsi="Times New Roman" w:cs="Times New Roman"/>
                <w:sz w:val="24"/>
                <w:szCs w:val="24"/>
              </w:rPr>
              <w:lastRenderedPageBreak/>
              <w:t>zaudējumi, kas būtu atlīdzināmi, nav konstatēti.</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w:t>
            </w:r>
            <w:r>
              <w:rPr>
                <w:rFonts w:ascii="Times New Roman" w:eastAsia="Times New Roman" w:hAnsi="Times New Roman" w:cs="Times New Roman"/>
                <w:sz w:val="24"/>
                <w:szCs w:val="24"/>
              </w:rPr>
              <w:t>ma 16.panta pirmā daļa</w:t>
            </w:r>
            <w:r w:rsidRPr="00124A0F">
              <w:rPr>
                <w:rFonts w:ascii="Times New Roman" w:eastAsia="Times New Roman" w:hAnsi="Times New Roman" w:cs="Times New Roman"/>
                <w:sz w:val="24"/>
                <w:szCs w:val="24"/>
              </w:rPr>
              <w:t xml:space="preserve"> nosaka, ka,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Vienošanos par labprātīgu </w:t>
            </w:r>
            <w:r>
              <w:rPr>
                <w:rFonts w:ascii="Times New Roman" w:eastAsia="Times New Roman" w:hAnsi="Times New Roman" w:cs="Times New Roman"/>
                <w:sz w:val="24"/>
                <w:szCs w:val="24"/>
              </w:rPr>
              <w:t xml:space="preserve">Atsavināmā </w:t>
            </w:r>
            <w:r w:rsidRPr="00124A0F">
              <w:rPr>
                <w:rFonts w:ascii="Times New Roman" w:eastAsia="Times New Roman" w:hAnsi="Times New Roman" w:cs="Times New Roman"/>
                <w:sz w:val="24"/>
                <w:szCs w:val="24"/>
              </w:rPr>
              <w:t xml:space="preserve">nekustamā īpašuma atsavināšanu nav izdevies panākt, un līgums par </w:t>
            </w:r>
            <w:r>
              <w:rPr>
                <w:rFonts w:ascii="Times New Roman" w:eastAsia="Times New Roman" w:hAnsi="Times New Roman" w:cs="Times New Roman"/>
                <w:sz w:val="24"/>
                <w:szCs w:val="24"/>
              </w:rPr>
              <w:t>tā</w:t>
            </w:r>
            <w:r w:rsidRPr="00124A0F">
              <w:rPr>
                <w:rFonts w:ascii="Times New Roman" w:eastAsia="Times New Roman" w:hAnsi="Times New Roman" w:cs="Times New Roman"/>
                <w:sz w:val="24"/>
                <w:szCs w:val="24"/>
              </w:rPr>
              <w:t xml:space="preserve"> labprātīgu atsavināšanu nav noslēgts, ir </w:t>
            </w:r>
            <w:r>
              <w:rPr>
                <w:rFonts w:ascii="Times New Roman" w:eastAsia="Times New Roman" w:hAnsi="Times New Roman" w:cs="Times New Roman"/>
                <w:sz w:val="24"/>
                <w:szCs w:val="24"/>
              </w:rPr>
              <w:t>iestājušies</w:t>
            </w:r>
            <w:r w:rsidRPr="00124A0F">
              <w:rPr>
                <w:rFonts w:ascii="Times New Roman" w:eastAsia="Times New Roman" w:hAnsi="Times New Roman" w:cs="Times New Roman"/>
                <w:sz w:val="24"/>
                <w:szCs w:val="24"/>
              </w:rPr>
              <w:t xml:space="preserve"> Sabiedrības vajadzībām nepieciešamā nekustamā īpašuma atsavināšanas likuma 13.pantā noteiktie priekšnoteikumi likumprojekta </w:t>
            </w:r>
            <w:r>
              <w:rPr>
                <w:rFonts w:ascii="Times New Roman" w:eastAsia="Times New Roman" w:hAnsi="Times New Roman" w:cs="Times New Roman"/>
                <w:sz w:val="24"/>
                <w:szCs w:val="24"/>
              </w:rPr>
              <w:t xml:space="preserve">iesniegšanai </w:t>
            </w:r>
            <w:r w:rsidRPr="00124A0F">
              <w:rPr>
                <w:rFonts w:ascii="Times New Roman" w:eastAsia="Times New Roman" w:hAnsi="Times New Roman" w:cs="Times New Roman"/>
                <w:sz w:val="24"/>
                <w:szCs w:val="24"/>
              </w:rPr>
              <w:t xml:space="preserve"> izskatīšanai Saeimā.</w:t>
            </w:r>
          </w:p>
          <w:p w:rsidR="00BC69A1" w:rsidRPr="00DA1048" w:rsidRDefault="00BC69A1" w:rsidP="00AA6DA1">
            <w:pPr>
              <w:spacing w:after="0" w:line="240" w:lineRule="auto"/>
              <w:jc w:val="both"/>
              <w:rPr>
                <w:rFonts w:ascii="Times New Roman" w:hAnsi="Times New Roman" w:cs="Times New Roman"/>
                <w:bCs/>
                <w:sz w:val="24"/>
                <w:szCs w:val="24"/>
              </w:rPr>
            </w:pPr>
            <w:r w:rsidRPr="00E312D1">
              <w:rPr>
                <w:rFonts w:ascii="Times New Roman" w:eastAsia="Times New Roman" w:hAnsi="Times New Roman" w:cs="Times New Roman"/>
                <w:color w:val="000000"/>
                <w:sz w:val="24"/>
                <w:szCs w:val="24"/>
              </w:rPr>
              <w:t xml:space="preserve">Projekts „Plūdu risku samazināšanas pasākumi Carnikavas novadā” tiek īstenots </w:t>
            </w:r>
            <w:r w:rsidRPr="00E312D1">
              <w:rPr>
                <w:rFonts w:ascii="Times New Roman" w:hAnsi="Times New Roman" w:cs="Times New Roman"/>
                <w:sz w:val="24"/>
                <w:szCs w:val="24"/>
              </w:rPr>
              <w:t xml:space="preserve">saskaņā ar </w:t>
            </w:r>
            <w:r w:rsidRPr="00E312D1">
              <w:rPr>
                <w:rFonts w:ascii="Times New Roman" w:hAnsi="Times New Roman" w:cs="Times New Roman"/>
                <w:bCs/>
                <w:sz w:val="24"/>
                <w:szCs w:val="24"/>
              </w:rPr>
              <w:t>Ministru kabineta 2008.</w:t>
            </w:r>
            <w:r w:rsidR="00DA1048">
              <w:rPr>
                <w:rFonts w:ascii="Times New Roman" w:hAnsi="Times New Roman" w:cs="Times New Roman"/>
                <w:bCs/>
                <w:sz w:val="24"/>
                <w:szCs w:val="24"/>
              </w:rPr>
              <w:t>gada 28.oktobra</w:t>
            </w:r>
            <w:r w:rsidRPr="00E312D1">
              <w:rPr>
                <w:rFonts w:ascii="Times New Roman" w:hAnsi="Times New Roman" w:cs="Times New Roman"/>
                <w:bCs/>
                <w:sz w:val="24"/>
                <w:szCs w:val="24"/>
              </w:rPr>
              <w:t xml:space="preserve"> noteikumiem Nr.899 "Noteikumi par darbības programmas “Infrastruktūra un pakalpojumi” papildinājuma 3.4.1.5.1.apakšaktivitāti “Plūdu risku samazināšana grūti prognozējamu vižņu–ledus parādību gadījumos", piesaistot</w:t>
            </w:r>
            <w:r w:rsidRPr="00DA1048">
              <w:rPr>
                <w:rFonts w:ascii="Times New Roman" w:hAnsi="Times New Roman" w:cs="Times New Roman"/>
                <w:bCs/>
                <w:sz w:val="24"/>
                <w:szCs w:val="24"/>
              </w:rPr>
              <w:t xml:space="preserve"> Eiropas Reģionālās attīstības fonda līdzekļus (turpmāk – ERAF projekts). </w:t>
            </w:r>
          </w:p>
          <w:p w:rsidR="00BC69A1" w:rsidRDefault="00BC69A1" w:rsidP="00AA6DA1">
            <w:pPr>
              <w:spacing w:after="0" w:line="240" w:lineRule="auto"/>
              <w:jc w:val="both"/>
              <w:rPr>
                <w:rFonts w:ascii="Times New Roman" w:eastAsia="Times New Roman" w:hAnsi="Times New Roman"/>
                <w:sz w:val="24"/>
                <w:szCs w:val="24"/>
              </w:rPr>
            </w:pPr>
            <w:r w:rsidRPr="00DA1048">
              <w:rPr>
                <w:rFonts w:ascii="Times New Roman" w:hAnsi="Times New Roman" w:cs="Times New Roman"/>
                <w:bCs/>
                <w:sz w:val="24"/>
                <w:szCs w:val="24"/>
              </w:rPr>
              <w:t>Neiegūstot projekta īstenošanai nepieciešamos nekustamos īpašumus laikus, tiks kavēti būvniecības termiņi un</w:t>
            </w:r>
            <w:r w:rsidRPr="008865BA">
              <w:rPr>
                <w:rFonts w:ascii="Times New Roman" w:eastAsia="Times New Roman" w:hAnsi="Times New Roman"/>
                <w:sz w:val="24"/>
                <w:szCs w:val="24"/>
              </w:rPr>
              <w:t xml:space="preserve"> apdraudēta visa Eiropas Savienības līdzfinansētā projekta īstenošana. Tādējādi nepieciešams </w:t>
            </w:r>
            <w:r>
              <w:rPr>
                <w:rFonts w:ascii="Times New Roman" w:eastAsia="Times New Roman" w:hAnsi="Times New Roman"/>
                <w:sz w:val="24"/>
                <w:szCs w:val="24"/>
              </w:rPr>
              <w:t xml:space="preserve">Atsavināmā </w:t>
            </w:r>
            <w:r w:rsidRPr="008865BA">
              <w:rPr>
                <w:rFonts w:ascii="Times New Roman" w:eastAsia="Times New Roman" w:hAnsi="Times New Roman"/>
                <w:sz w:val="24"/>
                <w:szCs w:val="24"/>
              </w:rPr>
              <w:t>nekustam</w:t>
            </w:r>
            <w:r>
              <w:rPr>
                <w:rFonts w:ascii="Times New Roman" w:eastAsia="Times New Roman" w:hAnsi="Times New Roman"/>
                <w:sz w:val="24"/>
                <w:szCs w:val="24"/>
              </w:rPr>
              <w:t>ā</w:t>
            </w:r>
            <w:r w:rsidRPr="008865BA">
              <w:rPr>
                <w:rFonts w:ascii="Times New Roman" w:eastAsia="Times New Roman" w:hAnsi="Times New Roman"/>
                <w:sz w:val="24"/>
                <w:szCs w:val="24"/>
              </w:rPr>
              <w:t xml:space="preserve"> īpašum</w:t>
            </w:r>
            <w:r>
              <w:rPr>
                <w:rFonts w:ascii="Times New Roman" w:eastAsia="Times New Roman" w:hAnsi="Times New Roman"/>
                <w:sz w:val="24"/>
                <w:szCs w:val="24"/>
              </w:rPr>
              <w:t>a</w:t>
            </w:r>
            <w:r w:rsidRPr="008865BA">
              <w:rPr>
                <w:rFonts w:ascii="Times New Roman" w:eastAsia="Times New Roman" w:hAnsi="Times New Roman"/>
                <w:sz w:val="24"/>
                <w:szCs w:val="24"/>
              </w:rPr>
              <w:t xml:space="preserve"> atsavināšanas procesu īstenot </w:t>
            </w:r>
            <w:r>
              <w:rPr>
                <w:rFonts w:ascii="Times New Roman" w:eastAsia="Times New Roman" w:hAnsi="Times New Roman"/>
                <w:sz w:val="24"/>
                <w:szCs w:val="24"/>
              </w:rPr>
              <w:t>iespējami īsākos termiņos.</w:t>
            </w:r>
          </w:p>
          <w:p w:rsidR="00BC69A1" w:rsidRDefault="00BC69A1" w:rsidP="00AA6DA1">
            <w:pPr>
              <w:spacing w:after="0" w:line="240" w:lineRule="auto"/>
              <w:jc w:val="both"/>
              <w:rPr>
                <w:rFonts w:ascii="Times New Roman" w:eastAsia="Times New Roman" w:hAnsi="Times New Roman"/>
                <w:sz w:val="24"/>
                <w:szCs w:val="24"/>
              </w:rPr>
            </w:pPr>
            <w:r w:rsidRPr="002C27EA">
              <w:rPr>
                <w:rFonts w:ascii="Times New Roman" w:eastAsia="Times New Roman" w:hAnsi="Times New Roman"/>
                <w:sz w:val="24"/>
                <w:szCs w:val="24"/>
              </w:rPr>
              <w:t xml:space="preserve">Bez </w:t>
            </w:r>
            <w:r>
              <w:rPr>
                <w:rFonts w:ascii="Times New Roman" w:eastAsia="Times New Roman" w:hAnsi="Times New Roman"/>
                <w:sz w:val="24"/>
                <w:szCs w:val="24"/>
              </w:rPr>
              <w:t>Atsavināmā n</w:t>
            </w:r>
            <w:r w:rsidRPr="002C27EA">
              <w:rPr>
                <w:rFonts w:ascii="Times New Roman" w:eastAsia="Times New Roman" w:hAnsi="Times New Roman"/>
                <w:sz w:val="24"/>
                <w:szCs w:val="24"/>
              </w:rPr>
              <w:t xml:space="preserve">ekustamā īpašuma iegūšanas pašvaldības īpašumā ERAF projekts, kura ietvaros paredzēta Carnikavas novada teritoriju, tostarp </w:t>
            </w:r>
            <w:proofErr w:type="spellStart"/>
            <w:r w:rsidRPr="002C27EA">
              <w:rPr>
                <w:rFonts w:ascii="Times New Roman" w:eastAsia="Times New Roman" w:hAnsi="Times New Roman"/>
                <w:sz w:val="24"/>
                <w:szCs w:val="24"/>
              </w:rPr>
              <w:t>Siguļu</w:t>
            </w:r>
            <w:proofErr w:type="spellEnd"/>
            <w:r w:rsidRPr="002C27EA">
              <w:rPr>
                <w:rFonts w:ascii="Times New Roman" w:eastAsia="Times New Roman" w:hAnsi="Times New Roman"/>
                <w:sz w:val="24"/>
                <w:szCs w:val="24"/>
              </w:rPr>
              <w:t xml:space="preserve"> un Gaujas ciemu </w:t>
            </w:r>
            <w:r>
              <w:rPr>
                <w:rFonts w:ascii="Times New Roman" w:eastAsia="Times New Roman" w:hAnsi="Times New Roman"/>
                <w:sz w:val="24"/>
                <w:szCs w:val="24"/>
              </w:rPr>
              <w:t>pasargāšana no applūšanas riska,</w:t>
            </w:r>
            <w:r w:rsidRPr="002C27EA">
              <w:rPr>
                <w:rFonts w:ascii="Times New Roman" w:eastAsia="Times New Roman" w:hAnsi="Times New Roman"/>
                <w:sz w:val="24"/>
                <w:szCs w:val="24"/>
              </w:rPr>
              <w:t xml:space="preserve"> nevar tikt īstenots</w:t>
            </w:r>
            <w:r>
              <w:rPr>
                <w:rFonts w:ascii="Times New Roman" w:eastAsia="Times New Roman" w:hAnsi="Times New Roman"/>
                <w:sz w:val="24"/>
                <w:szCs w:val="24"/>
              </w:rPr>
              <w:t>.</w:t>
            </w:r>
            <w:r w:rsidRPr="002C27EA">
              <w:rPr>
                <w:rFonts w:ascii="Times New Roman" w:eastAsia="Times New Roman" w:hAnsi="Times New Roman"/>
                <w:sz w:val="24"/>
                <w:szCs w:val="24"/>
              </w:rPr>
              <w:t xml:space="preserve"> </w:t>
            </w:r>
            <w:r>
              <w:rPr>
                <w:rFonts w:ascii="Times New Roman" w:eastAsia="Times New Roman" w:hAnsi="Times New Roman"/>
                <w:sz w:val="24"/>
                <w:szCs w:val="24"/>
              </w:rPr>
              <w:t xml:space="preserve">Turklāt, projekta veiksmīgai realizācijai ir būtiski ievērot noteiktos projekta īstenošanas termiņus. </w:t>
            </w:r>
            <w:r w:rsidRPr="002C27EA">
              <w:rPr>
                <w:rFonts w:ascii="Times New Roman" w:eastAsia="Times New Roman" w:hAnsi="Times New Roman"/>
                <w:sz w:val="24"/>
                <w:szCs w:val="24"/>
              </w:rPr>
              <w:t xml:space="preserve">Ja projekts netiks īstenots līdz noteiktajam termiņam - 2015.gada 1.oktobrim, </w:t>
            </w:r>
            <w:r>
              <w:rPr>
                <w:rFonts w:ascii="Times New Roman" w:eastAsia="Times New Roman" w:hAnsi="Times New Roman"/>
                <w:sz w:val="24"/>
                <w:szCs w:val="24"/>
              </w:rPr>
              <w:t>tam</w:t>
            </w:r>
            <w:r w:rsidRPr="002C27EA">
              <w:rPr>
                <w:rFonts w:ascii="Times New Roman" w:eastAsia="Times New Roman" w:hAnsi="Times New Roman"/>
                <w:sz w:val="24"/>
                <w:szCs w:val="24"/>
              </w:rPr>
              <w:t xml:space="preserve"> nevarēs izmantot Eiropas Reģionālās attīstības fonda finansējumu EUR </w:t>
            </w:r>
            <w:r w:rsidRPr="002C27EA">
              <w:rPr>
                <w:rFonts w:ascii="Times New Roman" w:hAnsi="Times New Roman"/>
                <w:sz w:val="24"/>
                <w:szCs w:val="24"/>
              </w:rPr>
              <w:t>4 374 164</w:t>
            </w:r>
            <w:r w:rsidRPr="002C27EA">
              <w:rPr>
                <w:rFonts w:ascii="Times New Roman" w:eastAsia="Times New Roman" w:hAnsi="Times New Roman"/>
                <w:sz w:val="24"/>
                <w:szCs w:val="24"/>
              </w:rPr>
              <w:t xml:space="preserve"> apmērā, jo tiks piemērota finanšu korekcija. Tas nozīmē, ka būvniecības izmaksas būs jāsedz no pašvaldības budžeta līdzekļiem, jo netiks sasniegti projekta iznākuma rādītāji</w:t>
            </w:r>
            <w:r>
              <w:rPr>
                <w:rFonts w:ascii="Times New Roman" w:eastAsia="Times New Roman" w:hAnsi="Times New Roman"/>
                <w:sz w:val="24"/>
                <w:szCs w:val="24"/>
              </w:rPr>
              <w:t>. Savukārt, attiecīgie izdevumi</w:t>
            </w:r>
            <w:r w:rsidRPr="002C27EA">
              <w:rPr>
                <w:rFonts w:ascii="Times New Roman" w:eastAsia="Times New Roman" w:hAnsi="Times New Roman"/>
                <w:sz w:val="24"/>
                <w:szCs w:val="24"/>
              </w:rPr>
              <w:t xml:space="preserve"> pašvaldības budžetam radīs būtiskus zaudējumus, un projekta īstenošana (pabeigšana) var nebūt iespējama.</w:t>
            </w:r>
          </w:p>
          <w:p w:rsidR="00BC69A1" w:rsidRPr="005202FF" w:rsidRDefault="00BC69A1" w:rsidP="00AA6DA1">
            <w:pPr>
              <w:spacing w:after="0" w:line="240" w:lineRule="auto"/>
              <w:jc w:val="both"/>
              <w:rPr>
                <w:color w:val="000000"/>
              </w:rPr>
            </w:pPr>
            <w:r>
              <w:rPr>
                <w:rFonts w:ascii="Times New Roman" w:eastAsia="Times New Roman" w:hAnsi="Times New Roman"/>
                <w:color w:val="000000"/>
                <w:sz w:val="24"/>
                <w:szCs w:val="24"/>
              </w:rPr>
              <w:t>Ja konkrētais ERAF projekts netiek pabeigts</w:t>
            </w:r>
            <w:r w:rsidRPr="009B07BE">
              <w:rPr>
                <w:rFonts w:ascii="Times New Roman" w:eastAsia="Times New Roman" w:hAnsi="Times New Roman"/>
                <w:color w:val="000000"/>
                <w:sz w:val="24"/>
                <w:szCs w:val="24"/>
              </w:rPr>
              <w:t xml:space="preserve">, </w:t>
            </w:r>
            <w:r w:rsidRPr="009B07BE">
              <w:rPr>
                <w:rFonts w:ascii="Times New Roman" w:hAnsi="Times New Roman"/>
                <w:color w:val="000000"/>
              </w:rPr>
              <w:t>zaudējumus cietīs</w:t>
            </w:r>
            <w:r w:rsidRPr="009B07B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gan </w:t>
            </w:r>
            <w:r w:rsidRPr="009B07BE">
              <w:rPr>
                <w:rFonts w:ascii="Times New Roman" w:eastAsia="Times New Roman" w:hAnsi="Times New Roman"/>
                <w:color w:val="000000"/>
                <w:sz w:val="24"/>
                <w:szCs w:val="24"/>
              </w:rPr>
              <w:t>nekustamo</w:t>
            </w:r>
            <w:r w:rsidRPr="005202FF">
              <w:rPr>
                <w:rFonts w:ascii="Times New Roman" w:eastAsia="Times New Roman" w:hAnsi="Times New Roman"/>
                <w:color w:val="000000"/>
                <w:sz w:val="24"/>
                <w:szCs w:val="24"/>
              </w:rPr>
              <w:t xml:space="preserve"> īpašumu īpašnieki, jo </w:t>
            </w:r>
            <w:r>
              <w:rPr>
                <w:rFonts w:ascii="Times New Roman" w:eastAsia="Times New Roman" w:hAnsi="Times New Roman"/>
                <w:color w:val="000000"/>
                <w:sz w:val="24"/>
                <w:szCs w:val="24"/>
              </w:rPr>
              <w:t>ne</w:t>
            </w:r>
            <w:r w:rsidRPr="005202FF">
              <w:rPr>
                <w:rFonts w:ascii="Times New Roman" w:eastAsia="Times New Roman" w:hAnsi="Times New Roman"/>
                <w:color w:val="000000"/>
                <w:sz w:val="24"/>
                <w:szCs w:val="24"/>
              </w:rPr>
              <w:t xml:space="preserve">tiks novērsts viņiem piederošo nekustamo īpašumu un dzīvesvietu applūšanas risks, gan pašvaldība – </w:t>
            </w:r>
            <w:r>
              <w:rPr>
                <w:rFonts w:ascii="Times New Roman" w:eastAsia="Times New Roman" w:hAnsi="Times New Roman"/>
                <w:color w:val="000000"/>
                <w:sz w:val="24"/>
                <w:szCs w:val="24"/>
              </w:rPr>
              <w:t>ne</w:t>
            </w:r>
            <w:r w:rsidRPr="005202FF">
              <w:rPr>
                <w:rFonts w:ascii="Times New Roman" w:eastAsia="Times New Roman" w:hAnsi="Times New Roman"/>
                <w:color w:val="000000"/>
                <w:sz w:val="24"/>
                <w:szCs w:val="24"/>
              </w:rPr>
              <w:t xml:space="preserve">tiks samazināts tās uzturētās publiskās infrastruktūras applūšanas risks, kā arī </w:t>
            </w:r>
            <w:r>
              <w:rPr>
                <w:rFonts w:ascii="Times New Roman" w:eastAsia="Times New Roman" w:hAnsi="Times New Roman"/>
                <w:color w:val="000000"/>
                <w:sz w:val="24"/>
                <w:szCs w:val="24"/>
              </w:rPr>
              <w:t xml:space="preserve">turpināsies </w:t>
            </w:r>
            <w:r w:rsidRPr="005202FF">
              <w:rPr>
                <w:rFonts w:ascii="Times New Roman" w:eastAsia="Times New Roman" w:hAnsi="Times New Roman"/>
                <w:color w:val="000000"/>
                <w:sz w:val="24"/>
                <w:szCs w:val="24"/>
              </w:rPr>
              <w:t xml:space="preserve">pašvaldības izdevumi </w:t>
            </w:r>
            <w:r>
              <w:rPr>
                <w:rFonts w:ascii="Times New Roman" w:eastAsia="Times New Roman" w:hAnsi="Times New Roman"/>
                <w:color w:val="000000"/>
                <w:sz w:val="24"/>
                <w:szCs w:val="24"/>
              </w:rPr>
              <w:t>saistībā ar atbalsta maksājumiem iedzīvotājiem plūdu gadījumos</w:t>
            </w:r>
            <w:r w:rsidRPr="005202FF">
              <w:rPr>
                <w:rFonts w:ascii="Times New Roman" w:eastAsia="Times New Roman" w:hAnsi="Times New Roman"/>
                <w:color w:val="000000"/>
                <w:sz w:val="24"/>
                <w:szCs w:val="24"/>
              </w:rPr>
              <w:t xml:space="preserve"> un valsts zaudējumi – gan Nacionālie bruņoto spēki, gan Valsts ugunsdzēsības un glābšanas dienests plūdu novēršanā </w:t>
            </w:r>
            <w:r w:rsidRPr="005202FF">
              <w:rPr>
                <w:rFonts w:ascii="Times New Roman" w:eastAsia="Times New Roman" w:hAnsi="Times New Roman"/>
                <w:color w:val="000000"/>
                <w:sz w:val="24"/>
                <w:szCs w:val="24"/>
              </w:rPr>
              <w:lastRenderedPageBreak/>
              <w:t>un palīdzības sniegšanā iedzīvotājiem patērē ievērojamus resursus.</w:t>
            </w:r>
            <w:r>
              <w:rPr>
                <w:rFonts w:ascii="Times New Roman" w:eastAsia="Times New Roman" w:hAnsi="Times New Roman"/>
                <w:color w:val="000000"/>
                <w:sz w:val="24"/>
                <w:szCs w:val="24"/>
              </w:rPr>
              <w:t xml:space="preserve"> Jāņem vērā, ka tādā gadījumā pašvaldība cietīs zaudējumus arī jau ieguldīto finanšu līdzekļu projekta īstenošanai veidā, tajā skaitā, saistībā ar projekta īstenošanu līdz šim lietošanā vai īpašumā iegūtajiem nekustamajiem īpašumiem.</w:t>
            </w:r>
            <w:r w:rsidRPr="005202FF">
              <w:rPr>
                <w:rFonts w:ascii="Times New Roman" w:eastAsia="Times New Roman" w:hAnsi="Times New Roman"/>
                <w:color w:val="000000"/>
                <w:sz w:val="24"/>
                <w:szCs w:val="24"/>
              </w:rPr>
              <w:t xml:space="preserve">   </w:t>
            </w:r>
          </w:p>
          <w:p w:rsidR="00BC69A1"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Labums, ko sabiedrība iegūs, nosakot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 xml:space="preserve">ekustamā īpašuma īpašnieku pamattiesību ierobežojumu, ir lielāks par indivīda interesēm nodarīto kaitējumu, jo šajā gadījumā minētais </w:t>
            </w:r>
            <w:r>
              <w:rPr>
                <w:rFonts w:ascii="Times New Roman" w:eastAsia="Times New Roman" w:hAnsi="Times New Roman" w:cs="Times New Roman"/>
                <w:color w:val="000000"/>
                <w:sz w:val="24"/>
                <w:szCs w:val="24"/>
              </w:rPr>
              <w:t>Atsavināmais n</w:t>
            </w:r>
            <w:r w:rsidRPr="00124A0F">
              <w:rPr>
                <w:rFonts w:ascii="Times New Roman" w:eastAsia="Times New Roman" w:hAnsi="Times New Roman" w:cs="Times New Roman"/>
                <w:color w:val="000000"/>
                <w:sz w:val="24"/>
                <w:szCs w:val="24"/>
              </w:rPr>
              <w:t>ekustamais īpašums ir nepieciešams īpašu sabiedrības interešu un publisku mērķu sasniegšanai – plūdu risku samazināšanas pasākumu īstenošanai</w:t>
            </w:r>
            <w:r>
              <w:rPr>
                <w:rFonts w:ascii="Times New Roman" w:eastAsia="Times New Roman" w:hAnsi="Times New Roman" w:cs="Times New Roman"/>
                <w:color w:val="000000"/>
                <w:sz w:val="24"/>
                <w:szCs w:val="24"/>
              </w:rPr>
              <w:t>.</w:t>
            </w:r>
          </w:p>
          <w:p w:rsidR="00BC69A1" w:rsidRPr="008804AE" w:rsidRDefault="00BC69A1" w:rsidP="00AA6DA1">
            <w:pPr>
              <w:pStyle w:val="naisf"/>
              <w:suppressAutoHyphens/>
              <w:spacing w:before="0" w:beforeAutospacing="0" w:after="0" w:afterAutospacing="0"/>
              <w:jc w:val="both"/>
              <w:rPr>
                <w:bCs/>
              </w:rPr>
            </w:pPr>
            <w:r w:rsidRPr="00124A0F">
              <w:t xml:space="preserve">Ņemot vērā iepriekš minēto, kā arī plūdu risku samazināšanas projekta nozīmību, nepieciešams iegūt īpašumā </w:t>
            </w:r>
            <w:r>
              <w:t>Atsavināmo n</w:t>
            </w:r>
            <w:r w:rsidRPr="00124A0F">
              <w:t xml:space="preserve">ekustamo īpašumu, kas ir izdarāms, pieņemot atsevišķu likumu par </w:t>
            </w:r>
            <w:r>
              <w:t>Atsavināmā n</w:t>
            </w:r>
            <w:r w:rsidRPr="00124A0F">
              <w:t>ekustamā īpašuma atsavināšanu sabiedrības vajadzībām.</w:t>
            </w:r>
            <w:r>
              <w:t xml:space="preserve"> Aprakstīto iemeslu dēļ likumprojekts virzāms kā steidzams.</w:t>
            </w:r>
          </w:p>
        </w:tc>
      </w:tr>
      <w:tr w:rsidR="00BC69A1" w:rsidRPr="00DA478B" w:rsidTr="00AA6DA1">
        <w:trPr>
          <w:trHeight w:val="476"/>
          <w:jc w:val="center"/>
        </w:trPr>
        <w:tc>
          <w:tcPr>
            <w:tcW w:w="550" w:type="dxa"/>
          </w:tcPr>
          <w:p w:rsidR="00BC69A1" w:rsidRPr="00DA478B" w:rsidRDefault="00BC69A1" w:rsidP="00AA6DA1">
            <w:pPr>
              <w:pStyle w:val="naiskr"/>
              <w:spacing w:before="0" w:after="0"/>
            </w:pPr>
            <w:r>
              <w:lastRenderedPageBreak/>
              <w:t>3</w:t>
            </w:r>
            <w:r w:rsidRPr="00DA478B">
              <w:t>.</w:t>
            </w:r>
          </w:p>
        </w:tc>
        <w:tc>
          <w:tcPr>
            <w:tcW w:w="2768" w:type="dxa"/>
          </w:tcPr>
          <w:p w:rsidR="00BC69A1" w:rsidRPr="00DA478B" w:rsidRDefault="00BC69A1" w:rsidP="00AA6DA1">
            <w:pPr>
              <w:pStyle w:val="naiskr"/>
              <w:spacing w:before="0" w:after="0"/>
            </w:pPr>
            <w:r w:rsidRPr="00DA478B">
              <w:t>Projekta izstrādē iesaistītās institūcijas</w:t>
            </w:r>
          </w:p>
        </w:tc>
        <w:tc>
          <w:tcPr>
            <w:tcW w:w="6407" w:type="dxa"/>
          </w:tcPr>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Vides aizsardzības un reģionālās attīstības ministrija, Carnikavas novada dome</w:t>
            </w:r>
            <w:r>
              <w:rPr>
                <w:rFonts w:ascii="Times New Roman" w:eastAsia="Times New Roman" w:hAnsi="Times New Roman" w:cs="Times New Roman"/>
                <w:color w:val="000000"/>
                <w:sz w:val="24"/>
                <w:szCs w:val="24"/>
              </w:rPr>
              <w:t>.</w:t>
            </w:r>
          </w:p>
        </w:tc>
      </w:tr>
      <w:tr w:rsidR="00BC69A1" w:rsidRPr="00DA478B" w:rsidTr="00AA6DA1">
        <w:trPr>
          <w:trHeight w:val="616"/>
          <w:jc w:val="center"/>
        </w:trPr>
        <w:tc>
          <w:tcPr>
            <w:tcW w:w="550" w:type="dxa"/>
          </w:tcPr>
          <w:p w:rsidR="00BC69A1" w:rsidRPr="00DA478B" w:rsidRDefault="00BC69A1" w:rsidP="00AA6DA1">
            <w:pPr>
              <w:pStyle w:val="naiskr"/>
              <w:spacing w:before="0" w:after="0"/>
            </w:pPr>
            <w:r>
              <w:t>4</w:t>
            </w:r>
            <w:r w:rsidRPr="00DA478B">
              <w:t>.</w:t>
            </w:r>
          </w:p>
        </w:tc>
        <w:tc>
          <w:tcPr>
            <w:tcW w:w="2768" w:type="dxa"/>
          </w:tcPr>
          <w:p w:rsidR="00BC69A1" w:rsidRPr="00DA478B" w:rsidRDefault="00BC69A1" w:rsidP="00AA6DA1">
            <w:pPr>
              <w:pStyle w:val="naiskr"/>
              <w:spacing w:before="0" w:after="0"/>
            </w:pPr>
            <w:r w:rsidRPr="00DA478B">
              <w:t>Cita informācija</w:t>
            </w:r>
          </w:p>
        </w:tc>
        <w:tc>
          <w:tcPr>
            <w:tcW w:w="6407" w:type="dxa"/>
          </w:tcPr>
          <w:p w:rsidR="00BC69A1" w:rsidRPr="00124A0F" w:rsidRDefault="00BC69A1" w:rsidP="00AA6DA1">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Atbilstoši Sabiedrības vajadzībām nepieciešamā nekustamā īpašuma atsavināšanas likuma 14.panta pirmajai daļai tiek sniegta šāda informācija:</w:t>
            </w:r>
          </w:p>
          <w:p w:rsidR="00BC69A1" w:rsidRDefault="00BC69A1" w:rsidP="00AA6DA1">
            <w:pPr>
              <w:pStyle w:val="ListParagraph"/>
              <w:numPr>
                <w:ilvl w:val="0"/>
                <w:numId w:val="3"/>
              </w:numPr>
              <w:jc w:val="both"/>
            </w:pPr>
            <w:proofErr w:type="spellStart"/>
            <w:r w:rsidRPr="00124A0F">
              <w:t>Informācija</w:t>
            </w:r>
            <w:proofErr w:type="spellEnd"/>
            <w:r w:rsidRPr="00124A0F">
              <w:t xml:space="preserve"> par </w:t>
            </w:r>
            <w:proofErr w:type="spellStart"/>
            <w:r>
              <w:t>A</w:t>
            </w:r>
            <w:r w:rsidRPr="00124A0F">
              <w:t>tsavināmo</w:t>
            </w:r>
            <w:proofErr w:type="spellEnd"/>
            <w:r w:rsidRPr="00124A0F">
              <w:t xml:space="preserve"> </w:t>
            </w:r>
            <w:proofErr w:type="spellStart"/>
            <w:r w:rsidRPr="00124A0F">
              <w:t>nekustamo</w:t>
            </w:r>
            <w:proofErr w:type="spellEnd"/>
            <w:r w:rsidRPr="00124A0F">
              <w:t xml:space="preserve"> </w:t>
            </w:r>
            <w:proofErr w:type="spellStart"/>
            <w:r w:rsidRPr="00124A0F">
              <w:t>īpašumu</w:t>
            </w:r>
            <w:proofErr w:type="spellEnd"/>
            <w:r w:rsidRPr="00124A0F">
              <w:t xml:space="preserve">: </w:t>
            </w:r>
          </w:p>
          <w:p w:rsidR="00BC69A1" w:rsidRPr="005B3A44" w:rsidRDefault="00BC69A1" w:rsidP="00AA6DA1">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Riču iela 9</w:t>
            </w:r>
            <w:r w:rsidRPr="005B3A44">
              <w:rPr>
                <w:rFonts w:ascii="Times New Roman" w:hAnsi="Times New Roman" w:cs="Times New Roman"/>
                <w:sz w:val="24"/>
                <w:szCs w:val="24"/>
              </w:rPr>
              <w:t xml:space="preserve">, </w:t>
            </w:r>
            <w:proofErr w:type="spellStart"/>
            <w:r w:rsidRPr="005B3A44">
              <w:rPr>
                <w:rFonts w:ascii="Times New Roman" w:hAnsi="Times New Roman" w:cs="Times New Roman"/>
                <w:sz w:val="24"/>
                <w:szCs w:val="24"/>
              </w:rPr>
              <w:t>Siguļi</w:t>
            </w:r>
            <w:proofErr w:type="spellEnd"/>
            <w:r w:rsidRPr="005B3A44">
              <w:rPr>
                <w:rFonts w:ascii="Times New Roman" w:hAnsi="Times New Roman" w:cs="Times New Roman"/>
                <w:sz w:val="24"/>
                <w:szCs w:val="24"/>
              </w:rPr>
              <w:t xml:space="preserve">, Carnikavas novadā </w:t>
            </w:r>
            <w:r w:rsidRPr="005B3A44">
              <w:rPr>
                <w:rFonts w:ascii="Times New Roman" w:eastAsia="Times New Roman" w:hAnsi="Times New Roman" w:cs="Times New Roman"/>
                <w:bCs/>
                <w:sz w:val="24"/>
                <w:szCs w:val="24"/>
              </w:rPr>
              <w:t>ar kadastra Nr. 8052 003 0526</w:t>
            </w:r>
            <w:r>
              <w:rPr>
                <w:rFonts w:ascii="Times New Roman" w:eastAsia="Times New Roman" w:hAnsi="Times New Roman" w:cs="Times New Roman"/>
                <w:bCs/>
                <w:sz w:val="24"/>
                <w:szCs w:val="24"/>
              </w:rPr>
              <w:t xml:space="preserve"> (r</w:t>
            </w:r>
            <w:r w:rsidRPr="005B3A44">
              <w:rPr>
                <w:rFonts w:ascii="Times New Roman" w:eastAsia="Times New Roman" w:hAnsi="Times New Roman" w:cs="Times New Roman"/>
                <w:bCs/>
                <w:sz w:val="24"/>
                <w:szCs w:val="24"/>
              </w:rPr>
              <w:t xml:space="preserve">eģistrēts </w:t>
            </w:r>
            <w:r w:rsidRPr="005B3A44">
              <w:rPr>
                <w:rFonts w:ascii="Times New Roman" w:eastAsia="Times New Roman" w:hAnsi="Times New Roman" w:cs="Times New Roman"/>
                <w:sz w:val="24"/>
                <w:szCs w:val="24"/>
              </w:rPr>
              <w:t>Rīgas rajona tiesas  zemesgrāmatu nodaļas Carnikavas novada zemesgrām</w:t>
            </w:r>
            <w:r>
              <w:rPr>
                <w:rFonts w:ascii="Times New Roman" w:eastAsia="Times New Roman" w:hAnsi="Times New Roman" w:cs="Times New Roman"/>
                <w:sz w:val="24"/>
                <w:szCs w:val="24"/>
              </w:rPr>
              <w:t>atas nodalījumā Nr. 100000126598)</w:t>
            </w:r>
            <w:r w:rsidRPr="005B3A44">
              <w:rPr>
                <w:rFonts w:ascii="Times New Roman" w:eastAsia="Times New Roman" w:hAnsi="Times New Roman" w:cs="Times New Roman"/>
                <w:sz w:val="24"/>
                <w:szCs w:val="24"/>
              </w:rPr>
              <w:t xml:space="preserve"> </w:t>
            </w:r>
            <w:r w:rsidRPr="005B3A44">
              <w:rPr>
                <w:rFonts w:ascii="Times New Roman" w:hAnsi="Times New Roman" w:cs="Times New Roman"/>
                <w:sz w:val="24"/>
                <w:szCs w:val="24"/>
              </w:rPr>
              <w:t>sastāvā ietilpstošā zemesgabala ar kadastra apzīmējumu</w:t>
            </w:r>
            <w:r>
              <w:rPr>
                <w:rFonts w:ascii="Times New Roman" w:hAnsi="Times New Roman" w:cs="Times New Roman"/>
                <w:sz w:val="24"/>
                <w:szCs w:val="24"/>
              </w:rPr>
              <w:t xml:space="preserve"> 8052 003 0526</w:t>
            </w:r>
            <w:r w:rsidRPr="005B3A44">
              <w:rPr>
                <w:rFonts w:ascii="Times New Roman" w:hAnsi="Times New Roman" w:cs="Times New Roman"/>
                <w:sz w:val="24"/>
                <w:szCs w:val="24"/>
              </w:rPr>
              <w:t xml:space="preserve"> daļa </w:t>
            </w:r>
            <w:r>
              <w:rPr>
                <w:rFonts w:ascii="Times New Roman" w:hAnsi="Times New Roman" w:cs="Times New Roman"/>
                <w:bCs/>
                <w:sz w:val="24"/>
                <w:szCs w:val="24"/>
              </w:rPr>
              <w:t>281</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(divi simti astoņdesmit viens kvadrātmetrs)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8" w:anchor="piel1" w:tgtFrame="_blank" w:history="1">
              <w:r w:rsidRPr="005B3A44">
                <w:rPr>
                  <w:rFonts w:ascii="Times New Roman" w:eastAsia="Times New Roman" w:hAnsi="Times New Roman" w:cs="Times New Roman"/>
                  <w:bCs/>
                  <w:sz w:val="24"/>
                  <w:szCs w:val="24"/>
                </w:rPr>
                <w:t>1.pielikumā</w:t>
              </w:r>
            </w:hyperlink>
            <w:r w:rsidRPr="005B3A44">
              <w:rPr>
                <w:rFonts w:ascii="Times New Roman" w:eastAsia="Times New Roman" w:hAnsi="Times New Roman" w:cs="Times New Roman"/>
                <w:bCs/>
                <w:sz w:val="24"/>
                <w:szCs w:val="24"/>
              </w:rPr>
              <w:t xml:space="preserve"> un atsavināmās daļas robežu apraksts sniegts likuma </w:t>
            </w:r>
            <w:hyperlink r:id="rId9" w:anchor="piel2" w:tgtFrame="_blank" w:history="1">
              <w:r w:rsidRPr="005B3A44">
                <w:rPr>
                  <w:rFonts w:ascii="Times New Roman" w:eastAsia="Times New Roman" w:hAnsi="Times New Roman" w:cs="Times New Roman"/>
                  <w:bCs/>
                  <w:sz w:val="24"/>
                  <w:szCs w:val="24"/>
                </w:rPr>
                <w:t>2.pielikumā</w:t>
              </w:r>
            </w:hyperlink>
            <w:r>
              <w:rPr>
                <w:rFonts w:ascii="Times New Roman" w:eastAsia="Times New Roman" w:hAnsi="Times New Roman" w:cs="Times New Roman"/>
                <w:bCs/>
                <w:sz w:val="24"/>
                <w:szCs w:val="24"/>
              </w:rPr>
              <w:t xml:space="preserve">. Īpašnieks – Svetlana </w:t>
            </w:r>
            <w:proofErr w:type="spellStart"/>
            <w:r>
              <w:rPr>
                <w:rFonts w:ascii="Times New Roman" w:eastAsia="Times New Roman" w:hAnsi="Times New Roman" w:cs="Times New Roman"/>
                <w:bCs/>
                <w:sz w:val="24"/>
                <w:szCs w:val="24"/>
              </w:rPr>
              <w:t>Gesari</w:t>
            </w:r>
            <w:proofErr w:type="spellEnd"/>
            <w:r w:rsidRPr="005B3A44">
              <w:rPr>
                <w:rFonts w:ascii="Times New Roman" w:eastAsia="Times New Roman" w:hAnsi="Times New Roman" w:cs="Times New Roman"/>
                <w:bCs/>
                <w:sz w:val="24"/>
                <w:szCs w:val="24"/>
              </w:rPr>
              <w:t xml:space="preserve">. </w:t>
            </w:r>
          </w:p>
          <w:p w:rsidR="00BC69A1" w:rsidRDefault="00BC69A1" w:rsidP="00AA6DA1">
            <w:pPr>
              <w:pStyle w:val="tv213"/>
              <w:spacing w:before="0" w:beforeAutospacing="0" w:after="0" w:afterAutospacing="0" w:line="285" w:lineRule="atLeast"/>
              <w:jc w:val="both"/>
            </w:pPr>
            <w:r w:rsidRPr="001259B4">
              <w:t>Sabiedrības vajadzības</w:t>
            </w:r>
            <w:r>
              <w:t>,</w:t>
            </w:r>
            <w:r w:rsidRPr="001259B4">
              <w:t xml:space="preserve"> kuru nodrošināšanai nekustamais īpašums nepieciešams</w:t>
            </w:r>
            <w:r>
              <w:t>,</w:t>
            </w:r>
            <w:r w:rsidRPr="001259B4">
              <w:t xml:space="preserve"> ir inženierbūvju - pretplūdu aizsargdambja Gaujas upes labajā krastā posmā no autoceļa A1 Rīga –</w:t>
            </w:r>
            <w:r>
              <w:t xml:space="preserve"> </w:t>
            </w:r>
            <w:r w:rsidRPr="001259B4">
              <w:t xml:space="preserve">Tallina līdz Dzirnupei būvniecība. Projekta </w:t>
            </w:r>
            <w:r>
              <w:t xml:space="preserve">īstenošanas </w:t>
            </w:r>
            <w:r w:rsidRPr="001259B4">
              <w:t xml:space="preserve">rezultātā tiks nodrošināta Carnikavas, Gaujas un </w:t>
            </w:r>
            <w:proofErr w:type="spellStart"/>
            <w:r w:rsidRPr="001259B4">
              <w:t>Siguļu</w:t>
            </w:r>
            <w:proofErr w:type="spellEnd"/>
            <w:r w:rsidRPr="001259B4">
              <w:t xml:space="preserve"> ciemu iedzīvotāju </w:t>
            </w:r>
            <w:r>
              <w:t xml:space="preserve">īpašumu un dzīvesvietu </w:t>
            </w:r>
            <w:r w:rsidRPr="001259B4">
              <w:t>aizsardzība pret plūdiem. Atsavinām</w:t>
            </w:r>
            <w:r>
              <w:t>aj</w:t>
            </w:r>
            <w:r w:rsidRPr="001259B4">
              <w:t>ā nekustam</w:t>
            </w:r>
            <w:r>
              <w:t>aj</w:t>
            </w:r>
            <w:r w:rsidRPr="001259B4">
              <w:t>ā īpašum</w:t>
            </w:r>
            <w:r>
              <w:t>ā a</w:t>
            </w:r>
            <w:r w:rsidRPr="001259B4">
              <w:t xml:space="preserve">tbilstoši </w:t>
            </w:r>
            <w:r>
              <w:t>būvprojektam "</w:t>
            </w:r>
            <w:proofErr w:type="spellStart"/>
            <w:r>
              <w:t>Siguļu</w:t>
            </w:r>
            <w:proofErr w:type="spellEnd"/>
            <w:r>
              <w:t xml:space="preserve"> aizsargdambja (D-4) būvniecība </w:t>
            </w:r>
            <w:proofErr w:type="spellStart"/>
            <w:r>
              <w:t>Siguļu</w:t>
            </w:r>
            <w:proofErr w:type="spellEnd"/>
            <w:r>
              <w:t xml:space="preserve"> ciemā, Carnikavas novadā" </w:t>
            </w:r>
            <w:r w:rsidRPr="001259B4">
              <w:t xml:space="preserve">skiču </w:t>
            </w:r>
            <w:r>
              <w:t>stadijā</w:t>
            </w:r>
            <w:r w:rsidRPr="001259B4">
              <w:t xml:space="preserve"> paredzēts veikt </w:t>
            </w:r>
            <w:proofErr w:type="spellStart"/>
            <w:r w:rsidRPr="001259B4">
              <w:t>Siguļu</w:t>
            </w:r>
            <w:proofErr w:type="spellEnd"/>
            <w:r w:rsidRPr="001259B4">
              <w:t xml:space="preserve"> aizsargdambja (D-4) būvniecīb</w:t>
            </w:r>
            <w:r>
              <w:t>u</w:t>
            </w:r>
            <w:r w:rsidRPr="001259B4">
              <w:t xml:space="preserve">. </w:t>
            </w:r>
          </w:p>
          <w:p w:rsidR="00BC69A1" w:rsidRDefault="00BC69A1" w:rsidP="00AA6DA1">
            <w:pPr>
              <w:spacing w:after="0" w:line="240" w:lineRule="auto"/>
              <w:jc w:val="both"/>
              <w:rPr>
                <w:rFonts w:ascii="Times New Roman" w:hAnsi="Times New Roman"/>
                <w:sz w:val="24"/>
                <w:szCs w:val="24"/>
              </w:rPr>
            </w:pPr>
            <w:r>
              <w:rPr>
                <w:rFonts w:ascii="Times New Roman" w:hAnsi="Times New Roman"/>
                <w:sz w:val="24"/>
                <w:szCs w:val="24"/>
              </w:rPr>
              <w:t>B</w:t>
            </w:r>
            <w:r w:rsidRPr="00AC7E73">
              <w:rPr>
                <w:rFonts w:ascii="Times New Roman" w:hAnsi="Times New Roman"/>
                <w:sz w:val="24"/>
                <w:szCs w:val="24"/>
              </w:rPr>
              <w:t>ūvprojekta "</w:t>
            </w:r>
            <w:proofErr w:type="spellStart"/>
            <w:r w:rsidRPr="00AC7E73">
              <w:rPr>
                <w:rFonts w:ascii="Times New Roman" w:hAnsi="Times New Roman"/>
                <w:sz w:val="24"/>
                <w:szCs w:val="24"/>
              </w:rPr>
              <w:t>Siguļu</w:t>
            </w:r>
            <w:proofErr w:type="spellEnd"/>
            <w:r w:rsidRPr="00AC7E73">
              <w:rPr>
                <w:rFonts w:ascii="Times New Roman" w:hAnsi="Times New Roman"/>
                <w:sz w:val="24"/>
                <w:szCs w:val="24"/>
              </w:rPr>
              <w:t xml:space="preserve"> aizsargdambja (D-4) būvniecība </w:t>
            </w:r>
            <w:proofErr w:type="spellStart"/>
            <w:r w:rsidRPr="00AC7E73">
              <w:rPr>
                <w:rFonts w:ascii="Times New Roman" w:hAnsi="Times New Roman"/>
                <w:sz w:val="24"/>
                <w:szCs w:val="24"/>
              </w:rPr>
              <w:t>Siguļu</w:t>
            </w:r>
            <w:proofErr w:type="spellEnd"/>
            <w:r w:rsidRPr="00AC7E73">
              <w:rPr>
                <w:rFonts w:ascii="Times New Roman" w:hAnsi="Times New Roman"/>
                <w:sz w:val="24"/>
                <w:szCs w:val="24"/>
              </w:rPr>
              <w:t xml:space="preserve"> ciemā, Carnikavas novadā" skiču projekta 2/2 lappu</w:t>
            </w:r>
            <w:r>
              <w:rPr>
                <w:rFonts w:ascii="Times New Roman" w:hAnsi="Times New Roman"/>
                <w:sz w:val="24"/>
                <w:szCs w:val="24"/>
              </w:rPr>
              <w:t xml:space="preserve">sē ir iezīmēts Atsavināmais </w:t>
            </w:r>
            <w:r w:rsidRPr="00AC7E73">
              <w:rPr>
                <w:rFonts w:ascii="Times New Roman" w:hAnsi="Times New Roman"/>
                <w:sz w:val="24"/>
                <w:szCs w:val="24"/>
              </w:rPr>
              <w:t>nekustam</w:t>
            </w:r>
            <w:r>
              <w:rPr>
                <w:rFonts w:ascii="Times New Roman" w:hAnsi="Times New Roman"/>
                <w:sz w:val="24"/>
                <w:szCs w:val="24"/>
              </w:rPr>
              <w:t>ais</w:t>
            </w:r>
            <w:r w:rsidRPr="00AC7E73">
              <w:rPr>
                <w:rFonts w:ascii="Times New Roman" w:hAnsi="Times New Roman"/>
                <w:sz w:val="24"/>
                <w:szCs w:val="24"/>
              </w:rPr>
              <w:t xml:space="preserve"> īpašum</w:t>
            </w:r>
            <w:r>
              <w:rPr>
                <w:rFonts w:ascii="Times New Roman" w:hAnsi="Times New Roman"/>
                <w:sz w:val="24"/>
                <w:szCs w:val="24"/>
              </w:rPr>
              <w:t>s.</w:t>
            </w:r>
          </w:p>
          <w:p w:rsidR="00BC69A1" w:rsidRPr="00124A0F" w:rsidRDefault="00BC69A1" w:rsidP="00AA6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ku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Līdz ar to ir iestājušies Sabiedrības vajadzībām nepieciešamā nekustamā īpašuma atsavināšanas likuma 5.pantā norādītie apstākļi nekustamā īpašuma piespiedu atsavināšanai</w:t>
            </w:r>
            <w:r>
              <w:rPr>
                <w:rFonts w:ascii="Times New Roman" w:eastAsia="Times New Roman" w:hAnsi="Times New Roman" w:cs="Times New Roman"/>
                <w:sz w:val="24"/>
                <w:szCs w:val="24"/>
              </w:rPr>
              <w:t xml:space="preserve">, kā arī </w:t>
            </w:r>
            <w:r>
              <w:rPr>
                <w:rFonts w:ascii="Times New Roman" w:eastAsia="Times New Roman" w:hAnsi="Times New Roman" w:cs="Times New Roman"/>
                <w:sz w:val="24"/>
                <w:szCs w:val="24"/>
              </w:rPr>
              <w:lastRenderedPageBreak/>
              <w:t>likuma 13.pantā noteiktie apstākļi likumprojekta iesniegšanai izskatīšanai Saeimā</w:t>
            </w:r>
            <w:r w:rsidRPr="00124A0F">
              <w:rPr>
                <w:rFonts w:ascii="Times New Roman" w:eastAsia="Times New Roman" w:hAnsi="Times New Roman" w:cs="Times New Roman"/>
                <w:sz w:val="24"/>
                <w:szCs w:val="24"/>
              </w:rPr>
              <w:t>.</w:t>
            </w:r>
          </w:p>
          <w:p w:rsidR="00BC69A1" w:rsidRPr="00C27D78" w:rsidRDefault="00BC69A1" w:rsidP="00AA6DA1">
            <w:pPr>
              <w:pStyle w:val="ListParagraph"/>
              <w:numPr>
                <w:ilvl w:val="0"/>
                <w:numId w:val="3"/>
              </w:numPr>
              <w:jc w:val="both"/>
              <w:rPr>
                <w:lang w:val="lv-LV"/>
              </w:rPr>
            </w:pPr>
            <w:r w:rsidRPr="00C27D78">
              <w:rPr>
                <w:lang w:val="lv-LV"/>
              </w:rPr>
              <w:t xml:space="preserve">Sabiedrības vajadzībām nepieciešamā nekustamā īpašuma atsavināšanas </w:t>
            </w:r>
          </w:p>
          <w:p w:rsidR="00BC69A1" w:rsidRPr="00124A0F" w:rsidRDefault="00BC69A1" w:rsidP="00AA6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6.pantā pirmajā daļā minēto apstākļu izvērtējums, jo tiek atsavināta nekustamā īpašuma daļa:</w:t>
            </w:r>
          </w:p>
          <w:p w:rsidR="00BC69A1" w:rsidRPr="00C82CA7" w:rsidRDefault="00BC69A1" w:rsidP="00AA6DA1">
            <w:pPr>
              <w:pStyle w:val="tv213"/>
              <w:numPr>
                <w:ilvl w:val="3"/>
                <w:numId w:val="4"/>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0,2203 ha, kas ir pietiekama, lai tiktu izmantota </w:t>
            </w:r>
            <w:r w:rsidRPr="00203332">
              <w:t>atbilstoši vietējās pašvaldības teritorijas plānojumam</w:t>
            </w:r>
            <w:r>
              <w:t>;</w:t>
            </w:r>
          </w:p>
          <w:p w:rsidR="00BC69A1" w:rsidRPr="00C82CA7" w:rsidRDefault="00BC69A1" w:rsidP="00AA6DA1">
            <w:pPr>
              <w:pStyle w:val="tv213"/>
              <w:numPr>
                <w:ilvl w:val="3"/>
                <w:numId w:val="4"/>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BC69A1" w:rsidRPr="00C82CA7" w:rsidRDefault="00BC69A1" w:rsidP="00AA6DA1">
            <w:pPr>
              <w:pStyle w:val="tv213"/>
              <w:numPr>
                <w:ilvl w:val="3"/>
                <w:numId w:val="4"/>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BC69A1" w:rsidRPr="00C82CA7" w:rsidRDefault="00BC69A1" w:rsidP="00AA6DA1">
            <w:pPr>
              <w:pStyle w:val="tv213"/>
              <w:numPr>
                <w:ilvl w:val="3"/>
                <w:numId w:val="4"/>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BC69A1" w:rsidRPr="00900EBF" w:rsidRDefault="00BC69A1" w:rsidP="00AA6DA1">
            <w:pPr>
              <w:spacing w:after="0" w:line="240" w:lineRule="auto"/>
              <w:jc w:val="both"/>
              <w:rPr>
                <w:rFonts w:ascii="Times New Roman" w:eastAsia="Times New Roman" w:hAnsi="Times New Roman" w:cs="Times New Roman"/>
                <w:sz w:val="24"/>
                <w:szCs w:val="24"/>
              </w:rPr>
            </w:pPr>
            <w:r w:rsidRPr="00900EBF">
              <w:rPr>
                <w:rFonts w:ascii="Times New Roman" w:hAnsi="Times New Roman" w:cs="Times New Roman"/>
                <w:sz w:val="24"/>
                <w:szCs w:val="24"/>
              </w:rPr>
              <w:t>Ievērojot minēto, visa nekustamā īpašuma atsavināšana pilnā tā sastāvā nav nepieciešama.</w:t>
            </w:r>
          </w:p>
        </w:tc>
      </w:tr>
    </w:tbl>
    <w:p w:rsidR="00BC69A1" w:rsidRDefault="00BC69A1" w:rsidP="00BC69A1"/>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BC69A1" w:rsidRPr="00DA478B" w:rsidTr="00AA6DA1">
        <w:trPr>
          <w:trHeight w:val="555"/>
          <w:jc w:val="center"/>
        </w:trPr>
        <w:tc>
          <w:tcPr>
            <w:tcW w:w="9706" w:type="dxa"/>
            <w:gridSpan w:val="3"/>
            <w:vAlign w:val="center"/>
          </w:tcPr>
          <w:p w:rsidR="00BC69A1" w:rsidRPr="00DA478B" w:rsidRDefault="00BC69A1" w:rsidP="00AA6DA1">
            <w:pPr>
              <w:pStyle w:val="naisnod"/>
              <w:spacing w:before="0" w:after="0"/>
            </w:pPr>
            <w:r w:rsidRPr="00DA478B">
              <w:t>II. Tiesību akta projekta ietekme uz sabiedrību</w:t>
            </w:r>
          </w:p>
        </w:tc>
      </w:tr>
      <w:tr w:rsidR="00BC69A1" w:rsidRPr="00DA478B" w:rsidTr="00AA6DA1">
        <w:trPr>
          <w:trHeight w:val="467"/>
          <w:jc w:val="center"/>
        </w:trPr>
        <w:tc>
          <w:tcPr>
            <w:tcW w:w="483" w:type="dxa"/>
          </w:tcPr>
          <w:p w:rsidR="00BC69A1" w:rsidRPr="00DA478B" w:rsidRDefault="00BC69A1" w:rsidP="00AA6DA1">
            <w:pPr>
              <w:pStyle w:val="naiskr"/>
              <w:spacing w:before="0" w:after="0"/>
            </w:pPr>
            <w:r w:rsidRPr="00DA478B">
              <w:t>1.</w:t>
            </w:r>
          </w:p>
        </w:tc>
        <w:tc>
          <w:tcPr>
            <w:tcW w:w="3151" w:type="dxa"/>
          </w:tcPr>
          <w:p w:rsidR="00BC69A1" w:rsidRPr="00DA478B" w:rsidRDefault="00BC69A1" w:rsidP="00AA6DA1">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BC69A1" w:rsidRPr="00D5629A" w:rsidRDefault="00BC69A1" w:rsidP="00AA6DA1">
            <w:pPr>
              <w:spacing w:after="0" w:line="240" w:lineRule="auto"/>
              <w:jc w:val="both"/>
              <w:rPr>
                <w:rFonts w:ascii="Times New Roman" w:eastAsia="Times New Roman" w:hAnsi="Times New Roman" w:cs="Times New Roman"/>
                <w:sz w:val="24"/>
                <w:szCs w:val="24"/>
              </w:rPr>
            </w:pPr>
            <w:r w:rsidRPr="00D5629A">
              <w:rPr>
                <w:rFonts w:ascii="Times New Roman" w:hAnsi="Times New Roman" w:cs="Times New Roman"/>
                <w:sz w:val="24"/>
                <w:szCs w:val="24"/>
              </w:rPr>
              <w:t xml:space="preserve">Carnikavas, Gaujas un </w:t>
            </w:r>
            <w:proofErr w:type="spellStart"/>
            <w:r w:rsidRPr="00D5629A">
              <w:rPr>
                <w:rFonts w:ascii="Times New Roman" w:hAnsi="Times New Roman" w:cs="Times New Roman"/>
                <w:sz w:val="24"/>
                <w:szCs w:val="24"/>
              </w:rPr>
              <w:t>Siguļu</w:t>
            </w:r>
            <w:proofErr w:type="spellEnd"/>
            <w:r w:rsidRPr="00D5629A">
              <w:rPr>
                <w:rFonts w:ascii="Times New Roman" w:hAnsi="Times New Roman" w:cs="Times New Roman"/>
                <w:sz w:val="24"/>
                <w:szCs w:val="24"/>
              </w:rPr>
              <w:t xml:space="preserve"> ciemu iedzīvotāj</w:t>
            </w:r>
            <w:r>
              <w:rPr>
                <w:rFonts w:ascii="Times New Roman" w:hAnsi="Times New Roman" w:cs="Times New Roman"/>
                <w:sz w:val="24"/>
                <w:szCs w:val="24"/>
              </w:rPr>
              <w:t xml:space="preserve">i, kuriem projekta īstenošanas rezultātā tiks nodrošināta īpašumu un dzīvesvietu aizsardzība pret plūdiem.  </w:t>
            </w:r>
          </w:p>
        </w:tc>
      </w:tr>
      <w:tr w:rsidR="00BC69A1" w:rsidRPr="00DA478B" w:rsidTr="00AA6DA1">
        <w:trPr>
          <w:trHeight w:val="517"/>
          <w:jc w:val="center"/>
        </w:trPr>
        <w:tc>
          <w:tcPr>
            <w:tcW w:w="483" w:type="dxa"/>
          </w:tcPr>
          <w:p w:rsidR="00BC69A1" w:rsidRPr="00DA478B" w:rsidRDefault="00BC69A1" w:rsidP="00AA6DA1">
            <w:pPr>
              <w:pStyle w:val="naiskr"/>
              <w:spacing w:before="0" w:after="0"/>
            </w:pPr>
            <w:r>
              <w:t>2</w:t>
            </w:r>
            <w:r w:rsidRPr="00DA478B">
              <w:t>.</w:t>
            </w:r>
          </w:p>
        </w:tc>
        <w:tc>
          <w:tcPr>
            <w:tcW w:w="3151" w:type="dxa"/>
          </w:tcPr>
          <w:p w:rsidR="00BC69A1" w:rsidRPr="00DA478B" w:rsidRDefault="00BC69A1" w:rsidP="00AA6DA1">
            <w:pPr>
              <w:pStyle w:val="naiskr"/>
              <w:spacing w:before="0" w:after="0"/>
            </w:pPr>
            <w:r w:rsidRPr="00DA478B">
              <w:t>Tiesiskā regulējuma ietekme</w:t>
            </w:r>
            <w:r>
              <w:t xml:space="preserve"> uz tautsaimniecību un administratīvo slogu</w:t>
            </w:r>
          </w:p>
        </w:tc>
        <w:tc>
          <w:tcPr>
            <w:tcW w:w="6072" w:type="dxa"/>
          </w:tcPr>
          <w:p w:rsidR="00BC69A1" w:rsidRPr="00C27D78" w:rsidRDefault="00BC69A1" w:rsidP="00AA6DA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Carnikavas novada dome</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r w:rsidRPr="00C27D78">
              <w:rPr>
                <w:rFonts w:ascii="Times New Roman" w:hAnsi="Times New Roman" w:cs="Times New Roman"/>
                <w:sz w:val="24"/>
                <w:szCs w:val="24"/>
              </w:rPr>
              <w:t xml:space="preserve"> </w:t>
            </w:r>
          </w:p>
        </w:tc>
      </w:tr>
      <w:tr w:rsidR="00BC69A1" w:rsidRPr="00DA478B" w:rsidTr="00AA6DA1">
        <w:trPr>
          <w:trHeight w:val="357"/>
          <w:jc w:val="center"/>
        </w:trPr>
        <w:tc>
          <w:tcPr>
            <w:tcW w:w="483" w:type="dxa"/>
          </w:tcPr>
          <w:p w:rsidR="00BC69A1" w:rsidRPr="00DA478B" w:rsidRDefault="00BC69A1" w:rsidP="00AA6DA1">
            <w:pPr>
              <w:pStyle w:val="naiskr"/>
              <w:spacing w:before="0" w:after="0"/>
            </w:pPr>
            <w:r>
              <w:t>3</w:t>
            </w:r>
            <w:r w:rsidRPr="00DA478B">
              <w:t>.</w:t>
            </w:r>
          </w:p>
        </w:tc>
        <w:tc>
          <w:tcPr>
            <w:tcW w:w="3151" w:type="dxa"/>
          </w:tcPr>
          <w:p w:rsidR="00BC69A1" w:rsidRPr="00DA478B" w:rsidRDefault="00BC69A1" w:rsidP="00AA6DA1">
            <w:pPr>
              <w:pStyle w:val="naiskr"/>
              <w:spacing w:before="0" w:after="0"/>
            </w:pPr>
            <w:r w:rsidRPr="00DA478B">
              <w:t>Administratīvo izmaksu monetārs novērtējums</w:t>
            </w:r>
          </w:p>
        </w:tc>
        <w:tc>
          <w:tcPr>
            <w:tcW w:w="6072" w:type="dxa"/>
          </w:tcPr>
          <w:p w:rsidR="00BC69A1" w:rsidRPr="00C27D78" w:rsidRDefault="00BC69A1" w:rsidP="00AA6DA1">
            <w:pPr>
              <w:pStyle w:val="naiskr"/>
              <w:spacing w:before="0" w:after="0"/>
              <w:jc w:val="both"/>
            </w:pPr>
            <w:r w:rsidRPr="00C27D78">
              <w:rPr>
                <w:iCs/>
              </w:rPr>
              <w:t>Administratīvo izmaksu monetārs novērtējums nav veikts.</w:t>
            </w:r>
          </w:p>
        </w:tc>
      </w:tr>
      <w:tr w:rsidR="00BC69A1" w:rsidRPr="00DA478B" w:rsidTr="00AA6DA1">
        <w:trPr>
          <w:trHeight w:val="568"/>
          <w:jc w:val="center"/>
        </w:trPr>
        <w:tc>
          <w:tcPr>
            <w:tcW w:w="483" w:type="dxa"/>
          </w:tcPr>
          <w:p w:rsidR="00BC69A1" w:rsidRPr="00DA478B" w:rsidRDefault="00BC69A1" w:rsidP="00AA6DA1">
            <w:pPr>
              <w:pStyle w:val="naiskr"/>
              <w:spacing w:before="0" w:after="0"/>
            </w:pPr>
            <w:r>
              <w:t>4</w:t>
            </w:r>
            <w:r w:rsidRPr="00DA478B">
              <w:t>.</w:t>
            </w:r>
          </w:p>
        </w:tc>
        <w:tc>
          <w:tcPr>
            <w:tcW w:w="3151" w:type="dxa"/>
          </w:tcPr>
          <w:p w:rsidR="00BC69A1" w:rsidRPr="00DA478B" w:rsidRDefault="00BC69A1" w:rsidP="00AA6DA1">
            <w:pPr>
              <w:pStyle w:val="naiskr"/>
              <w:spacing w:before="0" w:after="0"/>
            </w:pPr>
            <w:r w:rsidRPr="00DA478B">
              <w:t>Cita informācija</w:t>
            </w:r>
          </w:p>
        </w:tc>
        <w:tc>
          <w:tcPr>
            <w:tcW w:w="6072" w:type="dxa"/>
          </w:tcPr>
          <w:p w:rsidR="00BC69A1" w:rsidRPr="00DA478B" w:rsidRDefault="00BC69A1" w:rsidP="00AA6DA1">
            <w:pPr>
              <w:pStyle w:val="naiskr"/>
              <w:spacing w:before="0" w:after="0"/>
            </w:pPr>
            <w:r>
              <w:t>Nav.</w:t>
            </w:r>
          </w:p>
        </w:tc>
      </w:tr>
    </w:tbl>
    <w:p w:rsidR="00BC69A1" w:rsidRDefault="00BC69A1" w:rsidP="00BC69A1"/>
    <w:p w:rsidR="00310AB5" w:rsidRDefault="00310AB5" w:rsidP="00BC69A1"/>
    <w:tbl>
      <w:tblPr>
        <w:tblW w:w="5894" w:type="pct"/>
        <w:tblInd w:w="-67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3136"/>
        <w:gridCol w:w="1669"/>
        <w:gridCol w:w="14"/>
        <w:gridCol w:w="1276"/>
        <w:gridCol w:w="1134"/>
        <w:gridCol w:w="1276"/>
        <w:gridCol w:w="1357"/>
      </w:tblGrid>
      <w:tr w:rsidR="00BC69A1" w:rsidRPr="00631614" w:rsidTr="00AA6DA1">
        <w:tc>
          <w:tcPr>
            <w:tcW w:w="5000" w:type="pct"/>
            <w:gridSpan w:val="7"/>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BC69A1" w:rsidRPr="00A3652F" w:rsidTr="00AA6DA1">
        <w:tc>
          <w:tcPr>
            <w:tcW w:w="1590" w:type="pct"/>
            <w:vMerge w:val="restar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1500" w:type="pct"/>
            <w:gridSpan w:val="3"/>
            <w:vMerge w:val="restar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1910" w:type="pct"/>
            <w:gridSpan w:val="3"/>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proofErr w:type="spellStart"/>
            <w:r w:rsidRPr="008C7133">
              <w:rPr>
                <w:rFonts w:ascii="Times New Roman" w:hAnsi="Times New Roman" w:cs="Times New Roman"/>
                <w:i/>
                <w:sz w:val="24"/>
                <w:szCs w:val="24"/>
              </w:rPr>
              <w:t>euro</w:t>
            </w:r>
            <w:proofErr w:type="spellEnd"/>
            <w:r w:rsidRPr="008C7133">
              <w:rPr>
                <w:rFonts w:ascii="Times New Roman" w:hAnsi="Times New Roman" w:cs="Times New Roman"/>
                <w:sz w:val="24"/>
                <w:szCs w:val="24"/>
              </w:rPr>
              <w:t>)</w:t>
            </w:r>
          </w:p>
        </w:tc>
      </w:tr>
      <w:tr w:rsidR="00BC69A1" w:rsidRPr="00A3652F" w:rsidTr="00AA6DA1">
        <w:tc>
          <w:tcPr>
            <w:tcW w:w="1590" w:type="pct"/>
            <w:vMerge/>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line="240" w:lineRule="auto"/>
              <w:rPr>
                <w:rFonts w:ascii="Times New Roman" w:hAnsi="Times New Roman" w:cs="Times New Roman"/>
                <w:b/>
                <w:bCs/>
                <w:sz w:val="24"/>
                <w:szCs w:val="24"/>
              </w:rPr>
            </w:pPr>
          </w:p>
        </w:tc>
        <w:tc>
          <w:tcPr>
            <w:tcW w:w="1500" w:type="pct"/>
            <w:gridSpan w:val="3"/>
            <w:vMerge/>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rPr>
                <w:rFonts w:ascii="Times New Roman" w:hAnsi="Times New Roman" w:cs="Times New Roman"/>
                <w:b/>
                <w:bCs/>
                <w:sz w:val="24"/>
                <w:szCs w:val="24"/>
              </w:rPr>
            </w:pPr>
          </w:p>
        </w:tc>
        <w:tc>
          <w:tcPr>
            <w:tcW w:w="575"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647"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688"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BC69A1" w:rsidRPr="00A3652F" w:rsidTr="00AA6DA1">
        <w:tc>
          <w:tcPr>
            <w:tcW w:w="1590" w:type="pct"/>
            <w:vMerge/>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line="240" w:lineRule="auto"/>
              <w:rPr>
                <w:rFonts w:ascii="Times New Roman" w:hAnsi="Times New Roman" w:cs="Times New Roman"/>
                <w:b/>
                <w:bCs/>
                <w:sz w:val="24"/>
                <w:szCs w:val="24"/>
              </w:rPr>
            </w:pPr>
          </w:p>
        </w:tc>
        <w:tc>
          <w:tcPr>
            <w:tcW w:w="846"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654" w:type="pct"/>
            <w:gridSpan w:val="2"/>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75"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647"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688"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lastRenderedPageBreak/>
              <w:t>1</w:t>
            </w:r>
          </w:p>
        </w:tc>
        <w:tc>
          <w:tcPr>
            <w:tcW w:w="846"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654" w:type="pct"/>
            <w:gridSpan w:val="2"/>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75"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647"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688" w:type="pc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BC69A1" w:rsidRPr="00A74071"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410"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ayout w:type="fixed"/>
              <w:tblLook w:val="04A0"/>
            </w:tblPr>
            <w:tblGrid>
              <w:gridCol w:w="1649"/>
              <w:gridCol w:w="4961"/>
            </w:tblGrid>
            <w:tr w:rsidR="00AA7AD7" w:rsidTr="007E3525">
              <w:tc>
                <w:tcPr>
                  <w:tcW w:w="1649" w:type="dxa"/>
                </w:tcPr>
                <w:p w:rsidR="00AA7AD7" w:rsidRDefault="00AA7AD7" w:rsidP="00310AB5">
                  <w:pPr>
                    <w:rPr>
                      <w:rFonts w:ascii="Times New Roman" w:hAnsi="Times New Roman" w:cs="Times New Roman"/>
                      <w:sz w:val="24"/>
                      <w:szCs w:val="24"/>
                    </w:rPr>
                  </w:pPr>
                </w:p>
              </w:tc>
              <w:tc>
                <w:tcPr>
                  <w:tcW w:w="4961" w:type="dxa"/>
                </w:tcPr>
                <w:p w:rsidR="00AA7AD7" w:rsidRDefault="00AA7AD7" w:rsidP="00310AB5">
                  <w:pPr>
                    <w:rPr>
                      <w:rFonts w:ascii="Times New Roman" w:hAnsi="Times New Roman" w:cs="Times New Roman"/>
                      <w:sz w:val="24"/>
                      <w:szCs w:val="24"/>
                    </w:rPr>
                  </w:pPr>
                </w:p>
              </w:tc>
            </w:tr>
            <w:tr w:rsidR="00AA7AD7" w:rsidTr="001445DF">
              <w:trPr>
                <w:trHeight w:val="1108"/>
              </w:trPr>
              <w:tc>
                <w:tcPr>
                  <w:tcW w:w="1649" w:type="dxa"/>
                </w:tcPr>
                <w:p w:rsidR="00AA7AD7" w:rsidRDefault="00AA7AD7" w:rsidP="00310AB5">
                  <w:pPr>
                    <w:rPr>
                      <w:rFonts w:ascii="Times New Roman" w:hAnsi="Times New Roman" w:cs="Times New Roman"/>
                      <w:sz w:val="24"/>
                      <w:szCs w:val="24"/>
                    </w:rPr>
                  </w:pPr>
                </w:p>
              </w:tc>
              <w:tc>
                <w:tcPr>
                  <w:tcW w:w="4961" w:type="dxa"/>
                  <w:vMerge w:val="restart"/>
                </w:tcPr>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AA7AD7" w:rsidTr="001445DF">
              <w:trPr>
                <w:trHeight w:val="429"/>
              </w:trPr>
              <w:tc>
                <w:tcPr>
                  <w:tcW w:w="1649" w:type="dxa"/>
                </w:tcPr>
                <w:p w:rsidR="00AA7AD7" w:rsidRDefault="00AA7AD7" w:rsidP="00310AB5">
                  <w:pPr>
                    <w:rPr>
                      <w:rFonts w:ascii="Times New Roman" w:hAnsi="Times New Roman" w:cs="Times New Roman"/>
                      <w:sz w:val="24"/>
                      <w:szCs w:val="24"/>
                    </w:rPr>
                  </w:pPr>
                </w:p>
              </w:tc>
              <w:tc>
                <w:tcPr>
                  <w:tcW w:w="4961" w:type="dxa"/>
                  <w:vMerge/>
                </w:tcPr>
                <w:p w:rsidR="00AA7AD7" w:rsidRDefault="00AA7AD7" w:rsidP="00310AB5">
                  <w:pPr>
                    <w:rPr>
                      <w:rFonts w:ascii="Times New Roman" w:hAnsi="Times New Roman" w:cs="Times New Roman"/>
                      <w:sz w:val="24"/>
                      <w:szCs w:val="24"/>
                    </w:rPr>
                  </w:pPr>
                </w:p>
              </w:tc>
            </w:tr>
            <w:tr w:rsidR="00AA7AD7" w:rsidTr="001445DF">
              <w:trPr>
                <w:trHeight w:val="740"/>
              </w:trPr>
              <w:tc>
                <w:tcPr>
                  <w:tcW w:w="1649" w:type="dxa"/>
                </w:tcPr>
                <w:p w:rsidR="00AA7AD7" w:rsidRDefault="0009681A" w:rsidP="00AA7AD7">
                  <w:pPr>
                    <w:jc w:val="both"/>
                    <w:rPr>
                      <w:rFonts w:ascii="Times New Roman" w:hAnsi="Times New Roman" w:cs="Times New Roman"/>
                      <w:sz w:val="24"/>
                      <w:szCs w:val="24"/>
                    </w:rPr>
                  </w:pPr>
                  <w:r>
                    <w:rPr>
                      <w:rFonts w:ascii="Times New Roman" w:hAnsi="Times New Roman" w:cs="Times New Roman"/>
                      <w:sz w:val="24"/>
                      <w:szCs w:val="24"/>
                    </w:rPr>
                    <w:t>EUR 22 900,00</w:t>
                  </w:r>
                  <w:r w:rsidR="00AA7AD7">
                    <w:rPr>
                      <w:rFonts w:ascii="Times New Roman" w:eastAsia="Times New Roman" w:hAnsi="Times New Roman" w:cs="Times New Roman"/>
                      <w:sz w:val="24"/>
                      <w:szCs w:val="24"/>
                    </w:rPr>
                    <w:t> </w:t>
                  </w:r>
                  <w:r w:rsidR="00AA7AD7" w:rsidRPr="00124A0F">
                    <w:rPr>
                      <w:rFonts w:ascii="Times New Roman" w:eastAsia="Times New Roman" w:hAnsi="Times New Roman" w:cs="Times New Roman"/>
                      <w:sz w:val="24"/>
                      <w:szCs w:val="24"/>
                    </w:rPr>
                    <w:t xml:space="preserve">(divdesmit divi tūkstoši deviņi simti </w:t>
                  </w:r>
                  <w:proofErr w:type="spellStart"/>
                  <w:r w:rsidR="00AA7AD7" w:rsidRPr="00124A0F">
                    <w:rPr>
                      <w:rFonts w:ascii="Times New Roman" w:eastAsia="Times New Roman" w:hAnsi="Times New Roman" w:cs="Times New Roman"/>
                      <w:sz w:val="24"/>
                      <w:szCs w:val="24"/>
                    </w:rPr>
                    <w:t>euro</w:t>
                  </w:r>
                  <w:proofErr w:type="spellEnd"/>
                  <w:r w:rsidR="00AA7AD7" w:rsidRPr="00124A0F">
                    <w:rPr>
                      <w:rFonts w:ascii="Times New Roman" w:eastAsia="Times New Roman" w:hAnsi="Times New Roman" w:cs="Times New Roman"/>
                      <w:sz w:val="24"/>
                      <w:szCs w:val="24"/>
                    </w:rPr>
                    <w:t xml:space="preserve"> 00 centi)</w:t>
                  </w:r>
                </w:p>
              </w:tc>
              <w:tc>
                <w:tcPr>
                  <w:tcW w:w="4961" w:type="dxa"/>
                  <w:vMerge/>
                </w:tcPr>
                <w:p w:rsidR="00AA7AD7" w:rsidRDefault="00AA7AD7" w:rsidP="00310AB5">
                  <w:pPr>
                    <w:rPr>
                      <w:rFonts w:ascii="Times New Roman" w:hAnsi="Times New Roman" w:cs="Times New Roman"/>
                      <w:sz w:val="24"/>
                      <w:szCs w:val="24"/>
                    </w:rPr>
                  </w:pPr>
                </w:p>
              </w:tc>
            </w:tr>
          </w:tbl>
          <w:p w:rsidR="00BC69A1" w:rsidRPr="008C7133" w:rsidRDefault="00BC69A1" w:rsidP="00310AB5">
            <w:pPr>
              <w:rPr>
                <w:rFonts w:ascii="Times New Roman" w:hAnsi="Times New Roman" w:cs="Times New Roman"/>
                <w:sz w:val="24"/>
                <w:szCs w:val="24"/>
              </w:rPr>
            </w:pPr>
          </w:p>
        </w:tc>
      </w:tr>
      <w:tr w:rsidR="00BC69A1" w:rsidRPr="00A3652F" w:rsidTr="00BB5467">
        <w:trPr>
          <w:trHeight w:val="1059"/>
        </w:trPr>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410" w:type="pct"/>
            <w:gridSpan w:val="6"/>
            <w:vMerge/>
            <w:tcBorders>
              <w:left w:val="outset" w:sz="6" w:space="0" w:color="000000"/>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410" w:type="pct"/>
            <w:gridSpan w:val="6"/>
            <w:vMerge/>
            <w:tcBorders>
              <w:left w:val="outset" w:sz="6" w:space="0" w:color="000000"/>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single" w:sz="4" w:space="0" w:color="auto"/>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410" w:type="pct"/>
            <w:gridSpan w:val="6"/>
            <w:vMerge/>
            <w:tcBorders>
              <w:left w:val="outset" w:sz="6" w:space="0" w:color="000000"/>
              <w:bottom w:val="single" w:sz="4" w:space="0" w:color="auto"/>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74071" w:rsidTr="00AA6DA1">
        <w:tc>
          <w:tcPr>
            <w:tcW w:w="1590" w:type="pct"/>
            <w:tcBorders>
              <w:top w:val="single" w:sz="4" w:space="0" w:color="auto"/>
              <w:left w:val="single" w:sz="4" w:space="0" w:color="auto"/>
              <w:bottom w:val="single" w:sz="4" w:space="0" w:color="auto"/>
              <w:right w:val="single" w:sz="4" w:space="0" w:color="auto"/>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410" w:type="pct"/>
            <w:gridSpan w:val="6"/>
            <w:vMerge w:val="restart"/>
            <w:tcBorders>
              <w:top w:val="single" w:sz="4" w:space="0" w:color="auto"/>
              <w:left w:val="single" w:sz="4" w:space="0" w:color="auto"/>
              <w:right w:val="single" w:sz="4" w:space="0" w:color="auto"/>
            </w:tcBorders>
            <w:vAlign w:val="center"/>
          </w:tcPr>
          <w:tbl>
            <w:tblPr>
              <w:tblStyle w:val="TableGrid"/>
              <w:tblW w:w="0" w:type="auto"/>
              <w:tblLayout w:type="fixed"/>
              <w:tblLook w:val="04A0"/>
            </w:tblPr>
            <w:tblGrid>
              <w:gridCol w:w="1648"/>
              <w:gridCol w:w="4961"/>
            </w:tblGrid>
            <w:tr w:rsidR="00AA7AD7" w:rsidTr="00EA7788">
              <w:tc>
                <w:tcPr>
                  <w:tcW w:w="1648" w:type="dxa"/>
                </w:tcPr>
                <w:p w:rsidR="00AA7AD7" w:rsidRDefault="00AA7AD7" w:rsidP="00AA6DA1">
                  <w:pPr>
                    <w:rPr>
                      <w:rFonts w:ascii="Times New Roman" w:hAnsi="Times New Roman" w:cs="Times New Roman"/>
                      <w:sz w:val="24"/>
                      <w:szCs w:val="24"/>
                    </w:rPr>
                  </w:pPr>
                </w:p>
              </w:tc>
              <w:tc>
                <w:tcPr>
                  <w:tcW w:w="4961" w:type="dxa"/>
                  <w:vMerge w:val="restart"/>
                </w:tcPr>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AA7AD7" w:rsidTr="00EA7788">
              <w:trPr>
                <w:trHeight w:val="369"/>
              </w:trPr>
              <w:tc>
                <w:tcPr>
                  <w:tcW w:w="1648" w:type="dxa"/>
                </w:tcPr>
                <w:p w:rsidR="00AA7AD7" w:rsidRDefault="00AA7AD7" w:rsidP="00AA6DA1">
                  <w:pPr>
                    <w:rPr>
                      <w:rFonts w:ascii="Times New Roman" w:hAnsi="Times New Roman" w:cs="Times New Roman"/>
                      <w:sz w:val="24"/>
                      <w:szCs w:val="24"/>
                    </w:rPr>
                  </w:pPr>
                </w:p>
              </w:tc>
              <w:tc>
                <w:tcPr>
                  <w:tcW w:w="4961" w:type="dxa"/>
                  <w:vMerge/>
                </w:tcPr>
                <w:p w:rsidR="00AA7AD7" w:rsidRDefault="00AA7AD7" w:rsidP="00AA6DA1">
                  <w:pPr>
                    <w:rPr>
                      <w:rFonts w:ascii="Times New Roman" w:hAnsi="Times New Roman" w:cs="Times New Roman"/>
                      <w:sz w:val="24"/>
                      <w:szCs w:val="24"/>
                    </w:rPr>
                  </w:pPr>
                </w:p>
              </w:tc>
            </w:tr>
            <w:tr w:rsidR="00AA7AD7" w:rsidTr="00EA7788">
              <w:tc>
                <w:tcPr>
                  <w:tcW w:w="1648" w:type="dxa"/>
                </w:tcPr>
                <w:p w:rsidR="00AA7AD7" w:rsidRDefault="00AA7AD7" w:rsidP="00AA6DA1">
                  <w:pPr>
                    <w:rPr>
                      <w:rFonts w:ascii="Times New Roman" w:hAnsi="Times New Roman" w:cs="Times New Roman"/>
                      <w:sz w:val="24"/>
                      <w:szCs w:val="24"/>
                    </w:rPr>
                  </w:pPr>
                </w:p>
              </w:tc>
              <w:tc>
                <w:tcPr>
                  <w:tcW w:w="4961" w:type="dxa"/>
                  <w:vMerge/>
                </w:tcPr>
                <w:p w:rsidR="00AA7AD7" w:rsidRDefault="00AA7AD7" w:rsidP="00AA6DA1">
                  <w:pPr>
                    <w:rPr>
                      <w:rFonts w:ascii="Times New Roman" w:hAnsi="Times New Roman" w:cs="Times New Roman"/>
                      <w:sz w:val="24"/>
                      <w:szCs w:val="24"/>
                    </w:rPr>
                  </w:pPr>
                </w:p>
              </w:tc>
            </w:tr>
            <w:tr w:rsidR="00AA7AD7" w:rsidTr="00EA7788">
              <w:trPr>
                <w:trHeight w:val="2925"/>
              </w:trPr>
              <w:tc>
                <w:tcPr>
                  <w:tcW w:w="1648" w:type="dxa"/>
                </w:tcPr>
                <w:p w:rsidR="00AA7AD7" w:rsidRDefault="0009681A" w:rsidP="009C0E45">
                  <w:pPr>
                    <w:jc w:val="both"/>
                    <w:rPr>
                      <w:rFonts w:ascii="Times New Roman" w:hAnsi="Times New Roman" w:cs="Times New Roman"/>
                      <w:sz w:val="24"/>
                      <w:szCs w:val="24"/>
                    </w:rPr>
                  </w:pPr>
                  <w:r>
                    <w:rPr>
                      <w:rFonts w:ascii="Times New Roman" w:hAnsi="Times New Roman" w:cs="Times New Roman"/>
                      <w:sz w:val="24"/>
                      <w:szCs w:val="24"/>
                    </w:rPr>
                    <w:t>EUR 22 900,00</w:t>
                  </w:r>
                  <w:r w:rsidR="00AA7AD7">
                    <w:rPr>
                      <w:rFonts w:ascii="Times New Roman" w:eastAsia="Times New Roman" w:hAnsi="Times New Roman" w:cs="Times New Roman"/>
                      <w:sz w:val="24"/>
                      <w:szCs w:val="24"/>
                    </w:rPr>
                    <w:t> </w:t>
                  </w:r>
                  <w:r w:rsidR="00AA7AD7" w:rsidRPr="00124A0F">
                    <w:rPr>
                      <w:rFonts w:ascii="Times New Roman" w:eastAsia="Times New Roman" w:hAnsi="Times New Roman" w:cs="Times New Roman"/>
                      <w:sz w:val="24"/>
                      <w:szCs w:val="24"/>
                    </w:rPr>
                    <w:t xml:space="preserve">(divdesmit divi tūkstoši deviņi simti </w:t>
                  </w:r>
                  <w:proofErr w:type="spellStart"/>
                  <w:r w:rsidR="00AA7AD7" w:rsidRPr="00124A0F">
                    <w:rPr>
                      <w:rFonts w:ascii="Times New Roman" w:eastAsia="Times New Roman" w:hAnsi="Times New Roman" w:cs="Times New Roman"/>
                      <w:sz w:val="24"/>
                      <w:szCs w:val="24"/>
                    </w:rPr>
                    <w:t>euro</w:t>
                  </w:r>
                  <w:proofErr w:type="spellEnd"/>
                  <w:r w:rsidR="00AA7AD7" w:rsidRPr="00124A0F">
                    <w:rPr>
                      <w:rFonts w:ascii="Times New Roman" w:eastAsia="Times New Roman" w:hAnsi="Times New Roman" w:cs="Times New Roman"/>
                      <w:sz w:val="24"/>
                      <w:szCs w:val="24"/>
                    </w:rPr>
                    <w:t xml:space="preserve"> 00 centi)</w:t>
                  </w:r>
                </w:p>
              </w:tc>
              <w:tc>
                <w:tcPr>
                  <w:tcW w:w="4961" w:type="dxa"/>
                  <w:vMerge/>
                </w:tcPr>
                <w:p w:rsidR="00AA7AD7" w:rsidRDefault="00AA7AD7" w:rsidP="00AA6DA1">
                  <w:pPr>
                    <w:rPr>
                      <w:rFonts w:ascii="Times New Roman" w:hAnsi="Times New Roman" w:cs="Times New Roman"/>
                      <w:sz w:val="24"/>
                      <w:szCs w:val="24"/>
                    </w:rPr>
                  </w:pPr>
                </w:p>
              </w:tc>
            </w:tr>
          </w:tbl>
          <w:p w:rsidR="00BC69A1" w:rsidRPr="008C7133" w:rsidRDefault="00BC69A1" w:rsidP="00AA6DA1">
            <w:pPr>
              <w:rPr>
                <w:rFonts w:ascii="Times New Roman" w:hAnsi="Times New Roman" w:cs="Times New Roman"/>
                <w:sz w:val="24"/>
                <w:szCs w:val="24"/>
              </w:rPr>
            </w:pPr>
          </w:p>
        </w:tc>
      </w:tr>
      <w:tr w:rsidR="00BC69A1" w:rsidRPr="00A74071" w:rsidTr="00AA6DA1">
        <w:tc>
          <w:tcPr>
            <w:tcW w:w="1590" w:type="pct"/>
            <w:tcBorders>
              <w:top w:val="single" w:sz="4" w:space="0" w:color="auto"/>
              <w:left w:val="single" w:sz="4" w:space="0" w:color="auto"/>
              <w:bottom w:val="single" w:sz="4" w:space="0" w:color="auto"/>
              <w:right w:val="single" w:sz="4" w:space="0" w:color="auto"/>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410" w:type="pct"/>
            <w:gridSpan w:val="6"/>
            <w:vMerge/>
            <w:tcBorders>
              <w:left w:val="single" w:sz="4" w:space="0" w:color="auto"/>
              <w:right w:val="single" w:sz="4" w:space="0" w:color="auto"/>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74071" w:rsidTr="00AA6DA1">
        <w:tc>
          <w:tcPr>
            <w:tcW w:w="1590" w:type="pct"/>
            <w:tcBorders>
              <w:top w:val="single" w:sz="4" w:space="0" w:color="auto"/>
              <w:left w:val="single" w:sz="4" w:space="0" w:color="auto"/>
              <w:bottom w:val="single" w:sz="4" w:space="0" w:color="auto"/>
              <w:right w:val="single" w:sz="4" w:space="0" w:color="auto"/>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410" w:type="pct"/>
            <w:gridSpan w:val="6"/>
            <w:vMerge/>
            <w:tcBorders>
              <w:left w:val="single" w:sz="4" w:space="0" w:color="auto"/>
              <w:right w:val="single" w:sz="4" w:space="0" w:color="auto"/>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74071" w:rsidTr="00AA6DA1">
        <w:trPr>
          <w:trHeight w:val="2867"/>
        </w:trPr>
        <w:tc>
          <w:tcPr>
            <w:tcW w:w="1590" w:type="pct"/>
            <w:tcBorders>
              <w:top w:val="single" w:sz="4" w:space="0" w:color="auto"/>
              <w:left w:val="single" w:sz="4" w:space="0" w:color="auto"/>
              <w:bottom w:val="single" w:sz="4" w:space="0" w:color="auto"/>
              <w:right w:val="single" w:sz="4" w:space="0" w:color="auto"/>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410" w:type="pct"/>
            <w:gridSpan w:val="6"/>
            <w:vMerge/>
            <w:tcBorders>
              <w:left w:val="single" w:sz="4" w:space="0" w:color="auto"/>
              <w:bottom w:val="single" w:sz="4" w:space="0" w:color="auto"/>
              <w:right w:val="single" w:sz="4" w:space="0" w:color="auto"/>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74071" w:rsidTr="00AA6DA1">
        <w:tc>
          <w:tcPr>
            <w:tcW w:w="1590" w:type="pct"/>
            <w:tcBorders>
              <w:top w:val="single" w:sz="4" w:space="0" w:color="auto"/>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410" w:type="pct"/>
            <w:gridSpan w:val="6"/>
            <w:vMerge w:val="restart"/>
            <w:tcBorders>
              <w:top w:val="single" w:sz="4" w:space="0" w:color="auto"/>
              <w:left w:val="outset" w:sz="6" w:space="0" w:color="000000"/>
              <w:right w:val="outset" w:sz="6" w:space="0" w:color="000000"/>
            </w:tcBorders>
            <w:vAlign w:val="center"/>
          </w:tcPr>
          <w:tbl>
            <w:tblPr>
              <w:tblStyle w:val="TableGrid"/>
              <w:tblW w:w="0" w:type="auto"/>
              <w:tblLayout w:type="fixed"/>
              <w:tblLook w:val="04A0"/>
            </w:tblPr>
            <w:tblGrid>
              <w:gridCol w:w="1648"/>
              <w:gridCol w:w="4961"/>
            </w:tblGrid>
            <w:tr w:rsidR="00AA7AD7" w:rsidTr="00215991">
              <w:tc>
                <w:tcPr>
                  <w:tcW w:w="1648" w:type="dxa"/>
                </w:tcPr>
                <w:p w:rsidR="00AA7AD7" w:rsidRDefault="00AA7AD7" w:rsidP="00AA6DA1">
                  <w:pPr>
                    <w:rPr>
                      <w:rFonts w:ascii="Times New Roman" w:hAnsi="Times New Roman" w:cs="Times New Roman"/>
                      <w:sz w:val="24"/>
                      <w:szCs w:val="24"/>
                    </w:rPr>
                  </w:pPr>
                </w:p>
              </w:tc>
              <w:tc>
                <w:tcPr>
                  <w:tcW w:w="4961" w:type="dxa"/>
                  <w:vMerge w:val="restart"/>
                </w:tcPr>
                <w:p w:rsidR="00AA7AD7" w:rsidRDefault="00AA7AD7" w:rsidP="00AA7AD7">
                  <w:pPr>
                    <w:jc w:val="center"/>
                    <w:rPr>
                      <w:rFonts w:ascii="Times New Roman" w:hAnsi="Times New Roman" w:cs="Times New Roman"/>
                      <w:sz w:val="24"/>
                      <w:szCs w:val="24"/>
                    </w:rPr>
                  </w:pPr>
                </w:p>
                <w:p w:rsidR="00AA7AD7" w:rsidRDefault="00AA7AD7" w:rsidP="00AA7AD7">
                  <w:pPr>
                    <w:jc w:val="center"/>
                    <w:rPr>
                      <w:rFonts w:ascii="Times New Roman" w:hAnsi="Times New Roman" w:cs="Times New Roman"/>
                      <w:sz w:val="24"/>
                      <w:szCs w:val="24"/>
                    </w:rPr>
                  </w:pPr>
                </w:p>
                <w:p w:rsidR="00AA7AD7" w:rsidRDefault="00AA7AD7" w:rsidP="0009681A">
                  <w:pPr>
                    <w:jc w:val="center"/>
                    <w:rPr>
                      <w:rFonts w:ascii="Times New Roman" w:hAnsi="Times New Roman" w:cs="Times New Roman"/>
                      <w:sz w:val="24"/>
                      <w:szCs w:val="24"/>
                    </w:rPr>
                  </w:pPr>
                  <w:r>
                    <w:rPr>
                      <w:rFonts w:ascii="Times New Roman" w:hAnsi="Times New Roman" w:cs="Times New Roman"/>
                      <w:sz w:val="24"/>
                      <w:szCs w:val="24"/>
                    </w:rPr>
                    <w:t>Projekts šo jomu neskar</w:t>
                  </w:r>
                </w:p>
                <w:p w:rsidR="00AA7AD7" w:rsidRDefault="00AA7AD7" w:rsidP="00AA7AD7">
                  <w:pPr>
                    <w:jc w:val="center"/>
                    <w:rPr>
                      <w:rFonts w:ascii="Times New Roman" w:hAnsi="Times New Roman" w:cs="Times New Roman"/>
                      <w:sz w:val="24"/>
                      <w:szCs w:val="24"/>
                    </w:rPr>
                  </w:pPr>
                </w:p>
              </w:tc>
            </w:tr>
            <w:tr w:rsidR="00AA7AD7" w:rsidTr="00AA7AD7">
              <w:trPr>
                <w:trHeight w:val="776"/>
              </w:trPr>
              <w:tc>
                <w:tcPr>
                  <w:tcW w:w="1648" w:type="dxa"/>
                </w:tcPr>
                <w:p w:rsidR="00AA7AD7" w:rsidRDefault="00AA7AD7" w:rsidP="00AA6DA1">
                  <w:pPr>
                    <w:rPr>
                      <w:rFonts w:ascii="Times New Roman" w:hAnsi="Times New Roman" w:cs="Times New Roman"/>
                      <w:sz w:val="24"/>
                      <w:szCs w:val="24"/>
                    </w:rPr>
                  </w:pPr>
                </w:p>
              </w:tc>
              <w:tc>
                <w:tcPr>
                  <w:tcW w:w="4961" w:type="dxa"/>
                  <w:vMerge/>
                </w:tcPr>
                <w:p w:rsidR="00AA7AD7" w:rsidRDefault="00AA7AD7" w:rsidP="00AA6DA1">
                  <w:pPr>
                    <w:rPr>
                      <w:rFonts w:ascii="Times New Roman" w:hAnsi="Times New Roman" w:cs="Times New Roman"/>
                      <w:sz w:val="24"/>
                      <w:szCs w:val="24"/>
                    </w:rPr>
                  </w:pPr>
                </w:p>
              </w:tc>
            </w:tr>
            <w:tr w:rsidR="00AA7AD7" w:rsidTr="00215991">
              <w:trPr>
                <w:trHeight w:val="411"/>
              </w:trPr>
              <w:tc>
                <w:tcPr>
                  <w:tcW w:w="1648" w:type="dxa"/>
                </w:tcPr>
                <w:p w:rsidR="00AA7AD7" w:rsidRDefault="0009681A" w:rsidP="00AA6DA1">
                  <w:pPr>
                    <w:rPr>
                      <w:rFonts w:ascii="Times New Roman" w:hAnsi="Times New Roman" w:cs="Times New Roman"/>
                      <w:sz w:val="24"/>
                      <w:szCs w:val="24"/>
                    </w:rPr>
                  </w:pPr>
                  <w:r>
                    <w:rPr>
                      <w:rFonts w:ascii="Times New Roman" w:hAnsi="Times New Roman" w:cs="Times New Roman"/>
                      <w:sz w:val="24"/>
                      <w:szCs w:val="24"/>
                    </w:rPr>
                    <w:t>EUR 0</w:t>
                  </w:r>
                </w:p>
              </w:tc>
              <w:tc>
                <w:tcPr>
                  <w:tcW w:w="4961" w:type="dxa"/>
                  <w:vMerge/>
                </w:tcPr>
                <w:p w:rsidR="00AA7AD7" w:rsidRDefault="00AA7AD7" w:rsidP="00AA6DA1">
                  <w:pPr>
                    <w:rPr>
                      <w:rFonts w:ascii="Times New Roman" w:hAnsi="Times New Roman" w:cs="Times New Roman"/>
                      <w:sz w:val="24"/>
                      <w:szCs w:val="24"/>
                    </w:rPr>
                  </w:pPr>
                </w:p>
              </w:tc>
            </w:tr>
          </w:tbl>
          <w:p w:rsidR="00BC69A1" w:rsidRPr="008C7133" w:rsidRDefault="00BC69A1" w:rsidP="00AA6DA1">
            <w:pP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410" w:type="pct"/>
            <w:gridSpan w:val="6"/>
            <w:vMerge/>
            <w:tcBorders>
              <w:left w:val="outset" w:sz="6" w:space="0" w:color="000000"/>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3652F" w:rsidTr="00AA6DA1">
        <w:trPr>
          <w:trHeight w:val="348"/>
        </w:trPr>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410" w:type="pct"/>
            <w:gridSpan w:val="6"/>
            <w:vMerge/>
            <w:tcBorders>
              <w:left w:val="outset" w:sz="6" w:space="0" w:color="000000"/>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410" w:type="pct"/>
            <w:gridSpan w:val="6"/>
            <w:vMerge/>
            <w:tcBorders>
              <w:left w:val="outset" w:sz="6" w:space="0" w:color="000000"/>
              <w:bottom w:val="outset" w:sz="6" w:space="0" w:color="000000"/>
              <w:right w:val="outset" w:sz="6" w:space="0" w:color="000000"/>
            </w:tcBorders>
            <w:vAlign w:val="center"/>
          </w:tcPr>
          <w:p w:rsidR="00BC69A1" w:rsidRPr="008C7133" w:rsidRDefault="00BC69A1" w:rsidP="00AA6DA1">
            <w:pPr>
              <w:jc w:val="center"/>
              <w:rPr>
                <w:rFonts w:ascii="Times New Roman" w:hAnsi="Times New Roman" w:cs="Times New Roman"/>
                <w:sz w:val="24"/>
                <w:szCs w:val="24"/>
              </w:rPr>
            </w:pPr>
          </w:p>
        </w:tc>
      </w:tr>
      <w:tr w:rsidR="0009681A" w:rsidRPr="00A74071" w:rsidTr="0009681A">
        <w:trPr>
          <w:trHeight w:val="1400"/>
        </w:trPr>
        <w:tc>
          <w:tcPr>
            <w:tcW w:w="1590" w:type="pct"/>
            <w:tcBorders>
              <w:top w:val="outset" w:sz="6" w:space="0" w:color="000000"/>
              <w:left w:val="outset" w:sz="6" w:space="0" w:color="000000"/>
              <w:bottom w:val="outset" w:sz="6" w:space="0" w:color="000000"/>
              <w:right w:val="outset" w:sz="6" w:space="0" w:color="000000"/>
            </w:tcBorders>
          </w:tcPr>
          <w:p w:rsidR="0009681A" w:rsidRPr="008C7133" w:rsidRDefault="0009681A"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gridSpan w:val="2"/>
            <w:tcBorders>
              <w:top w:val="outset" w:sz="6" w:space="0" w:color="000000"/>
              <w:left w:val="outset" w:sz="6" w:space="0" w:color="000000"/>
              <w:bottom w:val="outset" w:sz="6" w:space="0" w:color="000000"/>
              <w:right w:val="outset" w:sz="6" w:space="0" w:color="000000"/>
            </w:tcBorders>
            <w:vAlign w:val="center"/>
          </w:tcPr>
          <w:p w:rsidR="0009681A" w:rsidRPr="008C7133" w:rsidRDefault="0009681A"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57" w:type="pct"/>
            <w:gridSpan w:val="4"/>
            <w:vMerge w:val="restart"/>
            <w:tcBorders>
              <w:top w:val="outset" w:sz="6" w:space="0" w:color="000000"/>
              <w:left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09681A" w:rsidRPr="00A74071" w:rsidTr="0009681A">
        <w:tc>
          <w:tcPr>
            <w:tcW w:w="1590" w:type="pct"/>
            <w:tcBorders>
              <w:top w:val="outset" w:sz="6" w:space="0" w:color="000000"/>
              <w:left w:val="outset" w:sz="6" w:space="0" w:color="000000"/>
              <w:bottom w:val="outset" w:sz="6" w:space="0" w:color="000000"/>
              <w:right w:val="outset" w:sz="6" w:space="0" w:color="000000"/>
            </w:tcBorders>
          </w:tcPr>
          <w:p w:rsidR="0009681A" w:rsidRPr="008C7133" w:rsidRDefault="0009681A"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09681A" w:rsidRPr="008C7133" w:rsidRDefault="0009681A" w:rsidP="00AA6DA1">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57" w:type="pct"/>
            <w:gridSpan w:val="4"/>
            <w:vMerge/>
            <w:tcBorders>
              <w:left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r>
      <w:tr w:rsidR="0009681A" w:rsidRPr="00A3652F" w:rsidTr="0009681A">
        <w:tc>
          <w:tcPr>
            <w:tcW w:w="1590" w:type="pct"/>
            <w:tcBorders>
              <w:top w:val="outset" w:sz="6" w:space="0" w:color="000000"/>
              <w:left w:val="outset" w:sz="6" w:space="0" w:color="000000"/>
              <w:bottom w:val="outset" w:sz="6" w:space="0" w:color="000000"/>
              <w:right w:val="outset" w:sz="6" w:space="0" w:color="000000"/>
            </w:tcBorders>
          </w:tcPr>
          <w:p w:rsidR="0009681A" w:rsidRPr="008C7133" w:rsidRDefault="0009681A"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gridSpan w:val="2"/>
            <w:vMerge/>
            <w:tcBorders>
              <w:top w:val="outset" w:sz="6" w:space="0" w:color="000000"/>
              <w:left w:val="outset" w:sz="6" w:space="0" w:color="000000"/>
              <w:bottom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c>
          <w:tcPr>
            <w:tcW w:w="2557" w:type="pct"/>
            <w:gridSpan w:val="4"/>
            <w:vMerge/>
            <w:tcBorders>
              <w:left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r>
      <w:tr w:rsidR="0009681A" w:rsidRPr="00A3652F" w:rsidTr="0009681A">
        <w:tc>
          <w:tcPr>
            <w:tcW w:w="1590" w:type="pct"/>
            <w:tcBorders>
              <w:top w:val="outset" w:sz="6" w:space="0" w:color="000000"/>
              <w:left w:val="outset" w:sz="6" w:space="0" w:color="000000"/>
              <w:bottom w:val="outset" w:sz="6" w:space="0" w:color="000000"/>
              <w:right w:val="outset" w:sz="6" w:space="0" w:color="000000"/>
            </w:tcBorders>
          </w:tcPr>
          <w:p w:rsidR="0009681A" w:rsidRPr="008C7133" w:rsidRDefault="0009681A"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gridSpan w:val="2"/>
            <w:vMerge/>
            <w:tcBorders>
              <w:top w:val="outset" w:sz="6" w:space="0" w:color="000000"/>
              <w:left w:val="outset" w:sz="6" w:space="0" w:color="000000"/>
              <w:bottom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c>
          <w:tcPr>
            <w:tcW w:w="2557" w:type="pct"/>
            <w:gridSpan w:val="4"/>
            <w:vMerge/>
            <w:tcBorders>
              <w:left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r>
      <w:tr w:rsidR="0009681A" w:rsidRPr="00A3652F" w:rsidTr="0009681A">
        <w:tc>
          <w:tcPr>
            <w:tcW w:w="1590" w:type="pct"/>
            <w:tcBorders>
              <w:top w:val="outset" w:sz="6" w:space="0" w:color="000000"/>
              <w:left w:val="outset" w:sz="6" w:space="0" w:color="000000"/>
              <w:bottom w:val="outset" w:sz="6" w:space="0" w:color="000000"/>
              <w:right w:val="outset" w:sz="6" w:space="0" w:color="000000"/>
            </w:tcBorders>
          </w:tcPr>
          <w:p w:rsidR="0009681A" w:rsidRPr="008C7133" w:rsidRDefault="0009681A"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gridSpan w:val="2"/>
            <w:vMerge/>
            <w:tcBorders>
              <w:top w:val="outset" w:sz="6" w:space="0" w:color="000000"/>
              <w:left w:val="outset" w:sz="6" w:space="0" w:color="000000"/>
              <w:bottom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c>
          <w:tcPr>
            <w:tcW w:w="2557" w:type="pct"/>
            <w:gridSpan w:val="4"/>
            <w:vMerge/>
            <w:tcBorders>
              <w:left w:val="outset" w:sz="6" w:space="0" w:color="000000"/>
              <w:bottom w:val="outset" w:sz="6" w:space="0" w:color="000000"/>
              <w:right w:val="outset" w:sz="6" w:space="0" w:color="000000"/>
            </w:tcBorders>
            <w:vAlign w:val="center"/>
          </w:tcPr>
          <w:p w:rsidR="0009681A" w:rsidRPr="008C7133" w:rsidRDefault="0009681A" w:rsidP="00AA6DA1">
            <w:pPr>
              <w:jc w:val="cente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 xml:space="preserve">mu aprēķins (ja nepieciešams, detalizētu ieņēmumu un izdevumu aprēķinu var pievienot </w:t>
            </w:r>
            <w:r w:rsidRPr="008C7133">
              <w:rPr>
                <w:rFonts w:ascii="Times New Roman" w:hAnsi="Times New Roman" w:cs="Times New Roman"/>
                <w:sz w:val="24"/>
                <w:szCs w:val="24"/>
              </w:rPr>
              <w:lastRenderedPageBreak/>
              <w:t>anotācijas pielikumā):</w:t>
            </w:r>
          </w:p>
        </w:tc>
        <w:tc>
          <w:tcPr>
            <w:tcW w:w="3410" w:type="pct"/>
            <w:gridSpan w:val="6"/>
            <w:vMerge w:val="restart"/>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jc w:val="both"/>
              <w:rPr>
                <w:rFonts w:ascii="Times New Roman" w:hAnsi="Times New Roman" w:cs="Times New Roman"/>
                <w:sz w:val="24"/>
                <w:szCs w:val="24"/>
              </w:rPr>
            </w:pPr>
            <w:r w:rsidRPr="008C7133">
              <w:rPr>
                <w:rFonts w:ascii="Times New Roman" w:hAnsi="Times New Roman" w:cs="Times New Roman"/>
                <w:sz w:val="24"/>
                <w:szCs w:val="24"/>
              </w:rPr>
              <w:lastRenderedPageBreak/>
              <w:t> </w:t>
            </w:r>
          </w:p>
          <w:p w:rsidR="00BC69A1" w:rsidRPr="008C7133" w:rsidRDefault="00BC69A1" w:rsidP="00AA6DA1">
            <w:pPr>
              <w:jc w:val="both"/>
              <w:rPr>
                <w:rFonts w:ascii="Times New Roman" w:hAnsi="Times New Roman" w:cs="Times New Roman"/>
                <w:sz w:val="24"/>
                <w:szCs w:val="24"/>
              </w:rPr>
            </w:pPr>
          </w:p>
          <w:p w:rsidR="00BC69A1" w:rsidRPr="008C7133" w:rsidRDefault="00BC69A1" w:rsidP="00AA6DA1">
            <w:pPr>
              <w:rPr>
                <w:rFonts w:ascii="Times New Roman" w:hAnsi="Times New Roman" w:cs="Times New Roman"/>
                <w:sz w:val="24"/>
                <w:szCs w:val="24"/>
              </w:rPr>
            </w:pPr>
          </w:p>
          <w:p w:rsidR="00BC69A1" w:rsidRPr="008C7133" w:rsidRDefault="00BC69A1" w:rsidP="00AA6DA1">
            <w:pPr>
              <w:rPr>
                <w:rFonts w:ascii="Times New Roman" w:hAnsi="Times New Roman" w:cs="Times New Roman"/>
                <w:sz w:val="24"/>
                <w:szCs w:val="24"/>
              </w:rPr>
            </w:pPr>
          </w:p>
          <w:p w:rsidR="00BC69A1" w:rsidRPr="008C7133" w:rsidRDefault="00BC69A1" w:rsidP="00AA6DA1">
            <w:pPr>
              <w:rPr>
                <w:rFonts w:ascii="Times New Roman" w:hAnsi="Times New Roman" w:cs="Times New Roman"/>
                <w:sz w:val="24"/>
                <w:szCs w:val="24"/>
              </w:rPr>
            </w:pPr>
          </w:p>
          <w:p w:rsidR="00BC69A1" w:rsidRDefault="00BC69A1" w:rsidP="00AA6DA1">
            <w:pPr>
              <w:rPr>
                <w:rFonts w:ascii="Times New Roman" w:hAnsi="Times New Roman" w:cs="Times New Roman"/>
                <w:sz w:val="24"/>
                <w:szCs w:val="24"/>
              </w:rPr>
            </w:pPr>
          </w:p>
          <w:p w:rsidR="009C0E45" w:rsidRDefault="009C0E45" w:rsidP="00AA6DA1">
            <w:pPr>
              <w:rPr>
                <w:rFonts w:ascii="Times New Roman" w:hAnsi="Times New Roman" w:cs="Times New Roman"/>
                <w:sz w:val="24"/>
                <w:szCs w:val="24"/>
              </w:rPr>
            </w:pPr>
          </w:p>
          <w:p w:rsidR="009C0E45" w:rsidRDefault="009C0E45" w:rsidP="00AA6DA1">
            <w:pPr>
              <w:rPr>
                <w:rFonts w:ascii="Times New Roman" w:hAnsi="Times New Roman" w:cs="Times New Roman"/>
                <w:sz w:val="24"/>
                <w:szCs w:val="24"/>
              </w:rPr>
            </w:pPr>
          </w:p>
          <w:tbl>
            <w:tblPr>
              <w:tblStyle w:val="TableGrid"/>
              <w:tblW w:w="0" w:type="auto"/>
              <w:tblLayout w:type="fixed"/>
              <w:tblLook w:val="04A0"/>
            </w:tblPr>
            <w:tblGrid>
              <w:gridCol w:w="1649"/>
              <w:gridCol w:w="4961"/>
            </w:tblGrid>
            <w:tr w:rsidR="009C0E45" w:rsidTr="009C0E45">
              <w:trPr>
                <w:trHeight w:val="1862"/>
              </w:trPr>
              <w:tc>
                <w:tcPr>
                  <w:tcW w:w="1649" w:type="dxa"/>
                </w:tcPr>
                <w:p w:rsidR="009C0E45" w:rsidRDefault="009C0E45" w:rsidP="009C0E45">
                  <w:pPr>
                    <w:jc w:val="both"/>
                    <w:rPr>
                      <w:rFonts w:ascii="Times New Roman" w:hAnsi="Times New Roman" w:cs="Times New Roman"/>
                      <w:sz w:val="24"/>
                      <w:szCs w:val="24"/>
                    </w:rPr>
                  </w:pPr>
                  <w:r>
                    <w:rPr>
                      <w:rFonts w:ascii="Times New Roman" w:hAnsi="Times New Roman" w:cs="Times New Roman"/>
                      <w:sz w:val="24"/>
                      <w:szCs w:val="24"/>
                    </w:rPr>
                    <w:t xml:space="preserve">EUR 22 900,00 </w:t>
                  </w:r>
                  <w:r>
                    <w:rPr>
                      <w:rFonts w:ascii="Times New Roman" w:eastAsia="Times New Roman" w:hAnsi="Times New Roman" w:cs="Times New Roman"/>
                      <w:sz w:val="24"/>
                      <w:szCs w:val="24"/>
                    </w:rPr>
                    <w:t>00 </w:t>
                  </w:r>
                  <w:r w:rsidRPr="00124A0F">
                    <w:rPr>
                      <w:rFonts w:ascii="Times New Roman" w:eastAsia="Times New Roman" w:hAnsi="Times New Roman" w:cs="Times New Roman"/>
                      <w:sz w:val="24"/>
                      <w:szCs w:val="24"/>
                    </w:rPr>
                    <w:t xml:space="preserve">(divdesmit divi tūkstoši deviņi simti </w:t>
                  </w:r>
                  <w:proofErr w:type="spellStart"/>
                  <w:r w:rsidRPr="00124A0F">
                    <w:rPr>
                      <w:rFonts w:ascii="Times New Roman" w:eastAsia="Times New Roman" w:hAnsi="Times New Roman" w:cs="Times New Roman"/>
                      <w:sz w:val="24"/>
                      <w:szCs w:val="24"/>
                    </w:rPr>
                    <w:t>euro</w:t>
                  </w:r>
                  <w:proofErr w:type="spellEnd"/>
                  <w:r w:rsidRPr="00124A0F">
                    <w:rPr>
                      <w:rFonts w:ascii="Times New Roman" w:eastAsia="Times New Roman" w:hAnsi="Times New Roman" w:cs="Times New Roman"/>
                      <w:sz w:val="24"/>
                      <w:szCs w:val="24"/>
                    </w:rPr>
                    <w:t xml:space="preserve"> 00 centi)</w:t>
                  </w:r>
                </w:p>
              </w:tc>
              <w:tc>
                <w:tcPr>
                  <w:tcW w:w="4961" w:type="dxa"/>
                </w:tcPr>
                <w:p w:rsidR="009C0E45" w:rsidRDefault="009C0E45" w:rsidP="00AA6DA1">
                  <w:pPr>
                    <w:rPr>
                      <w:rFonts w:ascii="Times New Roman" w:hAnsi="Times New Roman" w:cs="Times New Roman"/>
                      <w:sz w:val="24"/>
                      <w:szCs w:val="24"/>
                    </w:rPr>
                  </w:pPr>
                </w:p>
              </w:tc>
            </w:tr>
          </w:tbl>
          <w:p w:rsidR="00BC69A1" w:rsidRPr="0074105D" w:rsidRDefault="00BC69A1" w:rsidP="00AA6DA1">
            <w:pPr>
              <w:rPr>
                <w:rFonts w:ascii="Times New Roman" w:hAnsi="Times New Roman" w:cs="Times New Roman"/>
                <w:sz w:val="24"/>
                <w:szCs w:val="24"/>
              </w:rPr>
            </w:pPr>
          </w:p>
        </w:tc>
      </w:tr>
      <w:tr w:rsidR="00BC69A1" w:rsidRPr="00A3652F" w:rsidTr="00BB5467">
        <w:trPr>
          <w:trHeight w:val="2444"/>
        </w:trPr>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6.1. detalizēts ieņēmumu aprēķins</w:t>
            </w:r>
          </w:p>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p>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p>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p>
        </w:tc>
        <w:tc>
          <w:tcPr>
            <w:tcW w:w="3410" w:type="pct"/>
            <w:gridSpan w:val="6"/>
            <w:vMerge/>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rPr>
                <w:rFonts w:ascii="Times New Roman" w:hAnsi="Times New Roman" w:cs="Times New Roman"/>
                <w:sz w:val="24"/>
                <w:szCs w:val="24"/>
              </w:rPr>
            </w:pPr>
          </w:p>
        </w:tc>
      </w:tr>
      <w:tr w:rsidR="00BC69A1" w:rsidRPr="00A3652F"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p>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p>
        </w:tc>
        <w:tc>
          <w:tcPr>
            <w:tcW w:w="3410" w:type="pct"/>
            <w:gridSpan w:val="6"/>
            <w:vMerge/>
            <w:tcBorders>
              <w:top w:val="outset" w:sz="6" w:space="0" w:color="000000"/>
              <w:left w:val="outset" w:sz="6" w:space="0" w:color="000000"/>
              <w:bottom w:val="outset" w:sz="6" w:space="0" w:color="000000"/>
              <w:right w:val="outset" w:sz="6" w:space="0" w:color="000000"/>
            </w:tcBorders>
            <w:vAlign w:val="center"/>
          </w:tcPr>
          <w:p w:rsidR="00BC69A1" w:rsidRPr="008C7133" w:rsidRDefault="00BC69A1" w:rsidP="00AA6DA1">
            <w:pPr>
              <w:rPr>
                <w:rFonts w:ascii="Times New Roman" w:hAnsi="Times New Roman" w:cs="Times New Roman"/>
                <w:sz w:val="24"/>
                <w:szCs w:val="24"/>
              </w:rPr>
            </w:pPr>
          </w:p>
        </w:tc>
      </w:tr>
      <w:tr w:rsidR="00BC69A1" w:rsidRPr="006E11D8" w:rsidTr="00AA6DA1">
        <w:tc>
          <w:tcPr>
            <w:tcW w:w="1590" w:type="pct"/>
            <w:tcBorders>
              <w:top w:val="outset" w:sz="6" w:space="0" w:color="000000"/>
              <w:left w:val="outset" w:sz="6" w:space="0" w:color="000000"/>
              <w:bottom w:val="outset" w:sz="6" w:space="0" w:color="000000"/>
              <w:right w:val="outset" w:sz="6" w:space="0" w:color="000000"/>
            </w:tcBorders>
          </w:tcPr>
          <w:p w:rsidR="00BC69A1" w:rsidRPr="008C7133" w:rsidRDefault="00BC69A1" w:rsidP="00AA6DA1">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410" w:type="pct"/>
            <w:gridSpan w:val="6"/>
            <w:tcBorders>
              <w:top w:val="outset" w:sz="6" w:space="0" w:color="000000"/>
              <w:left w:val="outset" w:sz="6" w:space="0" w:color="000000"/>
              <w:bottom w:val="outset" w:sz="6" w:space="0" w:color="000000"/>
              <w:right w:val="outset" w:sz="6" w:space="0" w:color="000000"/>
            </w:tcBorders>
          </w:tcPr>
          <w:p w:rsidR="00BC69A1" w:rsidRPr="00124A0F" w:rsidRDefault="00BC69A1" w:rsidP="00AA6DA1">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pirkšanu</w:t>
            </w:r>
            <w:r w:rsidR="00310AB5">
              <w:rPr>
                <w:rFonts w:ascii="Times New Roman" w:eastAsia="Times New Roman" w:hAnsi="Times New Roman" w:cs="Times New Roman"/>
                <w:color w:val="000000"/>
                <w:sz w:val="24"/>
                <w:szCs w:val="24"/>
              </w:rPr>
              <w:t>,</w:t>
            </w:r>
            <w:r w:rsidRPr="00124A0F">
              <w:rPr>
                <w:rFonts w:ascii="Times New Roman" w:eastAsia="Times New Roman" w:hAnsi="Times New Roman" w:cs="Times New Roman"/>
                <w:color w:val="000000"/>
                <w:sz w:val="24"/>
                <w:szCs w:val="24"/>
              </w:rPr>
              <w:t xml:space="preserve"> tiks segti no Carnikavas novada pašvaldības līdzekļiem.</w:t>
            </w:r>
          </w:p>
          <w:p w:rsidR="00310AB5" w:rsidRDefault="00BC69A1" w:rsidP="00310AB5">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Nepieciešamie </w:t>
            </w:r>
            <w:r>
              <w:rPr>
                <w:rFonts w:ascii="Times New Roman" w:eastAsia="Times New Roman" w:hAnsi="Times New Roman" w:cs="Times New Roman"/>
                <w:sz w:val="24"/>
                <w:szCs w:val="24"/>
              </w:rPr>
              <w:t xml:space="preserve">finanšu </w:t>
            </w:r>
            <w:r w:rsidRPr="00124A0F">
              <w:rPr>
                <w:rFonts w:ascii="Times New Roman" w:eastAsia="Times New Roman" w:hAnsi="Times New Roman" w:cs="Times New Roman"/>
                <w:sz w:val="24"/>
                <w:szCs w:val="24"/>
              </w:rPr>
              <w:t xml:space="preserve">līdzekļi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 xml:space="preserve">ekustamā īpašuma atsavināšanai sabiedrības vajadzībām EUR 22 900,00  (divdesmit divi tūkstoši deviņi simti </w:t>
            </w:r>
            <w:proofErr w:type="spellStart"/>
            <w:r w:rsidRPr="00124A0F">
              <w:rPr>
                <w:rFonts w:ascii="Times New Roman" w:eastAsia="Times New Roman" w:hAnsi="Times New Roman" w:cs="Times New Roman"/>
                <w:sz w:val="24"/>
                <w:szCs w:val="24"/>
              </w:rPr>
              <w:t>euro</w:t>
            </w:r>
            <w:proofErr w:type="spellEnd"/>
            <w:r w:rsidRPr="00124A0F">
              <w:rPr>
                <w:rFonts w:ascii="Times New Roman" w:eastAsia="Times New Roman" w:hAnsi="Times New Roman" w:cs="Times New Roman"/>
                <w:sz w:val="24"/>
                <w:szCs w:val="24"/>
              </w:rPr>
              <w:t xml:space="preserve"> 00 centi) apmērā ir paredzēti Carnikavas novada pašvaldības 2015.gada budžetā. </w:t>
            </w:r>
          </w:p>
          <w:p w:rsidR="00BC69A1" w:rsidRPr="008C7133" w:rsidRDefault="00BC69A1" w:rsidP="00310AB5">
            <w:pPr>
              <w:spacing w:after="0" w:line="240" w:lineRule="auto"/>
              <w:jc w:val="both"/>
              <w:rPr>
                <w:rFonts w:ascii="Times New Roman" w:hAnsi="Times New Roman" w:cs="Times New Roman"/>
                <w:sz w:val="24"/>
                <w:szCs w:val="24"/>
              </w:rPr>
            </w:pPr>
            <w:r w:rsidRPr="00124A0F">
              <w:rPr>
                <w:rFonts w:ascii="Times New Roman" w:eastAsia="Times New Roman" w:hAnsi="Times New Roman" w:cs="Times New Roman"/>
                <w:color w:val="000000"/>
                <w:sz w:val="24"/>
                <w:szCs w:val="24"/>
              </w:rPr>
              <w:t xml:space="preserve">Neiegūstot </w:t>
            </w:r>
            <w:r>
              <w:rPr>
                <w:rFonts w:ascii="Times New Roman" w:eastAsia="Times New Roman" w:hAnsi="Times New Roman" w:cs="Times New Roman"/>
                <w:color w:val="000000"/>
                <w:sz w:val="24"/>
                <w:szCs w:val="24"/>
              </w:rPr>
              <w:t xml:space="preserve">Atsavināmo nekustamo īpašumu iespējami īsākos termiņos, </w:t>
            </w:r>
            <w:r w:rsidRPr="00124A0F">
              <w:rPr>
                <w:rFonts w:ascii="Times New Roman" w:eastAsia="Times New Roman" w:hAnsi="Times New Roman" w:cs="Times New Roman"/>
                <w:color w:val="000000"/>
                <w:sz w:val="24"/>
                <w:szCs w:val="24"/>
              </w:rPr>
              <w:t>tiks kavēti būvniecības termiņi un apdraudēta visa Eiropas Savienības līdzfinansētā projekta īstenošana.</w:t>
            </w:r>
          </w:p>
        </w:tc>
      </w:tr>
    </w:tbl>
    <w:p w:rsidR="00BC69A1" w:rsidRDefault="00BC69A1" w:rsidP="00BC69A1"/>
    <w:p w:rsidR="00310AB5" w:rsidRDefault="00310AB5" w:rsidP="00BC69A1"/>
    <w:p w:rsidR="00310AB5" w:rsidRDefault="00310AB5" w:rsidP="00BC69A1"/>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BC69A1" w:rsidRPr="00DA478B" w:rsidTr="00AA6DA1">
        <w:trPr>
          <w:trHeight w:val="554"/>
          <w:jc w:val="center"/>
        </w:trPr>
        <w:tc>
          <w:tcPr>
            <w:tcW w:w="9762" w:type="dxa"/>
            <w:gridSpan w:val="3"/>
            <w:tcBorders>
              <w:top w:val="single" w:sz="4" w:space="0" w:color="auto"/>
            </w:tcBorders>
            <w:vAlign w:val="center"/>
          </w:tcPr>
          <w:p w:rsidR="00BC69A1" w:rsidRPr="00DA478B" w:rsidRDefault="00BC69A1" w:rsidP="00AA6DA1">
            <w:pPr>
              <w:pStyle w:val="naisnod"/>
              <w:spacing w:before="0" w:after="0"/>
              <w:ind w:left="57" w:right="57"/>
            </w:pPr>
            <w:r w:rsidRPr="00DA478B">
              <w:t>VII. Tiesību akta projekta izpildes nodrošināšana un tās ietekme uz institūcijām</w:t>
            </w:r>
          </w:p>
        </w:tc>
      </w:tr>
      <w:tr w:rsidR="00BC69A1" w:rsidRPr="00DA478B" w:rsidTr="00AA6DA1">
        <w:trPr>
          <w:trHeight w:val="427"/>
          <w:jc w:val="center"/>
        </w:trPr>
        <w:tc>
          <w:tcPr>
            <w:tcW w:w="498" w:type="dxa"/>
          </w:tcPr>
          <w:p w:rsidR="00BC69A1" w:rsidRPr="00DA478B" w:rsidRDefault="00BC69A1" w:rsidP="00AA6DA1">
            <w:pPr>
              <w:pStyle w:val="naisnod"/>
              <w:spacing w:before="0" w:after="0"/>
              <w:ind w:left="57" w:right="57"/>
              <w:jc w:val="left"/>
              <w:rPr>
                <w:b w:val="0"/>
              </w:rPr>
            </w:pPr>
            <w:r w:rsidRPr="00DA478B">
              <w:rPr>
                <w:b w:val="0"/>
              </w:rPr>
              <w:t>1.</w:t>
            </w:r>
          </w:p>
        </w:tc>
        <w:tc>
          <w:tcPr>
            <w:tcW w:w="3289" w:type="dxa"/>
          </w:tcPr>
          <w:p w:rsidR="00BC69A1" w:rsidRPr="00DA478B" w:rsidRDefault="00BC69A1" w:rsidP="00AA6DA1">
            <w:pPr>
              <w:pStyle w:val="naisf"/>
              <w:spacing w:before="0" w:after="0"/>
              <w:ind w:left="57" w:right="57"/>
            </w:pPr>
            <w:r w:rsidRPr="00DA478B">
              <w:t xml:space="preserve">Projekta izpildē iesaistītās institūcijas </w:t>
            </w:r>
          </w:p>
        </w:tc>
        <w:tc>
          <w:tcPr>
            <w:tcW w:w="5975" w:type="dxa"/>
          </w:tcPr>
          <w:p w:rsidR="00BC69A1" w:rsidRPr="00DA478B" w:rsidRDefault="00BC69A1" w:rsidP="00AA6DA1">
            <w:pPr>
              <w:spacing w:after="0" w:line="240" w:lineRule="auto"/>
              <w:jc w:val="both"/>
              <w:rPr>
                <w:rFonts w:eastAsia="Times New Roman"/>
                <w:sz w:val="24"/>
                <w:szCs w:val="24"/>
              </w:rPr>
            </w:pPr>
            <w:r w:rsidRPr="00124A0F">
              <w:rPr>
                <w:rFonts w:ascii="Times New Roman" w:eastAsia="Times New Roman" w:hAnsi="Times New Roman" w:cs="Times New Roman"/>
                <w:color w:val="000000"/>
                <w:sz w:val="24"/>
                <w:szCs w:val="24"/>
              </w:rPr>
              <w:t>Carnikavas novada pašvaldība, Vides aizsardzības un reģionālās attīstības ministrija</w:t>
            </w:r>
            <w:r>
              <w:rPr>
                <w:rFonts w:ascii="Times New Roman" w:eastAsia="Times New Roman" w:hAnsi="Times New Roman" w:cs="Times New Roman"/>
                <w:color w:val="000000"/>
                <w:sz w:val="24"/>
                <w:szCs w:val="24"/>
              </w:rPr>
              <w:t>.</w:t>
            </w:r>
          </w:p>
        </w:tc>
      </w:tr>
      <w:tr w:rsidR="00BC69A1" w:rsidRPr="00DA478B" w:rsidTr="00AA6DA1">
        <w:trPr>
          <w:trHeight w:val="463"/>
          <w:jc w:val="center"/>
        </w:trPr>
        <w:tc>
          <w:tcPr>
            <w:tcW w:w="498" w:type="dxa"/>
          </w:tcPr>
          <w:p w:rsidR="00BC69A1" w:rsidRPr="00DA478B" w:rsidRDefault="00BC69A1" w:rsidP="00AA6DA1">
            <w:pPr>
              <w:pStyle w:val="naisnod"/>
              <w:spacing w:before="0" w:after="0"/>
              <w:ind w:left="57" w:right="57"/>
              <w:jc w:val="left"/>
              <w:rPr>
                <w:b w:val="0"/>
              </w:rPr>
            </w:pPr>
            <w:r w:rsidRPr="00DA478B">
              <w:rPr>
                <w:b w:val="0"/>
              </w:rPr>
              <w:t>2.</w:t>
            </w:r>
          </w:p>
        </w:tc>
        <w:tc>
          <w:tcPr>
            <w:tcW w:w="3289" w:type="dxa"/>
          </w:tcPr>
          <w:p w:rsidR="00BC69A1" w:rsidRDefault="00BC69A1" w:rsidP="00AA6DA1">
            <w:pPr>
              <w:pStyle w:val="naisf"/>
              <w:spacing w:before="0" w:after="0"/>
              <w:ind w:left="57" w:right="57"/>
            </w:pPr>
            <w:r w:rsidRPr="00DA478B">
              <w:t xml:space="preserve">Projekta izpildes ietekme uz pārvaldes funkcijām </w:t>
            </w:r>
            <w:r>
              <w:t xml:space="preserve">un </w:t>
            </w:r>
            <w:r w:rsidRPr="00DA478B">
              <w:t>institucionālo struktūru.</w:t>
            </w:r>
          </w:p>
          <w:p w:rsidR="00BC69A1" w:rsidRPr="00DA478B" w:rsidRDefault="00BC69A1" w:rsidP="00AA6DA1">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BC69A1" w:rsidRPr="00BA4894" w:rsidRDefault="00BC69A1" w:rsidP="00AA6DA1">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BC69A1" w:rsidRPr="00DA478B" w:rsidTr="00AA6DA1">
        <w:trPr>
          <w:trHeight w:val="476"/>
          <w:jc w:val="center"/>
        </w:trPr>
        <w:tc>
          <w:tcPr>
            <w:tcW w:w="498" w:type="dxa"/>
          </w:tcPr>
          <w:p w:rsidR="00BC69A1" w:rsidRPr="00DA478B" w:rsidRDefault="00BC69A1" w:rsidP="00AA6DA1">
            <w:pPr>
              <w:pStyle w:val="naiskr"/>
              <w:spacing w:before="0" w:after="0"/>
              <w:ind w:left="57" w:right="57"/>
            </w:pPr>
            <w:r>
              <w:t>3</w:t>
            </w:r>
            <w:r w:rsidRPr="00DA478B">
              <w:t>.</w:t>
            </w:r>
          </w:p>
        </w:tc>
        <w:tc>
          <w:tcPr>
            <w:tcW w:w="3289" w:type="dxa"/>
          </w:tcPr>
          <w:p w:rsidR="00BC69A1" w:rsidRPr="00DA478B" w:rsidRDefault="00BC69A1" w:rsidP="00AA6DA1">
            <w:pPr>
              <w:pStyle w:val="naiskr"/>
              <w:spacing w:before="0" w:after="0"/>
              <w:ind w:left="57" w:right="57"/>
            </w:pPr>
            <w:r w:rsidRPr="00DA478B">
              <w:t>Cita informācija</w:t>
            </w:r>
          </w:p>
        </w:tc>
        <w:tc>
          <w:tcPr>
            <w:tcW w:w="5975" w:type="dxa"/>
          </w:tcPr>
          <w:p w:rsidR="00BC69A1" w:rsidRPr="00A05BA8" w:rsidRDefault="00BC69A1" w:rsidP="00AA6DA1">
            <w:pPr>
              <w:spacing w:after="120"/>
              <w:jc w:val="both"/>
              <w:rPr>
                <w:rFonts w:ascii="Times New Roman" w:eastAsia="Times New Roman" w:hAnsi="Times New Roman" w:cs="Times New Roman"/>
                <w:sz w:val="24"/>
                <w:szCs w:val="24"/>
              </w:rPr>
            </w:pPr>
            <w:r w:rsidRPr="00A05BA8">
              <w:rPr>
                <w:rFonts w:ascii="Times New Roman" w:eastAsia="Times New Roman" w:hAnsi="Times New Roman" w:cs="Times New Roman"/>
                <w:sz w:val="24"/>
                <w:szCs w:val="24"/>
              </w:rPr>
              <w:t>Nav.</w:t>
            </w:r>
          </w:p>
        </w:tc>
      </w:tr>
    </w:tbl>
    <w:p w:rsidR="00BC69A1" w:rsidRDefault="00BC69A1" w:rsidP="00BC69A1"/>
    <w:p w:rsidR="00BC69A1" w:rsidRPr="00900EBF" w:rsidRDefault="00BC69A1" w:rsidP="00BC69A1">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lastRenderedPageBreak/>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BC69A1" w:rsidRDefault="00BC69A1" w:rsidP="00BC69A1"/>
    <w:p w:rsidR="00BC69A1" w:rsidRPr="00900EBF" w:rsidRDefault="00BC69A1" w:rsidP="00BC69A1">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BC69A1" w:rsidRPr="00900EBF" w:rsidRDefault="00BC69A1" w:rsidP="00BC69A1">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BC69A1" w:rsidRPr="00900EBF" w:rsidRDefault="00BC69A1" w:rsidP="00BC69A1">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BC69A1" w:rsidRPr="00900EBF" w:rsidRDefault="00BC69A1" w:rsidP="00BC69A1">
      <w:pPr>
        <w:spacing w:after="0" w:line="240" w:lineRule="auto"/>
        <w:rPr>
          <w:rFonts w:ascii="Times New Roman" w:hAnsi="Times New Roman" w:cs="Times New Roman"/>
          <w:sz w:val="24"/>
          <w:szCs w:val="24"/>
        </w:rPr>
      </w:pPr>
    </w:p>
    <w:p w:rsidR="00BC69A1" w:rsidRPr="00900EBF" w:rsidRDefault="00BC69A1" w:rsidP="00BC69A1">
      <w:pPr>
        <w:spacing w:after="0" w:line="240" w:lineRule="auto"/>
        <w:rPr>
          <w:rFonts w:ascii="Times New Roman" w:hAnsi="Times New Roman" w:cs="Times New Roman"/>
          <w:sz w:val="24"/>
          <w:szCs w:val="24"/>
        </w:rPr>
      </w:pPr>
    </w:p>
    <w:p w:rsidR="00BC69A1" w:rsidRPr="00900EBF" w:rsidRDefault="00BC69A1" w:rsidP="00BC69A1">
      <w:pPr>
        <w:spacing w:after="0" w:line="240" w:lineRule="auto"/>
        <w:rPr>
          <w:rFonts w:ascii="Times New Roman" w:hAnsi="Times New Roman" w:cs="Times New Roman"/>
          <w:sz w:val="24"/>
          <w:szCs w:val="24"/>
        </w:rPr>
      </w:pPr>
    </w:p>
    <w:p w:rsidR="00BC69A1" w:rsidRPr="00900EBF" w:rsidRDefault="00BC69A1" w:rsidP="00BC69A1">
      <w:pPr>
        <w:spacing w:after="0" w:line="240" w:lineRule="auto"/>
        <w:rPr>
          <w:rFonts w:ascii="Times New Roman" w:hAnsi="Times New Roman" w:cs="Times New Roman"/>
          <w:sz w:val="24"/>
          <w:szCs w:val="24"/>
        </w:rPr>
      </w:pPr>
    </w:p>
    <w:p w:rsidR="00BC69A1" w:rsidRDefault="00BC69A1" w:rsidP="00BC69A1">
      <w:pPr>
        <w:spacing w:after="0" w:line="240" w:lineRule="auto"/>
        <w:rPr>
          <w:rFonts w:ascii="Times New Roman" w:hAnsi="Times New Roman" w:cs="Times New Roman"/>
          <w:sz w:val="24"/>
          <w:szCs w:val="24"/>
        </w:rPr>
      </w:pPr>
    </w:p>
    <w:p w:rsidR="00BC69A1" w:rsidRPr="00900EBF" w:rsidRDefault="00BC69A1" w:rsidP="00BC69A1">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BC69A1" w:rsidRPr="00900EBF" w:rsidRDefault="00BC69A1" w:rsidP="00BC69A1">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BC69A1" w:rsidRPr="00900EBF" w:rsidRDefault="00BC69A1" w:rsidP="00BC69A1">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BC69A1" w:rsidRDefault="00BC69A1" w:rsidP="00BC69A1">
      <w:pPr>
        <w:pStyle w:val="Footer"/>
        <w:jc w:val="both"/>
      </w:pPr>
    </w:p>
    <w:p w:rsidR="00BC69A1" w:rsidRDefault="00BC69A1" w:rsidP="00BC69A1">
      <w:pPr>
        <w:pStyle w:val="Footer"/>
        <w:jc w:val="both"/>
      </w:pPr>
    </w:p>
    <w:p w:rsidR="00BC69A1" w:rsidRDefault="00BC69A1" w:rsidP="00BC69A1">
      <w:pPr>
        <w:pStyle w:val="Footer"/>
        <w:jc w:val="both"/>
      </w:pPr>
      <w:r>
        <w:t xml:space="preserve"> </w:t>
      </w:r>
    </w:p>
    <w:p w:rsidR="00BC69A1" w:rsidRDefault="00BC69A1" w:rsidP="00BC69A1">
      <w:pPr>
        <w:pStyle w:val="Footer"/>
        <w:jc w:val="both"/>
      </w:pPr>
    </w:p>
    <w:p w:rsidR="00BC69A1" w:rsidRDefault="00BC69A1" w:rsidP="00BC69A1">
      <w:pPr>
        <w:pStyle w:val="Footer"/>
        <w:jc w:val="both"/>
      </w:pPr>
      <w:r>
        <w:t>13.02.15. 9:22</w:t>
      </w:r>
    </w:p>
    <w:p w:rsidR="00BC69A1" w:rsidRDefault="00106A0A" w:rsidP="00BC69A1">
      <w:pPr>
        <w:pStyle w:val="Footer"/>
        <w:jc w:val="both"/>
      </w:pPr>
      <w:r>
        <w:t>2171</w:t>
      </w:r>
    </w:p>
    <w:p w:rsidR="00BC69A1" w:rsidRPr="00900EBF" w:rsidRDefault="00BC69A1" w:rsidP="00BC69A1">
      <w:pPr>
        <w:pStyle w:val="Footer"/>
        <w:jc w:val="both"/>
      </w:pPr>
      <w:proofErr w:type="spellStart"/>
      <w:r w:rsidRPr="00900EBF">
        <w:t>V.Obersts</w:t>
      </w:r>
      <w:proofErr w:type="spellEnd"/>
      <w:r w:rsidRPr="00900EBF">
        <w:tab/>
      </w:r>
    </w:p>
    <w:p w:rsidR="00BC69A1" w:rsidRPr="006F300B" w:rsidRDefault="00BC69A1" w:rsidP="00BC69A1">
      <w:pPr>
        <w:spacing w:after="0" w:line="240" w:lineRule="auto"/>
      </w:pPr>
      <w:r>
        <w:rPr>
          <w:rFonts w:ascii="Times New Roman" w:hAnsi="Times New Roman" w:cs="Times New Roman"/>
          <w:sz w:val="20"/>
          <w:szCs w:val="20"/>
        </w:rPr>
        <w:t xml:space="preserve"> </w:t>
      </w:r>
      <w:hyperlink r:id="rId10" w:history="1">
        <w:proofErr w:type="spellStart"/>
        <w:r w:rsidRPr="006F300B">
          <w:rPr>
            <w:rStyle w:val="Hyperlink"/>
            <w:rFonts w:ascii="Times New Roman" w:hAnsi="Times New Roman"/>
            <w:color w:val="000000" w:themeColor="text1"/>
            <w:sz w:val="20"/>
            <w:szCs w:val="20"/>
            <w:u w:val="none"/>
          </w:rPr>
          <w:t>viesturs.obersts</w:t>
        </w:r>
        <w:proofErr w:type="spellEnd"/>
        <w:r w:rsidRPr="006F300B">
          <w:rPr>
            <w:rStyle w:val="Hyperlink"/>
            <w:rFonts w:ascii="Times New Roman" w:hAnsi="Times New Roman"/>
            <w:color w:val="000000" w:themeColor="text1"/>
            <w:sz w:val="20"/>
            <w:szCs w:val="20"/>
            <w:u w:val="none"/>
          </w:rPr>
          <w:t xml:space="preserve"> @</w:t>
        </w:r>
        <w:proofErr w:type="spellStart"/>
        <w:r w:rsidRPr="006F300B">
          <w:rPr>
            <w:rStyle w:val="Hyperlink"/>
            <w:rFonts w:ascii="Times New Roman" w:hAnsi="Times New Roman"/>
            <w:color w:val="000000" w:themeColor="text1"/>
            <w:sz w:val="20"/>
            <w:szCs w:val="20"/>
            <w:u w:val="none"/>
          </w:rPr>
          <w:t>varam.gov.lv</w:t>
        </w:r>
        <w:proofErr w:type="spellEnd"/>
      </w:hyperlink>
    </w:p>
    <w:p w:rsidR="00BC69A1" w:rsidRPr="00900EBF" w:rsidRDefault="00BC69A1" w:rsidP="00BC69A1">
      <w:pPr>
        <w:spacing w:after="0" w:line="240" w:lineRule="auto"/>
        <w:rPr>
          <w:rFonts w:ascii="Times New Roman" w:hAnsi="Times New Roman" w:cs="Times New Roman"/>
          <w:color w:val="000000" w:themeColor="text1"/>
          <w:sz w:val="20"/>
          <w:szCs w:val="20"/>
        </w:rPr>
      </w:pPr>
      <w:r w:rsidRPr="00900EBF">
        <w:rPr>
          <w:rFonts w:ascii="Times New Roman" w:hAnsi="Times New Roman" w:cs="Times New Roman"/>
          <w:sz w:val="20"/>
          <w:szCs w:val="20"/>
        </w:rPr>
        <w:t>66016591</w:t>
      </w:r>
    </w:p>
    <w:p w:rsidR="00BC69A1" w:rsidRPr="00900EBF" w:rsidRDefault="00BC69A1" w:rsidP="00BC69A1">
      <w:pPr>
        <w:spacing w:after="0" w:line="240" w:lineRule="auto"/>
        <w:rPr>
          <w:rFonts w:ascii="Times New Roman" w:hAnsi="Times New Roman" w:cs="Times New Roman"/>
          <w:sz w:val="20"/>
          <w:szCs w:val="20"/>
        </w:rPr>
      </w:pPr>
    </w:p>
    <w:p w:rsidR="00BC69A1" w:rsidRDefault="00BC69A1" w:rsidP="00BC69A1"/>
    <w:p w:rsidR="00BC69A1" w:rsidRDefault="00BC69A1" w:rsidP="00BC69A1"/>
    <w:p w:rsidR="00BC69A1" w:rsidRDefault="00BC69A1" w:rsidP="00BC69A1"/>
    <w:p w:rsidR="00940013" w:rsidRDefault="00940013"/>
    <w:sectPr w:rsidR="00940013" w:rsidSect="0060237A">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BF" w:rsidRDefault="001E06BF" w:rsidP="00AC676B">
      <w:pPr>
        <w:spacing w:after="0" w:line="240" w:lineRule="auto"/>
      </w:pPr>
      <w:r>
        <w:separator/>
      </w:r>
    </w:p>
  </w:endnote>
  <w:endnote w:type="continuationSeparator" w:id="0">
    <w:p w:rsidR="001E06BF" w:rsidRDefault="001E06BF" w:rsidP="00AC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2114"/>
      <w:docPartObj>
        <w:docPartGallery w:val="Page Numbers (Bottom of Page)"/>
        <w:docPartUnique/>
      </w:docPartObj>
    </w:sdtPr>
    <w:sdtContent>
      <w:p w:rsidR="00DA1048" w:rsidRDefault="00FC2FBB">
        <w:pPr>
          <w:pStyle w:val="Footer"/>
          <w:jc w:val="center"/>
        </w:pPr>
        <w:fldSimple w:instr=" PAGE   \* MERGEFORMAT ">
          <w:r w:rsidR="00A57B78">
            <w:rPr>
              <w:noProof/>
            </w:rPr>
            <w:t>1</w:t>
          </w:r>
        </w:fldSimple>
      </w:p>
    </w:sdtContent>
  </w:sdt>
  <w:p w:rsidR="00C47660" w:rsidRDefault="001E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BF" w:rsidRDefault="001E06BF" w:rsidP="00AC676B">
      <w:pPr>
        <w:spacing w:after="0" w:line="240" w:lineRule="auto"/>
      </w:pPr>
      <w:r>
        <w:separator/>
      </w:r>
    </w:p>
  </w:footnote>
  <w:footnote w:type="continuationSeparator" w:id="0">
    <w:p w:rsidR="001E06BF" w:rsidRDefault="001E06BF" w:rsidP="00AC6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DF5"/>
    <w:multiLevelType w:val="hybridMultilevel"/>
    <w:tmpl w:val="955EDBF2"/>
    <w:lvl w:ilvl="0" w:tplc="35F0A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B4994"/>
    <w:multiLevelType w:val="hybridMultilevel"/>
    <w:tmpl w:val="BFC43E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rsids>
    <w:rsidRoot w:val="00BC69A1"/>
    <w:rsid w:val="000505D6"/>
    <w:rsid w:val="0009681A"/>
    <w:rsid w:val="00106A0A"/>
    <w:rsid w:val="001E06BF"/>
    <w:rsid w:val="00310AB5"/>
    <w:rsid w:val="00323075"/>
    <w:rsid w:val="003F6872"/>
    <w:rsid w:val="00451D63"/>
    <w:rsid w:val="00613199"/>
    <w:rsid w:val="00665E67"/>
    <w:rsid w:val="00665FFE"/>
    <w:rsid w:val="00677585"/>
    <w:rsid w:val="00910F1B"/>
    <w:rsid w:val="00940013"/>
    <w:rsid w:val="009C0E45"/>
    <w:rsid w:val="009D28A1"/>
    <w:rsid w:val="00A20B20"/>
    <w:rsid w:val="00A57B78"/>
    <w:rsid w:val="00AA7AD7"/>
    <w:rsid w:val="00AC676B"/>
    <w:rsid w:val="00B56FC5"/>
    <w:rsid w:val="00BB5467"/>
    <w:rsid w:val="00BC69A1"/>
    <w:rsid w:val="00D338FF"/>
    <w:rsid w:val="00DA1048"/>
    <w:rsid w:val="00E64174"/>
    <w:rsid w:val="00F5495A"/>
    <w:rsid w:val="00F723CC"/>
    <w:rsid w:val="00FC2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A1"/>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C69A1"/>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BC69A1"/>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BC69A1"/>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BC6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BC69A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9A1"/>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BC69A1"/>
    <w:rPr>
      <w:rFonts w:ascii="Times New Roman" w:eastAsia="Calibri" w:hAnsi="Times New Roman" w:cs="Times New Roman"/>
      <w:sz w:val="20"/>
      <w:szCs w:val="20"/>
    </w:rPr>
  </w:style>
  <w:style w:type="character" w:styleId="Hyperlink">
    <w:name w:val="Hyperlink"/>
    <w:rsid w:val="00BC69A1"/>
    <w:rPr>
      <w:rFonts w:cs="Times New Roman"/>
      <w:color w:val="0000FF"/>
      <w:u w:val="single"/>
    </w:rPr>
  </w:style>
  <w:style w:type="table" w:styleId="TableGrid">
    <w:name w:val="Table Grid"/>
    <w:basedOn w:val="TableNormal"/>
    <w:uiPriority w:val="59"/>
    <w:rsid w:val="00BC6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0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1048"/>
    <w:rPr>
      <w:rFonts w:eastAsiaTheme="minorEastAsia"/>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8173&amp;search=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va.busmeistere@varam.gov.lv" TargetMode="External"/><Relationship Id="rId4" Type="http://schemas.openxmlformats.org/officeDocument/2006/relationships/settings" Target="settings.xml"/><Relationship Id="rId9" Type="http://schemas.openxmlformats.org/officeDocument/2006/relationships/hyperlink" Target="http://likumi.lv/doc.php?id=238173&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B315-05C7-4C89-975F-74D2E171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3</cp:revision>
  <dcterms:created xsi:type="dcterms:W3CDTF">2015-02-26T14:31:00Z</dcterms:created>
  <dcterms:modified xsi:type="dcterms:W3CDTF">2015-02-26T14:31:00Z</dcterms:modified>
  <cp:contentStatus/>
</cp:coreProperties>
</file>