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F66" w:rsidRPr="00D51F9A" w:rsidRDefault="009F2F66" w:rsidP="009F2F66">
      <w:pPr>
        <w:jc w:val="center"/>
        <w:rPr>
          <w:b/>
          <w:bCs/>
          <w:sz w:val="28"/>
          <w:szCs w:val="28"/>
        </w:rPr>
      </w:pPr>
      <w:r w:rsidRPr="00D51F9A">
        <w:rPr>
          <w:b/>
          <w:bCs/>
          <w:sz w:val="28"/>
          <w:szCs w:val="28"/>
        </w:rPr>
        <w:t>Mini</w:t>
      </w:r>
      <w:r w:rsidR="003034CB" w:rsidRPr="00D51F9A">
        <w:rPr>
          <w:b/>
          <w:bCs/>
          <w:sz w:val="28"/>
          <w:szCs w:val="28"/>
        </w:rPr>
        <w:t>stru kabineta noteikumu projekta</w:t>
      </w:r>
      <w:r w:rsidRPr="00D51F9A">
        <w:rPr>
          <w:b/>
          <w:bCs/>
          <w:sz w:val="28"/>
          <w:szCs w:val="28"/>
        </w:rPr>
        <w:t xml:space="preserve"> </w:t>
      </w:r>
    </w:p>
    <w:p w:rsidR="009F2F66" w:rsidRPr="00D51F9A" w:rsidRDefault="00102393" w:rsidP="009F2F66">
      <w:pPr>
        <w:jc w:val="center"/>
        <w:rPr>
          <w:b/>
          <w:sz w:val="28"/>
          <w:szCs w:val="28"/>
        </w:rPr>
      </w:pPr>
      <w:r w:rsidRPr="00D51F9A">
        <w:rPr>
          <w:b/>
          <w:sz w:val="28"/>
          <w:szCs w:val="28"/>
        </w:rPr>
        <w:t xml:space="preserve">„Grozījumi Ministru kabineta 2013.gada 17.septembra noteikumos Nr.890 „Higiēnas prasības bērnu uzraudzības pakalpojuma sniedzējiem un izglītības iestādēm, kas īsteno pirmsskolas izglītības programmu”” </w:t>
      </w:r>
      <w:r w:rsidR="009F2F66" w:rsidRPr="00D51F9A">
        <w:rPr>
          <w:b/>
          <w:bCs/>
          <w:sz w:val="28"/>
          <w:szCs w:val="28"/>
        </w:rPr>
        <w:t xml:space="preserve">sākotnējās ietekmes novērtējuma ziņojums (anotācija) </w:t>
      </w:r>
    </w:p>
    <w:p w:rsidR="004C37DB" w:rsidRPr="00D51F9A" w:rsidRDefault="004C37DB" w:rsidP="004C37DB">
      <w:pPr>
        <w:jc w:val="center"/>
        <w:rPr>
          <w:b/>
          <w:sz w:val="28"/>
          <w:szCs w:val="28"/>
        </w:rPr>
      </w:pPr>
    </w:p>
    <w:p w:rsidR="00C25637" w:rsidRPr="00D51F9A" w:rsidRDefault="00C25637" w:rsidP="004C37DB">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
        <w:gridCol w:w="2376"/>
        <w:gridCol w:w="6485"/>
      </w:tblGrid>
      <w:tr w:rsidR="009813C5" w:rsidRPr="00D51F9A" w:rsidTr="00E6717B">
        <w:tc>
          <w:tcPr>
            <w:tcW w:w="9287" w:type="dxa"/>
            <w:gridSpan w:val="3"/>
          </w:tcPr>
          <w:p w:rsidR="009813C5" w:rsidRPr="00D51F9A" w:rsidRDefault="006C4DC1" w:rsidP="00E6717B">
            <w:pPr>
              <w:jc w:val="center"/>
              <w:rPr>
                <w:b/>
                <w:sz w:val="28"/>
                <w:szCs w:val="28"/>
              </w:rPr>
            </w:pPr>
            <w:r w:rsidRPr="00D51F9A">
              <w:rPr>
                <w:b/>
                <w:sz w:val="28"/>
                <w:szCs w:val="28"/>
              </w:rPr>
              <w:t xml:space="preserve">I. </w:t>
            </w:r>
            <w:r w:rsidR="009813C5" w:rsidRPr="00D51F9A">
              <w:rPr>
                <w:b/>
                <w:sz w:val="28"/>
                <w:szCs w:val="28"/>
              </w:rPr>
              <w:t xml:space="preserve">Tiesību </w:t>
            </w:r>
            <w:smartTag w:uri="schemas-tilde-lv/tildestengine" w:element="veidnes">
              <w:smartTagPr>
                <w:attr w:name="text" w:val="akta"/>
                <w:attr w:name="id" w:val="-1"/>
                <w:attr w:name="baseform" w:val="akt|s"/>
              </w:smartTagPr>
              <w:r w:rsidR="009813C5" w:rsidRPr="00D51F9A">
                <w:rPr>
                  <w:b/>
                  <w:sz w:val="28"/>
                  <w:szCs w:val="28"/>
                </w:rPr>
                <w:t>akta</w:t>
              </w:r>
            </w:smartTag>
            <w:r w:rsidR="009813C5" w:rsidRPr="00D51F9A">
              <w:rPr>
                <w:b/>
                <w:sz w:val="28"/>
                <w:szCs w:val="28"/>
              </w:rPr>
              <w:t xml:space="preserve"> projekta izstrādes nepieciešamība</w:t>
            </w:r>
          </w:p>
        </w:tc>
      </w:tr>
      <w:tr w:rsidR="009813C5" w:rsidRPr="00D51F9A" w:rsidTr="0079620D">
        <w:tc>
          <w:tcPr>
            <w:tcW w:w="426" w:type="dxa"/>
          </w:tcPr>
          <w:p w:rsidR="009813C5" w:rsidRPr="00D51F9A" w:rsidRDefault="009813C5" w:rsidP="00C6447F">
            <w:pPr>
              <w:rPr>
                <w:sz w:val="28"/>
                <w:szCs w:val="28"/>
              </w:rPr>
            </w:pPr>
            <w:r w:rsidRPr="00D51F9A">
              <w:rPr>
                <w:sz w:val="28"/>
                <w:szCs w:val="28"/>
              </w:rPr>
              <w:t>1.</w:t>
            </w:r>
          </w:p>
        </w:tc>
        <w:tc>
          <w:tcPr>
            <w:tcW w:w="2376" w:type="dxa"/>
          </w:tcPr>
          <w:p w:rsidR="009813C5" w:rsidRPr="00D51F9A" w:rsidRDefault="009813C5" w:rsidP="001B179B">
            <w:pPr>
              <w:jc w:val="both"/>
              <w:rPr>
                <w:sz w:val="28"/>
                <w:szCs w:val="28"/>
              </w:rPr>
            </w:pPr>
            <w:r w:rsidRPr="00D51F9A">
              <w:rPr>
                <w:sz w:val="28"/>
                <w:szCs w:val="28"/>
              </w:rPr>
              <w:t>Pamatojums</w:t>
            </w:r>
          </w:p>
        </w:tc>
        <w:tc>
          <w:tcPr>
            <w:tcW w:w="6485" w:type="dxa"/>
          </w:tcPr>
          <w:p w:rsidR="00E32C47" w:rsidRPr="00D51F9A" w:rsidRDefault="00C56C6B" w:rsidP="00E67375">
            <w:pPr>
              <w:jc w:val="both"/>
              <w:rPr>
                <w:sz w:val="28"/>
                <w:szCs w:val="28"/>
              </w:rPr>
            </w:pPr>
            <w:r w:rsidRPr="00D51F9A">
              <w:rPr>
                <w:sz w:val="28"/>
                <w:szCs w:val="28"/>
              </w:rPr>
              <w:t xml:space="preserve">  </w:t>
            </w:r>
            <w:r w:rsidR="00F107A2" w:rsidRPr="00D51F9A">
              <w:rPr>
                <w:sz w:val="28"/>
                <w:szCs w:val="28"/>
              </w:rPr>
              <w:t xml:space="preserve">Epidemioloģiskās drošības likuma </w:t>
            </w:r>
            <w:r w:rsidR="00F107A2" w:rsidRPr="00D51F9A">
              <w:rPr>
                <w:iCs/>
                <w:sz w:val="28"/>
                <w:szCs w:val="28"/>
                <w:shd w:val="clear" w:color="auto" w:fill="FFFFFF"/>
              </w:rPr>
              <w:t>38.</w:t>
            </w:r>
            <w:r w:rsidR="00F107A2" w:rsidRPr="00D51F9A">
              <w:rPr>
                <w:iCs/>
                <w:sz w:val="28"/>
                <w:szCs w:val="28"/>
                <w:shd w:val="clear" w:color="auto" w:fill="FFFFFF"/>
                <w:vertAlign w:val="superscript"/>
              </w:rPr>
              <w:t>1</w:t>
            </w:r>
            <w:r w:rsidR="00F107A2" w:rsidRPr="00D51F9A">
              <w:rPr>
                <w:rStyle w:val="apple-converted-space"/>
                <w:iCs/>
                <w:sz w:val="28"/>
                <w:szCs w:val="28"/>
                <w:shd w:val="clear" w:color="auto" w:fill="FFFFFF"/>
              </w:rPr>
              <w:t> </w:t>
            </w:r>
            <w:r w:rsidR="00F107A2" w:rsidRPr="00D51F9A">
              <w:rPr>
                <w:iCs/>
                <w:sz w:val="28"/>
                <w:szCs w:val="28"/>
                <w:shd w:val="clear" w:color="auto" w:fill="FFFFFF"/>
              </w:rPr>
              <w:t>pants.</w:t>
            </w:r>
          </w:p>
          <w:p w:rsidR="00F8590A" w:rsidRPr="00D51F9A" w:rsidRDefault="001944DB" w:rsidP="005C07EE">
            <w:pPr>
              <w:jc w:val="both"/>
              <w:rPr>
                <w:color w:val="000000"/>
                <w:sz w:val="28"/>
                <w:szCs w:val="28"/>
                <w:lang w:eastAsia="en-US"/>
              </w:rPr>
            </w:pPr>
            <w:r w:rsidRPr="00D51F9A">
              <w:rPr>
                <w:color w:val="000000"/>
                <w:sz w:val="28"/>
                <w:szCs w:val="28"/>
                <w:lang w:eastAsia="en-US"/>
              </w:rPr>
              <w:t xml:space="preserve">  </w:t>
            </w:r>
            <w:r w:rsidR="00EC247E" w:rsidRPr="00D51F9A">
              <w:rPr>
                <w:color w:val="000000"/>
                <w:sz w:val="28"/>
                <w:szCs w:val="28"/>
                <w:lang w:eastAsia="en-US"/>
              </w:rPr>
              <w:t>2011.gada 9.nov</w:t>
            </w:r>
            <w:r w:rsidR="00486AB7" w:rsidRPr="00D51F9A">
              <w:rPr>
                <w:color w:val="000000"/>
                <w:sz w:val="28"/>
                <w:szCs w:val="28"/>
                <w:lang w:eastAsia="en-US"/>
              </w:rPr>
              <w:t>embra Ministru kabineta rīkojums</w:t>
            </w:r>
            <w:r w:rsidR="00EC247E" w:rsidRPr="00D51F9A">
              <w:rPr>
                <w:color w:val="000000"/>
                <w:sz w:val="28"/>
                <w:szCs w:val="28"/>
                <w:lang w:eastAsia="en-US"/>
              </w:rPr>
              <w:t xml:space="preserve"> Nr.592 „Par izglītības iestāžu uzraudzības un kontroles pasākumu samazināšanas plānu”</w:t>
            </w:r>
            <w:r w:rsidR="00EA1792" w:rsidRPr="00D51F9A">
              <w:rPr>
                <w:color w:val="000000"/>
                <w:sz w:val="28"/>
                <w:szCs w:val="28"/>
                <w:lang w:eastAsia="en-US"/>
              </w:rPr>
              <w:t xml:space="preserve"> (turpmāk – MK rīkojums)</w:t>
            </w:r>
            <w:r w:rsidR="00514F38" w:rsidRPr="00D51F9A">
              <w:rPr>
                <w:color w:val="000000"/>
                <w:sz w:val="28"/>
                <w:szCs w:val="28"/>
                <w:lang w:eastAsia="en-US"/>
              </w:rPr>
              <w:t>.</w:t>
            </w:r>
            <w:r w:rsidR="00E156CD" w:rsidRPr="00D51F9A">
              <w:rPr>
                <w:sz w:val="28"/>
                <w:szCs w:val="28"/>
              </w:rPr>
              <w:t xml:space="preserve"> </w:t>
            </w:r>
          </w:p>
        </w:tc>
      </w:tr>
      <w:tr w:rsidR="009813C5" w:rsidRPr="00D51F9A" w:rsidTr="0079620D">
        <w:tc>
          <w:tcPr>
            <w:tcW w:w="426" w:type="dxa"/>
          </w:tcPr>
          <w:p w:rsidR="009813C5" w:rsidRPr="00D51F9A" w:rsidRDefault="009813C5" w:rsidP="00C6447F">
            <w:pPr>
              <w:rPr>
                <w:sz w:val="28"/>
                <w:szCs w:val="28"/>
              </w:rPr>
            </w:pPr>
            <w:r w:rsidRPr="00D51F9A">
              <w:rPr>
                <w:sz w:val="28"/>
                <w:szCs w:val="28"/>
              </w:rPr>
              <w:t xml:space="preserve">2. </w:t>
            </w:r>
          </w:p>
        </w:tc>
        <w:tc>
          <w:tcPr>
            <w:tcW w:w="2376" w:type="dxa"/>
          </w:tcPr>
          <w:p w:rsidR="009813C5" w:rsidRPr="00D51F9A" w:rsidRDefault="009813C5" w:rsidP="001B179B">
            <w:pPr>
              <w:jc w:val="both"/>
              <w:rPr>
                <w:sz w:val="28"/>
                <w:szCs w:val="28"/>
              </w:rPr>
            </w:pPr>
            <w:r w:rsidRPr="00D51F9A">
              <w:rPr>
                <w:sz w:val="28"/>
                <w:szCs w:val="28"/>
              </w:rPr>
              <w:t>Pašreizējā situācija un problēmas</w:t>
            </w:r>
            <w:r w:rsidR="002F759E" w:rsidRPr="00D51F9A">
              <w:rPr>
                <w:sz w:val="28"/>
                <w:szCs w:val="28"/>
              </w:rPr>
              <w:t>, kuru risināšanai tiesību akta projekts izstrādāts, tiesiskā regulējuma mērķis un būtība</w:t>
            </w:r>
          </w:p>
        </w:tc>
        <w:tc>
          <w:tcPr>
            <w:tcW w:w="6485" w:type="dxa"/>
          </w:tcPr>
          <w:p w:rsidR="00420277" w:rsidRPr="00D51F9A" w:rsidRDefault="000D177B" w:rsidP="006A6AA0">
            <w:pPr>
              <w:jc w:val="both"/>
              <w:rPr>
                <w:b/>
                <w:bCs/>
                <w:sz w:val="28"/>
                <w:szCs w:val="28"/>
              </w:rPr>
            </w:pPr>
            <w:r w:rsidRPr="00D51F9A">
              <w:rPr>
                <w:sz w:val="28"/>
                <w:szCs w:val="28"/>
              </w:rPr>
              <w:t xml:space="preserve">   </w:t>
            </w:r>
            <w:r w:rsidR="003B17E1" w:rsidRPr="00D51F9A">
              <w:rPr>
                <w:sz w:val="28"/>
                <w:szCs w:val="28"/>
              </w:rPr>
              <w:t>Epidemioloģiskās drošības likuma 38.</w:t>
            </w:r>
            <w:r w:rsidR="003B17E1" w:rsidRPr="00D51F9A">
              <w:rPr>
                <w:sz w:val="28"/>
                <w:szCs w:val="28"/>
                <w:vertAlign w:val="superscript"/>
              </w:rPr>
              <w:t xml:space="preserve">1 </w:t>
            </w:r>
            <w:r w:rsidR="003B17E1" w:rsidRPr="00D51F9A">
              <w:rPr>
                <w:sz w:val="28"/>
                <w:szCs w:val="28"/>
              </w:rPr>
              <w:t xml:space="preserve">pants </w:t>
            </w:r>
            <w:r w:rsidRPr="00D51F9A">
              <w:rPr>
                <w:sz w:val="28"/>
                <w:szCs w:val="28"/>
              </w:rPr>
              <w:t>paredz</w:t>
            </w:r>
            <w:r w:rsidR="003B17E1" w:rsidRPr="00D51F9A">
              <w:rPr>
                <w:sz w:val="28"/>
                <w:szCs w:val="28"/>
              </w:rPr>
              <w:t xml:space="preserve">, ka </w:t>
            </w:r>
            <w:r w:rsidR="005568CF" w:rsidRPr="00D51F9A">
              <w:rPr>
                <w:sz w:val="28"/>
                <w:szCs w:val="28"/>
              </w:rPr>
              <w:t>Ministru kabinets nosaka higiēnas prasības paaugstināta riska subjektiem.</w:t>
            </w:r>
          </w:p>
          <w:p w:rsidR="00B07365" w:rsidRPr="00D51F9A" w:rsidRDefault="000D177B" w:rsidP="0088490F">
            <w:pPr>
              <w:jc w:val="both"/>
              <w:rPr>
                <w:sz w:val="28"/>
                <w:szCs w:val="28"/>
              </w:rPr>
            </w:pPr>
            <w:r w:rsidRPr="00D51F9A">
              <w:rPr>
                <w:sz w:val="28"/>
                <w:szCs w:val="28"/>
              </w:rPr>
              <w:t xml:space="preserve">   </w:t>
            </w:r>
            <w:r w:rsidR="003F112A" w:rsidRPr="00D51F9A">
              <w:rPr>
                <w:sz w:val="28"/>
                <w:szCs w:val="28"/>
              </w:rPr>
              <w:t>Ministru kabineta 2013.gada 17.septembra noteikumi Nr.890 „Higiēnas prasības bērnu uzraudzības pakalpojuma sniedzējiem un izglītības iestādēm, kas īsteno pirmsskolas izglītības progra</w:t>
            </w:r>
            <w:r w:rsidR="0088490F" w:rsidRPr="00D51F9A">
              <w:rPr>
                <w:sz w:val="28"/>
                <w:szCs w:val="28"/>
              </w:rPr>
              <w:t>mmu” (turpmāk – n</w:t>
            </w:r>
            <w:r w:rsidR="00180E01" w:rsidRPr="00D51F9A">
              <w:rPr>
                <w:sz w:val="28"/>
                <w:szCs w:val="28"/>
              </w:rPr>
              <w:t>oteikumi</w:t>
            </w:r>
            <w:r w:rsidR="00D47CA4" w:rsidRPr="00D51F9A">
              <w:rPr>
                <w:sz w:val="28"/>
                <w:szCs w:val="28"/>
              </w:rPr>
              <w:t xml:space="preserve"> Nr.890</w:t>
            </w:r>
            <w:r w:rsidR="004605DB" w:rsidRPr="00D51F9A">
              <w:rPr>
                <w:sz w:val="28"/>
                <w:szCs w:val="28"/>
              </w:rPr>
              <w:t>)</w:t>
            </w:r>
            <w:r w:rsidR="003F112A" w:rsidRPr="00D51F9A">
              <w:rPr>
                <w:sz w:val="28"/>
                <w:szCs w:val="28"/>
              </w:rPr>
              <w:t xml:space="preserve"> </w:t>
            </w:r>
            <w:r w:rsidR="005C4B9F" w:rsidRPr="00D51F9A">
              <w:rPr>
                <w:sz w:val="28"/>
                <w:szCs w:val="28"/>
              </w:rPr>
              <w:t xml:space="preserve">tika izstrādāti, lai noteiktu </w:t>
            </w:r>
            <w:r w:rsidR="003F112A" w:rsidRPr="00D51F9A">
              <w:rPr>
                <w:sz w:val="28"/>
                <w:szCs w:val="28"/>
                <w:lang w:eastAsia="en-US"/>
              </w:rPr>
              <w:t xml:space="preserve">higiēnas prasības  </w:t>
            </w:r>
            <w:r w:rsidR="00B07365" w:rsidRPr="00D51F9A">
              <w:rPr>
                <w:sz w:val="28"/>
                <w:szCs w:val="28"/>
                <w:lang w:eastAsia="en-US"/>
              </w:rPr>
              <w:t xml:space="preserve">ne tikai </w:t>
            </w:r>
            <w:r w:rsidR="003F112A" w:rsidRPr="00D51F9A">
              <w:rPr>
                <w:sz w:val="28"/>
                <w:szCs w:val="28"/>
                <w:lang w:eastAsia="en-US"/>
              </w:rPr>
              <w:t>pirmsskolas izglītības iestādē</w:t>
            </w:r>
            <w:r w:rsidR="0088490F" w:rsidRPr="00D51F9A">
              <w:rPr>
                <w:sz w:val="28"/>
                <w:szCs w:val="28"/>
                <w:lang w:eastAsia="en-US"/>
              </w:rPr>
              <w:t>m</w:t>
            </w:r>
            <w:r w:rsidR="00B07365" w:rsidRPr="00D51F9A">
              <w:rPr>
                <w:sz w:val="28"/>
                <w:szCs w:val="28"/>
                <w:lang w:eastAsia="en-US"/>
              </w:rPr>
              <w:t>, bet arī</w:t>
            </w:r>
            <w:r w:rsidR="00946600" w:rsidRPr="00D51F9A">
              <w:rPr>
                <w:sz w:val="28"/>
                <w:szCs w:val="28"/>
                <w:lang w:eastAsia="en-US"/>
              </w:rPr>
              <w:t xml:space="preserve"> bērnu uzraudzības pakalpojuma</w:t>
            </w:r>
            <w:r w:rsidR="003F112A" w:rsidRPr="00D51F9A">
              <w:rPr>
                <w:sz w:val="28"/>
                <w:szCs w:val="28"/>
                <w:lang w:eastAsia="en-US"/>
              </w:rPr>
              <w:t xml:space="preserve"> sniedzējiem</w:t>
            </w:r>
            <w:r w:rsidR="004605DB" w:rsidRPr="00D51F9A">
              <w:rPr>
                <w:sz w:val="28"/>
                <w:szCs w:val="28"/>
                <w:lang w:eastAsia="en-US"/>
              </w:rPr>
              <w:t>. Noteikumu</w:t>
            </w:r>
            <w:r w:rsidR="00B07365" w:rsidRPr="00D51F9A">
              <w:rPr>
                <w:sz w:val="28"/>
                <w:szCs w:val="28"/>
                <w:lang w:eastAsia="en-US"/>
              </w:rPr>
              <w:t xml:space="preserve"> prasības attiecībā uz bērnu uzraudzības pakalpojuma sniedz</w:t>
            </w:r>
            <w:r w:rsidR="00ED5070" w:rsidRPr="00D51F9A">
              <w:rPr>
                <w:sz w:val="28"/>
                <w:szCs w:val="28"/>
                <w:lang w:eastAsia="en-US"/>
              </w:rPr>
              <w:t xml:space="preserve">ējiem tika </w:t>
            </w:r>
            <w:r w:rsidR="00707304" w:rsidRPr="00D51F9A">
              <w:rPr>
                <w:sz w:val="28"/>
                <w:szCs w:val="28"/>
                <w:lang w:eastAsia="en-US"/>
              </w:rPr>
              <w:t>papildinātas</w:t>
            </w:r>
            <w:r w:rsidR="00BE5924" w:rsidRPr="00D51F9A">
              <w:rPr>
                <w:sz w:val="28"/>
                <w:szCs w:val="28"/>
                <w:lang w:eastAsia="en-US"/>
              </w:rPr>
              <w:t>,</w:t>
            </w:r>
            <w:r w:rsidR="00ED5070" w:rsidRPr="00D51F9A">
              <w:rPr>
                <w:sz w:val="28"/>
                <w:szCs w:val="28"/>
                <w:lang w:eastAsia="en-US"/>
              </w:rPr>
              <w:t xml:space="preserve"> pamatojoties uz</w:t>
            </w:r>
            <w:r w:rsidR="00B07365" w:rsidRPr="00D51F9A">
              <w:rPr>
                <w:sz w:val="28"/>
                <w:szCs w:val="28"/>
                <w:lang w:eastAsia="en-US"/>
              </w:rPr>
              <w:t xml:space="preserve"> Ministru kabineta 2013.gada 16.jūlija noteikumiem Nr.404 „</w:t>
            </w:r>
            <w:r w:rsidR="00B07365" w:rsidRPr="00D51F9A">
              <w:rPr>
                <w:bCs/>
                <w:sz w:val="28"/>
                <w:szCs w:val="28"/>
              </w:rPr>
              <w:t xml:space="preserve">Prasības bērnu uzraudzības pakalpojuma sniedzējiem un bērnu uzraudzības pakalpojuma sniedzēju reģistrēšanas kārtība” (turpmāk – noteikumi Nr.404), kuri stājās spēkā </w:t>
            </w:r>
            <w:r w:rsidR="00C06B7C" w:rsidRPr="00D51F9A">
              <w:rPr>
                <w:sz w:val="28"/>
                <w:szCs w:val="28"/>
                <w:lang w:eastAsia="en-US"/>
              </w:rPr>
              <w:t>ar 2013.gada 1.septembri</w:t>
            </w:r>
            <w:r w:rsidR="00BE5924" w:rsidRPr="00D51F9A">
              <w:rPr>
                <w:sz w:val="28"/>
                <w:szCs w:val="28"/>
                <w:lang w:eastAsia="en-US"/>
              </w:rPr>
              <w:t>,</w:t>
            </w:r>
            <w:r w:rsidR="00C06B7C" w:rsidRPr="00D51F9A">
              <w:rPr>
                <w:sz w:val="28"/>
                <w:szCs w:val="28"/>
                <w:lang w:eastAsia="en-US"/>
              </w:rPr>
              <w:t xml:space="preserve"> </w:t>
            </w:r>
            <w:r w:rsidR="00B07365" w:rsidRPr="00D51F9A">
              <w:rPr>
                <w:sz w:val="28"/>
                <w:szCs w:val="28"/>
                <w:lang w:eastAsia="en-US"/>
              </w:rPr>
              <w:t>un noteica</w:t>
            </w:r>
            <w:r w:rsidR="00E55D25" w:rsidRPr="00D51F9A">
              <w:rPr>
                <w:sz w:val="28"/>
                <w:szCs w:val="28"/>
                <w:lang w:eastAsia="en-US"/>
              </w:rPr>
              <w:t xml:space="preserve"> prasības</w:t>
            </w:r>
            <w:r w:rsidR="00B07365" w:rsidRPr="00D51F9A">
              <w:rPr>
                <w:sz w:val="28"/>
                <w:szCs w:val="28"/>
                <w:lang w:eastAsia="en-US"/>
              </w:rPr>
              <w:t xml:space="preserve"> </w:t>
            </w:r>
            <w:r w:rsidR="00B07365" w:rsidRPr="00D51F9A">
              <w:rPr>
                <w:bCs/>
                <w:sz w:val="28"/>
                <w:szCs w:val="28"/>
              </w:rPr>
              <w:t>bērnu uzr</w:t>
            </w:r>
            <w:r w:rsidR="00E55D25" w:rsidRPr="00D51F9A">
              <w:rPr>
                <w:bCs/>
                <w:sz w:val="28"/>
                <w:szCs w:val="28"/>
              </w:rPr>
              <w:t>audzības pakalpojuma sniedzēj</w:t>
            </w:r>
            <w:r w:rsidR="007C41AB" w:rsidRPr="00D51F9A">
              <w:rPr>
                <w:bCs/>
                <w:sz w:val="28"/>
                <w:szCs w:val="28"/>
              </w:rPr>
              <w:t>iem un to reģistrēšanās kārtībai</w:t>
            </w:r>
            <w:r w:rsidR="00B07365" w:rsidRPr="00D51F9A">
              <w:rPr>
                <w:bCs/>
                <w:sz w:val="28"/>
                <w:szCs w:val="28"/>
              </w:rPr>
              <w:t xml:space="preserve"> </w:t>
            </w:r>
            <w:r w:rsidR="00B07365" w:rsidRPr="00D51F9A">
              <w:rPr>
                <w:sz w:val="28"/>
                <w:szCs w:val="28"/>
                <w:lang w:eastAsia="en-US"/>
              </w:rPr>
              <w:t>Bērnu uzraudzības pakalpojumu sniedzēju reģistrā (turpmāk – Reģistrs)</w:t>
            </w:r>
            <w:r w:rsidR="00ED5070" w:rsidRPr="00D51F9A">
              <w:rPr>
                <w:sz w:val="28"/>
                <w:szCs w:val="28"/>
                <w:lang w:eastAsia="en-US"/>
              </w:rPr>
              <w:t>.</w:t>
            </w:r>
            <w:r w:rsidR="00C16C92" w:rsidRPr="00D51F9A">
              <w:rPr>
                <w:sz w:val="28"/>
                <w:szCs w:val="28"/>
                <w:lang w:eastAsia="en-US"/>
              </w:rPr>
              <w:t xml:space="preserve"> Šie no</w:t>
            </w:r>
            <w:r w:rsidR="009D754F" w:rsidRPr="00D51F9A">
              <w:rPr>
                <w:sz w:val="28"/>
                <w:szCs w:val="28"/>
                <w:lang w:eastAsia="en-US"/>
              </w:rPr>
              <w:t>teikumi</w:t>
            </w:r>
            <w:r w:rsidR="00C16C92" w:rsidRPr="00D51F9A">
              <w:rPr>
                <w:sz w:val="28"/>
                <w:szCs w:val="28"/>
                <w:lang w:eastAsia="en-US"/>
              </w:rPr>
              <w:t xml:space="preserve"> tika izstrādāti, lai nodrošinātu droš</w:t>
            </w:r>
            <w:r w:rsidR="00E83DEB" w:rsidRPr="00D51F9A">
              <w:rPr>
                <w:sz w:val="28"/>
                <w:szCs w:val="28"/>
                <w:lang w:eastAsia="en-US"/>
              </w:rPr>
              <w:t>a</w:t>
            </w:r>
            <w:r w:rsidR="00C16C92" w:rsidRPr="00D51F9A">
              <w:rPr>
                <w:sz w:val="28"/>
                <w:szCs w:val="28"/>
                <w:lang w:eastAsia="en-US"/>
              </w:rPr>
              <w:t xml:space="preserve"> un kvalitatīv</w:t>
            </w:r>
            <w:r w:rsidR="00E83DEB" w:rsidRPr="00D51F9A">
              <w:rPr>
                <w:sz w:val="28"/>
                <w:szCs w:val="28"/>
                <w:lang w:eastAsia="en-US"/>
              </w:rPr>
              <w:t>a</w:t>
            </w:r>
            <w:r w:rsidR="00C16C92" w:rsidRPr="00D51F9A">
              <w:rPr>
                <w:sz w:val="28"/>
                <w:szCs w:val="28"/>
                <w:lang w:eastAsia="en-US"/>
              </w:rPr>
              <w:t xml:space="preserve"> uz</w:t>
            </w:r>
            <w:r w:rsidR="009D754F" w:rsidRPr="00D51F9A">
              <w:rPr>
                <w:sz w:val="28"/>
                <w:szCs w:val="28"/>
                <w:lang w:eastAsia="en-US"/>
              </w:rPr>
              <w:t>rau</w:t>
            </w:r>
            <w:r w:rsidR="00C16C92" w:rsidRPr="00D51F9A">
              <w:rPr>
                <w:sz w:val="28"/>
                <w:szCs w:val="28"/>
                <w:lang w:eastAsia="en-US"/>
              </w:rPr>
              <w:t>dzības pakalpojum</w:t>
            </w:r>
            <w:r w:rsidR="00E83DEB" w:rsidRPr="00D51F9A">
              <w:rPr>
                <w:sz w:val="28"/>
                <w:szCs w:val="28"/>
                <w:lang w:eastAsia="en-US"/>
              </w:rPr>
              <w:t>a</w:t>
            </w:r>
            <w:r w:rsidR="00C16C92" w:rsidRPr="00D51F9A">
              <w:rPr>
                <w:sz w:val="28"/>
                <w:szCs w:val="28"/>
                <w:lang w:eastAsia="en-US"/>
              </w:rPr>
              <w:t xml:space="preserve"> pieejamību visiem bērniem, tai skaitā</w:t>
            </w:r>
            <w:r w:rsidR="001A0039" w:rsidRPr="00D51F9A">
              <w:rPr>
                <w:sz w:val="28"/>
                <w:szCs w:val="28"/>
                <w:lang w:eastAsia="en-US"/>
              </w:rPr>
              <w:t>,</w:t>
            </w:r>
            <w:r w:rsidR="00C16C92" w:rsidRPr="00D51F9A">
              <w:rPr>
                <w:sz w:val="28"/>
                <w:szCs w:val="28"/>
                <w:lang w:eastAsia="en-US"/>
              </w:rPr>
              <w:t xml:space="preserve"> dot</w:t>
            </w:r>
            <w:r w:rsidR="00690FAC" w:rsidRPr="00D51F9A">
              <w:rPr>
                <w:sz w:val="28"/>
                <w:szCs w:val="28"/>
                <w:lang w:eastAsia="en-US"/>
              </w:rPr>
              <w:t>u</w:t>
            </w:r>
            <w:r w:rsidR="00C16C92" w:rsidRPr="00D51F9A">
              <w:rPr>
                <w:sz w:val="28"/>
                <w:szCs w:val="28"/>
                <w:lang w:eastAsia="en-US"/>
              </w:rPr>
              <w:t xml:space="preserve"> iespēju privātpersonām sniegt šo pakalpojumu savā dzīvesvietā.</w:t>
            </w:r>
            <w:r w:rsidR="00ED5070" w:rsidRPr="00D51F9A">
              <w:rPr>
                <w:sz w:val="28"/>
                <w:szCs w:val="28"/>
                <w:lang w:eastAsia="en-US"/>
              </w:rPr>
              <w:t xml:space="preserve"> </w:t>
            </w:r>
          </w:p>
          <w:p w:rsidR="00C16C92" w:rsidRPr="00D51F9A" w:rsidRDefault="00F4042F" w:rsidP="0088490F">
            <w:pPr>
              <w:jc w:val="both"/>
              <w:rPr>
                <w:sz w:val="28"/>
                <w:szCs w:val="28"/>
              </w:rPr>
            </w:pPr>
            <w:r w:rsidRPr="00D51F9A">
              <w:rPr>
                <w:sz w:val="28"/>
                <w:szCs w:val="28"/>
                <w:lang w:eastAsia="en-US"/>
              </w:rPr>
              <w:t xml:space="preserve">   </w:t>
            </w:r>
            <w:r w:rsidR="00DD4C2E" w:rsidRPr="00D51F9A">
              <w:rPr>
                <w:sz w:val="28"/>
                <w:szCs w:val="28"/>
                <w:lang w:eastAsia="en-US"/>
              </w:rPr>
              <w:t xml:space="preserve">Pirms noteikumu Nr.404 spēkā stāšanās </w:t>
            </w:r>
            <w:r w:rsidR="00183D45" w:rsidRPr="00D51F9A">
              <w:rPr>
                <w:sz w:val="28"/>
                <w:szCs w:val="28"/>
                <w:lang w:eastAsia="en-US"/>
              </w:rPr>
              <w:t>bija zināms tikai aptuvens</w:t>
            </w:r>
            <w:r w:rsidR="004461A8" w:rsidRPr="00D51F9A">
              <w:rPr>
                <w:sz w:val="28"/>
                <w:szCs w:val="28"/>
                <w:lang w:eastAsia="en-US"/>
              </w:rPr>
              <w:t xml:space="preserve"> skaits </w:t>
            </w:r>
            <w:r w:rsidR="00527986" w:rsidRPr="00D51F9A">
              <w:rPr>
                <w:sz w:val="28"/>
                <w:szCs w:val="28"/>
                <w:lang w:eastAsia="en-US"/>
              </w:rPr>
              <w:t>personu, k</w:t>
            </w:r>
            <w:r w:rsidR="00BE5924" w:rsidRPr="00D51F9A">
              <w:rPr>
                <w:sz w:val="28"/>
                <w:szCs w:val="28"/>
                <w:lang w:eastAsia="en-US"/>
              </w:rPr>
              <w:t xml:space="preserve">uras </w:t>
            </w:r>
            <w:r w:rsidR="004461A8" w:rsidRPr="00D51F9A">
              <w:rPr>
                <w:sz w:val="28"/>
                <w:szCs w:val="28"/>
                <w:lang w:eastAsia="en-US"/>
              </w:rPr>
              <w:t>nodarbojās ar</w:t>
            </w:r>
            <w:r w:rsidR="000B3AFF" w:rsidRPr="00D51F9A">
              <w:rPr>
                <w:sz w:val="28"/>
                <w:szCs w:val="28"/>
                <w:lang w:eastAsia="en-US"/>
              </w:rPr>
              <w:t xml:space="preserve"> bērnu </w:t>
            </w:r>
            <w:r w:rsidR="00690FAC" w:rsidRPr="00D51F9A">
              <w:rPr>
                <w:sz w:val="28"/>
                <w:szCs w:val="28"/>
                <w:lang w:eastAsia="en-US"/>
              </w:rPr>
              <w:t xml:space="preserve">uzraudzības </w:t>
            </w:r>
            <w:r w:rsidR="004461A8" w:rsidRPr="00D51F9A">
              <w:rPr>
                <w:sz w:val="28"/>
                <w:szCs w:val="28"/>
                <w:lang w:eastAsia="en-US"/>
              </w:rPr>
              <w:t>pakalpojumiem</w:t>
            </w:r>
            <w:r w:rsidR="00BE5924" w:rsidRPr="00D51F9A">
              <w:rPr>
                <w:sz w:val="28"/>
                <w:szCs w:val="28"/>
                <w:lang w:eastAsia="en-US"/>
              </w:rPr>
              <w:t>,</w:t>
            </w:r>
            <w:r w:rsidR="004461A8" w:rsidRPr="00D51F9A">
              <w:rPr>
                <w:sz w:val="28"/>
                <w:szCs w:val="28"/>
                <w:lang w:eastAsia="en-US"/>
              </w:rPr>
              <w:t xml:space="preserve"> un pārsvar</w:t>
            </w:r>
            <w:r w:rsidR="00B506A6" w:rsidRPr="00D51F9A">
              <w:rPr>
                <w:sz w:val="28"/>
                <w:szCs w:val="28"/>
                <w:lang w:eastAsia="en-US"/>
              </w:rPr>
              <w:t>ā tie</w:t>
            </w:r>
            <w:r w:rsidR="004461A8" w:rsidRPr="00D51F9A">
              <w:rPr>
                <w:sz w:val="28"/>
                <w:szCs w:val="28"/>
                <w:lang w:eastAsia="en-US"/>
              </w:rPr>
              <w:t xml:space="preserve"> bija</w:t>
            </w:r>
            <w:r w:rsidR="00B506A6" w:rsidRPr="00D51F9A">
              <w:rPr>
                <w:rFonts w:eastAsiaTheme="minorHAnsi"/>
                <w:color w:val="000000"/>
                <w:sz w:val="28"/>
                <w:szCs w:val="28"/>
                <w:lang w:eastAsia="en-US"/>
              </w:rPr>
              <w:t xml:space="preserve"> </w:t>
            </w:r>
            <w:r w:rsidR="00B506A6" w:rsidRPr="00D51F9A">
              <w:rPr>
                <w:sz w:val="28"/>
                <w:szCs w:val="28"/>
                <w:lang w:eastAsia="en-US"/>
              </w:rPr>
              <w:t>p</w:t>
            </w:r>
            <w:r w:rsidR="00B709A3" w:rsidRPr="00D51F9A">
              <w:rPr>
                <w:sz w:val="28"/>
                <w:szCs w:val="28"/>
                <w:lang w:eastAsia="en-US"/>
              </w:rPr>
              <w:t>akalpojuma sniedzēji (</w:t>
            </w:r>
            <w:r w:rsidR="00B506A6" w:rsidRPr="00D51F9A">
              <w:rPr>
                <w:sz w:val="28"/>
                <w:szCs w:val="28"/>
                <w:lang w:eastAsia="en-US"/>
              </w:rPr>
              <w:t>izņemot fiziskās personas</w:t>
            </w:r>
            <w:r w:rsidR="00B709A3" w:rsidRPr="00D51F9A">
              <w:rPr>
                <w:sz w:val="28"/>
                <w:szCs w:val="28"/>
                <w:lang w:eastAsia="en-US"/>
              </w:rPr>
              <w:t>)</w:t>
            </w:r>
            <w:r w:rsidR="00A473D3" w:rsidRPr="00D51F9A">
              <w:rPr>
                <w:sz w:val="28"/>
                <w:szCs w:val="28"/>
                <w:lang w:eastAsia="en-US"/>
              </w:rPr>
              <w:t>,</w:t>
            </w:r>
            <w:r w:rsidR="00B506A6" w:rsidRPr="00D51F9A">
              <w:rPr>
                <w:sz w:val="28"/>
                <w:szCs w:val="28"/>
                <w:lang w:eastAsia="en-US"/>
              </w:rPr>
              <w:t xml:space="preserve"> kuri</w:t>
            </w:r>
            <w:r w:rsidR="004461A8" w:rsidRPr="00D51F9A">
              <w:rPr>
                <w:sz w:val="28"/>
                <w:szCs w:val="28"/>
                <w:lang w:eastAsia="en-US"/>
              </w:rPr>
              <w:t xml:space="preserve"> sniedza </w:t>
            </w:r>
            <w:r w:rsidR="002E3BB9" w:rsidRPr="00D51F9A">
              <w:rPr>
                <w:sz w:val="28"/>
                <w:szCs w:val="28"/>
                <w:lang w:eastAsia="en-US"/>
              </w:rPr>
              <w:t xml:space="preserve">tādus </w:t>
            </w:r>
            <w:r w:rsidR="004461A8" w:rsidRPr="00D51F9A">
              <w:rPr>
                <w:sz w:val="28"/>
                <w:szCs w:val="28"/>
                <w:lang w:eastAsia="en-US"/>
              </w:rPr>
              <w:t>bērn</w:t>
            </w:r>
            <w:r w:rsidR="005C07EE" w:rsidRPr="00D51F9A">
              <w:rPr>
                <w:sz w:val="28"/>
                <w:szCs w:val="28"/>
                <w:lang w:eastAsia="en-US"/>
              </w:rPr>
              <w:t>u</w:t>
            </w:r>
            <w:r w:rsidR="004461A8" w:rsidRPr="00D51F9A">
              <w:rPr>
                <w:sz w:val="28"/>
                <w:szCs w:val="28"/>
                <w:lang w:eastAsia="en-US"/>
              </w:rPr>
              <w:t xml:space="preserve"> uzraudzības pakalpojumus </w:t>
            </w:r>
            <w:r w:rsidR="002E3BB9" w:rsidRPr="00D51F9A">
              <w:rPr>
                <w:sz w:val="28"/>
                <w:szCs w:val="28"/>
                <w:lang w:eastAsia="en-US"/>
              </w:rPr>
              <w:t xml:space="preserve">kā </w:t>
            </w:r>
            <w:r w:rsidR="004461A8" w:rsidRPr="00D51F9A">
              <w:rPr>
                <w:sz w:val="28"/>
                <w:szCs w:val="28"/>
                <w:lang w:eastAsia="en-US"/>
              </w:rPr>
              <w:lastRenderedPageBreak/>
              <w:t>rotaļu un attīstības centri, bērnu pieskatīšanas centri, rotaļu istabas tirdzniecības centros u</w:t>
            </w:r>
            <w:r w:rsidR="002B012C" w:rsidRPr="00D51F9A">
              <w:rPr>
                <w:sz w:val="28"/>
                <w:szCs w:val="28"/>
                <w:lang w:eastAsia="en-US"/>
              </w:rPr>
              <w:t>.</w:t>
            </w:r>
            <w:r w:rsidR="002E3BB9" w:rsidRPr="00D51F9A">
              <w:rPr>
                <w:sz w:val="28"/>
                <w:szCs w:val="28"/>
                <w:lang w:eastAsia="en-US"/>
              </w:rPr>
              <w:t>tml</w:t>
            </w:r>
            <w:r w:rsidR="00A465B1" w:rsidRPr="00D51F9A">
              <w:rPr>
                <w:sz w:val="28"/>
                <w:szCs w:val="28"/>
                <w:lang w:eastAsia="en-US"/>
              </w:rPr>
              <w:t xml:space="preserve">. Taču stājoties spēkā iepriekš minētajiem noteikumiem, </w:t>
            </w:r>
            <w:r w:rsidR="005E5314" w:rsidRPr="00D51F9A">
              <w:rPr>
                <w:sz w:val="28"/>
                <w:szCs w:val="28"/>
                <w:lang w:eastAsia="en-US"/>
              </w:rPr>
              <w:t xml:space="preserve">Reģistrā </w:t>
            </w:r>
            <w:r w:rsidR="00A465B1" w:rsidRPr="00D51F9A">
              <w:rPr>
                <w:sz w:val="28"/>
                <w:szCs w:val="28"/>
                <w:lang w:eastAsia="en-US"/>
              </w:rPr>
              <w:t>pieteicās liels</w:t>
            </w:r>
            <w:r w:rsidR="00183D45" w:rsidRPr="00D51F9A">
              <w:rPr>
                <w:sz w:val="28"/>
                <w:szCs w:val="28"/>
                <w:lang w:eastAsia="en-US"/>
              </w:rPr>
              <w:t xml:space="preserve"> </w:t>
            </w:r>
            <w:r w:rsidR="00E55D25" w:rsidRPr="00D51F9A">
              <w:rPr>
                <w:sz w:val="28"/>
                <w:szCs w:val="28"/>
                <w:lang w:eastAsia="en-US"/>
              </w:rPr>
              <w:t xml:space="preserve">bērnu uzraudzības pakalpojumu sniedzēju </w:t>
            </w:r>
            <w:r w:rsidR="00183D45" w:rsidRPr="00D51F9A">
              <w:rPr>
                <w:sz w:val="28"/>
                <w:szCs w:val="28"/>
                <w:lang w:eastAsia="en-US"/>
              </w:rPr>
              <w:t xml:space="preserve">skaits, </w:t>
            </w:r>
            <w:r w:rsidR="00BE5924" w:rsidRPr="00D51F9A">
              <w:rPr>
                <w:sz w:val="28"/>
                <w:szCs w:val="28"/>
                <w:lang w:eastAsia="en-US"/>
              </w:rPr>
              <w:t xml:space="preserve">tai skaitā, </w:t>
            </w:r>
            <w:r w:rsidR="003D488C" w:rsidRPr="00D51F9A">
              <w:rPr>
                <w:sz w:val="28"/>
                <w:szCs w:val="28"/>
                <w:lang w:eastAsia="en-US"/>
              </w:rPr>
              <w:t>arī fiziskā</w:t>
            </w:r>
            <w:r w:rsidR="00E64FE1" w:rsidRPr="00D51F9A">
              <w:rPr>
                <w:sz w:val="28"/>
                <w:szCs w:val="28"/>
                <w:lang w:eastAsia="en-US"/>
              </w:rPr>
              <w:t>s personas, kuras</w:t>
            </w:r>
            <w:r w:rsidR="00183D45" w:rsidRPr="00D51F9A">
              <w:rPr>
                <w:sz w:val="28"/>
                <w:szCs w:val="28"/>
                <w:lang w:eastAsia="en-US"/>
              </w:rPr>
              <w:t xml:space="preserve"> </w:t>
            </w:r>
            <w:r w:rsidR="00BE5924" w:rsidRPr="00D51F9A">
              <w:rPr>
                <w:sz w:val="28"/>
                <w:szCs w:val="28"/>
                <w:lang w:eastAsia="en-US"/>
              </w:rPr>
              <w:t xml:space="preserve">sniedz </w:t>
            </w:r>
            <w:r w:rsidR="007B532B" w:rsidRPr="00D51F9A">
              <w:rPr>
                <w:sz w:val="28"/>
                <w:szCs w:val="28"/>
                <w:lang w:eastAsia="en-US"/>
              </w:rPr>
              <w:t xml:space="preserve">bērnu uzraudzības pakalpojumus </w:t>
            </w:r>
            <w:r w:rsidR="00A465B1" w:rsidRPr="00D51F9A">
              <w:rPr>
                <w:sz w:val="28"/>
                <w:szCs w:val="28"/>
                <w:lang w:eastAsia="en-US"/>
              </w:rPr>
              <w:t>savā dzīvesvietā</w:t>
            </w:r>
            <w:r w:rsidR="00E82A42" w:rsidRPr="00D51F9A">
              <w:rPr>
                <w:sz w:val="28"/>
                <w:szCs w:val="28"/>
                <w:lang w:eastAsia="en-US"/>
              </w:rPr>
              <w:t xml:space="preserve"> (š</w:t>
            </w:r>
            <w:r w:rsidR="00A465B1" w:rsidRPr="00D51F9A">
              <w:rPr>
                <w:sz w:val="28"/>
                <w:szCs w:val="28"/>
                <w:lang w:eastAsia="en-US"/>
              </w:rPr>
              <w:t xml:space="preserve">obrīd Reģistrā ir </w:t>
            </w:r>
            <w:r w:rsidR="005E4E9D" w:rsidRPr="00D51F9A">
              <w:rPr>
                <w:sz w:val="28"/>
                <w:szCs w:val="28"/>
                <w:lang w:eastAsia="en-US"/>
              </w:rPr>
              <w:t xml:space="preserve">reģistrētas </w:t>
            </w:r>
            <w:r w:rsidR="00FB6DFA" w:rsidRPr="00D51F9A">
              <w:rPr>
                <w:sz w:val="28"/>
                <w:szCs w:val="28"/>
              </w:rPr>
              <w:t xml:space="preserve">275 </w:t>
            </w:r>
            <w:r w:rsidR="00A465B1" w:rsidRPr="00D51F9A">
              <w:rPr>
                <w:sz w:val="28"/>
                <w:szCs w:val="28"/>
              </w:rPr>
              <w:t>fiziskas personas</w:t>
            </w:r>
            <w:r w:rsidR="00D050DA" w:rsidRPr="00D51F9A">
              <w:rPr>
                <w:sz w:val="28"/>
                <w:szCs w:val="28"/>
              </w:rPr>
              <w:t xml:space="preserve">, kuras </w:t>
            </w:r>
            <w:r w:rsidR="00BE5924" w:rsidRPr="00D51F9A">
              <w:rPr>
                <w:sz w:val="28"/>
                <w:szCs w:val="28"/>
              </w:rPr>
              <w:t xml:space="preserve">sniedz </w:t>
            </w:r>
            <w:r w:rsidR="00D050DA" w:rsidRPr="00D51F9A">
              <w:rPr>
                <w:sz w:val="28"/>
                <w:szCs w:val="28"/>
              </w:rPr>
              <w:t>bērnu uzraudzības pakalpojumu</w:t>
            </w:r>
            <w:r w:rsidR="001A0039" w:rsidRPr="00D51F9A">
              <w:rPr>
                <w:sz w:val="28"/>
                <w:szCs w:val="28"/>
              </w:rPr>
              <w:t>s</w:t>
            </w:r>
            <w:r w:rsidR="00D050DA" w:rsidRPr="00D51F9A">
              <w:rPr>
                <w:sz w:val="28"/>
                <w:szCs w:val="28"/>
              </w:rPr>
              <w:t xml:space="preserve"> savā dzīvesvietā</w:t>
            </w:r>
            <w:r w:rsidR="00E82A42" w:rsidRPr="00D51F9A">
              <w:rPr>
                <w:sz w:val="28"/>
                <w:szCs w:val="28"/>
              </w:rPr>
              <w:t>).</w:t>
            </w:r>
            <w:r w:rsidR="000B3AFF" w:rsidRPr="00D51F9A">
              <w:rPr>
                <w:sz w:val="28"/>
                <w:szCs w:val="28"/>
              </w:rPr>
              <w:t xml:space="preserve"> </w:t>
            </w:r>
          </w:p>
          <w:p w:rsidR="00C94C5F" w:rsidRPr="00D51F9A" w:rsidRDefault="00A56747" w:rsidP="0088490F">
            <w:pPr>
              <w:jc w:val="both"/>
              <w:rPr>
                <w:sz w:val="28"/>
                <w:szCs w:val="28"/>
                <w:lang w:eastAsia="en-US"/>
              </w:rPr>
            </w:pPr>
            <w:r w:rsidRPr="00D51F9A">
              <w:rPr>
                <w:sz w:val="28"/>
                <w:szCs w:val="28"/>
                <w:lang w:eastAsia="en-US"/>
              </w:rPr>
              <w:t xml:space="preserve">   </w:t>
            </w:r>
            <w:r w:rsidR="00CF5697" w:rsidRPr="00D51F9A">
              <w:rPr>
                <w:sz w:val="28"/>
                <w:szCs w:val="28"/>
                <w:lang w:eastAsia="en-US"/>
              </w:rPr>
              <w:t xml:space="preserve">Ņemot vērā, ka </w:t>
            </w:r>
            <w:r w:rsidR="003D7F6F" w:rsidRPr="00D51F9A">
              <w:rPr>
                <w:sz w:val="28"/>
                <w:szCs w:val="28"/>
                <w:lang w:eastAsia="en-US"/>
              </w:rPr>
              <w:t xml:space="preserve">šāds </w:t>
            </w:r>
            <w:r w:rsidR="00CF5697" w:rsidRPr="00D51F9A">
              <w:rPr>
                <w:sz w:val="28"/>
                <w:szCs w:val="28"/>
                <w:lang w:eastAsia="en-US"/>
              </w:rPr>
              <w:t>bērnu uzraudzības pakalpojums tiek veikts</w:t>
            </w:r>
            <w:r w:rsidR="008E0BCF" w:rsidRPr="00D51F9A">
              <w:rPr>
                <w:sz w:val="28"/>
                <w:szCs w:val="28"/>
                <w:lang w:eastAsia="en-US"/>
              </w:rPr>
              <w:t xml:space="preserve"> fiziskas personas</w:t>
            </w:r>
            <w:r w:rsidR="00CF5697" w:rsidRPr="00D51F9A">
              <w:rPr>
                <w:sz w:val="28"/>
                <w:szCs w:val="28"/>
                <w:lang w:eastAsia="en-US"/>
              </w:rPr>
              <w:t xml:space="preserve"> dzīvesvietā</w:t>
            </w:r>
            <w:r w:rsidR="00E82A42" w:rsidRPr="00D51F9A">
              <w:rPr>
                <w:sz w:val="28"/>
                <w:szCs w:val="28"/>
                <w:lang w:eastAsia="en-US"/>
              </w:rPr>
              <w:t xml:space="preserve"> – </w:t>
            </w:r>
            <w:r w:rsidR="00E82A42" w:rsidRPr="00D51F9A">
              <w:rPr>
                <w:sz w:val="28"/>
                <w:szCs w:val="28"/>
              </w:rPr>
              <w:t>mājā vai dzīvokl</w:t>
            </w:r>
            <w:r w:rsidRPr="00D51F9A">
              <w:rPr>
                <w:sz w:val="28"/>
                <w:szCs w:val="28"/>
              </w:rPr>
              <w:t>ī, kas ir pielāgots</w:t>
            </w:r>
            <w:r w:rsidR="00E82A42" w:rsidRPr="00D51F9A">
              <w:rPr>
                <w:sz w:val="28"/>
                <w:szCs w:val="28"/>
              </w:rPr>
              <w:t xml:space="preserve"> bērnu uzraudzības pakalpojuma sniegšanai</w:t>
            </w:r>
            <w:r w:rsidR="00BC146E" w:rsidRPr="00D51F9A">
              <w:rPr>
                <w:sz w:val="28"/>
                <w:szCs w:val="28"/>
              </w:rPr>
              <w:t>,</w:t>
            </w:r>
            <w:r w:rsidR="00FB6DFA" w:rsidRPr="00D51F9A">
              <w:rPr>
                <w:sz w:val="28"/>
                <w:szCs w:val="28"/>
              </w:rPr>
              <w:t xml:space="preserve"> noteikumos </w:t>
            </w:r>
            <w:r w:rsidR="00424967" w:rsidRPr="00D51F9A">
              <w:rPr>
                <w:sz w:val="28"/>
                <w:szCs w:val="28"/>
              </w:rPr>
              <w:t xml:space="preserve">Nr.404 </w:t>
            </w:r>
            <w:r w:rsidR="00C16C92" w:rsidRPr="00D51F9A">
              <w:rPr>
                <w:sz w:val="28"/>
                <w:szCs w:val="28"/>
                <w:lang w:eastAsia="en-US"/>
              </w:rPr>
              <w:t>tika no</w:t>
            </w:r>
            <w:r w:rsidRPr="00D51F9A">
              <w:rPr>
                <w:sz w:val="28"/>
                <w:szCs w:val="28"/>
                <w:lang w:eastAsia="en-US"/>
              </w:rPr>
              <w:t>teikts,</w:t>
            </w:r>
            <w:r w:rsidR="003D7F6F" w:rsidRPr="00D51F9A">
              <w:rPr>
                <w:sz w:val="28"/>
                <w:szCs w:val="28"/>
                <w:lang w:eastAsia="en-US"/>
              </w:rPr>
              <w:t xml:space="preserve"> ka fiziskas</w:t>
            </w:r>
            <w:r w:rsidR="00C16C92" w:rsidRPr="00D51F9A">
              <w:rPr>
                <w:sz w:val="28"/>
                <w:szCs w:val="28"/>
                <w:lang w:eastAsia="en-US"/>
              </w:rPr>
              <w:t xml:space="preserve"> personas drīkst </w:t>
            </w:r>
            <w:r w:rsidR="003D7F6F" w:rsidRPr="00D51F9A">
              <w:rPr>
                <w:sz w:val="28"/>
                <w:szCs w:val="28"/>
                <w:lang w:eastAsia="en-US"/>
              </w:rPr>
              <w:t>sniegt īslaicīgu pakalpojumu ne vairāk kā desmit bērniem, bet pilna laika pakalpojumu</w:t>
            </w:r>
            <w:r w:rsidR="00C16C92" w:rsidRPr="00D51F9A">
              <w:rPr>
                <w:sz w:val="28"/>
                <w:szCs w:val="28"/>
                <w:lang w:eastAsia="en-US"/>
              </w:rPr>
              <w:t xml:space="preserve"> ne vairāk kā </w:t>
            </w:r>
            <w:r w:rsidR="00232FEE" w:rsidRPr="00D51F9A">
              <w:rPr>
                <w:sz w:val="28"/>
                <w:szCs w:val="28"/>
                <w:lang w:eastAsia="en-US"/>
              </w:rPr>
              <w:t>pieciem</w:t>
            </w:r>
            <w:r w:rsidR="008E0BCF" w:rsidRPr="00D51F9A">
              <w:rPr>
                <w:sz w:val="28"/>
                <w:szCs w:val="28"/>
                <w:lang w:eastAsia="en-US"/>
              </w:rPr>
              <w:t xml:space="preserve"> bērn</w:t>
            </w:r>
            <w:r w:rsidR="003D7F6F" w:rsidRPr="00D51F9A">
              <w:rPr>
                <w:sz w:val="28"/>
                <w:szCs w:val="28"/>
                <w:lang w:eastAsia="en-US"/>
              </w:rPr>
              <w:t>iem</w:t>
            </w:r>
            <w:r w:rsidR="00F4042F" w:rsidRPr="00D51F9A">
              <w:rPr>
                <w:sz w:val="28"/>
                <w:szCs w:val="28"/>
                <w:lang w:eastAsia="en-US"/>
              </w:rPr>
              <w:t>,</w:t>
            </w:r>
            <w:r w:rsidR="008E0BCF" w:rsidRPr="00D51F9A">
              <w:rPr>
                <w:sz w:val="28"/>
                <w:szCs w:val="28"/>
                <w:lang w:eastAsia="en-US"/>
              </w:rPr>
              <w:t xml:space="preserve"> </w:t>
            </w:r>
            <w:r w:rsidR="00C16C92" w:rsidRPr="00D51F9A">
              <w:rPr>
                <w:sz w:val="28"/>
                <w:szCs w:val="28"/>
                <w:lang w:eastAsia="en-US"/>
              </w:rPr>
              <w:t>atšķirībā no</w:t>
            </w:r>
            <w:r w:rsidR="00662060" w:rsidRPr="00D51F9A">
              <w:rPr>
                <w:sz w:val="28"/>
                <w:szCs w:val="28"/>
                <w:lang w:eastAsia="en-US"/>
              </w:rPr>
              <w:t xml:space="preserve"> </w:t>
            </w:r>
            <w:r w:rsidR="00B506A6" w:rsidRPr="00D51F9A">
              <w:rPr>
                <w:sz w:val="28"/>
                <w:szCs w:val="28"/>
                <w:lang w:eastAsia="en-US"/>
              </w:rPr>
              <w:t>pakalpojuma sniedzējiem</w:t>
            </w:r>
            <w:r w:rsidR="002E3BB9" w:rsidRPr="00D51F9A">
              <w:rPr>
                <w:sz w:val="28"/>
                <w:szCs w:val="28"/>
                <w:lang w:eastAsia="en-US"/>
              </w:rPr>
              <w:t xml:space="preserve"> (</w:t>
            </w:r>
            <w:r w:rsidR="00B506A6" w:rsidRPr="00D51F9A">
              <w:rPr>
                <w:sz w:val="28"/>
                <w:szCs w:val="28"/>
                <w:lang w:eastAsia="en-US"/>
              </w:rPr>
              <w:t>izņemot fiziskās personas</w:t>
            </w:r>
            <w:r w:rsidR="002E3BB9" w:rsidRPr="00D51F9A">
              <w:rPr>
                <w:sz w:val="28"/>
                <w:szCs w:val="28"/>
                <w:lang w:eastAsia="en-US"/>
              </w:rPr>
              <w:t>)</w:t>
            </w:r>
            <w:r w:rsidR="00B709A3" w:rsidRPr="00D51F9A">
              <w:rPr>
                <w:sz w:val="28"/>
                <w:szCs w:val="28"/>
                <w:lang w:eastAsia="en-US"/>
              </w:rPr>
              <w:t xml:space="preserve">, </w:t>
            </w:r>
            <w:r w:rsidR="00244BF2" w:rsidRPr="00D51F9A">
              <w:rPr>
                <w:sz w:val="28"/>
                <w:szCs w:val="28"/>
                <w:lang w:eastAsia="en-US"/>
              </w:rPr>
              <w:t>valsts vai pašvaldību iestādēm, kuras</w:t>
            </w:r>
            <w:r w:rsidR="00C16C92" w:rsidRPr="00D51F9A">
              <w:rPr>
                <w:sz w:val="28"/>
                <w:szCs w:val="28"/>
                <w:lang w:eastAsia="en-US"/>
              </w:rPr>
              <w:t xml:space="preserve"> </w:t>
            </w:r>
            <w:r w:rsidR="00123A51" w:rsidRPr="00D51F9A">
              <w:rPr>
                <w:sz w:val="28"/>
                <w:szCs w:val="28"/>
                <w:lang w:eastAsia="en-US"/>
              </w:rPr>
              <w:t xml:space="preserve">vienlaicīgi vienas grupas ietvaros </w:t>
            </w:r>
            <w:r w:rsidR="00C16C92" w:rsidRPr="00D51F9A">
              <w:rPr>
                <w:sz w:val="28"/>
                <w:szCs w:val="28"/>
                <w:lang w:eastAsia="en-US"/>
              </w:rPr>
              <w:t>var sniegt</w:t>
            </w:r>
            <w:r w:rsidR="00D141CB" w:rsidRPr="00D51F9A">
              <w:rPr>
                <w:sz w:val="28"/>
                <w:szCs w:val="28"/>
                <w:lang w:eastAsia="en-US"/>
              </w:rPr>
              <w:t xml:space="preserve"> </w:t>
            </w:r>
            <w:r w:rsidR="00547E30" w:rsidRPr="00D51F9A">
              <w:rPr>
                <w:sz w:val="28"/>
                <w:szCs w:val="28"/>
                <w:lang w:eastAsia="en-US"/>
              </w:rPr>
              <w:t xml:space="preserve">pilna laika </w:t>
            </w:r>
            <w:r w:rsidR="00D141CB" w:rsidRPr="00D51F9A">
              <w:rPr>
                <w:sz w:val="28"/>
                <w:szCs w:val="28"/>
                <w:lang w:eastAsia="en-US"/>
              </w:rPr>
              <w:t xml:space="preserve">pakalpojumu </w:t>
            </w:r>
            <w:r w:rsidR="00232FEE" w:rsidRPr="00D51F9A">
              <w:rPr>
                <w:sz w:val="28"/>
                <w:szCs w:val="28"/>
                <w:lang w:eastAsia="en-US"/>
              </w:rPr>
              <w:t>divdesmit pieciem</w:t>
            </w:r>
            <w:r w:rsidR="00D141CB" w:rsidRPr="00D51F9A">
              <w:rPr>
                <w:sz w:val="28"/>
                <w:szCs w:val="28"/>
                <w:lang w:eastAsia="en-US"/>
              </w:rPr>
              <w:t xml:space="preserve"> bērniem</w:t>
            </w:r>
            <w:r w:rsidR="00C16C92" w:rsidRPr="00D51F9A">
              <w:rPr>
                <w:sz w:val="28"/>
                <w:szCs w:val="28"/>
                <w:lang w:eastAsia="en-US"/>
              </w:rPr>
              <w:t>.</w:t>
            </w:r>
          </w:p>
          <w:p w:rsidR="00D5144A" w:rsidRPr="00D51F9A" w:rsidRDefault="005B347D" w:rsidP="00B633FC">
            <w:pPr>
              <w:jc w:val="both"/>
              <w:rPr>
                <w:sz w:val="28"/>
                <w:szCs w:val="28"/>
                <w:lang w:eastAsia="en-US"/>
              </w:rPr>
            </w:pPr>
            <w:r w:rsidRPr="00D51F9A">
              <w:rPr>
                <w:sz w:val="28"/>
                <w:szCs w:val="28"/>
                <w:lang w:eastAsia="en-US"/>
              </w:rPr>
              <w:t xml:space="preserve">   </w:t>
            </w:r>
            <w:r w:rsidR="00244BF2" w:rsidRPr="00D51F9A">
              <w:rPr>
                <w:sz w:val="28"/>
                <w:szCs w:val="28"/>
                <w:lang w:eastAsia="en-US"/>
              </w:rPr>
              <w:t>Noteikumos</w:t>
            </w:r>
            <w:r w:rsidR="00EC2D43" w:rsidRPr="00D51F9A">
              <w:rPr>
                <w:sz w:val="28"/>
                <w:szCs w:val="28"/>
              </w:rPr>
              <w:t xml:space="preserve"> Nr.890</w:t>
            </w:r>
            <w:r w:rsidR="00244BF2" w:rsidRPr="00D51F9A">
              <w:rPr>
                <w:sz w:val="28"/>
                <w:szCs w:val="28"/>
                <w:lang w:eastAsia="en-US"/>
              </w:rPr>
              <w:t xml:space="preserve"> tika paredzētas atsevišķ</w:t>
            </w:r>
            <w:r w:rsidR="00194421" w:rsidRPr="00D51F9A">
              <w:rPr>
                <w:sz w:val="28"/>
                <w:szCs w:val="28"/>
                <w:lang w:eastAsia="en-US"/>
              </w:rPr>
              <w:t>a</w:t>
            </w:r>
            <w:r w:rsidR="00244BF2" w:rsidRPr="00D51F9A">
              <w:rPr>
                <w:sz w:val="28"/>
                <w:szCs w:val="28"/>
                <w:lang w:eastAsia="en-US"/>
              </w:rPr>
              <w:t>s prasības īslaicīga pakalpojuma sniedzējiem, savukārt</w:t>
            </w:r>
            <w:r w:rsidR="00C16C92" w:rsidRPr="00D51F9A">
              <w:rPr>
                <w:sz w:val="28"/>
                <w:szCs w:val="28"/>
                <w:lang w:eastAsia="en-US"/>
              </w:rPr>
              <w:t xml:space="preserve"> higiēnas prasības </w:t>
            </w:r>
            <w:r w:rsidR="00B506A6" w:rsidRPr="00D51F9A">
              <w:rPr>
                <w:sz w:val="28"/>
                <w:szCs w:val="28"/>
                <w:lang w:eastAsia="en-US"/>
              </w:rPr>
              <w:t>pakalpojuma sniedzējiem</w:t>
            </w:r>
            <w:r w:rsidR="00F4042F" w:rsidRPr="00D51F9A">
              <w:rPr>
                <w:sz w:val="28"/>
                <w:szCs w:val="28"/>
                <w:lang w:eastAsia="en-US"/>
              </w:rPr>
              <w:t>,</w:t>
            </w:r>
            <w:r w:rsidR="00B506A6" w:rsidRPr="00D51F9A">
              <w:rPr>
                <w:sz w:val="28"/>
                <w:szCs w:val="28"/>
                <w:lang w:eastAsia="en-US"/>
              </w:rPr>
              <w:t xml:space="preserve"> kuri</w:t>
            </w:r>
            <w:r w:rsidR="00C16C92" w:rsidRPr="00D51F9A">
              <w:rPr>
                <w:sz w:val="28"/>
                <w:szCs w:val="28"/>
                <w:lang w:eastAsia="en-US"/>
              </w:rPr>
              <w:t xml:space="preserve"> sniedz pilna laika bērna uzraudzības pakalpojumus</w:t>
            </w:r>
            <w:r w:rsidR="00BC146E" w:rsidRPr="00D51F9A">
              <w:rPr>
                <w:sz w:val="28"/>
                <w:szCs w:val="28"/>
                <w:lang w:eastAsia="en-US"/>
              </w:rPr>
              <w:t>,</w:t>
            </w:r>
            <w:r w:rsidR="00C16C92" w:rsidRPr="00D51F9A">
              <w:rPr>
                <w:sz w:val="28"/>
                <w:szCs w:val="28"/>
                <w:lang w:eastAsia="en-US"/>
              </w:rPr>
              <w:t xml:space="preserve"> </w:t>
            </w:r>
            <w:r w:rsidR="00A56747" w:rsidRPr="00D51F9A">
              <w:rPr>
                <w:sz w:val="28"/>
                <w:szCs w:val="28"/>
                <w:lang w:eastAsia="en-US"/>
              </w:rPr>
              <w:t>tika</w:t>
            </w:r>
            <w:r w:rsidR="00C16C92" w:rsidRPr="00D51F9A">
              <w:rPr>
                <w:sz w:val="28"/>
                <w:szCs w:val="28"/>
                <w:lang w:eastAsia="en-US"/>
              </w:rPr>
              <w:t xml:space="preserve"> not</w:t>
            </w:r>
            <w:r w:rsidR="00FB6DFA" w:rsidRPr="00D51F9A">
              <w:rPr>
                <w:sz w:val="28"/>
                <w:szCs w:val="28"/>
                <w:lang w:eastAsia="en-US"/>
              </w:rPr>
              <w:t>eiktas</w:t>
            </w:r>
            <w:r w:rsidR="00C16C92" w:rsidRPr="00D51F9A">
              <w:rPr>
                <w:sz w:val="28"/>
                <w:szCs w:val="28"/>
                <w:lang w:eastAsia="en-US"/>
              </w:rPr>
              <w:t xml:space="preserve"> vienādā apjomā.</w:t>
            </w:r>
            <w:r w:rsidR="00441D63" w:rsidRPr="00D51F9A">
              <w:rPr>
                <w:sz w:val="28"/>
                <w:szCs w:val="28"/>
                <w:lang w:eastAsia="en-US"/>
              </w:rPr>
              <w:t xml:space="preserve"> </w:t>
            </w:r>
            <w:r w:rsidR="00C16C92" w:rsidRPr="00D51F9A">
              <w:rPr>
                <w:sz w:val="28"/>
                <w:szCs w:val="28"/>
                <w:lang w:eastAsia="en-US"/>
              </w:rPr>
              <w:t>Ņemot vērā līdzšinējo pieredzi</w:t>
            </w:r>
            <w:r w:rsidR="00F4042F" w:rsidRPr="00D51F9A">
              <w:rPr>
                <w:sz w:val="28"/>
                <w:szCs w:val="28"/>
                <w:lang w:eastAsia="en-US"/>
              </w:rPr>
              <w:t xml:space="preserve">, </w:t>
            </w:r>
            <w:r w:rsidR="00C16C92" w:rsidRPr="00D51F9A">
              <w:rPr>
                <w:sz w:val="28"/>
                <w:szCs w:val="28"/>
                <w:lang w:eastAsia="en-US"/>
              </w:rPr>
              <w:t>un</w:t>
            </w:r>
            <w:r w:rsidR="00F4042F" w:rsidRPr="00D51F9A">
              <w:rPr>
                <w:sz w:val="28"/>
                <w:szCs w:val="28"/>
                <w:lang w:eastAsia="en-US"/>
              </w:rPr>
              <w:t>,</w:t>
            </w:r>
            <w:r w:rsidR="00C16C92" w:rsidRPr="00D51F9A">
              <w:rPr>
                <w:sz w:val="28"/>
                <w:szCs w:val="28"/>
                <w:lang w:eastAsia="en-US"/>
              </w:rPr>
              <w:t xml:space="preserve"> uzklausot bērnu uzraudzības pakalpojumu sniedzēju viedokli, esam secinājuši, ka esošās higiēnas pra</w:t>
            </w:r>
            <w:r w:rsidR="000B009C" w:rsidRPr="00D51F9A">
              <w:rPr>
                <w:sz w:val="28"/>
                <w:szCs w:val="28"/>
                <w:lang w:eastAsia="en-US"/>
              </w:rPr>
              <w:t>sī</w:t>
            </w:r>
            <w:r w:rsidR="00C16C92" w:rsidRPr="00D51F9A">
              <w:rPr>
                <w:sz w:val="28"/>
                <w:szCs w:val="28"/>
                <w:lang w:eastAsia="en-US"/>
              </w:rPr>
              <w:t>bas bērnu uzraudzības pakalpojumu sniedzējiem</w:t>
            </w:r>
            <w:r w:rsidR="00A56747" w:rsidRPr="00D51F9A">
              <w:rPr>
                <w:sz w:val="28"/>
                <w:szCs w:val="28"/>
                <w:lang w:eastAsia="en-US"/>
              </w:rPr>
              <w:t>,</w:t>
            </w:r>
            <w:r w:rsidR="00C16C92" w:rsidRPr="00D51F9A">
              <w:rPr>
                <w:sz w:val="28"/>
                <w:szCs w:val="28"/>
                <w:lang w:eastAsia="en-US"/>
              </w:rPr>
              <w:t xml:space="preserve"> </w:t>
            </w:r>
            <w:r w:rsidR="00A56747" w:rsidRPr="00D51F9A">
              <w:rPr>
                <w:sz w:val="28"/>
                <w:szCs w:val="28"/>
                <w:lang w:eastAsia="en-US"/>
              </w:rPr>
              <w:t>kuri</w:t>
            </w:r>
            <w:r w:rsidR="00441D63" w:rsidRPr="00D51F9A">
              <w:rPr>
                <w:sz w:val="28"/>
                <w:szCs w:val="28"/>
                <w:lang w:eastAsia="en-US"/>
              </w:rPr>
              <w:t xml:space="preserve"> </w:t>
            </w:r>
            <w:r w:rsidR="00FB6DFA" w:rsidRPr="00D51F9A">
              <w:rPr>
                <w:sz w:val="28"/>
                <w:szCs w:val="28"/>
                <w:lang w:eastAsia="en-US"/>
              </w:rPr>
              <w:t xml:space="preserve">sniedz </w:t>
            </w:r>
            <w:r w:rsidR="00AC5609" w:rsidRPr="00D51F9A">
              <w:rPr>
                <w:sz w:val="28"/>
                <w:szCs w:val="28"/>
                <w:lang w:eastAsia="en-US"/>
              </w:rPr>
              <w:t xml:space="preserve">pilna laika </w:t>
            </w:r>
            <w:r w:rsidR="00FB6DFA" w:rsidRPr="00D51F9A">
              <w:rPr>
                <w:sz w:val="28"/>
                <w:szCs w:val="28"/>
                <w:lang w:eastAsia="en-US"/>
              </w:rPr>
              <w:t>pakalpojumu</w:t>
            </w:r>
            <w:r w:rsidR="00441D63" w:rsidRPr="00D51F9A">
              <w:rPr>
                <w:sz w:val="28"/>
                <w:szCs w:val="28"/>
                <w:lang w:eastAsia="en-US"/>
              </w:rPr>
              <w:t xml:space="preserve"> mazākam bērnu skaitam nav samērīgas ar pirms</w:t>
            </w:r>
            <w:r w:rsidR="008A4838" w:rsidRPr="00D51F9A">
              <w:rPr>
                <w:sz w:val="28"/>
                <w:szCs w:val="28"/>
                <w:lang w:eastAsia="en-US"/>
              </w:rPr>
              <w:t>s</w:t>
            </w:r>
            <w:r w:rsidR="00441D63" w:rsidRPr="00D51F9A">
              <w:rPr>
                <w:sz w:val="28"/>
                <w:szCs w:val="28"/>
                <w:lang w:eastAsia="en-US"/>
              </w:rPr>
              <w:t>kolas izglītības iestādēm vai bērnu uzraudzības pakalpojumu iestādēm,</w:t>
            </w:r>
            <w:r w:rsidR="0007018E" w:rsidRPr="00D51F9A">
              <w:rPr>
                <w:sz w:val="28"/>
                <w:szCs w:val="28"/>
                <w:lang w:eastAsia="en-US"/>
              </w:rPr>
              <w:t xml:space="preserve"> kuras sniedz pakalpojumu </w:t>
            </w:r>
            <w:r w:rsidR="00FB6DFA" w:rsidRPr="00D51F9A">
              <w:rPr>
                <w:sz w:val="28"/>
                <w:szCs w:val="28"/>
                <w:lang w:eastAsia="en-US"/>
              </w:rPr>
              <w:t xml:space="preserve">daudz </w:t>
            </w:r>
            <w:r w:rsidR="0007018E" w:rsidRPr="00D51F9A">
              <w:rPr>
                <w:sz w:val="28"/>
                <w:szCs w:val="28"/>
                <w:lang w:eastAsia="en-US"/>
              </w:rPr>
              <w:t>lielākam</w:t>
            </w:r>
            <w:r w:rsidR="00441D63" w:rsidRPr="00D51F9A">
              <w:rPr>
                <w:sz w:val="28"/>
                <w:szCs w:val="28"/>
                <w:lang w:eastAsia="en-US"/>
              </w:rPr>
              <w:t xml:space="preserve"> </w:t>
            </w:r>
            <w:r w:rsidR="00FB6DFA" w:rsidRPr="00D51F9A">
              <w:rPr>
                <w:sz w:val="28"/>
                <w:szCs w:val="28"/>
                <w:lang w:eastAsia="en-US"/>
              </w:rPr>
              <w:t>bērnu skaitam.</w:t>
            </w:r>
            <w:r w:rsidR="00AA35B7" w:rsidRPr="00D51F9A">
              <w:rPr>
                <w:sz w:val="28"/>
                <w:szCs w:val="28"/>
                <w:lang w:eastAsia="en-US"/>
              </w:rPr>
              <w:t xml:space="preserve"> </w:t>
            </w:r>
          </w:p>
          <w:p w:rsidR="00B633FC" w:rsidRPr="00D51F9A" w:rsidRDefault="00D5144A" w:rsidP="00B633FC">
            <w:pPr>
              <w:jc w:val="both"/>
              <w:rPr>
                <w:sz w:val="28"/>
                <w:szCs w:val="28"/>
                <w:lang w:eastAsia="en-US"/>
              </w:rPr>
            </w:pPr>
            <w:r w:rsidRPr="00D51F9A">
              <w:rPr>
                <w:sz w:val="28"/>
                <w:szCs w:val="28"/>
                <w:lang w:eastAsia="en-US"/>
              </w:rPr>
              <w:t xml:space="preserve">   </w:t>
            </w:r>
            <w:r w:rsidR="00F33831" w:rsidRPr="00D51F9A">
              <w:rPr>
                <w:sz w:val="28"/>
                <w:szCs w:val="28"/>
                <w:lang w:eastAsia="en-US"/>
              </w:rPr>
              <w:t>Līdz ar to</w:t>
            </w:r>
            <w:r w:rsidR="00AC5609" w:rsidRPr="00D51F9A">
              <w:rPr>
                <w:sz w:val="28"/>
                <w:szCs w:val="28"/>
                <w:lang w:eastAsia="en-US"/>
              </w:rPr>
              <w:t xml:space="preserve"> </w:t>
            </w:r>
            <w:r w:rsidR="00B633FC" w:rsidRPr="00D51F9A">
              <w:rPr>
                <w:sz w:val="28"/>
                <w:szCs w:val="28"/>
                <w:lang w:eastAsia="en-US"/>
              </w:rPr>
              <w:t xml:space="preserve">ir nepieciešams pārskatīt noteikumu </w:t>
            </w:r>
            <w:r w:rsidR="00EC2D43" w:rsidRPr="00D51F9A">
              <w:rPr>
                <w:sz w:val="28"/>
                <w:szCs w:val="28"/>
              </w:rPr>
              <w:t xml:space="preserve">Nr.890 </w:t>
            </w:r>
            <w:r w:rsidR="00B633FC" w:rsidRPr="00D51F9A">
              <w:rPr>
                <w:sz w:val="28"/>
                <w:szCs w:val="28"/>
                <w:lang w:eastAsia="en-US"/>
              </w:rPr>
              <w:t xml:space="preserve">prasības attiecībā uz fiziskām personām, kuras sniedz pilna laika </w:t>
            </w:r>
            <w:r w:rsidR="00D92665" w:rsidRPr="00D51F9A">
              <w:rPr>
                <w:sz w:val="28"/>
                <w:szCs w:val="28"/>
                <w:lang w:eastAsia="en-US"/>
              </w:rPr>
              <w:t>bērnu uzraudzības pakalpojumu</w:t>
            </w:r>
            <w:r w:rsidR="004F0A99" w:rsidRPr="00D51F9A">
              <w:rPr>
                <w:sz w:val="28"/>
                <w:szCs w:val="28"/>
                <w:lang w:eastAsia="en-US"/>
              </w:rPr>
              <w:t>.</w:t>
            </w:r>
          </w:p>
          <w:p w:rsidR="00B633FC" w:rsidRPr="00D51F9A" w:rsidRDefault="00B633FC" w:rsidP="00B633FC">
            <w:pPr>
              <w:jc w:val="both"/>
              <w:rPr>
                <w:sz w:val="28"/>
                <w:szCs w:val="28"/>
                <w:lang w:eastAsia="en-US"/>
              </w:rPr>
            </w:pPr>
            <w:r w:rsidRPr="00D51F9A">
              <w:rPr>
                <w:sz w:val="28"/>
                <w:szCs w:val="28"/>
                <w:lang w:eastAsia="en-US"/>
              </w:rPr>
              <w:t xml:space="preserve">   </w:t>
            </w:r>
            <w:r w:rsidR="008B6B75" w:rsidRPr="00D51F9A">
              <w:rPr>
                <w:sz w:val="28"/>
                <w:szCs w:val="28"/>
                <w:lang w:eastAsia="en-US"/>
              </w:rPr>
              <w:t>1)</w:t>
            </w:r>
            <w:r w:rsidRPr="00D51F9A">
              <w:rPr>
                <w:sz w:val="28"/>
                <w:szCs w:val="28"/>
                <w:lang w:eastAsia="en-US"/>
              </w:rPr>
              <w:t xml:space="preserve"> </w:t>
            </w:r>
            <w:r w:rsidR="00102E98" w:rsidRPr="00D51F9A">
              <w:rPr>
                <w:sz w:val="28"/>
                <w:szCs w:val="28"/>
                <w:lang w:eastAsia="en-US"/>
              </w:rPr>
              <w:t>Ir jā</w:t>
            </w:r>
            <w:r w:rsidR="00D23981" w:rsidRPr="00D51F9A">
              <w:rPr>
                <w:sz w:val="28"/>
                <w:szCs w:val="28"/>
                <w:lang w:eastAsia="en-US"/>
              </w:rPr>
              <w:t>izvērtē telpu sastāvs</w:t>
            </w:r>
            <w:r w:rsidRPr="00D51F9A">
              <w:rPr>
                <w:sz w:val="28"/>
                <w:szCs w:val="28"/>
                <w:lang w:eastAsia="en-US"/>
              </w:rPr>
              <w:t>, kas ir nepieciešams pilna laika bērnu uzraudzības pakalpojuma sniegšanai, nosakot samērīgas prasības, kas ir tieši saistītas ar bērna veselībai droša pakalpojuma sniegšanu. No infekcijas slimību profilakses un bērnu drošības viedokļa atbilstoša bērna uzraudzības pakalp</w:t>
            </w:r>
            <w:r w:rsidR="00232FEE" w:rsidRPr="00D51F9A">
              <w:rPr>
                <w:sz w:val="28"/>
                <w:szCs w:val="28"/>
                <w:lang w:eastAsia="en-US"/>
              </w:rPr>
              <w:t xml:space="preserve">ojuma </w:t>
            </w:r>
            <w:r w:rsidR="00232FEE" w:rsidRPr="00D51F9A">
              <w:rPr>
                <w:sz w:val="28"/>
                <w:szCs w:val="28"/>
                <w:lang w:eastAsia="en-US"/>
              </w:rPr>
              <w:lastRenderedPageBreak/>
              <w:t>sniegšanai (ne vairāk kā pieciem</w:t>
            </w:r>
            <w:r w:rsidRPr="00D51F9A">
              <w:rPr>
                <w:sz w:val="28"/>
                <w:szCs w:val="28"/>
                <w:lang w:eastAsia="en-US"/>
              </w:rPr>
              <w:t xml:space="preserve"> bē</w:t>
            </w:r>
            <w:r w:rsidR="004F0A99" w:rsidRPr="00D51F9A">
              <w:rPr>
                <w:sz w:val="28"/>
                <w:szCs w:val="28"/>
                <w:lang w:eastAsia="en-US"/>
              </w:rPr>
              <w:t>rniem) ir pietiekami, ja fiziska</w:t>
            </w:r>
            <w:r w:rsidRPr="00D51F9A">
              <w:rPr>
                <w:sz w:val="28"/>
                <w:szCs w:val="28"/>
                <w:lang w:eastAsia="en-US"/>
              </w:rPr>
              <w:t xml:space="preserve"> persona nodrošina – </w:t>
            </w:r>
            <w:r w:rsidRPr="00D51F9A">
              <w:rPr>
                <w:sz w:val="28"/>
                <w:szCs w:val="28"/>
              </w:rPr>
              <w:t>vietu bērnu ratiņu novietošanai,</w:t>
            </w:r>
            <w:r w:rsidRPr="00D51F9A">
              <w:rPr>
                <w:sz w:val="28"/>
                <w:szCs w:val="28"/>
                <w:vertAlign w:val="superscript"/>
              </w:rPr>
              <w:t xml:space="preserve"> </w:t>
            </w:r>
            <w:r w:rsidRPr="00D51F9A">
              <w:rPr>
                <w:sz w:val="28"/>
                <w:szCs w:val="28"/>
              </w:rPr>
              <w:t>vietu virsdrēbju novietošanai un žāvēšan</w:t>
            </w:r>
            <w:r w:rsidR="00551BF3" w:rsidRPr="00D51F9A">
              <w:rPr>
                <w:sz w:val="28"/>
                <w:szCs w:val="28"/>
              </w:rPr>
              <w:t>ai katram bērnam, rotaļu un nodarbību telpu</w:t>
            </w:r>
            <w:r w:rsidRPr="00D51F9A">
              <w:rPr>
                <w:sz w:val="28"/>
                <w:szCs w:val="28"/>
              </w:rPr>
              <w:t>, guļamtelpu</w:t>
            </w:r>
            <w:r w:rsidR="00D92665" w:rsidRPr="00D51F9A">
              <w:rPr>
                <w:sz w:val="28"/>
                <w:szCs w:val="28"/>
              </w:rPr>
              <w:t xml:space="preserve">, kas var būt apvienota ar </w:t>
            </w:r>
            <w:r w:rsidR="00551BF3" w:rsidRPr="00D51F9A">
              <w:rPr>
                <w:sz w:val="28"/>
                <w:szCs w:val="28"/>
              </w:rPr>
              <w:t>rotaļu un nodarbību telpu</w:t>
            </w:r>
            <w:r w:rsidRPr="00D51F9A">
              <w:rPr>
                <w:sz w:val="28"/>
                <w:szCs w:val="28"/>
              </w:rPr>
              <w:t xml:space="preserve">, </w:t>
            </w:r>
            <w:r w:rsidR="00D92665" w:rsidRPr="00D51F9A">
              <w:rPr>
                <w:sz w:val="28"/>
                <w:szCs w:val="28"/>
              </w:rPr>
              <w:t>tualeti un roku mazgātni</w:t>
            </w:r>
            <w:r w:rsidRPr="00D51F9A">
              <w:rPr>
                <w:sz w:val="28"/>
                <w:szCs w:val="28"/>
              </w:rPr>
              <w:t>, telpu vai vietu ēdiena sagatavošanai, sadalei, uzglabāšanai, trauku mazgāšanai un uzglabāšanai, veļas mazgāšanas un gludināšanas telpu vai vietu, ja pakalpojuma sniedzējs mazgā un gludina veļu, veļas uzglabāšanas vietu un vietu bērna sporta aktivitātēm.</w:t>
            </w:r>
          </w:p>
          <w:p w:rsidR="00B633FC" w:rsidRPr="00D51F9A" w:rsidRDefault="00B633FC" w:rsidP="00B633FC">
            <w:pPr>
              <w:jc w:val="both"/>
              <w:rPr>
                <w:sz w:val="28"/>
                <w:szCs w:val="28"/>
                <w:lang w:eastAsia="en-US"/>
              </w:rPr>
            </w:pPr>
            <w:r w:rsidRPr="00D51F9A">
              <w:rPr>
                <w:sz w:val="28"/>
                <w:szCs w:val="28"/>
                <w:lang w:eastAsia="en-US"/>
              </w:rPr>
              <w:t xml:space="preserve">   Ņemot vērā to, ka fiziskā</w:t>
            </w:r>
            <w:r w:rsidR="00D92665" w:rsidRPr="00D51F9A">
              <w:rPr>
                <w:sz w:val="28"/>
                <w:szCs w:val="28"/>
                <w:lang w:eastAsia="en-US"/>
              </w:rPr>
              <w:t xml:space="preserve">m personām ir atšķirīgas iespējas </w:t>
            </w:r>
            <w:r w:rsidR="00434CB7" w:rsidRPr="00D51F9A">
              <w:rPr>
                <w:sz w:val="28"/>
                <w:szCs w:val="28"/>
                <w:lang w:eastAsia="en-US"/>
              </w:rPr>
              <w:t>pakalpojuma snieg</w:t>
            </w:r>
            <w:r w:rsidR="0006548F" w:rsidRPr="00D51F9A">
              <w:rPr>
                <w:sz w:val="28"/>
                <w:szCs w:val="28"/>
                <w:lang w:eastAsia="en-US"/>
              </w:rPr>
              <w:t>šanai paredzēto</w:t>
            </w:r>
            <w:r w:rsidR="00434CB7" w:rsidRPr="00D51F9A">
              <w:rPr>
                <w:sz w:val="28"/>
                <w:szCs w:val="28"/>
                <w:lang w:eastAsia="en-US"/>
              </w:rPr>
              <w:t xml:space="preserve"> </w:t>
            </w:r>
            <w:r w:rsidR="00D92665" w:rsidRPr="00D51F9A">
              <w:rPr>
                <w:sz w:val="28"/>
                <w:szCs w:val="28"/>
                <w:lang w:eastAsia="en-US"/>
              </w:rPr>
              <w:t>telpu nod</w:t>
            </w:r>
            <w:r w:rsidR="00BE554E" w:rsidRPr="00D51F9A">
              <w:rPr>
                <w:sz w:val="28"/>
                <w:szCs w:val="28"/>
                <w:lang w:eastAsia="en-US"/>
              </w:rPr>
              <w:t xml:space="preserve">rošināšanā (dzīvoklis vai māja), </w:t>
            </w:r>
            <w:r w:rsidR="00D92665" w:rsidRPr="00D51F9A">
              <w:rPr>
                <w:sz w:val="28"/>
                <w:szCs w:val="28"/>
                <w:lang w:eastAsia="en-US"/>
              </w:rPr>
              <w:t>un to, ka t</w:t>
            </w:r>
            <w:r w:rsidR="000B2904" w:rsidRPr="00D51F9A">
              <w:rPr>
                <w:sz w:val="28"/>
                <w:szCs w:val="28"/>
                <w:lang w:eastAsia="en-US"/>
              </w:rPr>
              <w:t>ās drīkst</w:t>
            </w:r>
            <w:r w:rsidRPr="00D51F9A">
              <w:rPr>
                <w:sz w:val="28"/>
                <w:szCs w:val="28"/>
                <w:lang w:eastAsia="en-US"/>
              </w:rPr>
              <w:t xml:space="preserve"> pieskat</w:t>
            </w:r>
            <w:r w:rsidR="000B2904" w:rsidRPr="00D51F9A">
              <w:rPr>
                <w:sz w:val="28"/>
                <w:szCs w:val="28"/>
                <w:lang w:eastAsia="en-US"/>
              </w:rPr>
              <w:t>īt</w:t>
            </w:r>
            <w:r w:rsidRPr="00D51F9A">
              <w:rPr>
                <w:sz w:val="28"/>
                <w:szCs w:val="28"/>
                <w:lang w:eastAsia="en-US"/>
              </w:rPr>
              <w:t xml:space="preserve"> ne vairāk kā</w:t>
            </w:r>
            <w:r w:rsidR="00232FEE" w:rsidRPr="00D51F9A">
              <w:rPr>
                <w:sz w:val="28"/>
                <w:szCs w:val="28"/>
                <w:lang w:eastAsia="en-US"/>
              </w:rPr>
              <w:t xml:space="preserve"> piecus</w:t>
            </w:r>
            <w:r w:rsidRPr="00D51F9A">
              <w:rPr>
                <w:sz w:val="28"/>
                <w:szCs w:val="28"/>
                <w:lang w:eastAsia="en-US"/>
              </w:rPr>
              <w:t xml:space="preserve"> bērnus, nav nepieciešamība noteikt prasību ierīkot atsevišķu ģērbtuvi bērnu virsdrēbju glabāšanai un žāvēšanai, </w:t>
            </w:r>
            <w:r w:rsidR="00BE554E" w:rsidRPr="00D51F9A">
              <w:rPr>
                <w:sz w:val="28"/>
                <w:szCs w:val="28"/>
                <w:lang w:eastAsia="en-US"/>
              </w:rPr>
              <w:t xml:space="preserve">kā arī ierīkot skapjus vai plauktus bērnu apģērba un apavu glabāšanai, </w:t>
            </w:r>
            <w:r w:rsidRPr="00D51F9A">
              <w:rPr>
                <w:sz w:val="28"/>
                <w:szCs w:val="28"/>
                <w:lang w:eastAsia="en-US"/>
              </w:rPr>
              <w:t xml:space="preserve">bet ir pietiekami, ja pakalpojuma sniedzējs ir ierīkojis vietu, kur var novietot un nepieciešamības gadījumā izžāvēt bērnu drēbes.   </w:t>
            </w:r>
          </w:p>
          <w:p w:rsidR="00B633FC" w:rsidRPr="00D51F9A" w:rsidRDefault="00B633FC" w:rsidP="00B633FC">
            <w:pPr>
              <w:jc w:val="both"/>
              <w:rPr>
                <w:sz w:val="28"/>
                <w:szCs w:val="28"/>
                <w:lang w:eastAsia="en-US"/>
              </w:rPr>
            </w:pPr>
            <w:r w:rsidRPr="00D51F9A">
              <w:rPr>
                <w:sz w:val="28"/>
                <w:szCs w:val="28"/>
                <w:lang w:eastAsia="en-US"/>
              </w:rPr>
              <w:t xml:space="preserve">   Kā arī nav nepieciešamības noteikt prasību fiziskai personai ierīkot atsevišķu tualetes telpu bērniem un pakalpojuma sniedzējam, īpaši </w:t>
            </w:r>
            <w:r w:rsidR="00253603" w:rsidRPr="00D51F9A">
              <w:rPr>
                <w:sz w:val="28"/>
                <w:szCs w:val="28"/>
                <w:lang w:eastAsia="en-US"/>
              </w:rPr>
              <w:t>ņemot vērā to, ka bērniem līdz trīs</w:t>
            </w:r>
            <w:r w:rsidRPr="00D51F9A">
              <w:rPr>
                <w:sz w:val="28"/>
                <w:szCs w:val="28"/>
                <w:lang w:eastAsia="en-US"/>
              </w:rPr>
              <w:t xml:space="preserve"> gadu vecumam tiek izmantoti </w:t>
            </w:r>
            <w:proofErr w:type="spellStart"/>
            <w:r w:rsidRPr="00D51F9A">
              <w:rPr>
                <w:sz w:val="28"/>
                <w:szCs w:val="28"/>
                <w:lang w:eastAsia="en-US"/>
              </w:rPr>
              <w:t>sēdpodi</w:t>
            </w:r>
            <w:proofErr w:type="spellEnd"/>
            <w:r w:rsidRPr="00D51F9A">
              <w:rPr>
                <w:sz w:val="28"/>
                <w:szCs w:val="28"/>
                <w:lang w:eastAsia="en-US"/>
              </w:rPr>
              <w:t>. No infekcijas slimību profi</w:t>
            </w:r>
            <w:r w:rsidR="0095547C" w:rsidRPr="00D51F9A">
              <w:rPr>
                <w:sz w:val="28"/>
                <w:szCs w:val="28"/>
                <w:lang w:eastAsia="en-US"/>
              </w:rPr>
              <w:t>lakses viedokļa ir pieļaujams, k</w:t>
            </w:r>
            <w:r w:rsidRPr="00D51F9A">
              <w:rPr>
                <w:sz w:val="28"/>
                <w:szCs w:val="28"/>
                <w:lang w:eastAsia="en-US"/>
              </w:rPr>
              <w:t>a bērni un pakalpojuma sniedzējs izmanto vienu tualetes telpu un mazgātni</w:t>
            </w:r>
            <w:r w:rsidR="0095547C" w:rsidRPr="00D51F9A">
              <w:rPr>
                <w:sz w:val="28"/>
                <w:szCs w:val="28"/>
                <w:lang w:eastAsia="en-US"/>
              </w:rPr>
              <w:t xml:space="preserve">, </w:t>
            </w:r>
            <w:r w:rsidR="00AB64A8" w:rsidRPr="00D51F9A">
              <w:rPr>
                <w:sz w:val="28"/>
                <w:szCs w:val="28"/>
                <w:lang w:eastAsia="en-US"/>
              </w:rPr>
              <w:t>nodrošinot to mazgāšanu un dezinfekciju atbilstoši higiēnas prasībām</w:t>
            </w:r>
            <w:r w:rsidR="0095547C" w:rsidRPr="00D51F9A">
              <w:rPr>
                <w:sz w:val="28"/>
                <w:szCs w:val="28"/>
                <w:lang w:eastAsia="en-US"/>
              </w:rPr>
              <w:t xml:space="preserve">. </w:t>
            </w:r>
            <w:r w:rsidRPr="00D51F9A">
              <w:rPr>
                <w:sz w:val="28"/>
                <w:szCs w:val="28"/>
                <w:lang w:eastAsia="en-US"/>
              </w:rPr>
              <w:t>Ja tualetē nav mazgātnes, tad pakalpojuma sniedzējam ir jānodrošina tās pieejamība bērniem citā pakalpojuma sniegšanas vietas telpā</w:t>
            </w:r>
            <w:r w:rsidR="00232FEE" w:rsidRPr="00D51F9A">
              <w:rPr>
                <w:sz w:val="28"/>
                <w:szCs w:val="28"/>
                <w:lang w:eastAsia="en-US"/>
              </w:rPr>
              <w:t>.</w:t>
            </w:r>
          </w:p>
          <w:p w:rsidR="009C2C86" w:rsidRPr="00D51F9A" w:rsidRDefault="00056A53" w:rsidP="00B633FC">
            <w:pPr>
              <w:jc w:val="both"/>
              <w:rPr>
                <w:sz w:val="28"/>
                <w:szCs w:val="28"/>
                <w:lang w:eastAsia="en-US"/>
              </w:rPr>
            </w:pPr>
            <w:r w:rsidRPr="00D51F9A">
              <w:rPr>
                <w:sz w:val="28"/>
                <w:szCs w:val="28"/>
                <w:lang w:eastAsia="en-US"/>
              </w:rPr>
              <w:t xml:space="preserve">   </w:t>
            </w:r>
            <w:r w:rsidR="00D5144A" w:rsidRPr="00D51F9A">
              <w:rPr>
                <w:sz w:val="28"/>
                <w:szCs w:val="28"/>
                <w:lang w:eastAsia="en-US"/>
              </w:rPr>
              <w:t>Ņemot vērā iepriekš minēto,</w:t>
            </w:r>
            <w:r w:rsidR="00E17DFC" w:rsidRPr="00D51F9A">
              <w:rPr>
                <w:sz w:val="28"/>
                <w:szCs w:val="28"/>
                <w:lang w:eastAsia="en-US"/>
              </w:rPr>
              <w:t xml:space="preserve"> noteikumi Nr.890 ir jāpapildina</w:t>
            </w:r>
            <w:r w:rsidR="009C2C86" w:rsidRPr="00D51F9A">
              <w:rPr>
                <w:sz w:val="28"/>
                <w:szCs w:val="28"/>
                <w:lang w:eastAsia="en-US"/>
              </w:rPr>
              <w:t>:</w:t>
            </w:r>
          </w:p>
          <w:p w:rsidR="009C2C86" w:rsidRPr="00D51F9A" w:rsidRDefault="009C2C86" w:rsidP="00B633FC">
            <w:pPr>
              <w:jc w:val="both"/>
              <w:rPr>
                <w:sz w:val="28"/>
                <w:szCs w:val="28"/>
              </w:rPr>
            </w:pPr>
            <w:r w:rsidRPr="00D51F9A">
              <w:rPr>
                <w:sz w:val="28"/>
                <w:szCs w:val="28"/>
                <w:lang w:eastAsia="en-US"/>
              </w:rPr>
              <w:t xml:space="preserve">- ar </w:t>
            </w:r>
            <w:r w:rsidR="00E17DFC" w:rsidRPr="00D51F9A">
              <w:rPr>
                <w:sz w:val="28"/>
                <w:szCs w:val="28"/>
              </w:rPr>
              <w:t>3.</w:t>
            </w:r>
            <w:r w:rsidR="00E17DFC" w:rsidRPr="00D51F9A">
              <w:rPr>
                <w:sz w:val="28"/>
                <w:szCs w:val="28"/>
                <w:vertAlign w:val="superscript"/>
              </w:rPr>
              <w:t>1</w:t>
            </w:r>
            <w:r w:rsidR="00E17DFC" w:rsidRPr="00D51F9A">
              <w:rPr>
                <w:sz w:val="28"/>
                <w:szCs w:val="28"/>
              </w:rPr>
              <w:t>punktu par prasībām</w:t>
            </w:r>
            <w:r w:rsidR="0062438A" w:rsidRPr="00D51F9A">
              <w:rPr>
                <w:sz w:val="28"/>
                <w:szCs w:val="28"/>
              </w:rPr>
              <w:t xml:space="preserve"> (20., 31., 33., 35.</w:t>
            </w:r>
            <w:r w:rsidR="00591E19" w:rsidRPr="00D51F9A">
              <w:rPr>
                <w:sz w:val="28"/>
                <w:szCs w:val="28"/>
              </w:rPr>
              <w:t>punkts</w:t>
            </w:r>
            <w:r w:rsidR="0062438A" w:rsidRPr="00D51F9A">
              <w:rPr>
                <w:sz w:val="28"/>
                <w:szCs w:val="28"/>
              </w:rPr>
              <w:t>),</w:t>
            </w:r>
            <w:r w:rsidR="00E17DFC" w:rsidRPr="00D51F9A">
              <w:rPr>
                <w:sz w:val="28"/>
                <w:szCs w:val="28"/>
              </w:rPr>
              <w:t xml:space="preserve"> kuras nepiemēro personām, kuras sniedz bērnu uzraudzības pakalpojumu savā dzīvesvietā</w:t>
            </w:r>
            <w:r w:rsidRPr="00D51F9A">
              <w:rPr>
                <w:sz w:val="28"/>
                <w:szCs w:val="28"/>
              </w:rPr>
              <w:t>,</w:t>
            </w:r>
          </w:p>
          <w:p w:rsidR="00EA6779" w:rsidRPr="00D51F9A" w:rsidRDefault="009C2C86" w:rsidP="00B633FC">
            <w:pPr>
              <w:jc w:val="both"/>
              <w:rPr>
                <w:sz w:val="28"/>
                <w:szCs w:val="28"/>
                <w:lang w:eastAsia="en-US"/>
              </w:rPr>
            </w:pPr>
            <w:r w:rsidRPr="00D51F9A">
              <w:rPr>
                <w:sz w:val="28"/>
                <w:szCs w:val="28"/>
              </w:rPr>
              <w:t>- ar 20.</w:t>
            </w:r>
            <w:r w:rsidRPr="00D51F9A">
              <w:rPr>
                <w:sz w:val="28"/>
                <w:szCs w:val="28"/>
                <w:vertAlign w:val="superscript"/>
              </w:rPr>
              <w:t>1</w:t>
            </w:r>
            <w:r w:rsidRPr="00D51F9A">
              <w:rPr>
                <w:sz w:val="28"/>
                <w:szCs w:val="28"/>
              </w:rPr>
              <w:t>punktu par</w:t>
            </w:r>
            <w:r w:rsidR="00E837AC" w:rsidRPr="00D51F9A">
              <w:rPr>
                <w:sz w:val="28"/>
                <w:szCs w:val="28"/>
              </w:rPr>
              <w:t xml:space="preserve"> prasībām</w:t>
            </w:r>
            <w:r w:rsidRPr="00D51F9A">
              <w:rPr>
                <w:sz w:val="28"/>
                <w:szCs w:val="28"/>
              </w:rPr>
              <w:t xml:space="preserve"> telpām, kuras nepieciešamas bērnu uzraudzības pakalpojuma sniegšanai fiziskas personas dzīvesvietā</w:t>
            </w:r>
            <w:r w:rsidR="00EA6779" w:rsidRPr="00D51F9A">
              <w:rPr>
                <w:sz w:val="28"/>
                <w:szCs w:val="28"/>
              </w:rPr>
              <w:t>.</w:t>
            </w:r>
          </w:p>
          <w:p w:rsidR="00B633FC" w:rsidRPr="00D51F9A" w:rsidRDefault="008B6B75" w:rsidP="00B633FC">
            <w:pPr>
              <w:jc w:val="both"/>
              <w:rPr>
                <w:sz w:val="28"/>
                <w:szCs w:val="28"/>
                <w:lang w:eastAsia="en-US"/>
              </w:rPr>
            </w:pPr>
            <w:r w:rsidRPr="00D51F9A">
              <w:rPr>
                <w:sz w:val="28"/>
                <w:szCs w:val="28"/>
                <w:lang w:eastAsia="en-US"/>
              </w:rPr>
              <w:t xml:space="preserve">   2)</w:t>
            </w:r>
            <w:r w:rsidR="004F0A99" w:rsidRPr="00D51F9A">
              <w:rPr>
                <w:sz w:val="28"/>
                <w:szCs w:val="28"/>
                <w:lang w:eastAsia="en-US"/>
              </w:rPr>
              <w:t xml:space="preserve"> T</w:t>
            </w:r>
            <w:r w:rsidR="00B633FC" w:rsidRPr="00D51F9A">
              <w:rPr>
                <w:sz w:val="28"/>
                <w:szCs w:val="28"/>
                <w:lang w:eastAsia="en-US"/>
              </w:rPr>
              <w:t xml:space="preserve">ā kā noteikumu </w:t>
            </w:r>
            <w:r w:rsidR="00EC2D43" w:rsidRPr="00D51F9A">
              <w:rPr>
                <w:sz w:val="28"/>
                <w:szCs w:val="28"/>
              </w:rPr>
              <w:t xml:space="preserve">Nr.890 </w:t>
            </w:r>
            <w:r w:rsidR="00B633FC" w:rsidRPr="00D51F9A">
              <w:rPr>
                <w:sz w:val="28"/>
                <w:szCs w:val="28"/>
                <w:lang w:eastAsia="en-US"/>
              </w:rPr>
              <w:t xml:space="preserve">prasības attiecas arī uz fiziskām personām, kuras sniedz </w:t>
            </w:r>
            <w:r w:rsidR="004F0A99" w:rsidRPr="00D51F9A">
              <w:rPr>
                <w:sz w:val="28"/>
                <w:szCs w:val="28"/>
                <w:lang w:eastAsia="en-US"/>
              </w:rPr>
              <w:t xml:space="preserve">pilna laika </w:t>
            </w:r>
            <w:r w:rsidR="00B633FC" w:rsidRPr="00D51F9A">
              <w:rPr>
                <w:sz w:val="28"/>
                <w:szCs w:val="28"/>
                <w:lang w:eastAsia="en-US"/>
              </w:rPr>
              <w:t xml:space="preserve">bērnu </w:t>
            </w:r>
            <w:r w:rsidR="00B633FC" w:rsidRPr="00D51F9A">
              <w:rPr>
                <w:sz w:val="28"/>
                <w:szCs w:val="28"/>
                <w:lang w:eastAsia="en-US"/>
              </w:rPr>
              <w:lastRenderedPageBreak/>
              <w:t xml:space="preserve">uzraudzības pakalpojumus savā dzīvesvietā, un, kuras arī piedāvā bērniem āra aktivitātes savā teritorijā, ir jāpapildina noteikumu </w:t>
            </w:r>
            <w:r w:rsidR="00EC2D43" w:rsidRPr="00D51F9A">
              <w:rPr>
                <w:sz w:val="28"/>
                <w:szCs w:val="28"/>
              </w:rPr>
              <w:t xml:space="preserve">Nr.890 </w:t>
            </w:r>
            <w:r w:rsidR="00EA6779" w:rsidRPr="00D51F9A">
              <w:rPr>
                <w:sz w:val="28"/>
                <w:szCs w:val="28"/>
              </w:rPr>
              <w:t xml:space="preserve">16.punkta </w:t>
            </w:r>
            <w:r w:rsidR="00B633FC" w:rsidRPr="00D51F9A">
              <w:rPr>
                <w:sz w:val="28"/>
                <w:szCs w:val="28"/>
                <w:lang w:eastAsia="en-US"/>
              </w:rPr>
              <w:t>prasības attiecībā uz teritoriju, kurā uzturas bērni, nosakot, ka:</w:t>
            </w:r>
          </w:p>
          <w:p w:rsidR="00B633FC" w:rsidRPr="00D51F9A" w:rsidRDefault="00B633FC" w:rsidP="00B633FC">
            <w:pPr>
              <w:jc w:val="both"/>
              <w:rPr>
                <w:sz w:val="28"/>
                <w:szCs w:val="28"/>
                <w:lang w:eastAsia="en-US"/>
              </w:rPr>
            </w:pPr>
            <w:r w:rsidRPr="00D51F9A">
              <w:rPr>
                <w:sz w:val="28"/>
                <w:szCs w:val="28"/>
                <w:lang w:eastAsia="en-US"/>
              </w:rPr>
              <w:t>- teritorijai jābūt ne tikai iežogotai, bet arī tīrai un sakoptai, tas nozīmē, ka atbilstoši sezonalitātei, teritorijā jābūt nopļautai zālei, savāktām nokritušām lapām un zariem, notīrītam sniegam u.tml.,</w:t>
            </w:r>
          </w:p>
          <w:p w:rsidR="00B633FC" w:rsidRPr="00D51F9A" w:rsidRDefault="00B633FC" w:rsidP="00B633FC">
            <w:pPr>
              <w:jc w:val="both"/>
              <w:rPr>
                <w:sz w:val="28"/>
                <w:szCs w:val="28"/>
                <w:lang w:eastAsia="en-US"/>
              </w:rPr>
            </w:pPr>
            <w:r w:rsidRPr="00D51F9A">
              <w:rPr>
                <w:sz w:val="28"/>
                <w:szCs w:val="28"/>
                <w:lang w:eastAsia="en-US"/>
              </w:rPr>
              <w:t xml:space="preserve">- </w:t>
            </w:r>
            <w:r w:rsidR="005E68F7" w:rsidRPr="00D51F9A">
              <w:rPr>
                <w:sz w:val="28"/>
                <w:szCs w:val="28"/>
                <w:lang w:eastAsia="en-US"/>
              </w:rPr>
              <w:t>ņemot vērā, ka fiziskas personas piedāvātajā pakalpojuma sniegšanas teritorijā var atrasties dažādas ūdenstilpes (dīķis, ezers, upe), tām jābūt iežogotām vai norobežotām, lai bērni nevarētu tām piekļūt</w:t>
            </w:r>
            <w:r w:rsidR="008F6DF4" w:rsidRPr="00D51F9A">
              <w:rPr>
                <w:sz w:val="28"/>
                <w:szCs w:val="28"/>
                <w:lang w:eastAsia="en-US"/>
              </w:rPr>
              <w:t>,</w:t>
            </w:r>
          </w:p>
          <w:p w:rsidR="00B633FC" w:rsidRPr="00110AE7" w:rsidRDefault="00B633FC" w:rsidP="00B633FC">
            <w:pPr>
              <w:jc w:val="both"/>
              <w:rPr>
                <w:sz w:val="28"/>
                <w:szCs w:val="28"/>
                <w:lang w:eastAsia="en-US"/>
              </w:rPr>
            </w:pPr>
            <w:r w:rsidRPr="00110AE7">
              <w:rPr>
                <w:sz w:val="28"/>
                <w:szCs w:val="28"/>
                <w:lang w:eastAsia="en-US"/>
              </w:rPr>
              <w:t xml:space="preserve">- lai samazinātu </w:t>
            </w:r>
            <w:r w:rsidR="009A2B1B" w:rsidRPr="00110AE7">
              <w:rPr>
                <w:sz w:val="28"/>
                <w:szCs w:val="28"/>
                <w:lang w:eastAsia="en-US"/>
              </w:rPr>
              <w:t xml:space="preserve">bērnu </w:t>
            </w:r>
            <w:r w:rsidRPr="00110AE7">
              <w:rPr>
                <w:sz w:val="28"/>
                <w:szCs w:val="28"/>
                <w:lang w:eastAsia="en-US"/>
              </w:rPr>
              <w:t xml:space="preserve">traumatisma risku, teritorijā jānodrošina bērnu vecumam </w:t>
            </w:r>
            <w:r w:rsidR="00050B03" w:rsidRPr="00110AE7">
              <w:rPr>
                <w:sz w:val="28"/>
                <w:szCs w:val="28"/>
              </w:rPr>
              <w:t xml:space="preserve">atbilstošu un drošu spēļu laukumu vai sporta aprīkojumu un </w:t>
            </w:r>
            <w:r w:rsidR="0093085E" w:rsidRPr="00110AE7">
              <w:rPr>
                <w:sz w:val="28"/>
                <w:szCs w:val="28"/>
              </w:rPr>
              <w:t>segumu</w:t>
            </w:r>
            <w:r w:rsidR="00050B03" w:rsidRPr="00110AE7">
              <w:rPr>
                <w:sz w:val="28"/>
                <w:szCs w:val="28"/>
                <w:lang w:eastAsia="en-US"/>
              </w:rPr>
              <w:t xml:space="preserve">. </w:t>
            </w:r>
          </w:p>
          <w:p w:rsidR="00050B03" w:rsidRPr="00110AE7" w:rsidRDefault="00B633FC" w:rsidP="00050B03">
            <w:pPr>
              <w:jc w:val="both"/>
              <w:rPr>
                <w:sz w:val="28"/>
                <w:szCs w:val="28"/>
              </w:rPr>
            </w:pPr>
            <w:r w:rsidRPr="00110AE7">
              <w:rPr>
                <w:sz w:val="28"/>
                <w:szCs w:val="28"/>
                <w:lang w:eastAsia="en-US"/>
              </w:rPr>
              <w:t xml:space="preserve"> </w:t>
            </w:r>
            <w:r w:rsidR="00153AEC" w:rsidRPr="00110AE7">
              <w:rPr>
                <w:sz w:val="28"/>
                <w:szCs w:val="28"/>
              </w:rPr>
              <w:t xml:space="preserve">Patērētāju tiesību aizsardzības centra </w:t>
            </w:r>
            <w:r w:rsidR="00153AEC" w:rsidRPr="00110AE7">
              <w:rPr>
                <w:rStyle w:val="Izclums"/>
                <w:bCs/>
                <w:i w:val="0"/>
                <w:iCs w:val="0"/>
                <w:sz w:val="28"/>
                <w:szCs w:val="28"/>
                <w:shd w:val="clear" w:color="auto" w:fill="FFFFFF"/>
              </w:rPr>
              <w:t>(turpmāk</w:t>
            </w:r>
            <w:r w:rsidR="00153AEC" w:rsidRPr="00110AE7">
              <w:rPr>
                <w:rStyle w:val="Izclums"/>
                <w:bCs/>
                <w:iCs w:val="0"/>
                <w:sz w:val="28"/>
                <w:szCs w:val="28"/>
                <w:shd w:val="clear" w:color="auto" w:fill="FFFFFF"/>
              </w:rPr>
              <w:t xml:space="preserve"> – </w:t>
            </w:r>
            <w:r w:rsidR="00153AEC" w:rsidRPr="00110AE7">
              <w:rPr>
                <w:sz w:val="28"/>
                <w:szCs w:val="28"/>
              </w:rPr>
              <w:t xml:space="preserve">PTAC)  izstrādātās </w:t>
            </w:r>
            <w:r w:rsidR="00153AEC" w:rsidRPr="00110AE7">
              <w:rPr>
                <w:bCs/>
                <w:iCs/>
                <w:sz w:val="28"/>
                <w:szCs w:val="28"/>
              </w:rPr>
              <w:t>v</w:t>
            </w:r>
            <w:r w:rsidR="00050B03" w:rsidRPr="00110AE7">
              <w:rPr>
                <w:bCs/>
                <w:iCs/>
                <w:sz w:val="28"/>
                <w:szCs w:val="28"/>
              </w:rPr>
              <w:t>adlīnij</w:t>
            </w:r>
            <w:r w:rsidR="00153AEC" w:rsidRPr="00110AE7">
              <w:rPr>
                <w:bCs/>
                <w:iCs/>
                <w:sz w:val="28"/>
                <w:szCs w:val="28"/>
              </w:rPr>
              <w:t>as</w:t>
            </w:r>
            <w:r w:rsidR="00050B03" w:rsidRPr="00110AE7">
              <w:rPr>
                <w:bCs/>
                <w:iCs/>
                <w:sz w:val="28"/>
                <w:szCs w:val="28"/>
              </w:rPr>
              <w:t xml:space="preserve"> bērnu spēļu laukumu valdītājiem/apsaimniekotājiem par drošuma prasībām bērnu spēļu laukumiem publiskai lietošanai</w:t>
            </w:r>
            <w:r w:rsidR="00153AEC" w:rsidRPr="00110AE7">
              <w:rPr>
                <w:bCs/>
                <w:iCs/>
                <w:sz w:val="28"/>
                <w:szCs w:val="28"/>
              </w:rPr>
              <w:t xml:space="preserve"> ir pieejamas</w:t>
            </w:r>
            <w:r w:rsidR="00050B03" w:rsidRPr="00110AE7">
              <w:rPr>
                <w:bCs/>
                <w:iCs/>
                <w:sz w:val="28"/>
                <w:szCs w:val="28"/>
              </w:rPr>
              <w:t xml:space="preserve"> PTAC mājas lapā.</w:t>
            </w:r>
          </w:p>
          <w:p w:rsidR="00B633FC" w:rsidRPr="00110AE7" w:rsidRDefault="00B633FC" w:rsidP="0088490F">
            <w:pPr>
              <w:jc w:val="both"/>
              <w:rPr>
                <w:sz w:val="28"/>
                <w:szCs w:val="28"/>
                <w:lang w:eastAsia="en-US"/>
              </w:rPr>
            </w:pPr>
            <w:r w:rsidRPr="00110AE7">
              <w:rPr>
                <w:sz w:val="28"/>
                <w:szCs w:val="28"/>
                <w:lang w:eastAsia="en-US"/>
              </w:rPr>
              <w:t xml:space="preserve">  </w:t>
            </w:r>
            <w:r w:rsidR="005B347D" w:rsidRPr="00110AE7">
              <w:rPr>
                <w:sz w:val="28"/>
                <w:szCs w:val="28"/>
                <w:lang w:eastAsia="en-US"/>
              </w:rPr>
              <w:t xml:space="preserve">   </w:t>
            </w:r>
          </w:p>
          <w:p w:rsidR="006B75E5" w:rsidRPr="00110AE7" w:rsidRDefault="009C4820" w:rsidP="0088490F">
            <w:pPr>
              <w:jc w:val="both"/>
              <w:rPr>
                <w:sz w:val="28"/>
                <w:szCs w:val="28"/>
                <w:lang w:eastAsia="en-US"/>
              </w:rPr>
            </w:pPr>
            <w:r w:rsidRPr="00110AE7">
              <w:rPr>
                <w:sz w:val="28"/>
                <w:szCs w:val="28"/>
                <w:lang w:eastAsia="en-US"/>
              </w:rPr>
              <w:t xml:space="preserve">   </w:t>
            </w:r>
            <w:r w:rsidR="00AA35B7" w:rsidRPr="00110AE7">
              <w:rPr>
                <w:sz w:val="28"/>
                <w:szCs w:val="28"/>
                <w:lang w:eastAsia="en-US"/>
              </w:rPr>
              <w:t>Papildus, konsultējoties ar bērnu</w:t>
            </w:r>
            <w:r w:rsidRPr="00110AE7">
              <w:rPr>
                <w:sz w:val="28"/>
                <w:szCs w:val="28"/>
                <w:lang w:eastAsia="en-US"/>
              </w:rPr>
              <w:t xml:space="preserve"> izglītības un</w:t>
            </w:r>
            <w:r w:rsidR="00AA35B7" w:rsidRPr="00110AE7">
              <w:rPr>
                <w:sz w:val="28"/>
                <w:szCs w:val="28"/>
                <w:lang w:eastAsia="en-US"/>
              </w:rPr>
              <w:t xml:space="preserve"> uzraudzība</w:t>
            </w:r>
            <w:r w:rsidR="00FB6DFA" w:rsidRPr="00110AE7">
              <w:rPr>
                <w:sz w:val="28"/>
                <w:szCs w:val="28"/>
                <w:lang w:eastAsia="en-US"/>
              </w:rPr>
              <w:t>s</w:t>
            </w:r>
            <w:r w:rsidR="00AA35B7" w:rsidRPr="00110AE7">
              <w:rPr>
                <w:sz w:val="28"/>
                <w:szCs w:val="28"/>
                <w:lang w:eastAsia="en-US"/>
              </w:rPr>
              <w:t xml:space="preserve"> pakalpojumu sniedzējiem, esam konstatējuši, ka </w:t>
            </w:r>
            <w:r w:rsidR="00DF1078" w:rsidRPr="00110AE7">
              <w:rPr>
                <w:sz w:val="28"/>
                <w:szCs w:val="28"/>
                <w:lang w:eastAsia="en-US"/>
              </w:rPr>
              <w:t xml:space="preserve">ir jāprecizē arī dažas prasības attiecībā uz īslaicīga pakalpojuma sniedzējiem un </w:t>
            </w:r>
            <w:r w:rsidR="00B506A6" w:rsidRPr="00110AE7">
              <w:rPr>
                <w:sz w:val="28"/>
                <w:szCs w:val="28"/>
                <w:lang w:eastAsia="en-US"/>
              </w:rPr>
              <w:t>pakalpojuma sniedzējiem</w:t>
            </w:r>
            <w:r w:rsidR="008A4838" w:rsidRPr="00110AE7">
              <w:rPr>
                <w:sz w:val="28"/>
                <w:szCs w:val="28"/>
                <w:lang w:eastAsia="en-US"/>
              </w:rPr>
              <w:t>,</w:t>
            </w:r>
            <w:r w:rsidR="00B506A6" w:rsidRPr="00110AE7">
              <w:rPr>
                <w:sz w:val="28"/>
                <w:szCs w:val="28"/>
                <w:lang w:eastAsia="en-US"/>
              </w:rPr>
              <w:t xml:space="preserve"> kuri</w:t>
            </w:r>
            <w:r w:rsidR="00AA35B7" w:rsidRPr="00110AE7">
              <w:rPr>
                <w:sz w:val="28"/>
                <w:szCs w:val="28"/>
                <w:lang w:eastAsia="en-US"/>
              </w:rPr>
              <w:t xml:space="preserve"> sniedz pilna laika bērnu uzraudzības pakalpojumus </w:t>
            </w:r>
            <w:r w:rsidRPr="00110AE7">
              <w:rPr>
                <w:sz w:val="28"/>
                <w:szCs w:val="28"/>
                <w:lang w:eastAsia="en-US"/>
              </w:rPr>
              <w:t>vai</w:t>
            </w:r>
            <w:r w:rsidR="001621E0" w:rsidRPr="00110AE7">
              <w:rPr>
                <w:sz w:val="28"/>
                <w:szCs w:val="28"/>
                <w:lang w:eastAsia="en-US"/>
              </w:rPr>
              <w:t xml:space="preserve"> īsteno pirmsskolas izglī</w:t>
            </w:r>
            <w:r w:rsidR="00FB6DFA" w:rsidRPr="00110AE7">
              <w:rPr>
                <w:sz w:val="28"/>
                <w:szCs w:val="28"/>
                <w:lang w:eastAsia="en-US"/>
              </w:rPr>
              <w:t>tī</w:t>
            </w:r>
            <w:r w:rsidRPr="00110AE7">
              <w:rPr>
                <w:sz w:val="28"/>
                <w:szCs w:val="28"/>
                <w:lang w:eastAsia="en-US"/>
              </w:rPr>
              <w:t>bas programmu</w:t>
            </w:r>
            <w:r w:rsidR="001621E0" w:rsidRPr="00110AE7">
              <w:rPr>
                <w:sz w:val="28"/>
                <w:szCs w:val="28"/>
                <w:lang w:eastAsia="en-US"/>
              </w:rPr>
              <w:t>.</w:t>
            </w:r>
          </w:p>
          <w:p w:rsidR="00AA35B7" w:rsidRPr="00110AE7" w:rsidRDefault="005B347D" w:rsidP="0088490F">
            <w:pPr>
              <w:jc w:val="both"/>
            </w:pPr>
            <w:r w:rsidRPr="00110AE7">
              <w:rPr>
                <w:sz w:val="28"/>
                <w:szCs w:val="28"/>
              </w:rPr>
              <w:t xml:space="preserve">   </w:t>
            </w:r>
            <w:r w:rsidR="008B6B75" w:rsidRPr="00110AE7">
              <w:rPr>
                <w:sz w:val="28"/>
                <w:szCs w:val="28"/>
              </w:rPr>
              <w:t>1)</w:t>
            </w:r>
            <w:r w:rsidR="00C249FA" w:rsidRPr="00110AE7">
              <w:rPr>
                <w:sz w:val="28"/>
                <w:szCs w:val="28"/>
              </w:rPr>
              <w:t xml:space="preserve"> </w:t>
            </w:r>
            <w:r w:rsidRPr="00110AE7">
              <w:rPr>
                <w:sz w:val="28"/>
                <w:szCs w:val="28"/>
              </w:rPr>
              <w:t>Ņemot vērā, ka arī īslaicīga pakalpojuma sniedzēji var piedāvāt bērniem āra aktivitātes, tad noteikumu</w:t>
            </w:r>
            <w:r w:rsidR="00EC2D43" w:rsidRPr="00110AE7">
              <w:rPr>
                <w:sz w:val="28"/>
                <w:szCs w:val="28"/>
              </w:rPr>
              <w:t xml:space="preserve"> Nr.890 </w:t>
            </w:r>
            <w:r w:rsidRPr="00110AE7">
              <w:rPr>
                <w:sz w:val="28"/>
                <w:szCs w:val="28"/>
              </w:rPr>
              <w:t xml:space="preserve"> prasības attiecībā uz pastaigu organizēšanu un attiecībā uz teritoriju, kurā āra aktivitātes notiek</w:t>
            </w:r>
            <w:r w:rsidR="00561B00" w:rsidRPr="00110AE7">
              <w:rPr>
                <w:sz w:val="28"/>
                <w:szCs w:val="28"/>
              </w:rPr>
              <w:t xml:space="preserve"> (9., </w:t>
            </w:r>
            <w:hyperlink r:id="rId8" w:anchor="p16" w:tgtFrame="_blank" w:history="1">
              <w:r w:rsidR="00561B00" w:rsidRPr="00110AE7">
                <w:rPr>
                  <w:sz w:val="28"/>
                  <w:szCs w:val="28"/>
                </w:rPr>
                <w:t>16.</w:t>
              </w:r>
            </w:hyperlink>
            <w:r w:rsidR="00561B00" w:rsidRPr="00110AE7">
              <w:rPr>
                <w:sz w:val="28"/>
                <w:szCs w:val="28"/>
              </w:rPr>
              <w:t>, 16.</w:t>
            </w:r>
            <w:r w:rsidR="00561B00" w:rsidRPr="00110AE7">
              <w:rPr>
                <w:sz w:val="28"/>
                <w:szCs w:val="28"/>
                <w:vertAlign w:val="superscript"/>
              </w:rPr>
              <w:t>1</w:t>
            </w:r>
            <w:r w:rsidR="00561B00" w:rsidRPr="00110AE7">
              <w:rPr>
                <w:sz w:val="28"/>
                <w:szCs w:val="28"/>
              </w:rPr>
              <w:t>, 16.</w:t>
            </w:r>
            <w:r w:rsidR="00561B00" w:rsidRPr="00110AE7">
              <w:rPr>
                <w:sz w:val="28"/>
                <w:szCs w:val="28"/>
                <w:vertAlign w:val="superscript"/>
              </w:rPr>
              <w:t>2</w:t>
            </w:r>
            <w:r w:rsidR="00561B00" w:rsidRPr="00110AE7">
              <w:rPr>
                <w:sz w:val="28"/>
                <w:szCs w:val="28"/>
              </w:rPr>
              <w:t>, 17.punkts)</w:t>
            </w:r>
            <w:r w:rsidRPr="00110AE7">
              <w:rPr>
                <w:sz w:val="28"/>
                <w:szCs w:val="28"/>
              </w:rPr>
              <w:t>, jāattiecina arī uz īslaicīga pakalpojuma sniedzējiem.</w:t>
            </w:r>
          </w:p>
          <w:p w:rsidR="009F18BB" w:rsidRPr="00110AE7" w:rsidRDefault="00932C13" w:rsidP="00DA2A68">
            <w:pPr>
              <w:jc w:val="both"/>
              <w:rPr>
                <w:sz w:val="28"/>
                <w:szCs w:val="28"/>
              </w:rPr>
            </w:pPr>
            <w:r w:rsidRPr="00110AE7">
              <w:rPr>
                <w:sz w:val="28"/>
                <w:szCs w:val="28"/>
              </w:rPr>
              <w:t xml:space="preserve">   </w:t>
            </w:r>
            <w:r w:rsidR="00C249FA" w:rsidRPr="00110AE7">
              <w:rPr>
                <w:sz w:val="28"/>
                <w:szCs w:val="28"/>
              </w:rPr>
              <w:t>2</w:t>
            </w:r>
            <w:r w:rsidR="008B6B75" w:rsidRPr="00110AE7">
              <w:rPr>
                <w:sz w:val="28"/>
                <w:szCs w:val="28"/>
              </w:rPr>
              <w:t>)</w:t>
            </w:r>
            <w:r w:rsidR="006B5AC6" w:rsidRPr="00110AE7">
              <w:rPr>
                <w:sz w:val="28"/>
                <w:szCs w:val="28"/>
              </w:rPr>
              <w:t xml:space="preserve"> Š</w:t>
            </w:r>
            <w:r w:rsidR="00664443" w:rsidRPr="00110AE7">
              <w:rPr>
                <w:sz w:val="28"/>
                <w:szCs w:val="28"/>
              </w:rPr>
              <w:t>obrīd pirmsskolas izglītības un bērnu uzraudzības pakalpojumi</w:t>
            </w:r>
            <w:r w:rsidR="00664443" w:rsidRPr="00110AE7">
              <w:rPr>
                <w:sz w:val="28"/>
                <w:szCs w:val="28"/>
                <w:lang w:eastAsia="en-US"/>
              </w:rPr>
              <w:t xml:space="preserve"> </w:t>
            </w:r>
            <w:r w:rsidR="00A141CB" w:rsidRPr="00110AE7">
              <w:rPr>
                <w:sz w:val="28"/>
                <w:szCs w:val="28"/>
              </w:rPr>
              <w:t>aizvien vairāk tiek sniegti pielā</w:t>
            </w:r>
            <w:r w:rsidR="00064BCF" w:rsidRPr="00110AE7">
              <w:rPr>
                <w:sz w:val="28"/>
                <w:szCs w:val="28"/>
              </w:rPr>
              <w:t>gotās telpās, kā arī pakalpojumu</w:t>
            </w:r>
            <w:r w:rsidR="00A141CB" w:rsidRPr="00110AE7">
              <w:rPr>
                <w:sz w:val="28"/>
                <w:szCs w:val="28"/>
              </w:rPr>
              <w:t xml:space="preserve"> sniegšanas apjoms ir dažāds (sākot no pirmsskolas izglītības iestādēm, kurās ir </w:t>
            </w:r>
            <w:r w:rsidR="00C249FA" w:rsidRPr="00110AE7">
              <w:rPr>
                <w:sz w:val="28"/>
                <w:szCs w:val="28"/>
              </w:rPr>
              <w:t>divpadsmit</w:t>
            </w:r>
            <w:r w:rsidR="00A141CB" w:rsidRPr="00110AE7">
              <w:rPr>
                <w:sz w:val="28"/>
                <w:szCs w:val="28"/>
              </w:rPr>
              <w:t xml:space="preserve"> grupas, beidz</w:t>
            </w:r>
            <w:r w:rsidR="00104ED2" w:rsidRPr="00110AE7">
              <w:rPr>
                <w:sz w:val="28"/>
                <w:szCs w:val="28"/>
              </w:rPr>
              <w:t>ot ar bērnu pieskatīšanas centriem</w:t>
            </w:r>
            <w:r w:rsidR="00A141CB" w:rsidRPr="00110AE7">
              <w:rPr>
                <w:sz w:val="28"/>
                <w:szCs w:val="28"/>
              </w:rPr>
              <w:t>, ku</w:t>
            </w:r>
            <w:r w:rsidR="00424DCE" w:rsidRPr="00110AE7">
              <w:rPr>
                <w:sz w:val="28"/>
                <w:szCs w:val="28"/>
              </w:rPr>
              <w:t xml:space="preserve">rā ir tikai viena grupa), </w:t>
            </w:r>
            <w:r w:rsidR="00064BCF" w:rsidRPr="00110AE7">
              <w:rPr>
                <w:sz w:val="28"/>
                <w:szCs w:val="28"/>
              </w:rPr>
              <w:t xml:space="preserve">līdz ar to </w:t>
            </w:r>
            <w:r w:rsidR="00A141CB" w:rsidRPr="00110AE7">
              <w:rPr>
                <w:sz w:val="28"/>
                <w:szCs w:val="28"/>
              </w:rPr>
              <w:t xml:space="preserve">noteikumos </w:t>
            </w:r>
            <w:r w:rsidR="00EC2D43" w:rsidRPr="00110AE7">
              <w:rPr>
                <w:sz w:val="28"/>
                <w:szCs w:val="28"/>
              </w:rPr>
              <w:t xml:space="preserve">Nr.890 </w:t>
            </w:r>
            <w:r w:rsidR="00A141CB" w:rsidRPr="00110AE7">
              <w:rPr>
                <w:sz w:val="28"/>
                <w:szCs w:val="28"/>
              </w:rPr>
              <w:t>prasītais telpu apjoms ne vienmēr ir samērīgs un nepieciešams. L</w:t>
            </w:r>
            <w:r w:rsidR="004C7CD1" w:rsidRPr="00110AE7">
              <w:rPr>
                <w:sz w:val="28"/>
                <w:szCs w:val="28"/>
              </w:rPr>
              <w:t>ai</w:t>
            </w:r>
            <w:r w:rsidR="00A141CB" w:rsidRPr="00110AE7">
              <w:rPr>
                <w:sz w:val="28"/>
                <w:szCs w:val="28"/>
              </w:rPr>
              <w:t xml:space="preserve"> atvieglotu situāciju </w:t>
            </w:r>
            <w:r w:rsidR="00064BCF" w:rsidRPr="00110AE7">
              <w:rPr>
                <w:sz w:val="28"/>
                <w:szCs w:val="28"/>
              </w:rPr>
              <w:lastRenderedPageBreak/>
              <w:t xml:space="preserve">pirmsskolas izglītības iestādēm un </w:t>
            </w:r>
            <w:r w:rsidR="00B326BB" w:rsidRPr="00110AE7">
              <w:rPr>
                <w:sz w:val="28"/>
                <w:szCs w:val="28"/>
              </w:rPr>
              <w:t>pakalpojuma sniedzējiem</w:t>
            </w:r>
            <w:r w:rsidR="00E85C57" w:rsidRPr="00110AE7">
              <w:rPr>
                <w:sz w:val="28"/>
                <w:szCs w:val="28"/>
              </w:rPr>
              <w:t xml:space="preserve"> (</w:t>
            </w:r>
            <w:r w:rsidR="00B326BB" w:rsidRPr="00110AE7">
              <w:rPr>
                <w:sz w:val="28"/>
                <w:szCs w:val="28"/>
              </w:rPr>
              <w:t>izņemot fiziskās personas</w:t>
            </w:r>
            <w:r w:rsidR="00E85C57" w:rsidRPr="00110AE7">
              <w:rPr>
                <w:sz w:val="28"/>
                <w:szCs w:val="28"/>
              </w:rPr>
              <w:t>)</w:t>
            </w:r>
            <w:r w:rsidR="00B326BB" w:rsidRPr="00110AE7">
              <w:rPr>
                <w:sz w:val="28"/>
                <w:szCs w:val="28"/>
              </w:rPr>
              <w:t xml:space="preserve">, kuri </w:t>
            </w:r>
            <w:r w:rsidR="00064BCF" w:rsidRPr="00110AE7">
              <w:rPr>
                <w:sz w:val="28"/>
                <w:szCs w:val="28"/>
              </w:rPr>
              <w:t>sniedz bērnu uzraudzības pakalpojumus</w:t>
            </w:r>
            <w:r w:rsidR="00A141CB" w:rsidRPr="00110AE7">
              <w:rPr>
                <w:sz w:val="28"/>
                <w:szCs w:val="28"/>
              </w:rPr>
              <w:t xml:space="preserve">, </w:t>
            </w:r>
            <w:r w:rsidR="00D5144A" w:rsidRPr="00110AE7">
              <w:rPr>
                <w:sz w:val="28"/>
                <w:szCs w:val="28"/>
              </w:rPr>
              <w:t>ir jāpārskata</w:t>
            </w:r>
            <w:r w:rsidR="00A141CB" w:rsidRPr="00110AE7">
              <w:rPr>
                <w:sz w:val="28"/>
                <w:szCs w:val="28"/>
              </w:rPr>
              <w:t xml:space="preserve"> noteikumu </w:t>
            </w:r>
            <w:r w:rsidR="00EC2D43" w:rsidRPr="00110AE7">
              <w:rPr>
                <w:sz w:val="28"/>
                <w:szCs w:val="28"/>
              </w:rPr>
              <w:t xml:space="preserve">Nr.890 </w:t>
            </w:r>
            <w:r w:rsidR="003E7855" w:rsidRPr="00110AE7">
              <w:rPr>
                <w:sz w:val="28"/>
                <w:szCs w:val="28"/>
              </w:rPr>
              <w:t>20.punktā noteiktās</w:t>
            </w:r>
            <w:r w:rsidR="00337BE3" w:rsidRPr="00110AE7">
              <w:rPr>
                <w:sz w:val="28"/>
                <w:szCs w:val="28"/>
              </w:rPr>
              <w:t xml:space="preserve"> </w:t>
            </w:r>
            <w:r w:rsidR="00A141CB" w:rsidRPr="00110AE7">
              <w:rPr>
                <w:sz w:val="28"/>
                <w:szCs w:val="28"/>
              </w:rPr>
              <w:t xml:space="preserve">prasības attiecībā uz telpām un </w:t>
            </w:r>
            <w:r w:rsidR="00337BE3" w:rsidRPr="00110AE7">
              <w:rPr>
                <w:sz w:val="28"/>
                <w:szCs w:val="28"/>
              </w:rPr>
              <w:t>jāsvītro</w:t>
            </w:r>
            <w:r w:rsidR="00E96901" w:rsidRPr="00110AE7">
              <w:rPr>
                <w:sz w:val="28"/>
                <w:szCs w:val="28"/>
              </w:rPr>
              <w:t xml:space="preserve"> prasības nodrošināt šādas telpas</w:t>
            </w:r>
            <w:r w:rsidR="009F18BB" w:rsidRPr="00110AE7">
              <w:rPr>
                <w:sz w:val="28"/>
                <w:szCs w:val="28"/>
              </w:rPr>
              <w:t>:</w:t>
            </w:r>
          </w:p>
          <w:p w:rsidR="005F03E1" w:rsidRPr="00110AE7" w:rsidRDefault="009F18BB" w:rsidP="00DA2A68">
            <w:pPr>
              <w:jc w:val="both"/>
              <w:rPr>
                <w:sz w:val="28"/>
                <w:szCs w:val="28"/>
              </w:rPr>
            </w:pPr>
            <w:r w:rsidRPr="00110AE7">
              <w:rPr>
                <w:sz w:val="28"/>
                <w:szCs w:val="28"/>
              </w:rPr>
              <w:t xml:space="preserve">   </w:t>
            </w:r>
            <w:r w:rsidR="00E96901" w:rsidRPr="00110AE7">
              <w:rPr>
                <w:sz w:val="28"/>
                <w:szCs w:val="28"/>
              </w:rPr>
              <w:t xml:space="preserve">2.1. </w:t>
            </w:r>
            <w:r w:rsidR="00CB60E1" w:rsidRPr="00110AE7">
              <w:rPr>
                <w:sz w:val="28"/>
                <w:szCs w:val="28"/>
              </w:rPr>
              <w:t>a</w:t>
            </w:r>
            <w:r w:rsidR="00E96901" w:rsidRPr="00110AE7">
              <w:rPr>
                <w:sz w:val="28"/>
                <w:szCs w:val="28"/>
              </w:rPr>
              <w:t xml:space="preserve">dministrācijas </w:t>
            </w:r>
            <w:r w:rsidR="00A64CF7" w:rsidRPr="00110AE7">
              <w:rPr>
                <w:sz w:val="28"/>
                <w:szCs w:val="28"/>
              </w:rPr>
              <w:t>telpas</w:t>
            </w:r>
            <w:r w:rsidR="008644E6" w:rsidRPr="00110AE7">
              <w:rPr>
                <w:sz w:val="28"/>
                <w:szCs w:val="28"/>
              </w:rPr>
              <w:t>,</w:t>
            </w:r>
            <w:r w:rsidR="00E96901" w:rsidRPr="00110AE7">
              <w:rPr>
                <w:sz w:val="28"/>
                <w:szCs w:val="28"/>
              </w:rPr>
              <w:t xml:space="preserve"> jo, lai sniegtu bērnu veselībai drošu pakalpojumu nav nepieciešamas atsevišķas telpas administratīvo funkciju nodrošināšanai un prasība šādu telpu ierīkošanai ir nepamatot</w:t>
            </w:r>
            <w:r w:rsidR="00773D4C" w:rsidRPr="00110AE7">
              <w:rPr>
                <w:sz w:val="28"/>
                <w:szCs w:val="28"/>
              </w:rPr>
              <w:t>s slogs pakalpojuma sniedzējiem;</w:t>
            </w:r>
            <w:r w:rsidR="00E96901" w:rsidRPr="00110AE7">
              <w:rPr>
                <w:sz w:val="28"/>
                <w:szCs w:val="28"/>
              </w:rPr>
              <w:t xml:space="preserve"> </w:t>
            </w:r>
          </w:p>
          <w:p w:rsidR="004C1EDB" w:rsidRPr="00110AE7" w:rsidRDefault="008416A1" w:rsidP="00CB60E1">
            <w:pPr>
              <w:jc w:val="both"/>
              <w:rPr>
                <w:sz w:val="28"/>
                <w:szCs w:val="28"/>
              </w:rPr>
            </w:pPr>
            <w:r w:rsidRPr="00D51F9A">
              <w:rPr>
                <w:sz w:val="28"/>
                <w:szCs w:val="28"/>
              </w:rPr>
              <w:t xml:space="preserve">   2</w:t>
            </w:r>
            <w:r w:rsidRPr="00110AE7">
              <w:rPr>
                <w:sz w:val="28"/>
                <w:szCs w:val="28"/>
              </w:rPr>
              <w:t>.2.</w:t>
            </w:r>
            <w:r w:rsidR="00C17C14" w:rsidRPr="00110AE7">
              <w:rPr>
                <w:sz w:val="28"/>
                <w:szCs w:val="28"/>
              </w:rPr>
              <w:t xml:space="preserve"> </w:t>
            </w:r>
            <w:r w:rsidR="00CB60E1" w:rsidRPr="00110AE7">
              <w:rPr>
                <w:sz w:val="28"/>
                <w:szCs w:val="28"/>
              </w:rPr>
              <w:t>t</w:t>
            </w:r>
            <w:r w:rsidR="00E96901" w:rsidRPr="00110AE7">
              <w:rPr>
                <w:sz w:val="28"/>
                <w:szCs w:val="28"/>
              </w:rPr>
              <w:t>elpas bērnu veselības aprūpei u</w:t>
            </w:r>
            <w:r w:rsidR="00043A2B" w:rsidRPr="00110AE7">
              <w:rPr>
                <w:sz w:val="28"/>
                <w:szCs w:val="28"/>
              </w:rPr>
              <w:t>n izolācijai infekcijas slimību</w:t>
            </w:r>
            <w:r w:rsidR="00E96901" w:rsidRPr="00110AE7">
              <w:rPr>
                <w:sz w:val="28"/>
                <w:szCs w:val="28"/>
              </w:rPr>
              <w:t xml:space="preserve"> gadījum</w:t>
            </w:r>
            <w:r w:rsidR="00043A2B" w:rsidRPr="00110AE7">
              <w:rPr>
                <w:sz w:val="28"/>
                <w:szCs w:val="28"/>
              </w:rPr>
              <w:t>os</w:t>
            </w:r>
            <w:r w:rsidR="00E96901" w:rsidRPr="00110AE7">
              <w:rPr>
                <w:b/>
                <w:sz w:val="28"/>
                <w:szCs w:val="28"/>
              </w:rPr>
              <w:t>,</w:t>
            </w:r>
            <w:r w:rsidR="00E96901" w:rsidRPr="00110AE7">
              <w:rPr>
                <w:sz w:val="28"/>
                <w:szCs w:val="28"/>
              </w:rPr>
              <w:t xml:space="preserve"> </w:t>
            </w:r>
            <w:r w:rsidR="00CB60E1" w:rsidRPr="00110AE7">
              <w:rPr>
                <w:sz w:val="28"/>
                <w:szCs w:val="28"/>
              </w:rPr>
              <w:t>jo bērnu u</w:t>
            </w:r>
            <w:r w:rsidR="00BB4AA4" w:rsidRPr="00110AE7">
              <w:rPr>
                <w:sz w:val="28"/>
                <w:szCs w:val="28"/>
              </w:rPr>
              <w:t>zraudzības pakalpojuma sniedzējam obligāti nav jānodrošina bēr</w:t>
            </w:r>
            <w:r w:rsidR="000C0528" w:rsidRPr="00110AE7">
              <w:rPr>
                <w:sz w:val="28"/>
                <w:szCs w:val="28"/>
              </w:rPr>
              <w:t>nu veselības aprūpes pakalpojumu sniegšana uz vietas iestādē</w:t>
            </w:r>
            <w:r w:rsidR="00BB4AA4" w:rsidRPr="00110AE7">
              <w:rPr>
                <w:sz w:val="28"/>
                <w:szCs w:val="28"/>
              </w:rPr>
              <w:t xml:space="preserve">, kā arī, ja pakalpojuma sniedzējs nav paredzējis </w:t>
            </w:r>
            <w:r w:rsidR="00CB60E1" w:rsidRPr="00110AE7">
              <w:rPr>
                <w:sz w:val="28"/>
                <w:szCs w:val="28"/>
              </w:rPr>
              <w:t>uzņem</w:t>
            </w:r>
            <w:r w:rsidR="00BB4AA4" w:rsidRPr="00110AE7">
              <w:rPr>
                <w:sz w:val="28"/>
                <w:szCs w:val="28"/>
              </w:rPr>
              <w:t>t</w:t>
            </w:r>
            <w:r w:rsidR="00CB60E1" w:rsidRPr="00110AE7">
              <w:rPr>
                <w:sz w:val="28"/>
                <w:szCs w:val="28"/>
              </w:rPr>
              <w:t xml:space="preserve"> bērnus a</w:t>
            </w:r>
            <w:r w:rsidR="00BB4AA4" w:rsidRPr="00110AE7">
              <w:rPr>
                <w:sz w:val="28"/>
                <w:szCs w:val="28"/>
              </w:rPr>
              <w:t>r infekcijas slimību pazīmēm, tad</w:t>
            </w:r>
            <w:r w:rsidR="00CB60E1" w:rsidRPr="00110AE7">
              <w:rPr>
                <w:sz w:val="28"/>
                <w:szCs w:val="28"/>
              </w:rPr>
              <w:t xml:space="preserve"> šādu telpu uzturēšana </w:t>
            </w:r>
            <w:r w:rsidR="00BB4AA4" w:rsidRPr="00110AE7">
              <w:rPr>
                <w:sz w:val="28"/>
                <w:szCs w:val="28"/>
              </w:rPr>
              <w:t>nav pamatota</w:t>
            </w:r>
            <w:r w:rsidR="00F76E96" w:rsidRPr="00110AE7">
              <w:rPr>
                <w:sz w:val="28"/>
                <w:szCs w:val="28"/>
              </w:rPr>
              <w:t>,</w:t>
            </w:r>
            <w:r w:rsidR="00773D4C" w:rsidRPr="00110AE7">
              <w:rPr>
                <w:sz w:val="28"/>
                <w:szCs w:val="28"/>
              </w:rPr>
              <w:t xml:space="preserve"> izņemot pakalpojuma sniegšanas vietas, kurās bērni uzturas visu diennakti</w:t>
            </w:r>
            <w:r w:rsidR="004C1EDB" w:rsidRPr="00110AE7">
              <w:rPr>
                <w:sz w:val="28"/>
                <w:szCs w:val="28"/>
              </w:rPr>
              <w:t>.</w:t>
            </w:r>
            <w:r w:rsidR="00BB4AA4" w:rsidRPr="00110AE7">
              <w:rPr>
                <w:sz w:val="28"/>
                <w:szCs w:val="28"/>
              </w:rPr>
              <w:t xml:space="preserve"> </w:t>
            </w:r>
          </w:p>
          <w:p w:rsidR="005368FC" w:rsidRPr="00110AE7" w:rsidRDefault="00A87BA1" w:rsidP="00CB60E1">
            <w:pPr>
              <w:jc w:val="both"/>
              <w:rPr>
                <w:sz w:val="28"/>
                <w:szCs w:val="28"/>
              </w:rPr>
            </w:pPr>
            <w:r w:rsidRPr="00110AE7">
              <w:rPr>
                <w:sz w:val="28"/>
                <w:szCs w:val="28"/>
              </w:rPr>
              <w:t>Taču, ja pakalpojuma sniedzē</w:t>
            </w:r>
            <w:r w:rsidR="003003E2" w:rsidRPr="00110AE7">
              <w:rPr>
                <w:sz w:val="28"/>
                <w:szCs w:val="28"/>
              </w:rPr>
              <w:t>js vēlas pakalpojuma sniegšanas vietā nodrošināt ārstniecības personas pieejamību un veselības aprūpes pakalpojumu sniegšanu bērniem, tad viņš var izveidot pakalpojuma sniegšanas vietā ārstniecības kabinetu, kas jāreģistrē Veselības inspekcijas ārstniecības iestāžu reģistrā, un</w:t>
            </w:r>
            <w:r w:rsidRPr="00110AE7">
              <w:rPr>
                <w:sz w:val="28"/>
                <w:szCs w:val="28"/>
              </w:rPr>
              <w:t>,</w:t>
            </w:r>
            <w:r w:rsidR="003003E2" w:rsidRPr="00110AE7">
              <w:rPr>
                <w:sz w:val="28"/>
                <w:szCs w:val="28"/>
              </w:rPr>
              <w:t xml:space="preserve"> kuram ir jāatbilst normatīvajiem aktiem par obligātajām prasībām ārstniecības iestādēm un to struktūrvienībām, kas noteiktas 2009.gada 20.janvāra Ministru kabineta noteikumos Nr.60 „Noteikumi par obligātajām prasībām ārstniecības iestādēm un to struktūrvienībām”.</w:t>
            </w:r>
          </w:p>
          <w:p w:rsidR="002A5731" w:rsidRPr="00110AE7" w:rsidRDefault="004C1EDB" w:rsidP="00E9742A">
            <w:pPr>
              <w:jc w:val="both"/>
              <w:rPr>
                <w:sz w:val="28"/>
                <w:szCs w:val="28"/>
              </w:rPr>
            </w:pPr>
            <w:r w:rsidRPr="00110AE7">
              <w:rPr>
                <w:sz w:val="28"/>
                <w:szCs w:val="28"/>
              </w:rPr>
              <w:t xml:space="preserve">   </w:t>
            </w:r>
            <w:r w:rsidR="006D4098" w:rsidRPr="00110AE7">
              <w:rPr>
                <w:sz w:val="28"/>
                <w:szCs w:val="28"/>
              </w:rPr>
              <w:t xml:space="preserve">3) </w:t>
            </w:r>
            <w:r w:rsidR="00666E66" w:rsidRPr="00110AE7">
              <w:rPr>
                <w:sz w:val="28"/>
                <w:szCs w:val="28"/>
              </w:rPr>
              <w:t>Kā arī ņemot vērā, ka</w:t>
            </w:r>
            <w:r w:rsidR="002A5731" w:rsidRPr="00110AE7">
              <w:rPr>
                <w:sz w:val="28"/>
                <w:szCs w:val="28"/>
              </w:rPr>
              <w:t xml:space="preserve"> bērnu sporta aktivitātēm, mūzikas un sporta nodarbībām atsevišķa telpa obligāti nav nepieciešama, jo atkarībā no uzraugāmo bērnu skaita, pakalpojuma sniedzējs minētās aktivitātes var veikt </w:t>
            </w:r>
            <w:r w:rsidR="004354B4" w:rsidRPr="00110AE7">
              <w:rPr>
                <w:sz w:val="28"/>
                <w:szCs w:val="28"/>
              </w:rPr>
              <w:t xml:space="preserve">arī </w:t>
            </w:r>
            <w:r w:rsidR="002A5731" w:rsidRPr="00110AE7">
              <w:rPr>
                <w:sz w:val="28"/>
                <w:szCs w:val="28"/>
              </w:rPr>
              <w:t xml:space="preserve">attiecīgi pielāgotā rotaļu un nodarbību vai grupas telpā, tad noteikumos jānosaka, ka </w:t>
            </w:r>
            <w:r w:rsidR="004354B4" w:rsidRPr="00110AE7">
              <w:rPr>
                <w:sz w:val="28"/>
                <w:szCs w:val="28"/>
              </w:rPr>
              <w:t>pakalpojuma sniegšanas vietā jānodrošina telpa vai vieta, kas ir pielāgota bērnu kultūras un izklaides pasākumu, mūzikas un sporta nodarbību rīkošanai.</w:t>
            </w:r>
          </w:p>
          <w:p w:rsidR="00EC6848" w:rsidRPr="00110AE7" w:rsidRDefault="00EC6848" w:rsidP="004354B4">
            <w:pPr>
              <w:jc w:val="both"/>
              <w:rPr>
                <w:sz w:val="28"/>
                <w:szCs w:val="28"/>
              </w:rPr>
            </w:pPr>
          </w:p>
          <w:p w:rsidR="000C58F8" w:rsidRPr="00110AE7" w:rsidRDefault="00F775F1" w:rsidP="00E9742A">
            <w:pPr>
              <w:jc w:val="both"/>
              <w:rPr>
                <w:sz w:val="28"/>
                <w:szCs w:val="28"/>
              </w:rPr>
            </w:pPr>
            <w:r w:rsidRPr="00110AE7">
              <w:rPr>
                <w:sz w:val="28"/>
                <w:szCs w:val="28"/>
              </w:rPr>
              <w:t xml:space="preserve">   </w:t>
            </w:r>
            <w:r w:rsidR="000C58F8" w:rsidRPr="00110AE7">
              <w:rPr>
                <w:sz w:val="28"/>
                <w:szCs w:val="28"/>
              </w:rPr>
              <w:t xml:space="preserve">Papildus  minētajam ir nepieciešams precizēt arī </w:t>
            </w:r>
            <w:r w:rsidR="000C58F8" w:rsidRPr="00110AE7">
              <w:rPr>
                <w:sz w:val="28"/>
                <w:szCs w:val="28"/>
              </w:rPr>
              <w:lastRenderedPageBreak/>
              <w:t xml:space="preserve">vairākas noteikumos </w:t>
            </w:r>
            <w:r w:rsidR="00EC2D43" w:rsidRPr="00110AE7">
              <w:rPr>
                <w:sz w:val="28"/>
                <w:szCs w:val="28"/>
              </w:rPr>
              <w:t xml:space="preserve">Nr.890 </w:t>
            </w:r>
            <w:r w:rsidR="000C58F8" w:rsidRPr="00110AE7">
              <w:rPr>
                <w:sz w:val="28"/>
                <w:szCs w:val="28"/>
              </w:rPr>
              <w:t>iekļautās prasības, kas attiecas uz</w:t>
            </w:r>
            <w:r w:rsidR="00684159" w:rsidRPr="00110AE7">
              <w:rPr>
                <w:sz w:val="28"/>
                <w:szCs w:val="28"/>
              </w:rPr>
              <w:t xml:space="preserve"> visiem pakalpojuma sniedzējiem.</w:t>
            </w:r>
          </w:p>
          <w:p w:rsidR="007C16A2" w:rsidRPr="00110AE7" w:rsidRDefault="00F775F1" w:rsidP="007C1612">
            <w:pPr>
              <w:jc w:val="both"/>
              <w:rPr>
                <w:bCs/>
                <w:sz w:val="28"/>
                <w:szCs w:val="28"/>
              </w:rPr>
            </w:pPr>
            <w:r w:rsidRPr="00110AE7">
              <w:rPr>
                <w:sz w:val="28"/>
                <w:szCs w:val="28"/>
              </w:rPr>
              <w:t xml:space="preserve">   </w:t>
            </w:r>
            <w:r w:rsidR="0065482B" w:rsidRPr="00110AE7">
              <w:rPr>
                <w:sz w:val="28"/>
                <w:szCs w:val="28"/>
              </w:rPr>
              <w:t>1</w:t>
            </w:r>
            <w:r w:rsidR="00F2198D" w:rsidRPr="00110AE7">
              <w:rPr>
                <w:sz w:val="28"/>
                <w:szCs w:val="28"/>
              </w:rPr>
              <w:t>)</w:t>
            </w:r>
            <w:r w:rsidR="000C58F8" w:rsidRPr="00110AE7">
              <w:rPr>
                <w:sz w:val="28"/>
                <w:szCs w:val="28"/>
              </w:rPr>
              <w:t xml:space="preserve"> </w:t>
            </w:r>
            <w:r w:rsidR="00E0109F" w:rsidRPr="00110AE7">
              <w:rPr>
                <w:sz w:val="28"/>
                <w:szCs w:val="28"/>
                <w:lang w:eastAsia="en-US"/>
              </w:rPr>
              <w:t>Ņ</w:t>
            </w:r>
            <w:r w:rsidR="00E9742A" w:rsidRPr="00110AE7">
              <w:rPr>
                <w:sz w:val="28"/>
                <w:szCs w:val="28"/>
                <w:lang w:eastAsia="en-US"/>
              </w:rPr>
              <w:t>emot vērā bērnu dažādo fizisko attīstību un to, ka šobrīd ir vairākas pirmsskolas izglītības iestādes</w:t>
            </w:r>
            <w:r w:rsidRPr="00110AE7">
              <w:rPr>
                <w:sz w:val="28"/>
                <w:szCs w:val="28"/>
                <w:lang w:eastAsia="en-US"/>
              </w:rPr>
              <w:t xml:space="preserve"> un bērnu uzraudzības pakalpojumu sniegšanas vietas</w:t>
            </w:r>
            <w:r w:rsidR="00E9742A" w:rsidRPr="00110AE7">
              <w:rPr>
                <w:sz w:val="28"/>
                <w:szCs w:val="28"/>
                <w:lang w:eastAsia="en-US"/>
              </w:rPr>
              <w:t>, kurās ir jauktās (dažāda vecuma bērnu) grupiņas, nav iespējams aprīkot pakalpojuma sniegšanas v</w:t>
            </w:r>
            <w:r w:rsidR="00996C56" w:rsidRPr="00110AE7">
              <w:rPr>
                <w:sz w:val="28"/>
                <w:szCs w:val="28"/>
                <w:lang w:eastAsia="en-US"/>
              </w:rPr>
              <w:t>ietu ar noteikta izmēra mēbelēm</w:t>
            </w:r>
            <w:r w:rsidR="00AB4153" w:rsidRPr="00110AE7">
              <w:rPr>
                <w:sz w:val="28"/>
                <w:szCs w:val="28"/>
                <w:lang w:eastAsia="en-US"/>
              </w:rPr>
              <w:t>. Lai neierobežotu pakalpojuma sniedzēja iespējas</w:t>
            </w:r>
            <w:r w:rsidRPr="00110AE7">
              <w:rPr>
                <w:sz w:val="28"/>
                <w:szCs w:val="28"/>
                <w:lang w:eastAsia="en-US"/>
              </w:rPr>
              <w:t>,</w:t>
            </w:r>
            <w:r w:rsidR="00AB4153" w:rsidRPr="00110AE7">
              <w:rPr>
                <w:sz w:val="28"/>
                <w:szCs w:val="28"/>
                <w:lang w:eastAsia="en-US"/>
              </w:rPr>
              <w:t xml:space="preserve"> </w:t>
            </w:r>
            <w:r w:rsidR="00471EEE" w:rsidRPr="00110AE7">
              <w:rPr>
                <w:sz w:val="28"/>
                <w:szCs w:val="28"/>
                <w:lang w:eastAsia="en-US"/>
              </w:rPr>
              <w:t>pielāgot mēbeles</w:t>
            </w:r>
            <w:r w:rsidR="002526BA" w:rsidRPr="00110AE7">
              <w:rPr>
                <w:sz w:val="28"/>
                <w:szCs w:val="28"/>
                <w:lang w:eastAsia="en-US"/>
              </w:rPr>
              <w:t xml:space="preserve">, tai skaitā arī gultas, </w:t>
            </w:r>
            <w:r w:rsidR="00471EEE" w:rsidRPr="00110AE7">
              <w:rPr>
                <w:sz w:val="28"/>
                <w:szCs w:val="28"/>
                <w:lang w:eastAsia="en-US"/>
              </w:rPr>
              <w:t xml:space="preserve">atbilstoši </w:t>
            </w:r>
            <w:r w:rsidR="00AB4153" w:rsidRPr="00110AE7">
              <w:rPr>
                <w:sz w:val="28"/>
                <w:szCs w:val="28"/>
                <w:lang w:eastAsia="en-US"/>
              </w:rPr>
              <w:t>bērna vajadzībām</w:t>
            </w:r>
            <w:r w:rsidRPr="00110AE7">
              <w:rPr>
                <w:sz w:val="28"/>
                <w:szCs w:val="28"/>
                <w:lang w:eastAsia="en-US"/>
              </w:rPr>
              <w:t>,</w:t>
            </w:r>
            <w:r w:rsidR="00AB4153" w:rsidRPr="00110AE7">
              <w:rPr>
                <w:sz w:val="28"/>
                <w:szCs w:val="28"/>
                <w:lang w:eastAsia="en-US"/>
              </w:rPr>
              <w:t xml:space="preserve"> </w:t>
            </w:r>
            <w:r w:rsidR="00E9742A" w:rsidRPr="00110AE7">
              <w:rPr>
                <w:sz w:val="28"/>
                <w:szCs w:val="28"/>
                <w:lang w:eastAsia="en-US"/>
              </w:rPr>
              <w:t xml:space="preserve"> </w:t>
            </w:r>
            <w:r w:rsidR="004D3D95" w:rsidRPr="00110AE7">
              <w:rPr>
                <w:sz w:val="28"/>
                <w:szCs w:val="28"/>
                <w:lang w:eastAsia="en-US"/>
              </w:rPr>
              <w:t xml:space="preserve">noteikumu Nr.890 32.punkts būtu jāprecizē, nosakot, ka pakalpojuma sniegšanas vietā </w:t>
            </w:r>
            <w:r w:rsidR="00AB4153" w:rsidRPr="00110AE7">
              <w:rPr>
                <w:sz w:val="28"/>
                <w:szCs w:val="28"/>
                <w:lang w:eastAsia="en-US"/>
              </w:rPr>
              <w:t xml:space="preserve">bērnu </w:t>
            </w:r>
            <w:r w:rsidR="004D3D95" w:rsidRPr="00110AE7">
              <w:rPr>
                <w:sz w:val="28"/>
                <w:szCs w:val="28"/>
                <w:lang w:eastAsia="en-US"/>
              </w:rPr>
              <w:t xml:space="preserve">lietošanai paredzētajām </w:t>
            </w:r>
            <w:r w:rsidR="00AB4153" w:rsidRPr="00110AE7">
              <w:rPr>
                <w:sz w:val="28"/>
                <w:szCs w:val="28"/>
                <w:lang w:eastAsia="en-US"/>
              </w:rPr>
              <w:t xml:space="preserve">mēbelēm ir </w:t>
            </w:r>
            <w:r w:rsidR="00E9742A" w:rsidRPr="00110AE7">
              <w:rPr>
                <w:sz w:val="28"/>
                <w:szCs w:val="28"/>
                <w:lang w:eastAsia="en-US"/>
              </w:rPr>
              <w:t xml:space="preserve"> </w:t>
            </w:r>
            <w:r w:rsidR="00AB4153" w:rsidRPr="00110AE7">
              <w:rPr>
                <w:sz w:val="28"/>
                <w:szCs w:val="28"/>
                <w:lang w:eastAsia="en-US"/>
              </w:rPr>
              <w:t>jā</w:t>
            </w:r>
            <w:r w:rsidR="00E9742A" w:rsidRPr="00110AE7">
              <w:rPr>
                <w:sz w:val="28"/>
                <w:szCs w:val="28"/>
                <w:lang w:eastAsia="en-US"/>
              </w:rPr>
              <w:t xml:space="preserve">būt </w:t>
            </w:r>
            <w:r w:rsidR="004D3D95" w:rsidRPr="00110AE7">
              <w:rPr>
                <w:sz w:val="28"/>
                <w:szCs w:val="28"/>
                <w:lang w:eastAsia="en-US"/>
              </w:rPr>
              <w:t>drošām, izgatavotām no veselībai nekaitīga materiāla</w:t>
            </w:r>
            <w:r w:rsidR="00E9742A" w:rsidRPr="00110AE7">
              <w:rPr>
                <w:sz w:val="28"/>
                <w:szCs w:val="28"/>
                <w:lang w:eastAsia="en-US"/>
              </w:rPr>
              <w:t xml:space="preserve">, </w:t>
            </w:r>
            <w:r w:rsidR="00AB4153" w:rsidRPr="00110AE7">
              <w:rPr>
                <w:sz w:val="28"/>
                <w:szCs w:val="28"/>
                <w:lang w:eastAsia="en-US"/>
              </w:rPr>
              <w:t xml:space="preserve">ergonomiskām </w:t>
            </w:r>
            <w:r w:rsidR="00E9742A" w:rsidRPr="00110AE7">
              <w:rPr>
                <w:sz w:val="28"/>
                <w:szCs w:val="28"/>
                <w:lang w:eastAsia="en-US"/>
              </w:rPr>
              <w:t xml:space="preserve">un </w:t>
            </w:r>
            <w:r w:rsidR="00AB4153" w:rsidRPr="00110AE7">
              <w:rPr>
                <w:sz w:val="28"/>
                <w:szCs w:val="28"/>
                <w:lang w:eastAsia="en-US"/>
              </w:rPr>
              <w:t xml:space="preserve">piemērotām </w:t>
            </w:r>
            <w:r w:rsidR="00E9742A" w:rsidRPr="00110AE7">
              <w:rPr>
                <w:sz w:val="28"/>
                <w:szCs w:val="28"/>
                <w:lang w:eastAsia="en-US"/>
              </w:rPr>
              <w:t>katra bērna individuālajām vajadzībām</w:t>
            </w:r>
            <w:r w:rsidR="00293F22" w:rsidRPr="00110AE7">
              <w:rPr>
                <w:sz w:val="28"/>
                <w:szCs w:val="28"/>
                <w:lang w:eastAsia="en-US"/>
              </w:rPr>
              <w:t>,</w:t>
            </w:r>
            <w:r w:rsidR="009E3D8D" w:rsidRPr="00110AE7">
              <w:rPr>
                <w:sz w:val="28"/>
                <w:szCs w:val="28"/>
                <w:lang w:eastAsia="en-US"/>
              </w:rPr>
              <w:t xml:space="preserve"> un</w:t>
            </w:r>
            <w:r w:rsidR="007C16A2" w:rsidRPr="00110AE7">
              <w:rPr>
                <w:sz w:val="28"/>
                <w:szCs w:val="28"/>
                <w:lang w:eastAsia="en-US"/>
              </w:rPr>
              <w:t xml:space="preserve"> jāsvītro noteikumu Nr.890 26.punkta prasības par divstāvu gultu izmatošanu un pielikuma par bērnu </w:t>
            </w:r>
            <w:r w:rsidR="007C16A2" w:rsidRPr="00110AE7">
              <w:rPr>
                <w:bCs/>
                <w:sz w:val="28"/>
                <w:szCs w:val="28"/>
              </w:rPr>
              <w:t>mēbeļu izmēriem prasības</w:t>
            </w:r>
            <w:r w:rsidR="009E3D8D" w:rsidRPr="00110AE7">
              <w:rPr>
                <w:bCs/>
                <w:sz w:val="28"/>
                <w:szCs w:val="28"/>
              </w:rPr>
              <w:t>.</w:t>
            </w:r>
          </w:p>
          <w:p w:rsidR="002853EA" w:rsidRPr="00110AE7" w:rsidRDefault="00854EB7" w:rsidP="00E9742A">
            <w:pPr>
              <w:jc w:val="both"/>
              <w:rPr>
                <w:sz w:val="28"/>
                <w:szCs w:val="28"/>
                <w:lang w:eastAsia="en-US"/>
              </w:rPr>
            </w:pPr>
            <w:r w:rsidRPr="00110AE7">
              <w:rPr>
                <w:sz w:val="28"/>
                <w:szCs w:val="28"/>
                <w:lang w:eastAsia="en-US"/>
              </w:rPr>
              <w:t xml:space="preserve">   </w:t>
            </w:r>
            <w:r w:rsidR="00E9742A" w:rsidRPr="00110AE7">
              <w:rPr>
                <w:sz w:val="28"/>
                <w:szCs w:val="28"/>
                <w:lang w:eastAsia="en-US"/>
              </w:rPr>
              <w:t xml:space="preserve">Lai </w:t>
            </w:r>
            <w:r w:rsidR="009B0665" w:rsidRPr="00110AE7">
              <w:rPr>
                <w:sz w:val="28"/>
                <w:szCs w:val="28"/>
                <w:lang w:eastAsia="en-US"/>
              </w:rPr>
              <w:t>sniegtu</w:t>
            </w:r>
            <w:r w:rsidR="00310879" w:rsidRPr="00110AE7">
              <w:rPr>
                <w:sz w:val="28"/>
                <w:szCs w:val="28"/>
                <w:lang w:eastAsia="en-US"/>
              </w:rPr>
              <w:t xml:space="preserve"> informatīvu</w:t>
            </w:r>
            <w:r w:rsidR="009B0665" w:rsidRPr="00110AE7">
              <w:rPr>
                <w:sz w:val="28"/>
                <w:szCs w:val="28"/>
                <w:lang w:eastAsia="en-US"/>
              </w:rPr>
              <w:t xml:space="preserve"> atbalstu</w:t>
            </w:r>
            <w:r w:rsidR="00E9742A" w:rsidRPr="00110AE7">
              <w:rPr>
                <w:sz w:val="28"/>
                <w:szCs w:val="28"/>
                <w:lang w:eastAsia="en-US"/>
              </w:rPr>
              <w:t xml:space="preserve"> izglītības iestādēm un bērnu uzraudzības pakalpojuma sniedzējiem</w:t>
            </w:r>
            <w:r w:rsidR="009B0665" w:rsidRPr="00110AE7">
              <w:rPr>
                <w:sz w:val="28"/>
                <w:szCs w:val="28"/>
                <w:lang w:eastAsia="en-US"/>
              </w:rPr>
              <w:t xml:space="preserve"> </w:t>
            </w:r>
            <w:r w:rsidR="00310879" w:rsidRPr="00110AE7">
              <w:rPr>
                <w:sz w:val="28"/>
                <w:szCs w:val="28"/>
                <w:lang w:eastAsia="en-US"/>
              </w:rPr>
              <w:t xml:space="preserve">bērniem drošu </w:t>
            </w:r>
            <w:r w:rsidR="009B0665" w:rsidRPr="00110AE7">
              <w:rPr>
                <w:sz w:val="28"/>
                <w:szCs w:val="28"/>
                <w:lang w:eastAsia="en-US"/>
              </w:rPr>
              <w:t xml:space="preserve">mēbeļu iegādei, </w:t>
            </w:r>
            <w:r w:rsidR="00E9742A" w:rsidRPr="00110AE7">
              <w:rPr>
                <w:sz w:val="28"/>
                <w:szCs w:val="28"/>
                <w:lang w:eastAsia="en-US"/>
              </w:rPr>
              <w:t xml:space="preserve">Veselības inspekcija sadarbībā ar </w:t>
            </w:r>
            <w:r w:rsidR="00E9742A" w:rsidRPr="00110AE7">
              <w:rPr>
                <w:sz w:val="28"/>
                <w:szCs w:val="28"/>
              </w:rPr>
              <w:t xml:space="preserve">Rīgas Stradiņa universitātes aģentūru „Darba drošības un vides veselības institūts” </w:t>
            </w:r>
            <w:r w:rsidR="005D75BA" w:rsidRPr="00110AE7">
              <w:rPr>
                <w:sz w:val="28"/>
                <w:szCs w:val="28"/>
              </w:rPr>
              <w:t>un</w:t>
            </w:r>
            <w:r w:rsidR="005D75BA" w:rsidRPr="00110AE7">
              <w:rPr>
                <w:rStyle w:val="Izclums"/>
                <w:bCs/>
                <w:i w:val="0"/>
                <w:iCs w:val="0"/>
                <w:sz w:val="28"/>
                <w:szCs w:val="28"/>
                <w:shd w:val="clear" w:color="auto" w:fill="FFFFFF"/>
              </w:rPr>
              <w:t xml:space="preserve"> P</w:t>
            </w:r>
            <w:r w:rsidR="00050B03" w:rsidRPr="00110AE7">
              <w:rPr>
                <w:sz w:val="28"/>
                <w:szCs w:val="28"/>
              </w:rPr>
              <w:t>TAC</w:t>
            </w:r>
            <w:r w:rsidR="005D75BA" w:rsidRPr="00110AE7">
              <w:rPr>
                <w:sz w:val="28"/>
                <w:szCs w:val="28"/>
              </w:rPr>
              <w:t xml:space="preserve">, </w:t>
            </w:r>
            <w:r w:rsidR="00E9742A" w:rsidRPr="00110AE7">
              <w:rPr>
                <w:sz w:val="28"/>
                <w:szCs w:val="28"/>
              </w:rPr>
              <w:t>l</w:t>
            </w:r>
            <w:r w:rsidR="00F87853" w:rsidRPr="00110AE7">
              <w:rPr>
                <w:sz w:val="28"/>
                <w:szCs w:val="28"/>
                <w:lang w:eastAsia="en-US"/>
              </w:rPr>
              <w:t xml:space="preserve">īdz </w:t>
            </w:r>
            <w:r w:rsidR="001A15DB" w:rsidRPr="00110AE7">
              <w:rPr>
                <w:sz w:val="28"/>
                <w:szCs w:val="28"/>
                <w:lang w:eastAsia="en-US"/>
              </w:rPr>
              <w:t>2017</w:t>
            </w:r>
            <w:r w:rsidR="00E9742A" w:rsidRPr="00110AE7">
              <w:rPr>
                <w:sz w:val="28"/>
                <w:szCs w:val="28"/>
                <w:lang w:eastAsia="en-US"/>
              </w:rPr>
              <w:t xml:space="preserve">.gada </w:t>
            </w:r>
            <w:r w:rsidR="00D71C6F" w:rsidRPr="00110AE7">
              <w:rPr>
                <w:sz w:val="28"/>
                <w:szCs w:val="28"/>
                <w:lang w:eastAsia="en-US"/>
              </w:rPr>
              <w:t>1.</w:t>
            </w:r>
            <w:r w:rsidR="00F87853" w:rsidRPr="00110AE7">
              <w:rPr>
                <w:sz w:val="28"/>
                <w:szCs w:val="28"/>
                <w:lang w:eastAsia="en-US"/>
              </w:rPr>
              <w:t>janvārim</w:t>
            </w:r>
            <w:r w:rsidR="00E9742A" w:rsidRPr="00110AE7">
              <w:rPr>
                <w:sz w:val="28"/>
                <w:szCs w:val="28"/>
                <w:lang w:eastAsia="en-US"/>
              </w:rPr>
              <w:t xml:space="preserve"> izstrādās rekomendācijas izglītības iestāžu un bērnu uzraudzības pakalpojumu vietās paredzētām mēbelēm un publicēs tās savā mājas lapā, kā arī nepieciešamības gadījumā </w:t>
            </w:r>
            <w:r w:rsidR="00C55CDC" w:rsidRPr="00110AE7">
              <w:rPr>
                <w:sz w:val="28"/>
                <w:szCs w:val="28"/>
                <w:lang w:eastAsia="en-US"/>
              </w:rPr>
              <w:t xml:space="preserve">PTAC un Veselības inspekcija </w:t>
            </w:r>
            <w:r w:rsidR="00BD4C5F" w:rsidRPr="00110AE7">
              <w:rPr>
                <w:sz w:val="28"/>
                <w:szCs w:val="28"/>
                <w:lang w:eastAsia="en-US"/>
              </w:rPr>
              <w:t>sniegs</w:t>
            </w:r>
            <w:r w:rsidR="000C0528" w:rsidRPr="00110AE7">
              <w:rPr>
                <w:sz w:val="28"/>
                <w:szCs w:val="28"/>
                <w:lang w:eastAsia="en-US"/>
              </w:rPr>
              <w:t xml:space="preserve"> </w:t>
            </w:r>
            <w:r w:rsidR="00E9742A" w:rsidRPr="00110AE7">
              <w:rPr>
                <w:sz w:val="28"/>
                <w:szCs w:val="28"/>
                <w:lang w:eastAsia="en-US"/>
              </w:rPr>
              <w:t>ko</w:t>
            </w:r>
            <w:r w:rsidR="00855180" w:rsidRPr="00110AE7">
              <w:rPr>
                <w:sz w:val="28"/>
                <w:szCs w:val="28"/>
                <w:lang w:eastAsia="en-US"/>
              </w:rPr>
              <w:t>nsult</w:t>
            </w:r>
            <w:r w:rsidR="00BD4C5F" w:rsidRPr="00110AE7">
              <w:rPr>
                <w:sz w:val="28"/>
                <w:szCs w:val="28"/>
                <w:lang w:eastAsia="en-US"/>
              </w:rPr>
              <w:t>ācijas</w:t>
            </w:r>
            <w:r w:rsidR="00855180" w:rsidRPr="00110AE7">
              <w:rPr>
                <w:sz w:val="28"/>
                <w:szCs w:val="28"/>
                <w:lang w:eastAsia="en-US"/>
              </w:rPr>
              <w:t xml:space="preserve"> par šiem jautājumiem</w:t>
            </w:r>
            <w:r w:rsidR="00677725" w:rsidRPr="00110AE7">
              <w:rPr>
                <w:sz w:val="28"/>
                <w:szCs w:val="28"/>
                <w:lang w:eastAsia="en-US"/>
              </w:rPr>
              <w:t>.</w:t>
            </w:r>
            <w:r w:rsidR="006015FB" w:rsidRPr="00110AE7">
              <w:rPr>
                <w:sz w:val="28"/>
                <w:szCs w:val="28"/>
                <w:lang w:eastAsia="en-US"/>
              </w:rPr>
              <w:t xml:space="preserve"> </w:t>
            </w:r>
            <w:r w:rsidR="009762EF" w:rsidRPr="00110AE7">
              <w:rPr>
                <w:sz w:val="28"/>
                <w:szCs w:val="28"/>
                <w:lang w:eastAsia="en-US"/>
              </w:rPr>
              <w:t>Kā arī prasības bērnu mēbeļu drošībai nosaka Latvijas nacionālā standarta statusā adaptētie Eiropas standarti, kas ir pieejami Latvijas nacionālajā standartizācijas institūcijā „Latvijas standarts”.</w:t>
            </w:r>
          </w:p>
          <w:p w:rsidR="00583BBF" w:rsidRPr="00110AE7" w:rsidRDefault="00982EC4" w:rsidP="00583BBF">
            <w:pPr>
              <w:jc w:val="both"/>
              <w:rPr>
                <w:sz w:val="28"/>
                <w:szCs w:val="28"/>
                <w:lang w:eastAsia="en-US"/>
              </w:rPr>
            </w:pPr>
            <w:r w:rsidRPr="00110AE7">
              <w:rPr>
                <w:sz w:val="28"/>
                <w:szCs w:val="28"/>
                <w:lang w:eastAsia="en-US"/>
              </w:rPr>
              <w:t xml:space="preserve">   </w:t>
            </w:r>
            <w:r w:rsidR="00583BBF" w:rsidRPr="00110AE7">
              <w:rPr>
                <w:sz w:val="28"/>
                <w:szCs w:val="28"/>
                <w:lang w:eastAsia="en-US"/>
              </w:rPr>
              <w:t xml:space="preserve">Ņemot vērā rekomendāciju izstrādes termiņu un to, ka pakalpojuma sniedzējiem būs nepieciešams laiks, lai piemērotu jaunās noteikumu prasības un iespējams veiktu mēbeļu nomaiņu, jaunās prasības mēbelēm stāsies spēkā 2018.gada 1.janvārī.  </w:t>
            </w:r>
          </w:p>
          <w:p w:rsidR="002853EA" w:rsidRPr="00110AE7" w:rsidRDefault="002853EA" w:rsidP="00E9742A">
            <w:pPr>
              <w:jc w:val="both"/>
              <w:rPr>
                <w:sz w:val="28"/>
                <w:szCs w:val="28"/>
                <w:lang w:eastAsia="en-US"/>
              </w:rPr>
            </w:pPr>
          </w:p>
          <w:p w:rsidR="00266757" w:rsidRPr="00110AE7" w:rsidRDefault="00015F2E" w:rsidP="00FC11CB">
            <w:pPr>
              <w:jc w:val="both"/>
              <w:rPr>
                <w:sz w:val="28"/>
                <w:szCs w:val="28"/>
              </w:rPr>
            </w:pPr>
            <w:r w:rsidRPr="00110AE7">
              <w:rPr>
                <w:sz w:val="28"/>
                <w:szCs w:val="28"/>
              </w:rPr>
              <w:t xml:space="preserve">   </w:t>
            </w:r>
            <w:r w:rsidR="002A32E4" w:rsidRPr="00110AE7">
              <w:rPr>
                <w:sz w:val="28"/>
                <w:szCs w:val="28"/>
              </w:rPr>
              <w:t>2</w:t>
            </w:r>
            <w:r w:rsidR="00F2198D" w:rsidRPr="00110AE7">
              <w:rPr>
                <w:sz w:val="28"/>
                <w:szCs w:val="28"/>
              </w:rPr>
              <w:t>)</w:t>
            </w:r>
            <w:r w:rsidR="000C58F8" w:rsidRPr="00110AE7">
              <w:rPr>
                <w:sz w:val="28"/>
                <w:szCs w:val="28"/>
              </w:rPr>
              <w:t xml:space="preserve"> </w:t>
            </w:r>
            <w:r w:rsidR="00266757" w:rsidRPr="00110AE7">
              <w:rPr>
                <w:sz w:val="28"/>
                <w:szCs w:val="28"/>
              </w:rPr>
              <w:t xml:space="preserve">Tā kā mūsdienās ir pieejami dažādi līdzekļi sanitāro ierīču mazgāšanai un dezinfekcijai, noteikumos Nr.890 </w:t>
            </w:r>
            <w:r w:rsidR="008E7D2E" w:rsidRPr="00110AE7">
              <w:rPr>
                <w:sz w:val="28"/>
                <w:szCs w:val="28"/>
              </w:rPr>
              <w:t>34.2.apakšpunktā noteiktā</w:t>
            </w:r>
            <w:r w:rsidR="00266757" w:rsidRPr="00110AE7">
              <w:rPr>
                <w:sz w:val="28"/>
                <w:szCs w:val="28"/>
              </w:rPr>
              <w:t xml:space="preserve"> prasība – nodrošināt </w:t>
            </w:r>
            <w:proofErr w:type="spellStart"/>
            <w:r w:rsidR="00266757" w:rsidRPr="00110AE7">
              <w:rPr>
                <w:sz w:val="28"/>
                <w:szCs w:val="28"/>
              </w:rPr>
              <w:t>sēdpodu</w:t>
            </w:r>
            <w:proofErr w:type="spellEnd"/>
            <w:r w:rsidR="00266757" w:rsidRPr="00110AE7">
              <w:rPr>
                <w:sz w:val="28"/>
                <w:szCs w:val="28"/>
              </w:rPr>
              <w:t xml:space="preserve"> mazgāšanai </w:t>
            </w:r>
            <w:r w:rsidR="00F26F96" w:rsidRPr="00110AE7">
              <w:rPr>
                <w:sz w:val="28"/>
                <w:szCs w:val="28"/>
              </w:rPr>
              <w:t xml:space="preserve">dušas ar lokanu vadu, </w:t>
            </w:r>
            <w:r w:rsidR="00F26F96" w:rsidRPr="00110AE7">
              <w:rPr>
                <w:sz w:val="28"/>
                <w:szCs w:val="28"/>
              </w:rPr>
              <w:lastRenderedPageBreak/>
              <w:t xml:space="preserve">kā arī </w:t>
            </w:r>
            <w:r w:rsidR="003F2377" w:rsidRPr="00110AE7">
              <w:rPr>
                <w:sz w:val="28"/>
                <w:szCs w:val="28"/>
              </w:rPr>
              <w:t>īpašas sanitāri tehniskās ierīces</w:t>
            </w:r>
            <w:r w:rsidR="00F26F96" w:rsidRPr="00110AE7">
              <w:rPr>
                <w:sz w:val="28"/>
                <w:szCs w:val="28"/>
              </w:rPr>
              <w:t xml:space="preserve"> ar ūdens pievadu, ir novecoju</w:t>
            </w:r>
            <w:r w:rsidR="0019659C" w:rsidRPr="00110AE7">
              <w:rPr>
                <w:sz w:val="28"/>
                <w:szCs w:val="28"/>
              </w:rPr>
              <w:t>si un zaudējusi savu aktualitāti,</w:t>
            </w:r>
            <w:r w:rsidR="00F26F96" w:rsidRPr="00110AE7">
              <w:rPr>
                <w:sz w:val="28"/>
                <w:szCs w:val="28"/>
              </w:rPr>
              <w:t xml:space="preserve"> tādēļ</w:t>
            </w:r>
            <w:r w:rsidR="0097705F" w:rsidRPr="00110AE7">
              <w:rPr>
                <w:sz w:val="28"/>
                <w:szCs w:val="28"/>
              </w:rPr>
              <w:t xml:space="preserve"> tā ir jāsvītro</w:t>
            </w:r>
            <w:r w:rsidR="0019659C" w:rsidRPr="00110AE7">
              <w:rPr>
                <w:sz w:val="28"/>
                <w:szCs w:val="28"/>
              </w:rPr>
              <w:t xml:space="preserve"> no noteikumiem Nr.890.</w:t>
            </w:r>
          </w:p>
          <w:p w:rsidR="00BF2C7B" w:rsidRPr="00110AE7" w:rsidRDefault="00BF2C7B" w:rsidP="00FC11CB">
            <w:pPr>
              <w:jc w:val="both"/>
              <w:rPr>
                <w:sz w:val="28"/>
                <w:szCs w:val="28"/>
              </w:rPr>
            </w:pPr>
            <w:r w:rsidRPr="00110AE7">
              <w:t xml:space="preserve">   </w:t>
            </w:r>
            <w:r w:rsidR="00420277" w:rsidRPr="00110AE7">
              <w:rPr>
                <w:sz w:val="28"/>
                <w:szCs w:val="28"/>
              </w:rPr>
              <w:t xml:space="preserve">Savukārt ņemot vērā, ka no higiēnas un infekcijas slimību viedokļa ir svarīgi, lai mazgājot vai dezinficējot </w:t>
            </w:r>
            <w:proofErr w:type="spellStart"/>
            <w:r w:rsidR="00420277" w:rsidRPr="00110AE7">
              <w:rPr>
                <w:sz w:val="28"/>
                <w:szCs w:val="28"/>
              </w:rPr>
              <w:t>sēdpodus</w:t>
            </w:r>
            <w:proofErr w:type="spellEnd"/>
            <w:r w:rsidR="00420277" w:rsidRPr="00110AE7">
              <w:rPr>
                <w:sz w:val="28"/>
                <w:szCs w:val="28"/>
              </w:rPr>
              <w:t xml:space="preserve"> nenotiktu apkārtējās vides piesārņošana, noteikumu 54.punkts ir jāpapildina ar prasību, ka mazgājot vai dezinficējot </w:t>
            </w:r>
            <w:proofErr w:type="spellStart"/>
            <w:r w:rsidR="00420277" w:rsidRPr="00110AE7">
              <w:rPr>
                <w:sz w:val="28"/>
                <w:szCs w:val="28"/>
              </w:rPr>
              <w:t>sēdpodus</w:t>
            </w:r>
            <w:proofErr w:type="spellEnd"/>
            <w:r w:rsidR="00420277" w:rsidRPr="00110AE7">
              <w:rPr>
                <w:sz w:val="28"/>
                <w:szCs w:val="28"/>
              </w:rPr>
              <w:t xml:space="preserve"> ir jāievēro higiēnas un drošības prasības.</w:t>
            </w:r>
          </w:p>
          <w:p w:rsidR="00AB4153" w:rsidRPr="00110AE7" w:rsidRDefault="007C409A" w:rsidP="00FC11CB">
            <w:pPr>
              <w:jc w:val="both"/>
              <w:rPr>
                <w:sz w:val="28"/>
                <w:szCs w:val="28"/>
              </w:rPr>
            </w:pPr>
            <w:r w:rsidRPr="00110AE7">
              <w:rPr>
                <w:sz w:val="28"/>
                <w:szCs w:val="28"/>
              </w:rPr>
              <w:t xml:space="preserve">   </w:t>
            </w:r>
            <w:r w:rsidR="002A32E4" w:rsidRPr="00110AE7">
              <w:rPr>
                <w:sz w:val="28"/>
                <w:szCs w:val="28"/>
              </w:rPr>
              <w:t>3</w:t>
            </w:r>
            <w:r w:rsidR="00F2198D" w:rsidRPr="00110AE7">
              <w:rPr>
                <w:sz w:val="28"/>
                <w:szCs w:val="28"/>
              </w:rPr>
              <w:t>)</w:t>
            </w:r>
            <w:r w:rsidR="00015F2E" w:rsidRPr="00110AE7">
              <w:rPr>
                <w:sz w:val="28"/>
                <w:szCs w:val="28"/>
              </w:rPr>
              <w:t xml:space="preserve"> T</w:t>
            </w:r>
            <w:r w:rsidR="00D56B09" w:rsidRPr="00110AE7">
              <w:rPr>
                <w:sz w:val="28"/>
                <w:szCs w:val="28"/>
              </w:rPr>
              <w:t xml:space="preserve">ā kā telpu vēdināšana ir viens no svarīgākajiem pasākumiem infekcijas slimību profilaksei, kā arī </w:t>
            </w:r>
            <w:r w:rsidR="00AB4153" w:rsidRPr="00110AE7">
              <w:rPr>
                <w:sz w:val="28"/>
                <w:szCs w:val="28"/>
              </w:rPr>
              <w:t>bērnu veselībai atbilstoša gaisa sastāva nodrošināšanai</w:t>
            </w:r>
            <w:r w:rsidR="00D51971" w:rsidRPr="00110AE7">
              <w:rPr>
                <w:sz w:val="28"/>
                <w:szCs w:val="28"/>
              </w:rPr>
              <w:t xml:space="preserve">, noteikumu </w:t>
            </w:r>
            <w:r w:rsidR="00EC2D43" w:rsidRPr="00110AE7">
              <w:rPr>
                <w:sz w:val="28"/>
                <w:szCs w:val="28"/>
              </w:rPr>
              <w:t xml:space="preserve">Nr.890 </w:t>
            </w:r>
            <w:r w:rsidR="00081812" w:rsidRPr="00110AE7">
              <w:rPr>
                <w:sz w:val="28"/>
                <w:szCs w:val="28"/>
              </w:rPr>
              <w:t xml:space="preserve">50.punkta </w:t>
            </w:r>
            <w:r w:rsidR="00D51971" w:rsidRPr="00110AE7">
              <w:rPr>
                <w:sz w:val="28"/>
                <w:szCs w:val="28"/>
              </w:rPr>
              <w:t xml:space="preserve">prasības par telpu vēdināšanu ir jāpapildina ar </w:t>
            </w:r>
            <w:r w:rsidR="00EF0BCE" w:rsidRPr="00110AE7">
              <w:rPr>
                <w:sz w:val="28"/>
                <w:szCs w:val="28"/>
              </w:rPr>
              <w:t>prasībām, ka telpu vēdināšanu jānodrošina</w:t>
            </w:r>
            <w:r w:rsidR="00E73AEC" w:rsidRPr="00110AE7">
              <w:rPr>
                <w:sz w:val="28"/>
                <w:szCs w:val="28"/>
              </w:rPr>
              <w:t xml:space="preserve"> </w:t>
            </w:r>
            <w:r w:rsidR="00EF0BCE" w:rsidRPr="00110AE7">
              <w:rPr>
                <w:sz w:val="28"/>
                <w:szCs w:val="28"/>
              </w:rPr>
              <w:t xml:space="preserve">katru dienu regulāri, </w:t>
            </w:r>
            <w:r w:rsidR="006B1343" w:rsidRPr="00110AE7">
              <w:rPr>
                <w:sz w:val="28"/>
                <w:szCs w:val="28"/>
              </w:rPr>
              <w:t>tajā skaitā,</w:t>
            </w:r>
            <w:r w:rsidR="00EF0BCE" w:rsidRPr="00110AE7">
              <w:rPr>
                <w:sz w:val="28"/>
                <w:szCs w:val="28"/>
              </w:rPr>
              <w:t xml:space="preserve">  pirms bērnu ierašanās un pēc bērnu došanās prom no pakalpo</w:t>
            </w:r>
            <w:r w:rsidR="00E73AEC" w:rsidRPr="00110AE7">
              <w:rPr>
                <w:sz w:val="28"/>
                <w:szCs w:val="28"/>
              </w:rPr>
              <w:t xml:space="preserve">juma sniegšanas vietas, kā arī </w:t>
            </w:r>
            <w:r w:rsidR="00EF0BCE" w:rsidRPr="00110AE7">
              <w:rPr>
                <w:sz w:val="28"/>
                <w:szCs w:val="28"/>
              </w:rPr>
              <w:t>pakalpojuma sniegšanas laikā, kad bērni neatrodas telpās (laikā, kad bērni ir āra pastaigā vai arī nodarbībās citās telpās)</w:t>
            </w:r>
            <w:r w:rsidR="00015F2E" w:rsidRPr="00110AE7">
              <w:rPr>
                <w:sz w:val="28"/>
                <w:szCs w:val="28"/>
              </w:rPr>
              <w:t>.</w:t>
            </w:r>
          </w:p>
          <w:p w:rsidR="0023416C" w:rsidRPr="00110AE7" w:rsidRDefault="00AC6903" w:rsidP="00E10D21">
            <w:pPr>
              <w:jc w:val="both"/>
              <w:rPr>
                <w:sz w:val="28"/>
                <w:szCs w:val="28"/>
              </w:rPr>
            </w:pPr>
            <w:r w:rsidRPr="00110AE7">
              <w:rPr>
                <w:sz w:val="28"/>
                <w:szCs w:val="28"/>
              </w:rPr>
              <w:t xml:space="preserve">   </w:t>
            </w:r>
            <w:r w:rsidR="003B09A1" w:rsidRPr="00110AE7">
              <w:rPr>
                <w:sz w:val="28"/>
                <w:szCs w:val="28"/>
              </w:rPr>
              <w:t>4</w:t>
            </w:r>
            <w:r w:rsidR="00F2198D" w:rsidRPr="00110AE7">
              <w:rPr>
                <w:sz w:val="28"/>
                <w:szCs w:val="28"/>
              </w:rPr>
              <w:t>)</w:t>
            </w:r>
            <w:r w:rsidR="006C49DB" w:rsidRPr="00110AE7">
              <w:rPr>
                <w:sz w:val="28"/>
                <w:szCs w:val="28"/>
              </w:rPr>
              <w:t xml:space="preserve"> </w:t>
            </w:r>
            <w:r w:rsidR="00292960" w:rsidRPr="00110AE7">
              <w:rPr>
                <w:sz w:val="28"/>
                <w:szCs w:val="28"/>
              </w:rPr>
              <w:t>Š</w:t>
            </w:r>
            <w:r w:rsidR="00871D5F" w:rsidRPr="00110AE7">
              <w:rPr>
                <w:sz w:val="28"/>
                <w:szCs w:val="28"/>
              </w:rPr>
              <w:t xml:space="preserve">obrīd noteikumu </w:t>
            </w:r>
            <w:r w:rsidR="00EC2D43" w:rsidRPr="00110AE7">
              <w:rPr>
                <w:sz w:val="28"/>
                <w:szCs w:val="28"/>
              </w:rPr>
              <w:t xml:space="preserve">Nr.890 </w:t>
            </w:r>
            <w:r w:rsidR="001446B0" w:rsidRPr="00110AE7">
              <w:rPr>
                <w:sz w:val="28"/>
                <w:szCs w:val="28"/>
              </w:rPr>
              <w:t>58</w:t>
            </w:r>
            <w:r w:rsidR="00113499" w:rsidRPr="00110AE7">
              <w:rPr>
                <w:sz w:val="28"/>
                <w:szCs w:val="28"/>
              </w:rPr>
              <w:t xml:space="preserve">.punkta </w:t>
            </w:r>
            <w:r w:rsidR="00871D5F" w:rsidRPr="00110AE7">
              <w:rPr>
                <w:sz w:val="28"/>
                <w:szCs w:val="28"/>
              </w:rPr>
              <w:t xml:space="preserve">prasības aizliedz bērnu veļu mazgāt mājās. Taču </w:t>
            </w:r>
            <w:r w:rsidR="006C49DB" w:rsidRPr="00110AE7">
              <w:rPr>
                <w:sz w:val="28"/>
                <w:szCs w:val="28"/>
              </w:rPr>
              <w:t>ņ</w:t>
            </w:r>
            <w:r w:rsidR="00185043" w:rsidRPr="00110AE7">
              <w:rPr>
                <w:sz w:val="28"/>
                <w:szCs w:val="28"/>
              </w:rPr>
              <w:t xml:space="preserve">emot vērā, ka </w:t>
            </w:r>
            <w:r w:rsidR="00C139E4" w:rsidRPr="00110AE7">
              <w:rPr>
                <w:sz w:val="28"/>
                <w:szCs w:val="28"/>
              </w:rPr>
              <w:t xml:space="preserve">ar katru gadu palielinās bērnu skaits, kuriem ir dažāda veida alerģiskas reakcijas uz mazgāšanas līdzekļiem, un pakalpojuma sniedzējs nevar nodrošināt atsevišķu veļas mazgāšanu un piemērot atbilstošus mazgāšanas līdzekļus, būtu jāparedz izņēmuma gadījumi, kad drīkst </w:t>
            </w:r>
            <w:r w:rsidR="0023416C" w:rsidRPr="00110AE7">
              <w:rPr>
                <w:sz w:val="28"/>
                <w:szCs w:val="28"/>
              </w:rPr>
              <w:t xml:space="preserve">atļaut </w:t>
            </w:r>
            <w:r w:rsidR="00C139E4" w:rsidRPr="00110AE7">
              <w:rPr>
                <w:sz w:val="28"/>
                <w:szCs w:val="28"/>
              </w:rPr>
              <w:t>bērna veļas mazgāšanu mājās</w:t>
            </w:r>
            <w:r w:rsidR="00814DCD" w:rsidRPr="00110AE7">
              <w:rPr>
                <w:sz w:val="28"/>
                <w:szCs w:val="28"/>
              </w:rPr>
              <w:t xml:space="preserve">, </w:t>
            </w:r>
            <w:r w:rsidR="0041134A" w:rsidRPr="00110AE7">
              <w:rPr>
                <w:sz w:val="28"/>
                <w:szCs w:val="28"/>
              </w:rPr>
              <w:t xml:space="preserve">tādēļ </w:t>
            </w:r>
            <w:r w:rsidR="00814DCD" w:rsidRPr="00110AE7">
              <w:rPr>
                <w:sz w:val="28"/>
                <w:szCs w:val="28"/>
              </w:rPr>
              <w:t xml:space="preserve">no noteikumu Nr.890 58.punkta </w:t>
            </w:r>
            <w:r w:rsidR="0041134A" w:rsidRPr="00110AE7">
              <w:rPr>
                <w:sz w:val="28"/>
                <w:szCs w:val="28"/>
              </w:rPr>
              <w:t>jā</w:t>
            </w:r>
            <w:r w:rsidR="009F426E" w:rsidRPr="00110AE7">
              <w:rPr>
                <w:sz w:val="28"/>
                <w:szCs w:val="28"/>
              </w:rPr>
              <w:t>s</w:t>
            </w:r>
            <w:r w:rsidR="0041134A" w:rsidRPr="00110AE7">
              <w:rPr>
                <w:sz w:val="28"/>
                <w:szCs w:val="28"/>
              </w:rPr>
              <w:t>vītro</w:t>
            </w:r>
            <w:r w:rsidR="00814DCD" w:rsidRPr="00110AE7">
              <w:rPr>
                <w:sz w:val="28"/>
                <w:szCs w:val="28"/>
              </w:rPr>
              <w:t xml:space="preserve"> prasību, ka bērnu veļu aizliegts mazgāt mājās.</w:t>
            </w:r>
          </w:p>
          <w:p w:rsidR="005F6733" w:rsidRPr="00110AE7" w:rsidRDefault="00947040" w:rsidP="00E10D21">
            <w:pPr>
              <w:jc w:val="both"/>
              <w:rPr>
                <w:sz w:val="28"/>
                <w:szCs w:val="28"/>
              </w:rPr>
            </w:pPr>
            <w:r w:rsidRPr="00110AE7">
              <w:rPr>
                <w:sz w:val="28"/>
                <w:szCs w:val="28"/>
              </w:rPr>
              <w:t xml:space="preserve">   </w:t>
            </w:r>
            <w:r w:rsidR="003B09A1" w:rsidRPr="00110AE7">
              <w:rPr>
                <w:sz w:val="28"/>
                <w:szCs w:val="28"/>
              </w:rPr>
              <w:t>5</w:t>
            </w:r>
            <w:r w:rsidR="00F2198D" w:rsidRPr="00110AE7">
              <w:rPr>
                <w:sz w:val="28"/>
                <w:szCs w:val="28"/>
              </w:rPr>
              <w:t>)</w:t>
            </w:r>
            <w:r w:rsidR="009A3750" w:rsidRPr="00110AE7">
              <w:rPr>
                <w:sz w:val="28"/>
                <w:szCs w:val="28"/>
              </w:rPr>
              <w:t xml:space="preserve"> </w:t>
            </w:r>
            <w:r w:rsidR="00227925" w:rsidRPr="00110AE7">
              <w:rPr>
                <w:sz w:val="28"/>
                <w:szCs w:val="28"/>
              </w:rPr>
              <w:t>D</w:t>
            </w:r>
            <w:r w:rsidR="000D09B7" w:rsidRPr="00110AE7">
              <w:rPr>
                <w:sz w:val="28"/>
                <w:szCs w:val="28"/>
              </w:rPr>
              <w:t>audzas pirmsskolas izglītības iestādes un arī bērnu uzraudzības pakalpojuma sni</w:t>
            </w:r>
            <w:r w:rsidR="005E490A" w:rsidRPr="00110AE7">
              <w:rPr>
                <w:sz w:val="28"/>
                <w:szCs w:val="28"/>
              </w:rPr>
              <w:t>edzēji pašlaik nevar nodrošināt grupas un guļamtelpu platības atbilstību noteikumu</w:t>
            </w:r>
            <w:r w:rsidR="000D09B7" w:rsidRPr="00110AE7">
              <w:rPr>
                <w:sz w:val="28"/>
                <w:szCs w:val="28"/>
              </w:rPr>
              <w:t xml:space="preserve"> </w:t>
            </w:r>
            <w:r w:rsidR="00EC2D43" w:rsidRPr="00110AE7">
              <w:rPr>
                <w:sz w:val="28"/>
                <w:szCs w:val="28"/>
              </w:rPr>
              <w:t xml:space="preserve">Nr.890 </w:t>
            </w:r>
            <w:r w:rsidR="000D09B7" w:rsidRPr="00110AE7">
              <w:rPr>
                <w:sz w:val="28"/>
                <w:szCs w:val="28"/>
              </w:rPr>
              <w:t>pras</w:t>
            </w:r>
            <w:r w:rsidR="00EC2D43" w:rsidRPr="00110AE7">
              <w:rPr>
                <w:sz w:val="28"/>
                <w:szCs w:val="28"/>
              </w:rPr>
              <w:t>ībām, sakarā</w:t>
            </w:r>
            <w:r w:rsidR="008B6AFC" w:rsidRPr="00110AE7">
              <w:rPr>
                <w:sz w:val="28"/>
                <w:szCs w:val="28"/>
              </w:rPr>
              <w:t xml:space="preserve"> ar to, ka grozījumi noteikumos</w:t>
            </w:r>
            <w:r w:rsidR="000D09B7" w:rsidRPr="00110AE7">
              <w:rPr>
                <w:sz w:val="28"/>
                <w:szCs w:val="28"/>
              </w:rPr>
              <w:t xml:space="preserve"> </w:t>
            </w:r>
            <w:r w:rsidR="00EC2D43" w:rsidRPr="00110AE7">
              <w:rPr>
                <w:sz w:val="28"/>
                <w:szCs w:val="28"/>
              </w:rPr>
              <w:t>Nr.890</w:t>
            </w:r>
            <w:r w:rsidR="000D09B7" w:rsidRPr="00110AE7">
              <w:rPr>
                <w:sz w:val="28"/>
                <w:szCs w:val="28"/>
              </w:rPr>
              <w:t xml:space="preserve"> attiecībā uz telpu platībām tika veikti laikā, kad bērnu grupas bija jau izveidotas</w:t>
            </w:r>
            <w:r w:rsidR="009A3750" w:rsidRPr="00110AE7">
              <w:rPr>
                <w:sz w:val="28"/>
                <w:szCs w:val="28"/>
              </w:rPr>
              <w:t>,</w:t>
            </w:r>
            <w:r w:rsidR="000D09B7" w:rsidRPr="00110AE7">
              <w:rPr>
                <w:sz w:val="28"/>
                <w:szCs w:val="28"/>
              </w:rPr>
              <w:t xml:space="preserve"> un, lai neveidotos situācija</w:t>
            </w:r>
            <w:r w:rsidR="00E840D1" w:rsidRPr="00110AE7">
              <w:rPr>
                <w:sz w:val="28"/>
                <w:szCs w:val="28"/>
              </w:rPr>
              <w:t>s, ka nodrošinot atbilstošu telpu platību</w:t>
            </w:r>
            <w:r w:rsidR="00B66E3D" w:rsidRPr="00110AE7">
              <w:rPr>
                <w:sz w:val="28"/>
                <w:szCs w:val="28"/>
              </w:rPr>
              <w:t>,</w:t>
            </w:r>
            <w:r w:rsidR="00E840D1" w:rsidRPr="00110AE7">
              <w:rPr>
                <w:sz w:val="28"/>
                <w:szCs w:val="28"/>
              </w:rPr>
              <w:t xml:space="preserve"> </w:t>
            </w:r>
            <w:r w:rsidR="00A17E69" w:rsidRPr="00110AE7">
              <w:rPr>
                <w:sz w:val="28"/>
                <w:szCs w:val="28"/>
              </w:rPr>
              <w:t xml:space="preserve">no </w:t>
            </w:r>
            <w:r w:rsidR="00E840D1" w:rsidRPr="00110AE7">
              <w:rPr>
                <w:sz w:val="28"/>
                <w:szCs w:val="28"/>
              </w:rPr>
              <w:t xml:space="preserve"> </w:t>
            </w:r>
            <w:r w:rsidR="00F727C4" w:rsidRPr="00110AE7">
              <w:rPr>
                <w:sz w:val="28"/>
                <w:szCs w:val="28"/>
              </w:rPr>
              <w:t>nokomplektētajā</w:t>
            </w:r>
            <w:r w:rsidR="00A17E69" w:rsidRPr="00110AE7">
              <w:rPr>
                <w:sz w:val="28"/>
                <w:szCs w:val="28"/>
              </w:rPr>
              <w:t xml:space="preserve">m grupām ir jāatskaita bērni </w:t>
            </w:r>
            <w:r w:rsidR="00E840D1" w:rsidRPr="00110AE7">
              <w:rPr>
                <w:sz w:val="28"/>
                <w:szCs w:val="28"/>
              </w:rPr>
              <w:t>un bērniem tiek liegts pirmsskolas izglītības vai uzraudz</w:t>
            </w:r>
            <w:r w:rsidR="00B66E3D" w:rsidRPr="00110AE7">
              <w:rPr>
                <w:sz w:val="28"/>
                <w:szCs w:val="28"/>
              </w:rPr>
              <w:t xml:space="preserve">ības pakalpojums, noteikumu </w:t>
            </w:r>
            <w:r w:rsidR="008876BE" w:rsidRPr="00110AE7">
              <w:rPr>
                <w:sz w:val="28"/>
                <w:szCs w:val="28"/>
              </w:rPr>
              <w:t>Nr.890</w:t>
            </w:r>
            <w:r w:rsidR="00B66E3D" w:rsidRPr="00110AE7">
              <w:rPr>
                <w:sz w:val="28"/>
                <w:szCs w:val="28"/>
              </w:rPr>
              <w:t xml:space="preserve"> </w:t>
            </w:r>
            <w:r w:rsidR="008444F8" w:rsidRPr="00110AE7">
              <w:rPr>
                <w:sz w:val="28"/>
                <w:szCs w:val="28"/>
              </w:rPr>
              <w:t xml:space="preserve">19.punkta </w:t>
            </w:r>
            <w:r w:rsidR="00B66E3D" w:rsidRPr="00110AE7">
              <w:rPr>
                <w:sz w:val="28"/>
                <w:szCs w:val="28"/>
              </w:rPr>
              <w:t>prasībām attiecībā uz telpu platību ir jānosaka pārejas periods</w:t>
            </w:r>
            <w:r w:rsidR="00677725" w:rsidRPr="00110AE7">
              <w:rPr>
                <w:sz w:val="28"/>
                <w:szCs w:val="28"/>
              </w:rPr>
              <w:t xml:space="preserve">, paredzot, ka prasības attiecībā uz telpu minimālo platību uz vienu bērnu ir obligātas grupām, </w:t>
            </w:r>
            <w:r w:rsidR="00677725" w:rsidRPr="00110AE7">
              <w:rPr>
                <w:sz w:val="28"/>
                <w:szCs w:val="28"/>
              </w:rPr>
              <w:lastRenderedPageBreak/>
              <w:t xml:space="preserve">kas ir izveidotas pēc </w:t>
            </w:r>
            <w:r w:rsidR="00650223" w:rsidRPr="00110AE7">
              <w:rPr>
                <w:sz w:val="28"/>
                <w:szCs w:val="28"/>
              </w:rPr>
              <w:t>2020</w:t>
            </w:r>
            <w:r w:rsidR="00677725" w:rsidRPr="00110AE7">
              <w:rPr>
                <w:sz w:val="28"/>
                <w:szCs w:val="28"/>
              </w:rPr>
              <w:t>.gada 1.janvāra</w:t>
            </w:r>
            <w:r w:rsidR="00B666F6" w:rsidRPr="00110AE7">
              <w:rPr>
                <w:sz w:val="28"/>
                <w:szCs w:val="28"/>
              </w:rPr>
              <w:t xml:space="preserve"> (ņemot vērā, ka jaunu pirmsskolas izglītības  grupu veidošana un </w:t>
            </w:r>
            <w:r w:rsidR="002D20A5" w:rsidRPr="00110AE7">
              <w:rPr>
                <w:sz w:val="28"/>
                <w:szCs w:val="28"/>
              </w:rPr>
              <w:t xml:space="preserve">tajās </w:t>
            </w:r>
            <w:r w:rsidR="00B666F6" w:rsidRPr="00110AE7">
              <w:rPr>
                <w:sz w:val="28"/>
                <w:szCs w:val="28"/>
              </w:rPr>
              <w:t>uzņemamo bērnu skaita plānošana notiek katra gada janvārī)</w:t>
            </w:r>
            <w:r w:rsidR="00B66E3D" w:rsidRPr="00110AE7">
              <w:rPr>
                <w:sz w:val="28"/>
                <w:szCs w:val="28"/>
              </w:rPr>
              <w:t>, lai pakalpojuma sniedzēji varētu izvērtēt savas iespējas uzņemt bērnu skaitu atbilstoši telpu platībai.</w:t>
            </w:r>
            <w:r w:rsidR="000D09B7" w:rsidRPr="00110AE7">
              <w:rPr>
                <w:sz w:val="28"/>
                <w:szCs w:val="28"/>
              </w:rPr>
              <w:t xml:space="preserve"> </w:t>
            </w:r>
          </w:p>
          <w:p w:rsidR="003802F5" w:rsidRPr="00110AE7" w:rsidRDefault="000832CE" w:rsidP="003802F5">
            <w:pPr>
              <w:jc w:val="both"/>
              <w:rPr>
                <w:sz w:val="28"/>
                <w:szCs w:val="28"/>
              </w:rPr>
            </w:pPr>
            <w:r w:rsidRPr="00110AE7">
              <w:rPr>
                <w:sz w:val="28"/>
                <w:szCs w:val="28"/>
              </w:rPr>
              <w:t xml:space="preserve">   </w:t>
            </w:r>
            <w:r w:rsidR="003802F5" w:rsidRPr="00110AE7">
              <w:rPr>
                <w:sz w:val="28"/>
                <w:szCs w:val="28"/>
              </w:rPr>
              <w:t>Ņ</w:t>
            </w:r>
            <w:r w:rsidR="004011DA" w:rsidRPr="00110AE7">
              <w:rPr>
                <w:sz w:val="28"/>
                <w:szCs w:val="28"/>
              </w:rPr>
              <w:t xml:space="preserve">emot vērā to, ka rudens un ziemas mēnešos bērni bieži vien </w:t>
            </w:r>
            <w:r w:rsidR="003802F5" w:rsidRPr="00110AE7">
              <w:rPr>
                <w:sz w:val="28"/>
                <w:szCs w:val="28"/>
              </w:rPr>
              <w:t xml:space="preserve">ilgstoši slimo, kā arī ir citas situācijas, kad bērni ilgstoši neapmeklē pakalpojuma sniegšanas vietas, tad izvērtējot 19.punkta prasības par platību uz vienu bērnu, </w:t>
            </w:r>
            <w:r w:rsidR="00A87BA1" w:rsidRPr="00110AE7">
              <w:rPr>
                <w:sz w:val="28"/>
                <w:szCs w:val="28"/>
              </w:rPr>
              <w:t>jā</w:t>
            </w:r>
            <w:r w:rsidR="003802F5" w:rsidRPr="00110AE7">
              <w:rPr>
                <w:sz w:val="28"/>
                <w:szCs w:val="28"/>
              </w:rPr>
              <w:t>ņem vērā faktisko bērnu skaitu grupā, ja ir fiksēta (piemēram, veikti pieraksti apm</w:t>
            </w:r>
            <w:r w:rsidR="00A87BA1" w:rsidRPr="00110AE7">
              <w:rPr>
                <w:sz w:val="28"/>
                <w:szCs w:val="28"/>
              </w:rPr>
              <w:t>eklējuma uzskaites žurnālā)</w:t>
            </w:r>
            <w:r w:rsidR="003802F5" w:rsidRPr="00110AE7">
              <w:rPr>
                <w:sz w:val="28"/>
                <w:szCs w:val="28"/>
              </w:rPr>
              <w:t xml:space="preserve"> bērna ilgstoša prombūtne (ilgāka par diviem mēnešiem). </w:t>
            </w:r>
          </w:p>
          <w:p w:rsidR="004011DA" w:rsidRPr="00110AE7" w:rsidRDefault="004011DA" w:rsidP="00E10D21">
            <w:pPr>
              <w:jc w:val="both"/>
              <w:rPr>
                <w:sz w:val="28"/>
                <w:szCs w:val="28"/>
              </w:rPr>
            </w:pPr>
          </w:p>
          <w:p w:rsidR="00FE6584" w:rsidRPr="00110AE7" w:rsidRDefault="0077558F" w:rsidP="00A17E69">
            <w:pPr>
              <w:jc w:val="both"/>
              <w:rPr>
                <w:sz w:val="28"/>
                <w:szCs w:val="28"/>
              </w:rPr>
            </w:pPr>
            <w:r w:rsidRPr="00110AE7">
              <w:rPr>
                <w:sz w:val="28"/>
                <w:szCs w:val="28"/>
              </w:rPr>
              <w:t xml:space="preserve">6) </w:t>
            </w:r>
            <w:r w:rsidR="00FF0175" w:rsidRPr="00110AE7">
              <w:rPr>
                <w:sz w:val="28"/>
                <w:szCs w:val="28"/>
              </w:rPr>
              <w:t>Tā kā</w:t>
            </w:r>
            <w:r w:rsidR="00915DB3" w:rsidRPr="00110AE7">
              <w:rPr>
                <w:sz w:val="28"/>
                <w:szCs w:val="28"/>
              </w:rPr>
              <w:t xml:space="preserve"> </w:t>
            </w:r>
            <w:r w:rsidR="00470A89" w:rsidRPr="00110AE7">
              <w:rPr>
                <w:sz w:val="28"/>
                <w:szCs w:val="28"/>
              </w:rPr>
              <w:t xml:space="preserve">pēc </w:t>
            </w:r>
            <w:r w:rsidR="00915DB3" w:rsidRPr="00110AE7">
              <w:rPr>
                <w:sz w:val="28"/>
                <w:szCs w:val="28"/>
              </w:rPr>
              <w:t xml:space="preserve">pakalpojumu sniedzēju </w:t>
            </w:r>
            <w:r w:rsidR="00470A89" w:rsidRPr="00110AE7">
              <w:rPr>
                <w:sz w:val="28"/>
                <w:szCs w:val="28"/>
              </w:rPr>
              <w:t xml:space="preserve">vārdiem </w:t>
            </w:r>
            <w:r w:rsidR="00915DB3" w:rsidRPr="00110AE7">
              <w:rPr>
                <w:sz w:val="28"/>
                <w:szCs w:val="28"/>
              </w:rPr>
              <w:t>ir nepieciešams veikt būvniecības darbus</w:t>
            </w:r>
            <w:r w:rsidRPr="00110AE7">
              <w:rPr>
                <w:sz w:val="28"/>
                <w:szCs w:val="28"/>
              </w:rPr>
              <w:t xml:space="preserve"> pakalpojuma sniegšanas vietās</w:t>
            </w:r>
            <w:r w:rsidR="00915DB3" w:rsidRPr="00110AE7">
              <w:rPr>
                <w:sz w:val="28"/>
                <w:szCs w:val="28"/>
              </w:rPr>
              <w:t>, lai nodrošinātu noteikumu Nr.890 33. un 35.punktam atbilstošu sanitārtehnisko ierīču skaitu</w:t>
            </w:r>
            <w:r w:rsidR="009565FE" w:rsidRPr="00110AE7">
              <w:rPr>
                <w:sz w:val="28"/>
                <w:szCs w:val="28"/>
              </w:rPr>
              <w:t xml:space="preserve"> bērniem un personālam, </w:t>
            </w:r>
            <w:r w:rsidR="00915DB3" w:rsidRPr="00110AE7">
              <w:rPr>
                <w:sz w:val="28"/>
                <w:szCs w:val="28"/>
              </w:rPr>
              <w:t xml:space="preserve">tad </w:t>
            </w:r>
            <w:r w:rsidR="00C201E0" w:rsidRPr="00110AE7">
              <w:rPr>
                <w:sz w:val="28"/>
                <w:szCs w:val="28"/>
              </w:rPr>
              <w:t>minēt</w:t>
            </w:r>
            <w:r w:rsidR="00915DB3" w:rsidRPr="00110AE7">
              <w:rPr>
                <w:sz w:val="28"/>
                <w:szCs w:val="28"/>
              </w:rPr>
              <w:t>ajai</w:t>
            </w:r>
            <w:r w:rsidR="00C201E0" w:rsidRPr="00110AE7">
              <w:rPr>
                <w:sz w:val="28"/>
                <w:szCs w:val="28"/>
              </w:rPr>
              <w:t xml:space="preserve"> prasīb</w:t>
            </w:r>
            <w:r w:rsidR="00915DB3" w:rsidRPr="00110AE7">
              <w:rPr>
                <w:sz w:val="28"/>
                <w:szCs w:val="28"/>
              </w:rPr>
              <w:t>ai</w:t>
            </w:r>
            <w:r w:rsidR="003A5C32" w:rsidRPr="00110AE7">
              <w:rPr>
                <w:sz w:val="28"/>
                <w:szCs w:val="28"/>
              </w:rPr>
              <w:t xml:space="preserve"> </w:t>
            </w:r>
            <w:r w:rsidR="00C201E0" w:rsidRPr="00110AE7">
              <w:rPr>
                <w:sz w:val="28"/>
                <w:szCs w:val="28"/>
              </w:rPr>
              <w:t xml:space="preserve">nepieciešams </w:t>
            </w:r>
            <w:r w:rsidR="003A5C32" w:rsidRPr="00110AE7">
              <w:rPr>
                <w:sz w:val="28"/>
                <w:szCs w:val="28"/>
              </w:rPr>
              <w:t>noteikt pārejas periodu līdz 2020.gada 1.janvārim.</w:t>
            </w:r>
          </w:p>
          <w:p w:rsidR="00FF0175" w:rsidRPr="00110AE7" w:rsidRDefault="00FF0175" w:rsidP="00A17E69">
            <w:pPr>
              <w:jc w:val="both"/>
              <w:rPr>
                <w:sz w:val="28"/>
                <w:szCs w:val="28"/>
              </w:rPr>
            </w:pPr>
          </w:p>
          <w:p w:rsidR="00F2198D" w:rsidRPr="00110AE7" w:rsidRDefault="00FE6584" w:rsidP="00A17E69">
            <w:pPr>
              <w:jc w:val="both"/>
              <w:rPr>
                <w:sz w:val="28"/>
                <w:szCs w:val="28"/>
                <w:lang w:eastAsia="en-US"/>
              </w:rPr>
            </w:pPr>
            <w:r w:rsidRPr="00110AE7">
              <w:rPr>
                <w:sz w:val="28"/>
                <w:szCs w:val="28"/>
              </w:rPr>
              <w:t xml:space="preserve">   </w:t>
            </w:r>
            <w:r w:rsidR="00E76DD2" w:rsidRPr="00110AE7">
              <w:rPr>
                <w:sz w:val="28"/>
                <w:szCs w:val="28"/>
              </w:rPr>
              <w:t>Ņ</w:t>
            </w:r>
            <w:r w:rsidR="00A17E69" w:rsidRPr="00110AE7">
              <w:rPr>
                <w:sz w:val="28"/>
                <w:szCs w:val="28"/>
              </w:rPr>
              <w:t>emot vērā to, ka 2013</w:t>
            </w:r>
            <w:r w:rsidR="00290CF7" w:rsidRPr="00110AE7">
              <w:rPr>
                <w:sz w:val="28"/>
                <w:szCs w:val="28"/>
              </w:rPr>
              <w:t>.</w:t>
            </w:r>
            <w:r w:rsidR="00746880" w:rsidRPr="00110AE7">
              <w:rPr>
                <w:sz w:val="28"/>
                <w:szCs w:val="28"/>
              </w:rPr>
              <w:t>/2014.</w:t>
            </w:r>
            <w:r w:rsidR="00A17E69" w:rsidRPr="00110AE7">
              <w:rPr>
                <w:sz w:val="28"/>
                <w:szCs w:val="28"/>
              </w:rPr>
              <w:t>mācību gada laikā Veselības ministrija</w:t>
            </w:r>
            <w:r w:rsidR="00936AFB" w:rsidRPr="00110AE7">
              <w:rPr>
                <w:sz w:val="28"/>
                <w:szCs w:val="28"/>
              </w:rPr>
              <w:t xml:space="preserve"> (turpmāk – VM)</w:t>
            </w:r>
            <w:r w:rsidR="00A17E69" w:rsidRPr="00110AE7">
              <w:rPr>
                <w:sz w:val="28"/>
                <w:szCs w:val="28"/>
              </w:rPr>
              <w:t xml:space="preserve"> saņēma daudz jautājumus un dažādus viedokļus no vecākiem un bērnu uzraudzības pakalpojuma sniedzējiem par prasībām </w:t>
            </w:r>
            <w:r w:rsidR="00A17E69" w:rsidRPr="00110AE7">
              <w:rPr>
                <w:sz w:val="28"/>
                <w:szCs w:val="28"/>
                <w:lang w:eastAsia="en-US"/>
              </w:rPr>
              <w:t>pakalpoju</w:t>
            </w:r>
            <w:r w:rsidR="003A6A45" w:rsidRPr="00110AE7">
              <w:rPr>
                <w:sz w:val="28"/>
                <w:szCs w:val="28"/>
                <w:lang w:eastAsia="en-US"/>
              </w:rPr>
              <w:t>ma sniedzēja darbinieku apmācībai</w:t>
            </w:r>
            <w:r w:rsidR="00A17E69" w:rsidRPr="00110AE7">
              <w:rPr>
                <w:sz w:val="28"/>
                <w:szCs w:val="28"/>
                <w:lang w:eastAsia="en-US"/>
              </w:rPr>
              <w:t xml:space="preserve"> higiēnas jautājumos un </w:t>
            </w:r>
            <w:r w:rsidR="008D4D9D" w:rsidRPr="00110AE7">
              <w:rPr>
                <w:sz w:val="28"/>
                <w:szCs w:val="28"/>
                <w:lang w:eastAsia="en-US"/>
              </w:rPr>
              <w:t>par kārtību</w:t>
            </w:r>
            <w:r w:rsidR="00A17E69" w:rsidRPr="00110AE7">
              <w:rPr>
                <w:sz w:val="28"/>
                <w:szCs w:val="28"/>
                <w:lang w:eastAsia="en-US"/>
              </w:rPr>
              <w:t xml:space="preserve"> bērnu</w:t>
            </w:r>
            <w:r w:rsidR="00C80BA0" w:rsidRPr="00110AE7">
              <w:rPr>
                <w:sz w:val="28"/>
                <w:szCs w:val="28"/>
                <w:lang w:eastAsia="en-US"/>
              </w:rPr>
              <w:t xml:space="preserve"> ar infekcijas slimību pazīmēm</w:t>
            </w:r>
            <w:r w:rsidR="00A17E69" w:rsidRPr="00110AE7">
              <w:rPr>
                <w:sz w:val="28"/>
                <w:szCs w:val="28"/>
                <w:lang w:eastAsia="en-US"/>
              </w:rPr>
              <w:t xml:space="preserve"> neuzņemšanai pakalpojuma sn</w:t>
            </w:r>
            <w:r w:rsidR="00C52662" w:rsidRPr="00110AE7">
              <w:rPr>
                <w:sz w:val="28"/>
                <w:szCs w:val="28"/>
                <w:lang w:eastAsia="en-US"/>
              </w:rPr>
              <w:t>ie</w:t>
            </w:r>
            <w:r w:rsidR="00A17E69" w:rsidRPr="00110AE7">
              <w:rPr>
                <w:sz w:val="28"/>
                <w:szCs w:val="28"/>
                <w:lang w:eastAsia="en-US"/>
              </w:rPr>
              <w:t>gšanas vietā</w:t>
            </w:r>
            <w:r w:rsidR="00A50CEF" w:rsidRPr="00110AE7">
              <w:rPr>
                <w:sz w:val="28"/>
                <w:szCs w:val="28"/>
                <w:lang w:eastAsia="en-US"/>
              </w:rPr>
              <w:t>s, lai</w:t>
            </w:r>
            <w:r w:rsidR="00A17E69" w:rsidRPr="00110AE7">
              <w:rPr>
                <w:sz w:val="28"/>
                <w:szCs w:val="28"/>
                <w:lang w:eastAsia="en-US"/>
              </w:rPr>
              <w:t xml:space="preserve"> novērstu neizpratni par minēto normu piemērošanu</w:t>
            </w:r>
            <w:r w:rsidR="008D4D9D" w:rsidRPr="00110AE7">
              <w:rPr>
                <w:sz w:val="28"/>
                <w:szCs w:val="28"/>
                <w:lang w:eastAsia="en-US"/>
              </w:rPr>
              <w:t xml:space="preserve">, ir nepieciešams precizēt </w:t>
            </w:r>
            <w:r w:rsidR="00736C50" w:rsidRPr="00110AE7">
              <w:rPr>
                <w:sz w:val="28"/>
                <w:szCs w:val="28"/>
                <w:lang w:eastAsia="en-US"/>
              </w:rPr>
              <w:t xml:space="preserve">šādas </w:t>
            </w:r>
            <w:r w:rsidR="008D4D9D" w:rsidRPr="00110AE7">
              <w:rPr>
                <w:sz w:val="28"/>
                <w:szCs w:val="28"/>
                <w:lang w:eastAsia="en-US"/>
              </w:rPr>
              <w:t xml:space="preserve">noteikumu </w:t>
            </w:r>
            <w:r w:rsidR="008876BE" w:rsidRPr="00110AE7">
              <w:rPr>
                <w:sz w:val="28"/>
                <w:szCs w:val="28"/>
              </w:rPr>
              <w:t xml:space="preserve">Nr.890 </w:t>
            </w:r>
            <w:r w:rsidR="008D4D9D" w:rsidRPr="00110AE7">
              <w:rPr>
                <w:sz w:val="28"/>
                <w:szCs w:val="28"/>
                <w:lang w:eastAsia="en-US"/>
              </w:rPr>
              <w:t>prasības</w:t>
            </w:r>
            <w:r w:rsidR="00102A71" w:rsidRPr="00110AE7">
              <w:rPr>
                <w:sz w:val="28"/>
                <w:szCs w:val="28"/>
                <w:lang w:eastAsia="en-US"/>
              </w:rPr>
              <w:t>:</w:t>
            </w:r>
          </w:p>
          <w:p w:rsidR="008876BE" w:rsidRPr="00110AE7" w:rsidRDefault="00AB13F2" w:rsidP="0088490F">
            <w:pPr>
              <w:jc w:val="both"/>
              <w:rPr>
                <w:sz w:val="28"/>
                <w:szCs w:val="28"/>
                <w:lang w:eastAsia="en-US"/>
              </w:rPr>
            </w:pPr>
            <w:r w:rsidRPr="00110AE7">
              <w:rPr>
                <w:sz w:val="28"/>
                <w:szCs w:val="28"/>
                <w:lang w:eastAsia="en-US"/>
              </w:rPr>
              <w:t xml:space="preserve">   </w:t>
            </w:r>
            <w:r w:rsidR="00310879" w:rsidRPr="00110AE7">
              <w:rPr>
                <w:sz w:val="28"/>
                <w:szCs w:val="28"/>
                <w:lang w:eastAsia="en-US"/>
              </w:rPr>
              <w:t>1</w:t>
            </w:r>
            <w:r w:rsidRPr="00110AE7">
              <w:rPr>
                <w:sz w:val="28"/>
                <w:szCs w:val="28"/>
                <w:lang w:eastAsia="en-US"/>
              </w:rPr>
              <w:t>)</w:t>
            </w:r>
            <w:r w:rsidR="002C1DA1" w:rsidRPr="00110AE7">
              <w:rPr>
                <w:sz w:val="28"/>
                <w:szCs w:val="28"/>
                <w:lang w:eastAsia="en-US"/>
              </w:rPr>
              <w:t xml:space="preserve"> </w:t>
            </w:r>
            <w:r w:rsidR="00736C50" w:rsidRPr="00110AE7">
              <w:rPr>
                <w:sz w:val="28"/>
                <w:szCs w:val="28"/>
                <w:lang w:eastAsia="en-US"/>
              </w:rPr>
              <w:t xml:space="preserve">7.punktā noteikto prasību </w:t>
            </w:r>
            <w:r w:rsidR="00A13E7D" w:rsidRPr="00110AE7">
              <w:rPr>
                <w:sz w:val="28"/>
                <w:szCs w:val="28"/>
                <w:lang w:eastAsia="en-US"/>
              </w:rPr>
              <w:t>p</w:t>
            </w:r>
            <w:r w:rsidR="00102A71" w:rsidRPr="00110AE7">
              <w:rPr>
                <w:sz w:val="28"/>
                <w:szCs w:val="28"/>
                <w:lang w:eastAsia="en-US"/>
              </w:rPr>
              <w:t>ar pakalpojumu sniegšanā iesaistīto darbinieku apmācību higiēnas jautājumos</w:t>
            </w:r>
            <w:r w:rsidR="00A13E7D" w:rsidRPr="00110AE7">
              <w:rPr>
                <w:sz w:val="28"/>
                <w:szCs w:val="28"/>
                <w:lang w:eastAsia="en-US"/>
              </w:rPr>
              <w:t>.</w:t>
            </w:r>
          </w:p>
          <w:p w:rsidR="004F3C99" w:rsidRPr="00D51F9A" w:rsidRDefault="00A17E69" w:rsidP="004011DA">
            <w:pPr>
              <w:jc w:val="both"/>
              <w:rPr>
                <w:sz w:val="28"/>
                <w:szCs w:val="28"/>
              </w:rPr>
            </w:pPr>
            <w:r w:rsidRPr="00110AE7">
              <w:rPr>
                <w:sz w:val="28"/>
                <w:szCs w:val="28"/>
                <w:lang w:eastAsia="en-US"/>
              </w:rPr>
              <w:t>Tā kā šo noteikumu mērķis ir droša un kvalitatīva pakalpojuma sniegšana bērniem, ir svarīgi, lai</w:t>
            </w:r>
            <w:r w:rsidR="008721F7" w:rsidRPr="00110AE7">
              <w:rPr>
                <w:sz w:val="28"/>
                <w:szCs w:val="28"/>
                <w:lang w:eastAsia="en-US"/>
              </w:rPr>
              <w:t xml:space="preserve"> pakalpojuma sniegšanā iesaistītajiem</w:t>
            </w:r>
            <w:r w:rsidRPr="00110AE7">
              <w:rPr>
                <w:sz w:val="28"/>
                <w:szCs w:val="28"/>
                <w:lang w:eastAsia="en-US"/>
              </w:rPr>
              <w:t xml:space="preserve">  darbiniekiem būtu atbilstošas zināšanas un prasmes (drošības, higiēnas u.c. jautājumos) šāda pakalpojuma</w:t>
            </w:r>
            <w:r w:rsidRPr="00D51F9A">
              <w:rPr>
                <w:sz w:val="28"/>
                <w:szCs w:val="28"/>
                <w:lang w:eastAsia="en-US"/>
              </w:rPr>
              <w:t xml:space="preserve"> nodrošināšanai. Bērnu uzraudzīb</w:t>
            </w:r>
            <w:r w:rsidR="00C52662" w:rsidRPr="00D51F9A">
              <w:rPr>
                <w:sz w:val="28"/>
                <w:szCs w:val="28"/>
                <w:lang w:eastAsia="en-US"/>
              </w:rPr>
              <w:t xml:space="preserve">as </w:t>
            </w:r>
            <w:r w:rsidRPr="00D51F9A">
              <w:rPr>
                <w:sz w:val="28"/>
                <w:szCs w:val="28"/>
                <w:lang w:eastAsia="en-US"/>
              </w:rPr>
              <w:t xml:space="preserve">pakalpojumu </w:t>
            </w:r>
            <w:r w:rsidRPr="00D51F9A">
              <w:rPr>
                <w:sz w:val="28"/>
                <w:szCs w:val="28"/>
                <w:lang w:eastAsia="en-US"/>
              </w:rPr>
              <w:lastRenderedPageBreak/>
              <w:t>sniegšanā var būt iesaistītas personas ar dažādu zināšanu līmeni par higiēnas prasību</w:t>
            </w:r>
            <w:r w:rsidR="00C0654D" w:rsidRPr="00D51F9A">
              <w:rPr>
                <w:sz w:val="28"/>
                <w:szCs w:val="28"/>
                <w:lang w:eastAsia="en-US"/>
              </w:rPr>
              <w:t xml:space="preserve"> piemērošanu, tādēļ noteikumi nosaka, ka p</w:t>
            </w:r>
            <w:r w:rsidRPr="00D51F9A">
              <w:rPr>
                <w:sz w:val="28"/>
                <w:szCs w:val="28"/>
                <w:lang w:eastAsia="en-US"/>
              </w:rPr>
              <w:t>akalpojuma sniedzējs var izvēlēties veidu</w:t>
            </w:r>
            <w:r w:rsidR="00046DD8" w:rsidRPr="00D51F9A">
              <w:rPr>
                <w:sz w:val="28"/>
                <w:szCs w:val="28"/>
                <w:lang w:eastAsia="en-US"/>
              </w:rPr>
              <w:t>,</w:t>
            </w:r>
            <w:r w:rsidRPr="00D51F9A">
              <w:rPr>
                <w:sz w:val="28"/>
                <w:szCs w:val="28"/>
                <w:lang w:eastAsia="en-US"/>
              </w:rPr>
              <w:t xml:space="preserve"> kādā šīs zināšanas un prasmes darbinieki iegūst (kursi, apmācības vai kāds cits veids), lai nodrošinātu droša un higiēnas prasībām atbilstoša pa</w:t>
            </w:r>
            <w:r w:rsidR="00A13E7D" w:rsidRPr="00D51F9A">
              <w:rPr>
                <w:sz w:val="28"/>
                <w:szCs w:val="28"/>
                <w:lang w:eastAsia="en-US"/>
              </w:rPr>
              <w:t>kalpojuma sniegšanu;</w:t>
            </w:r>
            <w:r w:rsidR="004011DA" w:rsidRPr="00D51F9A">
              <w:rPr>
                <w:sz w:val="28"/>
                <w:szCs w:val="28"/>
              </w:rPr>
              <w:t xml:space="preserve"> </w:t>
            </w:r>
          </w:p>
          <w:p w:rsidR="004011DA" w:rsidRPr="00D51F9A" w:rsidRDefault="004011DA" w:rsidP="004011DA">
            <w:pPr>
              <w:jc w:val="both"/>
              <w:rPr>
                <w:sz w:val="28"/>
                <w:szCs w:val="28"/>
              </w:rPr>
            </w:pPr>
            <w:r w:rsidRPr="00D51F9A">
              <w:rPr>
                <w:sz w:val="28"/>
                <w:szCs w:val="28"/>
              </w:rPr>
              <w:t xml:space="preserve">2) 13., 14. un 15.punktā noteiktās prasības </w:t>
            </w:r>
            <w:r w:rsidRPr="00D51F9A">
              <w:rPr>
                <w:sz w:val="28"/>
                <w:szCs w:val="28"/>
                <w:lang w:eastAsia="en-US"/>
              </w:rPr>
              <w:t>par bērnu ar infekcijas slimību simptomiem neuzņemšanu pakalpojuma sniegšanas vietā un pakalpojuma sniedzēja un bērna vecāku atbildību.</w:t>
            </w:r>
          </w:p>
          <w:p w:rsidR="004011DA" w:rsidRPr="00D51F9A" w:rsidRDefault="004011DA" w:rsidP="004011DA">
            <w:pPr>
              <w:jc w:val="both"/>
              <w:rPr>
                <w:sz w:val="28"/>
                <w:szCs w:val="28"/>
                <w:lang w:eastAsia="en-US"/>
              </w:rPr>
            </w:pPr>
            <w:r w:rsidRPr="00D51F9A">
              <w:rPr>
                <w:sz w:val="28"/>
                <w:szCs w:val="28"/>
                <w:lang w:eastAsia="en-US"/>
              </w:rPr>
              <w:t xml:space="preserve">   Noteikumos iepriekš bija definētas infekcijas slimību pazīmes, ar kādām bērnu nedrīkst uzņemt pakalpojuma sniegšanas vietā, lai neapdraudētu citu bērnu veselību. Tomēr jāņem vērā, lai izvērtētu vai bērns ir saslimis ar infekcijas slimību vai nē, nepietiek ar vienu simptomu, piemēram, paaugstinātu ķermeņa temperatūru, izsitumiem vai klepu. Šādā veidā bērnam, kuram nav infekcijas slimība, bet ir alerģiska rakstura izsitumi, iesnas vai klepus, nepamatoti var tikt liegta iespēja apmeklēt pakalpojuma sniegšanas vietu, savukārt arī paaugstināta ķermeņa temperatūra ne vienmēr norāda uz saslimšanu ar infekcijas slimību. </w:t>
            </w:r>
          </w:p>
          <w:p w:rsidR="004011DA" w:rsidRPr="00D51F9A" w:rsidRDefault="004011DA" w:rsidP="004011DA">
            <w:pPr>
              <w:jc w:val="both"/>
              <w:rPr>
                <w:sz w:val="28"/>
                <w:szCs w:val="28"/>
                <w:lang w:eastAsia="en-US"/>
              </w:rPr>
            </w:pPr>
            <w:r w:rsidRPr="00D51F9A">
              <w:rPr>
                <w:sz w:val="28"/>
                <w:szCs w:val="28"/>
                <w:lang w:eastAsia="en-US"/>
              </w:rPr>
              <w:t xml:space="preserve">   Lai izvairītos no situācijām, kad balstoties uz noteikumos uzskaitītiem atsevišķiem slimību simptomiem, tiek pieņemti neatbilstoši lēmumi attiecībā uz bērnu ar infekcijas slimībām pieņemšanu vai nepieņemšanu pakalpojuma sniegšanas vietā, kā arī, lai nodrošinātu gan vecāku, gan pakalpojuma sniedzēju atbildīgu pieeju bērnu veselības stāvokļa izvērtēšanai, tika nolemts precizēt noteikumu prasības. </w:t>
            </w:r>
          </w:p>
          <w:p w:rsidR="004011DA" w:rsidRPr="00D51F9A" w:rsidRDefault="004011DA" w:rsidP="004011DA">
            <w:pPr>
              <w:jc w:val="both"/>
              <w:rPr>
                <w:sz w:val="28"/>
                <w:szCs w:val="28"/>
              </w:rPr>
            </w:pPr>
            <w:r w:rsidRPr="00D51F9A">
              <w:rPr>
                <w:sz w:val="28"/>
                <w:szCs w:val="28"/>
                <w:lang w:eastAsia="en-US"/>
              </w:rPr>
              <w:t xml:space="preserve">   Lai rastu risinājumu šai situācijai, tika apzināts pediatru viedoklis un organizēta sanāksme, kurā piedalījās un izteica savu viedokli arī </w:t>
            </w:r>
            <w:r w:rsidRPr="00D51F9A">
              <w:rPr>
                <w:sz w:val="28"/>
                <w:szCs w:val="28"/>
              </w:rPr>
              <w:t xml:space="preserve">Rīgas Stradiņa universitātes, Pediatrijas katedras vadītāja, profesore Dace </w:t>
            </w:r>
            <w:proofErr w:type="spellStart"/>
            <w:r w:rsidRPr="00D51F9A">
              <w:rPr>
                <w:sz w:val="28"/>
                <w:szCs w:val="28"/>
              </w:rPr>
              <w:t>Gardovska</w:t>
            </w:r>
            <w:proofErr w:type="spellEnd"/>
            <w:r w:rsidRPr="00D51F9A">
              <w:rPr>
                <w:sz w:val="28"/>
                <w:szCs w:val="28"/>
              </w:rPr>
              <w:t xml:space="preserve">. </w:t>
            </w:r>
          </w:p>
          <w:p w:rsidR="004011DA" w:rsidRPr="00D51F9A" w:rsidRDefault="004011DA" w:rsidP="004011DA">
            <w:pPr>
              <w:pStyle w:val="Bezatstarpm"/>
              <w:jc w:val="both"/>
              <w:rPr>
                <w:rFonts w:ascii="Times New Roman" w:hAnsi="Times New Roman"/>
                <w:sz w:val="28"/>
                <w:szCs w:val="28"/>
              </w:rPr>
            </w:pPr>
            <w:r w:rsidRPr="00D51F9A">
              <w:t xml:space="preserve">   </w:t>
            </w:r>
            <w:r w:rsidRPr="00D51F9A">
              <w:rPr>
                <w:rFonts w:ascii="Times New Roman" w:hAnsi="Times New Roman"/>
                <w:sz w:val="28"/>
                <w:szCs w:val="28"/>
              </w:rPr>
              <w:t>Sanāksmes laikā tika nolemts, ka:</w:t>
            </w:r>
          </w:p>
          <w:p w:rsidR="004011DA" w:rsidRPr="00D51F9A" w:rsidRDefault="004011DA" w:rsidP="004011DA">
            <w:pPr>
              <w:pStyle w:val="Bezatstarpm"/>
              <w:jc w:val="both"/>
              <w:rPr>
                <w:rFonts w:ascii="Times New Roman" w:hAnsi="Times New Roman"/>
                <w:sz w:val="28"/>
                <w:szCs w:val="28"/>
              </w:rPr>
            </w:pPr>
            <w:r w:rsidRPr="00D51F9A">
              <w:rPr>
                <w:rFonts w:ascii="Times New Roman" w:hAnsi="Times New Roman"/>
                <w:sz w:val="28"/>
                <w:szCs w:val="28"/>
              </w:rPr>
              <w:t xml:space="preserve">- jautājums attiecībā uz bērnu ar infekcijas slimībām uzņemšanu pirmsskolas izglītības iestādēs vai bērnu uzraudzības pakalpojumu sniegšanas vietās ir jāizvērtē diferencēti atkarībā no pakalpojuma sniedzēja iespējām. Ja pakalpojuma sniegšanas vietā, tiek </w:t>
            </w:r>
            <w:r w:rsidRPr="00D51F9A">
              <w:rPr>
                <w:rFonts w:ascii="Times New Roman" w:hAnsi="Times New Roman"/>
                <w:sz w:val="28"/>
                <w:szCs w:val="28"/>
              </w:rPr>
              <w:lastRenderedPageBreak/>
              <w:t>nodrošināta iespēja izolēt bērnu ar infekcijas slimību pazīmēm atsevišķā telpā ar atbilstošu uzraudzību, neradot inficēšanās riskus citiem bērniem, tad ir pieļaujama šādu bērnu uzņemšana konkrētā pakalpojumu sniegšanas vietā. Ja tas nav iespējams, tad bērnus ar infekcijas slimību pazīmēm pakalpojumu sniegšanas vietā neuzņem. Savas iespējas nodrošināt bērnu aizsardzību no iespējamiem inficēšanās riskiem būtu jāizvērtē katram pakalpojuma sniedzējam individuāli;</w:t>
            </w:r>
          </w:p>
          <w:p w:rsidR="004011DA" w:rsidRPr="00110AE7" w:rsidRDefault="004011DA" w:rsidP="004011DA">
            <w:pPr>
              <w:pStyle w:val="Bezatstarpm"/>
              <w:jc w:val="both"/>
              <w:rPr>
                <w:rFonts w:ascii="Times New Roman" w:hAnsi="Times New Roman"/>
                <w:sz w:val="28"/>
                <w:szCs w:val="28"/>
              </w:rPr>
            </w:pPr>
            <w:r w:rsidRPr="00D51F9A">
              <w:rPr>
                <w:rFonts w:ascii="Times New Roman" w:hAnsi="Times New Roman"/>
                <w:sz w:val="28"/>
                <w:szCs w:val="28"/>
              </w:rPr>
              <w:t xml:space="preserve">- lai nodrošinātu vecākiem saprotamu informāciju kā rīkoties gadījumos, ja bērnam ir infekcijas slimību pazīmes, katrā pakalpojumu sniegšanas vietā jābūt izstrādātai noteiktai kārtībai, atkarībā no pakalpojuma sniedzēja iespējām un apstākļiem (ir vai nav iespēja </w:t>
            </w:r>
            <w:r w:rsidRPr="00110AE7">
              <w:rPr>
                <w:rFonts w:ascii="Times New Roman" w:hAnsi="Times New Roman"/>
                <w:sz w:val="28"/>
                <w:szCs w:val="28"/>
              </w:rPr>
              <w:t>slima bērna izolēšanai, ir vai nav uz vietas ārstniecības persona, kāda ir sadarbība ar bērna vecākiem).</w:t>
            </w:r>
          </w:p>
          <w:p w:rsidR="00385E88" w:rsidRPr="00110AE7" w:rsidRDefault="004C4A5A" w:rsidP="004011DA">
            <w:pPr>
              <w:pStyle w:val="Bezatstarpm"/>
              <w:jc w:val="both"/>
              <w:rPr>
                <w:rFonts w:ascii="Times New Roman" w:hAnsi="Times New Roman"/>
                <w:sz w:val="28"/>
                <w:szCs w:val="28"/>
              </w:rPr>
            </w:pPr>
            <w:r w:rsidRPr="00110AE7">
              <w:rPr>
                <w:rFonts w:ascii="Times New Roman" w:hAnsi="Times New Roman"/>
                <w:sz w:val="28"/>
                <w:szCs w:val="28"/>
              </w:rPr>
              <w:t xml:space="preserve">   </w:t>
            </w:r>
            <w:r w:rsidR="00B326BB" w:rsidRPr="00110AE7">
              <w:rPr>
                <w:rFonts w:ascii="Times New Roman" w:hAnsi="Times New Roman"/>
                <w:sz w:val="28"/>
                <w:szCs w:val="28"/>
              </w:rPr>
              <w:t>Pakalpojuma sniedzējiem</w:t>
            </w:r>
            <w:r w:rsidR="00E85C57" w:rsidRPr="00110AE7">
              <w:rPr>
                <w:rFonts w:ascii="Times New Roman" w:hAnsi="Times New Roman"/>
                <w:sz w:val="28"/>
                <w:szCs w:val="28"/>
              </w:rPr>
              <w:t xml:space="preserve"> (</w:t>
            </w:r>
            <w:r w:rsidR="00B326BB" w:rsidRPr="00110AE7">
              <w:rPr>
                <w:rFonts w:ascii="Times New Roman" w:hAnsi="Times New Roman"/>
                <w:sz w:val="28"/>
                <w:szCs w:val="28"/>
              </w:rPr>
              <w:t>izņemot fiziskās personas</w:t>
            </w:r>
            <w:r w:rsidR="00E85C57" w:rsidRPr="00110AE7">
              <w:rPr>
                <w:rFonts w:ascii="Times New Roman" w:hAnsi="Times New Roman"/>
                <w:sz w:val="28"/>
                <w:szCs w:val="28"/>
              </w:rPr>
              <w:t>)</w:t>
            </w:r>
            <w:r w:rsidR="00B326BB" w:rsidRPr="00110AE7">
              <w:rPr>
                <w:rFonts w:ascii="Times New Roman" w:hAnsi="Times New Roman"/>
                <w:sz w:val="28"/>
                <w:szCs w:val="28"/>
              </w:rPr>
              <w:t>, kuri</w:t>
            </w:r>
            <w:r w:rsidR="00385E88" w:rsidRPr="00110AE7">
              <w:rPr>
                <w:rFonts w:ascii="Times New Roman" w:hAnsi="Times New Roman"/>
                <w:sz w:val="28"/>
                <w:szCs w:val="28"/>
              </w:rPr>
              <w:t xml:space="preserve"> sniedz </w:t>
            </w:r>
            <w:r w:rsidR="0066263F" w:rsidRPr="00110AE7">
              <w:rPr>
                <w:rFonts w:ascii="Times New Roman" w:hAnsi="Times New Roman"/>
                <w:sz w:val="28"/>
                <w:szCs w:val="28"/>
              </w:rPr>
              <w:t xml:space="preserve">bērnu uzraudzības </w:t>
            </w:r>
            <w:r w:rsidR="00470A89" w:rsidRPr="00110AE7">
              <w:rPr>
                <w:rFonts w:ascii="Times New Roman" w:hAnsi="Times New Roman"/>
                <w:sz w:val="28"/>
                <w:szCs w:val="28"/>
              </w:rPr>
              <w:t>pakalpojumus vairāk par 5 bērniem</w:t>
            </w:r>
            <w:r w:rsidR="00E347B4" w:rsidRPr="00110AE7">
              <w:rPr>
                <w:rFonts w:ascii="Times New Roman" w:hAnsi="Times New Roman"/>
                <w:sz w:val="28"/>
                <w:szCs w:val="28"/>
              </w:rPr>
              <w:t xml:space="preserve">, </w:t>
            </w:r>
            <w:r w:rsidR="00C77F44" w:rsidRPr="00110AE7">
              <w:rPr>
                <w:rFonts w:ascii="Times New Roman" w:hAnsi="Times New Roman"/>
                <w:sz w:val="28"/>
                <w:szCs w:val="28"/>
              </w:rPr>
              <w:t>būs</w:t>
            </w:r>
            <w:r w:rsidR="00385E88" w:rsidRPr="00110AE7">
              <w:rPr>
                <w:rFonts w:ascii="Times New Roman" w:hAnsi="Times New Roman"/>
                <w:sz w:val="28"/>
                <w:szCs w:val="28"/>
              </w:rPr>
              <w:t xml:space="preserve"> nepieciešams izstrādāt iekšējās kārtības noteikumus  par pakalpojuma sniedzēju un vecāku rīcību bērnu infekcijas slimību gadījumos, un ar tiem savlaicīgi jāiepazīstina bērna vecāki, lai nerastos situācijas, kad slimi bērni tiek vesti uz pakalpojuma sniegšanas vietu un līdz ar to pārējie bērni tiek pakļauti infekcijas slimību riskam.</w:t>
            </w:r>
            <w:r w:rsidR="00E347B4" w:rsidRPr="00110AE7">
              <w:rPr>
                <w:rFonts w:ascii="Times New Roman" w:hAnsi="Times New Roman"/>
                <w:sz w:val="28"/>
                <w:szCs w:val="28"/>
              </w:rPr>
              <w:t xml:space="preserve"> Savukārt fiziskām personām, kuras sniedz pakalpojumu </w:t>
            </w:r>
            <w:r w:rsidR="00470A89" w:rsidRPr="00110AE7">
              <w:rPr>
                <w:rFonts w:ascii="Times New Roman" w:hAnsi="Times New Roman"/>
                <w:sz w:val="28"/>
                <w:szCs w:val="28"/>
              </w:rPr>
              <w:t>mazāk par 5 bērniem</w:t>
            </w:r>
            <w:r w:rsidR="00C77F44" w:rsidRPr="00110AE7">
              <w:rPr>
                <w:rFonts w:ascii="Times New Roman" w:hAnsi="Times New Roman"/>
                <w:sz w:val="28"/>
                <w:szCs w:val="28"/>
              </w:rPr>
              <w:t>, pietiks</w:t>
            </w:r>
            <w:r w:rsidR="00E347B4" w:rsidRPr="00110AE7">
              <w:rPr>
                <w:rFonts w:ascii="Times New Roman" w:hAnsi="Times New Roman"/>
                <w:sz w:val="28"/>
                <w:szCs w:val="28"/>
              </w:rPr>
              <w:t xml:space="preserve"> ar individuālu un savlaicīgu vecāku informēšanu par infe</w:t>
            </w:r>
            <w:r w:rsidR="0066263F" w:rsidRPr="00110AE7">
              <w:rPr>
                <w:rFonts w:ascii="Times New Roman" w:hAnsi="Times New Roman"/>
                <w:sz w:val="28"/>
                <w:szCs w:val="28"/>
              </w:rPr>
              <w:t>kcijas slimību pazīmēm ar kādām bērni netiks uzņemti pakalpojuma sniegšanas vietā</w:t>
            </w:r>
            <w:r w:rsidR="00E347B4" w:rsidRPr="00110AE7">
              <w:rPr>
                <w:rFonts w:ascii="Times New Roman" w:hAnsi="Times New Roman"/>
                <w:sz w:val="28"/>
                <w:szCs w:val="28"/>
              </w:rPr>
              <w:t>.</w:t>
            </w:r>
          </w:p>
          <w:p w:rsidR="004011DA" w:rsidRPr="00110AE7" w:rsidRDefault="00385E88" w:rsidP="00E347B4">
            <w:pPr>
              <w:pStyle w:val="Bezatstarpm"/>
              <w:jc w:val="both"/>
              <w:rPr>
                <w:rFonts w:ascii="Times New Roman" w:hAnsi="Times New Roman"/>
                <w:sz w:val="28"/>
                <w:szCs w:val="28"/>
              </w:rPr>
            </w:pPr>
            <w:r w:rsidRPr="00110AE7">
              <w:rPr>
                <w:rFonts w:ascii="Times New Roman" w:hAnsi="Times New Roman"/>
                <w:sz w:val="28"/>
                <w:szCs w:val="28"/>
              </w:rPr>
              <w:t xml:space="preserve"> </w:t>
            </w:r>
            <w:r w:rsidR="004011DA" w:rsidRPr="00110AE7">
              <w:rPr>
                <w:rFonts w:ascii="Times New Roman" w:hAnsi="Times New Roman"/>
                <w:sz w:val="28"/>
                <w:szCs w:val="28"/>
              </w:rPr>
              <w:t xml:space="preserve">   Lai sniegtu atbalstu pakalpoj</w:t>
            </w:r>
            <w:r w:rsidR="00E347B4" w:rsidRPr="00110AE7">
              <w:rPr>
                <w:rFonts w:ascii="Times New Roman" w:hAnsi="Times New Roman"/>
                <w:sz w:val="28"/>
                <w:szCs w:val="28"/>
              </w:rPr>
              <w:t xml:space="preserve">uma sniedzējiem </w:t>
            </w:r>
            <w:r w:rsidR="004011DA" w:rsidRPr="00110AE7">
              <w:rPr>
                <w:rFonts w:ascii="Times New Roman" w:hAnsi="Times New Roman"/>
                <w:sz w:val="28"/>
                <w:szCs w:val="28"/>
              </w:rPr>
              <w:t>iekšējās kārtības noteikumu izstrādei,</w:t>
            </w:r>
            <w:r w:rsidR="00E347B4" w:rsidRPr="00110AE7">
              <w:rPr>
                <w:rFonts w:ascii="Times New Roman" w:hAnsi="Times New Roman"/>
                <w:sz w:val="28"/>
                <w:szCs w:val="28"/>
              </w:rPr>
              <w:t xml:space="preserve"> kā arī </w:t>
            </w:r>
            <w:r w:rsidR="004011DA" w:rsidRPr="00110AE7">
              <w:rPr>
                <w:rFonts w:ascii="Times New Roman" w:hAnsi="Times New Roman"/>
                <w:sz w:val="28"/>
                <w:szCs w:val="28"/>
              </w:rPr>
              <w:t xml:space="preserve">sniegtu visaptverošu informāciju par rīcību bērnu infekcijas slimību gadījumos, Slimību profilakses un kontroles centrs līdz 2015.gada </w:t>
            </w:r>
            <w:r w:rsidR="009D515A">
              <w:rPr>
                <w:rFonts w:ascii="Times New Roman" w:hAnsi="Times New Roman"/>
                <w:sz w:val="28"/>
                <w:szCs w:val="28"/>
              </w:rPr>
              <w:t>septembrim</w:t>
            </w:r>
            <w:r w:rsidR="004011DA" w:rsidRPr="00110AE7">
              <w:rPr>
                <w:rFonts w:ascii="Times New Roman" w:hAnsi="Times New Roman"/>
                <w:sz w:val="28"/>
                <w:szCs w:val="28"/>
              </w:rPr>
              <w:t xml:space="preserve"> izstrādās rekomendācijas pakalpojuma sniedzējiem, kuras ievietos savā mājas lapā, kā arī nepieciešamības gadījumā pakalpojuma sniedzēji varēs saņemt Slimību profilakses un kontroles centra speciālistu konsultācijas. </w:t>
            </w:r>
          </w:p>
          <w:p w:rsidR="00E471FD" w:rsidRPr="00110AE7" w:rsidRDefault="004011DA" w:rsidP="00575E5C">
            <w:pPr>
              <w:jc w:val="both"/>
              <w:rPr>
                <w:sz w:val="28"/>
                <w:szCs w:val="28"/>
              </w:rPr>
            </w:pPr>
            <w:r w:rsidRPr="00110AE7">
              <w:rPr>
                <w:sz w:val="28"/>
                <w:szCs w:val="28"/>
              </w:rPr>
              <w:t xml:space="preserve">   Ņemot vērā, ka iekšējās kārtības noteikumu izstrādei </w:t>
            </w:r>
            <w:r w:rsidRPr="00110AE7">
              <w:rPr>
                <w:sz w:val="28"/>
                <w:szCs w:val="28"/>
              </w:rPr>
              <w:lastRenderedPageBreak/>
              <w:t xml:space="preserve">būs nepieciešams laiks, noteikumos Nr.890 tiks paredzēts, ka iekšējās kārtības noteikumi par pakalpojuma sniedzēju un vecāku rīcību bērnu infekcijas slimību gadījumos </w:t>
            </w:r>
            <w:r w:rsidR="00B73A1D" w:rsidRPr="00110AE7">
              <w:rPr>
                <w:sz w:val="28"/>
                <w:szCs w:val="28"/>
              </w:rPr>
              <w:t xml:space="preserve">jāizstrādā </w:t>
            </w:r>
            <w:r w:rsidR="009D515A">
              <w:rPr>
                <w:sz w:val="28"/>
                <w:szCs w:val="28"/>
              </w:rPr>
              <w:t>līdz 2016</w:t>
            </w:r>
            <w:r w:rsidRPr="00110AE7">
              <w:rPr>
                <w:sz w:val="28"/>
                <w:szCs w:val="28"/>
              </w:rPr>
              <w:t>.gada 1.</w:t>
            </w:r>
            <w:r w:rsidR="009D515A">
              <w:rPr>
                <w:sz w:val="28"/>
                <w:szCs w:val="28"/>
              </w:rPr>
              <w:t>janvārim</w:t>
            </w:r>
            <w:r w:rsidRPr="00110AE7">
              <w:rPr>
                <w:sz w:val="28"/>
                <w:szCs w:val="28"/>
              </w:rPr>
              <w:t xml:space="preserve">. </w:t>
            </w:r>
            <w:r w:rsidR="00A02F83" w:rsidRPr="00110AE7">
              <w:rPr>
                <w:sz w:val="28"/>
                <w:szCs w:val="28"/>
              </w:rPr>
              <w:t>Līdz minēto</w:t>
            </w:r>
            <w:r w:rsidRPr="00110AE7">
              <w:rPr>
                <w:sz w:val="28"/>
                <w:szCs w:val="28"/>
              </w:rPr>
              <w:t xml:space="preserve"> iekšējās kārtības noteikumu izstrādei, pakalpojuma sniedzējam būs jānodrošina, ka pakalpojumu sniegšanas vietā netiek uzņemti bērni ar infekcijas slimību pazīmēm, par to savlaicīgi informējot</w:t>
            </w:r>
            <w:r w:rsidR="00A02F83" w:rsidRPr="00110AE7">
              <w:rPr>
                <w:sz w:val="28"/>
                <w:szCs w:val="28"/>
              </w:rPr>
              <w:t xml:space="preserve"> bērnu vecākus.</w:t>
            </w:r>
          </w:p>
          <w:p w:rsidR="0080468A" w:rsidRPr="00110AE7" w:rsidRDefault="0044302D" w:rsidP="002C2207">
            <w:pPr>
              <w:jc w:val="both"/>
              <w:rPr>
                <w:sz w:val="28"/>
                <w:szCs w:val="28"/>
              </w:rPr>
            </w:pPr>
            <w:r w:rsidRPr="00110AE7">
              <w:rPr>
                <w:sz w:val="28"/>
                <w:szCs w:val="28"/>
              </w:rPr>
              <w:t xml:space="preserve">     </w:t>
            </w:r>
          </w:p>
          <w:p w:rsidR="00C47E44" w:rsidRPr="00D51F9A" w:rsidRDefault="009A77E2" w:rsidP="004A285B">
            <w:pPr>
              <w:ind w:right="81"/>
              <w:jc w:val="both"/>
              <w:rPr>
                <w:bCs/>
                <w:sz w:val="28"/>
                <w:szCs w:val="28"/>
              </w:rPr>
            </w:pPr>
            <w:r w:rsidRPr="00110AE7">
              <w:rPr>
                <w:bCs/>
                <w:sz w:val="28"/>
                <w:szCs w:val="28"/>
              </w:rPr>
              <w:t xml:space="preserve">   </w:t>
            </w:r>
            <w:r w:rsidR="00EE4CDA" w:rsidRPr="00110AE7">
              <w:rPr>
                <w:bCs/>
                <w:sz w:val="28"/>
                <w:szCs w:val="28"/>
              </w:rPr>
              <w:t>Šobrīd ēdināšanu pirmsskolas i</w:t>
            </w:r>
            <w:r w:rsidR="000979E2" w:rsidRPr="00110AE7">
              <w:rPr>
                <w:bCs/>
                <w:sz w:val="28"/>
                <w:szCs w:val="28"/>
              </w:rPr>
              <w:t xml:space="preserve">zglītības iestādēs </w:t>
            </w:r>
            <w:r w:rsidR="008658C5">
              <w:rPr>
                <w:bCs/>
                <w:sz w:val="28"/>
                <w:szCs w:val="28"/>
              </w:rPr>
              <w:t>nosaka</w:t>
            </w:r>
            <w:r w:rsidR="000979E2" w:rsidRPr="00110AE7">
              <w:rPr>
                <w:bCs/>
                <w:sz w:val="28"/>
                <w:szCs w:val="28"/>
              </w:rPr>
              <w:t xml:space="preserve"> 2012.</w:t>
            </w:r>
            <w:r w:rsidR="00EE4CDA" w:rsidRPr="00110AE7">
              <w:rPr>
                <w:bCs/>
                <w:sz w:val="28"/>
                <w:szCs w:val="28"/>
              </w:rPr>
              <w:t xml:space="preserve">gada 13.marta Ministru kabineta noteikumu Nr.172 „Noteikumi par uztura normām izglītības iestāžu izglītojamiem, sociālās aprūpes un sociālās rehabilitācijas institūciju klientiem un ārstniecības iestāžu pacientiem” (turpmāk </w:t>
            </w:r>
            <w:r w:rsidR="00197B62" w:rsidRPr="00110AE7">
              <w:rPr>
                <w:bCs/>
                <w:sz w:val="28"/>
                <w:szCs w:val="28"/>
              </w:rPr>
              <w:t>–</w:t>
            </w:r>
            <w:r w:rsidR="00EE4CDA" w:rsidRPr="00110AE7">
              <w:rPr>
                <w:bCs/>
                <w:sz w:val="28"/>
                <w:szCs w:val="28"/>
              </w:rPr>
              <w:t xml:space="preserve">noteikumi Nr.172) 1.pielikums, </w:t>
            </w:r>
            <w:r w:rsidR="008658C5">
              <w:rPr>
                <w:bCs/>
                <w:sz w:val="28"/>
                <w:szCs w:val="28"/>
              </w:rPr>
              <w:t xml:space="preserve">kurā ir noteiktas ēdienkartes enerģētiskās vērtības un </w:t>
            </w:r>
            <w:r w:rsidR="00EE4CDA" w:rsidRPr="00110AE7">
              <w:rPr>
                <w:bCs/>
                <w:sz w:val="28"/>
                <w:szCs w:val="28"/>
              </w:rPr>
              <w:t>uztura normas pirmsskolas izglītības iestādēm, kas īsteno 12 un 24 stundu pirmsskolas izglītības programmas. Saskaņā ar spēkā esošajiem noteikumiem, bērnu uzraudzības pakalpojuma sniedzējiem, neatkarīgi no pakalpojuma veida (pilna vai nep</w:t>
            </w:r>
            <w:r w:rsidR="002E3BB9" w:rsidRPr="00110AE7">
              <w:rPr>
                <w:bCs/>
                <w:sz w:val="28"/>
                <w:szCs w:val="28"/>
              </w:rPr>
              <w:t xml:space="preserve">ilna), </w:t>
            </w:r>
            <w:r w:rsidR="00EE4CDA" w:rsidRPr="00110AE7">
              <w:rPr>
                <w:bCs/>
                <w:sz w:val="28"/>
                <w:szCs w:val="28"/>
              </w:rPr>
              <w:t>pakalpojuma sniedzēja un izglītības iestādēm, kas īsteno pirmsskolas izglītības programmas, ir  jānodrošina bērnu ēdināšana atbilstoši noteikumiem Nr.172.</w:t>
            </w:r>
            <w:r w:rsidR="008658C5">
              <w:rPr>
                <w:bCs/>
                <w:sz w:val="28"/>
                <w:szCs w:val="28"/>
              </w:rPr>
              <w:t xml:space="preserve"> </w:t>
            </w:r>
            <w:r w:rsidR="009C3EE5" w:rsidRPr="00110AE7">
              <w:rPr>
                <w:bCs/>
                <w:sz w:val="28"/>
                <w:szCs w:val="28"/>
              </w:rPr>
              <w:t xml:space="preserve">VM ir saņēmusi iesniegumus no fiziskām personām, kas nodrošina savā dzīvesvietā bērnu uzraudzības pakalpojumus, par </w:t>
            </w:r>
            <w:r w:rsidR="008658C5">
              <w:rPr>
                <w:bCs/>
                <w:sz w:val="28"/>
                <w:szCs w:val="28"/>
              </w:rPr>
              <w:t>grūtībām</w:t>
            </w:r>
            <w:r w:rsidR="009C3EE5" w:rsidRPr="00110AE7">
              <w:rPr>
                <w:bCs/>
                <w:sz w:val="28"/>
                <w:szCs w:val="28"/>
              </w:rPr>
              <w:t xml:space="preserve">,  ko sagādā ēdienkaršu sastādīšana atbilstoši  </w:t>
            </w:r>
            <w:r w:rsidR="00C0302B">
              <w:rPr>
                <w:bCs/>
                <w:sz w:val="28"/>
                <w:szCs w:val="28"/>
              </w:rPr>
              <w:t>noteikumos Nr.</w:t>
            </w:r>
            <w:r w:rsidR="008658C5">
              <w:rPr>
                <w:bCs/>
                <w:sz w:val="28"/>
                <w:szCs w:val="28"/>
              </w:rPr>
              <w:t>172 noteiktajām enerģētiskajām un uztura normām. F</w:t>
            </w:r>
            <w:r w:rsidR="009C3EE5" w:rsidRPr="00110AE7">
              <w:rPr>
                <w:bCs/>
                <w:sz w:val="28"/>
                <w:szCs w:val="28"/>
              </w:rPr>
              <w:t>iziskām personām</w:t>
            </w:r>
            <w:r w:rsidR="008658C5">
              <w:rPr>
                <w:bCs/>
                <w:sz w:val="28"/>
                <w:szCs w:val="28"/>
              </w:rPr>
              <w:t>, lai sastādītu ēdienkarti ar enerģētiskās vērtības un uzturvielu aprēķinu katrai vecuma grupai, bieži</w:t>
            </w:r>
            <w:r w:rsidR="009C3EE5" w:rsidRPr="00110AE7">
              <w:rPr>
                <w:bCs/>
                <w:sz w:val="28"/>
                <w:szCs w:val="28"/>
              </w:rPr>
              <w:t xml:space="preserve"> nav atbilstošu </w:t>
            </w:r>
            <w:r w:rsidR="008658C5">
              <w:rPr>
                <w:bCs/>
                <w:sz w:val="28"/>
                <w:szCs w:val="28"/>
              </w:rPr>
              <w:t xml:space="preserve">zināšanu, izglītības un resursu. </w:t>
            </w:r>
            <w:r w:rsidR="009C3EE5" w:rsidRPr="00110AE7">
              <w:rPr>
                <w:sz w:val="28"/>
                <w:szCs w:val="28"/>
              </w:rPr>
              <w:t xml:space="preserve">Tāpēc, lai pilnveidotu prasības attiecībā uz uztura normu un veselīga uztura principu ievērošanu atkarībā no uzraudzības pakalpojuma veida, </w:t>
            </w:r>
            <w:r w:rsidR="00CE2A8B" w:rsidRPr="00110AE7">
              <w:rPr>
                <w:sz w:val="28"/>
                <w:szCs w:val="28"/>
              </w:rPr>
              <w:t>noteikumus jāpapildina ar 37.</w:t>
            </w:r>
            <w:r w:rsidR="00CE2A8B" w:rsidRPr="00110AE7">
              <w:rPr>
                <w:sz w:val="28"/>
                <w:szCs w:val="28"/>
                <w:vertAlign w:val="superscript"/>
              </w:rPr>
              <w:t>1</w:t>
            </w:r>
            <w:r w:rsidR="00CE2A8B" w:rsidRPr="00110AE7">
              <w:rPr>
                <w:sz w:val="28"/>
                <w:szCs w:val="28"/>
              </w:rPr>
              <w:t>punktu</w:t>
            </w:r>
            <w:r w:rsidR="009C3EE5" w:rsidRPr="00110AE7">
              <w:rPr>
                <w:sz w:val="28"/>
                <w:szCs w:val="28"/>
              </w:rPr>
              <w:t xml:space="preserve">, </w:t>
            </w:r>
            <w:r w:rsidR="009C3EE5" w:rsidRPr="00110AE7">
              <w:rPr>
                <w:bCs/>
                <w:sz w:val="28"/>
                <w:szCs w:val="28"/>
              </w:rPr>
              <w:t xml:space="preserve">ka fiziskām personām, kuras savās dzīvesvietā sniedz pilna laika </w:t>
            </w:r>
            <w:r w:rsidR="003F7515" w:rsidRPr="00110AE7">
              <w:rPr>
                <w:bCs/>
                <w:sz w:val="28"/>
                <w:szCs w:val="28"/>
              </w:rPr>
              <w:t xml:space="preserve">bērnu uzraudzības </w:t>
            </w:r>
            <w:r w:rsidR="009C3EE5" w:rsidRPr="00110AE7">
              <w:rPr>
                <w:bCs/>
                <w:sz w:val="28"/>
                <w:szCs w:val="28"/>
              </w:rPr>
              <w:t xml:space="preserve">pakalpojumus, bērnu ēdināšana </w:t>
            </w:r>
            <w:r w:rsidR="009C3EE5" w:rsidRPr="00110AE7">
              <w:rPr>
                <w:bCs/>
                <w:sz w:val="28"/>
                <w:szCs w:val="28"/>
              </w:rPr>
              <w:lastRenderedPageBreak/>
              <w:t>jānodrošina saskaņā ar veselīga uztura pamatprincipiem</w:t>
            </w:r>
            <w:r w:rsidR="009C3EE5" w:rsidRPr="00110AE7">
              <w:rPr>
                <w:bCs/>
                <w:sz w:val="28"/>
                <w:szCs w:val="28"/>
                <w:vertAlign w:val="superscript"/>
              </w:rPr>
              <w:footnoteReference w:id="1"/>
            </w:r>
            <w:r w:rsidR="009C3EE5" w:rsidRPr="00110AE7">
              <w:rPr>
                <w:bCs/>
                <w:sz w:val="28"/>
                <w:szCs w:val="28"/>
              </w:rPr>
              <w:t xml:space="preserve">. </w:t>
            </w:r>
            <w:r w:rsidR="003F7515" w:rsidRPr="00110AE7">
              <w:rPr>
                <w:bCs/>
                <w:sz w:val="28"/>
                <w:szCs w:val="28"/>
              </w:rPr>
              <w:t xml:space="preserve">Kā arī </w:t>
            </w:r>
            <w:r w:rsidR="00F06305" w:rsidRPr="00110AE7">
              <w:rPr>
                <w:bCs/>
                <w:sz w:val="28"/>
                <w:szCs w:val="28"/>
              </w:rPr>
              <w:t>jā</w:t>
            </w:r>
            <w:r w:rsidR="003F7515" w:rsidRPr="00110AE7">
              <w:rPr>
                <w:bCs/>
                <w:sz w:val="28"/>
                <w:szCs w:val="28"/>
              </w:rPr>
              <w:t xml:space="preserve">paredz, ka noteikumu </w:t>
            </w:r>
            <w:r w:rsidR="00C624E8" w:rsidRPr="00110AE7">
              <w:rPr>
                <w:bCs/>
                <w:sz w:val="28"/>
                <w:szCs w:val="28"/>
              </w:rPr>
              <w:t xml:space="preserve">Nr.890 </w:t>
            </w:r>
            <w:r w:rsidR="00707173" w:rsidRPr="00110AE7">
              <w:rPr>
                <w:sz w:val="28"/>
                <w:szCs w:val="28"/>
              </w:rPr>
              <w:t>40., 41., 42.</w:t>
            </w:r>
            <w:r w:rsidR="004A285B">
              <w:rPr>
                <w:sz w:val="28"/>
                <w:szCs w:val="28"/>
              </w:rPr>
              <w:t xml:space="preserve"> </w:t>
            </w:r>
            <w:r w:rsidR="00B754F5" w:rsidRPr="00110AE7">
              <w:rPr>
                <w:sz w:val="28"/>
                <w:szCs w:val="28"/>
              </w:rPr>
              <w:t>(izņemot ēdiena atkārtotu uzsildīšana nākamajā dienā)</w:t>
            </w:r>
            <w:r w:rsidR="00707173" w:rsidRPr="00110AE7">
              <w:rPr>
                <w:sz w:val="28"/>
                <w:szCs w:val="28"/>
              </w:rPr>
              <w:t>, 43.punktā noteiktās</w:t>
            </w:r>
            <w:r w:rsidR="00707173" w:rsidRPr="00110AE7">
              <w:rPr>
                <w:bCs/>
                <w:sz w:val="28"/>
                <w:szCs w:val="28"/>
              </w:rPr>
              <w:t xml:space="preserve"> </w:t>
            </w:r>
            <w:r w:rsidR="003F7515" w:rsidRPr="00110AE7">
              <w:rPr>
                <w:bCs/>
                <w:sz w:val="28"/>
                <w:szCs w:val="28"/>
              </w:rPr>
              <w:t>prasības attiecībā uz ēdienkarti, ēdienu paraugiem, gatavās produkcijas ražošanu, uzglabāšanu un realizēšanu</w:t>
            </w:r>
            <w:r w:rsidR="00C624E8" w:rsidRPr="00110AE7">
              <w:rPr>
                <w:bCs/>
                <w:sz w:val="28"/>
                <w:szCs w:val="28"/>
              </w:rPr>
              <w:t xml:space="preserve"> un </w:t>
            </w:r>
            <w:r w:rsidR="00C624E8" w:rsidRPr="00110AE7">
              <w:rPr>
                <w:sz w:val="28"/>
                <w:szCs w:val="28"/>
              </w:rPr>
              <w:t>apmācību higiēnas jautājumos atbilstoši prasībām par pārtikas apritē nodarbināto personu profesionālās kvalifikācijas prasībām nav jāpiemēro</w:t>
            </w:r>
            <w:r w:rsidR="00C624E8" w:rsidRPr="00110AE7">
              <w:rPr>
                <w:bCs/>
                <w:sz w:val="28"/>
                <w:szCs w:val="28"/>
              </w:rPr>
              <w:t xml:space="preserve"> fiziskām personām, kuras savās dzīvesvietā sniedz pilna laika</w:t>
            </w:r>
            <w:r w:rsidR="004A285B">
              <w:rPr>
                <w:bCs/>
                <w:sz w:val="28"/>
                <w:szCs w:val="28"/>
              </w:rPr>
              <w:t xml:space="preserve"> bērnu uzraudzības pakalpojumus. Ēdiena atkārtota sildīšana</w:t>
            </w:r>
            <w:r w:rsidR="00C47E44" w:rsidRPr="00110AE7">
              <w:rPr>
                <w:bCs/>
                <w:sz w:val="28"/>
                <w:szCs w:val="28"/>
              </w:rPr>
              <w:t xml:space="preserve"> nākamajā dienā, </w:t>
            </w:r>
            <w:r w:rsidR="004A285B">
              <w:rPr>
                <w:bCs/>
                <w:sz w:val="28"/>
                <w:szCs w:val="28"/>
              </w:rPr>
              <w:t>uzglabājot pagatavotu ēdienu</w:t>
            </w:r>
            <w:r w:rsidR="00C47E44" w:rsidRPr="00110AE7">
              <w:rPr>
                <w:bCs/>
                <w:sz w:val="28"/>
                <w:szCs w:val="28"/>
              </w:rPr>
              <w:t xml:space="preserve"> </w:t>
            </w:r>
            <w:r w:rsidR="004A285B">
              <w:rPr>
                <w:bCs/>
                <w:sz w:val="28"/>
                <w:szCs w:val="28"/>
              </w:rPr>
              <w:t>un atkārtoti uzsildot,</w:t>
            </w:r>
            <w:r w:rsidR="00C47E44" w:rsidRPr="00110AE7">
              <w:rPr>
                <w:bCs/>
                <w:sz w:val="28"/>
                <w:szCs w:val="28"/>
              </w:rPr>
              <w:t xml:space="preserve"> ir saistīta ar patogēno mikroorganismu attīstību, kā arī past</w:t>
            </w:r>
            <w:r w:rsidR="00C47E44" w:rsidRPr="00D51F9A">
              <w:rPr>
                <w:bCs/>
                <w:sz w:val="28"/>
                <w:szCs w:val="28"/>
              </w:rPr>
              <w:t>āv risks, ka patogēnie mikroorganismi vairojoties ēdienā var izdalīt toksīnus, kurus nav iespējas iznīcināt u</w:t>
            </w:r>
            <w:r w:rsidR="004A285B">
              <w:rPr>
                <w:bCs/>
                <w:sz w:val="28"/>
                <w:szCs w:val="28"/>
              </w:rPr>
              <w:t>zsildot ēdienu mājas apstākļos. A</w:t>
            </w:r>
            <w:r w:rsidR="00C47E44" w:rsidRPr="00D51F9A">
              <w:rPr>
                <w:bCs/>
                <w:sz w:val="28"/>
                <w:szCs w:val="28"/>
              </w:rPr>
              <w:t>tbilstoši Pārtikas nekaitīguma nodrošināšanas sistēmai, ēdiena vidū temperatūrai ir jābūt augstākai par 82 °C vismaz 2 minūtes</w:t>
            </w:r>
            <w:r w:rsidR="004A285B">
              <w:rPr>
                <w:bCs/>
                <w:sz w:val="28"/>
                <w:szCs w:val="28"/>
              </w:rPr>
              <w:t>, ko mājas apstākļos ne vienmēr ir iespējams sasniegt</w:t>
            </w:r>
            <w:r w:rsidR="00C47E44" w:rsidRPr="00D51F9A">
              <w:rPr>
                <w:bCs/>
                <w:sz w:val="28"/>
                <w:szCs w:val="28"/>
              </w:rPr>
              <w:t>. Papildus, atkārtoti uzsildot ēdienu, tā uzturvērtība samazinās, piemēram, C vi</w:t>
            </w:r>
            <w:r w:rsidR="0096005F">
              <w:rPr>
                <w:bCs/>
                <w:sz w:val="28"/>
                <w:szCs w:val="28"/>
              </w:rPr>
              <w:t xml:space="preserve">tamīns ir </w:t>
            </w:r>
            <w:proofErr w:type="spellStart"/>
            <w:r w:rsidR="0096005F">
              <w:rPr>
                <w:bCs/>
                <w:sz w:val="28"/>
                <w:szCs w:val="28"/>
              </w:rPr>
              <w:t>termolabils</w:t>
            </w:r>
            <w:proofErr w:type="spellEnd"/>
            <w:r w:rsidR="0096005F">
              <w:rPr>
                <w:bCs/>
                <w:sz w:val="28"/>
                <w:szCs w:val="28"/>
              </w:rPr>
              <w:t xml:space="preserve"> vitamīns un </w:t>
            </w:r>
            <w:r w:rsidR="00C47E44" w:rsidRPr="00D51F9A">
              <w:rPr>
                <w:bCs/>
                <w:sz w:val="28"/>
                <w:szCs w:val="28"/>
              </w:rPr>
              <w:t>atk</w:t>
            </w:r>
            <w:r w:rsidR="004A285B">
              <w:rPr>
                <w:bCs/>
                <w:sz w:val="28"/>
                <w:szCs w:val="28"/>
              </w:rPr>
              <w:t>ārtotas sildīšanas laikā</w:t>
            </w:r>
            <w:r w:rsidR="0096005F">
              <w:rPr>
                <w:bCs/>
                <w:sz w:val="28"/>
                <w:szCs w:val="28"/>
              </w:rPr>
              <w:t xml:space="preserve"> tas</w:t>
            </w:r>
            <w:r w:rsidR="004A285B">
              <w:rPr>
                <w:bCs/>
                <w:sz w:val="28"/>
                <w:szCs w:val="28"/>
              </w:rPr>
              <w:t xml:space="preserve"> noārdās</w:t>
            </w:r>
            <w:r w:rsidR="00C47E44" w:rsidRPr="00D51F9A">
              <w:rPr>
                <w:bCs/>
                <w:sz w:val="28"/>
                <w:szCs w:val="28"/>
              </w:rPr>
              <w:t>.</w:t>
            </w:r>
          </w:p>
          <w:p w:rsidR="009C3EE5" w:rsidRPr="00D51F9A" w:rsidRDefault="00EC3396" w:rsidP="009C3EE5">
            <w:pPr>
              <w:ind w:right="81"/>
              <w:jc w:val="both"/>
              <w:rPr>
                <w:bCs/>
                <w:sz w:val="28"/>
                <w:szCs w:val="28"/>
              </w:rPr>
            </w:pPr>
            <w:r w:rsidRPr="00D51F9A">
              <w:rPr>
                <w:bCs/>
                <w:sz w:val="28"/>
                <w:szCs w:val="28"/>
              </w:rPr>
              <w:t xml:space="preserve">   </w:t>
            </w:r>
            <w:r w:rsidR="00C80874">
              <w:rPr>
                <w:bCs/>
                <w:sz w:val="28"/>
                <w:szCs w:val="28"/>
              </w:rPr>
              <w:t>Vienlaikus š</w:t>
            </w:r>
            <w:r w:rsidR="009C3EE5" w:rsidRPr="00D51F9A">
              <w:rPr>
                <w:bCs/>
                <w:sz w:val="28"/>
                <w:szCs w:val="28"/>
              </w:rPr>
              <w:t xml:space="preserve">ādi grozījumi atvieglos pakalpojumu sniedzēju darbu un izglītojamajiem nodrošinās veselīga uztura </w:t>
            </w:r>
            <w:r w:rsidR="003C72FE" w:rsidRPr="00D51F9A">
              <w:rPr>
                <w:bCs/>
                <w:sz w:val="28"/>
                <w:szCs w:val="28"/>
              </w:rPr>
              <w:t>pamatprincipiem</w:t>
            </w:r>
            <w:r w:rsidR="009C3EE5" w:rsidRPr="00D51F9A">
              <w:rPr>
                <w:bCs/>
                <w:sz w:val="28"/>
                <w:szCs w:val="28"/>
              </w:rPr>
              <w:t xml:space="preserve"> atbilstošu uzturu. Savukārt </w:t>
            </w:r>
            <w:r w:rsidR="002E3BB9" w:rsidRPr="00D51F9A">
              <w:rPr>
                <w:color w:val="000000"/>
                <w:sz w:val="28"/>
                <w:szCs w:val="28"/>
                <w:lang w:eastAsia="en-US"/>
              </w:rPr>
              <w:t>pakalpojuma sniedzējiem</w:t>
            </w:r>
            <w:r w:rsidR="00E85C57" w:rsidRPr="00D51F9A">
              <w:rPr>
                <w:color w:val="000000"/>
                <w:sz w:val="28"/>
                <w:szCs w:val="28"/>
                <w:lang w:eastAsia="en-US"/>
              </w:rPr>
              <w:t xml:space="preserve"> (</w:t>
            </w:r>
            <w:r w:rsidR="002E3BB9" w:rsidRPr="00D51F9A">
              <w:rPr>
                <w:color w:val="000000"/>
                <w:sz w:val="28"/>
                <w:szCs w:val="28"/>
                <w:lang w:eastAsia="en-US"/>
              </w:rPr>
              <w:t>izņemot fiziskās personas</w:t>
            </w:r>
            <w:r w:rsidR="00E85C57" w:rsidRPr="00D51F9A">
              <w:rPr>
                <w:color w:val="000000"/>
                <w:sz w:val="28"/>
                <w:szCs w:val="28"/>
                <w:lang w:eastAsia="en-US"/>
              </w:rPr>
              <w:t>)</w:t>
            </w:r>
            <w:r w:rsidR="009C3EE5" w:rsidRPr="00D51F9A">
              <w:rPr>
                <w:color w:val="000000"/>
                <w:sz w:val="28"/>
                <w:szCs w:val="28"/>
                <w:lang w:eastAsia="en-US"/>
              </w:rPr>
              <w:t xml:space="preserve">, </w:t>
            </w:r>
            <w:r w:rsidR="002E3BB9" w:rsidRPr="00D51F9A">
              <w:rPr>
                <w:color w:val="000000"/>
                <w:sz w:val="28"/>
                <w:szCs w:val="28"/>
                <w:lang w:eastAsia="en-US"/>
              </w:rPr>
              <w:t>kuri</w:t>
            </w:r>
            <w:r w:rsidR="009C3EE5" w:rsidRPr="00D51F9A">
              <w:rPr>
                <w:color w:val="000000"/>
                <w:sz w:val="28"/>
                <w:szCs w:val="28"/>
                <w:lang w:eastAsia="en-US"/>
              </w:rPr>
              <w:t xml:space="preserve"> sniedz bērnu uzraudzības pakalpojumu ārpus bērnu dzīvesvietas un izglītības iestādēm, kas īsteno pirmsskolas izglītības programmu, būs jānodrošina bērnu ēdināšana atbilstoši normatīvajiem aktiem par pārtikas aprites uzraudzību un normatīvajiem aktiem par uztura normām izglītības iestāžu izglītojamajiem, kā tas ir noteikts jau šobrīd.</w:t>
            </w:r>
          </w:p>
          <w:p w:rsidR="009C3EE5" w:rsidRPr="00D51F9A" w:rsidRDefault="009C3EE5" w:rsidP="009C3EE5">
            <w:pPr>
              <w:ind w:right="81"/>
              <w:jc w:val="both"/>
              <w:rPr>
                <w:bCs/>
                <w:sz w:val="28"/>
                <w:szCs w:val="28"/>
              </w:rPr>
            </w:pPr>
            <w:r w:rsidRPr="00D51F9A">
              <w:rPr>
                <w:bCs/>
                <w:sz w:val="28"/>
                <w:szCs w:val="28"/>
              </w:rPr>
              <w:t xml:space="preserve">  Tāpat ir paredzēts svītrot noteikumu Nr.890 46.punktu, kas nosaka pakalpojumu sniegšanas vietās izplatīšanai aizliegto pārtikas produktu sarakstu, ņemot vērā, ka ēdināšanas pakalpojumi tiek nodrošināti atbilstoši veselīga uztura pamatprincipiem un </w:t>
            </w:r>
            <w:r w:rsidRPr="00D51F9A">
              <w:rPr>
                <w:bCs/>
                <w:sz w:val="28"/>
                <w:szCs w:val="28"/>
              </w:rPr>
              <w:lastRenderedPageBreak/>
              <w:t>normatīvajiem aktiem par uztura normām, kā arī pirmsskolas izglītības iestādēs un bērnu uzraudzības pakalpojuma sniegšanas vietās nav kafejnīcu, uzkodu un dzērienu automātu. Tomēr, lai nodrošinātu</w:t>
            </w:r>
            <w:r w:rsidR="00C80874">
              <w:rPr>
                <w:bCs/>
                <w:sz w:val="28"/>
                <w:szCs w:val="28"/>
              </w:rPr>
              <w:t xml:space="preserve"> kvalitatīvu un uzturvielām bagātu uzturu tiks veikti grozījumi noteikumu Nr.172 1.pielikumā</w:t>
            </w:r>
            <w:r w:rsidRPr="00D51F9A">
              <w:rPr>
                <w:bCs/>
                <w:sz w:val="28"/>
                <w:szCs w:val="28"/>
              </w:rPr>
              <w:t xml:space="preserve">, </w:t>
            </w:r>
            <w:r w:rsidR="00C80874">
              <w:rPr>
                <w:bCs/>
                <w:sz w:val="28"/>
                <w:szCs w:val="28"/>
              </w:rPr>
              <w:t xml:space="preserve">t.sk. </w:t>
            </w:r>
            <w:r w:rsidRPr="00D51F9A">
              <w:rPr>
                <w:bCs/>
                <w:sz w:val="28"/>
                <w:szCs w:val="28"/>
              </w:rPr>
              <w:t xml:space="preserve">papildinot aizliegto pārtikas produktu sarakstu, pamatojoties uz noteikumu Nr.890 46.punktā minēto. </w:t>
            </w:r>
          </w:p>
          <w:p w:rsidR="0080468A" w:rsidRPr="00D51F9A" w:rsidRDefault="0080468A" w:rsidP="000B703E">
            <w:pPr>
              <w:ind w:right="81"/>
              <w:jc w:val="both"/>
              <w:rPr>
                <w:bCs/>
                <w:sz w:val="28"/>
                <w:szCs w:val="28"/>
              </w:rPr>
            </w:pPr>
          </w:p>
          <w:p w:rsidR="00F64AFA" w:rsidRPr="00D51F9A" w:rsidRDefault="00B46FD4" w:rsidP="002E3BB9">
            <w:pPr>
              <w:jc w:val="both"/>
              <w:rPr>
                <w:sz w:val="28"/>
                <w:szCs w:val="28"/>
              </w:rPr>
            </w:pPr>
            <w:r w:rsidRPr="00D51F9A">
              <w:rPr>
                <w:sz w:val="28"/>
                <w:szCs w:val="28"/>
              </w:rPr>
              <w:t xml:space="preserve">   </w:t>
            </w:r>
            <w:r w:rsidR="00AF0600" w:rsidRPr="00D51F9A">
              <w:rPr>
                <w:sz w:val="28"/>
                <w:szCs w:val="28"/>
              </w:rPr>
              <w:t xml:space="preserve">Ņemot vērā minēto, </w:t>
            </w:r>
            <w:r w:rsidR="003749C6" w:rsidRPr="00D51F9A">
              <w:rPr>
                <w:rFonts w:eastAsia="Calibri"/>
                <w:sz w:val="28"/>
                <w:szCs w:val="28"/>
              </w:rPr>
              <w:t xml:space="preserve">lai atrisinātu iepriekš aprakstītās problēmas un mazinātu slogu fiziskām personām, </w:t>
            </w:r>
            <w:r w:rsidR="003749C6" w:rsidRPr="00D51F9A">
              <w:rPr>
                <w:sz w:val="28"/>
                <w:szCs w:val="28"/>
              </w:rPr>
              <w:t xml:space="preserve">kuras sniedz pilna laika bērnu uzraudzības pakalpojumu savā dzīvesvietā, precizētu prasības īslaicīga bērnu uzraudzības pakalpojuma sniedzējiem, pārskatītu prasības attiecībā uz </w:t>
            </w:r>
            <w:r w:rsidR="002E3BB9" w:rsidRPr="00D51F9A">
              <w:rPr>
                <w:sz w:val="28"/>
                <w:szCs w:val="28"/>
                <w:lang w:eastAsia="en-US"/>
              </w:rPr>
              <w:t>pakalpojuma sniedzējiem, kuri</w:t>
            </w:r>
            <w:r w:rsidR="003749C6" w:rsidRPr="00D51F9A">
              <w:rPr>
                <w:sz w:val="28"/>
                <w:szCs w:val="28"/>
                <w:lang w:eastAsia="en-US"/>
              </w:rPr>
              <w:t xml:space="preserve"> sniedz pilna laika bērnu uzraudzības pakalpojumu vai īsteno pirmsskolas izglītības programmu, kā arī, lai pārskatītu citas noteikumu Nr.890 prasības, </w:t>
            </w:r>
            <w:r w:rsidR="003749C6" w:rsidRPr="00D51F9A">
              <w:rPr>
                <w:sz w:val="28"/>
                <w:szCs w:val="28"/>
              </w:rPr>
              <w:t xml:space="preserve">kas nodrošinātu bērniem drošu un higiēnas prasībām atbilstoša pakalpojuma </w:t>
            </w:r>
            <w:r w:rsidR="006D77CB" w:rsidRPr="00D51F9A">
              <w:rPr>
                <w:sz w:val="28"/>
                <w:szCs w:val="28"/>
              </w:rPr>
              <w:t>saņemšanu, VM</w:t>
            </w:r>
            <w:r w:rsidR="00C45EBA" w:rsidRPr="00D51F9A">
              <w:rPr>
                <w:sz w:val="28"/>
                <w:szCs w:val="28"/>
              </w:rPr>
              <w:t xml:space="preserve"> ir sagatavojusi Ministru kabineta noteikumu projektu „Grozījumi Ministru kabineta 2013.gada 17.septembra noteikumos Nr.890 „Higiēnas prasības bērnu uzraudzības pakalpojuma sniedzējiem un izglītības iestādēm, kas īsteno pirmsskolas izglītības programmu””</w:t>
            </w:r>
            <w:r w:rsidR="00C45EBA" w:rsidRPr="00D51F9A">
              <w:rPr>
                <w:rFonts w:eastAsia="Calibri"/>
                <w:sz w:val="28"/>
                <w:szCs w:val="28"/>
              </w:rPr>
              <w:t xml:space="preserve"> (turpmāk – noteikumu projekts)</w:t>
            </w:r>
            <w:r w:rsidR="00394032" w:rsidRPr="00D51F9A">
              <w:rPr>
                <w:rFonts w:eastAsia="Calibri"/>
                <w:sz w:val="28"/>
                <w:szCs w:val="28"/>
              </w:rPr>
              <w:t>.</w:t>
            </w:r>
          </w:p>
        </w:tc>
      </w:tr>
      <w:tr w:rsidR="009813C5" w:rsidRPr="00D51F9A" w:rsidTr="0079620D">
        <w:tc>
          <w:tcPr>
            <w:tcW w:w="426" w:type="dxa"/>
          </w:tcPr>
          <w:p w:rsidR="009813C5" w:rsidRPr="00D51F9A" w:rsidRDefault="009813C5" w:rsidP="00C6447F">
            <w:pPr>
              <w:rPr>
                <w:sz w:val="28"/>
                <w:szCs w:val="28"/>
              </w:rPr>
            </w:pPr>
            <w:r w:rsidRPr="00D51F9A">
              <w:rPr>
                <w:sz w:val="28"/>
                <w:szCs w:val="28"/>
              </w:rPr>
              <w:lastRenderedPageBreak/>
              <w:t xml:space="preserve">3. </w:t>
            </w:r>
          </w:p>
        </w:tc>
        <w:tc>
          <w:tcPr>
            <w:tcW w:w="2376" w:type="dxa"/>
          </w:tcPr>
          <w:p w:rsidR="009813C5" w:rsidRPr="00D51F9A" w:rsidRDefault="000148EA" w:rsidP="001B179B">
            <w:pPr>
              <w:jc w:val="both"/>
              <w:rPr>
                <w:sz w:val="28"/>
                <w:szCs w:val="28"/>
              </w:rPr>
            </w:pPr>
            <w:r w:rsidRPr="00D51F9A">
              <w:rPr>
                <w:sz w:val="28"/>
                <w:szCs w:val="28"/>
              </w:rPr>
              <w:t>Projekta izstrādē iesaistītās institūcijas</w:t>
            </w:r>
          </w:p>
        </w:tc>
        <w:tc>
          <w:tcPr>
            <w:tcW w:w="6485" w:type="dxa"/>
          </w:tcPr>
          <w:p w:rsidR="005C4AE6" w:rsidRPr="00D51F9A" w:rsidRDefault="0032454D" w:rsidP="00F6260B">
            <w:pPr>
              <w:autoSpaceDE w:val="0"/>
              <w:autoSpaceDN w:val="0"/>
              <w:adjustRightInd w:val="0"/>
              <w:rPr>
                <w:sz w:val="28"/>
                <w:szCs w:val="28"/>
              </w:rPr>
            </w:pPr>
            <w:r w:rsidRPr="00D51F9A">
              <w:rPr>
                <w:sz w:val="28"/>
                <w:szCs w:val="28"/>
              </w:rPr>
              <w:t xml:space="preserve">   </w:t>
            </w:r>
            <w:r w:rsidR="000148EA" w:rsidRPr="00D51F9A">
              <w:rPr>
                <w:sz w:val="28"/>
                <w:szCs w:val="28"/>
              </w:rPr>
              <w:t>Veselības inspekcija un Slimību profilakses un kontroles centrs</w:t>
            </w:r>
            <w:r w:rsidR="00146F08" w:rsidRPr="00D51F9A">
              <w:rPr>
                <w:sz w:val="28"/>
                <w:szCs w:val="28"/>
              </w:rPr>
              <w:t>.</w:t>
            </w:r>
          </w:p>
          <w:p w:rsidR="000C4232" w:rsidRPr="00D51F9A" w:rsidRDefault="000C4232" w:rsidP="00146F08">
            <w:pPr>
              <w:autoSpaceDE w:val="0"/>
              <w:autoSpaceDN w:val="0"/>
              <w:adjustRightInd w:val="0"/>
              <w:rPr>
                <w:sz w:val="28"/>
                <w:szCs w:val="28"/>
              </w:rPr>
            </w:pPr>
          </w:p>
        </w:tc>
      </w:tr>
      <w:tr w:rsidR="009813C5" w:rsidRPr="00D51F9A" w:rsidTr="0079620D">
        <w:tc>
          <w:tcPr>
            <w:tcW w:w="426" w:type="dxa"/>
          </w:tcPr>
          <w:p w:rsidR="009813C5" w:rsidRPr="00D51F9A" w:rsidRDefault="009813C5" w:rsidP="00C6447F">
            <w:pPr>
              <w:rPr>
                <w:sz w:val="28"/>
                <w:szCs w:val="28"/>
              </w:rPr>
            </w:pPr>
            <w:r w:rsidRPr="00D51F9A">
              <w:rPr>
                <w:sz w:val="28"/>
                <w:szCs w:val="28"/>
              </w:rPr>
              <w:t>4.</w:t>
            </w:r>
          </w:p>
        </w:tc>
        <w:tc>
          <w:tcPr>
            <w:tcW w:w="2376" w:type="dxa"/>
          </w:tcPr>
          <w:p w:rsidR="009813C5" w:rsidRPr="00D51F9A" w:rsidRDefault="000C4232" w:rsidP="001B179B">
            <w:pPr>
              <w:jc w:val="both"/>
              <w:rPr>
                <w:sz w:val="28"/>
                <w:szCs w:val="28"/>
              </w:rPr>
            </w:pPr>
            <w:r w:rsidRPr="00D51F9A">
              <w:rPr>
                <w:sz w:val="28"/>
                <w:szCs w:val="28"/>
              </w:rPr>
              <w:t>Cita informācija</w:t>
            </w:r>
          </w:p>
        </w:tc>
        <w:tc>
          <w:tcPr>
            <w:tcW w:w="6485" w:type="dxa"/>
          </w:tcPr>
          <w:p w:rsidR="00375D44" w:rsidRPr="00D51F9A" w:rsidRDefault="003365F8" w:rsidP="00375D44">
            <w:pPr>
              <w:jc w:val="both"/>
              <w:rPr>
                <w:sz w:val="28"/>
                <w:szCs w:val="28"/>
              </w:rPr>
            </w:pPr>
            <w:r w:rsidRPr="00D51F9A">
              <w:rPr>
                <w:sz w:val="28"/>
                <w:szCs w:val="28"/>
                <w:lang w:bidi="lo-LA"/>
              </w:rPr>
              <w:t xml:space="preserve">   </w:t>
            </w:r>
            <w:r w:rsidR="00375D44" w:rsidRPr="00D51F9A">
              <w:rPr>
                <w:sz w:val="28"/>
                <w:szCs w:val="28"/>
                <w:lang w:bidi="lo-LA"/>
              </w:rPr>
              <w:t>Nav</w:t>
            </w:r>
          </w:p>
          <w:p w:rsidR="00E86A11" w:rsidRPr="00D51F9A" w:rsidRDefault="00E86A11" w:rsidP="00EE2299">
            <w:pPr>
              <w:jc w:val="both"/>
              <w:rPr>
                <w:sz w:val="28"/>
                <w:szCs w:val="28"/>
              </w:rPr>
            </w:pPr>
          </w:p>
        </w:tc>
      </w:tr>
    </w:tbl>
    <w:p w:rsidR="009526F4" w:rsidRPr="00D51F9A" w:rsidRDefault="009526F4" w:rsidP="007D1725">
      <w:pPr>
        <w:rPr>
          <w:b/>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6"/>
        <w:gridCol w:w="2509"/>
        <w:gridCol w:w="6259"/>
      </w:tblGrid>
      <w:tr w:rsidR="00C31A92" w:rsidRPr="00D51F9A" w:rsidTr="00334FBD">
        <w:tc>
          <w:tcPr>
            <w:tcW w:w="9344" w:type="dxa"/>
            <w:gridSpan w:val="3"/>
          </w:tcPr>
          <w:p w:rsidR="00C31A92" w:rsidRPr="00D51F9A" w:rsidRDefault="00C31A92" w:rsidP="00E14B7E">
            <w:pPr>
              <w:jc w:val="center"/>
              <w:rPr>
                <w:b/>
                <w:sz w:val="28"/>
                <w:szCs w:val="28"/>
              </w:rPr>
            </w:pPr>
            <w:r w:rsidRPr="00D51F9A">
              <w:rPr>
                <w:b/>
                <w:sz w:val="28"/>
                <w:szCs w:val="28"/>
              </w:rPr>
              <w:t>II</w:t>
            </w:r>
            <w:r w:rsidR="006C4DC1" w:rsidRPr="00D51F9A">
              <w:rPr>
                <w:b/>
                <w:sz w:val="28"/>
                <w:szCs w:val="28"/>
              </w:rPr>
              <w:t>.</w:t>
            </w:r>
            <w:r w:rsidRPr="00D51F9A">
              <w:rPr>
                <w:b/>
                <w:sz w:val="28"/>
                <w:szCs w:val="28"/>
              </w:rPr>
              <w:t xml:space="preserve"> Tiesību </w:t>
            </w:r>
            <w:smartTag w:uri="schemas-tilde-lv/tildestengine" w:element="veidnes">
              <w:smartTagPr>
                <w:attr w:name="baseform" w:val="akt|s"/>
                <w:attr w:name="id" w:val="-1"/>
                <w:attr w:name="text" w:val="akta"/>
              </w:smartTagPr>
              <w:r w:rsidRPr="00D51F9A">
                <w:rPr>
                  <w:b/>
                  <w:sz w:val="28"/>
                  <w:szCs w:val="28"/>
                </w:rPr>
                <w:t>akta</w:t>
              </w:r>
            </w:smartTag>
            <w:r w:rsidRPr="00D51F9A">
              <w:rPr>
                <w:b/>
                <w:sz w:val="28"/>
                <w:szCs w:val="28"/>
              </w:rPr>
              <w:t xml:space="preserve"> projekta ietekme uz sabiedrību</w:t>
            </w:r>
            <w:r w:rsidR="00F545F4" w:rsidRPr="00D51F9A">
              <w:rPr>
                <w:b/>
                <w:sz w:val="28"/>
                <w:szCs w:val="28"/>
              </w:rPr>
              <w:t>, tautsaimniecības attīstību un administratīvo slogu</w:t>
            </w:r>
          </w:p>
        </w:tc>
      </w:tr>
      <w:tr w:rsidR="00C31A92" w:rsidRPr="00D51F9A" w:rsidTr="00250CC9">
        <w:tc>
          <w:tcPr>
            <w:tcW w:w="576" w:type="dxa"/>
          </w:tcPr>
          <w:p w:rsidR="00C31A92" w:rsidRPr="00D51F9A" w:rsidRDefault="00C31A92" w:rsidP="00E14B7E">
            <w:pPr>
              <w:rPr>
                <w:sz w:val="28"/>
                <w:szCs w:val="28"/>
              </w:rPr>
            </w:pPr>
            <w:r w:rsidRPr="00D51F9A">
              <w:rPr>
                <w:sz w:val="28"/>
                <w:szCs w:val="28"/>
              </w:rPr>
              <w:t>1.</w:t>
            </w:r>
          </w:p>
        </w:tc>
        <w:tc>
          <w:tcPr>
            <w:tcW w:w="2509" w:type="dxa"/>
          </w:tcPr>
          <w:p w:rsidR="00C31A92" w:rsidRPr="00D51F9A" w:rsidRDefault="00C31A92" w:rsidP="001B179B">
            <w:pPr>
              <w:jc w:val="both"/>
              <w:rPr>
                <w:sz w:val="28"/>
                <w:szCs w:val="28"/>
              </w:rPr>
            </w:pPr>
            <w:r w:rsidRPr="00D51F9A">
              <w:rPr>
                <w:sz w:val="28"/>
                <w:szCs w:val="28"/>
              </w:rPr>
              <w:t>Sabiedrības mērķgrupa</w:t>
            </w:r>
            <w:r w:rsidR="00F545F4" w:rsidRPr="00D51F9A">
              <w:rPr>
                <w:sz w:val="28"/>
                <w:szCs w:val="28"/>
              </w:rPr>
              <w:t>s, kuras tiesiskais regulējums ietekmē vai varētu ietekmēt</w:t>
            </w:r>
          </w:p>
        </w:tc>
        <w:tc>
          <w:tcPr>
            <w:tcW w:w="6259" w:type="dxa"/>
          </w:tcPr>
          <w:p w:rsidR="009169E9" w:rsidRPr="00110AE7" w:rsidRDefault="009169E9" w:rsidP="00E01742">
            <w:pPr>
              <w:jc w:val="both"/>
              <w:rPr>
                <w:sz w:val="28"/>
                <w:szCs w:val="28"/>
              </w:rPr>
            </w:pPr>
            <w:r w:rsidRPr="00110AE7">
              <w:rPr>
                <w:sz w:val="28"/>
                <w:szCs w:val="28"/>
                <w:lang w:eastAsia="en-US"/>
              </w:rPr>
              <w:t xml:space="preserve">   </w:t>
            </w:r>
            <w:r w:rsidR="00773369" w:rsidRPr="00110AE7">
              <w:rPr>
                <w:sz w:val="28"/>
                <w:szCs w:val="28"/>
                <w:lang w:eastAsia="en-US"/>
              </w:rPr>
              <w:t xml:space="preserve">Bērni, kuri apmeklē </w:t>
            </w:r>
            <w:r w:rsidR="0099284D" w:rsidRPr="00110AE7">
              <w:rPr>
                <w:sz w:val="28"/>
                <w:szCs w:val="28"/>
              </w:rPr>
              <w:t>pirmsskolas izglītības iestāde</w:t>
            </w:r>
            <w:r w:rsidR="00A724BC" w:rsidRPr="00110AE7">
              <w:rPr>
                <w:sz w:val="28"/>
                <w:szCs w:val="28"/>
              </w:rPr>
              <w:t>s</w:t>
            </w:r>
            <w:r w:rsidR="00773369" w:rsidRPr="00110AE7">
              <w:rPr>
                <w:sz w:val="28"/>
                <w:szCs w:val="28"/>
              </w:rPr>
              <w:t xml:space="preserve"> un </w:t>
            </w:r>
            <w:r w:rsidR="0099284D" w:rsidRPr="00110AE7">
              <w:rPr>
                <w:sz w:val="28"/>
                <w:szCs w:val="28"/>
              </w:rPr>
              <w:t xml:space="preserve">bērnu </w:t>
            </w:r>
            <w:r w:rsidR="00A724BC" w:rsidRPr="00110AE7">
              <w:rPr>
                <w:sz w:val="28"/>
                <w:szCs w:val="28"/>
              </w:rPr>
              <w:t>uzraudzības pakalpojumu sniegšanas viet</w:t>
            </w:r>
            <w:r w:rsidR="00773369" w:rsidRPr="00110AE7">
              <w:rPr>
                <w:sz w:val="28"/>
                <w:szCs w:val="28"/>
              </w:rPr>
              <w:t>as, viņu vecāki, pedagogi un bērnu uzraudzības pakalpojumu sniedzēji</w:t>
            </w:r>
            <w:r w:rsidR="00A724BC" w:rsidRPr="00110AE7">
              <w:rPr>
                <w:sz w:val="28"/>
                <w:szCs w:val="28"/>
              </w:rPr>
              <w:t>.</w:t>
            </w:r>
          </w:p>
          <w:p w:rsidR="00E9609F" w:rsidRPr="00110AE7" w:rsidRDefault="009169E9" w:rsidP="00E01742">
            <w:pPr>
              <w:jc w:val="both"/>
              <w:rPr>
                <w:sz w:val="28"/>
                <w:szCs w:val="28"/>
              </w:rPr>
            </w:pPr>
            <w:r w:rsidRPr="00110AE7">
              <w:rPr>
                <w:sz w:val="28"/>
                <w:szCs w:val="28"/>
                <w:lang w:eastAsia="en-US"/>
              </w:rPr>
              <w:t xml:space="preserve">  </w:t>
            </w:r>
            <w:r w:rsidR="00E9609F" w:rsidRPr="00110AE7">
              <w:rPr>
                <w:sz w:val="28"/>
                <w:szCs w:val="28"/>
                <w:lang w:eastAsia="en-US"/>
              </w:rPr>
              <w:t xml:space="preserve">Pēc Izglītības kvalitātes dienesta datiem </w:t>
            </w:r>
            <w:r w:rsidR="00E9609F" w:rsidRPr="00110AE7">
              <w:rPr>
                <w:sz w:val="28"/>
                <w:szCs w:val="28"/>
              </w:rPr>
              <w:t>Bērnu uzraudzības pakalpojuma sniedzēju reģistrā ir reģistrēti 8</w:t>
            </w:r>
            <w:r w:rsidR="002261F0" w:rsidRPr="00110AE7">
              <w:rPr>
                <w:sz w:val="28"/>
                <w:szCs w:val="28"/>
              </w:rPr>
              <w:t>94</w:t>
            </w:r>
            <w:r w:rsidR="00E9609F" w:rsidRPr="00110AE7">
              <w:rPr>
                <w:sz w:val="28"/>
                <w:szCs w:val="28"/>
              </w:rPr>
              <w:t xml:space="preserve"> bērnu uzraudzības pakalpojuma </w:t>
            </w:r>
            <w:r w:rsidR="002261F0" w:rsidRPr="00110AE7">
              <w:rPr>
                <w:sz w:val="28"/>
                <w:szCs w:val="28"/>
              </w:rPr>
              <w:t>sniedzēji (841</w:t>
            </w:r>
            <w:r w:rsidR="00E9609F" w:rsidRPr="00110AE7">
              <w:rPr>
                <w:sz w:val="28"/>
                <w:szCs w:val="28"/>
              </w:rPr>
              <w:t xml:space="preserve"> fiziska</w:t>
            </w:r>
            <w:r w:rsidR="002261F0" w:rsidRPr="00110AE7">
              <w:rPr>
                <w:sz w:val="28"/>
                <w:szCs w:val="28"/>
              </w:rPr>
              <w:t xml:space="preserve"> persona, no </w:t>
            </w:r>
            <w:r w:rsidR="000846FC" w:rsidRPr="00110AE7">
              <w:rPr>
                <w:sz w:val="28"/>
                <w:szCs w:val="28"/>
              </w:rPr>
              <w:t>kurām</w:t>
            </w:r>
            <w:r w:rsidR="002261F0" w:rsidRPr="00110AE7">
              <w:rPr>
                <w:sz w:val="28"/>
                <w:szCs w:val="28"/>
              </w:rPr>
              <w:t xml:space="preserve"> 275 </w:t>
            </w:r>
            <w:r w:rsidR="002261F0" w:rsidRPr="00110AE7">
              <w:rPr>
                <w:sz w:val="28"/>
                <w:szCs w:val="28"/>
              </w:rPr>
              <w:lastRenderedPageBreak/>
              <w:t xml:space="preserve">personas bērnu uzraudzības pakalpojumu veic </w:t>
            </w:r>
            <w:r w:rsidR="000846FC" w:rsidRPr="00110AE7">
              <w:rPr>
                <w:sz w:val="28"/>
                <w:szCs w:val="28"/>
              </w:rPr>
              <w:t xml:space="preserve">savā </w:t>
            </w:r>
            <w:r w:rsidR="002261F0" w:rsidRPr="00110AE7">
              <w:rPr>
                <w:sz w:val="28"/>
                <w:szCs w:val="28"/>
              </w:rPr>
              <w:t xml:space="preserve">dzīvesvietā). </w:t>
            </w:r>
          </w:p>
          <w:p w:rsidR="00672D0F" w:rsidRPr="00110AE7" w:rsidRDefault="00B026B8" w:rsidP="00FC4E1A">
            <w:pPr>
              <w:jc w:val="both"/>
              <w:rPr>
                <w:sz w:val="28"/>
                <w:szCs w:val="28"/>
                <w:lang w:eastAsia="en-US"/>
              </w:rPr>
            </w:pPr>
            <w:r w:rsidRPr="00110AE7">
              <w:rPr>
                <w:sz w:val="28"/>
                <w:szCs w:val="28"/>
                <w:lang w:eastAsia="en-US"/>
              </w:rPr>
              <w:t xml:space="preserve">   </w:t>
            </w:r>
            <w:r w:rsidR="000855E1" w:rsidRPr="00110AE7">
              <w:rPr>
                <w:sz w:val="28"/>
                <w:szCs w:val="28"/>
                <w:lang w:eastAsia="en-US"/>
              </w:rPr>
              <w:t>A</w:t>
            </w:r>
            <w:r w:rsidR="00A92CEA" w:rsidRPr="00110AE7">
              <w:rPr>
                <w:sz w:val="28"/>
                <w:szCs w:val="28"/>
                <w:lang w:eastAsia="en-US"/>
              </w:rPr>
              <w:t>tbilstoši I</w:t>
            </w:r>
            <w:r w:rsidR="000855E1" w:rsidRPr="00110AE7">
              <w:rPr>
                <w:sz w:val="28"/>
                <w:szCs w:val="28"/>
                <w:lang w:eastAsia="en-US"/>
              </w:rPr>
              <w:t xml:space="preserve">zglītības un zinātnes ministrijas datu bāzei, </w:t>
            </w:r>
            <w:r w:rsidR="00FA36EE" w:rsidRPr="00110AE7">
              <w:rPr>
                <w:sz w:val="28"/>
                <w:szCs w:val="28"/>
                <w:lang w:eastAsia="en-US"/>
              </w:rPr>
              <w:t xml:space="preserve"> 2013./2014</w:t>
            </w:r>
            <w:r w:rsidR="00A92CEA" w:rsidRPr="00110AE7">
              <w:rPr>
                <w:sz w:val="28"/>
                <w:szCs w:val="28"/>
                <w:lang w:eastAsia="en-US"/>
              </w:rPr>
              <w:t xml:space="preserve">.m.g.  </w:t>
            </w:r>
            <w:r w:rsidR="0099284D" w:rsidRPr="00110AE7">
              <w:rPr>
                <w:sz w:val="28"/>
                <w:szCs w:val="28"/>
                <w:lang w:eastAsia="en-US"/>
              </w:rPr>
              <w:t>ir</w:t>
            </w:r>
            <w:r w:rsidR="00A92CEA" w:rsidRPr="00110AE7">
              <w:rPr>
                <w:sz w:val="28"/>
                <w:szCs w:val="28"/>
                <w:lang w:eastAsia="en-US"/>
              </w:rPr>
              <w:t xml:space="preserve"> reģistrētas  </w:t>
            </w:r>
            <w:r w:rsidR="00773369" w:rsidRPr="00110AE7">
              <w:rPr>
                <w:sz w:val="28"/>
                <w:szCs w:val="28"/>
                <w:lang w:eastAsia="en-US"/>
              </w:rPr>
              <w:t>617</w:t>
            </w:r>
            <w:r w:rsidR="00A92CEA" w:rsidRPr="00110AE7">
              <w:rPr>
                <w:sz w:val="28"/>
                <w:szCs w:val="28"/>
                <w:lang w:eastAsia="en-US"/>
              </w:rPr>
              <w:t xml:space="preserve">  </w:t>
            </w:r>
            <w:r w:rsidR="00773369" w:rsidRPr="00110AE7">
              <w:rPr>
                <w:sz w:val="28"/>
                <w:szCs w:val="28"/>
                <w:lang w:eastAsia="en-US"/>
              </w:rPr>
              <w:t xml:space="preserve">pirmsskolas izglītības iestādes, </w:t>
            </w:r>
            <w:r w:rsidR="0099284D" w:rsidRPr="00110AE7">
              <w:rPr>
                <w:sz w:val="28"/>
                <w:szCs w:val="28"/>
                <w:lang w:eastAsia="en-US"/>
              </w:rPr>
              <w:t>kurās strādā 10</w:t>
            </w:r>
            <w:r w:rsidR="00CB55AB" w:rsidRPr="00110AE7">
              <w:rPr>
                <w:sz w:val="28"/>
                <w:szCs w:val="28"/>
                <w:lang w:eastAsia="en-US"/>
              </w:rPr>
              <w:t xml:space="preserve"> </w:t>
            </w:r>
            <w:r w:rsidR="0099284D" w:rsidRPr="00110AE7">
              <w:rPr>
                <w:sz w:val="28"/>
                <w:szCs w:val="28"/>
                <w:lang w:eastAsia="en-US"/>
              </w:rPr>
              <w:t>713 pedagogi</w:t>
            </w:r>
            <w:r w:rsidR="009B2424" w:rsidRPr="00110AE7">
              <w:rPr>
                <w:sz w:val="28"/>
                <w:szCs w:val="28"/>
                <w:lang w:eastAsia="en-US"/>
              </w:rPr>
              <w:t>,</w:t>
            </w:r>
            <w:r w:rsidR="0099284D" w:rsidRPr="00110AE7">
              <w:rPr>
                <w:sz w:val="28"/>
                <w:szCs w:val="28"/>
                <w:lang w:eastAsia="en-US"/>
              </w:rPr>
              <w:t xml:space="preserve"> un</w:t>
            </w:r>
            <w:r w:rsidR="009B2424" w:rsidRPr="00110AE7">
              <w:rPr>
                <w:sz w:val="28"/>
                <w:szCs w:val="28"/>
                <w:lang w:eastAsia="en-US"/>
              </w:rPr>
              <w:t>,</w:t>
            </w:r>
            <w:r w:rsidR="0099284D" w:rsidRPr="00110AE7">
              <w:rPr>
                <w:sz w:val="28"/>
                <w:szCs w:val="28"/>
                <w:lang w:eastAsia="en-US"/>
              </w:rPr>
              <w:t xml:space="preserve"> kuras apmeklē</w:t>
            </w:r>
            <w:r w:rsidR="000855E1" w:rsidRPr="00110AE7">
              <w:rPr>
                <w:sz w:val="28"/>
                <w:szCs w:val="28"/>
                <w:lang w:eastAsia="en-US"/>
              </w:rPr>
              <w:t xml:space="preserve"> </w:t>
            </w:r>
            <w:r w:rsidR="00773369" w:rsidRPr="00110AE7">
              <w:rPr>
                <w:sz w:val="28"/>
                <w:szCs w:val="28"/>
                <w:lang w:eastAsia="en-US"/>
              </w:rPr>
              <w:t>79</w:t>
            </w:r>
            <w:r w:rsidR="00CB55AB" w:rsidRPr="00110AE7">
              <w:rPr>
                <w:sz w:val="28"/>
                <w:szCs w:val="28"/>
                <w:lang w:eastAsia="en-US"/>
              </w:rPr>
              <w:t xml:space="preserve"> </w:t>
            </w:r>
            <w:r w:rsidR="00773369" w:rsidRPr="00110AE7">
              <w:rPr>
                <w:sz w:val="28"/>
                <w:szCs w:val="28"/>
                <w:lang w:eastAsia="en-US"/>
              </w:rPr>
              <w:t xml:space="preserve">191 </w:t>
            </w:r>
            <w:r w:rsidR="00CB55AB" w:rsidRPr="00110AE7">
              <w:rPr>
                <w:sz w:val="28"/>
                <w:szCs w:val="28"/>
                <w:lang w:eastAsia="en-US"/>
              </w:rPr>
              <w:t>bērnu</w:t>
            </w:r>
            <w:r w:rsidR="0099284D" w:rsidRPr="00110AE7">
              <w:rPr>
                <w:sz w:val="28"/>
                <w:szCs w:val="28"/>
                <w:lang w:eastAsia="en-US"/>
              </w:rPr>
              <w:t>.</w:t>
            </w:r>
            <w:r w:rsidR="008C44C0" w:rsidRPr="00110AE7">
              <w:rPr>
                <w:sz w:val="28"/>
                <w:szCs w:val="28"/>
                <w:lang w:eastAsia="en-US"/>
              </w:rPr>
              <w:t xml:space="preserve"> </w:t>
            </w:r>
          </w:p>
        </w:tc>
      </w:tr>
      <w:tr w:rsidR="00C31A92" w:rsidRPr="00D51F9A" w:rsidTr="00250CC9">
        <w:tc>
          <w:tcPr>
            <w:tcW w:w="576" w:type="dxa"/>
          </w:tcPr>
          <w:p w:rsidR="00C31A92" w:rsidRPr="00D51F9A" w:rsidRDefault="00C31A92" w:rsidP="00E14B7E">
            <w:pPr>
              <w:rPr>
                <w:sz w:val="28"/>
                <w:szCs w:val="28"/>
              </w:rPr>
            </w:pPr>
            <w:r w:rsidRPr="00D51F9A">
              <w:rPr>
                <w:sz w:val="28"/>
                <w:szCs w:val="28"/>
              </w:rPr>
              <w:lastRenderedPageBreak/>
              <w:t xml:space="preserve">2. </w:t>
            </w:r>
          </w:p>
        </w:tc>
        <w:tc>
          <w:tcPr>
            <w:tcW w:w="2509" w:type="dxa"/>
          </w:tcPr>
          <w:p w:rsidR="00C31A92" w:rsidRPr="00D51F9A" w:rsidRDefault="00FC65C7" w:rsidP="001B179B">
            <w:pPr>
              <w:jc w:val="both"/>
              <w:rPr>
                <w:sz w:val="28"/>
                <w:szCs w:val="28"/>
              </w:rPr>
            </w:pPr>
            <w:r w:rsidRPr="00D51F9A">
              <w:rPr>
                <w:sz w:val="28"/>
                <w:szCs w:val="28"/>
              </w:rPr>
              <w:t>Tiesiskā regulējuma ietekme uz tautsaimniecību un administratīvo slogu</w:t>
            </w:r>
          </w:p>
        </w:tc>
        <w:tc>
          <w:tcPr>
            <w:tcW w:w="6259" w:type="dxa"/>
          </w:tcPr>
          <w:p w:rsidR="00E35B7F" w:rsidRPr="00110AE7" w:rsidRDefault="00E35B7F" w:rsidP="00E35B7F">
            <w:pPr>
              <w:jc w:val="both"/>
              <w:rPr>
                <w:sz w:val="28"/>
                <w:szCs w:val="28"/>
                <w:lang w:eastAsia="en-US"/>
              </w:rPr>
            </w:pPr>
            <w:r w:rsidRPr="00110AE7">
              <w:rPr>
                <w:sz w:val="28"/>
                <w:szCs w:val="28"/>
                <w:lang w:eastAsia="en-US"/>
              </w:rPr>
              <w:t>Noteikumu projektā noteiktās prasības uzlabos vidi pirmsskolas izglītības iestādēs un bērnu uzraudzības pakalpojumu sniegšanas vietās, nodrošinot bērniem higiēnas un drošības prasībām atbilstoša pakalpojuma sniegšanu. No vienas puses noteikumu projektā ietvertās normas atvieglos atbilstības prasības (attiecībā uz telpām u.c.) pirmsskolas izglītības iestādēm un bērnu uzraudzības pakalpojuma sniedzējiem, no otras puses dažas no prasībām, piemēram, teritorijas labiekārtošana, telpu platības nodrošināšana atbilstoši bērnu skaitam, radīs papildus izmaksas pakalpojuma sniedzējiem atbilstības prasību izpildei. Tomēr šīs prasības ir samērīgas ņemot vērā, ka tās ir svarīgas bērnu drošības un veselības nodrošināšanai pakalpojuma sniegšanas vietā. Šobrīd nav pieejama informācija, cik pirmsskolas izglītības iestāžu neatbildīs</w:t>
            </w:r>
            <w:r w:rsidR="00B41B54" w:rsidRPr="00110AE7">
              <w:rPr>
                <w:sz w:val="28"/>
                <w:szCs w:val="28"/>
                <w:lang w:eastAsia="en-US"/>
              </w:rPr>
              <w:t xml:space="preserve"> noteikumu projektā minētajā</w:t>
            </w:r>
            <w:r w:rsidRPr="00110AE7">
              <w:rPr>
                <w:sz w:val="28"/>
                <w:szCs w:val="28"/>
                <w:lang w:eastAsia="en-US"/>
              </w:rPr>
              <w:t>m prasībām.</w:t>
            </w:r>
          </w:p>
          <w:p w:rsidR="00E35B7F" w:rsidRPr="00110AE7" w:rsidRDefault="00E35B7F" w:rsidP="00E01742">
            <w:pPr>
              <w:jc w:val="both"/>
              <w:rPr>
                <w:sz w:val="28"/>
                <w:szCs w:val="28"/>
                <w:lang w:eastAsia="en-US"/>
              </w:rPr>
            </w:pPr>
            <w:r w:rsidRPr="00110AE7">
              <w:rPr>
                <w:sz w:val="28"/>
                <w:szCs w:val="28"/>
                <w:lang w:eastAsia="en-US"/>
              </w:rPr>
              <w:t>Noteikumu projekts atvieglos prasības fiziskām personām, kuras savā dzīvesvietā sniedz pilna laika pakalpojumus, jo uz tām vairs neattieksies prasības</w:t>
            </w:r>
            <w:r w:rsidR="004D7484" w:rsidRPr="00110AE7">
              <w:rPr>
                <w:sz w:val="28"/>
                <w:szCs w:val="28"/>
                <w:lang w:eastAsia="en-US"/>
              </w:rPr>
              <w:t>, piemēram, par ģērbtuvju aprīkojumu un konkrētu sanitāro ierīču skaitu pakalpojuma sniegšanas vietās.</w:t>
            </w:r>
          </w:p>
        </w:tc>
      </w:tr>
      <w:tr w:rsidR="00C31A92" w:rsidRPr="00D51F9A" w:rsidTr="00250CC9">
        <w:tc>
          <w:tcPr>
            <w:tcW w:w="576" w:type="dxa"/>
          </w:tcPr>
          <w:p w:rsidR="00C31A92" w:rsidRPr="00D51F9A" w:rsidRDefault="00C31A92" w:rsidP="00E14B7E">
            <w:pPr>
              <w:rPr>
                <w:sz w:val="28"/>
                <w:szCs w:val="28"/>
              </w:rPr>
            </w:pPr>
            <w:r w:rsidRPr="00D51F9A">
              <w:rPr>
                <w:sz w:val="28"/>
                <w:szCs w:val="28"/>
              </w:rPr>
              <w:t xml:space="preserve">3. </w:t>
            </w:r>
          </w:p>
        </w:tc>
        <w:tc>
          <w:tcPr>
            <w:tcW w:w="2509" w:type="dxa"/>
          </w:tcPr>
          <w:p w:rsidR="00C31A92" w:rsidRPr="00D51F9A" w:rsidRDefault="002A10A7" w:rsidP="001B179B">
            <w:pPr>
              <w:jc w:val="both"/>
              <w:rPr>
                <w:sz w:val="28"/>
                <w:szCs w:val="28"/>
              </w:rPr>
            </w:pPr>
            <w:r w:rsidRPr="00D51F9A">
              <w:rPr>
                <w:sz w:val="28"/>
                <w:szCs w:val="28"/>
              </w:rPr>
              <w:t>Administratīvo izmaksu monetārs novērtējums</w:t>
            </w:r>
          </w:p>
        </w:tc>
        <w:tc>
          <w:tcPr>
            <w:tcW w:w="6259" w:type="dxa"/>
          </w:tcPr>
          <w:p w:rsidR="00EA17EA" w:rsidRPr="00110AE7" w:rsidRDefault="00A26E4C" w:rsidP="00EA17EA">
            <w:pPr>
              <w:rPr>
                <w:sz w:val="28"/>
                <w:szCs w:val="28"/>
                <w:lang w:eastAsia="en-US"/>
              </w:rPr>
            </w:pPr>
            <w:r w:rsidRPr="00D51F9A">
              <w:rPr>
                <w:color w:val="000000"/>
                <w:sz w:val="28"/>
                <w:szCs w:val="28"/>
                <w:lang w:eastAsia="en-US"/>
              </w:rPr>
              <w:t xml:space="preserve"> </w:t>
            </w:r>
            <w:r w:rsidR="00EA17EA" w:rsidRPr="00110AE7">
              <w:rPr>
                <w:sz w:val="28"/>
                <w:szCs w:val="28"/>
                <w:lang w:eastAsia="en-US"/>
              </w:rPr>
              <w:t xml:space="preserve">Projekts šo jomu neskar  </w:t>
            </w:r>
          </w:p>
          <w:p w:rsidR="004A7FEE" w:rsidRPr="00D51F9A" w:rsidRDefault="004A7FEE" w:rsidP="00766A50">
            <w:pPr>
              <w:jc w:val="both"/>
              <w:rPr>
                <w:color w:val="000000"/>
                <w:sz w:val="28"/>
                <w:szCs w:val="28"/>
                <w:lang w:eastAsia="en-US"/>
              </w:rPr>
            </w:pPr>
            <w:r w:rsidRPr="00D51F9A">
              <w:rPr>
                <w:color w:val="000000"/>
                <w:sz w:val="28"/>
                <w:szCs w:val="28"/>
                <w:lang w:eastAsia="en-US"/>
              </w:rPr>
              <w:t xml:space="preserve"> </w:t>
            </w:r>
          </w:p>
        </w:tc>
      </w:tr>
      <w:tr w:rsidR="00C31A92" w:rsidRPr="00D51F9A" w:rsidTr="00250CC9">
        <w:tc>
          <w:tcPr>
            <w:tcW w:w="576" w:type="dxa"/>
          </w:tcPr>
          <w:p w:rsidR="00C31A92" w:rsidRPr="00D51F9A" w:rsidRDefault="002A10A7" w:rsidP="00E14B7E">
            <w:pPr>
              <w:rPr>
                <w:sz w:val="28"/>
                <w:szCs w:val="28"/>
              </w:rPr>
            </w:pPr>
            <w:r w:rsidRPr="00D51F9A">
              <w:rPr>
                <w:sz w:val="28"/>
                <w:szCs w:val="28"/>
              </w:rPr>
              <w:t>4</w:t>
            </w:r>
            <w:r w:rsidR="00C31A92" w:rsidRPr="00D51F9A">
              <w:rPr>
                <w:sz w:val="28"/>
                <w:szCs w:val="28"/>
              </w:rPr>
              <w:t xml:space="preserve">. </w:t>
            </w:r>
          </w:p>
        </w:tc>
        <w:tc>
          <w:tcPr>
            <w:tcW w:w="2509" w:type="dxa"/>
          </w:tcPr>
          <w:p w:rsidR="00C31A92" w:rsidRPr="00D51F9A" w:rsidRDefault="00C31A92" w:rsidP="001B179B">
            <w:pPr>
              <w:jc w:val="both"/>
              <w:rPr>
                <w:sz w:val="28"/>
                <w:szCs w:val="28"/>
              </w:rPr>
            </w:pPr>
            <w:r w:rsidRPr="00D51F9A">
              <w:rPr>
                <w:sz w:val="28"/>
                <w:szCs w:val="28"/>
              </w:rPr>
              <w:t>Cita informācija</w:t>
            </w:r>
          </w:p>
        </w:tc>
        <w:tc>
          <w:tcPr>
            <w:tcW w:w="6259" w:type="dxa"/>
          </w:tcPr>
          <w:p w:rsidR="00C31A92" w:rsidRPr="00D51F9A" w:rsidRDefault="001944DB" w:rsidP="005E5AC4">
            <w:pPr>
              <w:pStyle w:val="naiskr"/>
              <w:spacing w:before="0" w:after="0"/>
              <w:jc w:val="both"/>
              <w:rPr>
                <w:sz w:val="28"/>
                <w:szCs w:val="28"/>
              </w:rPr>
            </w:pPr>
            <w:r w:rsidRPr="00D51F9A">
              <w:rPr>
                <w:sz w:val="28"/>
                <w:szCs w:val="28"/>
              </w:rPr>
              <w:t xml:space="preserve"> </w:t>
            </w:r>
            <w:r w:rsidR="006F0875" w:rsidRPr="00D51F9A">
              <w:rPr>
                <w:sz w:val="28"/>
                <w:szCs w:val="28"/>
              </w:rPr>
              <w:t>Nav</w:t>
            </w:r>
          </w:p>
        </w:tc>
      </w:tr>
    </w:tbl>
    <w:p w:rsidR="0056469C" w:rsidRPr="00D51F9A" w:rsidRDefault="0056469C" w:rsidP="00F9688C">
      <w:pPr>
        <w:rPr>
          <w:sz w:val="28"/>
          <w:szCs w:val="28"/>
        </w:rPr>
      </w:pPr>
    </w:p>
    <w:tbl>
      <w:tblPr>
        <w:tblW w:w="9411" w:type="dxa"/>
        <w:jc w:val="center"/>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6"/>
        <w:gridCol w:w="2513"/>
        <w:gridCol w:w="6502"/>
      </w:tblGrid>
      <w:tr w:rsidR="004645DC" w:rsidRPr="00D51F9A" w:rsidTr="000338BD">
        <w:trPr>
          <w:jc w:val="center"/>
        </w:trPr>
        <w:tc>
          <w:tcPr>
            <w:tcW w:w="9411" w:type="dxa"/>
            <w:gridSpan w:val="3"/>
          </w:tcPr>
          <w:p w:rsidR="004645DC" w:rsidRPr="00D51F9A" w:rsidRDefault="004645DC" w:rsidP="00E471FD">
            <w:pPr>
              <w:pStyle w:val="naisnod"/>
              <w:spacing w:before="0" w:after="0"/>
              <w:jc w:val="both"/>
              <w:rPr>
                <w:sz w:val="28"/>
                <w:szCs w:val="28"/>
              </w:rPr>
            </w:pPr>
            <w:r w:rsidRPr="00D51F9A">
              <w:rPr>
                <w:sz w:val="28"/>
                <w:szCs w:val="28"/>
              </w:rPr>
              <w:t>IV. Tiesību akta projekta ietekme uz spēkā esošo tiesību normu sistēmu</w:t>
            </w:r>
          </w:p>
        </w:tc>
      </w:tr>
      <w:tr w:rsidR="004645DC" w:rsidRPr="00D51F9A" w:rsidTr="000338BD">
        <w:trPr>
          <w:jc w:val="center"/>
        </w:trPr>
        <w:tc>
          <w:tcPr>
            <w:tcW w:w="340" w:type="dxa"/>
          </w:tcPr>
          <w:p w:rsidR="004645DC" w:rsidRPr="00D51F9A" w:rsidRDefault="004645DC" w:rsidP="00E471FD">
            <w:pPr>
              <w:pStyle w:val="naiskr"/>
              <w:tabs>
                <w:tab w:val="left" w:pos="2628"/>
              </w:tabs>
              <w:spacing w:before="0" w:after="0"/>
              <w:jc w:val="both"/>
              <w:rPr>
                <w:iCs/>
              </w:rPr>
            </w:pPr>
            <w:r w:rsidRPr="00D51F9A">
              <w:rPr>
                <w:iCs/>
              </w:rPr>
              <w:t>1.</w:t>
            </w:r>
          </w:p>
        </w:tc>
        <w:tc>
          <w:tcPr>
            <w:tcW w:w="2520" w:type="dxa"/>
          </w:tcPr>
          <w:p w:rsidR="004645DC" w:rsidRPr="00D51F9A" w:rsidRDefault="004645DC" w:rsidP="00E471FD">
            <w:pPr>
              <w:pStyle w:val="naiskr"/>
              <w:tabs>
                <w:tab w:val="left" w:pos="2628"/>
              </w:tabs>
              <w:spacing w:before="0" w:after="0"/>
              <w:jc w:val="both"/>
              <w:rPr>
                <w:iCs/>
                <w:sz w:val="28"/>
                <w:szCs w:val="28"/>
              </w:rPr>
            </w:pPr>
            <w:r w:rsidRPr="00D51F9A">
              <w:rPr>
                <w:sz w:val="28"/>
                <w:szCs w:val="28"/>
              </w:rPr>
              <w:t>Nepieciešamie saistītie tiesību aktu projekti</w:t>
            </w:r>
          </w:p>
        </w:tc>
        <w:tc>
          <w:tcPr>
            <w:tcW w:w="6551" w:type="dxa"/>
          </w:tcPr>
          <w:p w:rsidR="000377E9" w:rsidRPr="00D51F9A" w:rsidRDefault="00767E01" w:rsidP="000377E9">
            <w:pPr>
              <w:jc w:val="both"/>
              <w:rPr>
                <w:sz w:val="28"/>
                <w:szCs w:val="28"/>
              </w:rPr>
            </w:pPr>
            <w:r w:rsidRPr="00D51F9A">
              <w:rPr>
                <w:sz w:val="28"/>
                <w:szCs w:val="28"/>
              </w:rPr>
              <w:t xml:space="preserve">   </w:t>
            </w:r>
            <w:r w:rsidR="00BE24CE">
              <w:rPr>
                <w:sz w:val="28"/>
                <w:szCs w:val="28"/>
              </w:rPr>
              <w:t>Līdz 2016</w:t>
            </w:r>
            <w:r w:rsidR="000377E9" w:rsidRPr="00D51F9A">
              <w:rPr>
                <w:sz w:val="28"/>
                <w:szCs w:val="28"/>
              </w:rPr>
              <w:t xml:space="preserve">.gada </w:t>
            </w:r>
            <w:r w:rsidR="00BE24CE">
              <w:rPr>
                <w:sz w:val="28"/>
                <w:szCs w:val="28"/>
              </w:rPr>
              <w:t>1.janvārim</w:t>
            </w:r>
            <w:r w:rsidR="000377E9" w:rsidRPr="00D51F9A">
              <w:rPr>
                <w:sz w:val="28"/>
                <w:szCs w:val="28"/>
              </w:rPr>
              <w:t xml:space="preserve"> jāveic grozījumi:</w:t>
            </w:r>
          </w:p>
          <w:p w:rsidR="004645DC" w:rsidRPr="00D51F9A" w:rsidRDefault="000377E9" w:rsidP="000377E9">
            <w:pPr>
              <w:jc w:val="both"/>
              <w:rPr>
                <w:sz w:val="28"/>
                <w:szCs w:val="28"/>
              </w:rPr>
            </w:pPr>
            <w:r w:rsidRPr="00D51F9A">
              <w:rPr>
                <w:sz w:val="28"/>
                <w:szCs w:val="28"/>
              </w:rPr>
              <w:t>2012.gada 13.marta Ministru kabineta noteikumu Nr.172 „Noteikumi par uztura normām izglītības iestāžu izglītojamiem, sociālās aprūpes un sociālās rehabilitācijas institūciju klientiem un ārstniecības iestāžu pacientiem” 1.pielikuma 9.punktā, papildinot aizliegto pārtikas produktu sarakstu, ņemot vērā to, k</w:t>
            </w:r>
            <w:r w:rsidR="00774810" w:rsidRPr="00D51F9A">
              <w:rPr>
                <w:sz w:val="28"/>
                <w:szCs w:val="28"/>
              </w:rPr>
              <w:t xml:space="preserve">a </w:t>
            </w:r>
            <w:r w:rsidR="00774810" w:rsidRPr="00D51F9A">
              <w:rPr>
                <w:sz w:val="28"/>
                <w:szCs w:val="28"/>
              </w:rPr>
              <w:lastRenderedPageBreak/>
              <w:t>ir paredzēts svītrot</w:t>
            </w:r>
            <w:r w:rsidRPr="00D51F9A">
              <w:rPr>
                <w:sz w:val="28"/>
                <w:szCs w:val="28"/>
              </w:rPr>
              <w:t xml:space="preserve"> noteikumu Nr.890 46.punktu.</w:t>
            </w:r>
            <w:bookmarkStart w:id="0" w:name="_GoBack"/>
            <w:bookmarkEnd w:id="0"/>
          </w:p>
          <w:p w:rsidR="005032A9" w:rsidRPr="00D51F9A" w:rsidRDefault="005032A9" w:rsidP="006B555F">
            <w:pPr>
              <w:jc w:val="both"/>
              <w:rPr>
                <w:b/>
                <w:bCs/>
                <w:sz w:val="28"/>
                <w:szCs w:val="28"/>
              </w:rPr>
            </w:pPr>
            <w:r w:rsidRPr="00D51F9A">
              <w:rPr>
                <w:sz w:val="28"/>
                <w:szCs w:val="28"/>
              </w:rPr>
              <w:t xml:space="preserve">   Noteikumu projekts „Grozījumi Ministru kabineta 2012.gada 13.marta noteikumos Nr.172 „Noteikumi par uztura normām izglītības iestāžu izglītojamiem, sociālās aprūpes un sociālās rehabilitācijas institūciju klientiem un ārstnie</w:t>
            </w:r>
            <w:r w:rsidR="000A298D" w:rsidRPr="00D51F9A">
              <w:rPr>
                <w:sz w:val="28"/>
                <w:szCs w:val="28"/>
              </w:rPr>
              <w:t xml:space="preserve">cības iestāžu pacientiem”” </w:t>
            </w:r>
            <w:r w:rsidR="006B555F">
              <w:rPr>
                <w:sz w:val="28"/>
                <w:szCs w:val="28"/>
              </w:rPr>
              <w:t xml:space="preserve">2014.gada </w:t>
            </w:r>
            <w:r w:rsidRPr="00D51F9A">
              <w:rPr>
                <w:sz w:val="28"/>
                <w:szCs w:val="28"/>
              </w:rPr>
              <w:t xml:space="preserve">16.oktobrī </w:t>
            </w:r>
            <w:r w:rsidR="006B555F">
              <w:rPr>
                <w:sz w:val="28"/>
                <w:szCs w:val="28"/>
              </w:rPr>
              <w:t>tika</w:t>
            </w:r>
            <w:r w:rsidRPr="00D51F9A">
              <w:rPr>
                <w:sz w:val="28"/>
                <w:szCs w:val="28"/>
              </w:rPr>
              <w:t xml:space="preserve"> izsludināts Valsts sekretāru sanāksmē</w:t>
            </w:r>
            <w:r w:rsidR="00BE24CE">
              <w:rPr>
                <w:sz w:val="28"/>
                <w:szCs w:val="28"/>
              </w:rPr>
              <w:t>.</w:t>
            </w:r>
          </w:p>
        </w:tc>
      </w:tr>
      <w:tr w:rsidR="004645DC" w:rsidRPr="00D51F9A" w:rsidTr="000338BD">
        <w:trPr>
          <w:jc w:val="center"/>
        </w:trPr>
        <w:tc>
          <w:tcPr>
            <w:tcW w:w="340" w:type="dxa"/>
          </w:tcPr>
          <w:p w:rsidR="004645DC" w:rsidRPr="00D51F9A" w:rsidRDefault="004645DC" w:rsidP="00E471FD">
            <w:pPr>
              <w:pStyle w:val="naiskr"/>
              <w:tabs>
                <w:tab w:val="left" w:pos="2628"/>
              </w:tabs>
              <w:spacing w:before="0" w:after="0"/>
              <w:jc w:val="both"/>
              <w:rPr>
                <w:iCs/>
              </w:rPr>
            </w:pPr>
            <w:r w:rsidRPr="00D51F9A">
              <w:rPr>
                <w:iCs/>
              </w:rPr>
              <w:lastRenderedPageBreak/>
              <w:t>2.</w:t>
            </w:r>
          </w:p>
        </w:tc>
        <w:tc>
          <w:tcPr>
            <w:tcW w:w="2520" w:type="dxa"/>
          </w:tcPr>
          <w:p w:rsidR="004645DC" w:rsidRPr="00D51F9A" w:rsidRDefault="004645DC" w:rsidP="00E471FD">
            <w:pPr>
              <w:pStyle w:val="naiskr"/>
              <w:tabs>
                <w:tab w:val="left" w:pos="2628"/>
              </w:tabs>
              <w:spacing w:before="0" w:after="0"/>
              <w:jc w:val="both"/>
              <w:rPr>
                <w:sz w:val="28"/>
                <w:szCs w:val="28"/>
              </w:rPr>
            </w:pPr>
            <w:r w:rsidRPr="00D51F9A">
              <w:rPr>
                <w:sz w:val="28"/>
                <w:szCs w:val="28"/>
              </w:rPr>
              <w:t>Atbildīgā institūcija</w:t>
            </w:r>
          </w:p>
        </w:tc>
        <w:tc>
          <w:tcPr>
            <w:tcW w:w="6551" w:type="dxa"/>
          </w:tcPr>
          <w:p w:rsidR="004645DC" w:rsidRPr="00D51F9A" w:rsidRDefault="00C518D9" w:rsidP="00E471FD">
            <w:pPr>
              <w:pStyle w:val="naiskr"/>
              <w:tabs>
                <w:tab w:val="left" w:pos="2628"/>
              </w:tabs>
              <w:spacing w:before="0" w:after="0"/>
              <w:jc w:val="both"/>
              <w:rPr>
                <w:iCs/>
                <w:sz w:val="28"/>
                <w:szCs w:val="28"/>
              </w:rPr>
            </w:pPr>
            <w:r w:rsidRPr="00D51F9A">
              <w:rPr>
                <w:iCs/>
                <w:sz w:val="28"/>
                <w:szCs w:val="28"/>
              </w:rPr>
              <w:t xml:space="preserve">   </w:t>
            </w:r>
            <w:r w:rsidR="004645DC" w:rsidRPr="00D51F9A">
              <w:rPr>
                <w:iCs/>
                <w:sz w:val="28"/>
                <w:szCs w:val="28"/>
              </w:rPr>
              <w:t>V</w:t>
            </w:r>
            <w:r w:rsidR="00936AFB" w:rsidRPr="00D51F9A">
              <w:rPr>
                <w:iCs/>
                <w:sz w:val="28"/>
                <w:szCs w:val="28"/>
              </w:rPr>
              <w:t>eselības ministrija</w:t>
            </w:r>
          </w:p>
        </w:tc>
      </w:tr>
      <w:tr w:rsidR="004645DC" w:rsidRPr="00D51F9A" w:rsidTr="000338BD">
        <w:trPr>
          <w:jc w:val="center"/>
        </w:trPr>
        <w:tc>
          <w:tcPr>
            <w:tcW w:w="340" w:type="dxa"/>
          </w:tcPr>
          <w:p w:rsidR="004645DC" w:rsidRPr="00D51F9A" w:rsidRDefault="004645DC" w:rsidP="00E471FD">
            <w:pPr>
              <w:pStyle w:val="naiskr"/>
              <w:tabs>
                <w:tab w:val="left" w:pos="2628"/>
              </w:tabs>
              <w:spacing w:before="0" w:after="0"/>
              <w:jc w:val="both"/>
              <w:rPr>
                <w:iCs/>
              </w:rPr>
            </w:pPr>
            <w:r w:rsidRPr="00D51F9A">
              <w:rPr>
                <w:iCs/>
              </w:rPr>
              <w:t>3.</w:t>
            </w:r>
          </w:p>
        </w:tc>
        <w:tc>
          <w:tcPr>
            <w:tcW w:w="2520" w:type="dxa"/>
          </w:tcPr>
          <w:p w:rsidR="004645DC" w:rsidRPr="00D51F9A" w:rsidRDefault="004645DC" w:rsidP="00E471FD">
            <w:pPr>
              <w:pStyle w:val="naiskr"/>
              <w:tabs>
                <w:tab w:val="left" w:pos="2628"/>
              </w:tabs>
              <w:spacing w:before="0" w:after="0"/>
              <w:jc w:val="both"/>
              <w:rPr>
                <w:iCs/>
                <w:sz w:val="28"/>
                <w:szCs w:val="28"/>
              </w:rPr>
            </w:pPr>
            <w:r w:rsidRPr="00D51F9A">
              <w:rPr>
                <w:sz w:val="28"/>
                <w:szCs w:val="28"/>
              </w:rPr>
              <w:t>Cita informācija</w:t>
            </w:r>
          </w:p>
        </w:tc>
        <w:tc>
          <w:tcPr>
            <w:tcW w:w="6551" w:type="dxa"/>
          </w:tcPr>
          <w:p w:rsidR="004645DC" w:rsidRPr="00D51F9A" w:rsidRDefault="00C518D9" w:rsidP="00E471FD">
            <w:pPr>
              <w:pStyle w:val="naiskr"/>
              <w:tabs>
                <w:tab w:val="left" w:pos="2628"/>
              </w:tabs>
              <w:spacing w:before="0" w:after="0"/>
              <w:jc w:val="both"/>
              <w:rPr>
                <w:iCs/>
                <w:sz w:val="28"/>
                <w:szCs w:val="28"/>
              </w:rPr>
            </w:pPr>
            <w:r w:rsidRPr="00D51F9A">
              <w:rPr>
                <w:iCs/>
                <w:sz w:val="28"/>
                <w:szCs w:val="28"/>
              </w:rPr>
              <w:t xml:space="preserve">   </w:t>
            </w:r>
            <w:r w:rsidR="004645DC" w:rsidRPr="00D51F9A">
              <w:rPr>
                <w:iCs/>
                <w:sz w:val="28"/>
                <w:szCs w:val="28"/>
              </w:rPr>
              <w:t>Nav</w:t>
            </w:r>
          </w:p>
        </w:tc>
      </w:tr>
    </w:tbl>
    <w:p w:rsidR="004645DC" w:rsidRPr="00D51F9A" w:rsidRDefault="004645DC" w:rsidP="00F9688C">
      <w:pPr>
        <w:rPr>
          <w:sz w:val="28"/>
          <w:szCs w:val="28"/>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26"/>
        <w:gridCol w:w="2884"/>
        <w:gridCol w:w="6046"/>
      </w:tblGrid>
      <w:tr w:rsidR="00F448BD" w:rsidRPr="00D51F9A" w:rsidTr="00C67A46">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448BD" w:rsidRPr="00D51F9A" w:rsidRDefault="00F448BD" w:rsidP="004E683A">
            <w:pPr>
              <w:spacing w:line="312" w:lineRule="auto"/>
              <w:ind w:firstLine="300"/>
              <w:jc w:val="center"/>
              <w:rPr>
                <w:b/>
                <w:bCs/>
                <w:sz w:val="28"/>
                <w:szCs w:val="28"/>
              </w:rPr>
            </w:pPr>
            <w:r w:rsidRPr="00D51F9A">
              <w:rPr>
                <w:b/>
                <w:bCs/>
                <w:sz w:val="28"/>
                <w:szCs w:val="28"/>
              </w:rPr>
              <w:t>VI. Sabiedrības līdzdalība un komunikācijas aktivitātes</w:t>
            </w:r>
          </w:p>
        </w:tc>
      </w:tr>
      <w:tr w:rsidR="00F448BD" w:rsidRPr="00D51F9A" w:rsidTr="008658C5">
        <w:trPr>
          <w:trHeight w:val="540"/>
        </w:trPr>
        <w:tc>
          <w:tcPr>
            <w:tcW w:w="228" w:type="pct"/>
            <w:tcBorders>
              <w:top w:val="outset" w:sz="6" w:space="0" w:color="414142"/>
              <w:left w:val="outset" w:sz="6" w:space="0" w:color="414142"/>
              <w:bottom w:val="outset" w:sz="6" w:space="0" w:color="414142"/>
              <w:right w:val="outset" w:sz="6" w:space="0" w:color="414142"/>
            </w:tcBorders>
            <w:vAlign w:val="center"/>
            <w:hideMark/>
          </w:tcPr>
          <w:p w:rsidR="00F448BD" w:rsidRPr="00D51F9A" w:rsidRDefault="00F448BD" w:rsidP="004E683A">
            <w:pPr>
              <w:jc w:val="both"/>
              <w:rPr>
                <w:sz w:val="28"/>
                <w:szCs w:val="28"/>
              </w:rPr>
            </w:pPr>
            <w:r w:rsidRPr="00D51F9A">
              <w:rPr>
                <w:sz w:val="28"/>
                <w:szCs w:val="28"/>
              </w:rPr>
              <w:t>1.</w:t>
            </w:r>
          </w:p>
        </w:tc>
        <w:tc>
          <w:tcPr>
            <w:tcW w:w="1541" w:type="pct"/>
            <w:tcBorders>
              <w:top w:val="outset" w:sz="6" w:space="0" w:color="414142"/>
              <w:left w:val="outset" w:sz="6" w:space="0" w:color="414142"/>
              <w:bottom w:val="outset" w:sz="6" w:space="0" w:color="414142"/>
              <w:right w:val="outset" w:sz="6" w:space="0" w:color="414142"/>
            </w:tcBorders>
            <w:hideMark/>
          </w:tcPr>
          <w:p w:rsidR="00F448BD" w:rsidRPr="00D51F9A" w:rsidRDefault="00F448BD" w:rsidP="004E683A">
            <w:pPr>
              <w:jc w:val="both"/>
              <w:rPr>
                <w:sz w:val="28"/>
                <w:szCs w:val="28"/>
              </w:rPr>
            </w:pPr>
            <w:r w:rsidRPr="00D51F9A">
              <w:rPr>
                <w:sz w:val="28"/>
                <w:szCs w:val="28"/>
              </w:rPr>
              <w:t>Plānotās sabiedrības līdzdalības un komunikācijas aktivitātes saistībā ar projektu</w:t>
            </w:r>
          </w:p>
        </w:tc>
        <w:tc>
          <w:tcPr>
            <w:tcW w:w="3231" w:type="pct"/>
            <w:tcBorders>
              <w:top w:val="outset" w:sz="6" w:space="0" w:color="414142"/>
              <w:left w:val="outset" w:sz="6" w:space="0" w:color="414142"/>
              <w:bottom w:val="outset" w:sz="6" w:space="0" w:color="414142"/>
              <w:right w:val="outset" w:sz="6" w:space="0" w:color="414142"/>
            </w:tcBorders>
            <w:hideMark/>
          </w:tcPr>
          <w:p w:rsidR="00F448BD" w:rsidRPr="00D51F9A" w:rsidRDefault="00F448BD" w:rsidP="00F02794">
            <w:pPr>
              <w:jc w:val="both"/>
              <w:rPr>
                <w:sz w:val="28"/>
                <w:szCs w:val="28"/>
              </w:rPr>
            </w:pPr>
            <w:r w:rsidRPr="00D51F9A">
              <w:rPr>
                <w:sz w:val="28"/>
                <w:szCs w:val="28"/>
              </w:rPr>
              <w:t xml:space="preserve">   Publiskajai apspriešanai no</w:t>
            </w:r>
            <w:r w:rsidR="00442B3F" w:rsidRPr="00D51F9A">
              <w:rPr>
                <w:sz w:val="28"/>
                <w:szCs w:val="28"/>
              </w:rPr>
              <w:t>teikumu projekts no 2014.gada 1</w:t>
            </w:r>
            <w:r w:rsidRPr="00D51F9A">
              <w:rPr>
                <w:sz w:val="28"/>
                <w:szCs w:val="28"/>
              </w:rPr>
              <w:t>.j</w:t>
            </w:r>
            <w:r w:rsidR="00442B3F" w:rsidRPr="00D51F9A">
              <w:rPr>
                <w:sz w:val="28"/>
                <w:szCs w:val="28"/>
              </w:rPr>
              <w:t>ūlija</w:t>
            </w:r>
            <w:r w:rsidRPr="00D51F9A">
              <w:rPr>
                <w:sz w:val="28"/>
                <w:szCs w:val="28"/>
              </w:rPr>
              <w:t xml:space="preserve"> līdz 2014.gada 1</w:t>
            </w:r>
            <w:r w:rsidR="00442B3F" w:rsidRPr="00D51F9A">
              <w:rPr>
                <w:sz w:val="28"/>
                <w:szCs w:val="28"/>
              </w:rPr>
              <w:t xml:space="preserve">.augustam </w:t>
            </w:r>
            <w:r w:rsidRPr="00D51F9A">
              <w:rPr>
                <w:sz w:val="28"/>
                <w:szCs w:val="28"/>
              </w:rPr>
              <w:t>tika</w:t>
            </w:r>
            <w:r w:rsidR="00936AFB" w:rsidRPr="00D51F9A">
              <w:rPr>
                <w:sz w:val="28"/>
                <w:szCs w:val="28"/>
              </w:rPr>
              <w:t xml:space="preserve"> ievietots VM</w:t>
            </w:r>
            <w:r w:rsidRPr="00D51F9A">
              <w:rPr>
                <w:sz w:val="28"/>
                <w:szCs w:val="28"/>
              </w:rPr>
              <w:t xml:space="preserve"> mājas lapas sadaļā „Sabiedrības līdzdalība, Publiskā apspriešana”</w:t>
            </w:r>
            <w:r w:rsidR="00F02794" w:rsidRPr="00D51F9A">
              <w:rPr>
                <w:sz w:val="28"/>
                <w:szCs w:val="28"/>
              </w:rPr>
              <w:t>.</w:t>
            </w:r>
          </w:p>
        </w:tc>
      </w:tr>
      <w:tr w:rsidR="00F448BD" w:rsidRPr="00D51F9A" w:rsidTr="008658C5">
        <w:trPr>
          <w:trHeight w:val="330"/>
        </w:trPr>
        <w:tc>
          <w:tcPr>
            <w:tcW w:w="228" w:type="pct"/>
            <w:tcBorders>
              <w:top w:val="outset" w:sz="6" w:space="0" w:color="414142"/>
              <w:left w:val="outset" w:sz="6" w:space="0" w:color="414142"/>
              <w:bottom w:val="outset" w:sz="6" w:space="0" w:color="414142"/>
              <w:right w:val="outset" w:sz="6" w:space="0" w:color="414142"/>
            </w:tcBorders>
            <w:vAlign w:val="center"/>
            <w:hideMark/>
          </w:tcPr>
          <w:p w:rsidR="00F448BD" w:rsidRPr="00D51F9A" w:rsidRDefault="00F448BD" w:rsidP="004E683A">
            <w:pPr>
              <w:jc w:val="both"/>
              <w:rPr>
                <w:sz w:val="28"/>
                <w:szCs w:val="28"/>
              </w:rPr>
            </w:pPr>
            <w:r w:rsidRPr="00D51F9A">
              <w:rPr>
                <w:sz w:val="28"/>
                <w:szCs w:val="28"/>
              </w:rPr>
              <w:t>2.</w:t>
            </w:r>
          </w:p>
        </w:tc>
        <w:tc>
          <w:tcPr>
            <w:tcW w:w="1541" w:type="pct"/>
            <w:tcBorders>
              <w:top w:val="outset" w:sz="6" w:space="0" w:color="414142"/>
              <w:left w:val="outset" w:sz="6" w:space="0" w:color="414142"/>
              <w:bottom w:val="outset" w:sz="6" w:space="0" w:color="414142"/>
              <w:right w:val="outset" w:sz="6" w:space="0" w:color="414142"/>
            </w:tcBorders>
            <w:hideMark/>
          </w:tcPr>
          <w:p w:rsidR="00F448BD" w:rsidRPr="00D51F9A" w:rsidRDefault="00F448BD" w:rsidP="004E683A">
            <w:pPr>
              <w:jc w:val="both"/>
              <w:rPr>
                <w:sz w:val="28"/>
                <w:szCs w:val="28"/>
              </w:rPr>
            </w:pPr>
            <w:r w:rsidRPr="00D51F9A">
              <w:rPr>
                <w:sz w:val="28"/>
                <w:szCs w:val="28"/>
              </w:rPr>
              <w:t>Sabiedrības līdzdalība projekta izstrādē</w:t>
            </w:r>
          </w:p>
        </w:tc>
        <w:tc>
          <w:tcPr>
            <w:tcW w:w="3231" w:type="pct"/>
            <w:tcBorders>
              <w:top w:val="outset" w:sz="6" w:space="0" w:color="414142"/>
              <w:left w:val="outset" w:sz="6" w:space="0" w:color="414142"/>
              <w:bottom w:val="outset" w:sz="6" w:space="0" w:color="414142"/>
              <w:right w:val="outset" w:sz="6" w:space="0" w:color="414142"/>
            </w:tcBorders>
            <w:hideMark/>
          </w:tcPr>
          <w:p w:rsidR="00375D44" w:rsidRPr="00D51F9A" w:rsidRDefault="00C518D9" w:rsidP="00375D44">
            <w:pPr>
              <w:jc w:val="both"/>
              <w:rPr>
                <w:sz w:val="28"/>
                <w:szCs w:val="28"/>
              </w:rPr>
            </w:pPr>
            <w:r w:rsidRPr="00D51F9A">
              <w:rPr>
                <w:sz w:val="28"/>
                <w:szCs w:val="28"/>
              </w:rPr>
              <w:t xml:space="preserve">   </w:t>
            </w:r>
            <w:r w:rsidR="00375D44" w:rsidRPr="00D51F9A">
              <w:rPr>
                <w:sz w:val="28"/>
                <w:szCs w:val="28"/>
                <w:lang w:bidi="lo-LA"/>
              </w:rPr>
              <w:t xml:space="preserve">Projekta izstrādē piedalījās </w:t>
            </w:r>
            <w:r w:rsidR="00375D44" w:rsidRPr="00D51F9A">
              <w:rPr>
                <w:color w:val="000000"/>
                <w:sz w:val="28"/>
                <w:szCs w:val="28"/>
                <w:lang w:eastAsia="en-US"/>
              </w:rPr>
              <w:t>Izglītības un zinātnes ministrijas, Labklājības ministrijas, Latvijas Pašvaldību savienības, Rīgas domes Izglītības, kultūras un sporta departamenta,</w:t>
            </w:r>
            <w:r w:rsidR="00375D44" w:rsidRPr="00D51F9A">
              <w:rPr>
                <w:color w:val="000000"/>
                <w:sz w:val="28"/>
                <w:szCs w:val="28"/>
              </w:rPr>
              <w:t xml:space="preserve"> Rīgas Stradiņa universitātes Sabiedrības veselības fakultātes, Rīgas Stradiņa universitātes Aroda un vides medicīnas katedras, Rīgas Stradiņa universitātes Pediatrijas katedras, Jelgavas izglītības pārvaldes, Liepājas pilsētas Aukļu dienesta, Ķekavas novada pašvaldības, Mārupes novada pašvaldības, Latvijas Privāto pirmsskolu biedrības, privātās pirmsskolas izglītības iestādes "Raibā pupa", vecāku iniciatīvas grupas „Nauda seko bērnam”, </w:t>
            </w:r>
            <w:r w:rsidR="00375D44" w:rsidRPr="00D51F9A">
              <w:rPr>
                <w:sz w:val="28"/>
                <w:szCs w:val="28"/>
              </w:rPr>
              <w:t xml:space="preserve">biedrības „Māmiņu klubs” pārstāvji. </w:t>
            </w:r>
          </w:p>
          <w:p w:rsidR="00375D44" w:rsidRPr="00D51F9A" w:rsidRDefault="00375D44" w:rsidP="00375D44">
            <w:pPr>
              <w:jc w:val="both"/>
              <w:rPr>
                <w:bCs/>
                <w:sz w:val="28"/>
                <w:szCs w:val="28"/>
                <w:shd w:val="clear" w:color="auto" w:fill="FFFFFF"/>
              </w:rPr>
            </w:pPr>
            <w:r w:rsidRPr="00D51F9A">
              <w:rPr>
                <w:sz w:val="28"/>
                <w:szCs w:val="28"/>
              </w:rPr>
              <w:t xml:space="preserve">   Šī gada </w:t>
            </w:r>
            <w:r w:rsidRPr="00D51F9A">
              <w:rPr>
                <w:color w:val="000000"/>
                <w:sz w:val="28"/>
                <w:szCs w:val="28"/>
                <w:lang w:eastAsia="en-US"/>
              </w:rPr>
              <w:t xml:space="preserve">15.aprīlī un 13.maijā </w:t>
            </w:r>
            <w:r w:rsidRPr="00D51F9A">
              <w:rPr>
                <w:sz w:val="28"/>
                <w:szCs w:val="28"/>
                <w:lang w:bidi="lo-LA"/>
              </w:rPr>
              <w:t xml:space="preserve">tika organizētas sanāksmes par noteikumu projektu un tajā iekļaujamām prasībām, kā arī vairakkārt notika elektroniska noteikumu projekta saskaņošana. </w:t>
            </w:r>
            <w:r w:rsidRPr="00D51F9A">
              <w:rPr>
                <w:sz w:val="28"/>
                <w:szCs w:val="28"/>
              </w:rPr>
              <w:t xml:space="preserve">Šī gada 16.septembrī tika organizēta sanāksme, kurā tika aicināti piedalīties pārstāvji no </w:t>
            </w:r>
            <w:r w:rsidRPr="00D51F9A">
              <w:rPr>
                <w:rStyle w:val="Izclums"/>
                <w:bCs/>
                <w:i w:val="0"/>
                <w:iCs w:val="0"/>
                <w:sz w:val="28"/>
                <w:szCs w:val="28"/>
                <w:shd w:val="clear" w:color="auto" w:fill="FFFFFF"/>
              </w:rPr>
              <w:t>P</w:t>
            </w:r>
            <w:r w:rsidRPr="00D51F9A">
              <w:rPr>
                <w:sz w:val="28"/>
                <w:szCs w:val="28"/>
              </w:rPr>
              <w:t>TAC, S</w:t>
            </w:r>
            <w:r w:rsidR="00C50A00" w:rsidRPr="00D51F9A">
              <w:rPr>
                <w:sz w:val="28"/>
                <w:szCs w:val="28"/>
              </w:rPr>
              <w:t>PKC,</w:t>
            </w:r>
            <w:r w:rsidRPr="00D51F9A">
              <w:rPr>
                <w:sz w:val="28"/>
                <w:szCs w:val="28"/>
              </w:rPr>
              <w:t xml:space="preserve"> Jelgavas izglītības pārvaldes, Ķekavas novada pašvaldības, Latvijas privāto pirmsskolu biedrības, Mārupes novada pašvaldības un </w:t>
            </w:r>
            <w:r w:rsidRPr="00D51F9A">
              <w:rPr>
                <w:rStyle w:val="st1"/>
                <w:sz w:val="28"/>
                <w:szCs w:val="28"/>
              </w:rPr>
              <w:t>vecāku iniciatīvas grupas „</w:t>
            </w:r>
            <w:r w:rsidRPr="00D51F9A">
              <w:rPr>
                <w:rStyle w:val="Izclums"/>
                <w:i w:val="0"/>
                <w:sz w:val="28"/>
                <w:szCs w:val="28"/>
              </w:rPr>
              <w:t xml:space="preserve">Nauda seko bērnam”, lai spriestu par </w:t>
            </w:r>
            <w:r w:rsidRPr="00D51F9A">
              <w:rPr>
                <w:rStyle w:val="Izclums"/>
                <w:i w:val="0"/>
                <w:sz w:val="28"/>
                <w:szCs w:val="28"/>
              </w:rPr>
              <w:lastRenderedPageBreak/>
              <w:t>drošības prasībām  pirmsskolas izglītības iestādēs un bērnu uzraudzības pakalpojumu sniegšanas vietās.</w:t>
            </w:r>
          </w:p>
          <w:p w:rsidR="000B6E38" w:rsidRPr="00D51F9A" w:rsidRDefault="00C518D9" w:rsidP="00375D44">
            <w:pPr>
              <w:jc w:val="both"/>
              <w:rPr>
                <w:iCs/>
                <w:sz w:val="28"/>
                <w:szCs w:val="28"/>
              </w:rPr>
            </w:pPr>
            <w:r w:rsidRPr="00D51F9A">
              <w:rPr>
                <w:iCs/>
                <w:sz w:val="28"/>
                <w:szCs w:val="28"/>
              </w:rPr>
              <w:t xml:space="preserve">   Attiecībā uz ēdināšanas sadaļu </w:t>
            </w:r>
            <w:r w:rsidR="00094E2F" w:rsidRPr="00D51F9A">
              <w:rPr>
                <w:iCs/>
                <w:sz w:val="28"/>
                <w:szCs w:val="28"/>
              </w:rPr>
              <w:t xml:space="preserve">projekta izstrādē piedalījās </w:t>
            </w:r>
            <w:r w:rsidR="000B6E38" w:rsidRPr="00D51F9A">
              <w:rPr>
                <w:iCs/>
                <w:sz w:val="28"/>
                <w:szCs w:val="28"/>
              </w:rPr>
              <w:t xml:space="preserve">Zemkopības ministrija, Pārtikas un veterinārais dienests, Izglītības iestāžu ēdinātāju asociācija, </w:t>
            </w:r>
            <w:r w:rsidR="000B6E38" w:rsidRPr="00D51F9A">
              <w:rPr>
                <w:bCs/>
                <w:iCs/>
                <w:sz w:val="28"/>
                <w:szCs w:val="28"/>
              </w:rPr>
              <w:t>Latvij</w:t>
            </w:r>
            <w:r w:rsidR="00174BE3" w:rsidRPr="00D51F9A">
              <w:rPr>
                <w:bCs/>
                <w:iCs/>
                <w:sz w:val="28"/>
                <w:szCs w:val="28"/>
              </w:rPr>
              <w:t>as Pārtikas uzņēmumu federācija</w:t>
            </w:r>
            <w:r w:rsidR="000B6E38" w:rsidRPr="00D51F9A">
              <w:rPr>
                <w:iCs/>
                <w:sz w:val="28"/>
                <w:szCs w:val="28"/>
              </w:rPr>
              <w:t>,  Latvijas Bezalkoholisko dzērienu uzņēmēju asociācija, biedrība „Latvijas Vecāku kustība”, biedrība „Vecāki par izglītību”, uztura speciālistu pārstāvošās sabiedriskās organizācijas -</w:t>
            </w:r>
            <w:r w:rsidR="000B6E38" w:rsidRPr="00D51F9A">
              <w:rPr>
                <w:sz w:val="28"/>
                <w:szCs w:val="28"/>
              </w:rPr>
              <w:t xml:space="preserve"> Latvijas </w:t>
            </w:r>
            <w:proofErr w:type="spellStart"/>
            <w:r w:rsidR="000B6E38" w:rsidRPr="00D51F9A">
              <w:rPr>
                <w:sz w:val="28"/>
                <w:szCs w:val="28"/>
              </w:rPr>
              <w:t>Uzturzinātnes</w:t>
            </w:r>
            <w:proofErr w:type="spellEnd"/>
            <w:r w:rsidR="000B6E38" w:rsidRPr="00D51F9A">
              <w:rPr>
                <w:sz w:val="28"/>
                <w:szCs w:val="28"/>
              </w:rPr>
              <w:t xml:space="preserve"> speciālistu biedrība, Latvijas Diētas ārstu asociācija,</w:t>
            </w:r>
            <w:r w:rsidR="000B6E38" w:rsidRPr="00D51F9A">
              <w:rPr>
                <w:b/>
                <w:sz w:val="28"/>
                <w:szCs w:val="28"/>
              </w:rPr>
              <w:t xml:space="preserve"> </w:t>
            </w:r>
            <w:r w:rsidR="006E4EDF" w:rsidRPr="00D51F9A">
              <w:rPr>
                <w:iCs/>
                <w:sz w:val="28"/>
                <w:szCs w:val="28"/>
              </w:rPr>
              <w:t>Latvijas Diētas un uztura speciālistu asociācija.</w:t>
            </w:r>
          </w:p>
        </w:tc>
      </w:tr>
      <w:tr w:rsidR="00F448BD" w:rsidRPr="00D51F9A" w:rsidTr="008658C5">
        <w:trPr>
          <w:trHeight w:val="465"/>
        </w:trPr>
        <w:tc>
          <w:tcPr>
            <w:tcW w:w="228" w:type="pct"/>
            <w:tcBorders>
              <w:top w:val="outset" w:sz="6" w:space="0" w:color="414142"/>
              <w:left w:val="outset" w:sz="6" w:space="0" w:color="414142"/>
              <w:bottom w:val="outset" w:sz="6" w:space="0" w:color="414142"/>
              <w:right w:val="outset" w:sz="6" w:space="0" w:color="414142"/>
            </w:tcBorders>
            <w:vAlign w:val="center"/>
            <w:hideMark/>
          </w:tcPr>
          <w:p w:rsidR="00F448BD" w:rsidRPr="00D51F9A" w:rsidRDefault="00F448BD" w:rsidP="004E683A">
            <w:pPr>
              <w:jc w:val="both"/>
              <w:rPr>
                <w:sz w:val="28"/>
                <w:szCs w:val="28"/>
              </w:rPr>
            </w:pPr>
            <w:r w:rsidRPr="00D51F9A">
              <w:rPr>
                <w:sz w:val="28"/>
                <w:szCs w:val="28"/>
              </w:rPr>
              <w:lastRenderedPageBreak/>
              <w:t>3.</w:t>
            </w:r>
          </w:p>
        </w:tc>
        <w:tc>
          <w:tcPr>
            <w:tcW w:w="1541" w:type="pct"/>
            <w:tcBorders>
              <w:top w:val="outset" w:sz="6" w:space="0" w:color="414142"/>
              <w:left w:val="outset" w:sz="6" w:space="0" w:color="414142"/>
              <w:bottom w:val="outset" w:sz="6" w:space="0" w:color="414142"/>
              <w:right w:val="outset" w:sz="6" w:space="0" w:color="414142"/>
            </w:tcBorders>
            <w:hideMark/>
          </w:tcPr>
          <w:p w:rsidR="00F448BD" w:rsidRPr="00D51F9A" w:rsidRDefault="00F448BD" w:rsidP="004E683A">
            <w:pPr>
              <w:jc w:val="both"/>
              <w:rPr>
                <w:sz w:val="28"/>
                <w:szCs w:val="28"/>
              </w:rPr>
            </w:pPr>
            <w:r w:rsidRPr="00D51F9A">
              <w:rPr>
                <w:sz w:val="28"/>
                <w:szCs w:val="28"/>
              </w:rPr>
              <w:t>Sabiedrības līdzdalības rezultāti</w:t>
            </w:r>
          </w:p>
        </w:tc>
        <w:tc>
          <w:tcPr>
            <w:tcW w:w="3231" w:type="pct"/>
            <w:tcBorders>
              <w:top w:val="outset" w:sz="6" w:space="0" w:color="414142"/>
              <w:left w:val="outset" w:sz="6" w:space="0" w:color="414142"/>
              <w:bottom w:val="outset" w:sz="6" w:space="0" w:color="414142"/>
              <w:right w:val="outset" w:sz="6" w:space="0" w:color="414142"/>
            </w:tcBorders>
            <w:hideMark/>
          </w:tcPr>
          <w:p w:rsidR="00F448BD" w:rsidRPr="00D51F9A" w:rsidRDefault="00F448BD" w:rsidP="0079739C">
            <w:pPr>
              <w:jc w:val="both"/>
              <w:rPr>
                <w:sz w:val="28"/>
                <w:szCs w:val="28"/>
              </w:rPr>
            </w:pPr>
            <w:r w:rsidRPr="00D51F9A">
              <w:rPr>
                <w:sz w:val="28"/>
                <w:szCs w:val="28"/>
              </w:rPr>
              <w:t xml:space="preserve">   </w:t>
            </w:r>
            <w:r w:rsidR="00936AFB" w:rsidRPr="00D51F9A">
              <w:rPr>
                <w:sz w:val="28"/>
                <w:szCs w:val="28"/>
              </w:rPr>
              <w:t xml:space="preserve">Sabiedrība ar VM </w:t>
            </w:r>
            <w:r w:rsidRPr="00D51F9A">
              <w:rPr>
                <w:sz w:val="28"/>
                <w:szCs w:val="28"/>
              </w:rPr>
              <w:t xml:space="preserve">mājas lapā ievietoto noteikumu projektu varēja iepazīties un izteikt savu viedokli </w:t>
            </w:r>
            <w:r w:rsidR="00F1695F" w:rsidRPr="00D51F9A">
              <w:rPr>
                <w:sz w:val="28"/>
                <w:szCs w:val="28"/>
              </w:rPr>
              <w:t>no 2014.gada 1</w:t>
            </w:r>
            <w:r w:rsidRPr="00D51F9A">
              <w:rPr>
                <w:sz w:val="28"/>
                <w:szCs w:val="28"/>
              </w:rPr>
              <w:t>.j</w:t>
            </w:r>
            <w:r w:rsidR="00F1695F" w:rsidRPr="00D51F9A">
              <w:rPr>
                <w:sz w:val="28"/>
                <w:szCs w:val="28"/>
              </w:rPr>
              <w:t>ūlija</w:t>
            </w:r>
            <w:r w:rsidRPr="00D51F9A">
              <w:rPr>
                <w:sz w:val="28"/>
                <w:szCs w:val="28"/>
              </w:rPr>
              <w:t xml:space="preserve"> līdz 2014.gada </w:t>
            </w:r>
            <w:r w:rsidR="00F1695F" w:rsidRPr="00D51F9A">
              <w:rPr>
                <w:sz w:val="28"/>
                <w:szCs w:val="28"/>
              </w:rPr>
              <w:t>1</w:t>
            </w:r>
            <w:r w:rsidRPr="00D51F9A">
              <w:rPr>
                <w:sz w:val="28"/>
                <w:szCs w:val="28"/>
              </w:rPr>
              <w:t>.</w:t>
            </w:r>
            <w:r w:rsidR="00F1695F" w:rsidRPr="00D51F9A">
              <w:rPr>
                <w:sz w:val="28"/>
                <w:szCs w:val="28"/>
              </w:rPr>
              <w:t>augustam</w:t>
            </w:r>
            <w:r w:rsidRPr="00D51F9A">
              <w:rPr>
                <w:sz w:val="28"/>
                <w:szCs w:val="28"/>
              </w:rPr>
              <w:t>. Sabiedrības priekšlikumi vai iebildumi par noteikumu projektu</w:t>
            </w:r>
            <w:r w:rsidR="000B6E38" w:rsidRPr="00D51F9A">
              <w:rPr>
                <w:sz w:val="28"/>
                <w:szCs w:val="28"/>
              </w:rPr>
              <w:t xml:space="preserve"> </w:t>
            </w:r>
            <w:r w:rsidR="00702896" w:rsidRPr="00D51F9A">
              <w:rPr>
                <w:sz w:val="28"/>
                <w:szCs w:val="28"/>
              </w:rPr>
              <w:t>netika</w:t>
            </w:r>
            <w:r w:rsidR="000B6E38" w:rsidRPr="00D51F9A">
              <w:rPr>
                <w:sz w:val="28"/>
                <w:szCs w:val="28"/>
              </w:rPr>
              <w:t xml:space="preserve"> saņemti.</w:t>
            </w:r>
          </w:p>
          <w:p w:rsidR="000B6E38" w:rsidRPr="00D51F9A" w:rsidRDefault="000B6E38" w:rsidP="00B0623C">
            <w:pPr>
              <w:jc w:val="both"/>
              <w:rPr>
                <w:sz w:val="28"/>
                <w:szCs w:val="28"/>
              </w:rPr>
            </w:pPr>
            <w:r w:rsidRPr="00D51F9A">
              <w:rPr>
                <w:iCs/>
              </w:rPr>
              <w:t xml:space="preserve">   </w:t>
            </w:r>
            <w:r w:rsidRPr="00D51F9A">
              <w:rPr>
                <w:iCs/>
                <w:sz w:val="28"/>
                <w:szCs w:val="28"/>
              </w:rPr>
              <w:t xml:space="preserve">Izglītības iestāžu ēdinātāju asociācija, </w:t>
            </w:r>
            <w:r w:rsidRPr="00D51F9A">
              <w:rPr>
                <w:sz w:val="28"/>
                <w:szCs w:val="28"/>
              </w:rPr>
              <w:t xml:space="preserve">Latvijas </w:t>
            </w:r>
            <w:proofErr w:type="spellStart"/>
            <w:r w:rsidRPr="00D51F9A">
              <w:rPr>
                <w:sz w:val="28"/>
                <w:szCs w:val="28"/>
              </w:rPr>
              <w:t>Uzturzinātnes</w:t>
            </w:r>
            <w:proofErr w:type="spellEnd"/>
            <w:r w:rsidRPr="00D51F9A">
              <w:rPr>
                <w:sz w:val="28"/>
                <w:szCs w:val="28"/>
              </w:rPr>
              <w:t xml:space="preserve"> speciālistu biedrība, Latvijas Diētas ārstu asociācija,</w:t>
            </w:r>
            <w:r w:rsidRPr="00D51F9A">
              <w:rPr>
                <w:b/>
                <w:sz w:val="28"/>
                <w:szCs w:val="28"/>
              </w:rPr>
              <w:t xml:space="preserve"> </w:t>
            </w:r>
            <w:r w:rsidR="00B0623C" w:rsidRPr="00D51F9A">
              <w:rPr>
                <w:iCs/>
                <w:sz w:val="28"/>
                <w:szCs w:val="28"/>
              </w:rPr>
              <w:t>Latvijas Diētas un uztura speciālistu asociācija</w:t>
            </w:r>
            <w:r w:rsidR="00174BE3" w:rsidRPr="00D51F9A">
              <w:rPr>
                <w:sz w:val="28"/>
                <w:szCs w:val="28"/>
              </w:rPr>
              <w:t>, b</w:t>
            </w:r>
            <w:r w:rsidRPr="00D51F9A">
              <w:rPr>
                <w:bCs/>
                <w:sz w:val="28"/>
                <w:szCs w:val="28"/>
              </w:rPr>
              <w:t>iedrīb</w:t>
            </w:r>
            <w:r w:rsidR="00FD17AE" w:rsidRPr="00D51F9A">
              <w:rPr>
                <w:bCs/>
                <w:sz w:val="28"/>
                <w:szCs w:val="28"/>
              </w:rPr>
              <w:t>a „Latvijas Vecāku kustība” un b</w:t>
            </w:r>
            <w:r w:rsidRPr="00D51F9A">
              <w:rPr>
                <w:bCs/>
                <w:sz w:val="28"/>
                <w:szCs w:val="28"/>
              </w:rPr>
              <w:t>iedrība „Vecāki par izglītību” kopumā</w:t>
            </w:r>
            <w:r w:rsidRPr="00D51F9A">
              <w:rPr>
                <w:iCs/>
                <w:sz w:val="28"/>
                <w:szCs w:val="28"/>
              </w:rPr>
              <w:t xml:space="preserve"> </w:t>
            </w:r>
            <w:r w:rsidRPr="00D51F9A">
              <w:rPr>
                <w:sz w:val="28"/>
                <w:szCs w:val="28"/>
              </w:rPr>
              <w:t>atbalsta noteikumu projekta tālāku virzību.</w:t>
            </w:r>
          </w:p>
        </w:tc>
      </w:tr>
      <w:tr w:rsidR="00F448BD" w:rsidRPr="00D51F9A" w:rsidTr="008658C5">
        <w:trPr>
          <w:trHeight w:val="465"/>
        </w:trPr>
        <w:tc>
          <w:tcPr>
            <w:tcW w:w="228" w:type="pct"/>
            <w:tcBorders>
              <w:top w:val="outset" w:sz="6" w:space="0" w:color="414142"/>
              <w:left w:val="outset" w:sz="6" w:space="0" w:color="414142"/>
              <w:bottom w:val="outset" w:sz="6" w:space="0" w:color="414142"/>
              <w:right w:val="outset" w:sz="6" w:space="0" w:color="414142"/>
            </w:tcBorders>
            <w:vAlign w:val="center"/>
            <w:hideMark/>
          </w:tcPr>
          <w:p w:rsidR="00F448BD" w:rsidRPr="00D51F9A" w:rsidRDefault="00F448BD" w:rsidP="004E683A">
            <w:pPr>
              <w:jc w:val="both"/>
              <w:rPr>
                <w:sz w:val="28"/>
                <w:szCs w:val="28"/>
              </w:rPr>
            </w:pPr>
            <w:r w:rsidRPr="00D51F9A">
              <w:rPr>
                <w:sz w:val="28"/>
                <w:szCs w:val="28"/>
              </w:rPr>
              <w:t>4.</w:t>
            </w:r>
          </w:p>
        </w:tc>
        <w:tc>
          <w:tcPr>
            <w:tcW w:w="1541" w:type="pct"/>
            <w:tcBorders>
              <w:top w:val="outset" w:sz="6" w:space="0" w:color="414142"/>
              <w:left w:val="outset" w:sz="6" w:space="0" w:color="414142"/>
              <w:bottom w:val="outset" w:sz="6" w:space="0" w:color="414142"/>
              <w:right w:val="outset" w:sz="6" w:space="0" w:color="414142"/>
            </w:tcBorders>
            <w:hideMark/>
          </w:tcPr>
          <w:p w:rsidR="00F448BD" w:rsidRPr="00D51F9A" w:rsidRDefault="00F448BD" w:rsidP="004E683A">
            <w:pPr>
              <w:jc w:val="both"/>
              <w:rPr>
                <w:sz w:val="28"/>
                <w:szCs w:val="28"/>
              </w:rPr>
            </w:pPr>
            <w:r w:rsidRPr="00D51F9A">
              <w:rPr>
                <w:sz w:val="28"/>
                <w:szCs w:val="28"/>
              </w:rPr>
              <w:t>Cita informācija</w:t>
            </w:r>
          </w:p>
        </w:tc>
        <w:tc>
          <w:tcPr>
            <w:tcW w:w="3231" w:type="pct"/>
            <w:tcBorders>
              <w:top w:val="outset" w:sz="6" w:space="0" w:color="414142"/>
              <w:left w:val="outset" w:sz="6" w:space="0" w:color="414142"/>
              <w:bottom w:val="outset" w:sz="6" w:space="0" w:color="414142"/>
              <w:right w:val="outset" w:sz="6" w:space="0" w:color="414142"/>
            </w:tcBorders>
            <w:hideMark/>
          </w:tcPr>
          <w:p w:rsidR="00F448BD" w:rsidRPr="00D51F9A" w:rsidRDefault="00F448BD" w:rsidP="00F1695F">
            <w:pPr>
              <w:pStyle w:val="Bezatstarpm"/>
              <w:jc w:val="both"/>
              <w:rPr>
                <w:rFonts w:ascii="Times New Roman" w:hAnsi="Times New Roman"/>
                <w:sz w:val="28"/>
                <w:szCs w:val="28"/>
              </w:rPr>
            </w:pPr>
            <w:r w:rsidRPr="00D51F9A">
              <w:rPr>
                <w:rFonts w:ascii="Times New Roman" w:hAnsi="Times New Roman"/>
                <w:sz w:val="28"/>
                <w:szCs w:val="28"/>
              </w:rPr>
              <w:t xml:space="preserve">   </w:t>
            </w:r>
            <w:r w:rsidR="00982D0B" w:rsidRPr="00D51F9A">
              <w:rPr>
                <w:rFonts w:ascii="Times New Roman" w:hAnsi="Times New Roman"/>
                <w:sz w:val="28"/>
                <w:szCs w:val="28"/>
              </w:rPr>
              <w:t>Nav</w:t>
            </w:r>
          </w:p>
        </w:tc>
      </w:tr>
    </w:tbl>
    <w:p w:rsidR="00F448BD" w:rsidRPr="00D51F9A" w:rsidRDefault="00F448BD" w:rsidP="00F448BD">
      <w:pPr>
        <w:rPr>
          <w:rFonts w:ascii="Arial" w:hAnsi="Arial" w:cs="Arial"/>
        </w:rPr>
      </w:pPr>
    </w:p>
    <w:p w:rsidR="006716EC" w:rsidRPr="00D51F9A" w:rsidRDefault="006716EC" w:rsidP="00F448BD">
      <w:pPr>
        <w:rPr>
          <w:rFonts w:ascii="Arial" w:hAnsi="Arial" w:cs="Arial"/>
        </w:rPr>
      </w:pPr>
    </w:p>
    <w:tbl>
      <w:tblPr>
        <w:tblW w:w="5123" w:type="pct"/>
        <w:tblInd w:w="-11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69"/>
        <w:gridCol w:w="3469"/>
        <w:gridCol w:w="5318"/>
      </w:tblGrid>
      <w:tr w:rsidR="00F448BD" w:rsidRPr="00D51F9A" w:rsidTr="00C67A46">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448BD" w:rsidRPr="00D51F9A" w:rsidRDefault="00F448BD" w:rsidP="004E683A">
            <w:pPr>
              <w:spacing w:line="312" w:lineRule="auto"/>
              <w:ind w:firstLine="300"/>
              <w:jc w:val="center"/>
              <w:rPr>
                <w:b/>
                <w:bCs/>
                <w:sz w:val="28"/>
                <w:szCs w:val="28"/>
              </w:rPr>
            </w:pPr>
            <w:r w:rsidRPr="00D51F9A">
              <w:rPr>
                <w:b/>
                <w:bCs/>
                <w:sz w:val="28"/>
                <w:szCs w:val="28"/>
              </w:rPr>
              <w:t>VII. Tiesību akta projekta izpildes nodrošināšana un tās ietekme uz institūcijām</w:t>
            </w:r>
          </w:p>
        </w:tc>
      </w:tr>
      <w:tr w:rsidR="00F448BD" w:rsidRPr="00D51F9A" w:rsidTr="00C67A46">
        <w:trPr>
          <w:trHeight w:val="420"/>
        </w:trPr>
        <w:tc>
          <w:tcPr>
            <w:tcW w:w="304" w:type="pct"/>
            <w:tcBorders>
              <w:top w:val="outset" w:sz="6" w:space="0" w:color="414142"/>
              <w:left w:val="outset" w:sz="6" w:space="0" w:color="414142"/>
              <w:bottom w:val="outset" w:sz="6" w:space="0" w:color="414142"/>
              <w:right w:val="outset" w:sz="6" w:space="0" w:color="414142"/>
            </w:tcBorders>
            <w:hideMark/>
          </w:tcPr>
          <w:p w:rsidR="00F448BD" w:rsidRPr="00D51F9A" w:rsidRDefault="00F448BD" w:rsidP="004E683A">
            <w:pPr>
              <w:rPr>
                <w:sz w:val="28"/>
                <w:szCs w:val="28"/>
              </w:rPr>
            </w:pPr>
            <w:r w:rsidRPr="00D51F9A">
              <w:rPr>
                <w:sz w:val="28"/>
                <w:szCs w:val="28"/>
              </w:rPr>
              <w:t>1.</w:t>
            </w:r>
          </w:p>
        </w:tc>
        <w:tc>
          <w:tcPr>
            <w:tcW w:w="1854" w:type="pct"/>
            <w:tcBorders>
              <w:top w:val="outset" w:sz="6" w:space="0" w:color="414142"/>
              <w:left w:val="outset" w:sz="6" w:space="0" w:color="414142"/>
              <w:bottom w:val="outset" w:sz="6" w:space="0" w:color="414142"/>
              <w:right w:val="outset" w:sz="6" w:space="0" w:color="414142"/>
            </w:tcBorders>
            <w:hideMark/>
          </w:tcPr>
          <w:p w:rsidR="00F448BD" w:rsidRPr="00D51F9A" w:rsidRDefault="00F448BD" w:rsidP="004E683A">
            <w:pPr>
              <w:jc w:val="both"/>
              <w:rPr>
                <w:sz w:val="28"/>
                <w:szCs w:val="28"/>
              </w:rPr>
            </w:pPr>
            <w:r w:rsidRPr="00D51F9A">
              <w:rPr>
                <w:sz w:val="28"/>
                <w:szCs w:val="28"/>
              </w:rPr>
              <w:t>Projekta izpildē iesaistītās institūcijas</w:t>
            </w:r>
          </w:p>
        </w:tc>
        <w:tc>
          <w:tcPr>
            <w:tcW w:w="2843" w:type="pct"/>
            <w:tcBorders>
              <w:top w:val="outset" w:sz="6" w:space="0" w:color="414142"/>
              <w:left w:val="outset" w:sz="6" w:space="0" w:color="414142"/>
              <w:bottom w:val="outset" w:sz="6" w:space="0" w:color="414142"/>
              <w:right w:val="outset" w:sz="6" w:space="0" w:color="414142"/>
            </w:tcBorders>
            <w:hideMark/>
          </w:tcPr>
          <w:p w:rsidR="00F448BD" w:rsidRPr="00D51F9A" w:rsidRDefault="00F448BD" w:rsidP="008658C5">
            <w:pPr>
              <w:jc w:val="both"/>
              <w:rPr>
                <w:iCs/>
                <w:sz w:val="28"/>
                <w:szCs w:val="28"/>
              </w:rPr>
            </w:pPr>
            <w:r w:rsidRPr="00D51F9A">
              <w:rPr>
                <w:iCs/>
                <w:sz w:val="28"/>
                <w:szCs w:val="28"/>
              </w:rPr>
              <w:t xml:space="preserve">   Veselības inspekcija</w:t>
            </w:r>
            <w:r w:rsidR="003E7F90" w:rsidRPr="00D51F9A">
              <w:rPr>
                <w:iCs/>
                <w:sz w:val="28"/>
                <w:szCs w:val="28"/>
              </w:rPr>
              <w:t xml:space="preserve"> un Pārtikas un veterinārais dienests.</w:t>
            </w:r>
          </w:p>
          <w:p w:rsidR="00AB51A3" w:rsidRPr="00D51F9A" w:rsidRDefault="00AB51A3" w:rsidP="007A0E3D">
            <w:pPr>
              <w:jc w:val="both"/>
              <w:rPr>
                <w:sz w:val="28"/>
                <w:szCs w:val="28"/>
                <w:u w:val="single"/>
              </w:rPr>
            </w:pPr>
            <w:r w:rsidRPr="00D51F9A">
              <w:rPr>
                <w:sz w:val="28"/>
                <w:szCs w:val="28"/>
              </w:rPr>
              <w:t>Pirmsskolas izglītības iestādes un bērnu uzraudzības pakalpojuma sniedzēji.</w:t>
            </w:r>
          </w:p>
        </w:tc>
      </w:tr>
      <w:tr w:rsidR="00F448BD" w:rsidRPr="00110AE7" w:rsidTr="00C67A46">
        <w:trPr>
          <w:trHeight w:val="450"/>
        </w:trPr>
        <w:tc>
          <w:tcPr>
            <w:tcW w:w="304" w:type="pct"/>
            <w:tcBorders>
              <w:top w:val="outset" w:sz="6" w:space="0" w:color="414142"/>
              <w:left w:val="outset" w:sz="6" w:space="0" w:color="414142"/>
              <w:bottom w:val="outset" w:sz="6" w:space="0" w:color="414142"/>
              <w:right w:val="outset" w:sz="6" w:space="0" w:color="414142"/>
            </w:tcBorders>
            <w:hideMark/>
          </w:tcPr>
          <w:p w:rsidR="00F448BD" w:rsidRPr="00D51F9A" w:rsidRDefault="00F448BD" w:rsidP="004E683A">
            <w:pPr>
              <w:rPr>
                <w:sz w:val="28"/>
                <w:szCs w:val="28"/>
              </w:rPr>
            </w:pPr>
            <w:r w:rsidRPr="00D51F9A">
              <w:rPr>
                <w:sz w:val="28"/>
                <w:szCs w:val="28"/>
              </w:rPr>
              <w:t>2.</w:t>
            </w:r>
          </w:p>
        </w:tc>
        <w:tc>
          <w:tcPr>
            <w:tcW w:w="1854" w:type="pct"/>
            <w:tcBorders>
              <w:top w:val="outset" w:sz="6" w:space="0" w:color="414142"/>
              <w:left w:val="outset" w:sz="6" w:space="0" w:color="414142"/>
              <w:bottom w:val="outset" w:sz="6" w:space="0" w:color="414142"/>
              <w:right w:val="outset" w:sz="6" w:space="0" w:color="414142"/>
            </w:tcBorders>
            <w:hideMark/>
          </w:tcPr>
          <w:p w:rsidR="00F448BD" w:rsidRPr="00D51F9A" w:rsidRDefault="00F448BD" w:rsidP="00AD0DA9">
            <w:pPr>
              <w:jc w:val="both"/>
              <w:rPr>
                <w:sz w:val="28"/>
                <w:szCs w:val="28"/>
              </w:rPr>
            </w:pPr>
            <w:r w:rsidRPr="00D51F9A">
              <w:rPr>
                <w:sz w:val="28"/>
                <w:szCs w:val="28"/>
              </w:rPr>
              <w:t xml:space="preserve">Projekta izpildes ietekme uz pārvaldes funkcijām un institucionālo struktūru. </w:t>
            </w:r>
          </w:p>
          <w:p w:rsidR="00F448BD" w:rsidRPr="00D51F9A" w:rsidRDefault="00F448BD" w:rsidP="00AD0DA9">
            <w:pPr>
              <w:jc w:val="both"/>
              <w:rPr>
                <w:sz w:val="28"/>
                <w:szCs w:val="28"/>
              </w:rPr>
            </w:pPr>
            <w:r w:rsidRPr="00D51F9A">
              <w:rPr>
                <w:sz w:val="28"/>
                <w:szCs w:val="28"/>
              </w:rPr>
              <w:t>Jaunu institūciju izveide, esošu institūciju likvidācija vai reorganizācija, to ietekme uz institūcijas cilvēkresursiem</w:t>
            </w:r>
          </w:p>
        </w:tc>
        <w:tc>
          <w:tcPr>
            <w:tcW w:w="2843" w:type="pct"/>
            <w:tcBorders>
              <w:top w:val="outset" w:sz="6" w:space="0" w:color="414142"/>
              <w:left w:val="outset" w:sz="6" w:space="0" w:color="414142"/>
              <w:bottom w:val="outset" w:sz="6" w:space="0" w:color="414142"/>
              <w:right w:val="outset" w:sz="6" w:space="0" w:color="414142"/>
            </w:tcBorders>
            <w:hideMark/>
          </w:tcPr>
          <w:p w:rsidR="00021C69" w:rsidRPr="00110AE7" w:rsidRDefault="00F448BD" w:rsidP="00021C69">
            <w:pPr>
              <w:jc w:val="both"/>
              <w:rPr>
                <w:sz w:val="28"/>
                <w:szCs w:val="28"/>
                <w:lang w:eastAsia="en-US"/>
              </w:rPr>
            </w:pPr>
            <w:r w:rsidRPr="00110AE7">
              <w:rPr>
                <w:iCs/>
                <w:sz w:val="28"/>
                <w:szCs w:val="28"/>
              </w:rPr>
              <w:t xml:space="preserve">   </w:t>
            </w:r>
            <w:r w:rsidR="00021C69" w:rsidRPr="00110AE7">
              <w:rPr>
                <w:iCs/>
                <w:sz w:val="28"/>
                <w:szCs w:val="28"/>
              </w:rPr>
              <w:t>Noteikumu p</w:t>
            </w:r>
            <w:r w:rsidR="00021C69" w:rsidRPr="00110AE7">
              <w:rPr>
                <w:sz w:val="28"/>
                <w:szCs w:val="28"/>
                <w:lang w:eastAsia="en-US"/>
              </w:rPr>
              <w:t>rojekts tiks īstenots esošu institūciju un cilvēkresursu ietvaros.</w:t>
            </w:r>
          </w:p>
          <w:p w:rsidR="00F448BD" w:rsidRPr="00110AE7" w:rsidRDefault="00F448BD" w:rsidP="004E683A">
            <w:pPr>
              <w:spacing w:line="312" w:lineRule="auto"/>
              <w:rPr>
                <w:sz w:val="28"/>
                <w:szCs w:val="28"/>
                <w:lang w:val="en-US"/>
              </w:rPr>
            </w:pPr>
          </w:p>
        </w:tc>
      </w:tr>
      <w:tr w:rsidR="00F448BD" w:rsidRPr="00D51F9A" w:rsidTr="00C67A46">
        <w:trPr>
          <w:trHeight w:val="390"/>
        </w:trPr>
        <w:tc>
          <w:tcPr>
            <w:tcW w:w="304" w:type="pct"/>
            <w:tcBorders>
              <w:top w:val="outset" w:sz="6" w:space="0" w:color="414142"/>
              <w:left w:val="outset" w:sz="6" w:space="0" w:color="414142"/>
              <w:bottom w:val="outset" w:sz="6" w:space="0" w:color="414142"/>
              <w:right w:val="outset" w:sz="6" w:space="0" w:color="414142"/>
            </w:tcBorders>
            <w:hideMark/>
          </w:tcPr>
          <w:p w:rsidR="00F448BD" w:rsidRPr="00D51F9A" w:rsidRDefault="00F448BD" w:rsidP="004E683A">
            <w:pPr>
              <w:rPr>
                <w:sz w:val="28"/>
                <w:szCs w:val="28"/>
              </w:rPr>
            </w:pPr>
            <w:r w:rsidRPr="00D51F9A">
              <w:rPr>
                <w:sz w:val="28"/>
                <w:szCs w:val="28"/>
              </w:rPr>
              <w:lastRenderedPageBreak/>
              <w:t>3.</w:t>
            </w:r>
          </w:p>
        </w:tc>
        <w:tc>
          <w:tcPr>
            <w:tcW w:w="1854" w:type="pct"/>
            <w:tcBorders>
              <w:top w:val="outset" w:sz="6" w:space="0" w:color="414142"/>
              <w:left w:val="outset" w:sz="6" w:space="0" w:color="414142"/>
              <w:bottom w:val="outset" w:sz="6" w:space="0" w:color="414142"/>
              <w:right w:val="outset" w:sz="6" w:space="0" w:color="414142"/>
            </w:tcBorders>
            <w:hideMark/>
          </w:tcPr>
          <w:p w:rsidR="00F448BD" w:rsidRPr="00D51F9A" w:rsidRDefault="00F448BD" w:rsidP="004E683A">
            <w:pPr>
              <w:jc w:val="both"/>
              <w:rPr>
                <w:sz w:val="28"/>
                <w:szCs w:val="28"/>
              </w:rPr>
            </w:pPr>
            <w:r w:rsidRPr="00D51F9A">
              <w:rPr>
                <w:sz w:val="28"/>
                <w:szCs w:val="28"/>
              </w:rPr>
              <w:t>Cita informācija</w:t>
            </w:r>
          </w:p>
        </w:tc>
        <w:tc>
          <w:tcPr>
            <w:tcW w:w="2843" w:type="pct"/>
            <w:tcBorders>
              <w:top w:val="outset" w:sz="6" w:space="0" w:color="414142"/>
              <w:left w:val="outset" w:sz="6" w:space="0" w:color="414142"/>
              <w:bottom w:val="outset" w:sz="6" w:space="0" w:color="414142"/>
              <w:right w:val="outset" w:sz="6" w:space="0" w:color="414142"/>
            </w:tcBorders>
            <w:hideMark/>
          </w:tcPr>
          <w:p w:rsidR="00F448BD" w:rsidRPr="00D51F9A" w:rsidRDefault="00F448BD" w:rsidP="004E683A">
            <w:pPr>
              <w:rPr>
                <w:sz w:val="28"/>
                <w:szCs w:val="28"/>
              </w:rPr>
            </w:pPr>
            <w:r w:rsidRPr="00D51F9A">
              <w:rPr>
                <w:sz w:val="28"/>
                <w:szCs w:val="28"/>
              </w:rPr>
              <w:t xml:space="preserve">   Nav</w:t>
            </w:r>
          </w:p>
        </w:tc>
      </w:tr>
    </w:tbl>
    <w:p w:rsidR="00E235F9" w:rsidRPr="00D51F9A" w:rsidRDefault="00E235F9" w:rsidP="00F448BD">
      <w:pPr>
        <w:ind w:left="-142"/>
        <w:rPr>
          <w:iCs/>
          <w:sz w:val="28"/>
          <w:szCs w:val="28"/>
        </w:rPr>
      </w:pPr>
    </w:p>
    <w:p w:rsidR="00C25637" w:rsidRPr="00D51F9A" w:rsidRDefault="00C25637" w:rsidP="00717454">
      <w:pPr>
        <w:rPr>
          <w:iCs/>
          <w:sz w:val="28"/>
          <w:szCs w:val="28"/>
        </w:rPr>
      </w:pPr>
    </w:p>
    <w:p w:rsidR="00DA5C10" w:rsidRPr="00D51F9A" w:rsidRDefault="00DA5C10" w:rsidP="00DA5C10">
      <w:pPr>
        <w:rPr>
          <w:iCs/>
          <w:sz w:val="28"/>
          <w:szCs w:val="28"/>
        </w:rPr>
      </w:pPr>
      <w:r w:rsidRPr="00D51F9A">
        <w:rPr>
          <w:iCs/>
          <w:sz w:val="28"/>
          <w:szCs w:val="28"/>
        </w:rPr>
        <w:t>Anotācijas III</w:t>
      </w:r>
      <w:r w:rsidR="002C63A3" w:rsidRPr="00D51F9A">
        <w:rPr>
          <w:iCs/>
          <w:sz w:val="28"/>
          <w:szCs w:val="28"/>
        </w:rPr>
        <w:t>.</w:t>
      </w:r>
      <w:r w:rsidR="00882E5E" w:rsidRPr="00D51F9A">
        <w:rPr>
          <w:iCs/>
          <w:sz w:val="28"/>
          <w:szCs w:val="28"/>
        </w:rPr>
        <w:t xml:space="preserve"> un </w:t>
      </w:r>
      <w:r w:rsidR="000907FD" w:rsidRPr="00D51F9A">
        <w:rPr>
          <w:iCs/>
          <w:sz w:val="28"/>
          <w:szCs w:val="28"/>
        </w:rPr>
        <w:t>V.</w:t>
      </w:r>
      <w:r w:rsidR="007F7CA4" w:rsidRPr="00D51F9A">
        <w:rPr>
          <w:iCs/>
          <w:sz w:val="28"/>
          <w:szCs w:val="28"/>
        </w:rPr>
        <w:t xml:space="preserve"> </w:t>
      </w:r>
      <w:r w:rsidR="00757DDC" w:rsidRPr="00D51F9A">
        <w:rPr>
          <w:iCs/>
          <w:sz w:val="28"/>
          <w:szCs w:val="28"/>
        </w:rPr>
        <w:t>sadaļa</w:t>
      </w:r>
      <w:r w:rsidR="002C63A3" w:rsidRPr="00D51F9A">
        <w:rPr>
          <w:iCs/>
          <w:sz w:val="28"/>
          <w:szCs w:val="28"/>
        </w:rPr>
        <w:t>s</w:t>
      </w:r>
      <w:r w:rsidRPr="00D51F9A">
        <w:rPr>
          <w:iCs/>
          <w:sz w:val="28"/>
          <w:szCs w:val="28"/>
        </w:rPr>
        <w:t xml:space="preserve"> – </w:t>
      </w:r>
      <w:r w:rsidR="008A0FAD" w:rsidRPr="00D51F9A">
        <w:rPr>
          <w:iCs/>
          <w:sz w:val="28"/>
          <w:szCs w:val="28"/>
        </w:rPr>
        <w:t>projekts šīs jomas neskar</w:t>
      </w:r>
      <w:r w:rsidRPr="00D51F9A">
        <w:rPr>
          <w:iCs/>
          <w:sz w:val="28"/>
          <w:szCs w:val="28"/>
        </w:rPr>
        <w:t>.</w:t>
      </w:r>
    </w:p>
    <w:p w:rsidR="00DA5C10" w:rsidRPr="00D51F9A" w:rsidRDefault="00DA5C10" w:rsidP="00DA5C10">
      <w:pPr>
        <w:rPr>
          <w:iCs/>
          <w:sz w:val="28"/>
          <w:szCs w:val="28"/>
        </w:rPr>
      </w:pPr>
    </w:p>
    <w:p w:rsidR="00DA5C10" w:rsidRPr="00D51F9A" w:rsidRDefault="00DA5C10" w:rsidP="002E34A5">
      <w:pPr>
        <w:rPr>
          <w:iCs/>
          <w:sz w:val="28"/>
          <w:szCs w:val="28"/>
        </w:rPr>
      </w:pPr>
    </w:p>
    <w:p w:rsidR="00C7536B" w:rsidRPr="00D51F9A" w:rsidRDefault="00AD10AD" w:rsidP="00B66733">
      <w:pPr>
        <w:rPr>
          <w:sz w:val="28"/>
          <w:szCs w:val="28"/>
        </w:rPr>
      </w:pPr>
      <w:r w:rsidRPr="00D51F9A">
        <w:rPr>
          <w:sz w:val="28"/>
          <w:szCs w:val="28"/>
        </w:rPr>
        <w:t xml:space="preserve">Veselības ministrs </w:t>
      </w:r>
      <w:r w:rsidRPr="00D51F9A">
        <w:rPr>
          <w:sz w:val="28"/>
          <w:szCs w:val="28"/>
        </w:rPr>
        <w:tab/>
        <w:t xml:space="preserve">                                                                            </w:t>
      </w:r>
      <w:r w:rsidR="00421141" w:rsidRPr="00D51F9A">
        <w:rPr>
          <w:sz w:val="28"/>
          <w:szCs w:val="28"/>
        </w:rPr>
        <w:t xml:space="preserve">    </w:t>
      </w:r>
      <w:r w:rsidRPr="00D51F9A">
        <w:rPr>
          <w:sz w:val="28"/>
          <w:szCs w:val="28"/>
        </w:rPr>
        <w:t xml:space="preserve">G. </w:t>
      </w:r>
      <w:proofErr w:type="spellStart"/>
      <w:r w:rsidRPr="00D51F9A">
        <w:rPr>
          <w:sz w:val="28"/>
          <w:szCs w:val="28"/>
        </w:rPr>
        <w:t>Belēvičs</w:t>
      </w:r>
      <w:proofErr w:type="spellEnd"/>
    </w:p>
    <w:p w:rsidR="00B66733" w:rsidRPr="00D51F9A" w:rsidRDefault="00B66733" w:rsidP="00B66733">
      <w:pPr>
        <w:rPr>
          <w:sz w:val="28"/>
          <w:szCs w:val="28"/>
        </w:rPr>
      </w:pPr>
    </w:p>
    <w:p w:rsidR="00B66733" w:rsidRPr="00D51F9A" w:rsidRDefault="00B66733" w:rsidP="00B66733">
      <w:pPr>
        <w:rPr>
          <w:sz w:val="28"/>
          <w:szCs w:val="28"/>
        </w:rPr>
      </w:pPr>
    </w:p>
    <w:p w:rsidR="00B66733" w:rsidRPr="00D51F9A" w:rsidRDefault="00B66733" w:rsidP="00B66733">
      <w:pPr>
        <w:rPr>
          <w:sz w:val="28"/>
          <w:szCs w:val="28"/>
        </w:rPr>
      </w:pPr>
    </w:p>
    <w:p w:rsidR="00B66733" w:rsidRPr="00D51F9A" w:rsidRDefault="00B66733" w:rsidP="00B66733">
      <w:pPr>
        <w:rPr>
          <w:sz w:val="28"/>
          <w:szCs w:val="28"/>
        </w:rPr>
      </w:pPr>
    </w:p>
    <w:p w:rsidR="00B66733" w:rsidRPr="00D51F9A" w:rsidRDefault="00B66733" w:rsidP="00B66733">
      <w:pPr>
        <w:rPr>
          <w:sz w:val="28"/>
          <w:szCs w:val="28"/>
        </w:rPr>
      </w:pPr>
    </w:p>
    <w:p w:rsidR="00B66733" w:rsidRPr="00D51F9A" w:rsidRDefault="00B66733" w:rsidP="00B66733">
      <w:pPr>
        <w:rPr>
          <w:sz w:val="28"/>
          <w:szCs w:val="28"/>
        </w:rPr>
      </w:pPr>
    </w:p>
    <w:p w:rsidR="00B66733" w:rsidRPr="00D51F9A" w:rsidRDefault="00B66733" w:rsidP="00B66733">
      <w:pPr>
        <w:rPr>
          <w:sz w:val="28"/>
          <w:szCs w:val="28"/>
        </w:rPr>
      </w:pPr>
    </w:p>
    <w:p w:rsidR="00B66733" w:rsidRPr="00D51F9A" w:rsidRDefault="00B66733" w:rsidP="00B66733">
      <w:pPr>
        <w:rPr>
          <w:sz w:val="28"/>
          <w:szCs w:val="28"/>
        </w:rPr>
      </w:pPr>
    </w:p>
    <w:p w:rsidR="00B66733" w:rsidRPr="00D51F9A" w:rsidRDefault="00B66733" w:rsidP="00B66733">
      <w:pPr>
        <w:rPr>
          <w:sz w:val="28"/>
          <w:szCs w:val="28"/>
        </w:rPr>
      </w:pPr>
    </w:p>
    <w:p w:rsidR="00B66733" w:rsidRPr="00D51F9A" w:rsidRDefault="00B66733" w:rsidP="00B66733">
      <w:pPr>
        <w:rPr>
          <w:sz w:val="28"/>
          <w:szCs w:val="28"/>
        </w:rPr>
      </w:pPr>
    </w:p>
    <w:p w:rsidR="00B66733" w:rsidRPr="00D51F9A" w:rsidRDefault="00B66733" w:rsidP="00B66733">
      <w:pPr>
        <w:rPr>
          <w:sz w:val="28"/>
          <w:szCs w:val="28"/>
        </w:rPr>
      </w:pPr>
    </w:p>
    <w:p w:rsidR="00B66733" w:rsidRPr="00D51F9A" w:rsidRDefault="00B66733" w:rsidP="00B66733">
      <w:pPr>
        <w:rPr>
          <w:sz w:val="28"/>
          <w:szCs w:val="28"/>
        </w:rPr>
      </w:pPr>
    </w:p>
    <w:p w:rsidR="00B66733" w:rsidRPr="00D51F9A" w:rsidRDefault="00B66733" w:rsidP="00B66733"/>
    <w:p w:rsidR="006716EC" w:rsidRPr="00D51F9A" w:rsidRDefault="006716EC"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D51F9A" w:rsidRDefault="00751E70" w:rsidP="00B71919">
      <w:pPr>
        <w:pStyle w:val="naisf"/>
        <w:spacing w:before="0" w:after="0"/>
        <w:ind w:firstLine="0"/>
        <w:rPr>
          <w:noProof/>
          <w:sz w:val="20"/>
          <w:szCs w:val="20"/>
        </w:rPr>
      </w:pPr>
    </w:p>
    <w:p w:rsidR="00751E70" w:rsidRPr="005A19A9" w:rsidRDefault="00751E70" w:rsidP="00B71919">
      <w:pPr>
        <w:pStyle w:val="naisf"/>
        <w:spacing w:before="0" w:after="0"/>
        <w:ind w:firstLine="0"/>
        <w:rPr>
          <w:noProof/>
          <w:sz w:val="20"/>
          <w:szCs w:val="20"/>
        </w:rPr>
      </w:pPr>
    </w:p>
    <w:p w:rsidR="008C2A5F" w:rsidRPr="005A19A9" w:rsidRDefault="00333736" w:rsidP="00B71919">
      <w:pPr>
        <w:pStyle w:val="naisf"/>
        <w:spacing w:before="0" w:after="0"/>
        <w:ind w:firstLine="0"/>
        <w:rPr>
          <w:noProof/>
          <w:sz w:val="20"/>
          <w:szCs w:val="20"/>
        </w:rPr>
      </w:pPr>
      <w:r>
        <w:rPr>
          <w:noProof/>
          <w:sz w:val="20"/>
          <w:szCs w:val="20"/>
        </w:rPr>
        <w:t>16</w:t>
      </w:r>
      <w:r w:rsidR="00A422EE" w:rsidRPr="005A19A9">
        <w:rPr>
          <w:noProof/>
          <w:sz w:val="20"/>
          <w:szCs w:val="20"/>
        </w:rPr>
        <w:t>.06.</w:t>
      </w:r>
      <w:r w:rsidR="002450FF" w:rsidRPr="005A19A9">
        <w:rPr>
          <w:noProof/>
          <w:sz w:val="20"/>
          <w:szCs w:val="20"/>
        </w:rPr>
        <w:t>2015</w:t>
      </w:r>
      <w:r w:rsidR="00D317C0" w:rsidRPr="005A19A9">
        <w:rPr>
          <w:noProof/>
          <w:sz w:val="20"/>
          <w:szCs w:val="20"/>
        </w:rPr>
        <w:t>.</w:t>
      </w:r>
      <w:r w:rsidR="0099320E" w:rsidRPr="005A19A9">
        <w:rPr>
          <w:noProof/>
          <w:sz w:val="20"/>
          <w:szCs w:val="20"/>
        </w:rPr>
        <w:t xml:space="preserve"> </w:t>
      </w:r>
      <w:r>
        <w:rPr>
          <w:noProof/>
          <w:sz w:val="20"/>
          <w:szCs w:val="20"/>
        </w:rPr>
        <w:t>10:40</w:t>
      </w:r>
    </w:p>
    <w:p w:rsidR="00B71919" w:rsidRPr="005A19A9" w:rsidRDefault="00774810" w:rsidP="00B71919">
      <w:pPr>
        <w:pStyle w:val="naisf"/>
        <w:spacing w:before="0" w:after="0"/>
        <w:ind w:firstLine="0"/>
        <w:rPr>
          <w:noProof/>
          <w:sz w:val="20"/>
          <w:szCs w:val="20"/>
        </w:rPr>
      </w:pPr>
      <w:r w:rsidRPr="005A19A9">
        <w:rPr>
          <w:noProof/>
          <w:sz w:val="20"/>
          <w:szCs w:val="20"/>
        </w:rPr>
        <w:t>3</w:t>
      </w:r>
      <w:r w:rsidR="00A422EE" w:rsidRPr="005A19A9">
        <w:rPr>
          <w:noProof/>
          <w:sz w:val="20"/>
          <w:szCs w:val="20"/>
        </w:rPr>
        <w:t>951</w:t>
      </w:r>
    </w:p>
    <w:p w:rsidR="00B71919" w:rsidRPr="005A19A9" w:rsidRDefault="00B71919" w:rsidP="00B71919">
      <w:pPr>
        <w:rPr>
          <w:sz w:val="20"/>
          <w:szCs w:val="20"/>
        </w:rPr>
      </w:pPr>
      <w:r w:rsidRPr="005A19A9">
        <w:rPr>
          <w:sz w:val="20"/>
          <w:szCs w:val="20"/>
        </w:rPr>
        <w:t xml:space="preserve">A.Kalniņa </w:t>
      </w:r>
    </w:p>
    <w:p w:rsidR="00774810" w:rsidRPr="005A19A9" w:rsidRDefault="00B71919" w:rsidP="00774810">
      <w:pPr>
        <w:jc w:val="both"/>
        <w:rPr>
          <w:sz w:val="20"/>
          <w:szCs w:val="20"/>
        </w:rPr>
      </w:pPr>
      <w:r w:rsidRPr="005A19A9">
        <w:rPr>
          <w:sz w:val="20"/>
          <w:szCs w:val="20"/>
        </w:rPr>
        <w:t xml:space="preserve">67876148, </w:t>
      </w:r>
      <w:hyperlink r:id="rId9" w:history="1">
        <w:r w:rsidRPr="005A19A9">
          <w:rPr>
            <w:rStyle w:val="Hipersaite"/>
            <w:sz w:val="20"/>
            <w:szCs w:val="20"/>
            <w:lang w:val="it-IT"/>
          </w:rPr>
          <w:t>astra.kalnina@vm.gov.lv</w:t>
        </w:r>
      </w:hyperlink>
    </w:p>
    <w:p w:rsidR="00BF26E7" w:rsidRPr="005A19A9" w:rsidRDefault="00BF26E7" w:rsidP="00774810">
      <w:pPr>
        <w:jc w:val="both"/>
        <w:rPr>
          <w:sz w:val="20"/>
          <w:szCs w:val="20"/>
        </w:rPr>
      </w:pPr>
    </w:p>
    <w:p w:rsidR="00C10D27" w:rsidRPr="005A19A9" w:rsidRDefault="00C10D27" w:rsidP="00774810">
      <w:pPr>
        <w:jc w:val="both"/>
        <w:rPr>
          <w:sz w:val="20"/>
          <w:szCs w:val="20"/>
        </w:rPr>
      </w:pPr>
      <w:proofErr w:type="spellStart"/>
      <w:r w:rsidRPr="005A19A9">
        <w:rPr>
          <w:sz w:val="20"/>
          <w:szCs w:val="20"/>
        </w:rPr>
        <w:t>L.Ļaksa</w:t>
      </w:r>
      <w:proofErr w:type="spellEnd"/>
      <w:r w:rsidRPr="005A19A9">
        <w:rPr>
          <w:sz w:val="20"/>
          <w:szCs w:val="20"/>
        </w:rPr>
        <w:t xml:space="preserve"> </w:t>
      </w:r>
    </w:p>
    <w:p w:rsidR="007004FC" w:rsidRPr="005A19A9" w:rsidRDefault="00C10D27" w:rsidP="00B72936">
      <w:pPr>
        <w:pStyle w:val="Bezatstarpm"/>
        <w:rPr>
          <w:rFonts w:ascii="Times New Roman" w:hAnsi="Times New Roman"/>
          <w:sz w:val="20"/>
          <w:szCs w:val="20"/>
        </w:rPr>
      </w:pPr>
      <w:r w:rsidRPr="005A19A9">
        <w:rPr>
          <w:rFonts w:ascii="Times New Roman" w:hAnsi="Times New Roman"/>
          <w:sz w:val="20"/>
          <w:szCs w:val="20"/>
        </w:rPr>
        <w:t xml:space="preserve">67876075, </w:t>
      </w:r>
      <w:hyperlink r:id="rId10" w:history="1">
        <w:r w:rsidRPr="005A19A9">
          <w:rPr>
            <w:rStyle w:val="Hipersaite"/>
            <w:rFonts w:ascii="Times New Roman" w:hAnsi="Times New Roman"/>
            <w:sz w:val="20"/>
            <w:szCs w:val="20"/>
          </w:rPr>
          <w:t>lasma.laksa@vm.gov.lv</w:t>
        </w:r>
      </w:hyperlink>
    </w:p>
    <w:p w:rsidR="005A19A9" w:rsidRPr="005A19A9" w:rsidRDefault="005A19A9">
      <w:pPr>
        <w:pStyle w:val="Bezatstarpm"/>
        <w:rPr>
          <w:rFonts w:ascii="Times New Roman" w:hAnsi="Times New Roman"/>
          <w:sz w:val="20"/>
          <w:szCs w:val="20"/>
        </w:rPr>
      </w:pPr>
    </w:p>
    <w:sectPr w:rsidR="005A19A9" w:rsidRPr="005A19A9" w:rsidSect="00B66733">
      <w:headerReference w:type="even" r:id="rId11"/>
      <w:headerReference w:type="default" r:id="rId12"/>
      <w:footerReference w:type="default" r:id="rId13"/>
      <w:footerReference w:type="first" r:id="rId14"/>
      <w:pgSz w:w="11906" w:h="16838"/>
      <w:pgMar w:top="851" w:right="1134" w:bottom="1134" w:left="1701" w:header="964"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8C5" w:rsidRDefault="008658C5">
      <w:r>
        <w:separator/>
      </w:r>
    </w:p>
  </w:endnote>
  <w:endnote w:type="continuationSeparator" w:id="0">
    <w:p w:rsidR="008658C5" w:rsidRDefault="008658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C5" w:rsidRPr="00CE3D8F" w:rsidRDefault="008658C5" w:rsidP="001D0BAF">
    <w:pPr>
      <w:pStyle w:val="Virsraksts1"/>
      <w:jc w:val="both"/>
      <w:rPr>
        <w:rFonts w:ascii="Times New Roman" w:eastAsia="Arial Unicode MS" w:hAnsi="Times New Roman" w:cs="Times New Roman"/>
        <w:b w:val="0"/>
        <w:noProof/>
        <w:color w:val="auto"/>
        <w:sz w:val="22"/>
        <w:szCs w:val="22"/>
      </w:rPr>
    </w:pPr>
    <w:r>
      <w:rPr>
        <w:rFonts w:ascii="Times New Roman" w:hAnsi="Times New Roman" w:cs="Times New Roman"/>
        <w:b w:val="0"/>
        <w:bCs w:val="0"/>
        <w:color w:val="auto"/>
        <w:sz w:val="22"/>
        <w:szCs w:val="22"/>
      </w:rPr>
      <w:t>VManot_1</w:t>
    </w:r>
    <w:r w:rsidR="00303B7C">
      <w:rPr>
        <w:rFonts w:ascii="Times New Roman" w:hAnsi="Times New Roman" w:cs="Times New Roman"/>
        <w:b w:val="0"/>
        <w:bCs w:val="0"/>
        <w:color w:val="auto"/>
        <w:sz w:val="22"/>
        <w:szCs w:val="22"/>
      </w:rPr>
      <w:t>6</w:t>
    </w:r>
    <w:r w:rsidR="005A19A9">
      <w:rPr>
        <w:rFonts w:ascii="Times New Roman" w:hAnsi="Times New Roman" w:cs="Times New Roman"/>
        <w:b w:val="0"/>
        <w:bCs w:val="0"/>
        <w:color w:val="auto"/>
        <w:sz w:val="22"/>
        <w:szCs w:val="22"/>
      </w:rPr>
      <w:t>06</w:t>
    </w:r>
    <w:r>
      <w:rPr>
        <w:rFonts w:ascii="Times New Roman" w:hAnsi="Times New Roman" w:cs="Times New Roman"/>
        <w:b w:val="0"/>
        <w:bCs w:val="0"/>
        <w:color w:val="auto"/>
        <w:sz w:val="22"/>
        <w:szCs w:val="22"/>
      </w:rPr>
      <w:t>15</w:t>
    </w:r>
    <w:r w:rsidRPr="00CE3D8F">
      <w:rPr>
        <w:rFonts w:ascii="Times New Roman" w:hAnsi="Times New Roman" w:cs="Times New Roman"/>
        <w:b w:val="0"/>
        <w:bCs w:val="0"/>
        <w:color w:val="auto"/>
        <w:sz w:val="22"/>
        <w:szCs w:val="22"/>
      </w:rPr>
      <w:t xml:space="preserve">_pirmssk; </w:t>
    </w:r>
    <w:r w:rsidRPr="00CE3D8F">
      <w:rPr>
        <w:rFonts w:ascii="Times New Roman" w:hAnsi="Times New Roman" w:cs="Times New Roman"/>
        <w:b w:val="0"/>
        <w:color w:val="auto"/>
        <w:sz w:val="22"/>
        <w:szCs w:val="22"/>
      </w:rPr>
      <w:t xml:space="preserve">Ministru kabineta noteikumu projekta „Grozījumi Ministru kabineta 2013.gada 17.septembra noteikumos Nr.890 „Higiēnas prasības bērnu uzraudzības pakalpojuma sniedzējiem un izglītības iestādēm, kas īsteno pirmsskolas izglītības programmu”” </w:t>
    </w:r>
    <w:r w:rsidRPr="00CE3D8F">
      <w:rPr>
        <w:rFonts w:ascii="Times New Roman" w:hAnsi="Times New Roman" w:cs="Times New Roman"/>
        <w:b w:val="0"/>
        <w:bCs w:val="0"/>
        <w:color w:val="auto"/>
        <w:sz w:val="22"/>
        <w:szCs w:val="22"/>
      </w:rPr>
      <w:t xml:space="preserve">sākotnējās ietekmes novērtējuma </w:t>
    </w:r>
    <w:smartTag w:uri="schemas-tilde-lv/tildestengine" w:element="veidnes">
      <w:smartTagPr>
        <w:attr w:name="text" w:val="ziņojums"/>
        <w:attr w:name="id" w:val="-1"/>
        <w:attr w:name="baseform" w:val="ziņojum|s"/>
      </w:smartTagPr>
      <w:r w:rsidRPr="00CE3D8F">
        <w:rPr>
          <w:rFonts w:ascii="Times New Roman" w:hAnsi="Times New Roman" w:cs="Times New Roman"/>
          <w:b w:val="0"/>
          <w:bCs w:val="0"/>
          <w:color w:val="auto"/>
          <w:sz w:val="22"/>
          <w:szCs w:val="22"/>
        </w:rPr>
        <w:t>ziņojums</w:t>
      </w:r>
    </w:smartTag>
    <w:r w:rsidRPr="00CE3D8F">
      <w:rPr>
        <w:rFonts w:ascii="Times New Roman" w:hAnsi="Times New Roman" w:cs="Times New Roman"/>
        <w:b w:val="0"/>
        <w:bCs w:val="0"/>
        <w:color w:val="auto"/>
        <w:sz w:val="22"/>
        <w:szCs w:val="22"/>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C5" w:rsidRPr="00CE3D8F" w:rsidRDefault="008658C5" w:rsidP="001A6DB5">
    <w:pPr>
      <w:pStyle w:val="Virsraksts1"/>
      <w:jc w:val="both"/>
      <w:rPr>
        <w:rFonts w:ascii="Times New Roman" w:eastAsia="Arial Unicode MS" w:hAnsi="Times New Roman" w:cs="Times New Roman"/>
        <w:b w:val="0"/>
        <w:noProof/>
        <w:color w:val="auto"/>
        <w:sz w:val="22"/>
        <w:szCs w:val="22"/>
      </w:rPr>
    </w:pPr>
    <w:bookmarkStart w:id="1" w:name="OLE_LINK1"/>
    <w:bookmarkStart w:id="2" w:name="OLE_LINK2"/>
    <w:r>
      <w:rPr>
        <w:rFonts w:ascii="Times New Roman" w:hAnsi="Times New Roman" w:cs="Times New Roman"/>
        <w:b w:val="0"/>
        <w:bCs w:val="0"/>
        <w:color w:val="auto"/>
        <w:sz w:val="22"/>
        <w:szCs w:val="22"/>
      </w:rPr>
      <w:t>VManot_</w:t>
    </w:r>
    <w:r w:rsidR="00303B7C">
      <w:rPr>
        <w:rFonts w:ascii="Times New Roman" w:hAnsi="Times New Roman" w:cs="Times New Roman"/>
        <w:b w:val="0"/>
        <w:bCs w:val="0"/>
        <w:color w:val="auto"/>
        <w:sz w:val="22"/>
        <w:szCs w:val="22"/>
      </w:rPr>
      <w:t>16</w:t>
    </w:r>
    <w:r w:rsidR="005A19A9">
      <w:rPr>
        <w:rFonts w:ascii="Times New Roman" w:hAnsi="Times New Roman" w:cs="Times New Roman"/>
        <w:b w:val="0"/>
        <w:bCs w:val="0"/>
        <w:color w:val="auto"/>
        <w:sz w:val="22"/>
        <w:szCs w:val="22"/>
      </w:rPr>
      <w:t>06</w:t>
    </w:r>
    <w:r>
      <w:rPr>
        <w:rFonts w:ascii="Times New Roman" w:hAnsi="Times New Roman" w:cs="Times New Roman"/>
        <w:b w:val="0"/>
        <w:bCs w:val="0"/>
        <w:color w:val="auto"/>
        <w:sz w:val="22"/>
        <w:szCs w:val="22"/>
      </w:rPr>
      <w:t>15</w:t>
    </w:r>
    <w:r w:rsidRPr="00CE3D8F">
      <w:rPr>
        <w:rFonts w:ascii="Times New Roman" w:hAnsi="Times New Roman" w:cs="Times New Roman"/>
        <w:b w:val="0"/>
        <w:bCs w:val="0"/>
        <w:color w:val="auto"/>
        <w:sz w:val="22"/>
        <w:szCs w:val="22"/>
      </w:rPr>
      <w:t xml:space="preserve">_pirmssk; </w:t>
    </w:r>
    <w:r w:rsidRPr="00CE3D8F">
      <w:rPr>
        <w:rFonts w:ascii="Times New Roman" w:hAnsi="Times New Roman" w:cs="Times New Roman"/>
        <w:b w:val="0"/>
        <w:color w:val="auto"/>
        <w:sz w:val="22"/>
        <w:szCs w:val="22"/>
      </w:rPr>
      <w:t xml:space="preserve">Ministru kabineta noteikumu projekta </w:t>
    </w:r>
    <w:bookmarkEnd w:id="1"/>
    <w:bookmarkEnd w:id="2"/>
    <w:r w:rsidRPr="00CE3D8F">
      <w:rPr>
        <w:rFonts w:ascii="Times New Roman" w:hAnsi="Times New Roman" w:cs="Times New Roman"/>
        <w:b w:val="0"/>
        <w:color w:val="auto"/>
        <w:sz w:val="22"/>
        <w:szCs w:val="22"/>
      </w:rPr>
      <w:t>„</w:t>
    </w:r>
    <w:bookmarkStart w:id="3" w:name="OLE_LINK3"/>
    <w:bookmarkStart w:id="4" w:name="OLE_LINK4"/>
    <w:bookmarkStart w:id="5" w:name="OLE_LINK5"/>
    <w:bookmarkStart w:id="6" w:name="OLE_LINK6"/>
    <w:r w:rsidRPr="00CE3D8F">
      <w:rPr>
        <w:rFonts w:ascii="Times New Roman" w:hAnsi="Times New Roman" w:cs="Times New Roman"/>
        <w:b w:val="0"/>
        <w:color w:val="auto"/>
        <w:sz w:val="22"/>
        <w:szCs w:val="22"/>
      </w:rPr>
      <w:t>Grozījumi Ministru kabineta 2013.gada 17.septembra noteikumos Nr.890 „Higiēnas prasības bērnu uzraudzības pakalpojuma sniedzējiem un izglītības iestādēm, kas īsteno pirmsskolas izglītības programmu</w:t>
    </w:r>
    <w:bookmarkEnd w:id="3"/>
    <w:bookmarkEnd w:id="4"/>
    <w:r w:rsidRPr="00CE3D8F">
      <w:rPr>
        <w:rFonts w:ascii="Times New Roman" w:hAnsi="Times New Roman" w:cs="Times New Roman"/>
        <w:b w:val="0"/>
        <w:color w:val="auto"/>
        <w:sz w:val="22"/>
        <w:szCs w:val="22"/>
      </w:rPr>
      <w:t>”</w:t>
    </w:r>
    <w:bookmarkEnd w:id="5"/>
    <w:bookmarkEnd w:id="6"/>
    <w:r w:rsidRPr="00CE3D8F">
      <w:rPr>
        <w:rFonts w:ascii="Times New Roman" w:hAnsi="Times New Roman" w:cs="Times New Roman"/>
        <w:b w:val="0"/>
        <w:color w:val="auto"/>
        <w:sz w:val="22"/>
        <w:szCs w:val="22"/>
      </w:rPr>
      <w:t xml:space="preserve">” </w:t>
    </w:r>
    <w:r w:rsidRPr="00CE3D8F">
      <w:rPr>
        <w:rFonts w:ascii="Times New Roman" w:hAnsi="Times New Roman" w:cs="Times New Roman"/>
        <w:b w:val="0"/>
        <w:bCs w:val="0"/>
        <w:color w:val="auto"/>
        <w:sz w:val="22"/>
        <w:szCs w:val="22"/>
      </w:rPr>
      <w:t xml:space="preserve">sākotnējās ietekmes novērtējuma </w:t>
    </w:r>
    <w:smartTag w:uri="schemas-tilde-lv/tildestengine" w:element="veidnes">
      <w:smartTagPr>
        <w:attr w:name="baseform" w:val="ziņojum|s"/>
        <w:attr w:name="id" w:val="-1"/>
        <w:attr w:name="text" w:val="ziņojums"/>
      </w:smartTagPr>
      <w:r w:rsidRPr="00CE3D8F">
        <w:rPr>
          <w:rFonts w:ascii="Times New Roman" w:hAnsi="Times New Roman" w:cs="Times New Roman"/>
          <w:b w:val="0"/>
          <w:bCs w:val="0"/>
          <w:color w:val="auto"/>
          <w:sz w:val="22"/>
          <w:szCs w:val="22"/>
        </w:rPr>
        <w:t>ziņojums</w:t>
      </w:r>
    </w:smartTag>
    <w:r w:rsidRPr="00CE3D8F">
      <w:rPr>
        <w:rFonts w:ascii="Times New Roman" w:hAnsi="Times New Roman" w:cs="Times New Roman"/>
        <w:b w:val="0"/>
        <w:bCs w:val="0"/>
        <w:color w:val="auto"/>
        <w:sz w:val="22"/>
        <w:szCs w:val="22"/>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8C5" w:rsidRDefault="008658C5">
      <w:r>
        <w:separator/>
      </w:r>
    </w:p>
  </w:footnote>
  <w:footnote w:type="continuationSeparator" w:id="0">
    <w:p w:rsidR="008658C5" w:rsidRDefault="008658C5">
      <w:r>
        <w:continuationSeparator/>
      </w:r>
    </w:p>
  </w:footnote>
  <w:footnote w:id="1">
    <w:p w:rsidR="008658C5" w:rsidRDefault="008658C5" w:rsidP="009C3EE5">
      <w:pPr>
        <w:pStyle w:val="Vresteksts"/>
      </w:pPr>
      <w:r>
        <w:rPr>
          <w:rStyle w:val="Vresatsauce"/>
        </w:rPr>
        <w:footnoteRef/>
      </w:r>
      <w:r w:rsidRPr="00A4296D">
        <w:rPr>
          <w:sz w:val="18"/>
          <w:szCs w:val="18"/>
        </w:rPr>
        <w:t>Veselīga uztura pagatavošanai bērniem vecumā no 2 līdz 18 gadiem</w:t>
      </w:r>
      <w:r>
        <w:rPr>
          <w:sz w:val="18"/>
          <w:szCs w:val="18"/>
        </w:rPr>
        <w:t xml:space="preserve"> </w:t>
      </w:r>
      <w:r w:rsidRPr="00A4296D">
        <w:rPr>
          <w:sz w:val="18"/>
          <w:szCs w:val="18"/>
        </w:rPr>
        <w:t>http://www.vm.gov.lv/lv/tava_veseliba/veseligs_uzturs/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C5" w:rsidRDefault="000B22CA" w:rsidP="00190F88">
    <w:pPr>
      <w:pStyle w:val="Galvene"/>
      <w:framePr w:wrap="around" w:vAnchor="text" w:hAnchor="margin" w:xAlign="center" w:y="1"/>
      <w:rPr>
        <w:rStyle w:val="Lappusesnumurs"/>
      </w:rPr>
    </w:pPr>
    <w:r>
      <w:rPr>
        <w:rStyle w:val="Lappusesnumurs"/>
      </w:rPr>
      <w:fldChar w:fldCharType="begin"/>
    </w:r>
    <w:r w:rsidR="008658C5">
      <w:rPr>
        <w:rStyle w:val="Lappusesnumurs"/>
      </w:rPr>
      <w:instrText xml:space="preserve">PAGE  </w:instrText>
    </w:r>
    <w:r>
      <w:rPr>
        <w:rStyle w:val="Lappusesnumurs"/>
      </w:rPr>
      <w:fldChar w:fldCharType="end"/>
    </w:r>
  </w:p>
  <w:p w:rsidR="008658C5" w:rsidRDefault="008658C5">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58C5" w:rsidRPr="00DB073B" w:rsidRDefault="000B22CA" w:rsidP="00190F88">
    <w:pPr>
      <w:pStyle w:val="Galvene"/>
      <w:framePr w:wrap="around" w:vAnchor="text" w:hAnchor="margin" w:xAlign="center" w:y="1"/>
      <w:rPr>
        <w:rStyle w:val="Lappusesnumurs"/>
        <w:sz w:val="20"/>
        <w:szCs w:val="20"/>
      </w:rPr>
    </w:pPr>
    <w:r w:rsidRPr="00DB073B">
      <w:rPr>
        <w:rStyle w:val="Lappusesnumurs"/>
        <w:sz w:val="20"/>
        <w:szCs w:val="20"/>
      </w:rPr>
      <w:fldChar w:fldCharType="begin"/>
    </w:r>
    <w:r w:rsidR="008658C5" w:rsidRPr="00DB073B">
      <w:rPr>
        <w:rStyle w:val="Lappusesnumurs"/>
        <w:sz w:val="20"/>
        <w:szCs w:val="20"/>
      </w:rPr>
      <w:instrText xml:space="preserve">PAGE  </w:instrText>
    </w:r>
    <w:r w:rsidRPr="00DB073B">
      <w:rPr>
        <w:rStyle w:val="Lappusesnumurs"/>
        <w:sz w:val="20"/>
        <w:szCs w:val="20"/>
      </w:rPr>
      <w:fldChar w:fldCharType="separate"/>
    </w:r>
    <w:r w:rsidR="00303B7C">
      <w:rPr>
        <w:rStyle w:val="Lappusesnumurs"/>
        <w:noProof/>
        <w:sz w:val="20"/>
        <w:szCs w:val="20"/>
      </w:rPr>
      <w:t>17</w:t>
    </w:r>
    <w:r w:rsidRPr="00DB073B">
      <w:rPr>
        <w:rStyle w:val="Lappusesnumurs"/>
        <w:sz w:val="20"/>
        <w:szCs w:val="20"/>
      </w:rPr>
      <w:fldChar w:fldCharType="end"/>
    </w:r>
  </w:p>
  <w:p w:rsidR="008658C5" w:rsidRDefault="008658C5">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4D08"/>
    <w:multiLevelType w:val="hybridMultilevel"/>
    <w:tmpl w:val="DEC27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44D65"/>
    <w:multiLevelType w:val="hybridMultilevel"/>
    <w:tmpl w:val="533A40CC"/>
    <w:lvl w:ilvl="0" w:tplc="AC84E734">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833311E"/>
    <w:multiLevelType w:val="multilevel"/>
    <w:tmpl w:val="097091E0"/>
    <w:lvl w:ilvl="0">
      <w:start w:val="24"/>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977536B"/>
    <w:multiLevelType w:val="hybridMultilevel"/>
    <w:tmpl w:val="058E81C8"/>
    <w:lvl w:ilvl="0" w:tplc="A5CE4E08">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487F4A"/>
    <w:multiLevelType w:val="hybridMultilevel"/>
    <w:tmpl w:val="6E46D2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11580BA8"/>
    <w:multiLevelType w:val="multilevel"/>
    <w:tmpl w:val="0426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15A2111E"/>
    <w:multiLevelType w:val="hybridMultilevel"/>
    <w:tmpl w:val="A516D84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1D3A612E"/>
    <w:multiLevelType w:val="multilevel"/>
    <w:tmpl w:val="F6B2B5B6"/>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5358C1"/>
    <w:multiLevelType w:val="hybridMultilevel"/>
    <w:tmpl w:val="69E4C808"/>
    <w:lvl w:ilvl="0" w:tplc="00000001">
      <w:start w:val="1"/>
      <w:numFmt w:val="decimal"/>
      <w:lvlText w:val="%1."/>
      <w:lvlJc w:val="left"/>
      <w:pPr>
        <w:tabs>
          <w:tab w:val="num" w:pos="375"/>
        </w:tabs>
        <w:ind w:left="1095" w:hanging="360"/>
      </w:pPr>
    </w:lvl>
    <w:lvl w:ilvl="1" w:tplc="04260019" w:tentative="1">
      <w:start w:val="1"/>
      <w:numFmt w:val="lowerLetter"/>
      <w:lvlText w:val="%2."/>
      <w:lvlJc w:val="left"/>
      <w:pPr>
        <w:tabs>
          <w:tab w:val="num" w:pos="1815"/>
        </w:tabs>
        <w:ind w:left="1815" w:hanging="360"/>
      </w:pPr>
    </w:lvl>
    <w:lvl w:ilvl="2" w:tplc="0426001B" w:tentative="1">
      <w:start w:val="1"/>
      <w:numFmt w:val="lowerRoman"/>
      <w:lvlText w:val="%3."/>
      <w:lvlJc w:val="right"/>
      <w:pPr>
        <w:tabs>
          <w:tab w:val="num" w:pos="2535"/>
        </w:tabs>
        <w:ind w:left="2535" w:hanging="180"/>
      </w:pPr>
    </w:lvl>
    <w:lvl w:ilvl="3" w:tplc="0426000F" w:tentative="1">
      <w:start w:val="1"/>
      <w:numFmt w:val="decimal"/>
      <w:lvlText w:val="%4."/>
      <w:lvlJc w:val="left"/>
      <w:pPr>
        <w:tabs>
          <w:tab w:val="num" w:pos="3255"/>
        </w:tabs>
        <w:ind w:left="3255" w:hanging="360"/>
      </w:pPr>
    </w:lvl>
    <w:lvl w:ilvl="4" w:tplc="04260019" w:tentative="1">
      <w:start w:val="1"/>
      <w:numFmt w:val="lowerLetter"/>
      <w:lvlText w:val="%5."/>
      <w:lvlJc w:val="left"/>
      <w:pPr>
        <w:tabs>
          <w:tab w:val="num" w:pos="3975"/>
        </w:tabs>
        <w:ind w:left="3975" w:hanging="360"/>
      </w:pPr>
    </w:lvl>
    <w:lvl w:ilvl="5" w:tplc="0426001B" w:tentative="1">
      <w:start w:val="1"/>
      <w:numFmt w:val="lowerRoman"/>
      <w:lvlText w:val="%6."/>
      <w:lvlJc w:val="right"/>
      <w:pPr>
        <w:tabs>
          <w:tab w:val="num" w:pos="4695"/>
        </w:tabs>
        <w:ind w:left="4695" w:hanging="180"/>
      </w:pPr>
    </w:lvl>
    <w:lvl w:ilvl="6" w:tplc="0426000F" w:tentative="1">
      <w:start w:val="1"/>
      <w:numFmt w:val="decimal"/>
      <w:lvlText w:val="%7."/>
      <w:lvlJc w:val="left"/>
      <w:pPr>
        <w:tabs>
          <w:tab w:val="num" w:pos="5415"/>
        </w:tabs>
        <w:ind w:left="5415" w:hanging="360"/>
      </w:pPr>
    </w:lvl>
    <w:lvl w:ilvl="7" w:tplc="04260019" w:tentative="1">
      <w:start w:val="1"/>
      <w:numFmt w:val="lowerLetter"/>
      <w:lvlText w:val="%8."/>
      <w:lvlJc w:val="left"/>
      <w:pPr>
        <w:tabs>
          <w:tab w:val="num" w:pos="6135"/>
        </w:tabs>
        <w:ind w:left="6135" w:hanging="360"/>
      </w:pPr>
    </w:lvl>
    <w:lvl w:ilvl="8" w:tplc="0426001B" w:tentative="1">
      <w:start w:val="1"/>
      <w:numFmt w:val="lowerRoman"/>
      <w:lvlText w:val="%9."/>
      <w:lvlJc w:val="right"/>
      <w:pPr>
        <w:tabs>
          <w:tab w:val="num" w:pos="6855"/>
        </w:tabs>
        <w:ind w:left="6855" w:hanging="180"/>
      </w:pPr>
    </w:lvl>
  </w:abstractNum>
  <w:abstractNum w:abstractNumId="13">
    <w:nsid w:val="23B22F37"/>
    <w:multiLevelType w:val="hybridMultilevel"/>
    <w:tmpl w:val="35B01EE0"/>
    <w:lvl w:ilvl="0" w:tplc="DF6CF226">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4797E37"/>
    <w:multiLevelType w:val="hybridMultilevel"/>
    <w:tmpl w:val="03DA2E3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2BBD296A"/>
    <w:multiLevelType w:val="hybridMultilevel"/>
    <w:tmpl w:val="A2ECC4E6"/>
    <w:lvl w:ilvl="0" w:tplc="04260011">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nsid w:val="2C1E2FD7"/>
    <w:multiLevelType w:val="hybridMultilevel"/>
    <w:tmpl w:val="F7B44002"/>
    <w:lvl w:ilvl="0" w:tplc="00000001">
      <w:start w:val="1"/>
      <w:numFmt w:val="decimal"/>
      <w:lvlText w:val="%1."/>
      <w:lvlJc w:val="left"/>
      <w:pPr>
        <w:tabs>
          <w:tab w:val="num" w:pos="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8">
    <w:nsid w:val="301B4307"/>
    <w:multiLevelType w:val="hybridMultilevel"/>
    <w:tmpl w:val="70DAFCAC"/>
    <w:lvl w:ilvl="0" w:tplc="E542C8BC">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4C4E20"/>
    <w:multiLevelType w:val="hybridMultilevel"/>
    <w:tmpl w:val="E4E250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033D5"/>
    <w:multiLevelType w:val="hybridMultilevel"/>
    <w:tmpl w:val="2FD687D0"/>
    <w:lvl w:ilvl="0" w:tplc="E3749D8A">
      <w:numFmt w:val="bullet"/>
      <w:lvlText w:val="-"/>
      <w:lvlJc w:val="left"/>
      <w:pPr>
        <w:ind w:left="703" w:hanging="360"/>
      </w:pPr>
      <w:rPr>
        <w:rFonts w:ascii="Times New Roman" w:eastAsia="Times New Roman" w:hAnsi="Times New Roman" w:cs="Times New Roman" w:hint="default"/>
      </w:rPr>
    </w:lvl>
    <w:lvl w:ilvl="1" w:tplc="04260003" w:tentative="1">
      <w:start w:val="1"/>
      <w:numFmt w:val="bullet"/>
      <w:lvlText w:val="o"/>
      <w:lvlJc w:val="left"/>
      <w:pPr>
        <w:ind w:left="1423" w:hanging="360"/>
      </w:pPr>
      <w:rPr>
        <w:rFonts w:ascii="Courier New" w:hAnsi="Courier New" w:cs="Courier New" w:hint="default"/>
      </w:rPr>
    </w:lvl>
    <w:lvl w:ilvl="2" w:tplc="04260005" w:tentative="1">
      <w:start w:val="1"/>
      <w:numFmt w:val="bullet"/>
      <w:lvlText w:val=""/>
      <w:lvlJc w:val="left"/>
      <w:pPr>
        <w:ind w:left="2143" w:hanging="360"/>
      </w:pPr>
      <w:rPr>
        <w:rFonts w:ascii="Wingdings" w:hAnsi="Wingdings" w:hint="default"/>
      </w:rPr>
    </w:lvl>
    <w:lvl w:ilvl="3" w:tplc="04260001" w:tentative="1">
      <w:start w:val="1"/>
      <w:numFmt w:val="bullet"/>
      <w:lvlText w:val=""/>
      <w:lvlJc w:val="left"/>
      <w:pPr>
        <w:ind w:left="2863" w:hanging="360"/>
      </w:pPr>
      <w:rPr>
        <w:rFonts w:ascii="Symbol" w:hAnsi="Symbol" w:hint="default"/>
      </w:rPr>
    </w:lvl>
    <w:lvl w:ilvl="4" w:tplc="04260003" w:tentative="1">
      <w:start w:val="1"/>
      <w:numFmt w:val="bullet"/>
      <w:lvlText w:val="o"/>
      <w:lvlJc w:val="left"/>
      <w:pPr>
        <w:ind w:left="3583" w:hanging="360"/>
      </w:pPr>
      <w:rPr>
        <w:rFonts w:ascii="Courier New" w:hAnsi="Courier New" w:cs="Courier New" w:hint="default"/>
      </w:rPr>
    </w:lvl>
    <w:lvl w:ilvl="5" w:tplc="04260005" w:tentative="1">
      <w:start w:val="1"/>
      <w:numFmt w:val="bullet"/>
      <w:lvlText w:val=""/>
      <w:lvlJc w:val="left"/>
      <w:pPr>
        <w:ind w:left="4303" w:hanging="360"/>
      </w:pPr>
      <w:rPr>
        <w:rFonts w:ascii="Wingdings" w:hAnsi="Wingdings" w:hint="default"/>
      </w:rPr>
    </w:lvl>
    <w:lvl w:ilvl="6" w:tplc="04260001" w:tentative="1">
      <w:start w:val="1"/>
      <w:numFmt w:val="bullet"/>
      <w:lvlText w:val=""/>
      <w:lvlJc w:val="left"/>
      <w:pPr>
        <w:ind w:left="5023" w:hanging="360"/>
      </w:pPr>
      <w:rPr>
        <w:rFonts w:ascii="Symbol" w:hAnsi="Symbol" w:hint="default"/>
      </w:rPr>
    </w:lvl>
    <w:lvl w:ilvl="7" w:tplc="04260003" w:tentative="1">
      <w:start w:val="1"/>
      <w:numFmt w:val="bullet"/>
      <w:lvlText w:val="o"/>
      <w:lvlJc w:val="left"/>
      <w:pPr>
        <w:ind w:left="5743" w:hanging="360"/>
      </w:pPr>
      <w:rPr>
        <w:rFonts w:ascii="Courier New" w:hAnsi="Courier New" w:cs="Courier New" w:hint="default"/>
      </w:rPr>
    </w:lvl>
    <w:lvl w:ilvl="8" w:tplc="04260005" w:tentative="1">
      <w:start w:val="1"/>
      <w:numFmt w:val="bullet"/>
      <w:lvlText w:val=""/>
      <w:lvlJc w:val="left"/>
      <w:pPr>
        <w:ind w:left="6463" w:hanging="360"/>
      </w:pPr>
      <w:rPr>
        <w:rFonts w:ascii="Wingdings" w:hAnsi="Wingdings" w:hint="default"/>
      </w:rPr>
    </w:lvl>
  </w:abstractNum>
  <w:abstractNum w:abstractNumId="21">
    <w:nsid w:val="42143D5F"/>
    <w:multiLevelType w:val="hybridMultilevel"/>
    <w:tmpl w:val="B870221A"/>
    <w:lvl w:ilvl="0" w:tplc="13F633E8">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22">
    <w:nsid w:val="42212801"/>
    <w:multiLevelType w:val="hybridMultilevel"/>
    <w:tmpl w:val="BD2AA5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E6818"/>
    <w:multiLevelType w:val="hybridMultilevel"/>
    <w:tmpl w:val="5E30D84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5">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6147A2"/>
    <w:multiLevelType w:val="hybridMultilevel"/>
    <w:tmpl w:val="D6342BC4"/>
    <w:lvl w:ilvl="0" w:tplc="2ED06DB2">
      <w:start w:val="1"/>
      <w:numFmt w:val="decimal"/>
      <w:lvlText w:val="%1)"/>
      <w:lvlJc w:val="left"/>
      <w:pPr>
        <w:ind w:left="824" w:hanging="360"/>
      </w:pPr>
      <w:rPr>
        <w:rFonts w:hint="default"/>
      </w:rPr>
    </w:lvl>
    <w:lvl w:ilvl="1" w:tplc="04260019" w:tentative="1">
      <w:start w:val="1"/>
      <w:numFmt w:val="lowerLetter"/>
      <w:lvlText w:val="%2."/>
      <w:lvlJc w:val="left"/>
      <w:pPr>
        <w:ind w:left="1544" w:hanging="360"/>
      </w:pPr>
    </w:lvl>
    <w:lvl w:ilvl="2" w:tplc="0426001B" w:tentative="1">
      <w:start w:val="1"/>
      <w:numFmt w:val="lowerRoman"/>
      <w:lvlText w:val="%3."/>
      <w:lvlJc w:val="right"/>
      <w:pPr>
        <w:ind w:left="2264" w:hanging="180"/>
      </w:pPr>
    </w:lvl>
    <w:lvl w:ilvl="3" w:tplc="0426000F" w:tentative="1">
      <w:start w:val="1"/>
      <w:numFmt w:val="decimal"/>
      <w:lvlText w:val="%4."/>
      <w:lvlJc w:val="left"/>
      <w:pPr>
        <w:ind w:left="2984" w:hanging="360"/>
      </w:pPr>
    </w:lvl>
    <w:lvl w:ilvl="4" w:tplc="04260019" w:tentative="1">
      <w:start w:val="1"/>
      <w:numFmt w:val="lowerLetter"/>
      <w:lvlText w:val="%5."/>
      <w:lvlJc w:val="left"/>
      <w:pPr>
        <w:ind w:left="3704" w:hanging="360"/>
      </w:pPr>
    </w:lvl>
    <w:lvl w:ilvl="5" w:tplc="0426001B" w:tentative="1">
      <w:start w:val="1"/>
      <w:numFmt w:val="lowerRoman"/>
      <w:lvlText w:val="%6."/>
      <w:lvlJc w:val="right"/>
      <w:pPr>
        <w:ind w:left="4424" w:hanging="180"/>
      </w:pPr>
    </w:lvl>
    <w:lvl w:ilvl="6" w:tplc="0426000F" w:tentative="1">
      <w:start w:val="1"/>
      <w:numFmt w:val="decimal"/>
      <w:lvlText w:val="%7."/>
      <w:lvlJc w:val="left"/>
      <w:pPr>
        <w:ind w:left="5144" w:hanging="360"/>
      </w:pPr>
    </w:lvl>
    <w:lvl w:ilvl="7" w:tplc="04260019" w:tentative="1">
      <w:start w:val="1"/>
      <w:numFmt w:val="lowerLetter"/>
      <w:lvlText w:val="%8."/>
      <w:lvlJc w:val="left"/>
      <w:pPr>
        <w:ind w:left="5864" w:hanging="360"/>
      </w:pPr>
    </w:lvl>
    <w:lvl w:ilvl="8" w:tplc="0426001B" w:tentative="1">
      <w:start w:val="1"/>
      <w:numFmt w:val="lowerRoman"/>
      <w:lvlText w:val="%9."/>
      <w:lvlJc w:val="right"/>
      <w:pPr>
        <w:ind w:left="6584" w:hanging="180"/>
      </w:pPr>
    </w:lvl>
  </w:abstractNum>
  <w:abstractNum w:abstractNumId="2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nsid w:val="4BAD026E"/>
    <w:multiLevelType w:val="multilevel"/>
    <w:tmpl w:val="91388D38"/>
    <w:lvl w:ilvl="0">
      <w:start w:val="1"/>
      <w:numFmt w:val="decimal"/>
      <w:lvlText w:val="%1."/>
      <w:lvlJc w:val="left"/>
      <w:pPr>
        <w:ind w:left="1080" w:hanging="360"/>
      </w:pPr>
      <w:rPr>
        <w:rFonts w:hint="default"/>
        <w:b w:val="0"/>
        <w:bCs w:val="0"/>
        <w:color w:val="000000"/>
      </w:rPr>
    </w:lvl>
    <w:lvl w:ilvl="1">
      <w:start w:val="1"/>
      <w:numFmt w:val="decimal"/>
      <w:isLgl/>
      <w:lvlText w:val="%1.%2."/>
      <w:lvlJc w:val="left"/>
      <w:pPr>
        <w:ind w:left="2040" w:hanging="1320"/>
      </w:pPr>
      <w:rPr>
        <w:rFonts w:hint="default"/>
        <w:color w:val="000000"/>
      </w:rPr>
    </w:lvl>
    <w:lvl w:ilvl="2">
      <w:start w:val="1"/>
      <w:numFmt w:val="decimal"/>
      <w:isLgl/>
      <w:lvlText w:val="%1.%2.%3."/>
      <w:lvlJc w:val="left"/>
      <w:pPr>
        <w:ind w:left="2040" w:hanging="1320"/>
      </w:pPr>
      <w:rPr>
        <w:rFonts w:hint="default"/>
      </w:rPr>
    </w:lvl>
    <w:lvl w:ilvl="3">
      <w:start w:val="1"/>
      <w:numFmt w:val="decimal"/>
      <w:isLgl/>
      <w:lvlText w:val="%1.%2.%3.%4."/>
      <w:lvlJc w:val="left"/>
      <w:pPr>
        <w:ind w:left="2040" w:hanging="1320"/>
      </w:pPr>
      <w:rPr>
        <w:rFonts w:hint="default"/>
      </w:rPr>
    </w:lvl>
    <w:lvl w:ilvl="4">
      <w:start w:val="1"/>
      <w:numFmt w:val="decimal"/>
      <w:isLgl/>
      <w:lvlText w:val="%1.%2.%3.%4.%5."/>
      <w:lvlJc w:val="left"/>
      <w:pPr>
        <w:ind w:left="2040" w:hanging="132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9">
    <w:nsid w:val="4BD26ABD"/>
    <w:multiLevelType w:val="hybridMultilevel"/>
    <w:tmpl w:val="E5E873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C9F3A89"/>
    <w:multiLevelType w:val="hybridMultilevel"/>
    <w:tmpl w:val="D5D014BA"/>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01171C4"/>
    <w:multiLevelType w:val="hybridMultilevel"/>
    <w:tmpl w:val="66FA0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nsid w:val="59B3777C"/>
    <w:multiLevelType w:val="hybridMultilevel"/>
    <w:tmpl w:val="27F2BD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nsid w:val="5AF65682"/>
    <w:multiLevelType w:val="multilevel"/>
    <w:tmpl w:val="E39EC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D611410"/>
    <w:multiLevelType w:val="hybridMultilevel"/>
    <w:tmpl w:val="BC1AC772"/>
    <w:lvl w:ilvl="0" w:tplc="04260003">
      <w:start w:val="1"/>
      <w:numFmt w:val="bullet"/>
      <w:lvlText w:val="o"/>
      <w:lvlJc w:val="left"/>
      <w:pPr>
        <w:tabs>
          <w:tab w:val="num" w:pos="720"/>
        </w:tabs>
        <w:ind w:left="720" w:hanging="360"/>
      </w:pPr>
      <w:rPr>
        <w:rFonts w:ascii="Courier New" w:hAnsi="Courier New" w:cs="Courier New"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8">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40">
    <w:nsid w:val="639B022E"/>
    <w:multiLevelType w:val="hybridMultilevel"/>
    <w:tmpl w:val="60225DD0"/>
    <w:lvl w:ilvl="0" w:tplc="625E08FE">
      <w:numFmt w:val="bullet"/>
      <w:lvlText w:val="-"/>
      <w:lvlJc w:val="left"/>
      <w:pPr>
        <w:ind w:left="703" w:hanging="360"/>
      </w:pPr>
      <w:rPr>
        <w:rFonts w:ascii="Times New Roman" w:eastAsia="Times New Roman" w:hAnsi="Times New Roman" w:cs="Times New Roman" w:hint="default"/>
      </w:rPr>
    </w:lvl>
    <w:lvl w:ilvl="1" w:tplc="04090003" w:tentative="1">
      <w:start w:val="1"/>
      <w:numFmt w:val="bullet"/>
      <w:lvlText w:val="o"/>
      <w:lvlJc w:val="left"/>
      <w:pPr>
        <w:ind w:left="1423" w:hanging="360"/>
      </w:pPr>
      <w:rPr>
        <w:rFonts w:ascii="Courier New" w:hAnsi="Courier New" w:cs="Courier New" w:hint="default"/>
      </w:rPr>
    </w:lvl>
    <w:lvl w:ilvl="2" w:tplc="04090005" w:tentative="1">
      <w:start w:val="1"/>
      <w:numFmt w:val="bullet"/>
      <w:lvlText w:val=""/>
      <w:lvlJc w:val="left"/>
      <w:pPr>
        <w:ind w:left="2143" w:hanging="360"/>
      </w:pPr>
      <w:rPr>
        <w:rFonts w:ascii="Wingdings" w:hAnsi="Wingdings" w:hint="default"/>
      </w:rPr>
    </w:lvl>
    <w:lvl w:ilvl="3" w:tplc="04090001" w:tentative="1">
      <w:start w:val="1"/>
      <w:numFmt w:val="bullet"/>
      <w:lvlText w:val=""/>
      <w:lvlJc w:val="left"/>
      <w:pPr>
        <w:ind w:left="2863" w:hanging="360"/>
      </w:pPr>
      <w:rPr>
        <w:rFonts w:ascii="Symbol" w:hAnsi="Symbol" w:hint="default"/>
      </w:rPr>
    </w:lvl>
    <w:lvl w:ilvl="4" w:tplc="04090003" w:tentative="1">
      <w:start w:val="1"/>
      <w:numFmt w:val="bullet"/>
      <w:lvlText w:val="o"/>
      <w:lvlJc w:val="left"/>
      <w:pPr>
        <w:ind w:left="3583" w:hanging="360"/>
      </w:pPr>
      <w:rPr>
        <w:rFonts w:ascii="Courier New" w:hAnsi="Courier New" w:cs="Courier New" w:hint="default"/>
      </w:rPr>
    </w:lvl>
    <w:lvl w:ilvl="5" w:tplc="04090005" w:tentative="1">
      <w:start w:val="1"/>
      <w:numFmt w:val="bullet"/>
      <w:lvlText w:val=""/>
      <w:lvlJc w:val="left"/>
      <w:pPr>
        <w:ind w:left="4303" w:hanging="360"/>
      </w:pPr>
      <w:rPr>
        <w:rFonts w:ascii="Wingdings" w:hAnsi="Wingdings" w:hint="default"/>
      </w:rPr>
    </w:lvl>
    <w:lvl w:ilvl="6" w:tplc="04090001" w:tentative="1">
      <w:start w:val="1"/>
      <w:numFmt w:val="bullet"/>
      <w:lvlText w:val=""/>
      <w:lvlJc w:val="left"/>
      <w:pPr>
        <w:ind w:left="5023" w:hanging="360"/>
      </w:pPr>
      <w:rPr>
        <w:rFonts w:ascii="Symbol" w:hAnsi="Symbol" w:hint="default"/>
      </w:rPr>
    </w:lvl>
    <w:lvl w:ilvl="7" w:tplc="04090003" w:tentative="1">
      <w:start w:val="1"/>
      <w:numFmt w:val="bullet"/>
      <w:lvlText w:val="o"/>
      <w:lvlJc w:val="left"/>
      <w:pPr>
        <w:ind w:left="5743" w:hanging="360"/>
      </w:pPr>
      <w:rPr>
        <w:rFonts w:ascii="Courier New" w:hAnsi="Courier New" w:cs="Courier New" w:hint="default"/>
      </w:rPr>
    </w:lvl>
    <w:lvl w:ilvl="8" w:tplc="04090005" w:tentative="1">
      <w:start w:val="1"/>
      <w:numFmt w:val="bullet"/>
      <w:lvlText w:val=""/>
      <w:lvlJc w:val="left"/>
      <w:pPr>
        <w:ind w:left="6463" w:hanging="360"/>
      </w:pPr>
      <w:rPr>
        <w:rFonts w:ascii="Wingdings" w:hAnsi="Wingdings" w:hint="default"/>
      </w:rPr>
    </w:lvl>
  </w:abstractNum>
  <w:abstractNum w:abstractNumId="41">
    <w:nsid w:val="6C595E8A"/>
    <w:multiLevelType w:val="hybridMultilevel"/>
    <w:tmpl w:val="AAEA73DE"/>
    <w:lvl w:ilvl="0" w:tplc="0409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2">
    <w:nsid w:val="6D4D7C56"/>
    <w:multiLevelType w:val="hybridMultilevel"/>
    <w:tmpl w:val="6B7CFD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nsid w:val="728641E4"/>
    <w:multiLevelType w:val="hybridMultilevel"/>
    <w:tmpl w:val="FDFE86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4">
    <w:nsid w:val="7A6F4964"/>
    <w:multiLevelType w:val="hybridMultilevel"/>
    <w:tmpl w:val="897258B2"/>
    <w:lvl w:ilvl="0" w:tplc="D9149392">
      <w:start w:val="1"/>
      <w:numFmt w:val="bullet"/>
      <w:lvlText w:val=""/>
      <w:lvlJc w:val="left"/>
      <w:pPr>
        <w:tabs>
          <w:tab w:val="num" w:pos="0"/>
        </w:tabs>
        <w:ind w:left="0" w:firstLine="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38"/>
  </w:num>
  <w:num w:numId="3">
    <w:abstractNumId w:val="11"/>
  </w:num>
  <w:num w:numId="4">
    <w:abstractNumId w:val="8"/>
  </w:num>
  <w:num w:numId="5">
    <w:abstractNumId w:val="2"/>
  </w:num>
  <w:num w:numId="6">
    <w:abstractNumId w:val="32"/>
  </w:num>
  <w:num w:numId="7">
    <w:abstractNumId w:val="39"/>
  </w:num>
  <w:num w:numId="8">
    <w:abstractNumId w:val="24"/>
  </w:num>
  <w:num w:numId="9">
    <w:abstractNumId w:val="9"/>
  </w:num>
  <w:num w:numId="10">
    <w:abstractNumId w:val="25"/>
  </w:num>
  <w:num w:numId="11">
    <w:abstractNumId w:val="27"/>
  </w:num>
  <w:num w:numId="12">
    <w:abstractNumId w:val="33"/>
  </w:num>
  <w:num w:numId="13">
    <w:abstractNumId w:val="37"/>
  </w:num>
  <w:num w:numId="14">
    <w:abstractNumId w:val="12"/>
  </w:num>
  <w:num w:numId="15">
    <w:abstractNumId w:val="16"/>
  </w:num>
  <w:num w:numId="16">
    <w:abstractNumId w:val="3"/>
  </w:num>
  <w:num w:numId="17">
    <w:abstractNumId w:val="7"/>
  </w:num>
  <w:num w:numId="18">
    <w:abstractNumId w:val="15"/>
  </w:num>
  <w:num w:numId="19">
    <w:abstractNumId w:val="23"/>
  </w:num>
  <w:num w:numId="20">
    <w:abstractNumId w:val="36"/>
  </w:num>
  <w:num w:numId="21">
    <w:abstractNumId w:val="41"/>
  </w:num>
  <w:num w:numId="22">
    <w:abstractNumId w:val="44"/>
  </w:num>
  <w:num w:numId="23">
    <w:abstractNumId w:val="26"/>
  </w:num>
  <w:num w:numId="24">
    <w:abstractNumId w:val="21"/>
  </w:num>
  <w:num w:numId="25">
    <w:abstractNumId w:val="10"/>
  </w:num>
  <w:num w:numId="26">
    <w:abstractNumId w:val="20"/>
  </w:num>
  <w:num w:numId="27">
    <w:abstractNumId w:val="34"/>
  </w:num>
  <w:num w:numId="28">
    <w:abstractNumId w:val="40"/>
  </w:num>
  <w:num w:numId="29">
    <w:abstractNumId w:val="28"/>
  </w:num>
  <w:num w:numId="30">
    <w:abstractNumId w:val="6"/>
  </w:num>
  <w:num w:numId="31">
    <w:abstractNumId w:val="35"/>
  </w:num>
  <w:num w:numId="32">
    <w:abstractNumId w:val="30"/>
  </w:num>
  <w:num w:numId="33">
    <w:abstractNumId w:val="43"/>
  </w:num>
  <w:num w:numId="34">
    <w:abstractNumId w:val="31"/>
  </w:num>
  <w:num w:numId="35">
    <w:abstractNumId w:val="42"/>
  </w:num>
  <w:num w:numId="36">
    <w:abstractNumId w:val="18"/>
  </w:num>
  <w:num w:numId="37">
    <w:abstractNumId w:val="0"/>
  </w:num>
  <w:num w:numId="38">
    <w:abstractNumId w:val="29"/>
  </w:num>
  <w:num w:numId="39">
    <w:abstractNumId w:val="22"/>
  </w:num>
  <w:num w:numId="40">
    <w:abstractNumId w:val="13"/>
  </w:num>
  <w:num w:numId="41">
    <w:abstractNumId w:val="1"/>
  </w:num>
  <w:num w:numId="42">
    <w:abstractNumId w:val="4"/>
  </w:num>
  <w:num w:numId="43">
    <w:abstractNumId w:val="5"/>
  </w:num>
  <w:num w:numId="44">
    <w:abstractNumId w:val="14"/>
  </w:num>
  <w:num w:numId="4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mailMerge>
    <w:mainDocumentType w:val="formLetters"/>
    <w:dataType w:val="textFile"/>
    <w:activeRecord w:val="-1"/>
  </w:mailMerge>
  <w:defaultTabStop w:val="720"/>
  <w:drawingGridHorizontalSpacing w:val="120"/>
  <w:displayHorizontalDrawingGridEvery w:val="2"/>
  <w:characterSpacingControl w:val="doNotCompress"/>
  <w:hdrShapeDefaults>
    <o:shapedefaults v:ext="edit" spidmax="268289"/>
  </w:hdrShapeDefaults>
  <w:footnotePr>
    <w:footnote w:id="-1"/>
    <w:footnote w:id="0"/>
  </w:footnotePr>
  <w:endnotePr>
    <w:endnote w:id="-1"/>
    <w:endnote w:id="0"/>
  </w:endnotePr>
  <w:compat/>
  <w:rsids>
    <w:rsidRoot w:val="008C5649"/>
    <w:rsid w:val="00000E2D"/>
    <w:rsid w:val="00001EC5"/>
    <w:rsid w:val="00002251"/>
    <w:rsid w:val="000022A7"/>
    <w:rsid w:val="00002445"/>
    <w:rsid w:val="0000301D"/>
    <w:rsid w:val="00003DB8"/>
    <w:rsid w:val="00004042"/>
    <w:rsid w:val="000052C8"/>
    <w:rsid w:val="00005AF6"/>
    <w:rsid w:val="00005EF0"/>
    <w:rsid w:val="00006761"/>
    <w:rsid w:val="00006C51"/>
    <w:rsid w:val="000074F4"/>
    <w:rsid w:val="00007BDD"/>
    <w:rsid w:val="00007E2E"/>
    <w:rsid w:val="00007FC8"/>
    <w:rsid w:val="000102A4"/>
    <w:rsid w:val="0001121B"/>
    <w:rsid w:val="00011479"/>
    <w:rsid w:val="00011513"/>
    <w:rsid w:val="00011D24"/>
    <w:rsid w:val="000128E1"/>
    <w:rsid w:val="00013FF4"/>
    <w:rsid w:val="000148EA"/>
    <w:rsid w:val="000151A7"/>
    <w:rsid w:val="00015340"/>
    <w:rsid w:val="000156D1"/>
    <w:rsid w:val="00015F2E"/>
    <w:rsid w:val="00016C40"/>
    <w:rsid w:val="00017124"/>
    <w:rsid w:val="0001775F"/>
    <w:rsid w:val="00017D13"/>
    <w:rsid w:val="00017E7C"/>
    <w:rsid w:val="0002060D"/>
    <w:rsid w:val="00020659"/>
    <w:rsid w:val="00020D47"/>
    <w:rsid w:val="00020E0F"/>
    <w:rsid w:val="00020FE1"/>
    <w:rsid w:val="00021C69"/>
    <w:rsid w:val="00021D43"/>
    <w:rsid w:val="000226CF"/>
    <w:rsid w:val="00022A46"/>
    <w:rsid w:val="00022D37"/>
    <w:rsid w:val="00022E13"/>
    <w:rsid w:val="000251F4"/>
    <w:rsid w:val="00025BF2"/>
    <w:rsid w:val="000262F2"/>
    <w:rsid w:val="0002663F"/>
    <w:rsid w:val="00026A3C"/>
    <w:rsid w:val="000271B1"/>
    <w:rsid w:val="00027534"/>
    <w:rsid w:val="000276A2"/>
    <w:rsid w:val="00031998"/>
    <w:rsid w:val="00031C90"/>
    <w:rsid w:val="000321E4"/>
    <w:rsid w:val="00032388"/>
    <w:rsid w:val="00032443"/>
    <w:rsid w:val="000338BD"/>
    <w:rsid w:val="00034010"/>
    <w:rsid w:val="00034782"/>
    <w:rsid w:val="000353E7"/>
    <w:rsid w:val="00035614"/>
    <w:rsid w:val="00035CE2"/>
    <w:rsid w:val="00035E30"/>
    <w:rsid w:val="00036D17"/>
    <w:rsid w:val="000373A9"/>
    <w:rsid w:val="000373C8"/>
    <w:rsid w:val="00037631"/>
    <w:rsid w:val="000377E9"/>
    <w:rsid w:val="00040190"/>
    <w:rsid w:val="000402C2"/>
    <w:rsid w:val="00041766"/>
    <w:rsid w:val="000428E3"/>
    <w:rsid w:val="00042C27"/>
    <w:rsid w:val="00043A2B"/>
    <w:rsid w:val="00043B9F"/>
    <w:rsid w:val="00043C50"/>
    <w:rsid w:val="000446A8"/>
    <w:rsid w:val="000448C4"/>
    <w:rsid w:val="000458AF"/>
    <w:rsid w:val="00046034"/>
    <w:rsid w:val="00046C88"/>
    <w:rsid w:val="00046DD8"/>
    <w:rsid w:val="00046F2F"/>
    <w:rsid w:val="00046F51"/>
    <w:rsid w:val="00046FE7"/>
    <w:rsid w:val="00047229"/>
    <w:rsid w:val="00047327"/>
    <w:rsid w:val="00047B6F"/>
    <w:rsid w:val="00047DFF"/>
    <w:rsid w:val="00050B03"/>
    <w:rsid w:val="00050D4C"/>
    <w:rsid w:val="0005103C"/>
    <w:rsid w:val="00051298"/>
    <w:rsid w:val="00052217"/>
    <w:rsid w:val="00053032"/>
    <w:rsid w:val="000531F6"/>
    <w:rsid w:val="00053459"/>
    <w:rsid w:val="000541C4"/>
    <w:rsid w:val="00054749"/>
    <w:rsid w:val="00054F59"/>
    <w:rsid w:val="00055514"/>
    <w:rsid w:val="0005553B"/>
    <w:rsid w:val="000555D1"/>
    <w:rsid w:val="00056004"/>
    <w:rsid w:val="000566BE"/>
    <w:rsid w:val="00056A53"/>
    <w:rsid w:val="00056C76"/>
    <w:rsid w:val="000604D2"/>
    <w:rsid w:val="00060A13"/>
    <w:rsid w:val="00061A2E"/>
    <w:rsid w:val="00061FE0"/>
    <w:rsid w:val="00062B38"/>
    <w:rsid w:val="00062F5B"/>
    <w:rsid w:val="000635BC"/>
    <w:rsid w:val="000644C4"/>
    <w:rsid w:val="00064798"/>
    <w:rsid w:val="00064BCF"/>
    <w:rsid w:val="00064D13"/>
    <w:rsid w:val="00065013"/>
    <w:rsid w:val="0006548F"/>
    <w:rsid w:val="00065576"/>
    <w:rsid w:val="00065A41"/>
    <w:rsid w:val="00065B40"/>
    <w:rsid w:val="00065BB5"/>
    <w:rsid w:val="0006625A"/>
    <w:rsid w:val="00066C2B"/>
    <w:rsid w:val="00066EA2"/>
    <w:rsid w:val="000670BD"/>
    <w:rsid w:val="00067E25"/>
    <w:rsid w:val="000700BC"/>
    <w:rsid w:val="0007018E"/>
    <w:rsid w:val="00070F2B"/>
    <w:rsid w:val="000710FD"/>
    <w:rsid w:val="0007168D"/>
    <w:rsid w:val="000719FE"/>
    <w:rsid w:val="00071CB5"/>
    <w:rsid w:val="00071E8A"/>
    <w:rsid w:val="00072617"/>
    <w:rsid w:val="00072B85"/>
    <w:rsid w:val="00073D4E"/>
    <w:rsid w:val="000746BC"/>
    <w:rsid w:val="000749FA"/>
    <w:rsid w:val="00074B0C"/>
    <w:rsid w:val="00075A9D"/>
    <w:rsid w:val="00076538"/>
    <w:rsid w:val="000765EC"/>
    <w:rsid w:val="00077774"/>
    <w:rsid w:val="00077E09"/>
    <w:rsid w:val="00081812"/>
    <w:rsid w:val="0008194D"/>
    <w:rsid w:val="00081BA5"/>
    <w:rsid w:val="00081BD7"/>
    <w:rsid w:val="00081F55"/>
    <w:rsid w:val="00082332"/>
    <w:rsid w:val="00082A37"/>
    <w:rsid w:val="00082F62"/>
    <w:rsid w:val="000832CE"/>
    <w:rsid w:val="00083A60"/>
    <w:rsid w:val="00083D5F"/>
    <w:rsid w:val="0008419D"/>
    <w:rsid w:val="000846FC"/>
    <w:rsid w:val="00084A67"/>
    <w:rsid w:val="000855E1"/>
    <w:rsid w:val="0008560C"/>
    <w:rsid w:val="000857A7"/>
    <w:rsid w:val="0008756A"/>
    <w:rsid w:val="00087BC9"/>
    <w:rsid w:val="0009005E"/>
    <w:rsid w:val="000907FD"/>
    <w:rsid w:val="00091518"/>
    <w:rsid w:val="000916E7"/>
    <w:rsid w:val="00091E7D"/>
    <w:rsid w:val="00091FBA"/>
    <w:rsid w:val="00093006"/>
    <w:rsid w:val="00094B60"/>
    <w:rsid w:val="00094E2F"/>
    <w:rsid w:val="00094F0D"/>
    <w:rsid w:val="00095306"/>
    <w:rsid w:val="00095DD9"/>
    <w:rsid w:val="00096AA7"/>
    <w:rsid w:val="00096C20"/>
    <w:rsid w:val="000972CB"/>
    <w:rsid w:val="000977C3"/>
    <w:rsid w:val="000977E0"/>
    <w:rsid w:val="0009790A"/>
    <w:rsid w:val="000979E2"/>
    <w:rsid w:val="00097AD0"/>
    <w:rsid w:val="00097DE8"/>
    <w:rsid w:val="000A1823"/>
    <w:rsid w:val="000A22D3"/>
    <w:rsid w:val="000A2301"/>
    <w:rsid w:val="000A289A"/>
    <w:rsid w:val="000A298D"/>
    <w:rsid w:val="000A2D92"/>
    <w:rsid w:val="000A3DD3"/>
    <w:rsid w:val="000A4272"/>
    <w:rsid w:val="000A5147"/>
    <w:rsid w:val="000A581A"/>
    <w:rsid w:val="000A6372"/>
    <w:rsid w:val="000A6451"/>
    <w:rsid w:val="000A6A01"/>
    <w:rsid w:val="000A7E56"/>
    <w:rsid w:val="000B009C"/>
    <w:rsid w:val="000B064E"/>
    <w:rsid w:val="000B0DCE"/>
    <w:rsid w:val="000B0FF3"/>
    <w:rsid w:val="000B1F23"/>
    <w:rsid w:val="000B2069"/>
    <w:rsid w:val="000B21CF"/>
    <w:rsid w:val="000B22CA"/>
    <w:rsid w:val="000B26A9"/>
    <w:rsid w:val="000B2904"/>
    <w:rsid w:val="000B3AFF"/>
    <w:rsid w:val="000B4636"/>
    <w:rsid w:val="000B4F42"/>
    <w:rsid w:val="000B5CC5"/>
    <w:rsid w:val="000B61D5"/>
    <w:rsid w:val="000B69CF"/>
    <w:rsid w:val="000B6B5A"/>
    <w:rsid w:val="000B6E38"/>
    <w:rsid w:val="000B703E"/>
    <w:rsid w:val="000B70BC"/>
    <w:rsid w:val="000B7DE1"/>
    <w:rsid w:val="000C0528"/>
    <w:rsid w:val="000C0644"/>
    <w:rsid w:val="000C0A0E"/>
    <w:rsid w:val="000C0D08"/>
    <w:rsid w:val="000C1041"/>
    <w:rsid w:val="000C2040"/>
    <w:rsid w:val="000C2E5B"/>
    <w:rsid w:val="000C376C"/>
    <w:rsid w:val="000C4232"/>
    <w:rsid w:val="000C4515"/>
    <w:rsid w:val="000C49A7"/>
    <w:rsid w:val="000C58F8"/>
    <w:rsid w:val="000C6D6F"/>
    <w:rsid w:val="000C790C"/>
    <w:rsid w:val="000D020D"/>
    <w:rsid w:val="000D09B7"/>
    <w:rsid w:val="000D177B"/>
    <w:rsid w:val="000D1B66"/>
    <w:rsid w:val="000D1EF5"/>
    <w:rsid w:val="000D29A5"/>
    <w:rsid w:val="000D2C7C"/>
    <w:rsid w:val="000D32D4"/>
    <w:rsid w:val="000D3499"/>
    <w:rsid w:val="000D3AAB"/>
    <w:rsid w:val="000D4518"/>
    <w:rsid w:val="000D4733"/>
    <w:rsid w:val="000D478F"/>
    <w:rsid w:val="000D4887"/>
    <w:rsid w:val="000D49CE"/>
    <w:rsid w:val="000D4AB1"/>
    <w:rsid w:val="000D5785"/>
    <w:rsid w:val="000D5F70"/>
    <w:rsid w:val="000D77E6"/>
    <w:rsid w:val="000D7991"/>
    <w:rsid w:val="000D7B2F"/>
    <w:rsid w:val="000E01AD"/>
    <w:rsid w:val="000E14D7"/>
    <w:rsid w:val="000E1D07"/>
    <w:rsid w:val="000E20DE"/>
    <w:rsid w:val="000E26E4"/>
    <w:rsid w:val="000E391A"/>
    <w:rsid w:val="000E4491"/>
    <w:rsid w:val="000E7010"/>
    <w:rsid w:val="000E70B2"/>
    <w:rsid w:val="000E72AB"/>
    <w:rsid w:val="000E7920"/>
    <w:rsid w:val="000E7DD5"/>
    <w:rsid w:val="000F05A7"/>
    <w:rsid w:val="000F061D"/>
    <w:rsid w:val="000F0AB5"/>
    <w:rsid w:val="000F11CF"/>
    <w:rsid w:val="000F1D14"/>
    <w:rsid w:val="000F22AC"/>
    <w:rsid w:val="000F411E"/>
    <w:rsid w:val="000F449C"/>
    <w:rsid w:val="000F4B1A"/>
    <w:rsid w:val="000F4F52"/>
    <w:rsid w:val="000F657F"/>
    <w:rsid w:val="000F6BDF"/>
    <w:rsid w:val="000F6E77"/>
    <w:rsid w:val="000F781F"/>
    <w:rsid w:val="00100062"/>
    <w:rsid w:val="001001A6"/>
    <w:rsid w:val="00100A6E"/>
    <w:rsid w:val="00100E00"/>
    <w:rsid w:val="00102393"/>
    <w:rsid w:val="00102A71"/>
    <w:rsid w:val="00102E98"/>
    <w:rsid w:val="00103514"/>
    <w:rsid w:val="00103685"/>
    <w:rsid w:val="00103826"/>
    <w:rsid w:val="00104ED2"/>
    <w:rsid w:val="00105A22"/>
    <w:rsid w:val="0010730A"/>
    <w:rsid w:val="00107310"/>
    <w:rsid w:val="00107F0E"/>
    <w:rsid w:val="00110596"/>
    <w:rsid w:val="00110682"/>
    <w:rsid w:val="00110AE7"/>
    <w:rsid w:val="001117A1"/>
    <w:rsid w:val="00111DB3"/>
    <w:rsid w:val="00112A9C"/>
    <w:rsid w:val="00112BE0"/>
    <w:rsid w:val="001133B4"/>
    <w:rsid w:val="00113499"/>
    <w:rsid w:val="00113F8D"/>
    <w:rsid w:val="00114EC0"/>
    <w:rsid w:val="0011586E"/>
    <w:rsid w:val="00116086"/>
    <w:rsid w:val="001163F9"/>
    <w:rsid w:val="00117160"/>
    <w:rsid w:val="0011745F"/>
    <w:rsid w:val="00120B66"/>
    <w:rsid w:val="00120E67"/>
    <w:rsid w:val="001220C1"/>
    <w:rsid w:val="0012277E"/>
    <w:rsid w:val="00122DAF"/>
    <w:rsid w:val="00123A51"/>
    <w:rsid w:val="00124AA0"/>
    <w:rsid w:val="00124F12"/>
    <w:rsid w:val="00126137"/>
    <w:rsid w:val="00130D58"/>
    <w:rsid w:val="00130E2E"/>
    <w:rsid w:val="00131918"/>
    <w:rsid w:val="00132361"/>
    <w:rsid w:val="0013296F"/>
    <w:rsid w:val="00132F1C"/>
    <w:rsid w:val="001335D8"/>
    <w:rsid w:val="00133730"/>
    <w:rsid w:val="00133BC1"/>
    <w:rsid w:val="00133E5E"/>
    <w:rsid w:val="00134252"/>
    <w:rsid w:val="001343B6"/>
    <w:rsid w:val="001347F7"/>
    <w:rsid w:val="00134AAE"/>
    <w:rsid w:val="0013607D"/>
    <w:rsid w:val="00136E07"/>
    <w:rsid w:val="00137721"/>
    <w:rsid w:val="00137A96"/>
    <w:rsid w:val="00137CA6"/>
    <w:rsid w:val="001408B0"/>
    <w:rsid w:val="00140A43"/>
    <w:rsid w:val="00141B98"/>
    <w:rsid w:val="00141CA8"/>
    <w:rsid w:val="00142B77"/>
    <w:rsid w:val="001431B3"/>
    <w:rsid w:val="0014372F"/>
    <w:rsid w:val="00143A6E"/>
    <w:rsid w:val="001446B0"/>
    <w:rsid w:val="00144B2D"/>
    <w:rsid w:val="00144E3A"/>
    <w:rsid w:val="0014527D"/>
    <w:rsid w:val="00146F08"/>
    <w:rsid w:val="00146F14"/>
    <w:rsid w:val="0014745E"/>
    <w:rsid w:val="001474A0"/>
    <w:rsid w:val="00147AEC"/>
    <w:rsid w:val="00150435"/>
    <w:rsid w:val="0015060C"/>
    <w:rsid w:val="001507B7"/>
    <w:rsid w:val="00150D96"/>
    <w:rsid w:val="001511AD"/>
    <w:rsid w:val="001528A7"/>
    <w:rsid w:val="001529B5"/>
    <w:rsid w:val="00152CCD"/>
    <w:rsid w:val="00153092"/>
    <w:rsid w:val="0015348E"/>
    <w:rsid w:val="00153AEC"/>
    <w:rsid w:val="00154063"/>
    <w:rsid w:val="001543D3"/>
    <w:rsid w:val="001551CE"/>
    <w:rsid w:val="00155397"/>
    <w:rsid w:val="001554C7"/>
    <w:rsid w:val="001563CF"/>
    <w:rsid w:val="00156774"/>
    <w:rsid w:val="00156E42"/>
    <w:rsid w:val="0015764A"/>
    <w:rsid w:val="0016018A"/>
    <w:rsid w:val="00160265"/>
    <w:rsid w:val="00161F0E"/>
    <w:rsid w:val="001621E0"/>
    <w:rsid w:val="00163544"/>
    <w:rsid w:val="00163C27"/>
    <w:rsid w:val="00164BEE"/>
    <w:rsid w:val="001651FA"/>
    <w:rsid w:val="00166715"/>
    <w:rsid w:val="00166F0B"/>
    <w:rsid w:val="00166F24"/>
    <w:rsid w:val="00167071"/>
    <w:rsid w:val="00167DCE"/>
    <w:rsid w:val="00170804"/>
    <w:rsid w:val="00170E2A"/>
    <w:rsid w:val="00170FB4"/>
    <w:rsid w:val="00171A88"/>
    <w:rsid w:val="00171DB2"/>
    <w:rsid w:val="00171E85"/>
    <w:rsid w:val="0017341C"/>
    <w:rsid w:val="001736F7"/>
    <w:rsid w:val="001747DD"/>
    <w:rsid w:val="00174BE3"/>
    <w:rsid w:val="00175E90"/>
    <w:rsid w:val="00175FEE"/>
    <w:rsid w:val="001764E2"/>
    <w:rsid w:val="00176A7D"/>
    <w:rsid w:val="00177001"/>
    <w:rsid w:val="00180A99"/>
    <w:rsid w:val="00180B13"/>
    <w:rsid w:val="00180E01"/>
    <w:rsid w:val="00181F19"/>
    <w:rsid w:val="0018250D"/>
    <w:rsid w:val="00182596"/>
    <w:rsid w:val="00182E4B"/>
    <w:rsid w:val="00182F7B"/>
    <w:rsid w:val="0018378E"/>
    <w:rsid w:val="00183CC2"/>
    <w:rsid w:val="00183D45"/>
    <w:rsid w:val="00184329"/>
    <w:rsid w:val="0018475E"/>
    <w:rsid w:val="00185043"/>
    <w:rsid w:val="00185482"/>
    <w:rsid w:val="00185B91"/>
    <w:rsid w:val="00186E76"/>
    <w:rsid w:val="001878C8"/>
    <w:rsid w:val="00187BED"/>
    <w:rsid w:val="00187C27"/>
    <w:rsid w:val="00187FDA"/>
    <w:rsid w:val="001900E4"/>
    <w:rsid w:val="001909E6"/>
    <w:rsid w:val="00190F88"/>
    <w:rsid w:val="00191012"/>
    <w:rsid w:val="00193123"/>
    <w:rsid w:val="00193D6B"/>
    <w:rsid w:val="00193E0A"/>
    <w:rsid w:val="001941AF"/>
    <w:rsid w:val="00194393"/>
    <w:rsid w:val="00194421"/>
    <w:rsid w:val="001944DB"/>
    <w:rsid w:val="00195347"/>
    <w:rsid w:val="0019569C"/>
    <w:rsid w:val="001958AA"/>
    <w:rsid w:val="001959A0"/>
    <w:rsid w:val="001964B6"/>
    <w:rsid w:val="0019659C"/>
    <w:rsid w:val="0019693A"/>
    <w:rsid w:val="001969B2"/>
    <w:rsid w:val="00197281"/>
    <w:rsid w:val="00197B62"/>
    <w:rsid w:val="00197EAC"/>
    <w:rsid w:val="00197F92"/>
    <w:rsid w:val="001A0039"/>
    <w:rsid w:val="001A0593"/>
    <w:rsid w:val="001A0782"/>
    <w:rsid w:val="001A080D"/>
    <w:rsid w:val="001A0C26"/>
    <w:rsid w:val="001A154B"/>
    <w:rsid w:val="001A15DB"/>
    <w:rsid w:val="001A222D"/>
    <w:rsid w:val="001A29E8"/>
    <w:rsid w:val="001A2DBE"/>
    <w:rsid w:val="001A3000"/>
    <w:rsid w:val="001A31F8"/>
    <w:rsid w:val="001A33A5"/>
    <w:rsid w:val="001A33C6"/>
    <w:rsid w:val="001A340E"/>
    <w:rsid w:val="001A4066"/>
    <w:rsid w:val="001A4AAB"/>
    <w:rsid w:val="001A4CAC"/>
    <w:rsid w:val="001A4FD2"/>
    <w:rsid w:val="001A5129"/>
    <w:rsid w:val="001A689D"/>
    <w:rsid w:val="001A6AE4"/>
    <w:rsid w:val="001A6DB5"/>
    <w:rsid w:val="001A726C"/>
    <w:rsid w:val="001A7959"/>
    <w:rsid w:val="001A7D57"/>
    <w:rsid w:val="001B00BD"/>
    <w:rsid w:val="001B01FD"/>
    <w:rsid w:val="001B179B"/>
    <w:rsid w:val="001B1C4E"/>
    <w:rsid w:val="001B1D59"/>
    <w:rsid w:val="001B2F71"/>
    <w:rsid w:val="001B357B"/>
    <w:rsid w:val="001B4A71"/>
    <w:rsid w:val="001B4ECA"/>
    <w:rsid w:val="001B54B1"/>
    <w:rsid w:val="001B5C16"/>
    <w:rsid w:val="001B5F1E"/>
    <w:rsid w:val="001B609A"/>
    <w:rsid w:val="001B60BB"/>
    <w:rsid w:val="001B610E"/>
    <w:rsid w:val="001B6476"/>
    <w:rsid w:val="001B6EBB"/>
    <w:rsid w:val="001C0562"/>
    <w:rsid w:val="001C14F3"/>
    <w:rsid w:val="001C1924"/>
    <w:rsid w:val="001C1933"/>
    <w:rsid w:val="001C1964"/>
    <w:rsid w:val="001C1A3E"/>
    <w:rsid w:val="001C215F"/>
    <w:rsid w:val="001C227B"/>
    <w:rsid w:val="001C2867"/>
    <w:rsid w:val="001C2E0C"/>
    <w:rsid w:val="001C39FD"/>
    <w:rsid w:val="001C3AFE"/>
    <w:rsid w:val="001C4147"/>
    <w:rsid w:val="001C4E50"/>
    <w:rsid w:val="001C6722"/>
    <w:rsid w:val="001C6C1C"/>
    <w:rsid w:val="001C73C0"/>
    <w:rsid w:val="001C76AD"/>
    <w:rsid w:val="001C7C8B"/>
    <w:rsid w:val="001D0BAF"/>
    <w:rsid w:val="001D0D0C"/>
    <w:rsid w:val="001D171B"/>
    <w:rsid w:val="001D1BE3"/>
    <w:rsid w:val="001D1EED"/>
    <w:rsid w:val="001D26C6"/>
    <w:rsid w:val="001D2E41"/>
    <w:rsid w:val="001D314D"/>
    <w:rsid w:val="001D353F"/>
    <w:rsid w:val="001D3696"/>
    <w:rsid w:val="001D40B2"/>
    <w:rsid w:val="001D425B"/>
    <w:rsid w:val="001D4E16"/>
    <w:rsid w:val="001D5455"/>
    <w:rsid w:val="001D55C8"/>
    <w:rsid w:val="001D5B54"/>
    <w:rsid w:val="001D69E4"/>
    <w:rsid w:val="001D7446"/>
    <w:rsid w:val="001E1DBF"/>
    <w:rsid w:val="001E382E"/>
    <w:rsid w:val="001E41A8"/>
    <w:rsid w:val="001E440B"/>
    <w:rsid w:val="001E4639"/>
    <w:rsid w:val="001E4A7D"/>
    <w:rsid w:val="001E59D3"/>
    <w:rsid w:val="001E67DC"/>
    <w:rsid w:val="001E6CD1"/>
    <w:rsid w:val="001E743E"/>
    <w:rsid w:val="001F2056"/>
    <w:rsid w:val="001F297E"/>
    <w:rsid w:val="001F29B2"/>
    <w:rsid w:val="001F43A8"/>
    <w:rsid w:val="001F4F59"/>
    <w:rsid w:val="001F511A"/>
    <w:rsid w:val="001F56B4"/>
    <w:rsid w:val="001F5A88"/>
    <w:rsid w:val="001F5B3F"/>
    <w:rsid w:val="001F5CD6"/>
    <w:rsid w:val="001F6C95"/>
    <w:rsid w:val="001F71A5"/>
    <w:rsid w:val="001F7236"/>
    <w:rsid w:val="001F77DA"/>
    <w:rsid w:val="001F7929"/>
    <w:rsid w:val="002013B4"/>
    <w:rsid w:val="00201BD3"/>
    <w:rsid w:val="00201F9A"/>
    <w:rsid w:val="00202167"/>
    <w:rsid w:val="00202BB7"/>
    <w:rsid w:val="00202BC5"/>
    <w:rsid w:val="00202C0A"/>
    <w:rsid w:val="002036CD"/>
    <w:rsid w:val="00203E3E"/>
    <w:rsid w:val="002040C8"/>
    <w:rsid w:val="00204B47"/>
    <w:rsid w:val="0020513D"/>
    <w:rsid w:val="0020572F"/>
    <w:rsid w:val="00205B69"/>
    <w:rsid w:val="00205EF5"/>
    <w:rsid w:val="00206451"/>
    <w:rsid w:val="002068AE"/>
    <w:rsid w:val="00206BF4"/>
    <w:rsid w:val="00207084"/>
    <w:rsid w:val="00207536"/>
    <w:rsid w:val="00207DFC"/>
    <w:rsid w:val="0021090B"/>
    <w:rsid w:val="00211153"/>
    <w:rsid w:val="00211157"/>
    <w:rsid w:val="00211405"/>
    <w:rsid w:val="00211F23"/>
    <w:rsid w:val="002125F3"/>
    <w:rsid w:val="0021263D"/>
    <w:rsid w:val="00212ECB"/>
    <w:rsid w:val="0021334C"/>
    <w:rsid w:val="002137A9"/>
    <w:rsid w:val="00213D68"/>
    <w:rsid w:val="00213E9D"/>
    <w:rsid w:val="00213F0C"/>
    <w:rsid w:val="00213FF0"/>
    <w:rsid w:val="00214012"/>
    <w:rsid w:val="00214A3D"/>
    <w:rsid w:val="002153B7"/>
    <w:rsid w:val="0021592D"/>
    <w:rsid w:val="00215958"/>
    <w:rsid w:val="002159FB"/>
    <w:rsid w:val="00215B7A"/>
    <w:rsid w:val="002170F7"/>
    <w:rsid w:val="00217434"/>
    <w:rsid w:val="00217DBD"/>
    <w:rsid w:val="00217F25"/>
    <w:rsid w:val="00221600"/>
    <w:rsid w:val="002219CA"/>
    <w:rsid w:val="00221AA5"/>
    <w:rsid w:val="00221FDF"/>
    <w:rsid w:val="00222060"/>
    <w:rsid w:val="00222D76"/>
    <w:rsid w:val="0022383F"/>
    <w:rsid w:val="0022392B"/>
    <w:rsid w:val="00223EB1"/>
    <w:rsid w:val="00223FC1"/>
    <w:rsid w:val="00224DC4"/>
    <w:rsid w:val="0022540B"/>
    <w:rsid w:val="00225A5B"/>
    <w:rsid w:val="00225B0D"/>
    <w:rsid w:val="00225C41"/>
    <w:rsid w:val="002261F0"/>
    <w:rsid w:val="00226CD3"/>
    <w:rsid w:val="00227003"/>
    <w:rsid w:val="002276BF"/>
    <w:rsid w:val="00227820"/>
    <w:rsid w:val="00227925"/>
    <w:rsid w:val="00231162"/>
    <w:rsid w:val="00231344"/>
    <w:rsid w:val="00231B8B"/>
    <w:rsid w:val="00232058"/>
    <w:rsid w:val="00232418"/>
    <w:rsid w:val="00232CB9"/>
    <w:rsid w:val="00232FEE"/>
    <w:rsid w:val="002332A5"/>
    <w:rsid w:val="0023416C"/>
    <w:rsid w:val="002342FD"/>
    <w:rsid w:val="0023436E"/>
    <w:rsid w:val="00234481"/>
    <w:rsid w:val="002347C0"/>
    <w:rsid w:val="00235387"/>
    <w:rsid w:val="00241003"/>
    <w:rsid w:val="0024175E"/>
    <w:rsid w:val="00241798"/>
    <w:rsid w:val="00241832"/>
    <w:rsid w:val="00241904"/>
    <w:rsid w:val="002419E6"/>
    <w:rsid w:val="00241A6C"/>
    <w:rsid w:val="00241D2B"/>
    <w:rsid w:val="00242C26"/>
    <w:rsid w:val="00242D2B"/>
    <w:rsid w:val="002434A6"/>
    <w:rsid w:val="002442BF"/>
    <w:rsid w:val="00244978"/>
    <w:rsid w:val="00244BF2"/>
    <w:rsid w:val="002450FF"/>
    <w:rsid w:val="00245918"/>
    <w:rsid w:val="00245B35"/>
    <w:rsid w:val="00246B63"/>
    <w:rsid w:val="00247B48"/>
    <w:rsid w:val="00250239"/>
    <w:rsid w:val="00250CC9"/>
    <w:rsid w:val="00251444"/>
    <w:rsid w:val="002515E0"/>
    <w:rsid w:val="002526BA"/>
    <w:rsid w:val="00252934"/>
    <w:rsid w:val="00252DDD"/>
    <w:rsid w:val="00253603"/>
    <w:rsid w:val="00255052"/>
    <w:rsid w:val="00255F1E"/>
    <w:rsid w:val="00260197"/>
    <w:rsid w:val="00261078"/>
    <w:rsid w:val="002623E9"/>
    <w:rsid w:val="00262E2B"/>
    <w:rsid w:val="00262F1F"/>
    <w:rsid w:val="00264EDA"/>
    <w:rsid w:val="002653B1"/>
    <w:rsid w:val="0026594C"/>
    <w:rsid w:val="00265CA5"/>
    <w:rsid w:val="00265CFE"/>
    <w:rsid w:val="002666E5"/>
    <w:rsid w:val="00266757"/>
    <w:rsid w:val="00266EE9"/>
    <w:rsid w:val="0026707F"/>
    <w:rsid w:val="00267C7E"/>
    <w:rsid w:val="00270398"/>
    <w:rsid w:val="00270429"/>
    <w:rsid w:val="00270F58"/>
    <w:rsid w:val="002710C2"/>
    <w:rsid w:val="00271862"/>
    <w:rsid w:val="00271A62"/>
    <w:rsid w:val="002723E9"/>
    <w:rsid w:val="00273077"/>
    <w:rsid w:val="002732B7"/>
    <w:rsid w:val="002736DC"/>
    <w:rsid w:val="002736EC"/>
    <w:rsid w:val="002740DE"/>
    <w:rsid w:val="00274874"/>
    <w:rsid w:val="00275B57"/>
    <w:rsid w:val="0027618C"/>
    <w:rsid w:val="002775FC"/>
    <w:rsid w:val="00277929"/>
    <w:rsid w:val="00277F30"/>
    <w:rsid w:val="002800DE"/>
    <w:rsid w:val="0028107D"/>
    <w:rsid w:val="00281361"/>
    <w:rsid w:val="00282021"/>
    <w:rsid w:val="00282544"/>
    <w:rsid w:val="002838AD"/>
    <w:rsid w:val="00283B82"/>
    <w:rsid w:val="00284080"/>
    <w:rsid w:val="00284440"/>
    <w:rsid w:val="0028447B"/>
    <w:rsid w:val="002846E9"/>
    <w:rsid w:val="00284C34"/>
    <w:rsid w:val="00284FA0"/>
    <w:rsid w:val="002853EA"/>
    <w:rsid w:val="0028580E"/>
    <w:rsid w:val="00285B08"/>
    <w:rsid w:val="002872DD"/>
    <w:rsid w:val="00287A07"/>
    <w:rsid w:val="002901CD"/>
    <w:rsid w:val="002902F7"/>
    <w:rsid w:val="0029066C"/>
    <w:rsid w:val="00290A15"/>
    <w:rsid w:val="00290A1A"/>
    <w:rsid w:val="00290CF7"/>
    <w:rsid w:val="00290D7A"/>
    <w:rsid w:val="0029107A"/>
    <w:rsid w:val="0029145A"/>
    <w:rsid w:val="00292960"/>
    <w:rsid w:val="00292C8F"/>
    <w:rsid w:val="00292E08"/>
    <w:rsid w:val="00292F64"/>
    <w:rsid w:val="00293B5F"/>
    <w:rsid w:val="00293D17"/>
    <w:rsid w:val="00293F22"/>
    <w:rsid w:val="00294193"/>
    <w:rsid w:val="002944E7"/>
    <w:rsid w:val="00294582"/>
    <w:rsid w:val="00294B20"/>
    <w:rsid w:val="00294FAC"/>
    <w:rsid w:val="0029654A"/>
    <w:rsid w:val="00297441"/>
    <w:rsid w:val="00297785"/>
    <w:rsid w:val="00297D5C"/>
    <w:rsid w:val="00297DBC"/>
    <w:rsid w:val="002A10A7"/>
    <w:rsid w:val="002A2870"/>
    <w:rsid w:val="002A309C"/>
    <w:rsid w:val="002A32E4"/>
    <w:rsid w:val="002A3AA5"/>
    <w:rsid w:val="002A4045"/>
    <w:rsid w:val="002A478A"/>
    <w:rsid w:val="002A4F78"/>
    <w:rsid w:val="002A5731"/>
    <w:rsid w:val="002A5F37"/>
    <w:rsid w:val="002A6082"/>
    <w:rsid w:val="002A6288"/>
    <w:rsid w:val="002A6DF5"/>
    <w:rsid w:val="002A6FC6"/>
    <w:rsid w:val="002A7210"/>
    <w:rsid w:val="002A77C5"/>
    <w:rsid w:val="002A7B6E"/>
    <w:rsid w:val="002A7EF7"/>
    <w:rsid w:val="002B012C"/>
    <w:rsid w:val="002B0373"/>
    <w:rsid w:val="002B0BAC"/>
    <w:rsid w:val="002B0F72"/>
    <w:rsid w:val="002B1B23"/>
    <w:rsid w:val="002B2421"/>
    <w:rsid w:val="002B25D1"/>
    <w:rsid w:val="002B27FE"/>
    <w:rsid w:val="002B2939"/>
    <w:rsid w:val="002B2BF9"/>
    <w:rsid w:val="002B4248"/>
    <w:rsid w:val="002B50DB"/>
    <w:rsid w:val="002B54C0"/>
    <w:rsid w:val="002B6C93"/>
    <w:rsid w:val="002C02AE"/>
    <w:rsid w:val="002C0509"/>
    <w:rsid w:val="002C0882"/>
    <w:rsid w:val="002C1055"/>
    <w:rsid w:val="002C12AB"/>
    <w:rsid w:val="002C19B2"/>
    <w:rsid w:val="002C1DA1"/>
    <w:rsid w:val="002C2207"/>
    <w:rsid w:val="002C22DC"/>
    <w:rsid w:val="002C3A51"/>
    <w:rsid w:val="002C3BD9"/>
    <w:rsid w:val="002C3E51"/>
    <w:rsid w:val="002C4012"/>
    <w:rsid w:val="002C4EA2"/>
    <w:rsid w:val="002C5408"/>
    <w:rsid w:val="002C5594"/>
    <w:rsid w:val="002C63A3"/>
    <w:rsid w:val="002C6B14"/>
    <w:rsid w:val="002C6B99"/>
    <w:rsid w:val="002C6F19"/>
    <w:rsid w:val="002C7346"/>
    <w:rsid w:val="002C7A5E"/>
    <w:rsid w:val="002C7CAC"/>
    <w:rsid w:val="002D074C"/>
    <w:rsid w:val="002D0C0E"/>
    <w:rsid w:val="002D12B2"/>
    <w:rsid w:val="002D1E08"/>
    <w:rsid w:val="002D1F24"/>
    <w:rsid w:val="002D20A5"/>
    <w:rsid w:val="002D2102"/>
    <w:rsid w:val="002D2395"/>
    <w:rsid w:val="002D27D9"/>
    <w:rsid w:val="002D2921"/>
    <w:rsid w:val="002D3306"/>
    <w:rsid w:val="002D3A3A"/>
    <w:rsid w:val="002D3EAD"/>
    <w:rsid w:val="002D4018"/>
    <w:rsid w:val="002D411E"/>
    <w:rsid w:val="002D48AA"/>
    <w:rsid w:val="002D5C19"/>
    <w:rsid w:val="002D5C24"/>
    <w:rsid w:val="002D7225"/>
    <w:rsid w:val="002D7844"/>
    <w:rsid w:val="002D79E3"/>
    <w:rsid w:val="002D7BAA"/>
    <w:rsid w:val="002D7F54"/>
    <w:rsid w:val="002E128A"/>
    <w:rsid w:val="002E166A"/>
    <w:rsid w:val="002E34A5"/>
    <w:rsid w:val="002E3B59"/>
    <w:rsid w:val="002E3BB9"/>
    <w:rsid w:val="002E3FF4"/>
    <w:rsid w:val="002E51DB"/>
    <w:rsid w:val="002E52A1"/>
    <w:rsid w:val="002E5FC1"/>
    <w:rsid w:val="002E6223"/>
    <w:rsid w:val="002E6355"/>
    <w:rsid w:val="002E64C5"/>
    <w:rsid w:val="002E6C4D"/>
    <w:rsid w:val="002F0266"/>
    <w:rsid w:val="002F0F57"/>
    <w:rsid w:val="002F160D"/>
    <w:rsid w:val="002F161E"/>
    <w:rsid w:val="002F24F7"/>
    <w:rsid w:val="002F2FC5"/>
    <w:rsid w:val="002F4F0D"/>
    <w:rsid w:val="002F4FED"/>
    <w:rsid w:val="002F51C7"/>
    <w:rsid w:val="002F570C"/>
    <w:rsid w:val="002F65EF"/>
    <w:rsid w:val="002F6D77"/>
    <w:rsid w:val="002F759E"/>
    <w:rsid w:val="002F78C8"/>
    <w:rsid w:val="002F7C67"/>
    <w:rsid w:val="003003E2"/>
    <w:rsid w:val="00301079"/>
    <w:rsid w:val="00301A05"/>
    <w:rsid w:val="00301CF3"/>
    <w:rsid w:val="00302255"/>
    <w:rsid w:val="0030254B"/>
    <w:rsid w:val="00302F35"/>
    <w:rsid w:val="003034CB"/>
    <w:rsid w:val="003037BB"/>
    <w:rsid w:val="00303981"/>
    <w:rsid w:val="00303B7C"/>
    <w:rsid w:val="00305679"/>
    <w:rsid w:val="003056CC"/>
    <w:rsid w:val="003059A9"/>
    <w:rsid w:val="00306BC7"/>
    <w:rsid w:val="00306ED8"/>
    <w:rsid w:val="00307095"/>
    <w:rsid w:val="00307899"/>
    <w:rsid w:val="003078E3"/>
    <w:rsid w:val="00310879"/>
    <w:rsid w:val="00310907"/>
    <w:rsid w:val="00310BE4"/>
    <w:rsid w:val="003114CB"/>
    <w:rsid w:val="00311C40"/>
    <w:rsid w:val="00313412"/>
    <w:rsid w:val="00313BB7"/>
    <w:rsid w:val="00313ECD"/>
    <w:rsid w:val="00314CF9"/>
    <w:rsid w:val="00314DD8"/>
    <w:rsid w:val="0031545B"/>
    <w:rsid w:val="00316009"/>
    <w:rsid w:val="00316958"/>
    <w:rsid w:val="003174A4"/>
    <w:rsid w:val="003176D5"/>
    <w:rsid w:val="00317A8D"/>
    <w:rsid w:val="00317D57"/>
    <w:rsid w:val="0032020B"/>
    <w:rsid w:val="003214CC"/>
    <w:rsid w:val="003224B5"/>
    <w:rsid w:val="00323579"/>
    <w:rsid w:val="00323CA0"/>
    <w:rsid w:val="003242A8"/>
    <w:rsid w:val="0032454D"/>
    <w:rsid w:val="00324A46"/>
    <w:rsid w:val="00324CB5"/>
    <w:rsid w:val="0032524B"/>
    <w:rsid w:val="00325794"/>
    <w:rsid w:val="00326038"/>
    <w:rsid w:val="0032684D"/>
    <w:rsid w:val="00326CD7"/>
    <w:rsid w:val="00326E3E"/>
    <w:rsid w:val="0032715C"/>
    <w:rsid w:val="003279A5"/>
    <w:rsid w:val="003300FF"/>
    <w:rsid w:val="00331BF7"/>
    <w:rsid w:val="00331D7E"/>
    <w:rsid w:val="00332322"/>
    <w:rsid w:val="003329B8"/>
    <w:rsid w:val="003332C6"/>
    <w:rsid w:val="0033366F"/>
    <w:rsid w:val="00333736"/>
    <w:rsid w:val="00333A64"/>
    <w:rsid w:val="0033476A"/>
    <w:rsid w:val="003349AF"/>
    <w:rsid w:val="00334AF6"/>
    <w:rsid w:val="00334FBD"/>
    <w:rsid w:val="003350EE"/>
    <w:rsid w:val="003365F8"/>
    <w:rsid w:val="00336F89"/>
    <w:rsid w:val="00337BE3"/>
    <w:rsid w:val="00337CA5"/>
    <w:rsid w:val="00337DE2"/>
    <w:rsid w:val="0034010F"/>
    <w:rsid w:val="00340341"/>
    <w:rsid w:val="0034042F"/>
    <w:rsid w:val="0034215B"/>
    <w:rsid w:val="00342AE1"/>
    <w:rsid w:val="00342D65"/>
    <w:rsid w:val="00342E8E"/>
    <w:rsid w:val="00345456"/>
    <w:rsid w:val="00345693"/>
    <w:rsid w:val="0034571E"/>
    <w:rsid w:val="00345743"/>
    <w:rsid w:val="00345980"/>
    <w:rsid w:val="003478CA"/>
    <w:rsid w:val="00347A3D"/>
    <w:rsid w:val="00347CA6"/>
    <w:rsid w:val="003508B0"/>
    <w:rsid w:val="00351686"/>
    <w:rsid w:val="00352119"/>
    <w:rsid w:val="0035414C"/>
    <w:rsid w:val="00355182"/>
    <w:rsid w:val="00355CA7"/>
    <w:rsid w:val="0035678A"/>
    <w:rsid w:val="00360F9B"/>
    <w:rsid w:val="00361732"/>
    <w:rsid w:val="00361BE6"/>
    <w:rsid w:val="003621FD"/>
    <w:rsid w:val="00362478"/>
    <w:rsid w:val="003627FD"/>
    <w:rsid w:val="00362854"/>
    <w:rsid w:val="00364B68"/>
    <w:rsid w:val="00364D1C"/>
    <w:rsid w:val="00364FA5"/>
    <w:rsid w:val="003657A4"/>
    <w:rsid w:val="00365CC9"/>
    <w:rsid w:val="00366467"/>
    <w:rsid w:val="00367589"/>
    <w:rsid w:val="003703D2"/>
    <w:rsid w:val="00370801"/>
    <w:rsid w:val="003720E1"/>
    <w:rsid w:val="0037218D"/>
    <w:rsid w:val="0037241A"/>
    <w:rsid w:val="00373092"/>
    <w:rsid w:val="00373A31"/>
    <w:rsid w:val="00373D65"/>
    <w:rsid w:val="003748B5"/>
    <w:rsid w:val="003749C6"/>
    <w:rsid w:val="00375486"/>
    <w:rsid w:val="00375697"/>
    <w:rsid w:val="00375B25"/>
    <w:rsid w:val="00375C2D"/>
    <w:rsid w:val="00375D44"/>
    <w:rsid w:val="00376E84"/>
    <w:rsid w:val="003775A0"/>
    <w:rsid w:val="003802F5"/>
    <w:rsid w:val="00382942"/>
    <w:rsid w:val="00383248"/>
    <w:rsid w:val="0038432F"/>
    <w:rsid w:val="0038443E"/>
    <w:rsid w:val="00384673"/>
    <w:rsid w:val="0038559A"/>
    <w:rsid w:val="003856E3"/>
    <w:rsid w:val="00385E88"/>
    <w:rsid w:val="00386EFC"/>
    <w:rsid w:val="0038707F"/>
    <w:rsid w:val="003870EE"/>
    <w:rsid w:val="003874B8"/>
    <w:rsid w:val="00387539"/>
    <w:rsid w:val="00387779"/>
    <w:rsid w:val="00387997"/>
    <w:rsid w:val="00387F6B"/>
    <w:rsid w:val="00390349"/>
    <w:rsid w:val="00390EB7"/>
    <w:rsid w:val="00391C1B"/>
    <w:rsid w:val="00392356"/>
    <w:rsid w:val="00393182"/>
    <w:rsid w:val="00393488"/>
    <w:rsid w:val="003934C2"/>
    <w:rsid w:val="00393AEE"/>
    <w:rsid w:val="00394032"/>
    <w:rsid w:val="00394B32"/>
    <w:rsid w:val="00394B50"/>
    <w:rsid w:val="00394E6C"/>
    <w:rsid w:val="00395888"/>
    <w:rsid w:val="00395E6E"/>
    <w:rsid w:val="0039626B"/>
    <w:rsid w:val="00396542"/>
    <w:rsid w:val="00396812"/>
    <w:rsid w:val="0039685B"/>
    <w:rsid w:val="00397413"/>
    <w:rsid w:val="003977D7"/>
    <w:rsid w:val="00397E8E"/>
    <w:rsid w:val="003A0632"/>
    <w:rsid w:val="003A08B7"/>
    <w:rsid w:val="003A1065"/>
    <w:rsid w:val="003A12D6"/>
    <w:rsid w:val="003A13FD"/>
    <w:rsid w:val="003A1C34"/>
    <w:rsid w:val="003A20B5"/>
    <w:rsid w:val="003A37D3"/>
    <w:rsid w:val="003A394F"/>
    <w:rsid w:val="003A4138"/>
    <w:rsid w:val="003A52EE"/>
    <w:rsid w:val="003A5C32"/>
    <w:rsid w:val="003A6A45"/>
    <w:rsid w:val="003A7F0C"/>
    <w:rsid w:val="003A7F79"/>
    <w:rsid w:val="003B0482"/>
    <w:rsid w:val="003B0542"/>
    <w:rsid w:val="003B09A1"/>
    <w:rsid w:val="003B1385"/>
    <w:rsid w:val="003B17E1"/>
    <w:rsid w:val="003B2465"/>
    <w:rsid w:val="003B2713"/>
    <w:rsid w:val="003B2B9F"/>
    <w:rsid w:val="003B322F"/>
    <w:rsid w:val="003B3664"/>
    <w:rsid w:val="003B3931"/>
    <w:rsid w:val="003B3CAF"/>
    <w:rsid w:val="003B44F5"/>
    <w:rsid w:val="003B462C"/>
    <w:rsid w:val="003B4A33"/>
    <w:rsid w:val="003B4AC2"/>
    <w:rsid w:val="003B549D"/>
    <w:rsid w:val="003B56CA"/>
    <w:rsid w:val="003B5804"/>
    <w:rsid w:val="003B6404"/>
    <w:rsid w:val="003B7635"/>
    <w:rsid w:val="003C02FC"/>
    <w:rsid w:val="003C0340"/>
    <w:rsid w:val="003C078A"/>
    <w:rsid w:val="003C2F31"/>
    <w:rsid w:val="003C34E0"/>
    <w:rsid w:val="003C356C"/>
    <w:rsid w:val="003C3F30"/>
    <w:rsid w:val="003C4418"/>
    <w:rsid w:val="003C4969"/>
    <w:rsid w:val="003C499E"/>
    <w:rsid w:val="003C4B61"/>
    <w:rsid w:val="003C5671"/>
    <w:rsid w:val="003C624B"/>
    <w:rsid w:val="003C66DE"/>
    <w:rsid w:val="003C6784"/>
    <w:rsid w:val="003C6BE6"/>
    <w:rsid w:val="003C6F2D"/>
    <w:rsid w:val="003C72FE"/>
    <w:rsid w:val="003C76D8"/>
    <w:rsid w:val="003D086B"/>
    <w:rsid w:val="003D1DF1"/>
    <w:rsid w:val="003D1FB8"/>
    <w:rsid w:val="003D21FF"/>
    <w:rsid w:val="003D229F"/>
    <w:rsid w:val="003D28E1"/>
    <w:rsid w:val="003D2BEC"/>
    <w:rsid w:val="003D30C7"/>
    <w:rsid w:val="003D32C7"/>
    <w:rsid w:val="003D354F"/>
    <w:rsid w:val="003D3E2C"/>
    <w:rsid w:val="003D47FD"/>
    <w:rsid w:val="003D488C"/>
    <w:rsid w:val="003D4B5F"/>
    <w:rsid w:val="003D4D01"/>
    <w:rsid w:val="003D50BA"/>
    <w:rsid w:val="003D52B7"/>
    <w:rsid w:val="003D5595"/>
    <w:rsid w:val="003D5933"/>
    <w:rsid w:val="003D5FC3"/>
    <w:rsid w:val="003D7F6F"/>
    <w:rsid w:val="003E00F0"/>
    <w:rsid w:val="003E090E"/>
    <w:rsid w:val="003E1153"/>
    <w:rsid w:val="003E1331"/>
    <w:rsid w:val="003E226B"/>
    <w:rsid w:val="003E2855"/>
    <w:rsid w:val="003E33B5"/>
    <w:rsid w:val="003E34C7"/>
    <w:rsid w:val="003E3936"/>
    <w:rsid w:val="003E3AF3"/>
    <w:rsid w:val="003E4136"/>
    <w:rsid w:val="003E4551"/>
    <w:rsid w:val="003E49DF"/>
    <w:rsid w:val="003E55FF"/>
    <w:rsid w:val="003E67CC"/>
    <w:rsid w:val="003E6A72"/>
    <w:rsid w:val="003E6FFA"/>
    <w:rsid w:val="003E7855"/>
    <w:rsid w:val="003E78CE"/>
    <w:rsid w:val="003E79B2"/>
    <w:rsid w:val="003E7F90"/>
    <w:rsid w:val="003F0112"/>
    <w:rsid w:val="003F071A"/>
    <w:rsid w:val="003F0847"/>
    <w:rsid w:val="003F112A"/>
    <w:rsid w:val="003F160B"/>
    <w:rsid w:val="003F2377"/>
    <w:rsid w:val="003F2D42"/>
    <w:rsid w:val="003F3D3A"/>
    <w:rsid w:val="003F43F6"/>
    <w:rsid w:val="003F47C6"/>
    <w:rsid w:val="003F52FA"/>
    <w:rsid w:val="003F55F6"/>
    <w:rsid w:val="003F5B30"/>
    <w:rsid w:val="003F5D30"/>
    <w:rsid w:val="003F5EF4"/>
    <w:rsid w:val="003F5F22"/>
    <w:rsid w:val="003F6406"/>
    <w:rsid w:val="003F6547"/>
    <w:rsid w:val="003F6F9A"/>
    <w:rsid w:val="003F7515"/>
    <w:rsid w:val="003F7A41"/>
    <w:rsid w:val="003F7D80"/>
    <w:rsid w:val="003F7F44"/>
    <w:rsid w:val="00400032"/>
    <w:rsid w:val="004002F2"/>
    <w:rsid w:val="0040062E"/>
    <w:rsid w:val="00400709"/>
    <w:rsid w:val="00400852"/>
    <w:rsid w:val="00400B5B"/>
    <w:rsid w:val="004011DA"/>
    <w:rsid w:val="0040123B"/>
    <w:rsid w:val="00402229"/>
    <w:rsid w:val="00402C35"/>
    <w:rsid w:val="00403529"/>
    <w:rsid w:val="00403969"/>
    <w:rsid w:val="00404360"/>
    <w:rsid w:val="004043AE"/>
    <w:rsid w:val="00405A00"/>
    <w:rsid w:val="00405CE5"/>
    <w:rsid w:val="00406704"/>
    <w:rsid w:val="00406EE1"/>
    <w:rsid w:val="00406F07"/>
    <w:rsid w:val="00406F1A"/>
    <w:rsid w:val="00410A1D"/>
    <w:rsid w:val="00410F01"/>
    <w:rsid w:val="0041115A"/>
    <w:rsid w:val="0041134A"/>
    <w:rsid w:val="0041205C"/>
    <w:rsid w:val="004127D3"/>
    <w:rsid w:val="00413BC1"/>
    <w:rsid w:val="0041462C"/>
    <w:rsid w:val="00414732"/>
    <w:rsid w:val="004147D2"/>
    <w:rsid w:val="0041502D"/>
    <w:rsid w:val="004154F0"/>
    <w:rsid w:val="0041563A"/>
    <w:rsid w:val="00415843"/>
    <w:rsid w:val="004163F7"/>
    <w:rsid w:val="004172D8"/>
    <w:rsid w:val="004175A2"/>
    <w:rsid w:val="004176A2"/>
    <w:rsid w:val="00417F41"/>
    <w:rsid w:val="00420277"/>
    <w:rsid w:val="00420870"/>
    <w:rsid w:val="004210FE"/>
    <w:rsid w:val="00421141"/>
    <w:rsid w:val="004211A9"/>
    <w:rsid w:val="00421904"/>
    <w:rsid w:val="0042199D"/>
    <w:rsid w:val="00421A37"/>
    <w:rsid w:val="00423268"/>
    <w:rsid w:val="00423346"/>
    <w:rsid w:val="00423F0E"/>
    <w:rsid w:val="00424089"/>
    <w:rsid w:val="00424967"/>
    <w:rsid w:val="00424DCE"/>
    <w:rsid w:val="00424FC5"/>
    <w:rsid w:val="004252C5"/>
    <w:rsid w:val="004257BB"/>
    <w:rsid w:val="0042771A"/>
    <w:rsid w:val="00430A26"/>
    <w:rsid w:val="00430CEE"/>
    <w:rsid w:val="00431181"/>
    <w:rsid w:val="00431B9D"/>
    <w:rsid w:val="004325F8"/>
    <w:rsid w:val="004344FD"/>
    <w:rsid w:val="00434CB7"/>
    <w:rsid w:val="004350FF"/>
    <w:rsid w:val="0043527F"/>
    <w:rsid w:val="004354B4"/>
    <w:rsid w:val="0043598A"/>
    <w:rsid w:val="00435CCC"/>
    <w:rsid w:val="00436AD8"/>
    <w:rsid w:val="00437C7F"/>
    <w:rsid w:val="00437C8C"/>
    <w:rsid w:val="004400BB"/>
    <w:rsid w:val="004401EA"/>
    <w:rsid w:val="004408A5"/>
    <w:rsid w:val="00440C04"/>
    <w:rsid w:val="00441483"/>
    <w:rsid w:val="00441BCB"/>
    <w:rsid w:val="00441D63"/>
    <w:rsid w:val="00442B3F"/>
    <w:rsid w:val="00442FB1"/>
    <w:rsid w:val="0044302D"/>
    <w:rsid w:val="004434D6"/>
    <w:rsid w:val="004438D2"/>
    <w:rsid w:val="00443BE5"/>
    <w:rsid w:val="00444119"/>
    <w:rsid w:val="00444154"/>
    <w:rsid w:val="004461A8"/>
    <w:rsid w:val="004474D0"/>
    <w:rsid w:val="004477EE"/>
    <w:rsid w:val="00450DEE"/>
    <w:rsid w:val="0045144B"/>
    <w:rsid w:val="004515E6"/>
    <w:rsid w:val="0045176A"/>
    <w:rsid w:val="00451EA9"/>
    <w:rsid w:val="00452754"/>
    <w:rsid w:val="00452C63"/>
    <w:rsid w:val="00452C7D"/>
    <w:rsid w:val="004537A0"/>
    <w:rsid w:val="0045385C"/>
    <w:rsid w:val="00453F6D"/>
    <w:rsid w:val="00454093"/>
    <w:rsid w:val="00454238"/>
    <w:rsid w:val="0045536D"/>
    <w:rsid w:val="00455676"/>
    <w:rsid w:val="00455E28"/>
    <w:rsid w:val="00456332"/>
    <w:rsid w:val="00456643"/>
    <w:rsid w:val="00456ADC"/>
    <w:rsid w:val="00456EDD"/>
    <w:rsid w:val="0045734C"/>
    <w:rsid w:val="00460007"/>
    <w:rsid w:val="00460307"/>
    <w:rsid w:val="004605DB"/>
    <w:rsid w:val="00460742"/>
    <w:rsid w:val="00460882"/>
    <w:rsid w:val="00460E40"/>
    <w:rsid w:val="004629DA"/>
    <w:rsid w:val="00462DA3"/>
    <w:rsid w:val="00463E42"/>
    <w:rsid w:val="00464006"/>
    <w:rsid w:val="004645DC"/>
    <w:rsid w:val="004646A5"/>
    <w:rsid w:val="00464B5F"/>
    <w:rsid w:val="00465147"/>
    <w:rsid w:val="00465D99"/>
    <w:rsid w:val="00465FD1"/>
    <w:rsid w:val="004663AC"/>
    <w:rsid w:val="004665EB"/>
    <w:rsid w:val="00466B3F"/>
    <w:rsid w:val="004709AF"/>
    <w:rsid w:val="00470A89"/>
    <w:rsid w:val="00470F5B"/>
    <w:rsid w:val="00471EEE"/>
    <w:rsid w:val="0047260B"/>
    <w:rsid w:val="00472716"/>
    <w:rsid w:val="00474C7C"/>
    <w:rsid w:val="00475A77"/>
    <w:rsid w:val="004800F9"/>
    <w:rsid w:val="004808FA"/>
    <w:rsid w:val="00480AEB"/>
    <w:rsid w:val="004812D9"/>
    <w:rsid w:val="004814BC"/>
    <w:rsid w:val="00484C7B"/>
    <w:rsid w:val="00485765"/>
    <w:rsid w:val="00486AB7"/>
    <w:rsid w:val="0048701E"/>
    <w:rsid w:val="00487777"/>
    <w:rsid w:val="004877E9"/>
    <w:rsid w:val="00491134"/>
    <w:rsid w:val="0049134A"/>
    <w:rsid w:val="0049140C"/>
    <w:rsid w:val="00492280"/>
    <w:rsid w:val="00493A5A"/>
    <w:rsid w:val="00494388"/>
    <w:rsid w:val="004949D6"/>
    <w:rsid w:val="0049527C"/>
    <w:rsid w:val="00495631"/>
    <w:rsid w:val="00495A6A"/>
    <w:rsid w:val="00495C6D"/>
    <w:rsid w:val="004965D2"/>
    <w:rsid w:val="00496615"/>
    <w:rsid w:val="00496C0B"/>
    <w:rsid w:val="00497BDD"/>
    <w:rsid w:val="00497C8E"/>
    <w:rsid w:val="004A05B6"/>
    <w:rsid w:val="004A0AD5"/>
    <w:rsid w:val="004A19C9"/>
    <w:rsid w:val="004A2436"/>
    <w:rsid w:val="004A285B"/>
    <w:rsid w:val="004A3AD5"/>
    <w:rsid w:val="004A45AD"/>
    <w:rsid w:val="004A48D6"/>
    <w:rsid w:val="004A4A8A"/>
    <w:rsid w:val="004A4F8E"/>
    <w:rsid w:val="004A58CB"/>
    <w:rsid w:val="004A5B5D"/>
    <w:rsid w:val="004A611D"/>
    <w:rsid w:val="004A6790"/>
    <w:rsid w:val="004A69C7"/>
    <w:rsid w:val="004A7B6D"/>
    <w:rsid w:val="004A7DC0"/>
    <w:rsid w:val="004A7FEE"/>
    <w:rsid w:val="004B1795"/>
    <w:rsid w:val="004B1F95"/>
    <w:rsid w:val="004B2762"/>
    <w:rsid w:val="004B29BA"/>
    <w:rsid w:val="004B2A1E"/>
    <w:rsid w:val="004B2B88"/>
    <w:rsid w:val="004B2D2F"/>
    <w:rsid w:val="004B3E8B"/>
    <w:rsid w:val="004B4F10"/>
    <w:rsid w:val="004B56DD"/>
    <w:rsid w:val="004C06C7"/>
    <w:rsid w:val="004C0D0F"/>
    <w:rsid w:val="004C0D9C"/>
    <w:rsid w:val="004C0E33"/>
    <w:rsid w:val="004C1301"/>
    <w:rsid w:val="004C14A5"/>
    <w:rsid w:val="004C1AFD"/>
    <w:rsid w:val="004C1EDB"/>
    <w:rsid w:val="004C2626"/>
    <w:rsid w:val="004C2D45"/>
    <w:rsid w:val="004C30D8"/>
    <w:rsid w:val="004C334A"/>
    <w:rsid w:val="004C37DB"/>
    <w:rsid w:val="004C3CCF"/>
    <w:rsid w:val="004C3DF1"/>
    <w:rsid w:val="004C4338"/>
    <w:rsid w:val="004C4719"/>
    <w:rsid w:val="004C4853"/>
    <w:rsid w:val="004C48E1"/>
    <w:rsid w:val="004C49CD"/>
    <w:rsid w:val="004C4A5A"/>
    <w:rsid w:val="004C4E81"/>
    <w:rsid w:val="004C54D1"/>
    <w:rsid w:val="004C558B"/>
    <w:rsid w:val="004C5A11"/>
    <w:rsid w:val="004C5D5C"/>
    <w:rsid w:val="004C677A"/>
    <w:rsid w:val="004C7CD1"/>
    <w:rsid w:val="004D10C4"/>
    <w:rsid w:val="004D268E"/>
    <w:rsid w:val="004D2C8C"/>
    <w:rsid w:val="004D2F36"/>
    <w:rsid w:val="004D344D"/>
    <w:rsid w:val="004D3D95"/>
    <w:rsid w:val="004D472C"/>
    <w:rsid w:val="004D4AF7"/>
    <w:rsid w:val="004D5189"/>
    <w:rsid w:val="004D5C2C"/>
    <w:rsid w:val="004D62F0"/>
    <w:rsid w:val="004D64BD"/>
    <w:rsid w:val="004D6958"/>
    <w:rsid w:val="004D6AD7"/>
    <w:rsid w:val="004D727D"/>
    <w:rsid w:val="004D7484"/>
    <w:rsid w:val="004D777E"/>
    <w:rsid w:val="004D78AA"/>
    <w:rsid w:val="004D7ADD"/>
    <w:rsid w:val="004D7E62"/>
    <w:rsid w:val="004E114E"/>
    <w:rsid w:val="004E1200"/>
    <w:rsid w:val="004E18C6"/>
    <w:rsid w:val="004E1DCC"/>
    <w:rsid w:val="004E26CC"/>
    <w:rsid w:val="004E2CA2"/>
    <w:rsid w:val="004E2DA0"/>
    <w:rsid w:val="004E3030"/>
    <w:rsid w:val="004E35ED"/>
    <w:rsid w:val="004E3E46"/>
    <w:rsid w:val="004E42C8"/>
    <w:rsid w:val="004E44DC"/>
    <w:rsid w:val="004E4F35"/>
    <w:rsid w:val="004E560F"/>
    <w:rsid w:val="004E56C7"/>
    <w:rsid w:val="004E594F"/>
    <w:rsid w:val="004E5B1E"/>
    <w:rsid w:val="004E5D6D"/>
    <w:rsid w:val="004E60D4"/>
    <w:rsid w:val="004E683A"/>
    <w:rsid w:val="004E68BD"/>
    <w:rsid w:val="004E6AB7"/>
    <w:rsid w:val="004E6FCE"/>
    <w:rsid w:val="004E74DC"/>
    <w:rsid w:val="004E7795"/>
    <w:rsid w:val="004E7FD2"/>
    <w:rsid w:val="004F0245"/>
    <w:rsid w:val="004F0A99"/>
    <w:rsid w:val="004F0F17"/>
    <w:rsid w:val="004F1219"/>
    <w:rsid w:val="004F1659"/>
    <w:rsid w:val="004F1DCE"/>
    <w:rsid w:val="004F1F88"/>
    <w:rsid w:val="004F22C5"/>
    <w:rsid w:val="004F3C99"/>
    <w:rsid w:val="004F4653"/>
    <w:rsid w:val="004F4A6E"/>
    <w:rsid w:val="004F4C3F"/>
    <w:rsid w:val="004F4D03"/>
    <w:rsid w:val="004F51BA"/>
    <w:rsid w:val="004F5502"/>
    <w:rsid w:val="004F58DB"/>
    <w:rsid w:val="004F5F1B"/>
    <w:rsid w:val="004F5F47"/>
    <w:rsid w:val="004F6061"/>
    <w:rsid w:val="004F614A"/>
    <w:rsid w:val="004F6360"/>
    <w:rsid w:val="004F6A26"/>
    <w:rsid w:val="004F7C24"/>
    <w:rsid w:val="00500B05"/>
    <w:rsid w:val="00500BBC"/>
    <w:rsid w:val="00500D99"/>
    <w:rsid w:val="00502374"/>
    <w:rsid w:val="005026E1"/>
    <w:rsid w:val="00502D14"/>
    <w:rsid w:val="00502FA5"/>
    <w:rsid w:val="00502FBA"/>
    <w:rsid w:val="005032A9"/>
    <w:rsid w:val="0050372F"/>
    <w:rsid w:val="00503A10"/>
    <w:rsid w:val="0050401E"/>
    <w:rsid w:val="00504986"/>
    <w:rsid w:val="00504A98"/>
    <w:rsid w:val="00505A17"/>
    <w:rsid w:val="005063ED"/>
    <w:rsid w:val="0050649A"/>
    <w:rsid w:val="005064B6"/>
    <w:rsid w:val="00506D42"/>
    <w:rsid w:val="00506FE7"/>
    <w:rsid w:val="00507229"/>
    <w:rsid w:val="0050772A"/>
    <w:rsid w:val="00510EF6"/>
    <w:rsid w:val="00512A76"/>
    <w:rsid w:val="00512C46"/>
    <w:rsid w:val="00513C18"/>
    <w:rsid w:val="00513DE5"/>
    <w:rsid w:val="00514003"/>
    <w:rsid w:val="00514875"/>
    <w:rsid w:val="00514F38"/>
    <w:rsid w:val="00515085"/>
    <w:rsid w:val="00515126"/>
    <w:rsid w:val="00515398"/>
    <w:rsid w:val="0051554B"/>
    <w:rsid w:val="00515A76"/>
    <w:rsid w:val="00515AEE"/>
    <w:rsid w:val="00516072"/>
    <w:rsid w:val="0051669A"/>
    <w:rsid w:val="00516885"/>
    <w:rsid w:val="00517840"/>
    <w:rsid w:val="005201E1"/>
    <w:rsid w:val="00521939"/>
    <w:rsid w:val="005219F0"/>
    <w:rsid w:val="00521B39"/>
    <w:rsid w:val="00524D0E"/>
    <w:rsid w:val="0052607C"/>
    <w:rsid w:val="00526797"/>
    <w:rsid w:val="005269A9"/>
    <w:rsid w:val="005270C2"/>
    <w:rsid w:val="00527986"/>
    <w:rsid w:val="00527FAA"/>
    <w:rsid w:val="00530459"/>
    <w:rsid w:val="005313F2"/>
    <w:rsid w:val="00532AE8"/>
    <w:rsid w:val="00533160"/>
    <w:rsid w:val="005332EC"/>
    <w:rsid w:val="00533D5E"/>
    <w:rsid w:val="00533F62"/>
    <w:rsid w:val="00534418"/>
    <w:rsid w:val="00534656"/>
    <w:rsid w:val="0053474A"/>
    <w:rsid w:val="005353AB"/>
    <w:rsid w:val="0053649B"/>
    <w:rsid w:val="00536677"/>
    <w:rsid w:val="005368FC"/>
    <w:rsid w:val="005368FF"/>
    <w:rsid w:val="00537BEC"/>
    <w:rsid w:val="00541C92"/>
    <w:rsid w:val="00541DD1"/>
    <w:rsid w:val="00541F09"/>
    <w:rsid w:val="005422EB"/>
    <w:rsid w:val="00542D32"/>
    <w:rsid w:val="00542EFC"/>
    <w:rsid w:val="00543DF8"/>
    <w:rsid w:val="005449CA"/>
    <w:rsid w:val="00545484"/>
    <w:rsid w:val="00547132"/>
    <w:rsid w:val="00547BDA"/>
    <w:rsid w:val="00547E30"/>
    <w:rsid w:val="0055022A"/>
    <w:rsid w:val="00550915"/>
    <w:rsid w:val="00551BF3"/>
    <w:rsid w:val="00552943"/>
    <w:rsid w:val="005535E0"/>
    <w:rsid w:val="00553A88"/>
    <w:rsid w:val="00554D3D"/>
    <w:rsid w:val="005560BC"/>
    <w:rsid w:val="005568CF"/>
    <w:rsid w:val="005570C2"/>
    <w:rsid w:val="005573BE"/>
    <w:rsid w:val="00557AA9"/>
    <w:rsid w:val="0056095E"/>
    <w:rsid w:val="00561B00"/>
    <w:rsid w:val="00561DF1"/>
    <w:rsid w:val="00562F97"/>
    <w:rsid w:val="005631BC"/>
    <w:rsid w:val="0056469C"/>
    <w:rsid w:val="0056481E"/>
    <w:rsid w:val="0056511A"/>
    <w:rsid w:val="005652CC"/>
    <w:rsid w:val="00566295"/>
    <w:rsid w:val="00566444"/>
    <w:rsid w:val="00566E2C"/>
    <w:rsid w:val="00567A66"/>
    <w:rsid w:val="005718A8"/>
    <w:rsid w:val="00572466"/>
    <w:rsid w:val="00572700"/>
    <w:rsid w:val="005733CC"/>
    <w:rsid w:val="00573935"/>
    <w:rsid w:val="00573F80"/>
    <w:rsid w:val="005743EA"/>
    <w:rsid w:val="00574932"/>
    <w:rsid w:val="00574AA0"/>
    <w:rsid w:val="00575BC3"/>
    <w:rsid w:val="00575E5C"/>
    <w:rsid w:val="0057785E"/>
    <w:rsid w:val="00577969"/>
    <w:rsid w:val="00577A7F"/>
    <w:rsid w:val="00577ED3"/>
    <w:rsid w:val="00580468"/>
    <w:rsid w:val="0058163E"/>
    <w:rsid w:val="00581B5A"/>
    <w:rsid w:val="00581C9E"/>
    <w:rsid w:val="00581F40"/>
    <w:rsid w:val="00582517"/>
    <w:rsid w:val="00582852"/>
    <w:rsid w:val="005830B1"/>
    <w:rsid w:val="00583BBF"/>
    <w:rsid w:val="00584218"/>
    <w:rsid w:val="005846FB"/>
    <w:rsid w:val="00584AF8"/>
    <w:rsid w:val="00584D0C"/>
    <w:rsid w:val="00584D7D"/>
    <w:rsid w:val="0058587D"/>
    <w:rsid w:val="0058603B"/>
    <w:rsid w:val="00586356"/>
    <w:rsid w:val="0058638C"/>
    <w:rsid w:val="00586969"/>
    <w:rsid w:val="00587AC8"/>
    <w:rsid w:val="005905CA"/>
    <w:rsid w:val="00590AC1"/>
    <w:rsid w:val="00591E19"/>
    <w:rsid w:val="00591FE2"/>
    <w:rsid w:val="005920DB"/>
    <w:rsid w:val="00592F75"/>
    <w:rsid w:val="0059413D"/>
    <w:rsid w:val="0059431B"/>
    <w:rsid w:val="005944B0"/>
    <w:rsid w:val="005955D1"/>
    <w:rsid w:val="005964F8"/>
    <w:rsid w:val="0059677A"/>
    <w:rsid w:val="00596D87"/>
    <w:rsid w:val="00597617"/>
    <w:rsid w:val="005A160E"/>
    <w:rsid w:val="005A19A9"/>
    <w:rsid w:val="005A1C2C"/>
    <w:rsid w:val="005A26F6"/>
    <w:rsid w:val="005A39CC"/>
    <w:rsid w:val="005A3CB2"/>
    <w:rsid w:val="005A3D7B"/>
    <w:rsid w:val="005A4419"/>
    <w:rsid w:val="005A4772"/>
    <w:rsid w:val="005A48A7"/>
    <w:rsid w:val="005A5533"/>
    <w:rsid w:val="005A5FD3"/>
    <w:rsid w:val="005A69CE"/>
    <w:rsid w:val="005A6D31"/>
    <w:rsid w:val="005A71DD"/>
    <w:rsid w:val="005A77E2"/>
    <w:rsid w:val="005B03E7"/>
    <w:rsid w:val="005B0BE9"/>
    <w:rsid w:val="005B30EF"/>
    <w:rsid w:val="005B3156"/>
    <w:rsid w:val="005B3314"/>
    <w:rsid w:val="005B347D"/>
    <w:rsid w:val="005B39C0"/>
    <w:rsid w:val="005B3C9E"/>
    <w:rsid w:val="005B4730"/>
    <w:rsid w:val="005B4B8A"/>
    <w:rsid w:val="005B5176"/>
    <w:rsid w:val="005B6381"/>
    <w:rsid w:val="005B642A"/>
    <w:rsid w:val="005B6A74"/>
    <w:rsid w:val="005B6ED7"/>
    <w:rsid w:val="005B74D1"/>
    <w:rsid w:val="005C057F"/>
    <w:rsid w:val="005C07EE"/>
    <w:rsid w:val="005C1994"/>
    <w:rsid w:val="005C255C"/>
    <w:rsid w:val="005C2577"/>
    <w:rsid w:val="005C332E"/>
    <w:rsid w:val="005C3722"/>
    <w:rsid w:val="005C3A68"/>
    <w:rsid w:val="005C4ADC"/>
    <w:rsid w:val="005C4AE6"/>
    <w:rsid w:val="005C4B9F"/>
    <w:rsid w:val="005C4C2D"/>
    <w:rsid w:val="005C68A0"/>
    <w:rsid w:val="005C75ED"/>
    <w:rsid w:val="005C7AB7"/>
    <w:rsid w:val="005D01CC"/>
    <w:rsid w:val="005D093D"/>
    <w:rsid w:val="005D095B"/>
    <w:rsid w:val="005D0E0A"/>
    <w:rsid w:val="005D1428"/>
    <w:rsid w:val="005D3B54"/>
    <w:rsid w:val="005D49AF"/>
    <w:rsid w:val="005D4C18"/>
    <w:rsid w:val="005D5FDA"/>
    <w:rsid w:val="005D628E"/>
    <w:rsid w:val="005D64DC"/>
    <w:rsid w:val="005D75BA"/>
    <w:rsid w:val="005D7D61"/>
    <w:rsid w:val="005E006F"/>
    <w:rsid w:val="005E05D7"/>
    <w:rsid w:val="005E0718"/>
    <w:rsid w:val="005E0719"/>
    <w:rsid w:val="005E1354"/>
    <w:rsid w:val="005E196C"/>
    <w:rsid w:val="005E2C0A"/>
    <w:rsid w:val="005E3FD6"/>
    <w:rsid w:val="005E4020"/>
    <w:rsid w:val="005E41E7"/>
    <w:rsid w:val="005E450F"/>
    <w:rsid w:val="005E490A"/>
    <w:rsid w:val="005E4B65"/>
    <w:rsid w:val="005E4E9D"/>
    <w:rsid w:val="005E5314"/>
    <w:rsid w:val="005E5512"/>
    <w:rsid w:val="005E5A14"/>
    <w:rsid w:val="005E5AC4"/>
    <w:rsid w:val="005E5FE7"/>
    <w:rsid w:val="005E6040"/>
    <w:rsid w:val="005E68F7"/>
    <w:rsid w:val="005E6B0E"/>
    <w:rsid w:val="005E7A93"/>
    <w:rsid w:val="005E7CB8"/>
    <w:rsid w:val="005E7FC4"/>
    <w:rsid w:val="005F01FF"/>
    <w:rsid w:val="005F03E1"/>
    <w:rsid w:val="005F0793"/>
    <w:rsid w:val="005F093A"/>
    <w:rsid w:val="005F09C3"/>
    <w:rsid w:val="005F230C"/>
    <w:rsid w:val="005F29DD"/>
    <w:rsid w:val="005F3B57"/>
    <w:rsid w:val="005F4061"/>
    <w:rsid w:val="005F44A9"/>
    <w:rsid w:val="005F48FC"/>
    <w:rsid w:val="005F496A"/>
    <w:rsid w:val="005F515D"/>
    <w:rsid w:val="005F53DB"/>
    <w:rsid w:val="005F5796"/>
    <w:rsid w:val="005F5B84"/>
    <w:rsid w:val="005F5FAE"/>
    <w:rsid w:val="005F6733"/>
    <w:rsid w:val="005F6D49"/>
    <w:rsid w:val="005F6F46"/>
    <w:rsid w:val="005F6F7E"/>
    <w:rsid w:val="005F70D0"/>
    <w:rsid w:val="005F7A73"/>
    <w:rsid w:val="005F7C4C"/>
    <w:rsid w:val="00600307"/>
    <w:rsid w:val="00600743"/>
    <w:rsid w:val="00601394"/>
    <w:rsid w:val="006015FB"/>
    <w:rsid w:val="00601AA1"/>
    <w:rsid w:val="00602AD9"/>
    <w:rsid w:val="0060302F"/>
    <w:rsid w:val="00603A5C"/>
    <w:rsid w:val="00603D94"/>
    <w:rsid w:val="00603DFB"/>
    <w:rsid w:val="00603E13"/>
    <w:rsid w:val="00604620"/>
    <w:rsid w:val="0060470B"/>
    <w:rsid w:val="00604C48"/>
    <w:rsid w:val="00605994"/>
    <w:rsid w:val="006076F5"/>
    <w:rsid w:val="00610794"/>
    <w:rsid w:val="00610CAD"/>
    <w:rsid w:val="00610F13"/>
    <w:rsid w:val="006115A0"/>
    <w:rsid w:val="006116A0"/>
    <w:rsid w:val="0061246A"/>
    <w:rsid w:val="006127C9"/>
    <w:rsid w:val="0061287B"/>
    <w:rsid w:val="00612F0D"/>
    <w:rsid w:val="006130F4"/>
    <w:rsid w:val="00613715"/>
    <w:rsid w:val="0061378A"/>
    <w:rsid w:val="00615223"/>
    <w:rsid w:val="0061536E"/>
    <w:rsid w:val="0061586F"/>
    <w:rsid w:val="00616070"/>
    <w:rsid w:val="00616579"/>
    <w:rsid w:val="00616B6F"/>
    <w:rsid w:val="0061718A"/>
    <w:rsid w:val="00617AD2"/>
    <w:rsid w:val="00620576"/>
    <w:rsid w:val="00621090"/>
    <w:rsid w:val="00621523"/>
    <w:rsid w:val="00621F30"/>
    <w:rsid w:val="0062298A"/>
    <w:rsid w:val="00623084"/>
    <w:rsid w:val="006230E0"/>
    <w:rsid w:val="00623666"/>
    <w:rsid w:val="006237D8"/>
    <w:rsid w:val="00623813"/>
    <w:rsid w:val="00623E92"/>
    <w:rsid w:val="0062432A"/>
    <w:rsid w:val="0062438A"/>
    <w:rsid w:val="006249FF"/>
    <w:rsid w:val="0062614C"/>
    <w:rsid w:val="0062629A"/>
    <w:rsid w:val="00626514"/>
    <w:rsid w:val="00626589"/>
    <w:rsid w:val="00626C88"/>
    <w:rsid w:val="0062761F"/>
    <w:rsid w:val="00627C70"/>
    <w:rsid w:val="00627D2B"/>
    <w:rsid w:val="00630B58"/>
    <w:rsid w:val="006317AD"/>
    <w:rsid w:val="00633659"/>
    <w:rsid w:val="006339A0"/>
    <w:rsid w:val="00633D0E"/>
    <w:rsid w:val="00634461"/>
    <w:rsid w:val="006345CB"/>
    <w:rsid w:val="0063467E"/>
    <w:rsid w:val="00635673"/>
    <w:rsid w:val="00635C10"/>
    <w:rsid w:val="0063694A"/>
    <w:rsid w:val="00637DB8"/>
    <w:rsid w:val="00637F4A"/>
    <w:rsid w:val="00641349"/>
    <w:rsid w:val="006413A8"/>
    <w:rsid w:val="0064149F"/>
    <w:rsid w:val="00641F7E"/>
    <w:rsid w:val="0064252A"/>
    <w:rsid w:val="00642E56"/>
    <w:rsid w:val="00643237"/>
    <w:rsid w:val="00643533"/>
    <w:rsid w:val="00643D4C"/>
    <w:rsid w:val="00643DAA"/>
    <w:rsid w:val="00643DFB"/>
    <w:rsid w:val="006443C5"/>
    <w:rsid w:val="00644851"/>
    <w:rsid w:val="006448B9"/>
    <w:rsid w:val="006458C0"/>
    <w:rsid w:val="00645C62"/>
    <w:rsid w:val="006462D3"/>
    <w:rsid w:val="00650223"/>
    <w:rsid w:val="00650A1E"/>
    <w:rsid w:val="00650C09"/>
    <w:rsid w:val="00650D5B"/>
    <w:rsid w:val="00651488"/>
    <w:rsid w:val="00651565"/>
    <w:rsid w:val="00651661"/>
    <w:rsid w:val="00651CF3"/>
    <w:rsid w:val="00651E00"/>
    <w:rsid w:val="006531B6"/>
    <w:rsid w:val="00653515"/>
    <w:rsid w:val="006544F8"/>
    <w:rsid w:val="0065482B"/>
    <w:rsid w:val="00654983"/>
    <w:rsid w:val="00655458"/>
    <w:rsid w:val="006555D5"/>
    <w:rsid w:val="00656C03"/>
    <w:rsid w:val="00656D76"/>
    <w:rsid w:val="00657032"/>
    <w:rsid w:val="006575F6"/>
    <w:rsid w:val="00657902"/>
    <w:rsid w:val="006607C0"/>
    <w:rsid w:val="006608A7"/>
    <w:rsid w:val="00662012"/>
    <w:rsid w:val="00662060"/>
    <w:rsid w:val="0066232F"/>
    <w:rsid w:val="00662443"/>
    <w:rsid w:val="0066263F"/>
    <w:rsid w:val="006626F6"/>
    <w:rsid w:val="00662A05"/>
    <w:rsid w:val="00662F73"/>
    <w:rsid w:val="006637E1"/>
    <w:rsid w:val="00663AFB"/>
    <w:rsid w:val="00664443"/>
    <w:rsid w:val="00664AE1"/>
    <w:rsid w:val="00665A2A"/>
    <w:rsid w:val="00665E3C"/>
    <w:rsid w:val="00666263"/>
    <w:rsid w:val="00666908"/>
    <w:rsid w:val="00666E66"/>
    <w:rsid w:val="0066783D"/>
    <w:rsid w:val="00667BE2"/>
    <w:rsid w:val="00670058"/>
    <w:rsid w:val="00670BD0"/>
    <w:rsid w:val="00670D7D"/>
    <w:rsid w:val="00671055"/>
    <w:rsid w:val="006711E1"/>
    <w:rsid w:val="006716EC"/>
    <w:rsid w:val="00671DBF"/>
    <w:rsid w:val="006722E1"/>
    <w:rsid w:val="00672B6D"/>
    <w:rsid w:val="00672D0F"/>
    <w:rsid w:val="00673346"/>
    <w:rsid w:val="00673B92"/>
    <w:rsid w:val="00674572"/>
    <w:rsid w:val="00674E9F"/>
    <w:rsid w:val="00675C44"/>
    <w:rsid w:val="006769D9"/>
    <w:rsid w:val="00676DED"/>
    <w:rsid w:val="00676FD0"/>
    <w:rsid w:val="006776F6"/>
    <w:rsid w:val="00677725"/>
    <w:rsid w:val="00680003"/>
    <w:rsid w:val="006801A3"/>
    <w:rsid w:val="00680231"/>
    <w:rsid w:val="006804E5"/>
    <w:rsid w:val="0068137E"/>
    <w:rsid w:val="006815D8"/>
    <w:rsid w:val="006816CC"/>
    <w:rsid w:val="006817E4"/>
    <w:rsid w:val="00681EF6"/>
    <w:rsid w:val="00682197"/>
    <w:rsid w:val="006831D4"/>
    <w:rsid w:val="006832EA"/>
    <w:rsid w:val="00684159"/>
    <w:rsid w:val="00684295"/>
    <w:rsid w:val="006847A1"/>
    <w:rsid w:val="00684A61"/>
    <w:rsid w:val="0068526B"/>
    <w:rsid w:val="006852BB"/>
    <w:rsid w:val="006865CB"/>
    <w:rsid w:val="00687343"/>
    <w:rsid w:val="00687763"/>
    <w:rsid w:val="00687B03"/>
    <w:rsid w:val="00687D63"/>
    <w:rsid w:val="00690702"/>
    <w:rsid w:val="006908DE"/>
    <w:rsid w:val="00690E2F"/>
    <w:rsid w:val="00690FAC"/>
    <w:rsid w:val="00691C07"/>
    <w:rsid w:val="00691DE6"/>
    <w:rsid w:val="00691F64"/>
    <w:rsid w:val="00692B0D"/>
    <w:rsid w:val="00692DA7"/>
    <w:rsid w:val="0069327C"/>
    <w:rsid w:val="0069386F"/>
    <w:rsid w:val="00693B9E"/>
    <w:rsid w:val="00693D2B"/>
    <w:rsid w:val="00693E0E"/>
    <w:rsid w:val="00693E8A"/>
    <w:rsid w:val="0069448E"/>
    <w:rsid w:val="00694EDC"/>
    <w:rsid w:val="00694EE5"/>
    <w:rsid w:val="006958E4"/>
    <w:rsid w:val="00696B0F"/>
    <w:rsid w:val="00696F72"/>
    <w:rsid w:val="006A0B77"/>
    <w:rsid w:val="006A0BA4"/>
    <w:rsid w:val="006A0D21"/>
    <w:rsid w:val="006A125C"/>
    <w:rsid w:val="006A1264"/>
    <w:rsid w:val="006A1743"/>
    <w:rsid w:val="006A1AE3"/>
    <w:rsid w:val="006A1EB8"/>
    <w:rsid w:val="006A1F12"/>
    <w:rsid w:val="006A2137"/>
    <w:rsid w:val="006A2157"/>
    <w:rsid w:val="006A3E82"/>
    <w:rsid w:val="006A4406"/>
    <w:rsid w:val="006A45D6"/>
    <w:rsid w:val="006A5201"/>
    <w:rsid w:val="006A64AD"/>
    <w:rsid w:val="006A684E"/>
    <w:rsid w:val="006A6AA0"/>
    <w:rsid w:val="006A74BB"/>
    <w:rsid w:val="006A787D"/>
    <w:rsid w:val="006B1343"/>
    <w:rsid w:val="006B145A"/>
    <w:rsid w:val="006B14F8"/>
    <w:rsid w:val="006B15D4"/>
    <w:rsid w:val="006B1778"/>
    <w:rsid w:val="006B17C5"/>
    <w:rsid w:val="006B1AFE"/>
    <w:rsid w:val="006B346F"/>
    <w:rsid w:val="006B35CF"/>
    <w:rsid w:val="006B427E"/>
    <w:rsid w:val="006B466D"/>
    <w:rsid w:val="006B4E87"/>
    <w:rsid w:val="006B5226"/>
    <w:rsid w:val="006B555F"/>
    <w:rsid w:val="006B5AC6"/>
    <w:rsid w:val="006B5B00"/>
    <w:rsid w:val="006B6497"/>
    <w:rsid w:val="006B735A"/>
    <w:rsid w:val="006B75E5"/>
    <w:rsid w:val="006B7A1B"/>
    <w:rsid w:val="006B7D10"/>
    <w:rsid w:val="006C1527"/>
    <w:rsid w:val="006C18CE"/>
    <w:rsid w:val="006C1994"/>
    <w:rsid w:val="006C1D5A"/>
    <w:rsid w:val="006C1E3C"/>
    <w:rsid w:val="006C235F"/>
    <w:rsid w:val="006C30E1"/>
    <w:rsid w:val="006C3255"/>
    <w:rsid w:val="006C32C2"/>
    <w:rsid w:val="006C3E2E"/>
    <w:rsid w:val="006C49DB"/>
    <w:rsid w:val="006C4DC1"/>
    <w:rsid w:val="006C56FB"/>
    <w:rsid w:val="006C629A"/>
    <w:rsid w:val="006C63F3"/>
    <w:rsid w:val="006C6620"/>
    <w:rsid w:val="006C7065"/>
    <w:rsid w:val="006C73A8"/>
    <w:rsid w:val="006D0CBD"/>
    <w:rsid w:val="006D0D3D"/>
    <w:rsid w:val="006D3315"/>
    <w:rsid w:val="006D3A9B"/>
    <w:rsid w:val="006D4098"/>
    <w:rsid w:val="006D48F1"/>
    <w:rsid w:val="006D49F3"/>
    <w:rsid w:val="006D4FCB"/>
    <w:rsid w:val="006D55E4"/>
    <w:rsid w:val="006D6601"/>
    <w:rsid w:val="006D676F"/>
    <w:rsid w:val="006D77CB"/>
    <w:rsid w:val="006D7AC1"/>
    <w:rsid w:val="006E3A48"/>
    <w:rsid w:val="006E3B19"/>
    <w:rsid w:val="006E3E5B"/>
    <w:rsid w:val="006E3F7C"/>
    <w:rsid w:val="006E4EDF"/>
    <w:rsid w:val="006E59AF"/>
    <w:rsid w:val="006E666B"/>
    <w:rsid w:val="006E68B7"/>
    <w:rsid w:val="006E7368"/>
    <w:rsid w:val="006F0875"/>
    <w:rsid w:val="006F1227"/>
    <w:rsid w:val="006F14C5"/>
    <w:rsid w:val="006F1513"/>
    <w:rsid w:val="006F15AB"/>
    <w:rsid w:val="006F2E77"/>
    <w:rsid w:val="006F32B0"/>
    <w:rsid w:val="006F3850"/>
    <w:rsid w:val="006F3872"/>
    <w:rsid w:val="006F45BE"/>
    <w:rsid w:val="006F6643"/>
    <w:rsid w:val="006F692C"/>
    <w:rsid w:val="006F6D20"/>
    <w:rsid w:val="006F76FD"/>
    <w:rsid w:val="0070040A"/>
    <w:rsid w:val="007004FC"/>
    <w:rsid w:val="007006F7"/>
    <w:rsid w:val="00700760"/>
    <w:rsid w:val="00700CB0"/>
    <w:rsid w:val="007013D2"/>
    <w:rsid w:val="00702896"/>
    <w:rsid w:val="0070325D"/>
    <w:rsid w:val="007033EC"/>
    <w:rsid w:val="00703707"/>
    <w:rsid w:val="0070382A"/>
    <w:rsid w:val="00703CDA"/>
    <w:rsid w:val="00703D83"/>
    <w:rsid w:val="00705B63"/>
    <w:rsid w:val="00706243"/>
    <w:rsid w:val="007064FE"/>
    <w:rsid w:val="00706670"/>
    <w:rsid w:val="00706746"/>
    <w:rsid w:val="00706B91"/>
    <w:rsid w:val="00706BEB"/>
    <w:rsid w:val="00706D2E"/>
    <w:rsid w:val="00707173"/>
    <w:rsid w:val="00707304"/>
    <w:rsid w:val="00707D0C"/>
    <w:rsid w:val="00710830"/>
    <w:rsid w:val="007110B7"/>
    <w:rsid w:val="0071144C"/>
    <w:rsid w:val="00711640"/>
    <w:rsid w:val="00711744"/>
    <w:rsid w:val="007117B6"/>
    <w:rsid w:val="007117BF"/>
    <w:rsid w:val="00711AE6"/>
    <w:rsid w:val="007122E9"/>
    <w:rsid w:val="00712610"/>
    <w:rsid w:val="007131B2"/>
    <w:rsid w:val="00713385"/>
    <w:rsid w:val="0071350B"/>
    <w:rsid w:val="00714578"/>
    <w:rsid w:val="00714A74"/>
    <w:rsid w:val="00714A92"/>
    <w:rsid w:val="00715AE4"/>
    <w:rsid w:val="00715FBB"/>
    <w:rsid w:val="0071630D"/>
    <w:rsid w:val="0071646B"/>
    <w:rsid w:val="00717454"/>
    <w:rsid w:val="00720B4D"/>
    <w:rsid w:val="00720CC6"/>
    <w:rsid w:val="007216AE"/>
    <w:rsid w:val="00721868"/>
    <w:rsid w:val="00723118"/>
    <w:rsid w:val="00723614"/>
    <w:rsid w:val="00723953"/>
    <w:rsid w:val="00723E81"/>
    <w:rsid w:val="00723F46"/>
    <w:rsid w:val="0072417C"/>
    <w:rsid w:val="00724AD3"/>
    <w:rsid w:val="00724C1B"/>
    <w:rsid w:val="00724E0E"/>
    <w:rsid w:val="00724EBD"/>
    <w:rsid w:val="00725D7C"/>
    <w:rsid w:val="0072609B"/>
    <w:rsid w:val="007260AF"/>
    <w:rsid w:val="007265F9"/>
    <w:rsid w:val="007267D1"/>
    <w:rsid w:val="00726B48"/>
    <w:rsid w:val="00727C56"/>
    <w:rsid w:val="00727F20"/>
    <w:rsid w:val="007303AC"/>
    <w:rsid w:val="007308EE"/>
    <w:rsid w:val="00730B64"/>
    <w:rsid w:val="00730FF5"/>
    <w:rsid w:val="00732091"/>
    <w:rsid w:val="007323E0"/>
    <w:rsid w:val="0073349A"/>
    <w:rsid w:val="007338B5"/>
    <w:rsid w:val="0073405B"/>
    <w:rsid w:val="007342BF"/>
    <w:rsid w:val="00734450"/>
    <w:rsid w:val="00734675"/>
    <w:rsid w:val="007346D7"/>
    <w:rsid w:val="00734950"/>
    <w:rsid w:val="00734A5E"/>
    <w:rsid w:val="00734FB5"/>
    <w:rsid w:val="0073527A"/>
    <w:rsid w:val="007354B3"/>
    <w:rsid w:val="007354DF"/>
    <w:rsid w:val="00735B02"/>
    <w:rsid w:val="00736C50"/>
    <w:rsid w:val="007378A4"/>
    <w:rsid w:val="007410D8"/>
    <w:rsid w:val="00741340"/>
    <w:rsid w:val="00741D3D"/>
    <w:rsid w:val="00743B3B"/>
    <w:rsid w:val="00743FEC"/>
    <w:rsid w:val="00744893"/>
    <w:rsid w:val="00744E13"/>
    <w:rsid w:val="0074535A"/>
    <w:rsid w:val="0074535C"/>
    <w:rsid w:val="0074535E"/>
    <w:rsid w:val="0074588B"/>
    <w:rsid w:val="00745F67"/>
    <w:rsid w:val="00746402"/>
    <w:rsid w:val="0074680C"/>
    <w:rsid w:val="00746880"/>
    <w:rsid w:val="007471AC"/>
    <w:rsid w:val="007505E5"/>
    <w:rsid w:val="007512F6"/>
    <w:rsid w:val="0075157E"/>
    <w:rsid w:val="007518D6"/>
    <w:rsid w:val="00751E70"/>
    <w:rsid w:val="00752679"/>
    <w:rsid w:val="00752D9D"/>
    <w:rsid w:val="00753903"/>
    <w:rsid w:val="00753B72"/>
    <w:rsid w:val="00754784"/>
    <w:rsid w:val="00755177"/>
    <w:rsid w:val="00756661"/>
    <w:rsid w:val="00756920"/>
    <w:rsid w:val="00757C6E"/>
    <w:rsid w:val="00757DDC"/>
    <w:rsid w:val="00761016"/>
    <w:rsid w:val="0076132F"/>
    <w:rsid w:val="00761987"/>
    <w:rsid w:val="00761EBC"/>
    <w:rsid w:val="007629FC"/>
    <w:rsid w:val="00762BDA"/>
    <w:rsid w:val="00763B62"/>
    <w:rsid w:val="00763B6F"/>
    <w:rsid w:val="007646A2"/>
    <w:rsid w:val="007646A4"/>
    <w:rsid w:val="00764EFF"/>
    <w:rsid w:val="00765762"/>
    <w:rsid w:val="00766194"/>
    <w:rsid w:val="00766A50"/>
    <w:rsid w:val="0076738D"/>
    <w:rsid w:val="00767611"/>
    <w:rsid w:val="00767A81"/>
    <w:rsid w:val="00767E01"/>
    <w:rsid w:val="007708E7"/>
    <w:rsid w:val="0077224A"/>
    <w:rsid w:val="00772EA1"/>
    <w:rsid w:val="00773369"/>
    <w:rsid w:val="00773D4C"/>
    <w:rsid w:val="00774810"/>
    <w:rsid w:val="00775054"/>
    <w:rsid w:val="0077558F"/>
    <w:rsid w:val="00776416"/>
    <w:rsid w:val="00776983"/>
    <w:rsid w:val="00776E5C"/>
    <w:rsid w:val="007805FD"/>
    <w:rsid w:val="00782723"/>
    <w:rsid w:val="00782868"/>
    <w:rsid w:val="00782EEE"/>
    <w:rsid w:val="007840C3"/>
    <w:rsid w:val="00784422"/>
    <w:rsid w:val="00784C43"/>
    <w:rsid w:val="007851B3"/>
    <w:rsid w:val="007851D7"/>
    <w:rsid w:val="00785D12"/>
    <w:rsid w:val="007863A2"/>
    <w:rsid w:val="00786DD3"/>
    <w:rsid w:val="00786F4D"/>
    <w:rsid w:val="00786FBD"/>
    <w:rsid w:val="00786FD5"/>
    <w:rsid w:val="00786FD9"/>
    <w:rsid w:val="007908B1"/>
    <w:rsid w:val="00790D71"/>
    <w:rsid w:val="00792515"/>
    <w:rsid w:val="00794276"/>
    <w:rsid w:val="00795427"/>
    <w:rsid w:val="00795A1C"/>
    <w:rsid w:val="00795C2F"/>
    <w:rsid w:val="0079605E"/>
    <w:rsid w:val="0079620D"/>
    <w:rsid w:val="00796BA4"/>
    <w:rsid w:val="00796C80"/>
    <w:rsid w:val="0079739C"/>
    <w:rsid w:val="00797940"/>
    <w:rsid w:val="00797B17"/>
    <w:rsid w:val="007A0E3D"/>
    <w:rsid w:val="007A29A7"/>
    <w:rsid w:val="007A2C78"/>
    <w:rsid w:val="007A3762"/>
    <w:rsid w:val="007A3877"/>
    <w:rsid w:val="007A4991"/>
    <w:rsid w:val="007A4D54"/>
    <w:rsid w:val="007A4EAF"/>
    <w:rsid w:val="007A4F9C"/>
    <w:rsid w:val="007A5560"/>
    <w:rsid w:val="007A63C3"/>
    <w:rsid w:val="007A68DF"/>
    <w:rsid w:val="007A6D4C"/>
    <w:rsid w:val="007A6E2F"/>
    <w:rsid w:val="007A6F28"/>
    <w:rsid w:val="007A7A70"/>
    <w:rsid w:val="007B0A5D"/>
    <w:rsid w:val="007B0B74"/>
    <w:rsid w:val="007B1085"/>
    <w:rsid w:val="007B1402"/>
    <w:rsid w:val="007B1649"/>
    <w:rsid w:val="007B1697"/>
    <w:rsid w:val="007B1BB4"/>
    <w:rsid w:val="007B3831"/>
    <w:rsid w:val="007B3B54"/>
    <w:rsid w:val="007B3FA0"/>
    <w:rsid w:val="007B441C"/>
    <w:rsid w:val="007B4495"/>
    <w:rsid w:val="007B4A2F"/>
    <w:rsid w:val="007B4BFE"/>
    <w:rsid w:val="007B4EA4"/>
    <w:rsid w:val="007B4EE3"/>
    <w:rsid w:val="007B532B"/>
    <w:rsid w:val="007B534E"/>
    <w:rsid w:val="007B5664"/>
    <w:rsid w:val="007B5917"/>
    <w:rsid w:val="007B6ED6"/>
    <w:rsid w:val="007B7E66"/>
    <w:rsid w:val="007C05D9"/>
    <w:rsid w:val="007C08C0"/>
    <w:rsid w:val="007C1612"/>
    <w:rsid w:val="007C16A2"/>
    <w:rsid w:val="007C20AE"/>
    <w:rsid w:val="007C2A2D"/>
    <w:rsid w:val="007C2BCC"/>
    <w:rsid w:val="007C2CBF"/>
    <w:rsid w:val="007C409A"/>
    <w:rsid w:val="007C41AB"/>
    <w:rsid w:val="007C458C"/>
    <w:rsid w:val="007C4E55"/>
    <w:rsid w:val="007C4EF0"/>
    <w:rsid w:val="007C5031"/>
    <w:rsid w:val="007C5044"/>
    <w:rsid w:val="007C645D"/>
    <w:rsid w:val="007C73F4"/>
    <w:rsid w:val="007C7ED6"/>
    <w:rsid w:val="007D08B9"/>
    <w:rsid w:val="007D0ADD"/>
    <w:rsid w:val="007D1551"/>
    <w:rsid w:val="007D1725"/>
    <w:rsid w:val="007D1953"/>
    <w:rsid w:val="007D21D9"/>
    <w:rsid w:val="007D2A81"/>
    <w:rsid w:val="007D2F00"/>
    <w:rsid w:val="007D49D9"/>
    <w:rsid w:val="007D523D"/>
    <w:rsid w:val="007D5F8A"/>
    <w:rsid w:val="007D6262"/>
    <w:rsid w:val="007D727D"/>
    <w:rsid w:val="007E14B1"/>
    <w:rsid w:val="007E2664"/>
    <w:rsid w:val="007E30DA"/>
    <w:rsid w:val="007E3ABF"/>
    <w:rsid w:val="007E5147"/>
    <w:rsid w:val="007E5B28"/>
    <w:rsid w:val="007E5BFA"/>
    <w:rsid w:val="007E5CDF"/>
    <w:rsid w:val="007E5F5E"/>
    <w:rsid w:val="007E6689"/>
    <w:rsid w:val="007E6EFC"/>
    <w:rsid w:val="007E731C"/>
    <w:rsid w:val="007E7D2B"/>
    <w:rsid w:val="007F0597"/>
    <w:rsid w:val="007F0A03"/>
    <w:rsid w:val="007F10EE"/>
    <w:rsid w:val="007F19A3"/>
    <w:rsid w:val="007F21BB"/>
    <w:rsid w:val="007F226D"/>
    <w:rsid w:val="007F2399"/>
    <w:rsid w:val="007F24D4"/>
    <w:rsid w:val="007F39EF"/>
    <w:rsid w:val="007F3E2E"/>
    <w:rsid w:val="007F3F81"/>
    <w:rsid w:val="007F4202"/>
    <w:rsid w:val="007F4207"/>
    <w:rsid w:val="007F4BF9"/>
    <w:rsid w:val="007F4C21"/>
    <w:rsid w:val="007F54C0"/>
    <w:rsid w:val="007F5ABF"/>
    <w:rsid w:val="007F640C"/>
    <w:rsid w:val="007F69D3"/>
    <w:rsid w:val="007F7049"/>
    <w:rsid w:val="007F71D6"/>
    <w:rsid w:val="007F77A5"/>
    <w:rsid w:val="007F795A"/>
    <w:rsid w:val="007F7CA4"/>
    <w:rsid w:val="008003BB"/>
    <w:rsid w:val="00800522"/>
    <w:rsid w:val="00800588"/>
    <w:rsid w:val="008006F0"/>
    <w:rsid w:val="008010A6"/>
    <w:rsid w:val="008010CE"/>
    <w:rsid w:val="008016A1"/>
    <w:rsid w:val="00801D7C"/>
    <w:rsid w:val="008020A1"/>
    <w:rsid w:val="00802D35"/>
    <w:rsid w:val="00802DB1"/>
    <w:rsid w:val="00803096"/>
    <w:rsid w:val="00803396"/>
    <w:rsid w:val="008033D1"/>
    <w:rsid w:val="0080356C"/>
    <w:rsid w:val="00803715"/>
    <w:rsid w:val="0080468A"/>
    <w:rsid w:val="00804A2E"/>
    <w:rsid w:val="00805257"/>
    <w:rsid w:val="008052F3"/>
    <w:rsid w:val="00805484"/>
    <w:rsid w:val="00805AA3"/>
    <w:rsid w:val="00805C98"/>
    <w:rsid w:val="00805ED0"/>
    <w:rsid w:val="00807801"/>
    <w:rsid w:val="00807A5E"/>
    <w:rsid w:val="00807BAE"/>
    <w:rsid w:val="00807D34"/>
    <w:rsid w:val="00807FD0"/>
    <w:rsid w:val="00810040"/>
    <w:rsid w:val="00810583"/>
    <w:rsid w:val="0081077C"/>
    <w:rsid w:val="00811953"/>
    <w:rsid w:val="0081218A"/>
    <w:rsid w:val="00812BAC"/>
    <w:rsid w:val="008135C4"/>
    <w:rsid w:val="0081360A"/>
    <w:rsid w:val="008142E0"/>
    <w:rsid w:val="008149DC"/>
    <w:rsid w:val="00814DCD"/>
    <w:rsid w:val="00814E6D"/>
    <w:rsid w:val="00815683"/>
    <w:rsid w:val="008157E4"/>
    <w:rsid w:val="0081667C"/>
    <w:rsid w:val="0081683B"/>
    <w:rsid w:val="008168A7"/>
    <w:rsid w:val="00816F65"/>
    <w:rsid w:val="0082019B"/>
    <w:rsid w:val="0082023A"/>
    <w:rsid w:val="00820E47"/>
    <w:rsid w:val="008219D2"/>
    <w:rsid w:val="00821A7A"/>
    <w:rsid w:val="008231DF"/>
    <w:rsid w:val="00824A16"/>
    <w:rsid w:val="008253F8"/>
    <w:rsid w:val="00825515"/>
    <w:rsid w:val="008264C2"/>
    <w:rsid w:val="0082658F"/>
    <w:rsid w:val="00826FFF"/>
    <w:rsid w:val="008271C3"/>
    <w:rsid w:val="0082779B"/>
    <w:rsid w:val="00827879"/>
    <w:rsid w:val="008307A9"/>
    <w:rsid w:val="00831077"/>
    <w:rsid w:val="0083116D"/>
    <w:rsid w:val="00831221"/>
    <w:rsid w:val="008316E8"/>
    <w:rsid w:val="00831E7C"/>
    <w:rsid w:val="008322CB"/>
    <w:rsid w:val="00832A2B"/>
    <w:rsid w:val="0083586A"/>
    <w:rsid w:val="008360E8"/>
    <w:rsid w:val="0083653E"/>
    <w:rsid w:val="00836E43"/>
    <w:rsid w:val="00836FC8"/>
    <w:rsid w:val="0083788B"/>
    <w:rsid w:val="008401B7"/>
    <w:rsid w:val="00840355"/>
    <w:rsid w:val="0084059B"/>
    <w:rsid w:val="008416A1"/>
    <w:rsid w:val="00841D8F"/>
    <w:rsid w:val="00841F46"/>
    <w:rsid w:val="008421B5"/>
    <w:rsid w:val="00843B0F"/>
    <w:rsid w:val="00844318"/>
    <w:rsid w:val="008444EC"/>
    <w:rsid w:val="008444F8"/>
    <w:rsid w:val="008448A3"/>
    <w:rsid w:val="0084647A"/>
    <w:rsid w:val="00846690"/>
    <w:rsid w:val="00846994"/>
    <w:rsid w:val="008470F7"/>
    <w:rsid w:val="00850451"/>
    <w:rsid w:val="008505DD"/>
    <w:rsid w:val="008506E3"/>
    <w:rsid w:val="00850987"/>
    <w:rsid w:val="00850A76"/>
    <w:rsid w:val="00851318"/>
    <w:rsid w:val="00851A4E"/>
    <w:rsid w:val="00851C27"/>
    <w:rsid w:val="00852042"/>
    <w:rsid w:val="00852382"/>
    <w:rsid w:val="00852642"/>
    <w:rsid w:val="00852983"/>
    <w:rsid w:val="008534C9"/>
    <w:rsid w:val="00853DDE"/>
    <w:rsid w:val="00854EB7"/>
    <w:rsid w:val="00855180"/>
    <w:rsid w:val="00855579"/>
    <w:rsid w:val="0085571C"/>
    <w:rsid w:val="0085599D"/>
    <w:rsid w:val="008562A9"/>
    <w:rsid w:val="00856520"/>
    <w:rsid w:val="0085752C"/>
    <w:rsid w:val="00857641"/>
    <w:rsid w:val="008578F6"/>
    <w:rsid w:val="00857F39"/>
    <w:rsid w:val="00860284"/>
    <w:rsid w:val="0086113C"/>
    <w:rsid w:val="00861221"/>
    <w:rsid w:val="00861EA6"/>
    <w:rsid w:val="00862157"/>
    <w:rsid w:val="0086366A"/>
    <w:rsid w:val="00864426"/>
    <w:rsid w:val="008644AF"/>
    <w:rsid w:val="008644E6"/>
    <w:rsid w:val="00864510"/>
    <w:rsid w:val="0086454C"/>
    <w:rsid w:val="0086481E"/>
    <w:rsid w:val="008658B8"/>
    <w:rsid w:val="008658C5"/>
    <w:rsid w:val="00866C41"/>
    <w:rsid w:val="00867A41"/>
    <w:rsid w:val="00867BB6"/>
    <w:rsid w:val="00867E04"/>
    <w:rsid w:val="00867E25"/>
    <w:rsid w:val="008703ED"/>
    <w:rsid w:val="008707C8"/>
    <w:rsid w:val="00871CE7"/>
    <w:rsid w:val="00871D5F"/>
    <w:rsid w:val="008721F7"/>
    <w:rsid w:val="00872CDF"/>
    <w:rsid w:val="00873A2E"/>
    <w:rsid w:val="008748DB"/>
    <w:rsid w:val="008749A1"/>
    <w:rsid w:val="0087510C"/>
    <w:rsid w:val="00876196"/>
    <w:rsid w:val="00876243"/>
    <w:rsid w:val="00876712"/>
    <w:rsid w:val="008767AE"/>
    <w:rsid w:val="008767C7"/>
    <w:rsid w:val="00876843"/>
    <w:rsid w:val="00876949"/>
    <w:rsid w:val="008779F3"/>
    <w:rsid w:val="00877AFA"/>
    <w:rsid w:val="00877BD7"/>
    <w:rsid w:val="00877F51"/>
    <w:rsid w:val="00880486"/>
    <w:rsid w:val="00880633"/>
    <w:rsid w:val="00880663"/>
    <w:rsid w:val="0088071D"/>
    <w:rsid w:val="00880B8D"/>
    <w:rsid w:val="00882E5E"/>
    <w:rsid w:val="00883EAC"/>
    <w:rsid w:val="00884000"/>
    <w:rsid w:val="0088490F"/>
    <w:rsid w:val="008849FE"/>
    <w:rsid w:val="00884B15"/>
    <w:rsid w:val="0088507D"/>
    <w:rsid w:val="0088566F"/>
    <w:rsid w:val="0088682F"/>
    <w:rsid w:val="008876BE"/>
    <w:rsid w:val="008877F5"/>
    <w:rsid w:val="00887B28"/>
    <w:rsid w:val="00892B9B"/>
    <w:rsid w:val="00892FDF"/>
    <w:rsid w:val="00894783"/>
    <w:rsid w:val="00894AA5"/>
    <w:rsid w:val="0089606F"/>
    <w:rsid w:val="0089622C"/>
    <w:rsid w:val="008964DB"/>
    <w:rsid w:val="00896B58"/>
    <w:rsid w:val="0089738E"/>
    <w:rsid w:val="00897B22"/>
    <w:rsid w:val="00897BEB"/>
    <w:rsid w:val="008A0021"/>
    <w:rsid w:val="008A0FAD"/>
    <w:rsid w:val="008A1434"/>
    <w:rsid w:val="008A173C"/>
    <w:rsid w:val="008A1A1E"/>
    <w:rsid w:val="008A1AAD"/>
    <w:rsid w:val="008A1C0E"/>
    <w:rsid w:val="008A3155"/>
    <w:rsid w:val="008A32C4"/>
    <w:rsid w:val="008A3DA6"/>
    <w:rsid w:val="008A436F"/>
    <w:rsid w:val="008A4838"/>
    <w:rsid w:val="008A4DE5"/>
    <w:rsid w:val="008A543A"/>
    <w:rsid w:val="008A56D8"/>
    <w:rsid w:val="008A5B71"/>
    <w:rsid w:val="008A5BD6"/>
    <w:rsid w:val="008A6DFB"/>
    <w:rsid w:val="008A7C5D"/>
    <w:rsid w:val="008B08A2"/>
    <w:rsid w:val="008B1782"/>
    <w:rsid w:val="008B204C"/>
    <w:rsid w:val="008B22D1"/>
    <w:rsid w:val="008B3380"/>
    <w:rsid w:val="008B360E"/>
    <w:rsid w:val="008B3A38"/>
    <w:rsid w:val="008B3D56"/>
    <w:rsid w:val="008B3D8C"/>
    <w:rsid w:val="008B4D96"/>
    <w:rsid w:val="008B5FDB"/>
    <w:rsid w:val="008B649B"/>
    <w:rsid w:val="008B67DF"/>
    <w:rsid w:val="008B690A"/>
    <w:rsid w:val="008B6970"/>
    <w:rsid w:val="008B6AFC"/>
    <w:rsid w:val="008B6B75"/>
    <w:rsid w:val="008B7FA2"/>
    <w:rsid w:val="008C1E4E"/>
    <w:rsid w:val="008C2138"/>
    <w:rsid w:val="008C2873"/>
    <w:rsid w:val="008C2A5F"/>
    <w:rsid w:val="008C2ABA"/>
    <w:rsid w:val="008C3507"/>
    <w:rsid w:val="008C35D8"/>
    <w:rsid w:val="008C44C0"/>
    <w:rsid w:val="008C4755"/>
    <w:rsid w:val="008C49CF"/>
    <w:rsid w:val="008C5649"/>
    <w:rsid w:val="008C6A55"/>
    <w:rsid w:val="008C7731"/>
    <w:rsid w:val="008D04C2"/>
    <w:rsid w:val="008D18B7"/>
    <w:rsid w:val="008D1F45"/>
    <w:rsid w:val="008D3692"/>
    <w:rsid w:val="008D3727"/>
    <w:rsid w:val="008D4D54"/>
    <w:rsid w:val="008D4D9D"/>
    <w:rsid w:val="008D5A81"/>
    <w:rsid w:val="008D5FE8"/>
    <w:rsid w:val="008D60C8"/>
    <w:rsid w:val="008D63A7"/>
    <w:rsid w:val="008D6457"/>
    <w:rsid w:val="008D6627"/>
    <w:rsid w:val="008D66A8"/>
    <w:rsid w:val="008E00D3"/>
    <w:rsid w:val="008E058E"/>
    <w:rsid w:val="008E0B2E"/>
    <w:rsid w:val="008E0BCF"/>
    <w:rsid w:val="008E0F56"/>
    <w:rsid w:val="008E1B7E"/>
    <w:rsid w:val="008E2379"/>
    <w:rsid w:val="008E2572"/>
    <w:rsid w:val="008E2761"/>
    <w:rsid w:val="008E2E9A"/>
    <w:rsid w:val="008E40A8"/>
    <w:rsid w:val="008E41CF"/>
    <w:rsid w:val="008E44A2"/>
    <w:rsid w:val="008E4ED3"/>
    <w:rsid w:val="008E607A"/>
    <w:rsid w:val="008E64D2"/>
    <w:rsid w:val="008E657D"/>
    <w:rsid w:val="008E697D"/>
    <w:rsid w:val="008E7D2E"/>
    <w:rsid w:val="008F0792"/>
    <w:rsid w:val="008F0BE3"/>
    <w:rsid w:val="008F1339"/>
    <w:rsid w:val="008F2BA3"/>
    <w:rsid w:val="008F33E7"/>
    <w:rsid w:val="008F3BE3"/>
    <w:rsid w:val="008F3E20"/>
    <w:rsid w:val="008F4638"/>
    <w:rsid w:val="008F5474"/>
    <w:rsid w:val="008F6DF4"/>
    <w:rsid w:val="00900EAC"/>
    <w:rsid w:val="00901BCA"/>
    <w:rsid w:val="0090232A"/>
    <w:rsid w:val="00902370"/>
    <w:rsid w:val="009031D9"/>
    <w:rsid w:val="00903263"/>
    <w:rsid w:val="009032EE"/>
    <w:rsid w:val="00903829"/>
    <w:rsid w:val="00904624"/>
    <w:rsid w:val="00904A81"/>
    <w:rsid w:val="0090588E"/>
    <w:rsid w:val="0090590F"/>
    <w:rsid w:val="009069C4"/>
    <w:rsid w:val="00906A21"/>
    <w:rsid w:val="00906C2B"/>
    <w:rsid w:val="00906D5F"/>
    <w:rsid w:val="009079C3"/>
    <w:rsid w:val="00910462"/>
    <w:rsid w:val="009105FD"/>
    <w:rsid w:val="00911F62"/>
    <w:rsid w:val="009136F9"/>
    <w:rsid w:val="00913C7F"/>
    <w:rsid w:val="009140B4"/>
    <w:rsid w:val="009141C9"/>
    <w:rsid w:val="00914252"/>
    <w:rsid w:val="009148A5"/>
    <w:rsid w:val="00915AB1"/>
    <w:rsid w:val="00915DB3"/>
    <w:rsid w:val="009169E9"/>
    <w:rsid w:val="0091735D"/>
    <w:rsid w:val="00917532"/>
    <w:rsid w:val="00917B18"/>
    <w:rsid w:val="00917C45"/>
    <w:rsid w:val="00920F50"/>
    <w:rsid w:val="00921619"/>
    <w:rsid w:val="009219A8"/>
    <w:rsid w:val="009222E4"/>
    <w:rsid w:val="00922A65"/>
    <w:rsid w:val="009235BA"/>
    <w:rsid w:val="00923B15"/>
    <w:rsid w:val="00923E0D"/>
    <w:rsid w:val="00924CE2"/>
    <w:rsid w:val="00924F88"/>
    <w:rsid w:val="009250A2"/>
    <w:rsid w:val="00925183"/>
    <w:rsid w:val="0092523B"/>
    <w:rsid w:val="00925B9F"/>
    <w:rsid w:val="00926B96"/>
    <w:rsid w:val="00927170"/>
    <w:rsid w:val="00927947"/>
    <w:rsid w:val="009300B6"/>
    <w:rsid w:val="0093085E"/>
    <w:rsid w:val="00930E86"/>
    <w:rsid w:val="009318A9"/>
    <w:rsid w:val="00931AED"/>
    <w:rsid w:val="009328CB"/>
    <w:rsid w:val="00932C13"/>
    <w:rsid w:val="0093463B"/>
    <w:rsid w:val="009352E8"/>
    <w:rsid w:val="0093560A"/>
    <w:rsid w:val="00936210"/>
    <w:rsid w:val="009367C3"/>
    <w:rsid w:val="009367FF"/>
    <w:rsid w:val="00936AFB"/>
    <w:rsid w:val="00936E40"/>
    <w:rsid w:val="009378D9"/>
    <w:rsid w:val="00940490"/>
    <w:rsid w:val="00941C22"/>
    <w:rsid w:val="00941C3A"/>
    <w:rsid w:val="009425E9"/>
    <w:rsid w:val="00942D28"/>
    <w:rsid w:val="00943611"/>
    <w:rsid w:val="00944744"/>
    <w:rsid w:val="00945C3D"/>
    <w:rsid w:val="00946600"/>
    <w:rsid w:val="00946814"/>
    <w:rsid w:val="00947040"/>
    <w:rsid w:val="009476A3"/>
    <w:rsid w:val="00947FCA"/>
    <w:rsid w:val="009512E0"/>
    <w:rsid w:val="00951449"/>
    <w:rsid w:val="00951731"/>
    <w:rsid w:val="00951A61"/>
    <w:rsid w:val="009526F4"/>
    <w:rsid w:val="009528A8"/>
    <w:rsid w:val="0095334F"/>
    <w:rsid w:val="00953AC2"/>
    <w:rsid w:val="00953EF8"/>
    <w:rsid w:val="00953EFA"/>
    <w:rsid w:val="00953F2D"/>
    <w:rsid w:val="0095450C"/>
    <w:rsid w:val="00954FC6"/>
    <w:rsid w:val="009553F2"/>
    <w:rsid w:val="0095547C"/>
    <w:rsid w:val="009555C8"/>
    <w:rsid w:val="00955733"/>
    <w:rsid w:val="009558D1"/>
    <w:rsid w:val="00955F2B"/>
    <w:rsid w:val="00956064"/>
    <w:rsid w:val="0095652F"/>
    <w:rsid w:val="009565FE"/>
    <w:rsid w:val="00956874"/>
    <w:rsid w:val="0096005F"/>
    <w:rsid w:val="00960D00"/>
    <w:rsid w:val="009612F1"/>
    <w:rsid w:val="009617B0"/>
    <w:rsid w:val="00961E98"/>
    <w:rsid w:val="0096234D"/>
    <w:rsid w:val="00962E05"/>
    <w:rsid w:val="009640F9"/>
    <w:rsid w:val="00964AAB"/>
    <w:rsid w:val="00965897"/>
    <w:rsid w:val="009658A3"/>
    <w:rsid w:val="00965F7B"/>
    <w:rsid w:val="00966A5A"/>
    <w:rsid w:val="009675F0"/>
    <w:rsid w:val="0096765C"/>
    <w:rsid w:val="0096775E"/>
    <w:rsid w:val="00972167"/>
    <w:rsid w:val="009727E4"/>
    <w:rsid w:val="00972942"/>
    <w:rsid w:val="009732C6"/>
    <w:rsid w:val="009738CB"/>
    <w:rsid w:val="00974647"/>
    <w:rsid w:val="00974AFB"/>
    <w:rsid w:val="009757D2"/>
    <w:rsid w:val="00975C94"/>
    <w:rsid w:val="009762EF"/>
    <w:rsid w:val="0097647F"/>
    <w:rsid w:val="00976AA6"/>
    <w:rsid w:val="0097705F"/>
    <w:rsid w:val="00977E91"/>
    <w:rsid w:val="00977EFB"/>
    <w:rsid w:val="009800C1"/>
    <w:rsid w:val="0098067D"/>
    <w:rsid w:val="009813C5"/>
    <w:rsid w:val="009813CC"/>
    <w:rsid w:val="00981423"/>
    <w:rsid w:val="0098147C"/>
    <w:rsid w:val="00982009"/>
    <w:rsid w:val="009829D7"/>
    <w:rsid w:val="00982D0B"/>
    <w:rsid w:val="00982EC4"/>
    <w:rsid w:val="009847D1"/>
    <w:rsid w:val="009848A8"/>
    <w:rsid w:val="00984D62"/>
    <w:rsid w:val="009851BF"/>
    <w:rsid w:val="009855A4"/>
    <w:rsid w:val="009856BE"/>
    <w:rsid w:val="0099068C"/>
    <w:rsid w:val="00990BAD"/>
    <w:rsid w:val="00990CFF"/>
    <w:rsid w:val="00991942"/>
    <w:rsid w:val="009922BD"/>
    <w:rsid w:val="009922E8"/>
    <w:rsid w:val="009923A3"/>
    <w:rsid w:val="0099284D"/>
    <w:rsid w:val="009928BE"/>
    <w:rsid w:val="0099320E"/>
    <w:rsid w:val="009934C5"/>
    <w:rsid w:val="00993953"/>
    <w:rsid w:val="00993BA5"/>
    <w:rsid w:val="00993D0F"/>
    <w:rsid w:val="00994C0F"/>
    <w:rsid w:val="00994D38"/>
    <w:rsid w:val="0099663F"/>
    <w:rsid w:val="00996C56"/>
    <w:rsid w:val="00997CE8"/>
    <w:rsid w:val="00997EF0"/>
    <w:rsid w:val="009A0862"/>
    <w:rsid w:val="009A0E62"/>
    <w:rsid w:val="009A21C4"/>
    <w:rsid w:val="009A2571"/>
    <w:rsid w:val="009A2B1B"/>
    <w:rsid w:val="009A2D28"/>
    <w:rsid w:val="009A3659"/>
    <w:rsid w:val="009A3750"/>
    <w:rsid w:val="009A3799"/>
    <w:rsid w:val="009A391E"/>
    <w:rsid w:val="009A4341"/>
    <w:rsid w:val="009A4A13"/>
    <w:rsid w:val="009A4F3F"/>
    <w:rsid w:val="009A5423"/>
    <w:rsid w:val="009A57F0"/>
    <w:rsid w:val="009A77E2"/>
    <w:rsid w:val="009A7C86"/>
    <w:rsid w:val="009B00E8"/>
    <w:rsid w:val="009B0665"/>
    <w:rsid w:val="009B1042"/>
    <w:rsid w:val="009B2083"/>
    <w:rsid w:val="009B21C5"/>
    <w:rsid w:val="009B221C"/>
    <w:rsid w:val="009B22D7"/>
    <w:rsid w:val="009B2424"/>
    <w:rsid w:val="009B3367"/>
    <w:rsid w:val="009B506A"/>
    <w:rsid w:val="009B62B1"/>
    <w:rsid w:val="009B72D4"/>
    <w:rsid w:val="009B72ED"/>
    <w:rsid w:val="009B73C1"/>
    <w:rsid w:val="009B7831"/>
    <w:rsid w:val="009C07E7"/>
    <w:rsid w:val="009C14DA"/>
    <w:rsid w:val="009C1D36"/>
    <w:rsid w:val="009C2523"/>
    <w:rsid w:val="009C2C86"/>
    <w:rsid w:val="009C32BE"/>
    <w:rsid w:val="009C3E23"/>
    <w:rsid w:val="009C3EE5"/>
    <w:rsid w:val="009C47B6"/>
    <w:rsid w:val="009C4820"/>
    <w:rsid w:val="009C4E67"/>
    <w:rsid w:val="009C53EC"/>
    <w:rsid w:val="009C545E"/>
    <w:rsid w:val="009C6081"/>
    <w:rsid w:val="009C6185"/>
    <w:rsid w:val="009C654B"/>
    <w:rsid w:val="009C65E3"/>
    <w:rsid w:val="009C6795"/>
    <w:rsid w:val="009C6DB3"/>
    <w:rsid w:val="009C6DEB"/>
    <w:rsid w:val="009C6FFA"/>
    <w:rsid w:val="009C7203"/>
    <w:rsid w:val="009D0C48"/>
    <w:rsid w:val="009D13A6"/>
    <w:rsid w:val="009D149D"/>
    <w:rsid w:val="009D1BC0"/>
    <w:rsid w:val="009D2E27"/>
    <w:rsid w:val="009D33DE"/>
    <w:rsid w:val="009D34DC"/>
    <w:rsid w:val="009D35F6"/>
    <w:rsid w:val="009D3837"/>
    <w:rsid w:val="009D3A65"/>
    <w:rsid w:val="009D4271"/>
    <w:rsid w:val="009D4924"/>
    <w:rsid w:val="009D4EA4"/>
    <w:rsid w:val="009D515A"/>
    <w:rsid w:val="009D5535"/>
    <w:rsid w:val="009D602B"/>
    <w:rsid w:val="009D6504"/>
    <w:rsid w:val="009D754F"/>
    <w:rsid w:val="009D78F8"/>
    <w:rsid w:val="009E01BC"/>
    <w:rsid w:val="009E0394"/>
    <w:rsid w:val="009E10EF"/>
    <w:rsid w:val="009E121E"/>
    <w:rsid w:val="009E14D4"/>
    <w:rsid w:val="009E2F17"/>
    <w:rsid w:val="009E36D3"/>
    <w:rsid w:val="009E3811"/>
    <w:rsid w:val="009E3D8D"/>
    <w:rsid w:val="009E428B"/>
    <w:rsid w:val="009E4B8A"/>
    <w:rsid w:val="009E4C0C"/>
    <w:rsid w:val="009E5243"/>
    <w:rsid w:val="009E661A"/>
    <w:rsid w:val="009E6AB4"/>
    <w:rsid w:val="009E6B3D"/>
    <w:rsid w:val="009E6D07"/>
    <w:rsid w:val="009E6F0E"/>
    <w:rsid w:val="009E7FDD"/>
    <w:rsid w:val="009F00F3"/>
    <w:rsid w:val="009F0FE2"/>
    <w:rsid w:val="009F18BB"/>
    <w:rsid w:val="009F2803"/>
    <w:rsid w:val="009F2F66"/>
    <w:rsid w:val="009F3CF1"/>
    <w:rsid w:val="009F426E"/>
    <w:rsid w:val="009F48DD"/>
    <w:rsid w:val="009F4C64"/>
    <w:rsid w:val="009F5D1E"/>
    <w:rsid w:val="009F6EDD"/>
    <w:rsid w:val="009F711A"/>
    <w:rsid w:val="00A0069E"/>
    <w:rsid w:val="00A018C9"/>
    <w:rsid w:val="00A019B0"/>
    <w:rsid w:val="00A01E20"/>
    <w:rsid w:val="00A01F7F"/>
    <w:rsid w:val="00A02136"/>
    <w:rsid w:val="00A02377"/>
    <w:rsid w:val="00A02593"/>
    <w:rsid w:val="00A02936"/>
    <w:rsid w:val="00A02F83"/>
    <w:rsid w:val="00A03F94"/>
    <w:rsid w:val="00A04522"/>
    <w:rsid w:val="00A054AB"/>
    <w:rsid w:val="00A06166"/>
    <w:rsid w:val="00A06412"/>
    <w:rsid w:val="00A0674A"/>
    <w:rsid w:val="00A06781"/>
    <w:rsid w:val="00A07252"/>
    <w:rsid w:val="00A10137"/>
    <w:rsid w:val="00A10284"/>
    <w:rsid w:val="00A10C6A"/>
    <w:rsid w:val="00A11316"/>
    <w:rsid w:val="00A11A19"/>
    <w:rsid w:val="00A12EE9"/>
    <w:rsid w:val="00A12FB8"/>
    <w:rsid w:val="00A13E7D"/>
    <w:rsid w:val="00A141CB"/>
    <w:rsid w:val="00A14C00"/>
    <w:rsid w:val="00A14E59"/>
    <w:rsid w:val="00A1509C"/>
    <w:rsid w:val="00A1684C"/>
    <w:rsid w:val="00A17E69"/>
    <w:rsid w:val="00A22529"/>
    <w:rsid w:val="00A235C6"/>
    <w:rsid w:val="00A2385A"/>
    <w:rsid w:val="00A2413A"/>
    <w:rsid w:val="00A241EE"/>
    <w:rsid w:val="00A24422"/>
    <w:rsid w:val="00A24447"/>
    <w:rsid w:val="00A249D2"/>
    <w:rsid w:val="00A24CC4"/>
    <w:rsid w:val="00A256BF"/>
    <w:rsid w:val="00A26919"/>
    <w:rsid w:val="00A26E4C"/>
    <w:rsid w:val="00A31443"/>
    <w:rsid w:val="00A31998"/>
    <w:rsid w:val="00A3219B"/>
    <w:rsid w:val="00A3377D"/>
    <w:rsid w:val="00A338B4"/>
    <w:rsid w:val="00A339F9"/>
    <w:rsid w:val="00A341FD"/>
    <w:rsid w:val="00A34260"/>
    <w:rsid w:val="00A34B6E"/>
    <w:rsid w:val="00A34F40"/>
    <w:rsid w:val="00A35744"/>
    <w:rsid w:val="00A36189"/>
    <w:rsid w:val="00A363A4"/>
    <w:rsid w:val="00A36A52"/>
    <w:rsid w:val="00A37B48"/>
    <w:rsid w:val="00A37B4E"/>
    <w:rsid w:val="00A40842"/>
    <w:rsid w:val="00A40950"/>
    <w:rsid w:val="00A40A24"/>
    <w:rsid w:val="00A4131C"/>
    <w:rsid w:val="00A417D5"/>
    <w:rsid w:val="00A41C5E"/>
    <w:rsid w:val="00A422EE"/>
    <w:rsid w:val="00A426EC"/>
    <w:rsid w:val="00A42B41"/>
    <w:rsid w:val="00A42C06"/>
    <w:rsid w:val="00A42FA0"/>
    <w:rsid w:val="00A435EE"/>
    <w:rsid w:val="00A44324"/>
    <w:rsid w:val="00A44A2E"/>
    <w:rsid w:val="00A44E13"/>
    <w:rsid w:val="00A45645"/>
    <w:rsid w:val="00A45A25"/>
    <w:rsid w:val="00A45A7D"/>
    <w:rsid w:val="00A465B1"/>
    <w:rsid w:val="00A4666E"/>
    <w:rsid w:val="00A47089"/>
    <w:rsid w:val="00A473D3"/>
    <w:rsid w:val="00A4759A"/>
    <w:rsid w:val="00A47797"/>
    <w:rsid w:val="00A504C0"/>
    <w:rsid w:val="00A50762"/>
    <w:rsid w:val="00A50CEF"/>
    <w:rsid w:val="00A52C5D"/>
    <w:rsid w:val="00A5383B"/>
    <w:rsid w:val="00A53CF6"/>
    <w:rsid w:val="00A54CF6"/>
    <w:rsid w:val="00A55724"/>
    <w:rsid w:val="00A55CAA"/>
    <w:rsid w:val="00A56747"/>
    <w:rsid w:val="00A5685E"/>
    <w:rsid w:val="00A56C4C"/>
    <w:rsid w:val="00A57229"/>
    <w:rsid w:val="00A5748D"/>
    <w:rsid w:val="00A575E7"/>
    <w:rsid w:val="00A5777D"/>
    <w:rsid w:val="00A579F3"/>
    <w:rsid w:val="00A600B7"/>
    <w:rsid w:val="00A60791"/>
    <w:rsid w:val="00A60BAF"/>
    <w:rsid w:val="00A61068"/>
    <w:rsid w:val="00A61C6F"/>
    <w:rsid w:val="00A62568"/>
    <w:rsid w:val="00A6295B"/>
    <w:rsid w:val="00A62BB0"/>
    <w:rsid w:val="00A63301"/>
    <w:rsid w:val="00A63367"/>
    <w:rsid w:val="00A63AC7"/>
    <w:rsid w:val="00A63D25"/>
    <w:rsid w:val="00A640DB"/>
    <w:rsid w:val="00A640E5"/>
    <w:rsid w:val="00A6481F"/>
    <w:rsid w:val="00A64AAA"/>
    <w:rsid w:val="00A64CF7"/>
    <w:rsid w:val="00A661CA"/>
    <w:rsid w:val="00A66825"/>
    <w:rsid w:val="00A66BAD"/>
    <w:rsid w:val="00A66C00"/>
    <w:rsid w:val="00A70484"/>
    <w:rsid w:val="00A70CFD"/>
    <w:rsid w:val="00A71147"/>
    <w:rsid w:val="00A724BC"/>
    <w:rsid w:val="00A72A0B"/>
    <w:rsid w:val="00A72ECA"/>
    <w:rsid w:val="00A731E3"/>
    <w:rsid w:val="00A73B68"/>
    <w:rsid w:val="00A74EF7"/>
    <w:rsid w:val="00A75169"/>
    <w:rsid w:val="00A75599"/>
    <w:rsid w:val="00A77EE6"/>
    <w:rsid w:val="00A81771"/>
    <w:rsid w:val="00A81941"/>
    <w:rsid w:val="00A81E42"/>
    <w:rsid w:val="00A822BE"/>
    <w:rsid w:val="00A823F2"/>
    <w:rsid w:val="00A82BFB"/>
    <w:rsid w:val="00A82C55"/>
    <w:rsid w:val="00A8343E"/>
    <w:rsid w:val="00A852E9"/>
    <w:rsid w:val="00A864FE"/>
    <w:rsid w:val="00A86F41"/>
    <w:rsid w:val="00A87377"/>
    <w:rsid w:val="00A8764E"/>
    <w:rsid w:val="00A87BA1"/>
    <w:rsid w:val="00A87D04"/>
    <w:rsid w:val="00A9015D"/>
    <w:rsid w:val="00A90BFE"/>
    <w:rsid w:val="00A9184D"/>
    <w:rsid w:val="00A91908"/>
    <w:rsid w:val="00A91B2D"/>
    <w:rsid w:val="00A92104"/>
    <w:rsid w:val="00A92CEA"/>
    <w:rsid w:val="00A92E5A"/>
    <w:rsid w:val="00A93101"/>
    <w:rsid w:val="00A94366"/>
    <w:rsid w:val="00A94E50"/>
    <w:rsid w:val="00A950C5"/>
    <w:rsid w:val="00A9570C"/>
    <w:rsid w:val="00A962C9"/>
    <w:rsid w:val="00A97051"/>
    <w:rsid w:val="00A97657"/>
    <w:rsid w:val="00A97974"/>
    <w:rsid w:val="00A97DF8"/>
    <w:rsid w:val="00AA00B5"/>
    <w:rsid w:val="00AA047C"/>
    <w:rsid w:val="00AA1D25"/>
    <w:rsid w:val="00AA253D"/>
    <w:rsid w:val="00AA35B7"/>
    <w:rsid w:val="00AA35C9"/>
    <w:rsid w:val="00AA3B76"/>
    <w:rsid w:val="00AA3D07"/>
    <w:rsid w:val="00AA3DA8"/>
    <w:rsid w:val="00AA404D"/>
    <w:rsid w:val="00AA43C3"/>
    <w:rsid w:val="00AA4E04"/>
    <w:rsid w:val="00AA6272"/>
    <w:rsid w:val="00AA67BE"/>
    <w:rsid w:val="00AB13F2"/>
    <w:rsid w:val="00AB1928"/>
    <w:rsid w:val="00AB1974"/>
    <w:rsid w:val="00AB2B1A"/>
    <w:rsid w:val="00AB2C87"/>
    <w:rsid w:val="00AB32E2"/>
    <w:rsid w:val="00AB3782"/>
    <w:rsid w:val="00AB397F"/>
    <w:rsid w:val="00AB3D22"/>
    <w:rsid w:val="00AB4153"/>
    <w:rsid w:val="00AB4CEC"/>
    <w:rsid w:val="00AB51A3"/>
    <w:rsid w:val="00AB5824"/>
    <w:rsid w:val="00AB5832"/>
    <w:rsid w:val="00AB59BF"/>
    <w:rsid w:val="00AB64A8"/>
    <w:rsid w:val="00AB6B30"/>
    <w:rsid w:val="00AB6C56"/>
    <w:rsid w:val="00AB6D31"/>
    <w:rsid w:val="00AB70A2"/>
    <w:rsid w:val="00AB7B4C"/>
    <w:rsid w:val="00AC0786"/>
    <w:rsid w:val="00AC0951"/>
    <w:rsid w:val="00AC1250"/>
    <w:rsid w:val="00AC13E4"/>
    <w:rsid w:val="00AC21DE"/>
    <w:rsid w:val="00AC2893"/>
    <w:rsid w:val="00AC2AED"/>
    <w:rsid w:val="00AC2B09"/>
    <w:rsid w:val="00AC3625"/>
    <w:rsid w:val="00AC36A5"/>
    <w:rsid w:val="00AC3B25"/>
    <w:rsid w:val="00AC3DBA"/>
    <w:rsid w:val="00AC4726"/>
    <w:rsid w:val="00AC4CF4"/>
    <w:rsid w:val="00AC51F2"/>
    <w:rsid w:val="00AC5318"/>
    <w:rsid w:val="00AC550A"/>
    <w:rsid w:val="00AC5609"/>
    <w:rsid w:val="00AC64D3"/>
    <w:rsid w:val="00AC6903"/>
    <w:rsid w:val="00AD01B1"/>
    <w:rsid w:val="00AD09B4"/>
    <w:rsid w:val="00AD0DA9"/>
    <w:rsid w:val="00AD10AD"/>
    <w:rsid w:val="00AD12A4"/>
    <w:rsid w:val="00AD1671"/>
    <w:rsid w:val="00AD1F71"/>
    <w:rsid w:val="00AD1FA5"/>
    <w:rsid w:val="00AD24C2"/>
    <w:rsid w:val="00AD285C"/>
    <w:rsid w:val="00AD2E96"/>
    <w:rsid w:val="00AD3193"/>
    <w:rsid w:val="00AD326A"/>
    <w:rsid w:val="00AD3A89"/>
    <w:rsid w:val="00AD437C"/>
    <w:rsid w:val="00AD49F8"/>
    <w:rsid w:val="00AD52D5"/>
    <w:rsid w:val="00AD58EB"/>
    <w:rsid w:val="00AD5D7E"/>
    <w:rsid w:val="00AD6872"/>
    <w:rsid w:val="00AD6890"/>
    <w:rsid w:val="00AD6937"/>
    <w:rsid w:val="00AD6FEC"/>
    <w:rsid w:val="00AD7067"/>
    <w:rsid w:val="00AD7219"/>
    <w:rsid w:val="00AD777C"/>
    <w:rsid w:val="00AD7CDF"/>
    <w:rsid w:val="00AD7FC4"/>
    <w:rsid w:val="00AE0165"/>
    <w:rsid w:val="00AE07E4"/>
    <w:rsid w:val="00AE1D75"/>
    <w:rsid w:val="00AE24FD"/>
    <w:rsid w:val="00AE259D"/>
    <w:rsid w:val="00AE2A4D"/>
    <w:rsid w:val="00AE2D50"/>
    <w:rsid w:val="00AE5066"/>
    <w:rsid w:val="00AE5BE6"/>
    <w:rsid w:val="00AE5CF0"/>
    <w:rsid w:val="00AE5E24"/>
    <w:rsid w:val="00AE5FA2"/>
    <w:rsid w:val="00AE61B7"/>
    <w:rsid w:val="00AE65E8"/>
    <w:rsid w:val="00AE6816"/>
    <w:rsid w:val="00AE685F"/>
    <w:rsid w:val="00AE6C0D"/>
    <w:rsid w:val="00AE6CBA"/>
    <w:rsid w:val="00AE6E21"/>
    <w:rsid w:val="00AE6E47"/>
    <w:rsid w:val="00AE79AD"/>
    <w:rsid w:val="00AE7CBA"/>
    <w:rsid w:val="00AF0600"/>
    <w:rsid w:val="00AF08AB"/>
    <w:rsid w:val="00AF145C"/>
    <w:rsid w:val="00AF2033"/>
    <w:rsid w:val="00AF216C"/>
    <w:rsid w:val="00AF271D"/>
    <w:rsid w:val="00AF2ADC"/>
    <w:rsid w:val="00AF35E4"/>
    <w:rsid w:val="00AF4050"/>
    <w:rsid w:val="00AF45A5"/>
    <w:rsid w:val="00AF4604"/>
    <w:rsid w:val="00AF515A"/>
    <w:rsid w:val="00AF55A4"/>
    <w:rsid w:val="00AF57E6"/>
    <w:rsid w:val="00AF5963"/>
    <w:rsid w:val="00AF5CDE"/>
    <w:rsid w:val="00AF6D65"/>
    <w:rsid w:val="00AF762B"/>
    <w:rsid w:val="00AF77D3"/>
    <w:rsid w:val="00AF7BD8"/>
    <w:rsid w:val="00B00CA1"/>
    <w:rsid w:val="00B00DA7"/>
    <w:rsid w:val="00B01257"/>
    <w:rsid w:val="00B01953"/>
    <w:rsid w:val="00B01E41"/>
    <w:rsid w:val="00B023CD"/>
    <w:rsid w:val="00B026B8"/>
    <w:rsid w:val="00B02F52"/>
    <w:rsid w:val="00B03128"/>
    <w:rsid w:val="00B031D8"/>
    <w:rsid w:val="00B0395D"/>
    <w:rsid w:val="00B03F26"/>
    <w:rsid w:val="00B03FE2"/>
    <w:rsid w:val="00B04908"/>
    <w:rsid w:val="00B05803"/>
    <w:rsid w:val="00B058CC"/>
    <w:rsid w:val="00B05E2F"/>
    <w:rsid w:val="00B0623C"/>
    <w:rsid w:val="00B0640C"/>
    <w:rsid w:val="00B071B8"/>
    <w:rsid w:val="00B07365"/>
    <w:rsid w:val="00B07D25"/>
    <w:rsid w:val="00B07E7A"/>
    <w:rsid w:val="00B07FC7"/>
    <w:rsid w:val="00B10136"/>
    <w:rsid w:val="00B10DA9"/>
    <w:rsid w:val="00B10DC9"/>
    <w:rsid w:val="00B11599"/>
    <w:rsid w:val="00B11960"/>
    <w:rsid w:val="00B11A57"/>
    <w:rsid w:val="00B11DBF"/>
    <w:rsid w:val="00B129C3"/>
    <w:rsid w:val="00B12F0A"/>
    <w:rsid w:val="00B1300F"/>
    <w:rsid w:val="00B1333F"/>
    <w:rsid w:val="00B13937"/>
    <w:rsid w:val="00B13DC9"/>
    <w:rsid w:val="00B151A2"/>
    <w:rsid w:val="00B157FE"/>
    <w:rsid w:val="00B1703A"/>
    <w:rsid w:val="00B1729D"/>
    <w:rsid w:val="00B17B68"/>
    <w:rsid w:val="00B204DC"/>
    <w:rsid w:val="00B20E35"/>
    <w:rsid w:val="00B218E9"/>
    <w:rsid w:val="00B22C8A"/>
    <w:rsid w:val="00B23059"/>
    <w:rsid w:val="00B2312E"/>
    <w:rsid w:val="00B23C37"/>
    <w:rsid w:val="00B23C3C"/>
    <w:rsid w:val="00B24437"/>
    <w:rsid w:val="00B245BE"/>
    <w:rsid w:val="00B25597"/>
    <w:rsid w:val="00B25C69"/>
    <w:rsid w:val="00B26483"/>
    <w:rsid w:val="00B267B9"/>
    <w:rsid w:val="00B27C56"/>
    <w:rsid w:val="00B3026E"/>
    <w:rsid w:val="00B308AF"/>
    <w:rsid w:val="00B31375"/>
    <w:rsid w:val="00B326BB"/>
    <w:rsid w:val="00B32AD3"/>
    <w:rsid w:val="00B3306B"/>
    <w:rsid w:val="00B338DF"/>
    <w:rsid w:val="00B33B25"/>
    <w:rsid w:val="00B33E09"/>
    <w:rsid w:val="00B3407D"/>
    <w:rsid w:val="00B34C0C"/>
    <w:rsid w:val="00B3572D"/>
    <w:rsid w:val="00B35B65"/>
    <w:rsid w:val="00B35F0E"/>
    <w:rsid w:val="00B35F98"/>
    <w:rsid w:val="00B367A3"/>
    <w:rsid w:val="00B369A4"/>
    <w:rsid w:val="00B36EC6"/>
    <w:rsid w:val="00B377A6"/>
    <w:rsid w:val="00B37A5E"/>
    <w:rsid w:val="00B4024B"/>
    <w:rsid w:val="00B40B94"/>
    <w:rsid w:val="00B40F53"/>
    <w:rsid w:val="00B40FF3"/>
    <w:rsid w:val="00B41B54"/>
    <w:rsid w:val="00B423B8"/>
    <w:rsid w:val="00B43DF4"/>
    <w:rsid w:val="00B43DFE"/>
    <w:rsid w:val="00B43E78"/>
    <w:rsid w:val="00B44325"/>
    <w:rsid w:val="00B44BFA"/>
    <w:rsid w:val="00B44C6A"/>
    <w:rsid w:val="00B45422"/>
    <w:rsid w:val="00B457CC"/>
    <w:rsid w:val="00B45B67"/>
    <w:rsid w:val="00B4677B"/>
    <w:rsid w:val="00B46FD4"/>
    <w:rsid w:val="00B47816"/>
    <w:rsid w:val="00B500D3"/>
    <w:rsid w:val="00B50319"/>
    <w:rsid w:val="00B506A6"/>
    <w:rsid w:val="00B50708"/>
    <w:rsid w:val="00B50C68"/>
    <w:rsid w:val="00B50DC9"/>
    <w:rsid w:val="00B50FB8"/>
    <w:rsid w:val="00B51293"/>
    <w:rsid w:val="00B519E3"/>
    <w:rsid w:val="00B51A67"/>
    <w:rsid w:val="00B51E72"/>
    <w:rsid w:val="00B5220B"/>
    <w:rsid w:val="00B5228C"/>
    <w:rsid w:val="00B5234E"/>
    <w:rsid w:val="00B52B1E"/>
    <w:rsid w:val="00B53CC0"/>
    <w:rsid w:val="00B53F02"/>
    <w:rsid w:val="00B5503E"/>
    <w:rsid w:val="00B5519E"/>
    <w:rsid w:val="00B55481"/>
    <w:rsid w:val="00B55BA9"/>
    <w:rsid w:val="00B56905"/>
    <w:rsid w:val="00B56C32"/>
    <w:rsid w:val="00B56D5C"/>
    <w:rsid w:val="00B5791E"/>
    <w:rsid w:val="00B57ACF"/>
    <w:rsid w:val="00B57C95"/>
    <w:rsid w:val="00B6024D"/>
    <w:rsid w:val="00B61392"/>
    <w:rsid w:val="00B6191F"/>
    <w:rsid w:val="00B619A1"/>
    <w:rsid w:val="00B62F0F"/>
    <w:rsid w:val="00B6331E"/>
    <w:rsid w:val="00B633FC"/>
    <w:rsid w:val="00B63857"/>
    <w:rsid w:val="00B6490E"/>
    <w:rsid w:val="00B64BB1"/>
    <w:rsid w:val="00B64BB8"/>
    <w:rsid w:val="00B65881"/>
    <w:rsid w:val="00B6641E"/>
    <w:rsid w:val="00B666F6"/>
    <w:rsid w:val="00B66733"/>
    <w:rsid w:val="00B66A71"/>
    <w:rsid w:val="00B66D68"/>
    <w:rsid w:val="00B66DB0"/>
    <w:rsid w:val="00B66E3D"/>
    <w:rsid w:val="00B67065"/>
    <w:rsid w:val="00B67233"/>
    <w:rsid w:val="00B678D6"/>
    <w:rsid w:val="00B7080E"/>
    <w:rsid w:val="00B709A3"/>
    <w:rsid w:val="00B70C93"/>
    <w:rsid w:val="00B70E96"/>
    <w:rsid w:val="00B711D6"/>
    <w:rsid w:val="00B713D3"/>
    <w:rsid w:val="00B71554"/>
    <w:rsid w:val="00B7164B"/>
    <w:rsid w:val="00B71919"/>
    <w:rsid w:val="00B71E80"/>
    <w:rsid w:val="00B723E0"/>
    <w:rsid w:val="00B72936"/>
    <w:rsid w:val="00B72D8A"/>
    <w:rsid w:val="00B73166"/>
    <w:rsid w:val="00B73A1D"/>
    <w:rsid w:val="00B74A79"/>
    <w:rsid w:val="00B74B27"/>
    <w:rsid w:val="00B754F5"/>
    <w:rsid w:val="00B75E0C"/>
    <w:rsid w:val="00B76FE5"/>
    <w:rsid w:val="00B771E0"/>
    <w:rsid w:val="00B772BF"/>
    <w:rsid w:val="00B803A9"/>
    <w:rsid w:val="00B813F3"/>
    <w:rsid w:val="00B81902"/>
    <w:rsid w:val="00B81C37"/>
    <w:rsid w:val="00B81C51"/>
    <w:rsid w:val="00B826FE"/>
    <w:rsid w:val="00B827A3"/>
    <w:rsid w:val="00B83492"/>
    <w:rsid w:val="00B8426C"/>
    <w:rsid w:val="00B84408"/>
    <w:rsid w:val="00B84D75"/>
    <w:rsid w:val="00B85200"/>
    <w:rsid w:val="00B86937"/>
    <w:rsid w:val="00B9017B"/>
    <w:rsid w:val="00B90E4B"/>
    <w:rsid w:val="00B91B8D"/>
    <w:rsid w:val="00B920EB"/>
    <w:rsid w:val="00B92E7C"/>
    <w:rsid w:val="00B938F8"/>
    <w:rsid w:val="00B93E6C"/>
    <w:rsid w:val="00B93EB7"/>
    <w:rsid w:val="00B946BC"/>
    <w:rsid w:val="00B948C1"/>
    <w:rsid w:val="00B94D03"/>
    <w:rsid w:val="00B94E90"/>
    <w:rsid w:val="00B95CE8"/>
    <w:rsid w:val="00B95D19"/>
    <w:rsid w:val="00B96736"/>
    <w:rsid w:val="00B9675B"/>
    <w:rsid w:val="00B968DF"/>
    <w:rsid w:val="00B97172"/>
    <w:rsid w:val="00B977FF"/>
    <w:rsid w:val="00B97BF5"/>
    <w:rsid w:val="00B97CF5"/>
    <w:rsid w:val="00BA0A1F"/>
    <w:rsid w:val="00BA0D43"/>
    <w:rsid w:val="00BA1319"/>
    <w:rsid w:val="00BA255F"/>
    <w:rsid w:val="00BA2D5D"/>
    <w:rsid w:val="00BA4E79"/>
    <w:rsid w:val="00BA59A3"/>
    <w:rsid w:val="00BA6A0E"/>
    <w:rsid w:val="00BA772D"/>
    <w:rsid w:val="00BB015B"/>
    <w:rsid w:val="00BB0936"/>
    <w:rsid w:val="00BB0A82"/>
    <w:rsid w:val="00BB1C69"/>
    <w:rsid w:val="00BB234C"/>
    <w:rsid w:val="00BB2557"/>
    <w:rsid w:val="00BB2750"/>
    <w:rsid w:val="00BB3804"/>
    <w:rsid w:val="00BB3C27"/>
    <w:rsid w:val="00BB411A"/>
    <w:rsid w:val="00BB4573"/>
    <w:rsid w:val="00BB4AA4"/>
    <w:rsid w:val="00BB4BE1"/>
    <w:rsid w:val="00BB4EAB"/>
    <w:rsid w:val="00BB549E"/>
    <w:rsid w:val="00BB58F0"/>
    <w:rsid w:val="00BB73F2"/>
    <w:rsid w:val="00BB7C94"/>
    <w:rsid w:val="00BC0908"/>
    <w:rsid w:val="00BC0A05"/>
    <w:rsid w:val="00BC0A9D"/>
    <w:rsid w:val="00BC1123"/>
    <w:rsid w:val="00BC146E"/>
    <w:rsid w:val="00BC168D"/>
    <w:rsid w:val="00BC1AAC"/>
    <w:rsid w:val="00BC2FAC"/>
    <w:rsid w:val="00BC301C"/>
    <w:rsid w:val="00BC339E"/>
    <w:rsid w:val="00BC463E"/>
    <w:rsid w:val="00BC49F7"/>
    <w:rsid w:val="00BC4DB8"/>
    <w:rsid w:val="00BC4E74"/>
    <w:rsid w:val="00BC50D8"/>
    <w:rsid w:val="00BC522E"/>
    <w:rsid w:val="00BC6730"/>
    <w:rsid w:val="00BC7CDC"/>
    <w:rsid w:val="00BC7F48"/>
    <w:rsid w:val="00BD0849"/>
    <w:rsid w:val="00BD23AF"/>
    <w:rsid w:val="00BD294D"/>
    <w:rsid w:val="00BD2963"/>
    <w:rsid w:val="00BD41B4"/>
    <w:rsid w:val="00BD4C5F"/>
    <w:rsid w:val="00BD4C73"/>
    <w:rsid w:val="00BD5573"/>
    <w:rsid w:val="00BD5D7B"/>
    <w:rsid w:val="00BD742D"/>
    <w:rsid w:val="00BD7899"/>
    <w:rsid w:val="00BD7E15"/>
    <w:rsid w:val="00BD7E51"/>
    <w:rsid w:val="00BE07DA"/>
    <w:rsid w:val="00BE112F"/>
    <w:rsid w:val="00BE138F"/>
    <w:rsid w:val="00BE1A06"/>
    <w:rsid w:val="00BE22C9"/>
    <w:rsid w:val="00BE24CE"/>
    <w:rsid w:val="00BE3112"/>
    <w:rsid w:val="00BE320B"/>
    <w:rsid w:val="00BE33FF"/>
    <w:rsid w:val="00BE3B41"/>
    <w:rsid w:val="00BE4657"/>
    <w:rsid w:val="00BE4F69"/>
    <w:rsid w:val="00BE554E"/>
    <w:rsid w:val="00BE5924"/>
    <w:rsid w:val="00BE5BBA"/>
    <w:rsid w:val="00BE5F58"/>
    <w:rsid w:val="00BE6645"/>
    <w:rsid w:val="00BE6C72"/>
    <w:rsid w:val="00BF0273"/>
    <w:rsid w:val="00BF1F4B"/>
    <w:rsid w:val="00BF26E7"/>
    <w:rsid w:val="00BF2C7B"/>
    <w:rsid w:val="00BF2EFD"/>
    <w:rsid w:val="00BF3082"/>
    <w:rsid w:val="00BF4133"/>
    <w:rsid w:val="00BF4197"/>
    <w:rsid w:val="00BF47B3"/>
    <w:rsid w:val="00BF4802"/>
    <w:rsid w:val="00BF5BC2"/>
    <w:rsid w:val="00C0068B"/>
    <w:rsid w:val="00C00A2F"/>
    <w:rsid w:val="00C012C7"/>
    <w:rsid w:val="00C017A8"/>
    <w:rsid w:val="00C02000"/>
    <w:rsid w:val="00C0205B"/>
    <w:rsid w:val="00C03001"/>
    <w:rsid w:val="00C03026"/>
    <w:rsid w:val="00C0302B"/>
    <w:rsid w:val="00C0398A"/>
    <w:rsid w:val="00C04DD3"/>
    <w:rsid w:val="00C055FB"/>
    <w:rsid w:val="00C06394"/>
    <w:rsid w:val="00C0654D"/>
    <w:rsid w:val="00C06B7C"/>
    <w:rsid w:val="00C06BEC"/>
    <w:rsid w:val="00C0752D"/>
    <w:rsid w:val="00C07691"/>
    <w:rsid w:val="00C07698"/>
    <w:rsid w:val="00C07B73"/>
    <w:rsid w:val="00C07D7C"/>
    <w:rsid w:val="00C10BBC"/>
    <w:rsid w:val="00C10D27"/>
    <w:rsid w:val="00C11207"/>
    <w:rsid w:val="00C1133D"/>
    <w:rsid w:val="00C11DBA"/>
    <w:rsid w:val="00C11F4A"/>
    <w:rsid w:val="00C12531"/>
    <w:rsid w:val="00C128A1"/>
    <w:rsid w:val="00C131A1"/>
    <w:rsid w:val="00C139E4"/>
    <w:rsid w:val="00C14BBC"/>
    <w:rsid w:val="00C14BF3"/>
    <w:rsid w:val="00C150B9"/>
    <w:rsid w:val="00C15237"/>
    <w:rsid w:val="00C1534A"/>
    <w:rsid w:val="00C15456"/>
    <w:rsid w:val="00C161BA"/>
    <w:rsid w:val="00C16C92"/>
    <w:rsid w:val="00C17C14"/>
    <w:rsid w:val="00C201E0"/>
    <w:rsid w:val="00C208AE"/>
    <w:rsid w:val="00C20A2D"/>
    <w:rsid w:val="00C20F5F"/>
    <w:rsid w:val="00C21CF4"/>
    <w:rsid w:val="00C22056"/>
    <w:rsid w:val="00C224A5"/>
    <w:rsid w:val="00C22D66"/>
    <w:rsid w:val="00C23565"/>
    <w:rsid w:val="00C23BB7"/>
    <w:rsid w:val="00C2447E"/>
    <w:rsid w:val="00C249FA"/>
    <w:rsid w:val="00C24F48"/>
    <w:rsid w:val="00C25637"/>
    <w:rsid w:val="00C25BD1"/>
    <w:rsid w:val="00C25BFA"/>
    <w:rsid w:val="00C26544"/>
    <w:rsid w:val="00C26D75"/>
    <w:rsid w:val="00C26D83"/>
    <w:rsid w:val="00C27A08"/>
    <w:rsid w:val="00C30D42"/>
    <w:rsid w:val="00C30E85"/>
    <w:rsid w:val="00C31312"/>
    <w:rsid w:val="00C31A92"/>
    <w:rsid w:val="00C31F6A"/>
    <w:rsid w:val="00C32610"/>
    <w:rsid w:val="00C32663"/>
    <w:rsid w:val="00C326C6"/>
    <w:rsid w:val="00C32753"/>
    <w:rsid w:val="00C32883"/>
    <w:rsid w:val="00C34256"/>
    <w:rsid w:val="00C35085"/>
    <w:rsid w:val="00C35295"/>
    <w:rsid w:val="00C35992"/>
    <w:rsid w:val="00C36ADD"/>
    <w:rsid w:val="00C36E74"/>
    <w:rsid w:val="00C36FA8"/>
    <w:rsid w:val="00C37487"/>
    <w:rsid w:val="00C40595"/>
    <w:rsid w:val="00C415B6"/>
    <w:rsid w:val="00C41621"/>
    <w:rsid w:val="00C4189B"/>
    <w:rsid w:val="00C41971"/>
    <w:rsid w:val="00C41A5F"/>
    <w:rsid w:val="00C42644"/>
    <w:rsid w:val="00C42908"/>
    <w:rsid w:val="00C434E7"/>
    <w:rsid w:val="00C441EA"/>
    <w:rsid w:val="00C449FA"/>
    <w:rsid w:val="00C453C2"/>
    <w:rsid w:val="00C4586F"/>
    <w:rsid w:val="00C45EBA"/>
    <w:rsid w:val="00C465FF"/>
    <w:rsid w:val="00C46DC9"/>
    <w:rsid w:val="00C4702E"/>
    <w:rsid w:val="00C47237"/>
    <w:rsid w:val="00C4744C"/>
    <w:rsid w:val="00C47567"/>
    <w:rsid w:val="00C4771A"/>
    <w:rsid w:val="00C47E44"/>
    <w:rsid w:val="00C50A00"/>
    <w:rsid w:val="00C518D9"/>
    <w:rsid w:val="00C51CC7"/>
    <w:rsid w:val="00C52662"/>
    <w:rsid w:val="00C5384F"/>
    <w:rsid w:val="00C53AD3"/>
    <w:rsid w:val="00C53D4C"/>
    <w:rsid w:val="00C54A5F"/>
    <w:rsid w:val="00C54C79"/>
    <w:rsid w:val="00C5520D"/>
    <w:rsid w:val="00C55CDC"/>
    <w:rsid w:val="00C55EF6"/>
    <w:rsid w:val="00C56291"/>
    <w:rsid w:val="00C56964"/>
    <w:rsid w:val="00C56C6B"/>
    <w:rsid w:val="00C57024"/>
    <w:rsid w:val="00C57BF2"/>
    <w:rsid w:val="00C57F23"/>
    <w:rsid w:val="00C60BB2"/>
    <w:rsid w:val="00C60ECE"/>
    <w:rsid w:val="00C60FE1"/>
    <w:rsid w:val="00C6131D"/>
    <w:rsid w:val="00C614D7"/>
    <w:rsid w:val="00C6179B"/>
    <w:rsid w:val="00C62282"/>
    <w:rsid w:val="00C624C3"/>
    <w:rsid w:val="00C624E8"/>
    <w:rsid w:val="00C62544"/>
    <w:rsid w:val="00C6447F"/>
    <w:rsid w:val="00C6513B"/>
    <w:rsid w:val="00C6543C"/>
    <w:rsid w:val="00C656D5"/>
    <w:rsid w:val="00C663DA"/>
    <w:rsid w:val="00C67103"/>
    <w:rsid w:val="00C67A46"/>
    <w:rsid w:val="00C67AAC"/>
    <w:rsid w:val="00C67AF5"/>
    <w:rsid w:val="00C67B2D"/>
    <w:rsid w:val="00C67D49"/>
    <w:rsid w:val="00C67F54"/>
    <w:rsid w:val="00C70F9E"/>
    <w:rsid w:val="00C71BB9"/>
    <w:rsid w:val="00C71E26"/>
    <w:rsid w:val="00C72AA4"/>
    <w:rsid w:val="00C73C2A"/>
    <w:rsid w:val="00C73FAA"/>
    <w:rsid w:val="00C7454E"/>
    <w:rsid w:val="00C748C5"/>
    <w:rsid w:val="00C7536B"/>
    <w:rsid w:val="00C76DE7"/>
    <w:rsid w:val="00C77528"/>
    <w:rsid w:val="00C77F44"/>
    <w:rsid w:val="00C803B1"/>
    <w:rsid w:val="00C80874"/>
    <w:rsid w:val="00C8090D"/>
    <w:rsid w:val="00C80B40"/>
    <w:rsid w:val="00C80BA0"/>
    <w:rsid w:val="00C81205"/>
    <w:rsid w:val="00C81ADE"/>
    <w:rsid w:val="00C82202"/>
    <w:rsid w:val="00C82D4F"/>
    <w:rsid w:val="00C836DA"/>
    <w:rsid w:val="00C83E11"/>
    <w:rsid w:val="00C849AB"/>
    <w:rsid w:val="00C862CB"/>
    <w:rsid w:val="00C87310"/>
    <w:rsid w:val="00C8752C"/>
    <w:rsid w:val="00C8768E"/>
    <w:rsid w:val="00C9047B"/>
    <w:rsid w:val="00C91456"/>
    <w:rsid w:val="00C916C1"/>
    <w:rsid w:val="00C91C9B"/>
    <w:rsid w:val="00C920B1"/>
    <w:rsid w:val="00C92678"/>
    <w:rsid w:val="00C928F7"/>
    <w:rsid w:val="00C92F2F"/>
    <w:rsid w:val="00C936D0"/>
    <w:rsid w:val="00C9391B"/>
    <w:rsid w:val="00C93D79"/>
    <w:rsid w:val="00C94181"/>
    <w:rsid w:val="00C9437A"/>
    <w:rsid w:val="00C949C6"/>
    <w:rsid w:val="00C94C28"/>
    <w:rsid w:val="00C94C5F"/>
    <w:rsid w:val="00C94C8E"/>
    <w:rsid w:val="00C951BC"/>
    <w:rsid w:val="00C95C1E"/>
    <w:rsid w:val="00C96BA7"/>
    <w:rsid w:val="00C97737"/>
    <w:rsid w:val="00CA0538"/>
    <w:rsid w:val="00CA0975"/>
    <w:rsid w:val="00CA0B97"/>
    <w:rsid w:val="00CA102F"/>
    <w:rsid w:val="00CA1502"/>
    <w:rsid w:val="00CA1D15"/>
    <w:rsid w:val="00CA3141"/>
    <w:rsid w:val="00CA4334"/>
    <w:rsid w:val="00CA4435"/>
    <w:rsid w:val="00CA4ACE"/>
    <w:rsid w:val="00CA63D7"/>
    <w:rsid w:val="00CA68EF"/>
    <w:rsid w:val="00CA725F"/>
    <w:rsid w:val="00CA7B57"/>
    <w:rsid w:val="00CB0247"/>
    <w:rsid w:val="00CB02DA"/>
    <w:rsid w:val="00CB071A"/>
    <w:rsid w:val="00CB10B5"/>
    <w:rsid w:val="00CB17E2"/>
    <w:rsid w:val="00CB2650"/>
    <w:rsid w:val="00CB3440"/>
    <w:rsid w:val="00CB3728"/>
    <w:rsid w:val="00CB3F36"/>
    <w:rsid w:val="00CB4437"/>
    <w:rsid w:val="00CB55AB"/>
    <w:rsid w:val="00CB5C78"/>
    <w:rsid w:val="00CB5F2A"/>
    <w:rsid w:val="00CB60E1"/>
    <w:rsid w:val="00CB691C"/>
    <w:rsid w:val="00CC0149"/>
    <w:rsid w:val="00CC0344"/>
    <w:rsid w:val="00CC0648"/>
    <w:rsid w:val="00CC10A5"/>
    <w:rsid w:val="00CC11E7"/>
    <w:rsid w:val="00CC1692"/>
    <w:rsid w:val="00CC28D7"/>
    <w:rsid w:val="00CC2E15"/>
    <w:rsid w:val="00CC3415"/>
    <w:rsid w:val="00CC5055"/>
    <w:rsid w:val="00CC552A"/>
    <w:rsid w:val="00CC5F03"/>
    <w:rsid w:val="00CC64AC"/>
    <w:rsid w:val="00CC6CDE"/>
    <w:rsid w:val="00CC73FD"/>
    <w:rsid w:val="00CD010B"/>
    <w:rsid w:val="00CD064B"/>
    <w:rsid w:val="00CD1203"/>
    <w:rsid w:val="00CD138B"/>
    <w:rsid w:val="00CD1657"/>
    <w:rsid w:val="00CD18A1"/>
    <w:rsid w:val="00CD1BAA"/>
    <w:rsid w:val="00CD2131"/>
    <w:rsid w:val="00CD221A"/>
    <w:rsid w:val="00CD2330"/>
    <w:rsid w:val="00CD3146"/>
    <w:rsid w:val="00CD32B8"/>
    <w:rsid w:val="00CD338A"/>
    <w:rsid w:val="00CD3E2A"/>
    <w:rsid w:val="00CD3E31"/>
    <w:rsid w:val="00CD4501"/>
    <w:rsid w:val="00CD5743"/>
    <w:rsid w:val="00CD59D4"/>
    <w:rsid w:val="00CD6826"/>
    <w:rsid w:val="00CD713D"/>
    <w:rsid w:val="00CD73D3"/>
    <w:rsid w:val="00CD74A3"/>
    <w:rsid w:val="00CD7C96"/>
    <w:rsid w:val="00CE0050"/>
    <w:rsid w:val="00CE00E9"/>
    <w:rsid w:val="00CE0527"/>
    <w:rsid w:val="00CE0C7E"/>
    <w:rsid w:val="00CE0F1C"/>
    <w:rsid w:val="00CE0F29"/>
    <w:rsid w:val="00CE278D"/>
    <w:rsid w:val="00CE2A8B"/>
    <w:rsid w:val="00CE2FB7"/>
    <w:rsid w:val="00CE32FF"/>
    <w:rsid w:val="00CE3D8F"/>
    <w:rsid w:val="00CE3F38"/>
    <w:rsid w:val="00CE4062"/>
    <w:rsid w:val="00CE470D"/>
    <w:rsid w:val="00CE5B23"/>
    <w:rsid w:val="00CE7848"/>
    <w:rsid w:val="00CE7B4E"/>
    <w:rsid w:val="00CE7EB0"/>
    <w:rsid w:val="00CF150E"/>
    <w:rsid w:val="00CF1DB1"/>
    <w:rsid w:val="00CF398C"/>
    <w:rsid w:val="00CF3FC1"/>
    <w:rsid w:val="00CF5515"/>
    <w:rsid w:val="00CF5697"/>
    <w:rsid w:val="00CF6C62"/>
    <w:rsid w:val="00CF6CCB"/>
    <w:rsid w:val="00CF70AD"/>
    <w:rsid w:val="00CF756F"/>
    <w:rsid w:val="00CF7611"/>
    <w:rsid w:val="00CF7729"/>
    <w:rsid w:val="00CF778F"/>
    <w:rsid w:val="00CF783E"/>
    <w:rsid w:val="00CF7872"/>
    <w:rsid w:val="00CF7ADE"/>
    <w:rsid w:val="00CF7C1F"/>
    <w:rsid w:val="00D00031"/>
    <w:rsid w:val="00D00099"/>
    <w:rsid w:val="00D00468"/>
    <w:rsid w:val="00D00864"/>
    <w:rsid w:val="00D015D4"/>
    <w:rsid w:val="00D01A1C"/>
    <w:rsid w:val="00D020C3"/>
    <w:rsid w:val="00D0284A"/>
    <w:rsid w:val="00D03BE0"/>
    <w:rsid w:val="00D03C84"/>
    <w:rsid w:val="00D04BC2"/>
    <w:rsid w:val="00D050DA"/>
    <w:rsid w:val="00D05530"/>
    <w:rsid w:val="00D05669"/>
    <w:rsid w:val="00D06663"/>
    <w:rsid w:val="00D067BF"/>
    <w:rsid w:val="00D06A61"/>
    <w:rsid w:val="00D07067"/>
    <w:rsid w:val="00D1047A"/>
    <w:rsid w:val="00D10634"/>
    <w:rsid w:val="00D107FA"/>
    <w:rsid w:val="00D110DC"/>
    <w:rsid w:val="00D112F5"/>
    <w:rsid w:val="00D11485"/>
    <w:rsid w:val="00D11978"/>
    <w:rsid w:val="00D11BA2"/>
    <w:rsid w:val="00D11F1F"/>
    <w:rsid w:val="00D12213"/>
    <w:rsid w:val="00D12275"/>
    <w:rsid w:val="00D126D1"/>
    <w:rsid w:val="00D12766"/>
    <w:rsid w:val="00D12E7F"/>
    <w:rsid w:val="00D140F6"/>
    <w:rsid w:val="00D1413A"/>
    <w:rsid w:val="00D141CB"/>
    <w:rsid w:val="00D15470"/>
    <w:rsid w:val="00D156FB"/>
    <w:rsid w:val="00D1606A"/>
    <w:rsid w:val="00D16C01"/>
    <w:rsid w:val="00D1713C"/>
    <w:rsid w:val="00D20AD9"/>
    <w:rsid w:val="00D20FF4"/>
    <w:rsid w:val="00D21D38"/>
    <w:rsid w:val="00D21E89"/>
    <w:rsid w:val="00D229FC"/>
    <w:rsid w:val="00D23648"/>
    <w:rsid w:val="00D23941"/>
    <w:rsid w:val="00D23981"/>
    <w:rsid w:val="00D23A36"/>
    <w:rsid w:val="00D2426B"/>
    <w:rsid w:val="00D246AB"/>
    <w:rsid w:val="00D24D2C"/>
    <w:rsid w:val="00D25198"/>
    <w:rsid w:val="00D25212"/>
    <w:rsid w:val="00D25E56"/>
    <w:rsid w:val="00D25F50"/>
    <w:rsid w:val="00D26543"/>
    <w:rsid w:val="00D26853"/>
    <w:rsid w:val="00D269F0"/>
    <w:rsid w:val="00D27219"/>
    <w:rsid w:val="00D30C23"/>
    <w:rsid w:val="00D311C1"/>
    <w:rsid w:val="00D317C0"/>
    <w:rsid w:val="00D32413"/>
    <w:rsid w:val="00D3320B"/>
    <w:rsid w:val="00D333AA"/>
    <w:rsid w:val="00D34010"/>
    <w:rsid w:val="00D3431C"/>
    <w:rsid w:val="00D34626"/>
    <w:rsid w:val="00D346CE"/>
    <w:rsid w:val="00D34B57"/>
    <w:rsid w:val="00D34C92"/>
    <w:rsid w:val="00D34FBA"/>
    <w:rsid w:val="00D355F1"/>
    <w:rsid w:val="00D35881"/>
    <w:rsid w:val="00D35B3B"/>
    <w:rsid w:val="00D36260"/>
    <w:rsid w:val="00D368A3"/>
    <w:rsid w:val="00D36C0F"/>
    <w:rsid w:val="00D378B7"/>
    <w:rsid w:val="00D401B5"/>
    <w:rsid w:val="00D40A3C"/>
    <w:rsid w:val="00D40A8C"/>
    <w:rsid w:val="00D41141"/>
    <w:rsid w:val="00D41CEF"/>
    <w:rsid w:val="00D41EF1"/>
    <w:rsid w:val="00D423C8"/>
    <w:rsid w:val="00D42911"/>
    <w:rsid w:val="00D42AB4"/>
    <w:rsid w:val="00D430EF"/>
    <w:rsid w:val="00D43F0E"/>
    <w:rsid w:val="00D44200"/>
    <w:rsid w:val="00D44BB6"/>
    <w:rsid w:val="00D44C01"/>
    <w:rsid w:val="00D46224"/>
    <w:rsid w:val="00D46B8A"/>
    <w:rsid w:val="00D46CB6"/>
    <w:rsid w:val="00D46D9E"/>
    <w:rsid w:val="00D4700F"/>
    <w:rsid w:val="00D47427"/>
    <w:rsid w:val="00D478BA"/>
    <w:rsid w:val="00D47CA4"/>
    <w:rsid w:val="00D502DB"/>
    <w:rsid w:val="00D50A58"/>
    <w:rsid w:val="00D50AC7"/>
    <w:rsid w:val="00D512CB"/>
    <w:rsid w:val="00D513FB"/>
    <w:rsid w:val="00D5144A"/>
    <w:rsid w:val="00D514F2"/>
    <w:rsid w:val="00D515D8"/>
    <w:rsid w:val="00D51971"/>
    <w:rsid w:val="00D51F9A"/>
    <w:rsid w:val="00D52665"/>
    <w:rsid w:val="00D52B20"/>
    <w:rsid w:val="00D537F1"/>
    <w:rsid w:val="00D53D50"/>
    <w:rsid w:val="00D540E4"/>
    <w:rsid w:val="00D5424D"/>
    <w:rsid w:val="00D557B5"/>
    <w:rsid w:val="00D56403"/>
    <w:rsid w:val="00D566A9"/>
    <w:rsid w:val="00D56ADF"/>
    <w:rsid w:val="00D56B09"/>
    <w:rsid w:val="00D60C54"/>
    <w:rsid w:val="00D61155"/>
    <w:rsid w:val="00D611BB"/>
    <w:rsid w:val="00D618E5"/>
    <w:rsid w:val="00D6268A"/>
    <w:rsid w:val="00D62934"/>
    <w:rsid w:val="00D62CCF"/>
    <w:rsid w:val="00D6390D"/>
    <w:rsid w:val="00D6408F"/>
    <w:rsid w:val="00D64283"/>
    <w:rsid w:val="00D64638"/>
    <w:rsid w:val="00D64D6E"/>
    <w:rsid w:val="00D65CF3"/>
    <w:rsid w:val="00D65FD1"/>
    <w:rsid w:val="00D6668F"/>
    <w:rsid w:val="00D66783"/>
    <w:rsid w:val="00D66859"/>
    <w:rsid w:val="00D66B05"/>
    <w:rsid w:val="00D66C05"/>
    <w:rsid w:val="00D70B88"/>
    <w:rsid w:val="00D70E60"/>
    <w:rsid w:val="00D71C6F"/>
    <w:rsid w:val="00D71E07"/>
    <w:rsid w:val="00D72EE7"/>
    <w:rsid w:val="00D7311B"/>
    <w:rsid w:val="00D747BF"/>
    <w:rsid w:val="00D75875"/>
    <w:rsid w:val="00D75A6A"/>
    <w:rsid w:val="00D75DD9"/>
    <w:rsid w:val="00D7636D"/>
    <w:rsid w:val="00D768C5"/>
    <w:rsid w:val="00D76B3E"/>
    <w:rsid w:val="00D771FC"/>
    <w:rsid w:val="00D779FD"/>
    <w:rsid w:val="00D80CA1"/>
    <w:rsid w:val="00D80E3A"/>
    <w:rsid w:val="00D80FAA"/>
    <w:rsid w:val="00D816F4"/>
    <w:rsid w:val="00D81BBA"/>
    <w:rsid w:val="00D81CFE"/>
    <w:rsid w:val="00D82AFF"/>
    <w:rsid w:val="00D83677"/>
    <w:rsid w:val="00D84164"/>
    <w:rsid w:val="00D8425D"/>
    <w:rsid w:val="00D848EB"/>
    <w:rsid w:val="00D849F8"/>
    <w:rsid w:val="00D85742"/>
    <w:rsid w:val="00D85866"/>
    <w:rsid w:val="00D8682F"/>
    <w:rsid w:val="00D86A3D"/>
    <w:rsid w:val="00D86B8F"/>
    <w:rsid w:val="00D87464"/>
    <w:rsid w:val="00D875F0"/>
    <w:rsid w:val="00D87A7F"/>
    <w:rsid w:val="00D90EA5"/>
    <w:rsid w:val="00D90F93"/>
    <w:rsid w:val="00D914DD"/>
    <w:rsid w:val="00D92665"/>
    <w:rsid w:val="00D931A7"/>
    <w:rsid w:val="00D931F7"/>
    <w:rsid w:val="00D9336E"/>
    <w:rsid w:val="00D93731"/>
    <w:rsid w:val="00D94D75"/>
    <w:rsid w:val="00D94EF0"/>
    <w:rsid w:val="00D95793"/>
    <w:rsid w:val="00D957B9"/>
    <w:rsid w:val="00D95E80"/>
    <w:rsid w:val="00D965A0"/>
    <w:rsid w:val="00D96B8E"/>
    <w:rsid w:val="00D96C0D"/>
    <w:rsid w:val="00D96D8C"/>
    <w:rsid w:val="00D979ED"/>
    <w:rsid w:val="00DA0321"/>
    <w:rsid w:val="00DA097C"/>
    <w:rsid w:val="00DA2311"/>
    <w:rsid w:val="00DA2A68"/>
    <w:rsid w:val="00DA54ED"/>
    <w:rsid w:val="00DA5C10"/>
    <w:rsid w:val="00DA5C87"/>
    <w:rsid w:val="00DA5E2B"/>
    <w:rsid w:val="00DA6206"/>
    <w:rsid w:val="00DA74D3"/>
    <w:rsid w:val="00DA7818"/>
    <w:rsid w:val="00DA7DA5"/>
    <w:rsid w:val="00DA7EF5"/>
    <w:rsid w:val="00DB073B"/>
    <w:rsid w:val="00DB2266"/>
    <w:rsid w:val="00DB227B"/>
    <w:rsid w:val="00DB2FF1"/>
    <w:rsid w:val="00DB3AA8"/>
    <w:rsid w:val="00DB3DE3"/>
    <w:rsid w:val="00DB3ED1"/>
    <w:rsid w:val="00DB4F43"/>
    <w:rsid w:val="00DB5609"/>
    <w:rsid w:val="00DB564F"/>
    <w:rsid w:val="00DB61A7"/>
    <w:rsid w:val="00DB6965"/>
    <w:rsid w:val="00DB78F0"/>
    <w:rsid w:val="00DB7D4A"/>
    <w:rsid w:val="00DC0B48"/>
    <w:rsid w:val="00DC2A36"/>
    <w:rsid w:val="00DC2DD5"/>
    <w:rsid w:val="00DC2E43"/>
    <w:rsid w:val="00DC61AC"/>
    <w:rsid w:val="00DC6E32"/>
    <w:rsid w:val="00DC7908"/>
    <w:rsid w:val="00DD0424"/>
    <w:rsid w:val="00DD095C"/>
    <w:rsid w:val="00DD0971"/>
    <w:rsid w:val="00DD1330"/>
    <w:rsid w:val="00DD1611"/>
    <w:rsid w:val="00DD16D0"/>
    <w:rsid w:val="00DD175D"/>
    <w:rsid w:val="00DD244D"/>
    <w:rsid w:val="00DD26A9"/>
    <w:rsid w:val="00DD3087"/>
    <w:rsid w:val="00DD3201"/>
    <w:rsid w:val="00DD3264"/>
    <w:rsid w:val="00DD3727"/>
    <w:rsid w:val="00DD3BA6"/>
    <w:rsid w:val="00DD4C2E"/>
    <w:rsid w:val="00DD5E67"/>
    <w:rsid w:val="00DD6026"/>
    <w:rsid w:val="00DD6354"/>
    <w:rsid w:val="00DD6873"/>
    <w:rsid w:val="00DD7479"/>
    <w:rsid w:val="00DD7F4E"/>
    <w:rsid w:val="00DE04F7"/>
    <w:rsid w:val="00DE0A4D"/>
    <w:rsid w:val="00DE0B83"/>
    <w:rsid w:val="00DE1523"/>
    <w:rsid w:val="00DE1A81"/>
    <w:rsid w:val="00DE324F"/>
    <w:rsid w:val="00DE3862"/>
    <w:rsid w:val="00DE4958"/>
    <w:rsid w:val="00DE4E10"/>
    <w:rsid w:val="00DE50FA"/>
    <w:rsid w:val="00DE721D"/>
    <w:rsid w:val="00DE7460"/>
    <w:rsid w:val="00DF09E3"/>
    <w:rsid w:val="00DF0A53"/>
    <w:rsid w:val="00DF0B2C"/>
    <w:rsid w:val="00DF1078"/>
    <w:rsid w:val="00DF1F07"/>
    <w:rsid w:val="00DF1FBE"/>
    <w:rsid w:val="00DF27C8"/>
    <w:rsid w:val="00DF3555"/>
    <w:rsid w:val="00DF488B"/>
    <w:rsid w:val="00DF5A94"/>
    <w:rsid w:val="00DF6145"/>
    <w:rsid w:val="00DF708A"/>
    <w:rsid w:val="00DF735D"/>
    <w:rsid w:val="00DF7A52"/>
    <w:rsid w:val="00E004FA"/>
    <w:rsid w:val="00E00E55"/>
    <w:rsid w:val="00E0109F"/>
    <w:rsid w:val="00E01742"/>
    <w:rsid w:val="00E01B91"/>
    <w:rsid w:val="00E02ABF"/>
    <w:rsid w:val="00E047BF"/>
    <w:rsid w:val="00E047E8"/>
    <w:rsid w:val="00E04D5F"/>
    <w:rsid w:val="00E0526A"/>
    <w:rsid w:val="00E052A9"/>
    <w:rsid w:val="00E06DDC"/>
    <w:rsid w:val="00E07085"/>
    <w:rsid w:val="00E07114"/>
    <w:rsid w:val="00E07745"/>
    <w:rsid w:val="00E07CE3"/>
    <w:rsid w:val="00E10603"/>
    <w:rsid w:val="00E10A1A"/>
    <w:rsid w:val="00E10D21"/>
    <w:rsid w:val="00E11154"/>
    <w:rsid w:val="00E11270"/>
    <w:rsid w:val="00E112A9"/>
    <w:rsid w:val="00E12FFD"/>
    <w:rsid w:val="00E1307A"/>
    <w:rsid w:val="00E13639"/>
    <w:rsid w:val="00E13BD0"/>
    <w:rsid w:val="00E13CB2"/>
    <w:rsid w:val="00E14995"/>
    <w:rsid w:val="00E14B7E"/>
    <w:rsid w:val="00E156CD"/>
    <w:rsid w:val="00E160AD"/>
    <w:rsid w:val="00E169BD"/>
    <w:rsid w:val="00E16E6B"/>
    <w:rsid w:val="00E179CD"/>
    <w:rsid w:val="00E17D4E"/>
    <w:rsid w:val="00E17DFC"/>
    <w:rsid w:val="00E2051E"/>
    <w:rsid w:val="00E21445"/>
    <w:rsid w:val="00E216A1"/>
    <w:rsid w:val="00E219BE"/>
    <w:rsid w:val="00E2233E"/>
    <w:rsid w:val="00E235F9"/>
    <w:rsid w:val="00E23E8D"/>
    <w:rsid w:val="00E240F6"/>
    <w:rsid w:val="00E24B02"/>
    <w:rsid w:val="00E254B0"/>
    <w:rsid w:val="00E25DBA"/>
    <w:rsid w:val="00E260F5"/>
    <w:rsid w:val="00E2617E"/>
    <w:rsid w:val="00E26A72"/>
    <w:rsid w:val="00E27E08"/>
    <w:rsid w:val="00E300C6"/>
    <w:rsid w:val="00E302DB"/>
    <w:rsid w:val="00E306E6"/>
    <w:rsid w:val="00E30B05"/>
    <w:rsid w:val="00E316F8"/>
    <w:rsid w:val="00E31AA8"/>
    <w:rsid w:val="00E3218B"/>
    <w:rsid w:val="00E329BE"/>
    <w:rsid w:val="00E32C47"/>
    <w:rsid w:val="00E33800"/>
    <w:rsid w:val="00E347B4"/>
    <w:rsid w:val="00E3482F"/>
    <w:rsid w:val="00E34B63"/>
    <w:rsid w:val="00E35B7F"/>
    <w:rsid w:val="00E35F84"/>
    <w:rsid w:val="00E365CC"/>
    <w:rsid w:val="00E37F98"/>
    <w:rsid w:val="00E40B62"/>
    <w:rsid w:val="00E41532"/>
    <w:rsid w:val="00E41FA0"/>
    <w:rsid w:val="00E42023"/>
    <w:rsid w:val="00E4290A"/>
    <w:rsid w:val="00E42CF1"/>
    <w:rsid w:val="00E42F9D"/>
    <w:rsid w:val="00E4340F"/>
    <w:rsid w:val="00E4355E"/>
    <w:rsid w:val="00E4362C"/>
    <w:rsid w:val="00E43892"/>
    <w:rsid w:val="00E44566"/>
    <w:rsid w:val="00E44577"/>
    <w:rsid w:val="00E44D66"/>
    <w:rsid w:val="00E44E29"/>
    <w:rsid w:val="00E44EA7"/>
    <w:rsid w:val="00E45B08"/>
    <w:rsid w:val="00E46389"/>
    <w:rsid w:val="00E46559"/>
    <w:rsid w:val="00E46877"/>
    <w:rsid w:val="00E46EED"/>
    <w:rsid w:val="00E471FD"/>
    <w:rsid w:val="00E47331"/>
    <w:rsid w:val="00E47A36"/>
    <w:rsid w:val="00E47CF2"/>
    <w:rsid w:val="00E50016"/>
    <w:rsid w:val="00E50BF8"/>
    <w:rsid w:val="00E50FB5"/>
    <w:rsid w:val="00E51600"/>
    <w:rsid w:val="00E519E5"/>
    <w:rsid w:val="00E51E62"/>
    <w:rsid w:val="00E51F40"/>
    <w:rsid w:val="00E528B5"/>
    <w:rsid w:val="00E5343E"/>
    <w:rsid w:val="00E53EB3"/>
    <w:rsid w:val="00E54365"/>
    <w:rsid w:val="00E5504E"/>
    <w:rsid w:val="00E55D25"/>
    <w:rsid w:val="00E56106"/>
    <w:rsid w:val="00E5727D"/>
    <w:rsid w:val="00E57628"/>
    <w:rsid w:val="00E57A53"/>
    <w:rsid w:val="00E602F7"/>
    <w:rsid w:val="00E6127B"/>
    <w:rsid w:val="00E61750"/>
    <w:rsid w:val="00E61A60"/>
    <w:rsid w:val="00E61D73"/>
    <w:rsid w:val="00E61FF0"/>
    <w:rsid w:val="00E64ED2"/>
    <w:rsid w:val="00E64F02"/>
    <w:rsid w:val="00E64FE1"/>
    <w:rsid w:val="00E6524E"/>
    <w:rsid w:val="00E6670C"/>
    <w:rsid w:val="00E66C4E"/>
    <w:rsid w:val="00E6717B"/>
    <w:rsid w:val="00E67349"/>
    <w:rsid w:val="00E67375"/>
    <w:rsid w:val="00E7045F"/>
    <w:rsid w:val="00E704F3"/>
    <w:rsid w:val="00E7128A"/>
    <w:rsid w:val="00E72056"/>
    <w:rsid w:val="00E728DE"/>
    <w:rsid w:val="00E72AA9"/>
    <w:rsid w:val="00E72EF4"/>
    <w:rsid w:val="00E72F21"/>
    <w:rsid w:val="00E735C3"/>
    <w:rsid w:val="00E73AEC"/>
    <w:rsid w:val="00E73F19"/>
    <w:rsid w:val="00E7461E"/>
    <w:rsid w:val="00E7521A"/>
    <w:rsid w:val="00E757E7"/>
    <w:rsid w:val="00E758EC"/>
    <w:rsid w:val="00E7653E"/>
    <w:rsid w:val="00E7688B"/>
    <w:rsid w:val="00E76DD2"/>
    <w:rsid w:val="00E776E8"/>
    <w:rsid w:val="00E77BD5"/>
    <w:rsid w:val="00E80895"/>
    <w:rsid w:val="00E80BD5"/>
    <w:rsid w:val="00E81624"/>
    <w:rsid w:val="00E82A42"/>
    <w:rsid w:val="00E8347D"/>
    <w:rsid w:val="00E837AC"/>
    <w:rsid w:val="00E83DEB"/>
    <w:rsid w:val="00E840D1"/>
    <w:rsid w:val="00E849D3"/>
    <w:rsid w:val="00E84C1F"/>
    <w:rsid w:val="00E85C57"/>
    <w:rsid w:val="00E862E9"/>
    <w:rsid w:val="00E86A11"/>
    <w:rsid w:val="00E8710F"/>
    <w:rsid w:val="00E87245"/>
    <w:rsid w:val="00E873D2"/>
    <w:rsid w:val="00E87A2B"/>
    <w:rsid w:val="00E87C64"/>
    <w:rsid w:val="00E90DCE"/>
    <w:rsid w:val="00E91D65"/>
    <w:rsid w:val="00E925A6"/>
    <w:rsid w:val="00E927FD"/>
    <w:rsid w:val="00E92C1F"/>
    <w:rsid w:val="00E92E5B"/>
    <w:rsid w:val="00E93CC6"/>
    <w:rsid w:val="00E94FC9"/>
    <w:rsid w:val="00E9594F"/>
    <w:rsid w:val="00E95D4B"/>
    <w:rsid w:val="00E95E36"/>
    <w:rsid w:val="00E9609F"/>
    <w:rsid w:val="00E961FB"/>
    <w:rsid w:val="00E96260"/>
    <w:rsid w:val="00E96901"/>
    <w:rsid w:val="00E96A6C"/>
    <w:rsid w:val="00E970D4"/>
    <w:rsid w:val="00E970E3"/>
    <w:rsid w:val="00E973CB"/>
    <w:rsid w:val="00E9742A"/>
    <w:rsid w:val="00E977E6"/>
    <w:rsid w:val="00EA0A3E"/>
    <w:rsid w:val="00EA0AE1"/>
    <w:rsid w:val="00EA0AFC"/>
    <w:rsid w:val="00EA101D"/>
    <w:rsid w:val="00EA1792"/>
    <w:rsid w:val="00EA17EA"/>
    <w:rsid w:val="00EA17F8"/>
    <w:rsid w:val="00EA238A"/>
    <w:rsid w:val="00EA2BC0"/>
    <w:rsid w:val="00EA3FCC"/>
    <w:rsid w:val="00EA4480"/>
    <w:rsid w:val="00EA4ABD"/>
    <w:rsid w:val="00EA5A34"/>
    <w:rsid w:val="00EA5DD6"/>
    <w:rsid w:val="00EA6779"/>
    <w:rsid w:val="00EA72A8"/>
    <w:rsid w:val="00EA792E"/>
    <w:rsid w:val="00EA7BAC"/>
    <w:rsid w:val="00EA7DE5"/>
    <w:rsid w:val="00EB02E5"/>
    <w:rsid w:val="00EB036A"/>
    <w:rsid w:val="00EB0CF4"/>
    <w:rsid w:val="00EB0E74"/>
    <w:rsid w:val="00EB199F"/>
    <w:rsid w:val="00EB1D16"/>
    <w:rsid w:val="00EB21D1"/>
    <w:rsid w:val="00EB2971"/>
    <w:rsid w:val="00EB310A"/>
    <w:rsid w:val="00EB4234"/>
    <w:rsid w:val="00EB46C1"/>
    <w:rsid w:val="00EB7061"/>
    <w:rsid w:val="00EB738C"/>
    <w:rsid w:val="00EB78A6"/>
    <w:rsid w:val="00EC0181"/>
    <w:rsid w:val="00EC0549"/>
    <w:rsid w:val="00EC13E5"/>
    <w:rsid w:val="00EC14E1"/>
    <w:rsid w:val="00EC1D42"/>
    <w:rsid w:val="00EC23F7"/>
    <w:rsid w:val="00EC247E"/>
    <w:rsid w:val="00EC2D43"/>
    <w:rsid w:val="00EC2F7B"/>
    <w:rsid w:val="00EC3396"/>
    <w:rsid w:val="00EC3972"/>
    <w:rsid w:val="00EC3CED"/>
    <w:rsid w:val="00EC41E3"/>
    <w:rsid w:val="00EC4BD8"/>
    <w:rsid w:val="00EC4C8C"/>
    <w:rsid w:val="00EC5D8B"/>
    <w:rsid w:val="00EC5E78"/>
    <w:rsid w:val="00EC63EB"/>
    <w:rsid w:val="00EC6848"/>
    <w:rsid w:val="00EC733C"/>
    <w:rsid w:val="00EC740E"/>
    <w:rsid w:val="00EC7B5F"/>
    <w:rsid w:val="00EC7DD9"/>
    <w:rsid w:val="00ED06E9"/>
    <w:rsid w:val="00ED095D"/>
    <w:rsid w:val="00ED10CE"/>
    <w:rsid w:val="00ED1138"/>
    <w:rsid w:val="00ED30CE"/>
    <w:rsid w:val="00ED3FA2"/>
    <w:rsid w:val="00ED4064"/>
    <w:rsid w:val="00ED412F"/>
    <w:rsid w:val="00ED482E"/>
    <w:rsid w:val="00ED4A7C"/>
    <w:rsid w:val="00ED5070"/>
    <w:rsid w:val="00ED519E"/>
    <w:rsid w:val="00ED5401"/>
    <w:rsid w:val="00ED606E"/>
    <w:rsid w:val="00ED6372"/>
    <w:rsid w:val="00ED6E9D"/>
    <w:rsid w:val="00ED7A2D"/>
    <w:rsid w:val="00ED7A7E"/>
    <w:rsid w:val="00EE0B2C"/>
    <w:rsid w:val="00EE0D21"/>
    <w:rsid w:val="00EE0DAD"/>
    <w:rsid w:val="00EE2299"/>
    <w:rsid w:val="00EE2E18"/>
    <w:rsid w:val="00EE4A1A"/>
    <w:rsid w:val="00EE4CDA"/>
    <w:rsid w:val="00EE60C5"/>
    <w:rsid w:val="00EE6EBC"/>
    <w:rsid w:val="00EE7244"/>
    <w:rsid w:val="00EE7758"/>
    <w:rsid w:val="00EE7B45"/>
    <w:rsid w:val="00EF0A89"/>
    <w:rsid w:val="00EF0BCE"/>
    <w:rsid w:val="00EF0C33"/>
    <w:rsid w:val="00EF0DD0"/>
    <w:rsid w:val="00EF11DE"/>
    <w:rsid w:val="00EF15E1"/>
    <w:rsid w:val="00EF17D3"/>
    <w:rsid w:val="00EF22D6"/>
    <w:rsid w:val="00EF2564"/>
    <w:rsid w:val="00EF2AFA"/>
    <w:rsid w:val="00EF36B2"/>
    <w:rsid w:val="00EF4D4C"/>
    <w:rsid w:val="00EF52E9"/>
    <w:rsid w:val="00EF56D6"/>
    <w:rsid w:val="00EF5A39"/>
    <w:rsid w:val="00EF5E18"/>
    <w:rsid w:val="00EF61FD"/>
    <w:rsid w:val="00EF64FD"/>
    <w:rsid w:val="00EF6536"/>
    <w:rsid w:val="00EF71EA"/>
    <w:rsid w:val="00F00AD2"/>
    <w:rsid w:val="00F02794"/>
    <w:rsid w:val="00F0341D"/>
    <w:rsid w:val="00F03519"/>
    <w:rsid w:val="00F03DA6"/>
    <w:rsid w:val="00F03F48"/>
    <w:rsid w:val="00F04412"/>
    <w:rsid w:val="00F04887"/>
    <w:rsid w:val="00F0496D"/>
    <w:rsid w:val="00F052E9"/>
    <w:rsid w:val="00F06305"/>
    <w:rsid w:val="00F071C9"/>
    <w:rsid w:val="00F075BF"/>
    <w:rsid w:val="00F07A3E"/>
    <w:rsid w:val="00F07D12"/>
    <w:rsid w:val="00F10356"/>
    <w:rsid w:val="00F107A2"/>
    <w:rsid w:val="00F11375"/>
    <w:rsid w:val="00F11416"/>
    <w:rsid w:val="00F1145C"/>
    <w:rsid w:val="00F11752"/>
    <w:rsid w:val="00F1215C"/>
    <w:rsid w:val="00F12486"/>
    <w:rsid w:val="00F12A69"/>
    <w:rsid w:val="00F13875"/>
    <w:rsid w:val="00F13A5A"/>
    <w:rsid w:val="00F13BE1"/>
    <w:rsid w:val="00F146EC"/>
    <w:rsid w:val="00F14AE0"/>
    <w:rsid w:val="00F14B1D"/>
    <w:rsid w:val="00F14D17"/>
    <w:rsid w:val="00F14EFC"/>
    <w:rsid w:val="00F15045"/>
    <w:rsid w:val="00F15B0E"/>
    <w:rsid w:val="00F15C28"/>
    <w:rsid w:val="00F16463"/>
    <w:rsid w:val="00F1695F"/>
    <w:rsid w:val="00F169AF"/>
    <w:rsid w:val="00F17099"/>
    <w:rsid w:val="00F17503"/>
    <w:rsid w:val="00F17A44"/>
    <w:rsid w:val="00F201EC"/>
    <w:rsid w:val="00F208A9"/>
    <w:rsid w:val="00F20C90"/>
    <w:rsid w:val="00F210B8"/>
    <w:rsid w:val="00F2198D"/>
    <w:rsid w:val="00F2212F"/>
    <w:rsid w:val="00F224B5"/>
    <w:rsid w:val="00F22F5B"/>
    <w:rsid w:val="00F231BE"/>
    <w:rsid w:val="00F23D55"/>
    <w:rsid w:val="00F24289"/>
    <w:rsid w:val="00F24582"/>
    <w:rsid w:val="00F2463F"/>
    <w:rsid w:val="00F2476D"/>
    <w:rsid w:val="00F251B3"/>
    <w:rsid w:val="00F251D1"/>
    <w:rsid w:val="00F256F6"/>
    <w:rsid w:val="00F26C21"/>
    <w:rsid w:val="00F26F96"/>
    <w:rsid w:val="00F27BAA"/>
    <w:rsid w:val="00F30F09"/>
    <w:rsid w:val="00F3140D"/>
    <w:rsid w:val="00F31445"/>
    <w:rsid w:val="00F318AE"/>
    <w:rsid w:val="00F31DA4"/>
    <w:rsid w:val="00F332CC"/>
    <w:rsid w:val="00F33831"/>
    <w:rsid w:val="00F33C12"/>
    <w:rsid w:val="00F340E4"/>
    <w:rsid w:val="00F3475C"/>
    <w:rsid w:val="00F34DE4"/>
    <w:rsid w:val="00F34EF1"/>
    <w:rsid w:val="00F35095"/>
    <w:rsid w:val="00F36422"/>
    <w:rsid w:val="00F3798E"/>
    <w:rsid w:val="00F40018"/>
    <w:rsid w:val="00F40407"/>
    <w:rsid w:val="00F4042F"/>
    <w:rsid w:val="00F40F56"/>
    <w:rsid w:val="00F424C4"/>
    <w:rsid w:val="00F42E0D"/>
    <w:rsid w:val="00F42FB2"/>
    <w:rsid w:val="00F4323E"/>
    <w:rsid w:val="00F432F3"/>
    <w:rsid w:val="00F43A94"/>
    <w:rsid w:val="00F43BF5"/>
    <w:rsid w:val="00F443F9"/>
    <w:rsid w:val="00F44731"/>
    <w:rsid w:val="00F448BD"/>
    <w:rsid w:val="00F451C5"/>
    <w:rsid w:val="00F452A6"/>
    <w:rsid w:val="00F46075"/>
    <w:rsid w:val="00F469BF"/>
    <w:rsid w:val="00F4732E"/>
    <w:rsid w:val="00F47D88"/>
    <w:rsid w:val="00F505F1"/>
    <w:rsid w:val="00F508D7"/>
    <w:rsid w:val="00F50C5F"/>
    <w:rsid w:val="00F50D81"/>
    <w:rsid w:val="00F519ED"/>
    <w:rsid w:val="00F52E22"/>
    <w:rsid w:val="00F533B5"/>
    <w:rsid w:val="00F54061"/>
    <w:rsid w:val="00F545F4"/>
    <w:rsid w:val="00F54D04"/>
    <w:rsid w:val="00F5557E"/>
    <w:rsid w:val="00F55673"/>
    <w:rsid w:val="00F55743"/>
    <w:rsid w:val="00F557F0"/>
    <w:rsid w:val="00F55A80"/>
    <w:rsid w:val="00F56257"/>
    <w:rsid w:val="00F564D1"/>
    <w:rsid w:val="00F56CF0"/>
    <w:rsid w:val="00F572CD"/>
    <w:rsid w:val="00F57A83"/>
    <w:rsid w:val="00F60374"/>
    <w:rsid w:val="00F60756"/>
    <w:rsid w:val="00F6076A"/>
    <w:rsid w:val="00F6087C"/>
    <w:rsid w:val="00F60A19"/>
    <w:rsid w:val="00F60C9A"/>
    <w:rsid w:val="00F60CE2"/>
    <w:rsid w:val="00F60FA2"/>
    <w:rsid w:val="00F61590"/>
    <w:rsid w:val="00F61BA6"/>
    <w:rsid w:val="00F6260B"/>
    <w:rsid w:val="00F62DFA"/>
    <w:rsid w:val="00F62E94"/>
    <w:rsid w:val="00F62F32"/>
    <w:rsid w:val="00F6387F"/>
    <w:rsid w:val="00F6459D"/>
    <w:rsid w:val="00F64AA8"/>
    <w:rsid w:val="00F64AB2"/>
    <w:rsid w:val="00F64AFA"/>
    <w:rsid w:val="00F64BF5"/>
    <w:rsid w:val="00F65BCB"/>
    <w:rsid w:val="00F678EA"/>
    <w:rsid w:val="00F67F49"/>
    <w:rsid w:val="00F70A82"/>
    <w:rsid w:val="00F70BE1"/>
    <w:rsid w:val="00F71068"/>
    <w:rsid w:val="00F716D9"/>
    <w:rsid w:val="00F71968"/>
    <w:rsid w:val="00F721DB"/>
    <w:rsid w:val="00F727C4"/>
    <w:rsid w:val="00F729D4"/>
    <w:rsid w:val="00F733D7"/>
    <w:rsid w:val="00F73EE7"/>
    <w:rsid w:val="00F743BC"/>
    <w:rsid w:val="00F7454F"/>
    <w:rsid w:val="00F7531D"/>
    <w:rsid w:val="00F7537C"/>
    <w:rsid w:val="00F7539E"/>
    <w:rsid w:val="00F757F1"/>
    <w:rsid w:val="00F75814"/>
    <w:rsid w:val="00F76CE0"/>
    <w:rsid w:val="00F76E96"/>
    <w:rsid w:val="00F775F1"/>
    <w:rsid w:val="00F77988"/>
    <w:rsid w:val="00F779C3"/>
    <w:rsid w:val="00F77F48"/>
    <w:rsid w:val="00F80D13"/>
    <w:rsid w:val="00F81C73"/>
    <w:rsid w:val="00F828A4"/>
    <w:rsid w:val="00F835B6"/>
    <w:rsid w:val="00F8590A"/>
    <w:rsid w:val="00F85F7E"/>
    <w:rsid w:val="00F87332"/>
    <w:rsid w:val="00F87853"/>
    <w:rsid w:val="00F87D6D"/>
    <w:rsid w:val="00F90A0A"/>
    <w:rsid w:val="00F90BFD"/>
    <w:rsid w:val="00F90E99"/>
    <w:rsid w:val="00F91870"/>
    <w:rsid w:val="00F91AE3"/>
    <w:rsid w:val="00F9229A"/>
    <w:rsid w:val="00F92379"/>
    <w:rsid w:val="00F92743"/>
    <w:rsid w:val="00F934F0"/>
    <w:rsid w:val="00F93B84"/>
    <w:rsid w:val="00F93F61"/>
    <w:rsid w:val="00F94EF5"/>
    <w:rsid w:val="00F9634A"/>
    <w:rsid w:val="00F9688C"/>
    <w:rsid w:val="00F97359"/>
    <w:rsid w:val="00FA01F2"/>
    <w:rsid w:val="00FA05C7"/>
    <w:rsid w:val="00FA0C4B"/>
    <w:rsid w:val="00FA11FB"/>
    <w:rsid w:val="00FA1379"/>
    <w:rsid w:val="00FA1831"/>
    <w:rsid w:val="00FA1B32"/>
    <w:rsid w:val="00FA24C0"/>
    <w:rsid w:val="00FA3463"/>
    <w:rsid w:val="00FA36EE"/>
    <w:rsid w:val="00FA3714"/>
    <w:rsid w:val="00FA41FE"/>
    <w:rsid w:val="00FA46B3"/>
    <w:rsid w:val="00FA4FB2"/>
    <w:rsid w:val="00FA5335"/>
    <w:rsid w:val="00FA537F"/>
    <w:rsid w:val="00FA674C"/>
    <w:rsid w:val="00FA793B"/>
    <w:rsid w:val="00FB092C"/>
    <w:rsid w:val="00FB0AE4"/>
    <w:rsid w:val="00FB0C1F"/>
    <w:rsid w:val="00FB0E0F"/>
    <w:rsid w:val="00FB1436"/>
    <w:rsid w:val="00FB2D29"/>
    <w:rsid w:val="00FB30F1"/>
    <w:rsid w:val="00FB333C"/>
    <w:rsid w:val="00FB3B04"/>
    <w:rsid w:val="00FB3BE0"/>
    <w:rsid w:val="00FB4142"/>
    <w:rsid w:val="00FB53E7"/>
    <w:rsid w:val="00FB585C"/>
    <w:rsid w:val="00FB5F3E"/>
    <w:rsid w:val="00FB66A2"/>
    <w:rsid w:val="00FB6D2D"/>
    <w:rsid w:val="00FB6DFA"/>
    <w:rsid w:val="00FB705F"/>
    <w:rsid w:val="00FB75AB"/>
    <w:rsid w:val="00FB7B77"/>
    <w:rsid w:val="00FB7CF3"/>
    <w:rsid w:val="00FB7DFE"/>
    <w:rsid w:val="00FC000A"/>
    <w:rsid w:val="00FC0B37"/>
    <w:rsid w:val="00FC11CB"/>
    <w:rsid w:val="00FC19A9"/>
    <w:rsid w:val="00FC1D05"/>
    <w:rsid w:val="00FC1D3B"/>
    <w:rsid w:val="00FC258B"/>
    <w:rsid w:val="00FC458F"/>
    <w:rsid w:val="00FC4E1A"/>
    <w:rsid w:val="00FC55CD"/>
    <w:rsid w:val="00FC5705"/>
    <w:rsid w:val="00FC5891"/>
    <w:rsid w:val="00FC5FF6"/>
    <w:rsid w:val="00FC60C1"/>
    <w:rsid w:val="00FC65C7"/>
    <w:rsid w:val="00FC668C"/>
    <w:rsid w:val="00FC67B2"/>
    <w:rsid w:val="00FC7CC9"/>
    <w:rsid w:val="00FC7F44"/>
    <w:rsid w:val="00FC7FB2"/>
    <w:rsid w:val="00FD0137"/>
    <w:rsid w:val="00FD06FF"/>
    <w:rsid w:val="00FD0FA4"/>
    <w:rsid w:val="00FD148E"/>
    <w:rsid w:val="00FD17AE"/>
    <w:rsid w:val="00FD235B"/>
    <w:rsid w:val="00FD267E"/>
    <w:rsid w:val="00FD278E"/>
    <w:rsid w:val="00FD2888"/>
    <w:rsid w:val="00FD2ACA"/>
    <w:rsid w:val="00FD2D3A"/>
    <w:rsid w:val="00FD2F80"/>
    <w:rsid w:val="00FD329C"/>
    <w:rsid w:val="00FD3CF1"/>
    <w:rsid w:val="00FD4291"/>
    <w:rsid w:val="00FD435B"/>
    <w:rsid w:val="00FD48A7"/>
    <w:rsid w:val="00FD52E3"/>
    <w:rsid w:val="00FD574A"/>
    <w:rsid w:val="00FD5D61"/>
    <w:rsid w:val="00FD5FAE"/>
    <w:rsid w:val="00FD6D8D"/>
    <w:rsid w:val="00FD712A"/>
    <w:rsid w:val="00FD7D2D"/>
    <w:rsid w:val="00FE33A9"/>
    <w:rsid w:val="00FE3FEA"/>
    <w:rsid w:val="00FE4A6D"/>
    <w:rsid w:val="00FE5523"/>
    <w:rsid w:val="00FE6416"/>
    <w:rsid w:val="00FE6584"/>
    <w:rsid w:val="00FE6A55"/>
    <w:rsid w:val="00FE6F09"/>
    <w:rsid w:val="00FF0175"/>
    <w:rsid w:val="00FF027E"/>
    <w:rsid w:val="00FF0A4A"/>
    <w:rsid w:val="00FF10FB"/>
    <w:rsid w:val="00FF13DA"/>
    <w:rsid w:val="00FF2643"/>
    <w:rsid w:val="00FF2F27"/>
    <w:rsid w:val="00FF366F"/>
    <w:rsid w:val="00FF4400"/>
    <w:rsid w:val="00FF58B1"/>
    <w:rsid w:val="00FF5EDC"/>
    <w:rsid w:val="00FF6D88"/>
    <w:rsid w:val="00FF6F89"/>
    <w:rsid w:val="00FF7059"/>
    <w:rsid w:val="00FF74E6"/>
    <w:rsid w:val="00FF7734"/>
    <w:rsid w:val="00FF7980"/>
    <w:rsid w:val="00FF7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68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8C5649"/>
    <w:rPr>
      <w:sz w:val="24"/>
      <w:szCs w:val="24"/>
      <w:lang w:val="lv-LV" w:eastAsia="lv-LV"/>
    </w:rPr>
  </w:style>
  <w:style w:type="paragraph" w:styleId="Virsraksts1">
    <w:name w:val="heading 1"/>
    <w:basedOn w:val="Parastais"/>
    <w:next w:val="Parastais"/>
    <w:link w:val="Virsraksts1Rakstz"/>
    <w:qFormat/>
    <w:rsid w:val="001A6D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Virsraksts3">
    <w:name w:val="heading 3"/>
    <w:basedOn w:val="Parastais"/>
    <w:next w:val="Parastais"/>
    <w:link w:val="Virsraksts3Rakstz"/>
    <w:qFormat/>
    <w:rsid w:val="0061378A"/>
    <w:pPr>
      <w:keepNext/>
      <w:spacing w:before="240" w:after="60"/>
      <w:outlineLvl w:val="2"/>
    </w:pPr>
    <w:rPr>
      <w:rFonts w:ascii="Cambria" w:hAnsi="Cambria" w:cs="DokChampa"/>
      <w:b/>
      <w:bCs/>
      <w:sz w:val="26"/>
      <w:szCs w:val="26"/>
    </w:rPr>
  </w:style>
  <w:style w:type="paragraph" w:styleId="Virsraksts6">
    <w:name w:val="heading 6"/>
    <w:basedOn w:val="Parastais"/>
    <w:next w:val="Parastais"/>
    <w:qFormat/>
    <w:rsid w:val="004C14A5"/>
    <w:pPr>
      <w:spacing w:before="240" w:after="60"/>
      <w:outlineLvl w:val="5"/>
    </w:pPr>
    <w:rPr>
      <w:b/>
      <w:bCs/>
      <w:sz w:val="22"/>
      <w:szCs w:val="22"/>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ais"/>
    <w:link w:val="GalveneRakstz"/>
    <w:rsid w:val="008C5649"/>
    <w:pPr>
      <w:tabs>
        <w:tab w:val="center" w:pos="4153"/>
        <w:tab w:val="right" w:pos="8306"/>
      </w:tabs>
    </w:pPr>
  </w:style>
  <w:style w:type="character" w:styleId="Lappusesnumurs">
    <w:name w:val="page number"/>
    <w:basedOn w:val="Noklusjumarindkopasfonts"/>
    <w:rsid w:val="008C5649"/>
  </w:style>
  <w:style w:type="paragraph" w:customStyle="1" w:styleId="naisf">
    <w:name w:val="naisf"/>
    <w:basedOn w:val="Parastais"/>
    <w:rsid w:val="008C5649"/>
    <w:pPr>
      <w:spacing w:before="75" w:after="75"/>
      <w:ind w:firstLine="375"/>
      <w:jc w:val="both"/>
    </w:pPr>
  </w:style>
  <w:style w:type="paragraph" w:customStyle="1" w:styleId="naisnod">
    <w:name w:val="naisnod"/>
    <w:basedOn w:val="Parastais"/>
    <w:rsid w:val="008C5649"/>
    <w:pPr>
      <w:spacing w:before="150" w:after="150"/>
      <w:jc w:val="center"/>
    </w:pPr>
    <w:rPr>
      <w:b/>
      <w:bCs/>
    </w:rPr>
  </w:style>
  <w:style w:type="paragraph" w:customStyle="1" w:styleId="naislab">
    <w:name w:val="naislab"/>
    <w:basedOn w:val="Parastais"/>
    <w:rsid w:val="008C5649"/>
    <w:pPr>
      <w:spacing w:before="75" w:after="75"/>
      <w:jc w:val="right"/>
    </w:pPr>
  </w:style>
  <w:style w:type="paragraph" w:customStyle="1" w:styleId="naiskr">
    <w:name w:val="naiskr"/>
    <w:basedOn w:val="Parastais"/>
    <w:rsid w:val="008C5649"/>
    <w:pPr>
      <w:spacing w:before="75" w:after="75"/>
    </w:pPr>
  </w:style>
  <w:style w:type="paragraph" w:customStyle="1" w:styleId="naisc">
    <w:name w:val="naisc"/>
    <w:basedOn w:val="Parastais"/>
    <w:rsid w:val="008C5649"/>
    <w:pPr>
      <w:spacing w:before="75" w:after="75"/>
      <w:jc w:val="center"/>
    </w:pPr>
  </w:style>
  <w:style w:type="character" w:customStyle="1" w:styleId="th1">
    <w:name w:val="th1"/>
    <w:basedOn w:val="Noklusjumarindkopasfonts"/>
    <w:rsid w:val="008C5649"/>
    <w:rPr>
      <w:b/>
      <w:bCs/>
      <w:color w:val="333333"/>
    </w:rPr>
  </w:style>
  <w:style w:type="character" w:styleId="Komentraatsauce">
    <w:name w:val="annotation reference"/>
    <w:basedOn w:val="Noklusjumarindkopasfonts"/>
    <w:semiHidden/>
    <w:rsid w:val="008C5649"/>
    <w:rPr>
      <w:sz w:val="16"/>
      <w:szCs w:val="16"/>
    </w:rPr>
  </w:style>
  <w:style w:type="paragraph" w:styleId="Komentrateksts">
    <w:name w:val="annotation text"/>
    <w:basedOn w:val="Parastais"/>
    <w:link w:val="KomentratekstsRakstz"/>
    <w:semiHidden/>
    <w:rsid w:val="008C5649"/>
    <w:rPr>
      <w:sz w:val="20"/>
      <w:szCs w:val="20"/>
    </w:rPr>
  </w:style>
  <w:style w:type="character" w:customStyle="1" w:styleId="KomentratekstsRakstz">
    <w:name w:val="Komentāra teksts Rakstz."/>
    <w:basedOn w:val="Noklusjumarindkopasfonts"/>
    <w:link w:val="Komentrateksts"/>
    <w:semiHidden/>
    <w:rsid w:val="008C5649"/>
    <w:rPr>
      <w:lang w:val="lv-LV" w:eastAsia="lv-LV" w:bidi="ar-SA"/>
    </w:rPr>
  </w:style>
  <w:style w:type="paragraph" w:styleId="Balonteksts">
    <w:name w:val="Balloon Text"/>
    <w:basedOn w:val="Parastais"/>
    <w:semiHidden/>
    <w:rsid w:val="008C5649"/>
    <w:rPr>
      <w:rFonts w:ascii="Tahoma" w:hAnsi="Tahoma" w:cs="Tahoma"/>
      <w:sz w:val="16"/>
      <w:szCs w:val="16"/>
    </w:rPr>
  </w:style>
  <w:style w:type="table" w:styleId="Reatabula">
    <w:name w:val="Table Grid"/>
    <w:basedOn w:val="Parastatabula"/>
    <w:rsid w:val="008C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resteksts">
    <w:name w:val="footnote text"/>
    <w:basedOn w:val="Parastais"/>
    <w:link w:val="VrestekstsRakstz"/>
    <w:rsid w:val="008C5649"/>
    <w:rPr>
      <w:sz w:val="20"/>
      <w:szCs w:val="20"/>
    </w:rPr>
  </w:style>
  <w:style w:type="character" w:styleId="Vresatsauce">
    <w:name w:val="footnote reference"/>
    <w:basedOn w:val="Noklusjumarindkopasfonts"/>
    <w:rsid w:val="008C5649"/>
    <w:rPr>
      <w:vertAlign w:val="superscript"/>
    </w:rPr>
  </w:style>
  <w:style w:type="paragraph" w:styleId="Komentratma">
    <w:name w:val="annotation subject"/>
    <w:basedOn w:val="Komentrateksts"/>
    <w:next w:val="Komentrateksts"/>
    <w:semiHidden/>
    <w:rsid w:val="00262E2B"/>
    <w:rPr>
      <w:b/>
      <w:bCs/>
    </w:rPr>
  </w:style>
  <w:style w:type="paragraph" w:styleId="Kjene">
    <w:name w:val="footer"/>
    <w:basedOn w:val="Parastais"/>
    <w:link w:val="KjeneRakstz"/>
    <w:rsid w:val="00262E2B"/>
    <w:pPr>
      <w:tabs>
        <w:tab w:val="center" w:pos="4153"/>
        <w:tab w:val="right" w:pos="8306"/>
      </w:tabs>
    </w:pPr>
  </w:style>
  <w:style w:type="character" w:customStyle="1" w:styleId="KjeneRakstz">
    <w:name w:val="Kājene Rakstz."/>
    <w:basedOn w:val="Noklusjumarindkopasfonts"/>
    <w:link w:val="Kjene"/>
    <w:semiHidden/>
    <w:rsid w:val="00231344"/>
    <w:rPr>
      <w:sz w:val="24"/>
      <w:szCs w:val="24"/>
      <w:lang w:val="lv-LV" w:eastAsia="lv-LV" w:bidi="ar-SA"/>
    </w:rPr>
  </w:style>
  <w:style w:type="character" w:styleId="Hipersaite">
    <w:name w:val="Hyperlink"/>
    <w:basedOn w:val="Noklusjumarindkopasfonts"/>
    <w:rsid w:val="007004FC"/>
    <w:rPr>
      <w:color w:val="0000FF"/>
      <w:u w:val="single"/>
    </w:rPr>
  </w:style>
  <w:style w:type="paragraph" w:styleId="Dokumentakarte">
    <w:name w:val="Document Map"/>
    <w:basedOn w:val="Parastais"/>
    <w:semiHidden/>
    <w:rsid w:val="00846994"/>
    <w:pPr>
      <w:shd w:val="clear" w:color="auto" w:fill="000080"/>
    </w:pPr>
    <w:rPr>
      <w:rFonts w:ascii="Tahoma" w:hAnsi="Tahoma" w:cs="Tahoma"/>
      <w:sz w:val="20"/>
      <w:szCs w:val="20"/>
    </w:rPr>
  </w:style>
  <w:style w:type="paragraph" w:customStyle="1" w:styleId="RakstzRakstzRakstzCharCharRakstzRakstzCharCharRakstzRakstz">
    <w:name w:val="Rakstz. Rakstz. Rakstz. Char Char Rakstz. Rakstz. Char Char Rakstz. Rakstz."/>
    <w:basedOn w:val="Parastais"/>
    <w:rsid w:val="00B50FB8"/>
    <w:pPr>
      <w:spacing w:before="40"/>
    </w:pPr>
    <w:rPr>
      <w:lang w:val="pl-PL" w:eastAsia="pl-PL"/>
    </w:rPr>
  </w:style>
  <w:style w:type="paragraph" w:customStyle="1" w:styleId="Rakstz">
    <w:name w:val="Rakstz."/>
    <w:basedOn w:val="Parastais"/>
    <w:semiHidden/>
    <w:rsid w:val="00B50FB8"/>
    <w:pPr>
      <w:spacing w:after="160" w:line="240" w:lineRule="exact"/>
    </w:pPr>
    <w:rPr>
      <w:rFonts w:ascii="Verdana" w:hAnsi="Verdana"/>
      <w:sz w:val="20"/>
      <w:szCs w:val="20"/>
    </w:rPr>
  </w:style>
  <w:style w:type="paragraph" w:customStyle="1" w:styleId="cipari">
    <w:name w:val="cipari"/>
    <w:basedOn w:val="Parastais"/>
    <w:link w:val="cipariChar"/>
    <w:rsid w:val="00A50762"/>
    <w:pPr>
      <w:spacing w:after="120"/>
      <w:ind w:left="720" w:hanging="720"/>
      <w:jc w:val="both"/>
    </w:pPr>
    <w:rPr>
      <w:bCs/>
      <w:szCs w:val="20"/>
      <w:lang w:eastAsia="en-US"/>
    </w:rPr>
  </w:style>
  <w:style w:type="character" w:customStyle="1" w:styleId="cipariChar">
    <w:name w:val="cipari Char"/>
    <w:basedOn w:val="Noklusjumarindkopasfonts"/>
    <w:link w:val="cipari"/>
    <w:rsid w:val="00A50762"/>
    <w:rPr>
      <w:bCs/>
      <w:sz w:val="24"/>
      <w:lang w:val="lv-LV" w:eastAsia="en-US" w:bidi="ar-SA"/>
    </w:rPr>
  </w:style>
  <w:style w:type="paragraph" w:styleId="Pamatteksts">
    <w:name w:val="Body Text"/>
    <w:aliases w:val="OT Body Text,Body,Tekst"/>
    <w:basedOn w:val="Parastais"/>
    <w:rsid w:val="00EB4234"/>
    <w:pPr>
      <w:spacing w:after="120"/>
    </w:pPr>
    <w:rPr>
      <w:lang w:val="ru-RU"/>
    </w:rPr>
  </w:style>
  <w:style w:type="paragraph" w:styleId="Apakvirsraksts">
    <w:name w:val="Subtitle"/>
    <w:basedOn w:val="Parastais"/>
    <w:link w:val="ApakvirsrakstsRakstz"/>
    <w:qFormat/>
    <w:rsid w:val="00C31A92"/>
    <w:pPr>
      <w:jc w:val="center"/>
    </w:pPr>
    <w:rPr>
      <w:b/>
      <w:szCs w:val="20"/>
    </w:rPr>
  </w:style>
  <w:style w:type="character" w:customStyle="1" w:styleId="ApakvirsrakstsRakstz">
    <w:name w:val="Apakšvirsraksts Rakstz."/>
    <w:basedOn w:val="Noklusjumarindkopasfonts"/>
    <w:link w:val="Apakvirsraksts"/>
    <w:locked/>
    <w:rsid w:val="00C31A92"/>
    <w:rPr>
      <w:b/>
      <w:sz w:val="24"/>
      <w:lang w:val="lv-LV" w:eastAsia="lv-LV" w:bidi="ar-SA"/>
    </w:rPr>
  </w:style>
  <w:style w:type="character" w:customStyle="1" w:styleId="GalveneRakstz">
    <w:name w:val="Galvene Rakstz."/>
    <w:basedOn w:val="Noklusjumarindkopasfonts"/>
    <w:link w:val="Galvene"/>
    <w:semiHidden/>
    <w:locked/>
    <w:rsid w:val="00734950"/>
    <w:rPr>
      <w:sz w:val="24"/>
      <w:szCs w:val="24"/>
      <w:lang w:val="lv-LV" w:eastAsia="lv-LV" w:bidi="ar-SA"/>
    </w:rPr>
  </w:style>
  <w:style w:type="paragraph" w:customStyle="1" w:styleId="basetext">
    <w:name w:val="base text"/>
    <w:rsid w:val="00734950"/>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rPr>
  </w:style>
  <w:style w:type="character" w:customStyle="1" w:styleId="Virsraksts3Rakstz">
    <w:name w:val="Virsraksts 3 Rakstz."/>
    <w:basedOn w:val="Noklusjumarindkopasfonts"/>
    <w:link w:val="Virsraksts3"/>
    <w:rsid w:val="0061378A"/>
    <w:rPr>
      <w:rFonts w:ascii="Cambria" w:eastAsia="Times New Roman" w:hAnsi="Cambria" w:cs="DokChampa"/>
      <w:b/>
      <w:bCs/>
      <w:sz w:val="26"/>
      <w:szCs w:val="26"/>
      <w:lang w:bidi="ar-SA"/>
    </w:rPr>
  </w:style>
  <w:style w:type="paragraph" w:styleId="Sarakstarindkopa">
    <w:name w:val="List Paragraph"/>
    <w:basedOn w:val="Parastais"/>
    <w:uiPriority w:val="34"/>
    <w:qFormat/>
    <w:rsid w:val="0070325D"/>
    <w:pPr>
      <w:spacing w:after="200" w:line="276" w:lineRule="auto"/>
      <w:ind w:left="720"/>
      <w:contextualSpacing/>
    </w:pPr>
    <w:rPr>
      <w:rFonts w:ascii="Calibri" w:eastAsia="Calibri" w:hAnsi="Calibri" w:cs="DokChampa"/>
      <w:sz w:val="22"/>
      <w:szCs w:val="22"/>
      <w:lang w:eastAsia="en-US"/>
    </w:rPr>
  </w:style>
  <w:style w:type="paragraph" w:customStyle="1" w:styleId="tvhtml1">
    <w:name w:val="tv_html1"/>
    <w:basedOn w:val="Parastais"/>
    <w:rsid w:val="00E42CF1"/>
    <w:pPr>
      <w:spacing w:before="100" w:beforeAutospacing="1" w:line="360" w:lineRule="auto"/>
    </w:pPr>
    <w:rPr>
      <w:rFonts w:ascii="Verdana" w:hAnsi="Verdana"/>
      <w:sz w:val="18"/>
      <w:szCs w:val="18"/>
      <w:lang w:val="en-US" w:eastAsia="en-US"/>
    </w:rPr>
  </w:style>
  <w:style w:type="character" w:customStyle="1" w:styleId="Virsraksts1Rakstz">
    <w:name w:val="Virsraksts 1 Rakstz."/>
    <w:basedOn w:val="Noklusjumarindkopasfonts"/>
    <w:link w:val="Virsraksts1"/>
    <w:rsid w:val="001A6DB5"/>
    <w:rPr>
      <w:rFonts w:asciiTheme="majorHAnsi" w:eastAsiaTheme="majorEastAsia" w:hAnsiTheme="majorHAnsi" w:cstheme="majorBidi"/>
      <w:b/>
      <w:bCs/>
      <w:color w:val="365F91" w:themeColor="accent1" w:themeShade="BF"/>
      <w:sz w:val="28"/>
      <w:szCs w:val="28"/>
      <w:lang w:val="lv-LV" w:eastAsia="lv-LV"/>
    </w:rPr>
  </w:style>
  <w:style w:type="paragraph" w:styleId="Bezatstarpm">
    <w:name w:val="No Spacing"/>
    <w:uiPriority w:val="1"/>
    <w:qFormat/>
    <w:rsid w:val="003350EE"/>
    <w:rPr>
      <w:rFonts w:ascii="Calibri" w:eastAsia="Calibri" w:hAnsi="Calibri"/>
      <w:sz w:val="22"/>
      <w:szCs w:val="22"/>
      <w:lang w:val="lv-LV"/>
    </w:rPr>
  </w:style>
  <w:style w:type="character" w:styleId="Izclums">
    <w:name w:val="Emphasis"/>
    <w:basedOn w:val="Noklusjumarindkopasfonts"/>
    <w:uiPriority w:val="20"/>
    <w:qFormat/>
    <w:rsid w:val="009B3367"/>
    <w:rPr>
      <w:i/>
      <w:iCs/>
    </w:rPr>
  </w:style>
  <w:style w:type="character" w:styleId="Izmantotahipersaite">
    <w:name w:val="FollowedHyperlink"/>
    <w:basedOn w:val="Noklusjumarindkopasfonts"/>
    <w:rsid w:val="00ED3FA2"/>
    <w:rPr>
      <w:color w:val="800080" w:themeColor="followedHyperlink"/>
      <w:u w:val="single"/>
    </w:rPr>
  </w:style>
  <w:style w:type="character" w:customStyle="1" w:styleId="apple-converted-space">
    <w:name w:val="apple-converted-space"/>
    <w:basedOn w:val="Noklusjumarindkopasfonts"/>
    <w:rsid w:val="00F107A2"/>
  </w:style>
  <w:style w:type="paragraph" w:customStyle="1" w:styleId="tvhtml">
    <w:name w:val="tv_html"/>
    <w:basedOn w:val="Parastais"/>
    <w:rsid w:val="00264EDA"/>
    <w:pPr>
      <w:spacing w:before="100" w:beforeAutospacing="1" w:after="100" w:afterAutospacing="1"/>
    </w:pPr>
    <w:rPr>
      <w:rFonts w:ascii="Verdana" w:hAnsi="Verdana"/>
      <w:sz w:val="18"/>
      <w:szCs w:val="18"/>
    </w:rPr>
  </w:style>
  <w:style w:type="character" w:styleId="Vietturateksts">
    <w:name w:val="Placeholder Text"/>
    <w:basedOn w:val="Noklusjumarindkopasfonts"/>
    <w:uiPriority w:val="99"/>
    <w:semiHidden/>
    <w:rsid w:val="00F8590A"/>
    <w:rPr>
      <w:color w:val="808080"/>
    </w:rPr>
  </w:style>
  <w:style w:type="character" w:customStyle="1" w:styleId="VrestekstsRakstz">
    <w:name w:val="Vēres teksts Rakstz."/>
    <w:basedOn w:val="Noklusjumarindkopasfonts"/>
    <w:link w:val="Vresteksts"/>
    <w:rsid w:val="0080468A"/>
    <w:rPr>
      <w:lang w:val="lv-LV" w:eastAsia="lv-LV"/>
    </w:rPr>
  </w:style>
  <w:style w:type="character" w:customStyle="1" w:styleId="st1">
    <w:name w:val="st1"/>
    <w:basedOn w:val="Noklusjumarindkopasfonts"/>
    <w:rsid w:val="003870EE"/>
  </w:style>
  <w:style w:type="paragraph" w:customStyle="1" w:styleId="tv2131">
    <w:name w:val="tv2131"/>
    <w:basedOn w:val="Parastais"/>
    <w:rsid w:val="00D65FD1"/>
    <w:pPr>
      <w:spacing w:before="240" w:line="360" w:lineRule="auto"/>
      <w:ind w:firstLine="300"/>
      <w:jc w:val="both"/>
    </w:pPr>
    <w:rPr>
      <w:rFonts w:ascii="Verdana" w:hAnsi="Verdana"/>
      <w:sz w:val="18"/>
      <w:szCs w:val="18"/>
    </w:rPr>
  </w:style>
</w:styles>
</file>

<file path=word/webSettings.xml><?xml version="1.0" encoding="utf-8"?>
<w:webSettings xmlns:r="http://schemas.openxmlformats.org/officeDocument/2006/relationships" xmlns:w="http://schemas.openxmlformats.org/wordprocessingml/2006/main">
  <w:divs>
    <w:div w:id="168566343">
      <w:bodyDiv w:val="1"/>
      <w:marLeft w:val="0"/>
      <w:marRight w:val="0"/>
      <w:marTop w:val="0"/>
      <w:marBottom w:val="0"/>
      <w:divBdr>
        <w:top w:val="none" w:sz="0" w:space="0" w:color="auto"/>
        <w:left w:val="none" w:sz="0" w:space="0" w:color="auto"/>
        <w:bottom w:val="none" w:sz="0" w:space="0" w:color="auto"/>
        <w:right w:val="none" w:sz="0" w:space="0" w:color="auto"/>
      </w:divBdr>
    </w:div>
    <w:div w:id="903952937">
      <w:bodyDiv w:val="1"/>
      <w:marLeft w:val="0"/>
      <w:marRight w:val="0"/>
      <w:marTop w:val="0"/>
      <w:marBottom w:val="0"/>
      <w:divBdr>
        <w:top w:val="none" w:sz="0" w:space="0" w:color="auto"/>
        <w:left w:val="none" w:sz="0" w:space="0" w:color="auto"/>
        <w:bottom w:val="none" w:sz="0" w:space="0" w:color="auto"/>
        <w:right w:val="none" w:sz="0" w:space="0" w:color="auto"/>
      </w:divBdr>
    </w:div>
    <w:div w:id="1152719043">
      <w:bodyDiv w:val="1"/>
      <w:marLeft w:val="0"/>
      <w:marRight w:val="0"/>
      <w:marTop w:val="0"/>
      <w:marBottom w:val="0"/>
      <w:divBdr>
        <w:top w:val="none" w:sz="0" w:space="0" w:color="auto"/>
        <w:left w:val="none" w:sz="0" w:space="0" w:color="auto"/>
        <w:bottom w:val="none" w:sz="0" w:space="0" w:color="auto"/>
        <w:right w:val="none" w:sz="0" w:space="0" w:color="auto"/>
      </w:divBdr>
    </w:div>
    <w:div w:id="1980184214">
      <w:bodyDiv w:val="1"/>
      <w:marLeft w:val="0"/>
      <w:marRight w:val="0"/>
      <w:marTop w:val="0"/>
      <w:marBottom w:val="0"/>
      <w:divBdr>
        <w:top w:val="none" w:sz="0" w:space="0" w:color="auto"/>
        <w:left w:val="none" w:sz="0" w:space="0" w:color="auto"/>
        <w:bottom w:val="none" w:sz="0" w:space="0" w:color="auto"/>
        <w:right w:val="none" w:sz="0" w:space="0" w:color="auto"/>
      </w:divBdr>
    </w:div>
    <w:div w:id="2049182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005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sma.laksa@vm.gov.lv" TargetMode="External"/><Relationship Id="rId4" Type="http://schemas.openxmlformats.org/officeDocument/2006/relationships/settings" Target="settings.xml"/><Relationship Id="rId9" Type="http://schemas.openxmlformats.org/officeDocument/2006/relationships/hyperlink" Target="mailto:astra.kalnina@v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FA55F9-F107-4CC0-B505-5CDDACBD5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17</Pages>
  <Words>3951</Words>
  <Characters>28607</Characters>
  <Application>Microsoft Office Word</Application>
  <DocSecurity>0</DocSecurity>
  <Lines>238</Lines>
  <Paragraphs>64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Ministru kabineta 2013.gada 17.septembra noteikumos Nr.890 „Higiēnas prasības bērnu uzraudzības pakalpojuma sniedzējiem un izglītības iestādēm, kas īsteno pirmsskolas izglītības programmu”</vt:lpstr>
      <vt:lpstr>Grozījumi Ministru kabineta 2013.gada 17.septembra noteikumos Nr.890 „Higiēnas prasības bērnu uzraudzības pakalpojuma sniedzējiem un izglītības iestādēm, kas īsteno pirmsskolas izglītības programmu”</vt:lpstr>
    </vt:vector>
  </TitlesOfParts>
  <Company>Veselības ministrija</Company>
  <LinksUpToDate>false</LinksUpToDate>
  <CharactersWithSpaces>32494</CharactersWithSpaces>
  <SharedDoc>false</SharedDoc>
  <HLinks>
    <vt:vector size="30" baseType="variant">
      <vt:variant>
        <vt:i4>7274599</vt:i4>
      </vt:variant>
      <vt:variant>
        <vt:i4>12</vt:i4>
      </vt:variant>
      <vt:variant>
        <vt:i4>0</vt:i4>
      </vt:variant>
      <vt:variant>
        <vt:i4>5</vt:i4>
      </vt:variant>
      <vt:variant>
        <vt:lpwstr>http://pro.nais.lv/naiser/esdoc.cfm?esid=32004L0023</vt:lpwstr>
      </vt:variant>
      <vt:variant>
        <vt:lpwstr/>
      </vt:variant>
      <vt:variant>
        <vt:i4>7274599</vt:i4>
      </vt:variant>
      <vt:variant>
        <vt:i4>9</vt:i4>
      </vt:variant>
      <vt:variant>
        <vt:i4>0</vt:i4>
      </vt:variant>
      <vt:variant>
        <vt:i4>5</vt:i4>
      </vt:variant>
      <vt:variant>
        <vt:lpwstr>http://pro.nais.lv/naiser/esdoc.cfm?esid=32004L0023</vt:lpwstr>
      </vt:variant>
      <vt:variant>
        <vt:lpwstr/>
      </vt:variant>
      <vt:variant>
        <vt:i4>7274599</vt:i4>
      </vt:variant>
      <vt:variant>
        <vt:i4>6</vt:i4>
      </vt:variant>
      <vt:variant>
        <vt:i4>0</vt:i4>
      </vt:variant>
      <vt:variant>
        <vt:i4>5</vt:i4>
      </vt:variant>
      <vt:variant>
        <vt:lpwstr>http://pro.nais.lv/naiser/esdoc.cfm?esid=32004L0023</vt:lpwstr>
      </vt:variant>
      <vt:variant>
        <vt:lpwstr/>
      </vt:variant>
      <vt:variant>
        <vt:i4>7274599</vt:i4>
      </vt:variant>
      <vt:variant>
        <vt:i4>3</vt:i4>
      </vt:variant>
      <vt:variant>
        <vt:i4>0</vt:i4>
      </vt:variant>
      <vt:variant>
        <vt:i4>5</vt:i4>
      </vt:variant>
      <vt:variant>
        <vt:lpwstr>http://pro.nais.lv/naiser/esdoc.cfm?esid=32004L0023</vt:lpwstr>
      </vt:variant>
      <vt:variant>
        <vt:lpwstr/>
      </vt:variant>
      <vt:variant>
        <vt:i4>7274599</vt:i4>
      </vt:variant>
      <vt:variant>
        <vt:i4>0</vt:i4>
      </vt:variant>
      <vt:variant>
        <vt:i4>0</vt:i4>
      </vt:variant>
      <vt:variant>
        <vt:i4>5</vt:i4>
      </vt:variant>
      <vt:variant>
        <vt:lpwstr>http://pro.nais.lv/naiser/esdoc.cfm?esid=32004L0023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2013.gada 17.septembra noteikumos Nr.890 „Higiēnas prasības bērnu uzraudzības pakalpojuma sniedzējiem un izglītības iestādēm, kas īsteno pirmsskolas izglītības programmu”</dc:title>
  <dc:subject>Anotācija</dc:subject>
  <dc:creator>Astra Kalniņa</dc:creator>
  <dc:description>astra.kalnina@vm.gov.lv; tālr.: 67876148</dc:description>
  <cp:lastModifiedBy>llaksa</cp:lastModifiedBy>
  <cp:revision>67</cp:revision>
  <cp:lastPrinted>2014-10-09T06:50:00Z</cp:lastPrinted>
  <dcterms:created xsi:type="dcterms:W3CDTF">2015-01-15T13:01:00Z</dcterms:created>
  <dcterms:modified xsi:type="dcterms:W3CDTF">2015-06-16T07:40:00Z</dcterms:modified>
</cp:coreProperties>
</file>