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49" w:rsidRPr="00E87749" w:rsidRDefault="004340C9" w:rsidP="00124493">
      <w:r w:rsidRPr="00E87749">
        <w:t>201</w:t>
      </w:r>
      <w:r w:rsidR="0038199B" w:rsidRPr="00E87749">
        <w:t>5</w:t>
      </w:r>
      <w:r w:rsidRPr="00E87749">
        <w:t>.</w:t>
      </w:r>
      <w:r w:rsidR="003221E1">
        <w:t> </w:t>
      </w:r>
      <w:r w:rsidRPr="00E87749">
        <w:t>gada</w:t>
      </w:r>
      <w:r w:rsidR="000A48A1">
        <w:tab/>
      </w:r>
      <w:r w:rsidR="000A48A1">
        <w:tab/>
      </w:r>
      <w:r w:rsidR="00E87749" w:rsidRPr="00E87749">
        <w:tab/>
      </w:r>
      <w:r w:rsidR="00E87749" w:rsidRPr="00E87749">
        <w:tab/>
      </w:r>
      <w:r w:rsidR="00E87749" w:rsidRPr="00E87749">
        <w:tab/>
      </w:r>
      <w:r w:rsidR="00E87749" w:rsidRPr="00E87749">
        <w:tab/>
      </w:r>
      <w:r w:rsidR="00E87749" w:rsidRPr="00E87749">
        <w:tab/>
      </w:r>
      <w:r w:rsidR="00E87749" w:rsidRPr="00E87749">
        <w:tab/>
      </w:r>
      <w:r w:rsidR="00E87749" w:rsidRPr="00E87749">
        <w:tab/>
      </w:r>
      <w:r w:rsidR="00E67C6A">
        <w:tab/>
      </w:r>
      <w:r w:rsidR="00E87749" w:rsidRPr="00E87749">
        <w:t>Noteikumi Nr.</w:t>
      </w:r>
    </w:p>
    <w:p w:rsidR="004340C9" w:rsidRPr="00E87749" w:rsidRDefault="00E87749" w:rsidP="00124493">
      <w:r w:rsidRPr="00E87749">
        <w:t>Rīgā</w:t>
      </w:r>
      <w:r w:rsidRPr="00E87749">
        <w:tab/>
      </w:r>
      <w:r w:rsidRPr="00E87749">
        <w:tab/>
      </w:r>
      <w:r w:rsidRPr="00E87749">
        <w:tab/>
      </w:r>
      <w:r w:rsidRPr="00E87749">
        <w:tab/>
      </w:r>
      <w:r w:rsidRPr="00E87749">
        <w:tab/>
      </w:r>
      <w:r w:rsidRPr="00E87749">
        <w:tab/>
      </w:r>
      <w:r w:rsidRPr="00E87749">
        <w:tab/>
      </w:r>
      <w:r w:rsidRPr="00E87749">
        <w:tab/>
      </w:r>
      <w:r w:rsidRPr="00E87749">
        <w:tab/>
      </w:r>
      <w:r w:rsidRPr="00E87749">
        <w:tab/>
      </w:r>
      <w:r w:rsidR="00E67C6A">
        <w:tab/>
      </w:r>
      <w:r w:rsidRPr="00E87749">
        <w:t>(prot. Nr.</w:t>
      </w:r>
      <w:proofErr w:type="gramStart"/>
      <w:r w:rsidRPr="00E87749">
        <w:t xml:space="preserve">    .</w:t>
      </w:r>
      <w:proofErr w:type="gramEnd"/>
      <w:r w:rsidR="004340C9" w:rsidRPr="00E87749">
        <w:t>§)</w:t>
      </w:r>
    </w:p>
    <w:p w:rsidR="00654E9C" w:rsidRPr="00E87749" w:rsidRDefault="00654E9C" w:rsidP="00124493"/>
    <w:p w:rsidR="00654E9C" w:rsidRPr="00E87749" w:rsidRDefault="00654E9C" w:rsidP="00124493"/>
    <w:p w:rsidR="00654E9C" w:rsidRPr="00E87749" w:rsidRDefault="00654E9C" w:rsidP="00124493">
      <w:pPr>
        <w:jc w:val="center"/>
        <w:rPr>
          <w:rFonts w:eastAsia="Calibri"/>
          <w:b/>
          <w:lang w:eastAsia="en-US"/>
        </w:rPr>
      </w:pPr>
      <w:r w:rsidRPr="00E87749">
        <w:rPr>
          <w:rFonts w:eastAsia="Calibri"/>
          <w:b/>
          <w:lang w:eastAsia="en-US"/>
        </w:rPr>
        <w:t>Grozījum</w:t>
      </w:r>
      <w:r w:rsidR="00F47FDC">
        <w:rPr>
          <w:rFonts w:eastAsia="Calibri"/>
          <w:b/>
          <w:lang w:eastAsia="en-US"/>
        </w:rPr>
        <w:t>s</w:t>
      </w:r>
      <w:r w:rsidRPr="00E87749">
        <w:rPr>
          <w:rFonts w:eastAsia="Calibri"/>
          <w:b/>
          <w:lang w:eastAsia="en-US"/>
        </w:rPr>
        <w:t xml:space="preserve"> Ministru kabineta 2010.</w:t>
      </w:r>
      <w:r w:rsidR="003221E1">
        <w:rPr>
          <w:rFonts w:eastAsia="Calibri"/>
          <w:b/>
          <w:lang w:eastAsia="en-US"/>
        </w:rPr>
        <w:t> </w:t>
      </w:r>
      <w:r w:rsidRPr="00E87749">
        <w:rPr>
          <w:rFonts w:eastAsia="Calibri"/>
          <w:b/>
          <w:lang w:eastAsia="en-US"/>
        </w:rPr>
        <w:t>gada 16.</w:t>
      </w:r>
      <w:r w:rsidR="003221E1">
        <w:rPr>
          <w:rFonts w:eastAsia="Calibri"/>
          <w:b/>
          <w:lang w:eastAsia="en-US"/>
        </w:rPr>
        <w:t> </w:t>
      </w:r>
      <w:r w:rsidRPr="00E87749">
        <w:rPr>
          <w:rFonts w:eastAsia="Calibri"/>
          <w:b/>
          <w:lang w:eastAsia="en-US"/>
        </w:rPr>
        <w:t>novembra noteikumos Nr.</w:t>
      </w:r>
      <w:r w:rsidR="003221E1">
        <w:rPr>
          <w:rFonts w:eastAsia="Calibri"/>
          <w:b/>
          <w:lang w:eastAsia="en-US"/>
        </w:rPr>
        <w:t> </w:t>
      </w:r>
      <w:r w:rsidRPr="00E87749">
        <w:rPr>
          <w:rFonts w:eastAsia="Calibri"/>
          <w:b/>
          <w:lang w:eastAsia="en-US"/>
        </w:rPr>
        <w:t>1060 "Daugavas hidroelektrostaciju ūdenskrātuvju krastu nostiprināšanas darbu un Rīgas hidroelektrostacijas ūdenskrātuves inženieraizsardzības būvju ekspluatācijas izdevumu finansēšanas kārtība"</w:t>
      </w:r>
    </w:p>
    <w:p w:rsidR="00654E9C" w:rsidRPr="00E87749" w:rsidRDefault="00654E9C" w:rsidP="00124493">
      <w:pPr>
        <w:jc w:val="center"/>
        <w:rPr>
          <w:rFonts w:eastAsia="Calibri"/>
          <w:b/>
          <w:lang w:eastAsia="en-US"/>
        </w:rPr>
      </w:pPr>
    </w:p>
    <w:p w:rsidR="00C9346F" w:rsidRPr="00E87749" w:rsidRDefault="00C9346F" w:rsidP="00124493">
      <w:pPr>
        <w:ind w:firstLine="300"/>
        <w:jc w:val="right"/>
        <w:rPr>
          <w:iCs/>
        </w:rPr>
      </w:pPr>
      <w:r w:rsidRPr="00E87749">
        <w:rPr>
          <w:iCs/>
        </w:rPr>
        <w:t>Izdoti saskaņā ar Ūdens apsaimniekošanas likuma</w:t>
      </w:r>
    </w:p>
    <w:p w:rsidR="00C9346F" w:rsidRPr="00E87749" w:rsidRDefault="00C9346F" w:rsidP="00124493">
      <w:pPr>
        <w:ind w:firstLine="300"/>
        <w:jc w:val="right"/>
        <w:rPr>
          <w:iCs/>
        </w:rPr>
      </w:pPr>
      <w:r w:rsidRPr="00E87749">
        <w:rPr>
          <w:iCs/>
        </w:rPr>
        <w:t xml:space="preserve"> 21.</w:t>
      </w:r>
      <w:r w:rsidR="003221E1">
        <w:rPr>
          <w:iCs/>
        </w:rPr>
        <w:t> </w:t>
      </w:r>
      <w:r w:rsidRPr="00E87749">
        <w:rPr>
          <w:iCs/>
        </w:rPr>
        <w:t>panta ceturto daļu</w:t>
      </w:r>
    </w:p>
    <w:p w:rsidR="00654E9C" w:rsidRPr="00E87749" w:rsidRDefault="00654E9C" w:rsidP="00124493">
      <w:pPr>
        <w:jc w:val="center"/>
        <w:rPr>
          <w:rFonts w:eastAsia="Calibri"/>
          <w:b/>
          <w:lang w:eastAsia="en-US"/>
        </w:rPr>
      </w:pPr>
    </w:p>
    <w:p w:rsidR="00654E9C" w:rsidRPr="00E87749" w:rsidRDefault="00AB7225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654E9C" w:rsidRPr="00E87749">
        <w:rPr>
          <w:rFonts w:eastAsia="Calibri"/>
          <w:lang w:eastAsia="en-US"/>
        </w:rPr>
        <w:t>Izdarīt Ministru kabineta 2010.</w:t>
      </w:r>
      <w:r w:rsidR="003221E1">
        <w:rPr>
          <w:rFonts w:eastAsia="Calibri"/>
          <w:lang w:eastAsia="en-US"/>
        </w:rPr>
        <w:t> </w:t>
      </w:r>
      <w:r w:rsidR="00654E9C" w:rsidRPr="00E87749">
        <w:rPr>
          <w:rFonts w:eastAsia="Calibri"/>
          <w:lang w:eastAsia="en-US"/>
        </w:rPr>
        <w:t xml:space="preserve">gada </w:t>
      </w:r>
      <w:r w:rsidR="00136BDA">
        <w:rPr>
          <w:rFonts w:eastAsia="Calibri"/>
          <w:lang w:eastAsia="en-US"/>
        </w:rPr>
        <w:t>16.</w:t>
      </w:r>
      <w:r w:rsidR="003221E1">
        <w:rPr>
          <w:rFonts w:eastAsia="Calibri"/>
          <w:lang w:eastAsia="en-US"/>
        </w:rPr>
        <w:t> </w:t>
      </w:r>
      <w:r w:rsidR="00136BDA">
        <w:rPr>
          <w:rFonts w:eastAsia="Calibri"/>
          <w:lang w:eastAsia="en-US"/>
        </w:rPr>
        <w:t>novembra noteikumos Nr.</w:t>
      </w:r>
      <w:r w:rsidR="003221E1">
        <w:rPr>
          <w:rFonts w:eastAsia="Calibri"/>
          <w:lang w:eastAsia="en-US"/>
        </w:rPr>
        <w:t> </w:t>
      </w:r>
      <w:r w:rsidR="00136BDA">
        <w:rPr>
          <w:rFonts w:eastAsia="Calibri"/>
          <w:lang w:eastAsia="en-US"/>
        </w:rPr>
        <w:t>1060 „</w:t>
      </w:r>
      <w:r w:rsidR="00654E9C" w:rsidRPr="00E87749">
        <w:rPr>
          <w:rFonts w:eastAsia="Calibri"/>
          <w:lang w:eastAsia="en-US"/>
        </w:rPr>
        <w:t>Daugavas hidroelektrostaciju ūdenskrātuvju krastu nostiprināšanas darbu un Rīgas hidroelektrostacijas ūdenskrātuves inženieraizsardzības būvju ekspluatācija</w:t>
      </w:r>
      <w:r w:rsidR="00136BDA">
        <w:rPr>
          <w:rFonts w:eastAsia="Calibri"/>
          <w:lang w:eastAsia="en-US"/>
        </w:rPr>
        <w:t>s izdevumu finansēšanas kārtība”</w:t>
      </w:r>
      <w:r w:rsidR="00654E9C" w:rsidRPr="00E87749">
        <w:rPr>
          <w:rFonts w:eastAsia="Calibri"/>
          <w:lang w:eastAsia="en-US"/>
        </w:rPr>
        <w:t xml:space="preserve"> (</w:t>
      </w:r>
      <w:r w:rsidR="00654E9C" w:rsidRPr="005400E1">
        <w:rPr>
          <w:rFonts w:eastAsia="Calibri"/>
          <w:lang w:eastAsia="en-US"/>
        </w:rPr>
        <w:t>Latvijas Vēstnesis,</w:t>
      </w:r>
      <w:r w:rsidR="00654E9C" w:rsidRPr="005400E1">
        <w:rPr>
          <w:rFonts w:eastAsia="Calibri"/>
          <w:i/>
          <w:lang w:eastAsia="en-US"/>
        </w:rPr>
        <w:t xml:space="preserve"> </w:t>
      </w:r>
      <w:r w:rsidR="00C9346F" w:rsidRPr="005400E1">
        <w:rPr>
          <w:rFonts w:eastAsia="Calibri"/>
          <w:lang w:eastAsia="en-US"/>
        </w:rPr>
        <w:t>2010, 196.</w:t>
      </w:r>
      <w:r w:rsidR="003221E1">
        <w:rPr>
          <w:rFonts w:eastAsia="Calibri"/>
          <w:lang w:eastAsia="en-US"/>
        </w:rPr>
        <w:t> </w:t>
      </w:r>
      <w:r w:rsidR="00C9346F" w:rsidRPr="005400E1">
        <w:rPr>
          <w:rFonts w:eastAsia="Calibri"/>
          <w:lang w:eastAsia="en-US"/>
        </w:rPr>
        <w:t>nr.</w:t>
      </w:r>
      <w:r w:rsidR="00E466AB">
        <w:t>; 2012, 60., 66.</w:t>
      </w:r>
      <w:r w:rsidR="008E005A">
        <w:t>,</w:t>
      </w:r>
      <w:r w:rsidR="00E466AB">
        <w:t xml:space="preserve"> 100.</w:t>
      </w:r>
      <w:r w:rsidR="003221E1">
        <w:t> </w:t>
      </w:r>
      <w:r w:rsidR="00E466AB">
        <w:t>nr.; 2013, 154.</w:t>
      </w:r>
      <w:r w:rsidR="003221E1">
        <w:t> </w:t>
      </w:r>
      <w:r w:rsidR="00E466AB">
        <w:t>nr.; 2014, 205.</w:t>
      </w:r>
      <w:r w:rsidR="003221E1">
        <w:t> </w:t>
      </w:r>
      <w:r w:rsidR="00E466AB">
        <w:t>nr.)</w:t>
      </w:r>
      <w:r w:rsidR="005400E1" w:rsidRPr="005400E1">
        <w:t xml:space="preserve"> </w:t>
      </w:r>
      <w:r w:rsidR="00C9346F" w:rsidRPr="00E87749">
        <w:rPr>
          <w:rFonts w:eastAsia="Calibri"/>
          <w:lang w:eastAsia="en-US"/>
        </w:rPr>
        <w:t>grozījumu</w:t>
      </w:r>
      <w:r>
        <w:rPr>
          <w:rFonts w:eastAsia="Calibri"/>
          <w:lang w:eastAsia="en-US"/>
        </w:rPr>
        <w:t xml:space="preserve"> un </w:t>
      </w:r>
      <w:r w:rsidR="00D335B0">
        <w:rPr>
          <w:rFonts w:eastAsia="Calibri"/>
          <w:lang w:eastAsia="en-US"/>
        </w:rPr>
        <w:t>i</w:t>
      </w:r>
      <w:r w:rsidR="00C9346F" w:rsidRPr="00E87749">
        <w:rPr>
          <w:rFonts w:eastAsia="Calibri"/>
          <w:lang w:eastAsia="en-US"/>
        </w:rPr>
        <w:t>zteikt</w:t>
      </w:r>
      <w:r w:rsidR="00654E9C" w:rsidRPr="00E87749">
        <w:rPr>
          <w:rFonts w:eastAsia="Calibri"/>
          <w:lang w:eastAsia="en-US"/>
        </w:rPr>
        <w:t xml:space="preserve"> 4.</w:t>
      </w:r>
      <w:r w:rsidR="00C9346F" w:rsidRPr="00E87749">
        <w:rPr>
          <w:rFonts w:eastAsia="Calibri"/>
          <w:lang w:eastAsia="en-US"/>
        </w:rPr>
        <w:t xml:space="preserve"> punktu </w:t>
      </w:r>
      <w:r w:rsidR="00F47FDC">
        <w:rPr>
          <w:rFonts w:eastAsia="Calibri"/>
          <w:lang w:eastAsia="en-US"/>
        </w:rPr>
        <w:t xml:space="preserve">šādā </w:t>
      </w:r>
      <w:r w:rsidR="00C9346F" w:rsidRPr="00E87749">
        <w:rPr>
          <w:rFonts w:eastAsia="Calibri"/>
          <w:lang w:eastAsia="en-US"/>
        </w:rPr>
        <w:t>redakcijā:</w:t>
      </w:r>
    </w:p>
    <w:p w:rsidR="00F47FDC" w:rsidRDefault="00F47FDC" w:rsidP="00124493">
      <w:pPr>
        <w:jc w:val="both"/>
        <w:rPr>
          <w:rFonts w:eastAsia="Calibri"/>
          <w:lang w:eastAsia="en-US"/>
        </w:rPr>
      </w:pPr>
    </w:p>
    <w:p w:rsidR="00654E9C" w:rsidRPr="00E87749" w:rsidRDefault="00C9346F" w:rsidP="00124493">
      <w:pPr>
        <w:jc w:val="both"/>
      </w:pPr>
      <w:r w:rsidRPr="00E87749">
        <w:rPr>
          <w:rFonts w:eastAsia="Calibri"/>
          <w:lang w:eastAsia="en-US"/>
        </w:rPr>
        <w:t>„</w:t>
      </w:r>
      <w:r w:rsidR="00654E9C" w:rsidRPr="00E87749">
        <w:t>4. Šo noteikumu 2.</w:t>
      </w:r>
      <w:r w:rsidR="003221E1">
        <w:t> </w:t>
      </w:r>
      <w:r w:rsidR="00654E9C" w:rsidRPr="00E87749">
        <w:t>punktā minēto izdev</w:t>
      </w:r>
      <w:r w:rsidR="00091FA8">
        <w:t>umu segšanai akciju sabiedrība „Latvenergo”</w:t>
      </w:r>
      <w:r w:rsidR="00654E9C" w:rsidRPr="00E87749">
        <w:t xml:space="preserve"> katru gadu pārskaita: </w:t>
      </w:r>
    </w:p>
    <w:p w:rsidR="00654E9C" w:rsidRPr="00E87749" w:rsidRDefault="00654E9C" w:rsidP="00124493">
      <w:pPr>
        <w:ind w:firstLine="357"/>
        <w:jc w:val="both"/>
      </w:pPr>
      <w:r w:rsidRPr="00E87749">
        <w:t>4.1. valsts sabie</w:t>
      </w:r>
      <w:r w:rsidR="00E67C6A">
        <w:t>drībai ar ierobežotu atbildību „</w:t>
      </w:r>
      <w:r w:rsidRPr="00E87749">
        <w:t>Latvijas Vides, ģeol</w:t>
      </w:r>
      <w:r w:rsidR="00E67C6A">
        <w:t>oģijas un meteoroloģijas centrs”</w:t>
      </w:r>
      <w:r w:rsidRPr="00E87749">
        <w:t xml:space="preserve"> </w:t>
      </w:r>
      <w:r w:rsidR="0009095B">
        <w:t xml:space="preserve">– </w:t>
      </w:r>
      <w:r w:rsidR="000A48A1">
        <w:t>7</w:t>
      </w:r>
      <w:r w:rsidR="00C9346F" w:rsidRPr="00E87749">
        <w:t xml:space="preserve">00 000 </w:t>
      </w:r>
      <w:proofErr w:type="spellStart"/>
      <w:r w:rsidR="00C9346F" w:rsidRPr="0055546E">
        <w:rPr>
          <w:i/>
        </w:rPr>
        <w:t>e</w:t>
      </w:r>
      <w:r w:rsidR="00F47FDC" w:rsidRPr="0055546E">
        <w:rPr>
          <w:i/>
        </w:rPr>
        <w:t>u</w:t>
      </w:r>
      <w:r w:rsidR="00C9346F" w:rsidRPr="0055546E">
        <w:rPr>
          <w:i/>
        </w:rPr>
        <w:t>ro</w:t>
      </w:r>
      <w:proofErr w:type="spellEnd"/>
      <w:r w:rsidR="000A48A1">
        <w:t>. Maksājum</w:t>
      </w:r>
      <w:r w:rsidR="003221E1">
        <w:t>s</w:t>
      </w:r>
      <w:r w:rsidR="000A48A1">
        <w:t xml:space="preserve"> 175</w:t>
      </w:r>
      <w:r w:rsidR="0009095B">
        <w:t> </w:t>
      </w:r>
      <w:r w:rsidRPr="00E87749">
        <w:t xml:space="preserve">000 </w:t>
      </w:r>
      <w:proofErr w:type="spellStart"/>
      <w:r w:rsidR="00C9346F" w:rsidRPr="0055546E">
        <w:rPr>
          <w:i/>
        </w:rPr>
        <w:t>e</w:t>
      </w:r>
      <w:r w:rsidR="00F47FDC" w:rsidRPr="0055546E">
        <w:rPr>
          <w:i/>
        </w:rPr>
        <w:t>u</w:t>
      </w:r>
      <w:r w:rsidR="00C9346F" w:rsidRPr="0055546E">
        <w:rPr>
          <w:i/>
        </w:rPr>
        <w:t>ro</w:t>
      </w:r>
      <w:proofErr w:type="spellEnd"/>
      <w:r w:rsidRPr="00E87749">
        <w:t xml:space="preserve"> apmērā tiek </w:t>
      </w:r>
      <w:r w:rsidR="0009095B">
        <w:t>izdarī</w:t>
      </w:r>
      <w:r w:rsidRPr="00E87749">
        <w:t>t</w:t>
      </w:r>
      <w:r w:rsidR="003221E1">
        <w:t>s</w:t>
      </w:r>
      <w:r w:rsidRPr="00E87749">
        <w:t xml:space="preserve"> reizi ceturksnī – līdz 1.</w:t>
      </w:r>
      <w:r w:rsidR="003221E1">
        <w:t> </w:t>
      </w:r>
      <w:r w:rsidRPr="00E87749">
        <w:t>februārim, 1.</w:t>
      </w:r>
      <w:r w:rsidR="003221E1">
        <w:t> </w:t>
      </w:r>
      <w:r w:rsidRPr="00E87749">
        <w:t>maijam, 1.</w:t>
      </w:r>
      <w:r w:rsidR="003221E1">
        <w:t> </w:t>
      </w:r>
      <w:r w:rsidRPr="00E87749">
        <w:t>augustam un 1.</w:t>
      </w:r>
      <w:r w:rsidR="003221E1">
        <w:t> </w:t>
      </w:r>
      <w:r w:rsidRPr="00E87749">
        <w:t xml:space="preserve">novembrim; </w:t>
      </w:r>
    </w:p>
    <w:p w:rsidR="00654E9C" w:rsidRDefault="00654E9C" w:rsidP="00124493">
      <w:pPr>
        <w:ind w:firstLine="357"/>
        <w:jc w:val="both"/>
      </w:pPr>
      <w:r w:rsidRPr="00E87749">
        <w:t>4.2. valsts sabie</w:t>
      </w:r>
      <w:r w:rsidR="00D335B0">
        <w:t>drībai ar ierobežotu atbildību „</w:t>
      </w:r>
      <w:r w:rsidRPr="00E87749">
        <w:t>Zemkopības</w:t>
      </w:r>
      <w:r w:rsidR="00D335B0">
        <w:t xml:space="preserve"> ministrijas nekustamie īpašumi”</w:t>
      </w:r>
      <w:r w:rsidRPr="00E87749">
        <w:t xml:space="preserve"> </w:t>
      </w:r>
      <w:r w:rsidR="0009095B">
        <w:t xml:space="preserve">– </w:t>
      </w:r>
      <w:r w:rsidR="001D3537" w:rsidRPr="001D3537">
        <w:t>752 260</w:t>
      </w:r>
      <w:r w:rsidRPr="001D3537">
        <w:t xml:space="preserve"> </w:t>
      </w:r>
      <w:proofErr w:type="spellStart"/>
      <w:r w:rsidR="00C9346F" w:rsidRPr="001D3537">
        <w:rPr>
          <w:i/>
        </w:rPr>
        <w:t>e</w:t>
      </w:r>
      <w:r w:rsidR="00F47FDC" w:rsidRPr="001D3537">
        <w:rPr>
          <w:i/>
        </w:rPr>
        <w:t>u</w:t>
      </w:r>
      <w:r w:rsidR="00C9346F" w:rsidRPr="001D3537">
        <w:rPr>
          <w:i/>
        </w:rPr>
        <w:t>ro</w:t>
      </w:r>
      <w:proofErr w:type="spellEnd"/>
      <w:r w:rsidR="001D3537" w:rsidRPr="001D3537">
        <w:t>. Maksājum</w:t>
      </w:r>
      <w:r w:rsidR="003221E1">
        <w:t>s</w:t>
      </w:r>
      <w:r w:rsidR="001D3537" w:rsidRPr="001D3537">
        <w:t xml:space="preserve"> 188 065</w:t>
      </w:r>
      <w:r w:rsidR="00C9346F" w:rsidRPr="001D3537">
        <w:t xml:space="preserve"> </w:t>
      </w:r>
      <w:proofErr w:type="spellStart"/>
      <w:r w:rsidR="00C9346F" w:rsidRPr="001D3537">
        <w:rPr>
          <w:i/>
        </w:rPr>
        <w:t>e</w:t>
      </w:r>
      <w:r w:rsidR="00F47FDC" w:rsidRPr="001D3537">
        <w:rPr>
          <w:i/>
        </w:rPr>
        <w:t>u</w:t>
      </w:r>
      <w:r w:rsidR="00C9346F" w:rsidRPr="001D3537">
        <w:rPr>
          <w:i/>
        </w:rPr>
        <w:t>ro</w:t>
      </w:r>
      <w:proofErr w:type="spellEnd"/>
      <w:r w:rsidRPr="001D3537">
        <w:t xml:space="preserve"> apmērā tiek </w:t>
      </w:r>
      <w:r w:rsidR="0009095B" w:rsidRPr="001D3537">
        <w:t>izdarī</w:t>
      </w:r>
      <w:r w:rsidRPr="001D3537">
        <w:t>t</w:t>
      </w:r>
      <w:r w:rsidR="003221E1">
        <w:t>s</w:t>
      </w:r>
      <w:r w:rsidRPr="001D3537">
        <w:t xml:space="preserve"> reizi ceturksnī – līdz 1.</w:t>
      </w:r>
      <w:r w:rsidR="003221E1">
        <w:t> </w:t>
      </w:r>
      <w:r w:rsidRPr="001D3537">
        <w:t>februārim,</w:t>
      </w:r>
      <w:r w:rsidRPr="00E87749">
        <w:t xml:space="preserve"> 1.</w:t>
      </w:r>
      <w:r w:rsidR="003221E1">
        <w:t> </w:t>
      </w:r>
      <w:r w:rsidRPr="00E87749">
        <w:t>maijam, 1.</w:t>
      </w:r>
      <w:r w:rsidR="003221E1">
        <w:t> </w:t>
      </w:r>
      <w:r w:rsidRPr="00E87749">
        <w:t>augustam un 1.</w:t>
      </w:r>
      <w:r w:rsidR="003221E1">
        <w:t> </w:t>
      </w:r>
      <w:r w:rsidRPr="00E87749">
        <w:t>novembrim.</w:t>
      </w:r>
      <w:r w:rsidR="00C9346F" w:rsidRPr="00E87749">
        <w:t>”</w:t>
      </w:r>
      <w:r w:rsidRPr="00E87749">
        <w:t xml:space="preserve"> </w:t>
      </w:r>
    </w:p>
    <w:p w:rsidR="00ED44B6" w:rsidRDefault="00ED44B6" w:rsidP="00124493">
      <w:pPr>
        <w:ind w:firstLine="357"/>
        <w:jc w:val="both"/>
      </w:pPr>
    </w:p>
    <w:p w:rsidR="00ED44B6" w:rsidRDefault="00ED44B6" w:rsidP="00ED44B6">
      <w:pPr>
        <w:ind w:firstLine="357"/>
        <w:jc w:val="both"/>
      </w:pPr>
      <w:r>
        <w:tab/>
        <w:t>2. Noteikumi stājas spēkā 2016.</w:t>
      </w:r>
      <w:r w:rsidR="003221E1">
        <w:t> </w:t>
      </w:r>
      <w:r>
        <w:t>gada 1.</w:t>
      </w:r>
      <w:r w:rsidR="003221E1">
        <w:t> </w:t>
      </w:r>
      <w:r>
        <w:t>janvārī.</w:t>
      </w:r>
    </w:p>
    <w:p w:rsidR="00ED032E" w:rsidRDefault="00ED032E" w:rsidP="00124493">
      <w:pPr>
        <w:ind w:firstLine="357"/>
        <w:jc w:val="both"/>
      </w:pPr>
    </w:p>
    <w:p w:rsidR="00ED032E" w:rsidRDefault="00ED032E" w:rsidP="00FA286C">
      <w:pPr>
        <w:ind w:firstLine="720"/>
        <w:jc w:val="both"/>
      </w:pPr>
    </w:p>
    <w:p w:rsidR="00ED032E" w:rsidRPr="00E87749" w:rsidRDefault="00ED032E" w:rsidP="00FA286C">
      <w:pPr>
        <w:ind w:firstLine="720"/>
        <w:jc w:val="both"/>
      </w:pPr>
    </w:p>
    <w:p w:rsidR="00C9346F" w:rsidRPr="00E87749" w:rsidRDefault="00C9346F" w:rsidP="00FA286C">
      <w:pPr>
        <w:ind w:firstLine="720"/>
      </w:pPr>
    </w:p>
    <w:p w:rsidR="00C9346F" w:rsidRPr="002A2D7D" w:rsidRDefault="008E005A" w:rsidP="00FA286C">
      <w:pPr>
        <w:ind w:firstLine="720"/>
      </w:pPr>
      <w:r>
        <w:t xml:space="preserve">  </w:t>
      </w:r>
      <w:r w:rsidR="00C9346F" w:rsidRPr="002A2D7D">
        <w:t>Ministru prezidente</w:t>
      </w:r>
      <w:r w:rsidR="00C9346F" w:rsidRPr="002A2D7D">
        <w:tab/>
      </w:r>
      <w:r w:rsidR="00C9346F" w:rsidRPr="002A2D7D">
        <w:tab/>
      </w:r>
      <w:r w:rsidR="00C9346F" w:rsidRPr="002A2D7D">
        <w:tab/>
      </w:r>
      <w:r w:rsidR="00C9346F" w:rsidRPr="002A2D7D">
        <w:tab/>
      </w:r>
      <w:r w:rsidR="00C9346F" w:rsidRPr="002A2D7D">
        <w:tab/>
      </w:r>
      <w:r w:rsidR="00E87749" w:rsidRPr="002A2D7D">
        <w:tab/>
      </w:r>
      <w:r w:rsidR="00E87749" w:rsidRPr="002A2D7D">
        <w:tab/>
      </w:r>
      <w:r w:rsidR="00E87749" w:rsidRPr="002A2D7D">
        <w:tab/>
      </w:r>
      <w:r w:rsidR="00C9346F" w:rsidRPr="002A2D7D">
        <w:t>L.</w:t>
      </w:r>
      <w:r w:rsidR="003221E1">
        <w:t> </w:t>
      </w:r>
      <w:r w:rsidR="00C9346F" w:rsidRPr="002A2D7D">
        <w:t>Straujuma</w:t>
      </w:r>
    </w:p>
    <w:p w:rsidR="00C9346F" w:rsidRDefault="00C9346F" w:rsidP="00FA286C">
      <w:pPr>
        <w:pStyle w:val="Virsraksts1"/>
        <w:keepNext w:val="0"/>
        <w:widowControl w:val="0"/>
        <w:ind w:firstLine="720"/>
        <w:jc w:val="both"/>
        <w:rPr>
          <w:sz w:val="24"/>
          <w:szCs w:val="24"/>
          <w:lang w:val="lv-LV"/>
        </w:rPr>
      </w:pPr>
    </w:p>
    <w:p w:rsidR="00FA286C" w:rsidRDefault="00FA286C" w:rsidP="00FA286C">
      <w:pPr>
        <w:ind w:firstLine="720"/>
        <w:rPr>
          <w:lang w:eastAsia="en-US"/>
        </w:rPr>
      </w:pPr>
    </w:p>
    <w:p w:rsidR="00FA286C" w:rsidRPr="00FA286C" w:rsidRDefault="00FA286C" w:rsidP="00FA286C">
      <w:pPr>
        <w:ind w:firstLine="720"/>
        <w:rPr>
          <w:lang w:eastAsia="en-US"/>
        </w:rPr>
      </w:pPr>
    </w:p>
    <w:p w:rsidR="0038199B" w:rsidRPr="002A2D7D" w:rsidRDefault="008E005A" w:rsidP="00FA286C">
      <w:pPr>
        <w:ind w:firstLine="720"/>
      </w:pPr>
      <w:r>
        <w:t xml:space="preserve">  </w:t>
      </w:r>
      <w:r w:rsidR="0038199B" w:rsidRPr="002A2D7D">
        <w:t>Zemkopības ministrs</w:t>
      </w:r>
      <w:r w:rsidR="0038199B" w:rsidRPr="002A2D7D">
        <w:tab/>
      </w:r>
      <w:r w:rsidR="0038199B" w:rsidRPr="002A2D7D">
        <w:tab/>
      </w:r>
      <w:r w:rsidR="0038199B" w:rsidRPr="002A2D7D">
        <w:tab/>
      </w:r>
      <w:r w:rsidR="0038199B" w:rsidRPr="002A2D7D">
        <w:tab/>
      </w:r>
      <w:r w:rsidR="0038199B" w:rsidRPr="002A2D7D">
        <w:tab/>
      </w:r>
      <w:r w:rsidR="00E87749" w:rsidRPr="002A2D7D">
        <w:tab/>
      </w:r>
      <w:r w:rsidR="00E87749" w:rsidRPr="002A2D7D">
        <w:tab/>
      </w:r>
      <w:r w:rsidR="00E87749" w:rsidRPr="002A2D7D">
        <w:tab/>
      </w:r>
      <w:r w:rsidR="0038199B" w:rsidRPr="002A2D7D">
        <w:t>J.</w:t>
      </w:r>
      <w:r w:rsidR="003221E1">
        <w:t> </w:t>
      </w:r>
      <w:proofErr w:type="spellStart"/>
      <w:r w:rsidR="0038199B" w:rsidRPr="002A2D7D">
        <w:t>Dūklavs</w:t>
      </w:r>
      <w:proofErr w:type="spellEnd"/>
    </w:p>
    <w:p w:rsidR="00C9346F" w:rsidRDefault="00C9346F" w:rsidP="00124493"/>
    <w:p w:rsidR="00E87749" w:rsidRDefault="00E87749" w:rsidP="00124493"/>
    <w:p w:rsidR="00E87749" w:rsidRDefault="00E87749" w:rsidP="00124493"/>
    <w:p w:rsidR="00E87749" w:rsidRDefault="00E87749" w:rsidP="00124493"/>
    <w:p w:rsidR="00E87749" w:rsidRDefault="00E87749" w:rsidP="00124493"/>
    <w:p w:rsidR="00E87749" w:rsidRDefault="00E87749" w:rsidP="00124493"/>
    <w:p w:rsidR="00E87749" w:rsidRDefault="00E87749" w:rsidP="00124493"/>
    <w:p w:rsidR="00E87749" w:rsidRDefault="00E87749" w:rsidP="00124493">
      <w:pPr>
        <w:tabs>
          <w:tab w:val="right" w:pos="907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A286C" w:rsidRDefault="00FA286C" w:rsidP="005C6564">
      <w:pPr>
        <w:rPr>
          <w:sz w:val="20"/>
        </w:rPr>
      </w:pPr>
      <w:r>
        <w:rPr>
          <w:sz w:val="20"/>
        </w:rPr>
        <w:t>20.05.2015. 13:11</w:t>
      </w:r>
    </w:p>
    <w:p w:rsidR="00FA286C" w:rsidRDefault="00FA286C" w:rsidP="005C656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195</w:t>
      </w:r>
      <w:r>
        <w:rPr>
          <w:sz w:val="20"/>
          <w:szCs w:val="20"/>
        </w:rPr>
        <w:fldChar w:fldCharType="end"/>
      </w:r>
    </w:p>
    <w:p w:rsidR="005C6564" w:rsidRPr="00793618" w:rsidRDefault="00220160" w:rsidP="005C656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G.Melkins</w:t>
      </w:r>
    </w:p>
    <w:p w:rsidR="005C6564" w:rsidRDefault="00220160" w:rsidP="005C6564">
      <w:pPr>
        <w:rPr>
          <w:color w:val="000000"/>
          <w:sz w:val="20"/>
          <w:szCs w:val="20"/>
        </w:rPr>
      </w:pPr>
      <w:r>
        <w:rPr>
          <w:sz w:val="20"/>
          <w:szCs w:val="20"/>
        </w:rPr>
        <w:t>67027207</w:t>
      </w:r>
      <w:r w:rsidR="005C6564" w:rsidRPr="00793618">
        <w:rPr>
          <w:sz w:val="20"/>
          <w:szCs w:val="20"/>
        </w:rPr>
        <w:t xml:space="preserve">, </w:t>
      </w:r>
      <w:r>
        <w:rPr>
          <w:sz w:val="20"/>
          <w:szCs w:val="20"/>
        </w:rPr>
        <w:t>Gints.Melkins</w:t>
      </w:r>
      <w:r w:rsidR="005C6564" w:rsidRPr="00234197">
        <w:rPr>
          <w:sz w:val="20"/>
          <w:szCs w:val="20"/>
        </w:rPr>
        <w:t>@zm.gov.lv</w:t>
      </w:r>
    </w:p>
    <w:sectPr w:rsidR="005C6564" w:rsidSect="00E8774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F9" w:rsidRDefault="002046F9" w:rsidP="00E87749">
      <w:r>
        <w:separator/>
      </w:r>
    </w:p>
  </w:endnote>
  <w:endnote w:type="continuationSeparator" w:id="0">
    <w:p w:rsidR="002046F9" w:rsidRDefault="002046F9" w:rsidP="00E8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0F" w:rsidRPr="002A110F" w:rsidRDefault="00220160" w:rsidP="002A110F">
    <w:pPr>
      <w:jc w:val="both"/>
      <w:rPr>
        <w:rFonts w:eastAsia="Calibri"/>
        <w:sz w:val="20"/>
        <w:szCs w:val="20"/>
        <w:lang w:eastAsia="en-US"/>
      </w:rPr>
    </w:pPr>
    <w:r>
      <w:rPr>
        <w:bCs/>
        <w:sz w:val="20"/>
        <w:szCs w:val="20"/>
      </w:rPr>
      <w:t>ZMAnot_19</w:t>
    </w:r>
    <w:r w:rsidR="00E67C6A">
      <w:rPr>
        <w:bCs/>
        <w:sz w:val="20"/>
        <w:szCs w:val="20"/>
      </w:rPr>
      <w:t>05</w:t>
    </w:r>
    <w:r w:rsidR="00E87749" w:rsidRPr="002A110F">
      <w:rPr>
        <w:bCs/>
        <w:sz w:val="20"/>
        <w:szCs w:val="20"/>
      </w:rPr>
      <w:t xml:space="preserve">15_Latvenergo; </w:t>
    </w:r>
    <w:r w:rsidR="002A110F" w:rsidRPr="002A110F">
      <w:rPr>
        <w:rFonts w:eastAsia="Calibri"/>
        <w:sz w:val="20"/>
        <w:szCs w:val="20"/>
        <w:lang w:eastAsia="en-US"/>
      </w:rPr>
      <w:t>Grozījum</w:t>
    </w:r>
    <w:r w:rsidR="00F47FDC">
      <w:rPr>
        <w:rFonts w:eastAsia="Calibri"/>
        <w:sz w:val="20"/>
        <w:szCs w:val="20"/>
        <w:lang w:eastAsia="en-US"/>
      </w:rPr>
      <w:t>s</w:t>
    </w:r>
    <w:r w:rsidR="002A110F" w:rsidRPr="002A110F">
      <w:rPr>
        <w:rFonts w:eastAsia="Calibri"/>
        <w:sz w:val="20"/>
        <w:szCs w:val="20"/>
        <w:lang w:eastAsia="en-US"/>
      </w:rPr>
      <w:t xml:space="preserve"> Ministru kabineta </w:t>
    </w:r>
    <w:proofErr w:type="gramStart"/>
    <w:r w:rsidR="002A110F" w:rsidRPr="002A110F">
      <w:rPr>
        <w:rFonts w:eastAsia="Calibri"/>
        <w:sz w:val="20"/>
        <w:szCs w:val="20"/>
        <w:lang w:eastAsia="en-US"/>
      </w:rPr>
      <w:t>2010.gada</w:t>
    </w:r>
    <w:proofErr w:type="gramEnd"/>
    <w:r w:rsidR="002A110F" w:rsidRPr="002A110F">
      <w:rPr>
        <w:rFonts w:eastAsia="Calibri"/>
        <w:sz w:val="20"/>
        <w:szCs w:val="20"/>
        <w:lang w:eastAsia="en-US"/>
      </w:rPr>
      <w:t xml:space="preserve"> </w:t>
    </w:r>
    <w:r w:rsidR="00E67C6A">
      <w:rPr>
        <w:rFonts w:eastAsia="Calibri"/>
        <w:sz w:val="20"/>
        <w:szCs w:val="20"/>
        <w:lang w:eastAsia="en-US"/>
      </w:rPr>
      <w:t>16.novembra noteikumos Nr.1060 „</w:t>
    </w:r>
    <w:r w:rsidR="002A110F" w:rsidRPr="002A110F">
      <w:rPr>
        <w:rFonts w:eastAsia="Calibri"/>
        <w:sz w:val="20"/>
        <w:szCs w:val="20"/>
        <w:lang w:eastAsia="en-US"/>
      </w:rPr>
      <w:t>Daugavas hidroelektrostaciju ūdenskrātuvju krastu nostiprināšanas darbu un Rīgas hidroelektrostacijas ūdenskrātuves inženieraizsardzības būvju ekspluatācija</w:t>
    </w:r>
    <w:r w:rsidR="00E67C6A">
      <w:rPr>
        <w:rFonts w:eastAsia="Calibri"/>
        <w:sz w:val="20"/>
        <w:szCs w:val="20"/>
        <w:lang w:eastAsia="en-US"/>
      </w:rPr>
      <w:t>s izdevumu finansēšanas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F9" w:rsidRDefault="002046F9" w:rsidP="00E87749">
      <w:r>
        <w:separator/>
      </w:r>
    </w:p>
  </w:footnote>
  <w:footnote w:type="continuationSeparator" w:id="0">
    <w:p w:rsidR="002046F9" w:rsidRDefault="002046F9" w:rsidP="00E8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7567"/>
    <w:multiLevelType w:val="hybridMultilevel"/>
    <w:tmpl w:val="47282684"/>
    <w:lvl w:ilvl="0" w:tplc="FD821E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21976"/>
    <w:multiLevelType w:val="hybridMultilevel"/>
    <w:tmpl w:val="310ACB76"/>
    <w:lvl w:ilvl="0" w:tplc="1C80C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6A"/>
    <w:rsid w:val="000150AC"/>
    <w:rsid w:val="000359AC"/>
    <w:rsid w:val="00077F6E"/>
    <w:rsid w:val="0009095B"/>
    <w:rsid w:val="00091FA8"/>
    <w:rsid w:val="000A48A1"/>
    <w:rsid w:val="00124493"/>
    <w:rsid w:val="00136BDA"/>
    <w:rsid w:val="001607D6"/>
    <w:rsid w:val="001D3537"/>
    <w:rsid w:val="002046F9"/>
    <w:rsid w:val="002129D2"/>
    <w:rsid w:val="00220160"/>
    <w:rsid w:val="00261819"/>
    <w:rsid w:val="00274365"/>
    <w:rsid w:val="00284FDF"/>
    <w:rsid w:val="002A110F"/>
    <w:rsid w:val="002A2D7D"/>
    <w:rsid w:val="002B4D95"/>
    <w:rsid w:val="002E0F5B"/>
    <w:rsid w:val="002E3C3D"/>
    <w:rsid w:val="0030640F"/>
    <w:rsid w:val="003221E1"/>
    <w:rsid w:val="0036172E"/>
    <w:rsid w:val="0038199B"/>
    <w:rsid w:val="003E23DB"/>
    <w:rsid w:val="00425602"/>
    <w:rsid w:val="004340C9"/>
    <w:rsid w:val="0045126A"/>
    <w:rsid w:val="00477A84"/>
    <w:rsid w:val="004826AF"/>
    <w:rsid w:val="004914B4"/>
    <w:rsid w:val="004F217C"/>
    <w:rsid w:val="005400E1"/>
    <w:rsid w:val="005543F9"/>
    <w:rsid w:val="0055546E"/>
    <w:rsid w:val="00575A55"/>
    <w:rsid w:val="005812D0"/>
    <w:rsid w:val="005A6F4D"/>
    <w:rsid w:val="005B306E"/>
    <w:rsid w:val="005B4503"/>
    <w:rsid w:val="005C6564"/>
    <w:rsid w:val="005D14B3"/>
    <w:rsid w:val="00654E9C"/>
    <w:rsid w:val="00693A4B"/>
    <w:rsid w:val="006D23BD"/>
    <w:rsid w:val="006D48B2"/>
    <w:rsid w:val="006D795F"/>
    <w:rsid w:val="0074626D"/>
    <w:rsid w:val="0076693B"/>
    <w:rsid w:val="00781EF1"/>
    <w:rsid w:val="00832859"/>
    <w:rsid w:val="00872F77"/>
    <w:rsid w:val="008E005A"/>
    <w:rsid w:val="008E0D3F"/>
    <w:rsid w:val="009517FE"/>
    <w:rsid w:val="009722B6"/>
    <w:rsid w:val="009B6AC8"/>
    <w:rsid w:val="009D0F5E"/>
    <w:rsid w:val="00A614EF"/>
    <w:rsid w:val="00A716A8"/>
    <w:rsid w:val="00AB7225"/>
    <w:rsid w:val="00AC0BD0"/>
    <w:rsid w:val="00AE296A"/>
    <w:rsid w:val="00B000D8"/>
    <w:rsid w:val="00B41D7D"/>
    <w:rsid w:val="00B90496"/>
    <w:rsid w:val="00BB3419"/>
    <w:rsid w:val="00BD5B6D"/>
    <w:rsid w:val="00C34198"/>
    <w:rsid w:val="00C9346F"/>
    <w:rsid w:val="00D3092D"/>
    <w:rsid w:val="00D335B0"/>
    <w:rsid w:val="00D42128"/>
    <w:rsid w:val="00DC535F"/>
    <w:rsid w:val="00E466AB"/>
    <w:rsid w:val="00E67C6A"/>
    <w:rsid w:val="00E87749"/>
    <w:rsid w:val="00ED032E"/>
    <w:rsid w:val="00ED44B6"/>
    <w:rsid w:val="00F47FDC"/>
    <w:rsid w:val="00F604F5"/>
    <w:rsid w:val="00F877F8"/>
    <w:rsid w:val="00FA286C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B8DED-16CF-4942-9CB4-7BB42B72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4340C9"/>
    <w:pPr>
      <w:keepNext/>
      <w:jc w:val="right"/>
      <w:outlineLvl w:val="0"/>
    </w:pPr>
    <w:rPr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340C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4340C9"/>
    <w:pPr>
      <w:jc w:val="center"/>
    </w:pPr>
    <w:rPr>
      <w:b/>
      <w:sz w:val="28"/>
      <w:szCs w:val="20"/>
      <w:lang w:val="en-GB"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4340C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Izclums">
    <w:name w:val="Emphasis"/>
    <w:qFormat/>
    <w:rsid w:val="004340C9"/>
    <w:rPr>
      <w:i/>
      <w:iCs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8774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774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E87749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877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877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877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877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7F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7FDC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D5B6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5B6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5B6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5B6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5B6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400E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F8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A35C-D77F-4249-9C87-97C59EA4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1425</Characters>
  <Application>Microsoft Office Word</Application>
  <DocSecurity>0</DocSecurity>
  <Lines>52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Petersons</dc:creator>
  <cp:lastModifiedBy>Renārs Žagars</cp:lastModifiedBy>
  <cp:revision>3</cp:revision>
  <dcterms:created xsi:type="dcterms:W3CDTF">2015-05-20T07:53:00Z</dcterms:created>
  <dcterms:modified xsi:type="dcterms:W3CDTF">2015-05-20T10:11:00Z</dcterms:modified>
</cp:coreProperties>
</file>