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14. pielikums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Ministru kabineta</w:t>
      </w:r>
    </w:p>
    <w:p w:rsidR="00CD3F10" w:rsidRPr="009D0FDD" w:rsidRDefault="00CD3F10" w:rsidP="00CD3F10">
      <w:pPr>
        <w:jc w:val="right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 w:rsidRPr="009D0FDD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Default="00CD3F10" w:rsidP="00CD3F10">
      <w:pPr>
        <w:jc w:val="right"/>
      </w:pPr>
      <w:r w:rsidRPr="00113AFE">
        <w:t xml:space="preserve">noteikumiem </w:t>
      </w:r>
      <w:proofErr w:type="spellStart"/>
      <w:r w:rsidRPr="00113AFE">
        <w:t>Nr</w:t>
      </w:r>
      <w:proofErr w:type="spellEnd"/>
      <w:r w:rsidRPr="00113AFE">
        <w:t>….</w:t>
      </w:r>
    </w:p>
    <w:p w:rsidR="00113AFE" w:rsidRPr="00113AFE" w:rsidRDefault="00113AFE" w:rsidP="00CD3F10">
      <w:pPr>
        <w:jc w:val="right"/>
      </w:pPr>
    </w:p>
    <w:p w:rsidR="00CD3F10" w:rsidRPr="00113AFE" w:rsidRDefault="00CD3F10" w:rsidP="00CD3F10">
      <w:pPr>
        <w:pStyle w:val="Pielikums"/>
        <w:rPr>
          <w:sz w:val="24"/>
          <w:szCs w:val="24"/>
        </w:rPr>
      </w:pPr>
      <w:bookmarkStart w:id="0" w:name="_Ref400229189"/>
      <w:bookmarkStart w:id="1" w:name="_Toc408925670"/>
      <w:bookmarkStart w:id="2" w:name="_Toc412143963"/>
      <w:r w:rsidRPr="00113AFE">
        <w:rPr>
          <w:sz w:val="24"/>
          <w:szCs w:val="24"/>
        </w:rPr>
        <w:t>5050 g cietes kartupeļu svars ūdenī un atbilstošais nepieciešamais kartupeļu daudzums 1 t cietes saražošanai</w:t>
      </w:r>
      <w:bookmarkEnd w:id="0"/>
      <w:bookmarkEnd w:id="1"/>
      <w:bookmarkEnd w:id="2"/>
    </w:p>
    <w:p w:rsidR="00CD3F10" w:rsidRPr="00530EFE" w:rsidRDefault="00CD3F10" w:rsidP="00CD3F10">
      <w:pPr>
        <w:pStyle w:val="Pielikums"/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36"/>
        <w:gridCol w:w="1206"/>
        <w:gridCol w:w="1177"/>
        <w:gridCol w:w="2066"/>
      </w:tblGrid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5050 g kartupeļu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svars ūdenī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(grami)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Cietes saturs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kartupeļos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(%)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Kartupeļu daudzums, kas vajadzīgs, lai saražotu 1000 kg cietes (kg)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5050 g kartupeļu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svars ūdenī (grami)</w:t>
            </w:r>
          </w:p>
        </w:tc>
        <w:tc>
          <w:tcPr>
            <w:tcW w:w="1177" w:type="dxa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Cietes saturs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kartupeļos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(%)</w:t>
            </w:r>
          </w:p>
        </w:tc>
        <w:tc>
          <w:tcPr>
            <w:tcW w:w="2066" w:type="dxa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Kartupeļu daudzums, kas vajadzīgs, lai saražotu 1000 kg cietes (kg)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6533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384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14,6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5822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6509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385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14,7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5799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6486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386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14,7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5776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6463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387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14,8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5757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6439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388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14,8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5738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6416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389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14,9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5720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6393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390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14,9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5701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6369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391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15,0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5682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6346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392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15,0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5664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6322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393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15,1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5626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6299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394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15,2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5607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6276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395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15,2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5589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6252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396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15,3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5570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6229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397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15,3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5551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6206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398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15,4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5542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6182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399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15,4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5533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6159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400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15,4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5523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6136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401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15,5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5486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13,9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6112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402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15,6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5467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6089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403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15,6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5449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6065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404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15,7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5430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6047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405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15,7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5411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6028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406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15,8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5393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6005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407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15,8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5374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5981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408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15,9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5364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5963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409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15,9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5355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5944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410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15,9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5346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5921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411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16,0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5327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5897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412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16,0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5308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5879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413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16,1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5280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5860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414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16,2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5266</w:t>
            </w:r>
          </w:p>
        </w:tc>
      </w:tr>
      <w:tr w:rsidR="00CD3F10" w:rsidRPr="00530EFE" w:rsidTr="00113AFE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383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14,6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D3F10" w:rsidRPr="00530EFE" w:rsidRDefault="00CD3F10" w:rsidP="00D002A9">
            <w:pPr>
              <w:pStyle w:val="teksts"/>
            </w:pPr>
            <w:r w:rsidRPr="00530EFE">
              <w:t>5841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120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415</w:t>
            </w:r>
          </w:p>
        </w:tc>
        <w:tc>
          <w:tcPr>
            <w:tcW w:w="1177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16,2</w:t>
            </w:r>
          </w:p>
        </w:tc>
        <w:tc>
          <w:tcPr>
            <w:tcW w:w="2066" w:type="dxa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5252</w:t>
            </w:r>
          </w:p>
        </w:tc>
      </w:tr>
    </w:tbl>
    <w:p w:rsidR="00CD3F10" w:rsidRDefault="00CD3F10" w:rsidP="00CD3F10">
      <w:pPr>
        <w:pStyle w:val="Pielikums"/>
      </w:pPr>
    </w:p>
    <w:p w:rsidR="00CD3F10" w:rsidRPr="00530EFE" w:rsidRDefault="00CD3F10" w:rsidP="00113AFE">
      <w:r>
        <w:br w:type="page"/>
      </w:r>
    </w:p>
    <w:tbl>
      <w:tblPr>
        <w:tblW w:w="5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1383"/>
        <w:gridCol w:w="34"/>
        <w:gridCol w:w="1130"/>
        <w:gridCol w:w="146"/>
        <w:gridCol w:w="1643"/>
        <w:gridCol w:w="256"/>
        <w:gridCol w:w="87"/>
        <w:gridCol w:w="284"/>
        <w:gridCol w:w="727"/>
        <w:gridCol w:w="549"/>
        <w:gridCol w:w="460"/>
        <w:gridCol w:w="674"/>
        <w:gridCol w:w="1100"/>
        <w:gridCol w:w="884"/>
      </w:tblGrid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5050 g kartupeļu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svars ūdenī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(grami)</w:t>
            </w:r>
          </w:p>
        </w:tc>
        <w:tc>
          <w:tcPr>
            <w:tcW w:w="615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Cietes saturs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kartupeļos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(%)</w:t>
            </w:r>
          </w:p>
        </w:tc>
        <w:tc>
          <w:tcPr>
            <w:tcW w:w="945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Kartupeļu daudzums, kas vajadzīgs, lai saražotu 1000 kg cietes (kg)</w:t>
            </w:r>
          </w:p>
        </w:tc>
        <w:tc>
          <w:tcPr>
            <w:tcW w:w="135" w:type="pct"/>
            <w:tcBorders>
              <w:top w:val="nil"/>
              <w:bottom w:val="nil"/>
            </w:tcBorders>
            <w:vAlign w:val="center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5050 g kartupeļu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svars ūdenī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(grami)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Cietes saturs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Kartupeļos (%)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Kartupeļu daudzums, kas vajadzīgs, lai saražotu 1000 kg cietes (kg)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416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16,3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5234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pStyle w:val="teksts"/>
              <w:rPr>
                <w:szCs w:val="22"/>
              </w:rPr>
            </w:pPr>
            <w:r w:rsidRPr="004C74E6">
              <w:rPr>
                <w:szCs w:val="22"/>
              </w:rPr>
              <w:t>455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pStyle w:val="teksts"/>
              <w:rPr>
                <w:szCs w:val="22"/>
              </w:rPr>
            </w:pPr>
            <w:r w:rsidRPr="004C74E6">
              <w:rPr>
                <w:szCs w:val="22"/>
              </w:rPr>
              <w:t>18,2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pStyle w:val="teksts"/>
              <w:rPr>
                <w:szCs w:val="22"/>
              </w:rPr>
            </w:pPr>
            <w:r w:rsidRPr="004C74E6">
              <w:rPr>
                <w:szCs w:val="22"/>
              </w:rPr>
              <w:t>4673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417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16,3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5215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pStyle w:val="teksts"/>
              <w:rPr>
                <w:szCs w:val="22"/>
              </w:rPr>
            </w:pPr>
            <w:r w:rsidRPr="004C74E6">
              <w:rPr>
                <w:szCs w:val="22"/>
              </w:rPr>
              <w:t>456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pStyle w:val="teksts"/>
              <w:rPr>
                <w:szCs w:val="22"/>
              </w:rPr>
            </w:pPr>
            <w:r w:rsidRPr="004C74E6">
              <w:rPr>
                <w:szCs w:val="22"/>
              </w:rPr>
              <w:t>18,3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pStyle w:val="teksts"/>
              <w:rPr>
                <w:szCs w:val="22"/>
              </w:rPr>
            </w:pPr>
            <w:r w:rsidRPr="004C74E6">
              <w:rPr>
                <w:szCs w:val="22"/>
              </w:rPr>
              <w:t>4645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418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16,4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5206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18,4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4631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419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16,4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5196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18,4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4617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420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16,4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5187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18,5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4607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421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16,5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5150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18,5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4598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422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16,6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5136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18,6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4584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423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16,6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5121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18,6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4570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424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16,7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5107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4561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425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16,7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5093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4551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426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16,8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5075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4542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427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16,8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5056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18,8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4523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428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16,9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5042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4509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429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16,9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5028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18,9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4495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430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17,0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5000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19,0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4481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431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17,1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4986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19,0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4467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432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17,1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4972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19,1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4458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433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17,2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4963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19,1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4449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434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17,2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4953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19,2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4437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435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17,2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4944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19,2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4425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436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17,3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4930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19,3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4414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437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17,3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4916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19,3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4402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438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17,4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4902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19,4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4390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439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17,4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4888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19,4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4379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440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17,5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4874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19,5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4367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441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17,5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4860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480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19,5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4355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442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17,6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4846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481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19,6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4343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443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17,6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4832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481,6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19,6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4337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444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17,7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4818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4335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445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17,7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4804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483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4332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446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17,8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4790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483,2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19,7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4332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447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17,8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4776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19,8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4325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448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17,9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4762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484,4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19,8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4318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449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17,9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4748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485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4317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450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18,0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4720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486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4311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451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18,1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4706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486,4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19,9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4309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452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18,1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4692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487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20,0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4305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453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18,2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4685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488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20,0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4299</w:t>
            </w:r>
          </w:p>
        </w:tc>
      </w:tr>
      <w:tr w:rsidR="00CD3F10" w:rsidRPr="00530EFE" w:rsidTr="00113AFE">
        <w:trPr>
          <w:gridAfter w:val="1"/>
          <w:wAfter w:w="467" w:type="pct"/>
          <w:trHeight w:val="300"/>
        </w:trPr>
        <w:tc>
          <w:tcPr>
            <w:tcW w:w="788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454</w:t>
            </w:r>
          </w:p>
        </w:tc>
        <w:tc>
          <w:tcPr>
            <w:tcW w:w="61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18,2</w:t>
            </w:r>
          </w:p>
        </w:tc>
        <w:tc>
          <w:tcPr>
            <w:tcW w:w="945" w:type="pct"/>
            <w:gridSpan w:val="2"/>
            <w:vAlign w:val="bottom"/>
          </w:tcPr>
          <w:p w:rsidR="00CD3F10" w:rsidRPr="00530EFE" w:rsidRDefault="00CD3F10" w:rsidP="00D002A9">
            <w:pPr>
              <w:pStyle w:val="teksts"/>
            </w:pPr>
            <w:r w:rsidRPr="00530EFE">
              <w:t>4679</w:t>
            </w:r>
          </w:p>
        </w:tc>
        <w:tc>
          <w:tcPr>
            <w:tcW w:w="135" w:type="pct"/>
            <w:tcBorders>
              <w:top w:val="nil"/>
              <w:bottom w:val="nil"/>
            </w:tcBorders>
          </w:tcPr>
          <w:p w:rsidR="00CD3F10" w:rsidRPr="00530EFE" w:rsidRDefault="00CD3F10" w:rsidP="00D002A9">
            <w:pPr>
              <w:jc w:val="center"/>
            </w:pPr>
          </w:p>
        </w:tc>
        <w:tc>
          <w:tcPr>
            <w:tcW w:w="580" w:type="pct"/>
            <w:gridSpan w:val="3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489</w:t>
            </w:r>
          </w:p>
        </w:tc>
        <w:tc>
          <w:tcPr>
            <w:tcW w:w="533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20,1</w:t>
            </w:r>
          </w:p>
        </w:tc>
        <w:tc>
          <w:tcPr>
            <w:tcW w:w="937" w:type="pct"/>
            <w:gridSpan w:val="2"/>
            <w:shd w:val="clear" w:color="auto" w:fill="auto"/>
            <w:noWrap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4294</w:t>
            </w:r>
          </w:p>
        </w:tc>
      </w:tr>
      <w:tr w:rsidR="00CD3F10" w:rsidRPr="00530EFE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5050 g kartupeļu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svars ūdenī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(grami)</w:t>
            </w:r>
          </w:p>
        </w:tc>
        <w:tc>
          <w:tcPr>
            <w:tcW w:w="674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Cietes saturs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kartupeļos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(%)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 xml:space="preserve">Kartupeļu daudzums, kas </w:t>
            </w:r>
            <w:r w:rsidRPr="00530EFE">
              <w:lastRenderedPageBreak/>
              <w:t>vajadzīgs, lai saražotu 1000 kg cietes (kg)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F10" w:rsidRPr="00530EFE" w:rsidRDefault="00CD3F10" w:rsidP="00D002A9">
            <w:pPr>
              <w:pStyle w:val="teksts"/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t>5050 g kartupeļu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svars ūdenī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(grami)</w:t>
            </w:r>
          </w:p>
        </w:tc>
        <w:tc>
          <w:tcPr>
            <w:tcW w:w="599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Cietes saturs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>kartupeļos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(%)</w:t>
            </w:r>
          </w:p>
        </w:tc>
        <w:tc>
          <w:tcPr>
            <w:tcW w:w="1049" w:type="pct"/>
            <w:gridSpan w:val="2"/>
            <w:vAlign w:val="center"/>
          </w:tcPr>
          <w:p w:rsidR="00CD3F10" w:rsidRPr="00530EFE" w:rsidRDefault="00CD3F10" w:rsidP="00D002A9">
            <w:pPr>
              <w:pStyle w:val="teksts"/>
            </w:pPr>
            <w:r w:rsidRPr="00530EFE">
              <w:lastRenderedPageBreak/>
              <w:t xml:space="preserve">Kartupeļu daudzums, kas </w:t>
            </w:r>
            <w:r w:rsidRPr="00530EFE">
              <w:lastRenderedPageBreak/>
              <w:t>vajadzīgs, lai saražotu 1000 kg cietes (kg)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lastRenderedPageBreak/>
              <w:t>490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20,1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4290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521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21,7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4170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491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20,2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4287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521,3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21,7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4168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492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20,2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4285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522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21,8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4165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493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20,3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4283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523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21,8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4160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494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20,3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4280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523,2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21,8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4159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495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20,4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4278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524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21,9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4155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496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20,4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4276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525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21,9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4150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497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20,5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4273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525,1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21,9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4150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498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20,5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4271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526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22,0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4145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499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20,6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4266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527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22,0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4140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500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20,6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4262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528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22,1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4135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501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20,7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4259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528,8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22,1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4131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502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20,7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4257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529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22,2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4130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503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20,8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4255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530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22,2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4125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504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20,8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4252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530,6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22,2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4122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505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20,9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4248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531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22,3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4119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506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20,9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4243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532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22,3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4114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507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21,0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4238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532,4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22,3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4112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508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21,0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4234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533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22,4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4111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509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21,1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4229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534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22,4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4108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509,9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21,1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4224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534,2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22,4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4108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510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21,1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4224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535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22,5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4103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511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21,2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4219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536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22,5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498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511,8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21,2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4215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537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22,6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493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512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21,3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4214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537,8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22,6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4089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513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21,3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4209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538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22,7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488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513,7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21,3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4206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539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22,7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483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514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21,4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4204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539,6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22,7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4080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515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21,4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4199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540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22,8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478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515,6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21,4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4196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541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22,8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476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516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21,5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4194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541,4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22,8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4075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517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21,5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4189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542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22,9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472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517,5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21,5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4187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543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22,9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466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518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21,6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4184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543,2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22,9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4066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519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21,6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4180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544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23,0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461</w:t>
            </w:r>
          </w:p>
        </w:tc>
      </w:tr>
      <w:tr w:rsidR="00CD3F10" w:rsidRPr="004C74E6" w:rsidTr="00113AFE">
        <w:trPr>
          <w:gridBefore w:val="1"/>
          <w:wBefore w:w="57" w:type="pct"/>
          <w:trHeight w:val="300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519,4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21,6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4178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545</w:t>
            </w: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23,0</w:t>
            </w: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456</w:t>
            </w:r>
          </w:p>
        </w:tc>
      </w:tr>
      <w:tr w:rsidR="00CD3F10" w:rsidRPr="004C74E6" w:rsidTr="00113AFE">
        <w:trPr>
          <w:gridBefore w:val="1"/>
          <w:wBefore w:w="57" w:type="pct"/>
          <w:trHeight w:val="129"/>
        </w:trPr>
        <w:tc>
          <w:tcPr>
            <w:tcW w:w="7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520</w:t>
            </w:r>
          </w:p>
        </w:tc>
        <w:tc>
          <w:tcPr>
            <w:tcW w:w="674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21,7</w:t>
            </w:r>
          </w:p>
        </w:tc>
        <w:tc>
          <w:tcPr>
            <w:tcW w:w="1049" w:type="pct"/>
            <w:gridSpan w:val="3"/>
            <w:tcBorders>
              <w:righ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  <w:r w:rsidRPr="004C74E6">
              <w:rPr>
                <w:sz w:val="22"/>
                <w:szCs w:val="22"/>
              </w:rPr>
              <w:t>4175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4" w:type="pct"/>
            <w:gridSpan w:val="2"/>
            <w:tcBorders>
              <w:left w:val="single" w:sz="4" w:space="0" w:color="auto"/>
            </w:tcBorders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pct"/>
            <w:gridSpan w:val="2"/>
            <w:vAlign w:val="bottom"/>
          </w:tcPr>
          <w:p w:rsidR="00CD3F10" w:rsidRPr="004C74E6" w:rsidRDefault="00CD3F10" w:rsidP="00D002A9">
            <w:pPr>
              <w:jc w:val="both"/>
              <w:rPr>
                <w:sz w:val="22"/>
                <w:szCs w:val="22"/>
              </w:rPr>
            </w:pPr>
          </w:p>
        </w:tc>
      </w:tr>
    </w:tbl>
    <w:p w:rsidR="004C74E6" w:rsidRDefault="004C74E6" w:rsidP="004C74E6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  <w:r w:rsidRPr="00530EFE">
        <w:rPr>
          <w:sz w:val="28"/>
          <w:szCs w:val="28"/>
        </w:rPr>
        <w:t>Zemkopības ministrs</w:t>
      </w:r>
      <w:r w:rsidRPr="00530EFE">
        <w:rPr>
          <w:sz w:val="28"/>
          <w:szCs w:val="28"/>
        </w:rPr>
        <w:tab/>
      </w:r>
      <w:proofErr w:type="spellStart"/>
      <w:r w:rsidRPr="00530EFE">
        <w:rPr>
          <w:sz w:val="28"/>
          <w:szCs w:val="28"/>
        </w:rPr>
        <w:t>J.Dūklavs</w:t>
      </w:r>
      <w:proofErr w:type="spellEnd"/>
    </w:p>
    <w:p w:rsidR="004C74E6" w:rsidRDefault="004C74E6" w:rsidP="004C74E6">
      <w:pPr>
        <w:pStyle w:val="naisf"/>
        <w:tabs>
          <w:tab w:val="left" w:pos="6663"/>
        </w:tabs>
        <w:spacing w:before="0" w:after="0"/>
        <w:ind w:firstLine="720"/>
        <w:rPr>
          <w:sz w:val="28"/>
          <w:szCs w:val="28"/>
        </w:rPr>
      </w:pPr>
    </w:p>
    <w:p w:rsidR="00113AFE" w:rsidRDefault="00113AFE" w:rsidP="004C74E6">
      <w:pPr>
        <w:jc w:val="both"/>
        <w:rPr>
          <w:sz w:val="20"/>
          <w:szCs w:val="20"/>
        </w:rPr>
      </w:pPr>
      <w:bookmarkStart w:id="3" w:name="OLE_LINK5"/>
      <w:bookmarkStart w:id="4" w:name="OLE_LINK6"/>
      <w:r>
        <w:rPr>
          <w:sz w:val="20"/>
          <w:szCs w:val="20"/>
        </w:rPr>
        <w:t>04.03.2015. 9:44</w:t>
      </w:r>
    </w:p>
    <w:bookmarkEnd w:id="3"/>
    <w:bookmarkEnd w:id="4"/>
    <w:p w:rsidR="00113AFE" w:rsidRDefault="00113AFE" w:rsidP="004C74E6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796</w:t>
      </w:r>
      <w:r>
        <w:rPr>
          <w:sz w:val="20"/>
          <w:szCs w:val="20"/>
        </w:rPr>
        <w:fldChar w:fldCharType="end"/>
      </w:r>
    </w:p>
    <w:p w:rsidR="004C74E6" w:rsidRPr="005D67AE" w:rsidRDefault="004C74E6" w:rsidP="004C74E6">
      <w:pPr>
        <w:jc w:val="both"/>
        <w:rPr>
          <w:sz w:val="20"/>
        </w:rPr>
      </w:pPr>
      <w:bookmarkStart w:id="5" w:name="_GoBack"/>
      <w:bookmarkEnd w:id="5"/>
      <w:r w:rsidRPr="005D67AE">
        <w:rPr>
          <w:sz w:val="20"/>
        </w:rPr>
        <w:t>Orlovskis</w:t>
      </w:r>
    </w:p>
    <w:p w:rsidR="00CD3F10" w:rsidRPr="00586240" w:rsidRDefault="004C74E6" w:rsidP="00113AFE">
      <w:pPr>
        <w:jc w:val="both"/>
      </w:pPr>
      <w:bookmarkStart w:id="6" w:name="OLE_LINK3"/>
      <w:bookmarkStart w:id="7" w:name="OLE_LINK4"/>
      <w:r w:rsidRPr="005D67AE">
        <w:rPr>
          <w:sz w:val="20"/>
        </w:rPr>
        <w:t>67027370, Andris.Orlovskis@zm.gov.lv</w:t>
      </w:r>
      <w:bookmarkEnd w:id="6"/>
      <w:bookmarkEnd w:id="7"/>
    </w:p>
    <w:sectPr w:rsidR="00CD3F10" w:rsidRPr="00586240" w:rsidSect="00113AF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E6" w:rsidRDefault="004C74E6" w:rsidP="004C74E6">
      <w:r>
        <w:separator/>
      </w:r>
    </w:p>
  </w:endnote>
  <w:endnote w:type="continuationSeparator" w:id="0">
    <w:p w:rsidR="004C74E6" w:rsidRDefault="004C74E6" w:rsidP="004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E6" w:rsidRDefault="004C74E6" w:rsidP="004C74E6">
    <w:pPr>
      <w:pStyle w:val="Kjene"/>
      <w:jc w:val="both"/>
    </w:pPr>
    <w:fldSimple w:instr=" FILENAME   \* MERGEFORMAT ">
      <w:r w:rsidRPr="004C74E6">
        <w:rPr>
          <w:noProof/>
          <w:sz w:val="20"/>
          <w:szCs w:val="20"/>
        </w:rPr>
        <w:t>ZMnotp14_030315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E6" w:rsidRDefault="004C74E6" w:rsidP="004C74E6">
      <w:r>
        <w:separator/>
      </w:r>
    </w:p>
  </w:footnote>
  <w:footnote w:type="continuationSeparator" w:id="0">
    <w:p w:rsidR="004C74E6" w:rsidRDefault="004C74E6" w:rsidP="004C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165737"/>
      <w:docPartObj>
        <w:docPartGallery w:val="Page Numbers (Top of Page)"/>
        <w:docPartUnique/>
      </w:docPartObj>
    </w:sdtPr>
    <w:sdtContent>
      <w:p w:rsidR="00113AFE" w:rsidRDefault="00113AF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3AFE" w:rsidRDefault="00113AF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86143"/>
    <w:rsid w:val="000E2179"/>
    <w:rsid w:val="000F4773"/>
    <w:rsid w:val="00104B4A"/>
    <w:rsid w:val="00113AFE"/>
    <w:rsid w:val="0012444F"/>
    <w:rsid w:val="00154FAF"/>
    <w:rsid w:val="00182133"/>
    <w:rsid w:val="0018387C"/>
    <w:rsid w:val="002B67B4"/>
    <w:rsid w:val="002D5380"/>
    <w:rsid w:val="002F5A00"/>
    <w:rsid w:val="00394837"/>
    <w:rsid w:val="003F18B7"/>
    <w:rsid w:val="00481B8A"/>
    <w:rsid w:val="004B710C"/>
    <w:rsid w:val="004C74E6"/>
    <w:rsid w:val="00586240"/>
    <w:rsid w:val="005A7CA3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45000"/>
    <w:rsid w:val="00A749C6"/>
    <w:rsid w:val="00A92774"/>
    <w:rsid w:val="00A96613"/>
    <w:rsid w:val="00B5236A"/>
    <w:rsid w:val="00B8054A"/>
    <w:rsid w:val="00BF693E"/>
    <w:rsid w:val="00C01706"/>
    <w:rsid w:val="00C02A79"/>
    <w:rsid w:val="00CC4ACF"/>
    <w:rsid w:val="00CD3F10"/>
    <w:rsid w:val="00DB3B3F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CD3F10"/>
    <w:pPr>
      <w:jc w:val="center"/>
    </w:pPr>
    <w:rPr>
      <w:b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3533</Characters>
  <Application>Microsoft Office Word</Application>
  <DocSecurity>0</DocSecurity>
  <Lines>1177</Lines>
  <Paragraphs>876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6</cp:revision>
  <dcterms:created xsi:type="dcterms:W3CDTF">2015-03-03T14:55:00Z</dcterms:created>
  <dcterms:modified xsi:type="dcterms:W3CDTF">2015-03-04T07:45:00Z</dcterms:modified>
</cp:coreProperties>
</file>