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B1" w:rsidRPr="009D0FDD" w:rsidRDefault="00F176B1" w:rsidP="00F176B1">
      <w:pPr>
        <w:jc w:val="right"/>
        <w:rPr>
          <w:sz w:val="20"/>
        </w:rPr>
      </w:pPr>
      <w:r w:rsidRPr="009D0FDD">
        <w:rPr>
          <w:sz w:val="20"/>
        </w:rPr>
        <w:t>15.pielikums</w:t>
      </w:r>
    </w:p>
    <w:p w:rsidR="00F176B1" w:rsidRPr="009D0FDD" w:rsidRDefault="00F176B1" w:rsidP="00F176B1">
      <w:pPr>
        <w:jc w:val="right"/>
        <w:rPr>
          <w:sz w:val="20"/>
        </w:rPr>
      </w:pPr>
      <w:r w:rsidRPr="009D0FDD">
        <w:rPr>
          <w:sz w:val="20"/>
        </w:rPr>
        <w:t>Ministru kabineta</w:t>
      </w:r>
    </w:p>
    <w:p w:rsidR="00F176B1" w:rsidRPr="009D0FDD" w:rsidRDefault="00F176B1" w:rsidP="00F176B1">
      <w:pPr>
        <w:jc w:val="right"/>
        <w:rPr>
          <w:sz w:val="20"/>
        </w:rPr>
      </w:pPr>
      <w:proofErr w:type="gramStart"/>
      <w:r w:rsidRPr="009D0FDD">
        <w:rPr>
          <w:sz w:val="20"/>
        </w:rPr>
        <w:t>2015.gada</w:t>
      </w:r>
      <w:proofErr w:type="gramEnd"/>
      <w:r w:rsidRPr="009D0FDD">
        <w:rPr>
          <w:sz w:val="20"/>
        </w:rPr>
        <w:tab/>
        <w:t xml:space="preserve">  </w:t>
      </w:r>
      <w:r>
        <w:rPr>
          <w:sz w:val="20"/>
        </w:rPr>
        <w:t>.marta</w:t>
      </w:r>
    </w:p>
    <w:p w:rsidR="00F176B1" w:rsidRPr="009D0FDD" w:rsidRDefault="00F176B1" w:rsidP="00F176B1">
      <w:pPr>
        <w:jc w:val="right"/>
        <w:rPr>
          <w:sz w:val="20"/>
        </w:rPr>
      </w:pPr>
      <w:r w:rsidRPr="009D0FDD">
        <w:rPr>
          <w:sz w:val="20"/>
        </w:rPr>
        <w:t>noteikumiem Nr….</w:t>
      </w:r>
    </w:p>
    <w:p w:rsidR="00F176B1" w:rsidRPr="00627507" w:rsidRDefault="00F176B1" w:rsidP="00F176B1">
      <w:pPr>
        <w:pStyle w:val="Pielikums"/>
        <w:rPr>
          <w:sz w:val="24"/>
          <w:szCs w:val="24"/>
        </w:rPr>
      </w:pPr>
    </w:p>
    <w:p w:rsidR="00F176B1" w:rsidRDefault="00F176B1" w:rsidP="00F176B1">
      <w:pPr>
        <w:pStyle w:val="Pielikums"/>
        <w:rPr>
          <w:sz w:val="24"/>
          <w:szCs w:val="24"/>
        </w:rPr>
      </w:pPr>
      <w:bookmarkStart w:id="0" w:name="_Toc412143964"/>
      <w:r w:rsidRPr="00627507">
        <w:rPr>
          <w:sz w:val="24"/>
          <w:szCs w:val="24"/>
        </w:rPr>
        <w:t>Apliecinājums dalībai mazo lauksaimnieku atbalsta shēmā</w:t>
      </w:r>
      <w:bookmarkEnd w:id="0"/>
    </w:p>
    <w:p w:rsidR="00627507" w:rsidRPr="00627507" w:rsidRDefault="00627507" w:rsidP="00F176B1">
      <w:pPr>
        <w:pStyle w:val="Pielikums"/>
        <w:rPr>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176B1" w:rsidRPr="00530EFE" w:rsidTr="00627507">
        <w:trPr>
          <w:trHeight w:val="6825"/>
          <w:jc w:val="center"/>
        </w:trPr>
        <w:tc>
          <w:tcPr>
            <w:tcW w:w="9360" w:type="dxa"/>
          </w:tcPr>
          <w:p w:rsidR="00F176B1" w:rsidRPr="00530EFE" w:rsidRDefault="00F176B1" w:rsidP="00D002A9">
            <w:pPr>
              <w:pStyle w:val="sl-teksts"/>
              <w:ind w:left="51"/>
            </w:pPr>
          </w:p>
          <w:p w:rsidR="00F176B1" w:rsidRPr="00530EFE" w:rsidRDefault="00F176B1" w:rsidP="00D002A9">
            <w:pPr>
              <w:pStyle w:val="teksts"/>
            </w:pPr>
            <w:r w:rsidRPr="00530EFE">
              <w:t xml:space="preserve">  Svarīgi!</w:t>
            </w:r>
          </w:p>
          <w:p w:rsidR="00F176B1" w:rsidRPr="00530EFE" w:rsidRDefault="00F176B1" w:rsidP="00D002A9">
            <w:pPr>
              <w:pStyle w:val="teksts"/>
            </w:pPr>
            <w:r w:rsidRPr="00530EFE">
              <w:rPr>
                <w:rFonts w:ascii="Symbol" w:hAnsi="Symbol"/>
              </w:rPr>
              <w:t></w:t>
            </w:r>
            <w:r w:rsidRPr="00530EFE">
              <w:rPr>
                <w:rFonts w:ascii="Symbol" w:hAnsi="Symbol"/>
              </w:rPr>
              <w:tab/>
            </w:r>
            <w:r w:rsidRPr="00530EFE">
              <w:t xml:space="preserve">Iekļaušanai mazo lauksaimnieku atbalsta shēmā var pieteikties tikai </w:t>
            </w:r>
            <w:proofErr w:type="gramStart"/>
            <w:r w:rsidRPr="00530EFE">
              <w:t>2015.gadā</w:t>
            </w:r>
            <w:proofErr w:type="gramEnd"/>
            <w:r w:rsidRPr="00530EFE">
              <w:t>.</w:t>
            </w:r>
          </w:p>
          <w:p w:rsidR="00F176B1" w:rsidRPr="00530EFE" w:rsidRDefault="00F176B1" w:rsidP="00D002A9">
            <w:pPr>
              <w:pStyle w:val="teksts"/>
            </w:pPr>
            <w:r w:rsidRPr="00530EFE">
              <w:rPr>
                <w:rFonts w:ascii="Symbol" w:hAnsi="Symbol"/>
              </w:rPr>
              <w:t></w:t>
            </w:r>
            <w:r w:rsidRPr="00530EFE">
              <w:rPr>
                <w:rFonts w:ascii="Symbol" w:hAnsi="Symbol"/>
              </w:rPr>
              <w:tab/>
            </w:r>
            <w:r w:rsidRPr="00530EFE">
              <w:t xml:space="preserve">Ja vēlaties piedalīties mazo lauksaimnieku atbalsta shēmā, līdz </w:t>
            </w:r>
            <w:proofErr w:type="gramStart"/>
            <w:r w:rsidRPr="00530EFE">
              <w:t>2015.gada</w:t>
            </w:r>
            <w:proofErr w:type="gramEnd"/>
            <w:r w:rsidRPr="00530EFE">
              <w:t xml:space="preserve"> 9.jūnijam Lauku atbalsta dienestā iesniedziet arī aizpildītu Platību maksājumu iesniegumu 2015.gadam, izdarot tajā atzīmi par pieteikšanos mazo lauksaimnieku atbalsta shēmas maksājumam, kā arī norādot apstrādāto lauksaimniecības zemi.</w:t>
            </w:r>
          </w:p>
          <w:p w:rsidR="00F176B1" w:rsidRPr="00530EFE" w:rsidRDefault="00F176B1" w:rsidP="00D002A9">
            <w:pPr>
              <w:pStyle w:val="teksts"/>
            </w:pPr>
            <w:r w:rsidRPr="00530EFE">
              <w:rPr>
                <w:rFonts w:ascii="Symbol" w:hAnsi="Symbol"/>
              </w:rPr>
              <w:t></w:t>
            </w:r>
            <w:r w:rsidRPr="00530EFE">
              <w:rPr>
                <w:rFonts w:ascii="Symbol" w:hAnsi="Symbol"/>
              </w:rPr>
              <w:tab/>
            </w:r>
            <w:r w:rsidRPr="00530EFE">
              <w:t xml:space="preserve">Par to, vai esat apstiprināts mazo lauksaimnieku atbalsta shēmai, Lauku atbalsta dienests informēs līdz </w:t>
            </w:r>
            <w:proofErr w:type="gramStart"/>
            <w:r w:rsidRPr="00530EFE">
              <w:t>2016.gada</w:t>
            </w:r>
            <w:proofErr w:type="gramEnd"/>
            <w:r w:rsidRPr="00530EFE">
              <w:t xml:space="preserve"> 1.aprīlim.</w:t>
            </w:r>
          </w:p>
          <w:p w:rsidR="00F176B1" w:rsidRPr="00530EFE" w:rsidRDefault="00F176B1" w:rsidP="00D002A9">
            <w:pPr>
              <w:pStyle w:val="teksts"/>
            </w:pPr>
            <w:r w:rsidRPr="00530EFE">
              <w:rPr>
                <w:rFonts w:ascii="Symbol" w:hAnsi="Symbol"/>
              </w:rPr>
              <w:t></w:t>
            </w:r>
            <w:r w:rsidRPr="00530EFE">
              <w:rPr>
                <w:rFonts w:ascii="Symbol" w:hAnsi="Symbol"/>
              </w:rPr>
              <w:tab/>
            </w:r>
            <w:r w:rsidRPr="00530EFE">
              <w:t xml:space="preserve">Lai pretendētu uz mazo lauksaimnieku atbalstu </w:t>
            </w:r>
            <w:proofErr w:type="gramStart"/>
            <w:r w:rsidRPr="00530EFE">
              <w:t>2016.gadā</w:t>
            </w:r>
            <w:proofErr w:type="gramEnd"/>
            <w:r w:rsidRPr="00530EFE">
              <w:t xml:space="preserve"> un turpmākajos gados, lauksaimniekiem, kas ir apstiprināti mazo lauksaimnieku atbalsta shēmā, katru gadu ir jāiesniedz Platību maksājumu iesniegums, apstiprinot, ka iepriekšējā gadā Platību maksājumu iesniegumā norādītā informācija nemainās, vai jānorāda attiecīgās izmaiņas. </w:t>
            </w:r>
            <w:r w:rsidRPr="00530EFE">
              <w:rPr>
                <w:i/>
              </w:rPr>
              <w:t>Uzmanību!</w:t>
            </w:r>
            <w:r w:rsidRPr="00530EFE">
              <w:t xml:space="preserve"> Mazo lauksaimnieku atbalsta shēmā iekļautajam lauksaimniekam </w:t>
            </w:r>
            <w:proofErr w:type="gramStart"/>
            <w:r w:rsidRPr="00530EFE">
              <w:t>2016.gadā</w:t>
            </w:r>
            <w:proofErr w:type="gramEnd"/>
            <w:r w:rsidRPr="00530EFE">
              <w:t xml:space="preserve"> un turpmākajos gados ir jāsaglabā vismaz 2015.gada mazo lauksaimnieku atbalsta shēmas maksājumam atbalsttiesīgā platība.</w:t>
            </w:r>
          </w:p>
          <w:p w:rsidR="00F176B1" w:rsidRPr="00530EFE" w:rsidRDefault="00F176B1" w:rsidP="00D002A9">
            <w:pPr>
              <w:pStyle w:val="teksts"/>
            </w:pPr>
            <w:r w:rsidRPr="00530EFE">
              <w:rPr>
                <w:rFonts w:ascii="Symbol" w:hAnsi="Symbol"/>
              </w:rPr>
              <w:t></w:t>
            </w:r>
            <w:r w:rsidRPr="00530EFE">
              <w:rPr>
                <w:rFonts w:ascii="Symbol" w:hAnsi="Symbol"/>
              </w:rPr>
              <w:tab/>
            </w:r>
            <w:r w:rsidRPr="00530EFE">
              <w:t>Mazo lauksaimnieku atbalsta shēmā iekļautais lauksaimnieks nevar pretendēt uz vienoto platības maksājumu, maksājumu par klimatam un videi labvēlīgu lauksaimniecības praksi, maksājumu gados jauniem lauksaimniekiem un brīvprātīgiem saistītajiem atbalstiem.</w:t>
            </w:r>
          </w:p>
          <w:p w:rsidR="00F176B1" w:rsidRPr="00530EFE" w:rsidRDefault="00F176B1" w:rsidP="00D002A9">
            <w:pPr>
              <w:pStyle w:val="teksts"/>
            </w:pPr>
            <w:r w:rsidRPr="00530EFE">
              <w:rPr>
                <w:rFonts w:ascii="Symbol" w:hAnsi="Symbol"/>
              </w:rPr>
              <w:t></w:t>
            </w:r>
            <w:r w:rsidRPr="00530EFE">
              <w:rPr>
                <w:rFonts w:ascii="Symbol" w:hAnsi="Symbol"/>
              </w:rPr>
              <w:tab/>
            </w:r>
            <w:r w:rsidRPr="00530EFE">
              <w:t xml:space="preserve">Ja mazo lauksaimnieku atbalsta shēmā iekļautais lauksaimnieks turpmāk vēlas pieteikties vienotajam platības maksājumam, maksājumam par klimatam un videi labvēlīgu lauksaimniecības praksi, maksājumam gados jauniem lauksaimniekiem vai brīvprātīgiem saistītajiem atbalstiem, lauksaimniekam ir jāizstājas no mazo lauksaimnieku atbalsta shēmas. Iesniegumu par izstāšanos no mazo lauksaimnieku atbalsta shēmas jāiesniedz Lauku atbalsta dienestā attiecīgajā gadā līdz </w:t>
            </w:r>
            <w:proofErr w:type="gramStart"/>
            <w:r w:rsidRPr="00530EFE">
              <w:t>15.maijam</w:t>
            </w:r>
            <w:proofErr w:type="gramEnd"/>
            <w:r w:rsidRPr="00530EFE">
              <w:t xml:space="preserve"> reizē ar platību maksājumu iesniegumu. To var izdarīt vēl 25 kalendāro dienu laikā pēc 15. maija, bet tad atbalsta apmērs tiek samazināts.</w:t>
            </w:r>
          </w:p>
          <w:p w:rsidR="00F176B1" w:rsidRPr="00530EFE" w:rsidRDefault="00F176B1" w:rsidP="00D002A9">
            <w:pPr>
              <w:pStyle w:val="teksts"/>
            </w:pPr>
            <w:r w:rsidRPr="00530EFE">
              <w:rPr>
                <w:rFonts w:ascii="Symbol" w:hAnsi="Symbol"/>
              </w:rPr>
              <w:t></w:t>
            </w:r>
            <w:r w:rsidRPr="00530EFE">
              <w:rPr>
                <w:rFonts w:ascii="Symbol" w:hAnsi="Symbol"/>
              </w:rPr>
              <w:tab/>
            </w:r>
            <w:r w:rsidRPr="00530EFE">
              <w:t>Lai izstātos no mazo lauksaimnieku atbalsta shēmas, lauksaimniekam par to rakstveidā ir jāinformē Lauku atbalsta dienests.</w:t>
            </w:r>
          </w:p>
          <w:p w:rsidR="00F176B1" w:rsidRPr="00530EFE" w:rsidRDefault="00F176B1" w:rsidP="00D002A9">
            <w:pPr>
              <w:pStyle w:val="teksts"/>
            </w:pPr>
          </w:p>
        </w:tc>
      </w:tr>
    </w:tbl>
    <w:p w:rsidR="00F176B1" w:rsidRPr="00530EFE" w:rsidRDefault="00F176B1" w:rsidP="00F176B1">
      <w:pPr>
        <w:pStyle w:val="sl-teksts"/>
      </w:pPr>
      <w:r w:rsidRPr="00530EFE">
        <w:t xml:space="preserve"> (Aizpildīt drukātiem burtiem)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53"/>
        <w:gridCol w:w="255"/>
        <w:gridCol w:w="283"/>
        <w:gridCol w:w="257"/>
        <w:gridCol w:w="257"/>
        <w:gridCol w:w="284"/>
        <w:gridCol w:w="331"/>
        <w:gridCol w:w="331"/>
        <w:gridCol w:w="331"/>
        <w:gridCol w:w="331"/>
        <w:gridCol w:w="285"/>
        <w:gridCol w:w="279"/>
        <w:gridCol w:w="277"/>
        <w:gridCol w:w="272"/>
        <w:gridCol w:w="273"/>
        <w:gridCol w:w="257"/>
        <w:gridCol w:w="258"/>
        <w:gridCol w:w="257"/>
        <w:gridCol w:w="257"/>
        <w:gridCol w:w="258"/>
        <w:gridCol w:w="258"/>
        <w:gridCol w:w="258"/>
        <w:gridCol w:w="258"/>
        <w:gridCol w:w="258"/>
        <w:gridCol w:w="258"/>
        <w:gridCol w:w="260"/>
      </w:tblGrid>
      <w:tr w:rsidR="00F176B1" w:rsidRPr="00530EFE" w:rsidTr="00D002A9">
        <w:tc>
          <w:tcPr>
            <w:tcW w:w="9287" w:type="dxa"/>
            <w:gridSpan w:val="27"/>
            <w:tcBorders>
              <w:top w:val="nil"/>
              <w:left w:val="nil"/>
              <w:bottom w:val="nil"/>
              <w:right w:val="nil"/>
            </w:tcBorders>
            <w:shd w:val="clear" w:color="auto" w:fill="auto"/>
          </w:tcPr>
          <w:p w:rsidR="00F176B1" w:rsidRPr="00530EFE" w:rsidRDefault="00F176B1" w:rsidP="00D002A9">
            <w:pPr>
              <w:pStyle w:val="teksts"/>
            </w:pPr>
            <w:r w:rsidRPr="00530EFE">
              <w:t>I. Informācija par klientu</w:t>
            </w: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0"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3"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nil"/>
              <w:left w:val="nil"/>
              <w:bottom w:val="single" w:sz="4" w:space="0" w:color="auto"/>
              <w:right w:val="nil"/>
            </w:tcBorders>
            <w:shd w:val="clear" w:color="auto" w:fill="auto"/>
          </w:tcPr>
          <w:p w:rsidR="00F176B1" w:rsidRPr="00530EFE" w:rsidRDefault="00F176B1" w:rsidP="00D002A9">
            <w:pPr>
              <w:pStyle w:val="tukss"/>
            </w:pPr>
          </w:p>
        </w:tc>
      </w:tr>
      <w:tr w:rsidR="00F176B1" w:rsidRPr="00530EFE" w:rsidTr="00D002A9">
        <w:tc>
          <w:tcPr>
            <w:tcW w:w="2876" w:type="dxa"/>
            <w:gridSpan w:val="6"/>
            <w:tcBorders>
              <w:top w:val="nil"/>
              <w:left w:val="nil"/>
              <w:bottom w:val="nil"/>
              <w:right w:val="nil"/>
            </w:tcBorders>
            <w:shd w:val="clear" w:color="auto" w:fill="auto"/>
          </w:tcPr>
          <w:p w:rsidR="00F176B1" w:rsidRPr="00530EFE" w:rsidRDefault="00F176B1" w:rsidP="00D002A9">
            <w:pPr>
              <w:pStyle w:val="teksts"/>
            </w:pPr>
            <w:r w:rsidRPr="00530EFE">
              <w:t>Vārds:</w:t>
            </w:r>
          </w:p>
        </w:tc>
        <w:tc>
          <w:tcPr>
            <w:tcW w:w="299" w:type="dxa"/>
            <w:tcBorders>
              <w:top w:val="nil"/>
              <w:left w:val="nil"/>
              <w:bottom w:val="nil"/>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0"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3"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r>
      <w:tr w:rsidR="00F176B1" w:rsidRPr="00530EFE" w:rsidTr="00D002A9">
        <w:tc>
          <w:tcPr>
            <w:tcW w:w="2876" w:type="dxa"/>
            <w:gridSpan w:val="6"/>
            <w:tcBorders>
              <w:top w:val="nil"/>
              <w:left w:val="nil"/>
              <w:bottom w:val="nil"/>
              <w:right w:val="nil"/>
            </w:tcBorders>
            <w:shd w:val="clear" w:color="auto" w:fill="auto"/>
          </w:tcPr>
          <w:p w:rsidR="00F176B1" w:rsidRPr="00530EFE" w:rsidRDefault="00F176B1" w:rsidP="00D002A9">
            <w:pPr>
              <w:pStyle w:val="teksts"/>
            </w:pPr>
            <w:r w:rsidRPr="00530EFE">
              <w:t>Uzvārds:</w:t>
            </w:r>
          </w:p>
        </w:tc>
        <w:tc>
          <w:tcPr>
            <w:tcW w:w="299" w:type="dxa"/>
            <w:tcBorders>
              <w:top w:val="nil"/>
              <w:left w:val="nil"/>
              <w:bottom w:val="nil"/>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0"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3"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nil"/>
              <w:right w:val="nil"/>
            </w:tcBorders>
            <w:shd w:val="clear" w:color="auto" w:fill="auto"/>
          </w:tcPr>
          <w:p w:rsidR="00F176B1" w:rsidRPr="00530EFE" w:rsidRDefault="00F176B1" w:rsidP="00D002A9">
            <w:pPr>
              <w:pStyle w:val="tuks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0"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3"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nil"/>
              <w:left w:val="nil"/>
              <w:bottom w:val="single" w:sz="4" w:space="0" w:color="auto"/>
              <w:right w:val="nil"/>
            </w:tcBorders>
            <w:shd w:val="clear" w:color="auto" w:fill="auto"/>
          </w:tcPr>
          <w:p w:rsidR="00F176B1" w:rsidRPr="00530EFE" w:rsidRDefault="00F176B1" w:rsidP="00D002A9">
            <w:pPr>
              <w:pStyle w:val="tukss"/>
            </w:pPr>
          </w:p>
        </w:tc>
      </w:tr>
      <w:tr w:rsidR="00F176B1" w:rsidRPr="00530EFE" w:rsidTr="00D002A9">
        <w:tc>
          <w:tcPr>
            <w:tcW w:w="2876" w:type="dxa"/>
            <w:gridSpan w:val="6"/>
            <w:tcBorders>
              <w:top w:val="nil"/>
              <w:left w:val="nil"/>
              <w:bottom w:val="nil"/>
              <w:right w:val="nil"/>
            </w:tcBorders>
            <w:shd w:val="clear" w:color="auto" w:fill="auto"/>
          </w:tcPr>
          <w:p w:rsidR="00F176B1" w:rsidRPr="00530EFE" w:rsidRDefault="00F176B1" w:rsidP="00D002A9">
            <w:pPr>
              <w:pStyle w:val="teksts"/>
            </w:pPr>
            <w:r w:rsidRPr="00530EFE">
              <w:t>Firma (nosaukums):</w:t>
            </w:r>
          </w:p>
        </w:tc>
        <w:tc>
          <w:tcPr>
            <w:tcW w:w="299" w:type="dxa"/>
            <w:tcBorders>
              <w:top w:val="nil"/>
              <w:left w:val="nil"/>
              <w:bottom w:val="nil"/>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0"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303"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2" w:type="dxa"/>
            <w:tcBorders>
              <w:top w:val="nil"/>
              <w:left w:val="nil"/>
              <w:bottom w:val="nil"/>
              <w:right w:val="nil"/>
            </w:tcBorders>
            <w:shd w:val="clear" w:color="auto" w:fill="auto"/>
          </w:tcPr>
          <w:p w:rsidR="00F176B1" w:rsidRPr="00530EFE" w:rsidRDefault="00F176B1" w:rsidP="00D002A9">
            <w:pPr>
              <w:pStyle w:val="tukss"/>
            </w:pPr>
          </w:p>
        </w:tc>
      </w:tr>
      <w:tr w:rsidR="00F176B1" w:rsidRPr="00530EFE" w:rsidTr="00D002A9">
        <w:tc>
          <w:tcPr>
            <w:tcW w:w="4183" w:type="dxa"/>
            <w:gridSpan w:val="10"/>
            <w:tcBorders>
              <w:top w:val="nil"/>
              <w:left w:val="nil"/>
              <w:bottom w:val="nil"/>
              <w:right w:val="single" w:sz="4" w:space="0" w:color="auto"/>
            </w:tcBorders>
            <w:shd w:val="clear" w:color="auto" w:fill="auto"/>
          </w:tcPr>
          <w:p w:rsidR="00F176B1" w:rsidRPr="00530EFE" w:rsidRDefault="00F176B1" w:rsidP="00D002A9">
            <w:pPr>
              <w:pStyle w:val="teksts"/>
            </w:pPr>
            <w:r w:rsidRPr="00530EFE">
              <w:t>LAD klienta reģistrācijas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nil"/>
              <w:left w:val="single" w:sz="4" w:space="0" w:color="auto"/>
              <w:bottom w:val="nil"/>
              <w:right w:val="nil"/>
            </w:tcBorders>
            <w:shd w:val="clear" w:color="auto" w:fill="auto"/>
          </w:tcPr>
          <w:p w:rsidR="00F176B1" w:rsidRPr="00530EFE" w:rsidRDefault="00F176B1" w:rsidP="00D002A9">
            <w:pPr>
              <w:pStyle w:val="teksts"/>
            </w:pPr>
          </w:p>
        </w:tc>
        <w:tc>
          <w:tcPr>
            <w:tcW w:w="296"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302" w:type="dxa"/>
            <w:tcBorders>
              <w:top w:val="nil"/>
              <w:left w:val="nil"/>
              <w:bottom w:val="nil"/>
              <w:right w:val="nil"/>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00"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2"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3"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nil"/>
              <w:right w:val="nil"/>
            </w:tcBorders>
            <w:shd w:val="clear" w:color="auto" w:fill="auto"/>
          </w:tcPr>
          <w:p w:rsidR="00F176B1" w:rsidRPr="00530EFE" w:rsidRDefault="00F176B1" w:rsidP="00D002A9">
            <w:pPr>
              <w:pStyle w:val="tukss"/>
            </w:pPr>
          </w:p>
        </w:tc>
      </w:tr>
      <w:tr w:rsidR="00F176B1" w:rsidRPr="00530EFE" w:rsidTr="00D002A9">
        <w:tc>
          <w:tcPr>
            <w:tcW w:w="9287" w:type="dxa"/>
            <w:gridSpan w:val="27"/>
            <w:tcBorders>
              <w:top w:val="nil"/>
              <w:left w:val="nil"/>
              <w:bottom w:val="nil"/>
              <w:right w:val="nil"/>
            </w:tcBorders>
            <w:shd w:val="clear" w:color="auto" w:fill="auto"/>
          </w:tcPr>
          <w:p w:rsidR="00F176B1" w:rsidRPr="00530EFE" w:rsidRDefault="00F176B1" w:rsidP="00D002A9">
            <w:pPr>
              <w:pStyle w:val="teksts"/>
            </w:pPr>
            <w:r w:rsidRPr="00530EFE">
              <w:t>Atzīmēt ar “X” atbilstošo:</w:t>
            </w:r>
          </w:p>
          <w:p w:rsidR="00F176B1" w:rsidRPr="00530EFE" w:rsidRDefault="00F176B1" w:rsidP="00D002A9">
            <w:pPr>
              <w:pStyle w:val="teksts"/>
            </w:pPr>
          </w:p>
          <w:tbl>
            <w:tblPr>
              <w:tblpPr w:leftFromText="180" w:rightFromText="180" w:vertAnchor="text" w:horzAnchor="page" w:tblpX="941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tblGrid>
            <w:tr w:rsidR="00F176B1" w:rsidRPr="00530EFE" w:rsidTr="00D002A9">
              <w:tc>
                <w:tcPr>
                  <w:tcW w:w="294"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bl>
          <w:p w:rsidR="00F176B1" w:rsidRPr="00530EFE" w:rsidRDefault="00F176B1" w:rsidP="00D002A9">
            <w:pPr>
              <w:pStyle w:val="teksts"/>
              <w:rPr>
                <w:b/>
              </w:rPr>
            </w:pPr>
            <w:r w:rsidRPr="00530EFE">
              <w:t xml:space="preserve">1. Platību maksājumiem LAD esmu pieteicies </w:t>
            </w:r>
            <w:proofErr w:type="gramStart"/>
            <w:r w:rsidRPr="00530EFE">
              <w:t>2011.gadā</w:t>
            </w:r>
            <w:proofErr w:type="gramEnd"/>
            <w:r w:rsidRPr="00530EFE">
              <w:t xml:space="preserve"> vai agrāk</w:t>
            </w:r>
          </w:p>
          <w:p w:rsidR="00F176B1" w:rsidRPr="00530EFE" w:rsidRDefault="00F176B1" w:rsidP="00D002A9">
            <w:pPr>
              <w:pStyle w:val="teksts"/>
            </w:pPr>
            <w:r w:rsidRPr="00530EFE">
              <w:t>Ja 1.punktā atbildējāt apstiprinoši, turpmākie punkti nav jāaizpilda.</w:t>
            </w:r>
          </w:p>
          <w:tbl>
            <w:tblPr>
              <w:tblpPr w:leftFromText="180" w:rightFromText="180" w:vertAnchor="text" w:horzAnchor="page" w:tblpX="941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tblGrid>
            <w:tr w:rsidR="00F176B1" w:rsidRPr="00530EFE" w:rsidTr="00D002A9">
              <w:tc>
                <w:tcPr>
                  <w:tcW w:w="294"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bl>
          <w:p w:rsidR="00F176B1" w:rsidRPr="00530EFE" w:rsidRDefault="00F176B1" w:rsidP="00D002A9">
            <w:pPr>
              <w:pStyle w:val="teksts"/>
            </w:pPr>
          </w:p>
          <w:p w:rsidR="00F176B1" w:rsidRPr="00530EFE" w:rsidRDefault="00F176B1" w:rsidP="00D002A9">
            <w:pPr>
              <w:pStyle w:val="teksts"/>
            </w:pPr>
            <w:r w:rsidRPr="00530EFE">
              <w:t xml:space="preserve">2. Platību maksājumiem LAD </w:t>
            </w:r>
            <w:proofErr w:type="gramStart"/>
            <w:r w:rsidRPr="00530EFE">
              <w:t>2015.gadā</w:t>
            </w:r>
            <w:proofErr w:type="gramEnd"/>
            <w:r w:rsidRPr="00530EFE">
              <w:t xml:space="preserve"> piesakos pirmo reizi </w:t>
            </w:r>
          </w:p>
          <w:p w:rsidR="00F176B1" w:rsidRPr="00530EFE" w:rsidRDefault="00F176B1" w:rsidP="00D002A9">
            <w:pPr>
              <w:pStyle w:val="teksts"/>
            </w:pPr>
          </w:p>
          <w:tbl>
            <w:tblPr>
              <w:tblpPr w:leftFromText="180" w:rightFromText="180" w:vertAnchor="text" w:horzAnchor="page" w:tblpX="94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tblGrid>
            <w:tr w:rsidR="00F176B1" w:rsidRPr="00530EFE" w:rsidTr="00D002A9">
              <w:tc>
                <w:tcPr>
                  <w:tcW w:w="294"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bl>
          <w:p w:rsidR="00F176B1" w:rsidRPr="00530EFE" w:rsidRDefault="00F176B1" w:rsidP="00D002A9">
            <w:pPr>
              <w:pStyle w:val="teksts"/>
            </w:pPr>
            <w:r w:rsidRPr="00530EFE">
              <w:t xml:space="preserve"> 3. Lauksaimniecības zeme, par kuru iesniegts iesniegums dalībai mazo lauksaimnieku atbalsta shēmā, bija manā īpašumā pirms </w:t>
            </w:r>
            <w:proofErr w:type="gramStart"/>
            <w:r w:rsidRPr="00530EFE">
              <w:t>2011.gada</w:t>
            </w:r>
            <w:proofErr w:type="gramEnd"/>
            <w:r w:rsidRPr="00530EFE">
              <w:t xml:space="preserve"> 18.oktobra</w:t>
            </w:r>
          </w:p>
          <w:p w:rsidR="00F176B1" w:rsidRPr="00530EFE" w:rsidRDefault="00F176B1" w:rsidP="00D002A9">
            <w:pPr>
              <w:pStyle w:val="teksts"/>
            </w:pPr>
          </w:p>
          <w:tbl>
            <w:tblPr>
              <w:tblpPr w:leftFromText="180" w:rightFromText="180" w:vertAnchor="text" w:horzAnchor="page" w:tblpX="9523"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tblGrid>
            <w:tr w:rsidR="00F176B1" w:rsidRPr="00530EFE" w:rsidTr="00D002A9">
              <w:tc>
                <w:tcPr>
                  <w:tcW w:w="294"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bl>
          <w:p w:rsidR="00F176B1" w:rsidRPr="00530EFE" w:rsidRDefault="00F176B1" w:rsidP="00D002A9">
            <w:pPr>
              <w:pStyle w:val="teksts"/>
            </w:pPr>
          </w:p>
          <w:p w:rsidR="00F176B1" w:rsidRPr="00530EFE" w:rsidRDefault="00F176B1" w:rsidP="00D002A9">
            <w:pPr>
              <w:pStyle w:val="teksts"/>
            </w:pPr>
            <w:r w:rsidRPr="00530EFE">
              <w:t xml:space="preserve"> 4. Ja saimniecība, par kuras lauksaimniecības zemi iesniegts iesniegums dalībai mazo lauksaimnieku atbalsta shēmā, izveidota pēc </w:t>
            </w:r>
            <w:proofErr w:type="gramStart"/>
            <w:r w:rsidRPr="00530EFE">
              <w:t>2011.gada</w:t>
            </w:r>
            <w:proofErr w:type="gramEnd"/>
            <w:r w:rsidRPr="00530EFE">
              <w:t xml:space="preserve"> 18.oktobra, lūdzu, norādiet attiecīgo lauksaimniecības zemes iegūšanas veidu un informāciju par veikto darījumu: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395"/>
              <w:gridCol w:w="1353"/>
              <w:gridCol w:w="1138"/>
              <w:gridCol w:w="1082"/>
            </w:tblGrid>
            <w:tr w:rsidR="00F176B1" w:rsidRPr="00530EFE" w:rsidTr="00D002A9">
              <w:trPr>
                <w:trHeight w:val="654"/>
              </w:trPr>
              <w:tc>
                <w:tcPr>
                  <w:tcW w:w="3576" w:type="dxa"/>
                  <w:vMerge w:val="restart"/>
                  <w:shd w:val="clear" w:color="auto" w:fill="auto"/>
                </w:tcPr>
                <w:p w:rsidR="00F176B1" w:rsidRPr="00530EFE" w:rsidRDefault="00F176B1" w:rsidP="00D002A9">
                  <w:pPr>
                    <w:pStyle w:val="teksts"/>
                  </w:pPr>
                  <w:r w:rsidRPr="00530EFE">
                    <w:t>Lauksaimniecības zeme, par kuru iesniegts iesniegums dalībai mazo lauksaimnieku atbalsta shēmā, iegūta:</w:t>
                  </w:r>
                </w:p>
                <w:p w:rsidR="00F176B1" w:rsidRPr="00530EFE" w:rsidRDefault="00F176B1" w:rsidP="00D002A9">
                  <w:pPr>
                    <w:pStyle w:val="teksts"/>
                  </w:pPr>
                </w:p>
              </w:tc>
              <w:tc>
                <w:tcPr>
                  <w:tcW w:w="5634" w:type="dxa"/>
                  <w:gridSpan w:val="4"/>
                  <w:shd w:val="clear" w:color="auto" w:fill="auto"/>
                </w:tcPr>
                <w:p w:rsidR="00F176B1" w:rsidRPr="00530EFE" w:rsidRDefault="00F176B1" w:rsidP="00D002A9">
                  <w:pPr>
                    <w:pStyle w:val="teksts"/>
                  </w:pPr>
                  <w:r w:rsidRPr="00530EFE">
                    <w:t>Informācija par lauksaimniecības zemes iegūšanas darījumu, ja to neapliecina ieraksts Valsts vienotajā datorizētajā zemesgrāmatā</w:t>
                  </w:r>
                </w:p>
              </w:tc>
            </w:tr>
            <w:tr w:rsidR="00F176B1" w:rsidRPr="00530EFE" w:rsidTr="00D002A9">
              <w:tc>
                <w:tcPr>
                  <w:tcW w:w="3576" w:type="dxa"/>
                  <w:vMerge/>
                  <w:shd w:val="clear" w:color="auto" w:fill="auto"/>
                </w:tcPr>
                <w:p w:rsidR="00F176B1" w:rsidRPr="00530EFE" w:rsidRDefault="00F176B1" w:rsidP="00D002A9">
                  <w:pPr>
                    <w:pStyle w:val="teksts"/>
                  </w:pPr>
                </w:p>
              </w:tc>
              <w:tc>
                <w:tcPr>
                  <w:tcW w:w="1559" w:type="dxa"/>
                  <w:shd w:val="clear" w:color="auto" w:fill="auto"/>
                </w:tcPr>
                <w:p w:rsidR="00F176B1" w:rsidRPr="00530EFE" w:rsidRDefault="00F176B1" w:rsidP="00D002A9">
                  <w:pPr>
                    <w:pStyle w:val="teksts"/>
                  </w:pPr>
                  <w:r w:rsidRPr="00530EFE">
                    <w:t>Vārds,</w:t>
                  </w:r>
                </w:p>
                <w:p w:rsidR="00F176B1" w:rsidRPr="00530EFE" w:rsidRDefault="00F176B1" w:rsidP="00D002A9">
                  <w:pPr>
                    <w:pStyle w:val="teksts"/>
                  </w:pPr>
                  <w:r w:rsidRPr="00530EFE">
                    <w:t>uzvārds/</w:t>
                  </w:r>
                </w:p>
                <w:p w:rsidR="00F176B1" w:rsidRPr="00530EFE" w:rsidRDefault="00F176B1" w:rsidP="00D002A9">
                  <w:pPr>
                    <w:pStyle w:val="teksts"/>
                  </w:pPr>
                  <w:r w:rsidRPr="00530EFE">
                    <w:t>nosaukums</w:t>
                  </w:r>
                </w:p>
              </w:tc>
              <w:tc>
                <w:tcPr>
                  <w:tcW w:w="1417" w:type="dxa"/>
                </w:tcPr>
                <w:p w:rsidR="00F176B1" w:rsidRPr="00530EFE" w:rsidRDefault="00F176B1" w:rsidP="00D002A9">
                  <w:pPr>
                    <w:pStyle w:val="teksts"/>
                  </w:pPr>
                  <w:r w:rsidRPr="00530EFE">
                    <w:t>Personas kods/ vienotais reģistrācijas Nr.</w:t>
                  </w:r>
                </w:p>
              </w:tc>
              <w:tc>
                <w:tcPr>
                  <w:tcW w:w="1418" w:type="dxa"/>
                </w:tcPr>
                <w:p w:rsidR="00F176B1" w:rsidRPr="00530EFE" w:rsidRDefault="00F176B1" w:rsidP="00D002A9">
                  <w:pPr>
                    <w:pStyle w:val="teksts"/>
                  </w:pPr>
                  <w:r w:rsidRPr="00530EFE">
                    <w:t>LAD klienta Nr.,</w:t>
                  </w:r>
                  <w:proofErr w:type="gramStart"/>
                  <w:r w:rsidRPr="00530EFE">
                    <w:t xml:space="preserve">   </w:t>
                  </w:r>
                  <w:proofErr w:type="gramEnd"/>
                  <w:r w:rsidRPr="00530EFE">
                    <w:t>ja tāds ir</w:t>
                  </w:r>
                </w:p>
              </w:tc>
              <w:tc>
                <w:tcPr>
                  <w:tcW w:w="1240" w:type="dxa"/>
                </w:tcPr>
                <w:p w:rsidR="00F176B1" w:rsidRPr="00530EFE" w:rsidRDefault="00F176B1" w:rsidP="00D002A9">
                  <w:pPr>
                    <w:pStyle w:val="teksts"/>
                  </w:pPr>
                  <w:r w:rsidRPr="00530EFE">
                    <w:t>Tālruņa nr.</w:t>
                  </w:r>
                </w:p>
              </w:tc>
            </w:tr>
            <w:tr w:rsidR="00F176B1" w:rsidRPr="00530EFE" w:rsidTr="00D002A9">
              <w:tc>
                <w:tcPr>
                  <w:tcW w:w="3576" w:type="dxa"/>
                  <w:shd w:val="clear" w:color="auto" w:fill="auto"/>
                </w:tcPr>
                <w:p w:rsidR="00F176B1" w:rsidRPr="00530EFE" w:rsidRDefault="00F176B1" w:rsidP="00D002A9">
                  <w:pPr>
                    <w:pStyle w:val="teksts"/>
                  </w:pPr>
                  <w:r w:rsidRPr="00530EFE">
                    <w:t>5.1. nopērkot</w:t>
                  </w:r>
                </w:p>
              </w:tc>
              <w:tc>
                <w:tcPr>
                  <w:tcW w:w="1559" w:type="dxa"/>
                  <w:shd w:val="clear" w:color="auto" w:fill="auto"/>
                </w:tcPr>
                <w:p w:rsidR="00F176B1" w:rsidRPr="00530EFE" w:rsidRDefault="00F176B1" w:rsidP="00D002A9">
                  <w:pPr>
                    <w:pStyle w:val="teksts"/>
                  </w:pPr>
                </w:p>
              </w:tc>
              <w:tc>
                <w:tcPr>
                  <w:tcW w:w="1417" w:type="dxa"/>
                </w:tcPr>
                <w:p w:rsidR="00F176B1" w:rsidRPr="00530EFE" w:rsidRDefault="00F176B1" w:rsidP="00D002A9">
                  <w:pPr>
                    <w:pStyle w:val="teksts"/>
                  </w:pPr>
                </w:p>
              </w:tc>
              <w:tc>
                <w:tcPr>
                  <w:tcW w:w="1418" w:type="dxa"/>
                </w:tcPr>
                <w:p w:rsidR="00F176B1" w:rsidRPr="00530EFE" w:rsidRDefault="00F176B1" w:rsidP="00D002A9">
                  <w:pPr>
                    <w:pStyle w:val="teksts"/>
                  </w:pPr>
                </w:p>
              </w:tc>
              <w:tc>
                <w:tcPr>
                  <w:tcW w:w="1240" w:type="dxa"/>
                </w:tcPr>
                <w:p w:rsidR="00F176B1" w:rsidRPr="00530EFE" w:rsidRDefault="00F176B1" w:rsidP="00D002A9">
                  <w:pPr>
                    <w:pStyle w:val="teksts"/>
                  </w:pPr>
                </w:p>
              </w:tc>
            </w:tr>
            <w:tr w:rsidR="00F176B1" w:rsidRPr="00530EFE" w:rsidTr="00D002A9">
              <w:tc>
                <w:tcPr>
                  <w:tcW w:w="3576" w:type="dxa"/>
                  <w:shd w:val="clear" w:color="auto" w:fill="auto"/>
                </w:tcPr>
                <w:p w:rsidR="00F176B1" w:rsidRPr="00530EFE" w:rsidRDefault="00F176B1" w:rsidP="00D002A9">
                  <w:pPr>
                    <w:pStyle w:val="teksts"/>
                  </w:pPr>
                  <w:r w:rsidRPr="00530EFE">
                    <w:t>5.2. nomājot</w:t>
                  </w:r>
                </w:p>
              </w:tc>
              <w:tc>
                <w:tcPr>
                  <w:tcW w:w="1559" w:type="dxa"/>
                  <w:shd w:val="clear" w:color="auto" w:fill="auto"/>
                </w:tcPr>
                <w:p w:rsidR="00F176B1" w:rsidRPr="00530EFE" w:rsidRDefault="00F176B1" w:rsidP="00D002A9">
                  <w:pPr>
                    <w:pStyle w:val="teksts"/>
                  </w:pPr>
                </w:p>
              </w:tc>
              <w:tc>
                <w:tcPr>
                  <w:tcW w:w="1417" w:type="dxa"/>
                </w:tcPr>
                <w:p w:rsidR="00F176B1" w:rsidRPr="00530EFE" w:rsidRDefault="00F176B1" w:rsidP="00D002A9">
                  <w:pPr>
                    <w:pStyle w:val="teksts"/>
                  </w:pPr>
                </w:p>
              </w:tc>
              <w:tc>
                <w:tcPr>
                  <w:tcW w:w="1418" w:type="dxa"/>
                </w:tcPr>
                <w:p w:rsidR="00F176B1" w:rsidRPr="00530EFE" w:rsidRDefault="00F176B1" w:rsidP="00D002A9">
                  <w:pPr>
                    <w:pStyle w:val="teksts"/>
                  </w:pPr>
                </w:p>
              </w:tc>
              <w:tc>
                <w:tcPr>
                  <w:tcW w:w="1240" w:type="dxa"/>
                </w:tcPr>
                <w:p w:rsidR="00F176B1" w:rsidRPr="00530EFE" w:rsidRDefault="00F176B1" w:rsidP="00D002A9">
                  <w:pPr>
                    <w:pStyle w:val="teksts"/>
                  </w:pPr>
                </w:p>
              </w:tc>
            </w:tr>
            <w:tr w:rsidR="00F176B1" w:rsidRPr="00530EFE" w:rsidTr="00D002A9">
              <w:tc>
                <w:tcPr>
                  <w:tcW w:w="3576" w:type="dxa"/>
                  <w:shd w:val="clear" w:color="auto" w:fill="auto"/>
                </w:tcPr>
                <w:p w:rsidR="00F176B1" w:rsidRPr="00530EFE" w:rsidRDefault="00F176B1" w:rsidP="00D002A9">
                  <w:pPr>
                    <w:pStyle w:val="teksts"/>
                  </w:pPr>
                  <w:r w:rsidRPr="00530EFE">
                    <w:t>5.3. saņemot mantojumā</w:t>
                  </w:r>
                </w:p>
              </w:tc>
              <w:tc>
                <w:tcPr>
                  <w:tcW w:w="1559" w:type="dxa"/>
                  <w:shd w:val="clear" w:color="auto" w:fill="auto"/>
                </w:tcPr>
                <w:p w:rsidR="00F176B1" w:rsidRPr="00530EFE" w:rsidRDefault="00F176B1" w:rsidP="00D002A9">
                  <w:pPr>
                    <w:pStyle w:val="teksts"/>
                  </w:pPr>
                </w:p>
              </w:tc>
              <w:tc>
                <w:tcPr>
                  <w:tcW w:w="1417" w:type="dxa"/>
                </w:tcPr>
                <w:p w:rsidR="00F176B1" w:rsidRPr="00530EFE" w:rsidRDefault="00F176B1" w:rsidP="00D002A9">
                  <w:pPr>
                    <w:pStyle w:val="teksts"/>
                  </w:pPr>
                </w:p>
              </w:tc>
              <w:tc>
                <w:tcPr>
                  <w:tcW w:w="1418" w:type="dxa"/>
                </w:tcPr>
                <w:p w:rsidR="00F176B1" w:rsidRPr="00530EFE" w:rsidRDefault="00F176B1" w:rsidP="00D002A9">
                  <w:pPr>
                    <w:pStyle w:val="teksts"/>
                  </w:pPr>
                </w:p>
              </w:tc>
              <w:tc>
                <w:tcPr>
                  <w:tcW w:w="1240" w:type="dxa"/>
                </w:tcPr>
                <w:p w:rsidR="00F176B1" w:rsidRPr="00530EFE" w:rsidRDefault="00F176B1" w:rsidP="00D002A9">
                  <w:pPr>
                    <w:pStyle w:val="teksts"/>
                  </w:pPr>
                </w:p>
              </w:tc>
            </w:tr>
            <w:tr w:rsidR="00F176B1" w:rsidRPr="00530EFE" w:rsidTr="00D002A9">
              <w:tc>
                <w:tcPr>
                  <w:tcW w:w="3576" w:type="dxa"/>
                  <w:shd w:val="clear" w:color="auto" w:fill="auto"/>
                </w:tcPr>
                <w:p w:rsidR="00F176B1" w:rsidRPr="00530EFE" w:rsidRDefault="00F176B1" w:rsidP="00D002A9">
                  <w:pPr>
                    <w:pStyle w:val="teksts"/>
                  </w:pPr>
                  <w:r w:rsidRPr="00530EFE">
                    <w:t>5.4. saņemot kā dāvinājumu</w:t>
                  </w:r>
                </w:p>
              </w:tc>
              <w:tc>
                <w:tcPr>
                  <w:tcW w:w="1559" w:type="dxa"/>
                  <w:shd w:val="clear" w:color="auto" w:fill="auto"/>
                </w:tcPr>
                <w:p w:rsidR="00F176B1" w:rsidRPr="00530EFE" w:rsidRDefault="00F176B1" w:rsidP="00D002A9">
                  <w:pPr>
                    <w:pStyle w:val="teksts"/>
                  </w:pPr>
                </w:p>
              </w:tc>
              <w:tc>
                <w:tcPr>
                  <w:tcW w:w="1417" w:type="dxa"/>
                </w:tcPr>
                <w:p w:rsidR="00F176B1" w:rsidRPr="00530EFE" w:rsidRDefault="00F176B1" w:rsidP="00D002A9">
                  <w:pPr>
                    <w:pStyle w:val="teksts"/>
                  </w:pPr>
                </w:p>
              </w:tc>
              <w:tc>
                <w:tcPr>
                  <w:tcW w:w="1418" w:type="dxa"/>
                </w:tcPr>
                <w:p w:rsidR="00F176B1" w:rsidRPr="00530EFE" w:rsidRDefault="00F176B1" w:rsidP="00D002A9">
                  <w:pPr>
                    <w:pStyle w:val="teksts"/>
                  </w:pPr>
                </w:p>
              </w:tc>
              <w:tc>
                <w:tcPr>
                  <w:tcW w:w="1240" w:type="dxa"/>
                </w:tcPr>
                <w:p w:rsidR="00F176B1" w:rsidRPr="00530EFE" w:rsidRDefault="00F176B1" w:rsidP="00D002A9">
                  <w:pPr>
                    <w:pStyle w:val="teksts"/>
                  </w:pPr>
                </w:p>
              </w:tc>
            </w:tr>
            <w:tr w:rsidR="00F176B1" w:rsidRPr="00530EFE" w:rsidTr="00D002A9">
              <w:tc>
                <w:tcPr>
                  <w:tcW w:w="3576" w:type="dxa"/>
                  <w:shd w:val="clear" w:color="auto" w:fill="auto"/>
                </w:tcPr>
                <w:p w:rsidR="00F176B1" w:rsidRPr="00530EFE" w:rsidRDefault="00F176B1" w:rsidP="00D002A9">
                  <w:pPr>
                    <w:pStyle w:val="teksts"/>
                  </w:pPr>
                  <w:r w:rsidRPr="00530EFE">
                    <w:t>5.5. cits veids (norādīt)</w:t>
                  </w:r>
                </w:p>
              </w:tc>
              <w:tc>
                <w:tcPr>
                  <w:tcW w:w="1559" w:type="dxa"/>
                  <w:shd w:val="clear" w:color="auto" w:fill="auto"/>
                </w:tcPr>
                <w:p w:rsidR="00F176B1" w:rsidRPr="00530EFE" w:rsidRDefault="00F176B1" w:rsidP="00D002A9">
                  <w:pPr>
                    <w:pStyle w:val="teksts"/>
                  </w:pPr>
                </w:p>
              </w:tc>
              <w:tc>
                <w:tcPr>
                  <w:tcW w:w="1417" w:type="dxa"/>
                </w:tcPr>
                <w:p w:rsidR="00F176B1" w:rsidRPr="00530EFE" w:rsidRDefault="00F176B1" w:rsidP="00D002A9">
                  <w:pPr>
                    <w:pStyle w:val="teksts"/>
                  </w:pPr>
                </w:p>
              </w:tc>
              <w:tc>
                <w:tcPr>
                  <w:tcW w:w="1418" w:type="dxa"/>
                </w:tcPr>
                <w:p w:rsidR="00F176B1" w:rsidRPr="00530EFE" w:rsidRDefault="00F176B1" w:rsidP="00D002A9">
                  <w:pPr>
                    <w:pStyle w:val="teksts"/>
                  </w:pPr>
                </w:p>
              </w:tc>
              <w:tc>
                <w:tcPr>
                  <w:tcW w:w="1240" w:type="dxa"/>
                </w:tcPr>
                <w:p w:rsidR="00F176B1" w:rsidRPr="00530EFE" w:rsidRDefault="00F176B1" w:rsidP="00D002A9">
                  <w:pPr>
                    <w:pStyle w:val="teksts"/>
                  </w:pPr>
                </w:p>
              </w:tc>
            </w:tr>
          </w:tbl>
          <w:p w:rsidR="00F176B1" w:rsidRPr="00530EFE" w:rsidRDefault="00F176B1" w:rsidP="00D002A9">
            <w:pPr>
              <w:pStyle w:val="teksts"/>
            </w:pPr>
          </w:p>
          <w:p w:rsidR="00F176B1" w:rsidRPr="00530EFE" w:rsidRDefault="00F176B1" w:rsidP="00D002A9">
            <w:pPr>
              <w:pStyle w:val="teksts"/>
            </w:pPr>
            <w:r w:rsidRPr="00530EFE">
              <w:t xml:space="preserve">5. Lauksaimnieki, kuri saimniecību izveidojuši un tiešajiem maksājumiem pirmo reizi pieteikušies pēc </w:t>
            </w:r>
            <w:proofErr w:type="gramStart"/>
            <w:r w:rsidRPr="00530EFE">
              <w:t>2011.gada</w:t>
            </w:r>
            <w:proofErr w:type="gramEnd"/>
            <w:r w:rsidRPr="00530EFE">
              <w:t xml:space="preserve"> 18.oktobra un kuri neatbilst nevienam no noteikumu 224.punktā minētajiem kritērijiem, sniedz informāciju pierādījumam, kā arī iesniedz pierādījuma dokumentus, kas apliecina, ka saimniecības izveidošanas mērķis ir lauksaimnieciskās darbība un ka, izveidojot saimniecību un piesakoties mazo lauksaimnieku atbalstam, nav mākslīgi radītu apstākļu priekšrocību gūšanai no mazo lauksaimnieku atbalsta shēmas.</w:t>
            </w:r>
          </w:p>
          <w:p w:rsidR="00F176B1" w:rsidRPr="00530EFE" w:rsidRDefault="00F176B1" w:rsidP="00D002A9">
            <w:pPr>
              <w:pStyle w:val="teksts"/>
            </w:pPr>
            <w:r w:rsidRPr="00530EFE">
              <w:t>Pierādījuma informācija: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090"/>
            </w:tblGrid>
            <w:tr w:rsidR="00F176B1" w:rsidRPr="00530EFE" w:rsidTr="00D002A9">
              <w:tc>
                <w:tcPr>
                  <w:tcW w:w="9056" w:type="dxa"/>
                  <w:shd w:val="clear" w:color="auto" w:fill="auto"/>
                </w:tcPr>
                <w:p w:rsidR="00F176B1" w:rsidRPr="00530EFE" w:rsidRDefault="00F176B1" w:rsidP="00D002A9">
                  <w:pPr>
                    <w:pStyle w:val="teksts"/>
                  </w:pPr>
                </w:p>
              </w:tc>
            </w:tr>
            <w:tr w:rsidR="00F176B1" w:rsidRPr="00530EFE" w:rsidTr="00D002A9">
              <w:tc>
                <w:tcPr>
                  <w:tcW w:w="9056" w:type="dxa"/>
                  <w:shd w:val="clear" w:color="auto" w:fill="auto"/>
                </w:tcPr>
                <w:p w:rsidR="00F176B1" w:rsidRPr="00530EFE" w:rsidRDefault="00F176B1" w:rsidP="00D002A9">
                  <w:pPr>
                    <w:pStyle w:val="teksts"/>
                  </w:pPr>
                </w:p>
              </w:tc>
            </w:tr>
            <w:tr w:rsidR="00F176B1" w:rsidRPr="00530EFE" w:rsidTr="00D002A9">
              <w:tc>
                <w:tcPr>
                  <w:tcW w:w="9056" w:type="dxa"/>
                  <w:shd w:val="clear" w:color="auto" w:fill="auto"/>
                </w:tcPr>
                <w:p w:rsidR="00F176B1" w:rsidRPr="00530EFE" w:rsidRDefault="00F176B1" w:rsidP="00D002A9">
                  <w:pPr>
                    <w:pStyle w:val="teksts"/>
                  </w:pPr>
                </w:p>
              </w:tc>
            </w:tr>
            <w:tr w:rsidR="00F176B1" w:rsidRPr="00530EFE" w:rsidTr="00D002A9">
              <w:tc>
                <w:tcPr>
                  <w:tcW w:w="9056" w:type="dxa"/>
                  <w:shd w:val="clear" w:color="auto" w:fill="auto"/>
                </w:tcPr>
                <w:p w:rsidR="00F176B1" w:rsidRPr="00530EFE" w:rsidRDefault="00F176B1" w:rsidP="00D002A9">
                  <w:pPr>
                    <w:pStyle w:val="teksts"/>
                  </w:pPr>
                </w:p>
              </w:tc>
            </w:tr>
            <w:tr w:rsidR="00F176B1" w:rsidRPr="00530EFE" w:rsidTr="00D002A9">
              <w:tc>
                <w:tcPr>
                  <w:tcW w:w="9056" w:type="dxa"/>
                  <w:shd w:val="clear" w:color="auto" w:fill="auto"/>
                </w:tcPr>
                <w:p w:rsidR="00F176B1" w:rsidRPr="00530EFE" w:rsidRDefault="00F176B1" w:rsidP="00D002A9">
                  <w:pPr>
                    <w:pStyle w:val="teksts"/>
                  </w:pPr>
                </w:p>
              </w:tc>
            </w:tr>
            <w:tr w:rsidR="00F176B1" w:rsidRPr="00530EFE" w:rsidTr="00D002A9">
              <w:tc>
                <w:tcPr>
                  <w:tcW w:w="9056" w:type="dxa"/>
                  <w:shd w:val="clear" w:color="auto" w:fill="auto"/>
                </w:tcPr>
                <w:p w:rsidR="00F176B1" w:rsidRPr="00530EFE" w:rsidRDefault="00F176B1" w:rsidP="00D002A9">
                  <w:pPr>
                    <w:pStyle w:val="teksts"/>
                  </w:pPr>
                </w:p>
              </w:tc>
            </w:tr>
          </w:tbl>
          <w:p w:rsidR="00F176B1" w:rsidRPr="00530EFE" w:rsidRDefault="00F176B1" w:rsidP="00D002A9">
            <w:pPr>
              <w:pStyle w:val="teksts"/>
            </w:pPr>
            <w:r w:rsidRPr="00530EFE">
              <w:t xml:space="preserve"> </w:t>
            </w:r>
          </w:p>
          <w:p w:rsidR="00F176B1" w:rsidRPr="00530EFE" w:rsidRDefault="00F176B1" w:rsidP="00D002A9">
            <w:pPr>
              <w:pStyle w:val="teks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F176B1" w:rsidRPr="00530EFE" w:rsidTr="00D002A9">
              <w:tc>
                <w:tcPr>
                  <w:tcW w:w="928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r w:rsidRPr="00530EFE">
                    <w:t>Ar parakstu apliecinu, ka neesmu mākslīgi radījis apstākļus mazo lauksaimnieku atbalsta saņemšanai. Apliecinu, ka varu uzrādīt mazo lauksaimnieku atbalsta shēmā pieteikto lauku robežas dabā un uzrādīt zemes iegūšanas darījuma dokumentus. Apliecinājumā sniegtā informācija ir patiesa.</w:t>
                  </w:r>
                </w:p>
              </w:tc>
            </w:tr>
          </w:tbl>
          <w:p w:rsidR="00F176B1" w:rsidRPr="00530EFE" w:rsidRDefault="00F176B1" w:rsidP="00D002A9">
            <w:pPr>
              <w:pStyle w:val="teksts"/>
            </w:pPr>
          </w:p>
        </w:tc>
      </w:tr>
      <w:tr w:rsidR="00F176B1" w:rsidRPr="00530EFE" w:rsidTr="00D002A9">
        <w:tc>
          <w:tcPr>
            <w:tcW w:w="9287" w:type="dxa"/>
            <w:gridSpan w:val="27"/>
            <w:tcBorders>
              <w:top w:val="nil"/>
              <w:left w:val="nil"/>
              <w:bottom w:val="nil"/>
              <w:right w:val="nil"/>
            </w:tcBorders>
            <w:shd w:val="clear" w:color="auto" w:fill="auto"/>
          </w:tcPr>
          <w:p w:rsidR="00F176B1" w:rsidRPr="00530EFE" w:rsidRDefault="00F176B1" w:rsidP="00D002A9">
            <w:pPr>
              <w:pStyle w:val="teksts"/>
            </w:pPr>
          </w:p>
        </w:tc>
      </w:tr>
      <w:tr w:rsidR="00F176B1" w:rsidRPr="00530EFE" w:rsidTr="00D002A9">
        <w:tc>
          <w:tcPr>
            <w:tcW w:w="9287" w:type="dxa"/>
            <w:gridSpan w:val="27"/>
            <w:tcBorders>
              <w:top w:val="nil"/>
              <w:left w:val="nil"/>
              <w:bottom w:val="nil"/>
              <w:right w:val="nil"/>
            </w:tcBorders>
            <w:shd w:val="clear" w:color="auto" w:fill="auto"/>
          </w:tcPr>
          <w:p w:rsidR="00F176B1" w:rsidRPr="00530EFE" w:rsidRDefault="00F176B1" w:rsidP="00D002A9">
            <w:pPr>
              <w:pStyle w:val="teksts"/>
            </w:pPr>
            <w:r w:rsidRPr="00530EFE">
              <w:t>Ar parakstu apliecinu, ka sniegtā informācija ir patiesa.</w:t>
            </w: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nil"/>
              <w:left w:val="nil"/>
              <w:bottom w:val="nil"/>
              <w:right w:val="nil"/>
            </w:tcBorders>
            <w:shd w:val="clear" w:color="auto" w:fill="auto"/>
          </w:tcPr>
          <w:p w:rsidR="00F176B1" w:rsidRPr="00530EFE" w:rsidRDefault="00F176B1" w:rsidP="00D002A9">
            <w:pPr>
              <w:pStyle w:val="tukss"/>
            </w:pPr>
          </w:p>
        </w:tc>
        <w:tc>
          <w:tcPr>
            <w:tcW w:w="294"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nil"/>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nil"/>
              <w:left w:val="nil"/>
              <w:bottom w:val="nil"/>
              <w:right w:val="nil"/>
            </w:tcBorders>
            <w:shd w:val="clear" w:color="auto" w:fill="auto"/>
          </w:tcPr>
          <w:p w:rsidR="00F176B1" w:rsidRPr="00530EFE" w:rsidRDefault="00F176B1" w:rsidP="00D002A9">
            <w:pPr>
              <w:pStyle w:val="tukss"/>
            </w:pPr>
          </w:p>
        </w:tc>
        <w:tc>
          <w:tcPr>
            <w:tcW w:w="300"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2"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3" w:type="dxa"/>
            <w:tcBorders>
              <w:top w:val="nil"/>
              <w:left w:val="nil"/>
              <w:bottom w:val="nil"/>
              <w:right w:val="nil"/>
            </w:tcBorders>
            <w:shd w:val="clear" w:color="auto" w:fill="auto"/>
          </w:tcPr>
          <w:p w:rsidR="00F176B1" w:rsidRPr="00530EFE" w:rsidRDefault="00F176B1" w:rsidP="00D002A9">
            <w:pPr>
              <w:pStyle w:val="tukss"/>
            </w:pPr>
          </w:p>
        </w:tc>
        <w:tc>
          <w:tcPr>
            <w:tcW w:w="296"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6" w:type="dxa"/>
            <w:tcBorders>
              <w:top w:val="nil"/>
              <w:left w:val="nil"/>
              <w:bottom w:val="nil"/>
              <w:right w:val="nil"/>
            </w:tcBorders>
            <w:shd w:val="clear" w:color="auto" w:fill="auto"/>
          </w:tcPr>
          <w:p w:rsidR="00F176B1" w:rsidRPr="00530EFE" w:rsidRDefault="00F176B1" w:rsidP="00D002A9">
            <w:pPr>
              <w:pStyle w:val="tukss"/>
            </w:pPr>
          </w:p>
        </w:tc>
        <w:tc>
          <w:tcPr>
            <w:tcW w:w="296"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2" w:type="dxa"/>
            <w:tcBorders>
              <w:top w:val="nil"/>
              <w:left w:val="nil"/>
              <w:bottom w:val="nil"/>
              <w:right w:val="nil"/>
            </w:tcBorders>
            <w:shd w:val="clear" w:color="auto" w:fill="auto"/>
          </w:tcPr>
          <w:p w:rsidR="00F176B1" w:rsidRPr="00530EFE" w:rsidRDefault="00F176B1" w:rsidP="00D002A9">
            <w:pPr>
              <w:pStyle w:val="tuks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eksts"/>
            </w:pPr>
          </w:p>
        </w:tc>
        <w:tc>
          <w:tcPr>
            <w:tcW w:w="290"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4"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5"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33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300" w:type="dxa"/>
            <w:tcBorders>
              <w:top w:val="nil"/>
              <w:left w:val="nil"/>
              <w:bottom w:val="nil"/>
              <w:right w:val="nil"/>
            </w:tcBorders>
            <w:shd w:val="clear" w:color="auto" w:fill="auto"/>
          </w:tcPr>
          <w:p w:rsidR="00F176B1" w:rsidRPr="00530EFE" w:rsidRDefault="00F176B1" w:rsidP="00D002A9">
            <w:pPr>
              <w:pStyle w:val="teksts"/>
            </w:pPr>
          </w:p>
        </w:tc>
        <w:tc>
          <w:tcPr>
            <w:tcW w:w="1199" w:type="dxa"/>
            <w:gridSpan w:val="4"/>
            <w:tcBorders>
              <w:top w:val="nil"/>
              <w:left w:val="nil"/>
              <w:bottom w:val="nil"/>
              <w:right w:val="nil"/>
            </w:tcBorders>
            <w:shd w:val="clear" w:color="auto" w:fill="auto"/>
          </w:tcPr>
          <w:p w:rsidR="00F176B1" w:rsidRPr="00530EFE" w:rsidRDefault="00F176B1" w:rsidP="00D002A9">
            <w:pPr>
              <w:pStyle w:val="teksts"/>
            </w:pPr>
          </w:p>
        </w:tc>
        <w:tc>
          <w:tcPr>
            <w:tcW w:w="296"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6" w:type="dxa"/>
            <w:tcBorders>
              <w:top w:val="nil"/>
              <w:left w:val="nil"/>
              <w:bottom w:val="nil"/>
              <w:right w:val="nil"/>
            </w:tcBorders>
            <w:shd w:val="clear" w:color="auto" w:fill="auto"/>
          </w:tcPr>
          <w:p w:rsidR="00F176B1" w:rsidRPr="00530EFE" w:rsidRDefault="00F176B1" w:rsidP="00D002A9">
            <w:pPr>
              <w:pStyle w:val="teksts"/>
            </w:pPr>
          </w:p>
        </w:tc>
        <w:tc>
          <w:tcPr>
            <w:tcW w:w="296"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302" w:type="dxa"/>
            <w:tcBorders>
              <w:top w:val="nil"/>
              <w:left w:val="nil"/>
              <w:bottom w:val="nil"/>
              <w:right w:val="nil"/>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single" w:sz="4" w:space="0" w:color="auto"/>
            </w:tcBorders>
            <w:shd w:val="clear" w:color="auto" w:fill="auto"/>
          </w:tcPr>
          <w:p w:rsidR="00F176B1" w:rsidRPr="00530EFE" w:rsidRDefault="00F176B1" w:rsidP="00D002A9">
            <w:pPr>
              <w:pStyle w:val="teksts"/>
            </w:pPr>
            <w:r w:rsidRPr="00530EFE">
              <w:t>Datums: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9" w:type="dxa"/>
            <w:tcBorders>
              <w:top w:val="nil"/>
              <w:left w:val="single" w:sz="4" w:space="0" w:color="auto"/>
              <w:bottom w:val="nil"/>
              <w:right w:val="single" w:sz="4" w:space="0" w:color="auto"/>
            </w:tcBorders>
            <w:shd w:val="clear" w:color="auto" w:fill="auto"/>
          </w:tcPr>
          <w:p w:rsidR="00F176B1" w:rsidRPr="00530EFE" w:rsidRDefault="00F176B1" w:rsidP="00D002A9">
            <w:pPr>
              <w:pStyle w:val="teksts"/>
            </w:pPr>
            <w:r w:rsidRPr="00530EFE">
              <w:t>.</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9" w:type="dxa"/>
            <w:tcBorders>
              <w:top w:val="nil"/>
              <w:left w:val="single" w:sz="4" w:space="0" w:color="auto"/>
              <w:bottom w:val="nil"/>
              <w:right w:val="single" w:sz="4" w:space="0" w:color="auto"/>
            </w:tcBorders>
            <w:shd w:val="clear" w:color="auto" w:fill="auto"/>
          </w:tcPr>
          <w:p w:rsidR="00F176B1" w:rsidRPr="00530EFE" w:rsidRDefault="00F176B1" w:rsidP="00D002A9">
            <w:pPr>
              <w:pStyle w:val="teksts"/>
            </w:pPr>
            <w:r w:rsidRPr="00530EFE">
              <w:t>.</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r w:rsidRPr="00530EFE">
              <w:t>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r w:rsidRPr="00530EFE">
              <w:t>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r w:rsidRPr="00530EFE">
              <w:t>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r w:rsidRPr="00530EFE">
              <w:t>5</w:t>
            </w:r>
          </w:p>
        </w:tc>
        <w:tc>
          <w:tcPr>
            <w:tcW w:w="300" w:type="dxa"/>
            <w:tcBorders>
              <w:top w:val="nil"/>
              <w:left w:val="single" w:sz="4" w:space="0" w:color="auto"/>
              <w:bottom w:val="nil"/>
              <w:right w:val="nil"/>
            </w:tcBorders>
            <w:shd w:val="clear" w:color="auto" w:fill="auto"/>
          </w:tcPr>
          <w:p w:rsidR="00F176B1" w:rsidRPr="00530EFE" w:rsidRDefault="00F176B1" w:rsidP="00D002A9">
            <w:pPr>
              <w:pStyle w:val="teksts"/>
            </w:pPr>
            <w:r w:rsidRPr="00530EFE">
              <w:t>.</w:t>
            </w:r>
          </w:p>
        </w:tc>
        <w:tc>
          <w:tcPr>
            <w:tcW w:w="1199" w:type="dxa"/>
            <w:gridSpan w:val="4"/>
            <w:tcBorders>
              <w:top w:val="nil"/>
              <w:left w:val="nil"/>
              <w:bottom w:val="nil"/>
              <w:right w:val="nil"/>
            </w:tcBorders>
            <w:shd w:val="clear" w:color="auto" w:fill="auto"/>
          </w:tcPr>
          <w:p w:rsidR="00F176B1" w:rsidRPr="00530EFE" w:rsidRDefault="00F176B1" w:rsidP="00D002A9">
            <w:pPr>
              <w:pStyle w:val="teksts"/>
            </w:pPr>
            <w:r w:rsidRPr="00530EFE">
              <w:t>Paraksts:</w:t>
            </w:r>
          </w:p>
        </w:tc>
        <w:tc>
          <w:tcPr>
            <w:tcW w:w="29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eksts"/>
            </w:pPr>
          </w:p>
        </w:tc>
        <w:tc>
          <w:tcPr>
            <w:tcW w:w="302" w:type="dxa"/>
            <w:tcBorders>
              <w:top w:val="nil"/>
              <w:left w:val="nil"/>
              <w:bottom w:val="single" w:sz="4" w:space="0" w:color="auto"/>
              <w:right w:val="nil"/>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ukss"/>
            </w:pPr>
          </w:p>
        </w:tc>
        <w:tc>
          <w:tcPr>
            <w:tcW w:w="290"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4"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295"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5"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299" w:type="dxa"/>
            <w:tcBorders>
              <w:top w:val="nil"/>
              <w:left w:val="nil"/>
              <w:bottom w:val="nil"/>
              <w:right w:val="nil"/>
            </w:tcBorders>
            <w:shd w:val="clear" w:color="auto" w:fill="auto"/>
          </w:tcPr>
          <w:p w:rsidR="00F176B1" w:rsidRPr="00530EFE" w:rsidRDefault="00F176B1" w:rsidP="00D002A9">
            <w:pPr>
              <w:pStyle w:val="tukss"/>
            </w:pPr>
          </w:p>
        </w:tc>
        <w:tc>
          <w:tcPr>
            <w:tcW w:w="33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33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33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336" w:type="dxa"/>
            <w:tcBorders>
              <w:top w:val="single" w:sz="4" w:space="0" w:color="auto"/>
              <w:left w:val="nil"/>
              <w:bottom w:val="nil"/>
              <w:right w:val="nil"/>
            </w:tcBorders>
            <w:shd w:val="clear" w:color="auto" w:fill="auto"/>
          </w:tcPr>
          <w:p w:rsidR="00F176B1" w:rsidRPr="00530EFE" w:rsidRDefault="00F176B1" w:rsidP="00D002A9">
            <w:pPr>
              <w:pStyle w:val="tukss"/>
            </w:pPr>
          </w:p>
        </w:tc>
        <w:tc>
          <w:tcPr>
            <w:tcW w:w="300"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2" w:type="dxa"/>
            <w:tcBorders>
              <w:top w:val="nil"/>
              <w:left w:val="nil"/>
              <w:bottom w:val="nil"/>
              <w:right w:val="nil"/>
            </w:tcBorders>
            <w:shd w:val="clear" w:color="auto" w:fill="auto"/>
          </w:tcPr>
          <w:p w:rsidR="00F176B1" w:rsidRPr="00530EFE" w:rsidRDefault="00F176B1" w:rsidP="00D002A9">
            <w:pPr>
              <w:pStyle w:val="tukss"/>
            </w:pPr>
          </w:p>
        </w:tc>
        <w:tc>
          <w:tcPr>
            <w:tcW w:w="297" w:type="dxa"/>
            <w:tcBorders>
              <w:top w:val="nil"/>
              <w:left w:val="nil"/>
              <w:bottom w:val="nil"/>
              <w:right w:val="nil"/>
            </w:tcBorders>
            <w:shd w:val="clear" w:color="auto" w:fill="auto"/>
          </w:tcPr>
          <w:p w:rsidR="00F176B1" w:rsidRPr="00530EFE" w:rsidRDefault="00F176B1" w:rsidP="00D002A9">
            <w:pPr>
              <w:pStyle w:val="tukss"/>
            </w:pPr>
          </w:p>
        </w:tc>
        <w:tc>
          <w:tcPr>
            <w:tcW w:w="303" w:type="dxa"/>
            <w:tcBorders>
              <w:top w:val="nil"/>
              <w:left w:val="nil"/>
              <w:bottom w:val="nil"/>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6"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nil"/>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297"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c>
          <w:tcPr>
            <w:tcW w:w="302" w:type="dxa"/>
            <w:tcBorders>
              <w:top w:val="single" w:sz="4" w:space="0" w:color="auto"/>
              <w:left w:val="nil"/>
              <w:bottom w:val="single" w:sz="4" w:space="0" w:color="auto"/>
              <w:right w:val="nil"/>
            </w:tcBorders>
            <w:shd w:val="clear" w:color="auto" w:fill="auto"/>
          </w:tcPr>
          <w:p w:rsidR="00F176B1" w:rsidRPr="00530EFE" w:rsidRDefault="00F176B1" w:rsidP="00D002A9">
            <w:pPr>
              <w:pStyle w:val="tuks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eksts"/>
            </w:pPr>
          </w:p>
        </w:tc>
        <w:tc>
          <w:tcPr>
            <w:tcW w:w="290" w:type="dxa"/>
            <w:tcBorders>
              <w:top w:val="nil"/>
              <w:left w:val="nil"/>
              <w:bottom w:val="nil"/>
              <w:right w:val="nil"/>
            </w:tcBorders>
            <w:shd w:val="clear" w:color="auto" w:fill="auto"/>
          </w:tcPr>
          <w:p w:rsidR="00F176B1" w:rsidRPr="00530EFE" w:rsidRDefault="00F176B1" w:rsidP="00D002A9">
            <w:pPr>
              <w:pStyle w:val="teksts"/>
            </w:pPr>
          </w:p>
        </w:tc>
        <w:tc>
          <w:tcPr>
            <w:tcW w:w="294" w:type="dxa"/>
            <w:tcBorders>
              <w:top w:val="nil"/>
              <w:left w:val="nil"/>
              <w:bottom w:val="nil"/>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nil"/>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00" w:type="dxa"/>
            <w:tcBorders>
              <w:top w:val="nil"/>
              <w:left w:val="nil"/>
              <w:bottom w:val="nil"/>
              <w:right w:val="nil"/>
            </w:tcBorders>
            <w:shd w:val="clear" w:color="auto" w:fill="auto"/>
          </w:tcPr>
          <w:p w:rsidR="00F176B1" w:rsidRPr="00530EFE" w:rsidRDefault="00F176B1" w:rsidP="00D002A9">
            <w:pPr>
              <w:pStyle w:val="teksts"/>
            </w:pPr>
          </w:p>
        </w:tc>
        <w:tc>
          <w:tcPr>
            <w:tcW w:w="1199" w:type="dxa"/>
            <w:gridSpan w:val="4"/>
            <w:tcBorders>
              <w:top w:val="nil"/>
              <w:left w:val="nil"/>
              <w:bottom w:val="nil"/>
              <w:right w:val="single" w:sz="4" w:space="0" w:color="auto"/>
            </w:tcBorders>
            <w:shd w:val="clear" w:color="auto" w:fill="auto"/>
          </w:tcPr>
          <w:p w:rsidR="00F176B1" w:rsidRPr="00530EFE" w:rsidRDefault="00F176B1" w:rsidP="00D002A9">
            <w:pPr>
              <w:pStyle w:val="teksts"/>
            </w:pPr>
            <w:r w:rsidRPr="00530EFE">
              <w:t>Vārds:</w:t>
            </w:r>
          </w:p>
        </w:tc>
        <w:tc>
          <w:tcPr>
            <w:tcW w:w="296" w:type="dxa"/>
            <w:tcBorders>
              <w:top w:val="single" w:sz="4" w:space="0" w:color="auto"/>
              <w:left w:val="nil"/>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nil"/>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eksts"/>
            </w:pPr>
          </w:p>
        </w:tc>
        <w:tc>
          <w:tcPr>
            <w:tcW w:w="290" w:type="dxa"/>
            <w:tcBorders>
              <w:top w:val="nil"/>
              <w:left w:val="nil"/>
              <w:bottom w:val="nil"/>
              <w:right w:val="nil"/>
            </w:tcBorders>
            <w:shd w:val="clear" w:color="auto" w:fill="auto"/>
          </w:tcPr>
          <w:p w:rsidR="00F176B1" w:rsidRPr="00530EFE" w:rsidRDefault="00F176B1" w:rsidP="00D002A9">
            <w:pPr>
              <w:pStyle w:val="teksts"/>
            </w:pPr>
          </w:p>
        </w:tc>
        <w:tc>
          <w:tcPr>
            <w:tcW w:w="294" w:type="dxa"/>
            <w:tcBorders>
              <w:top w:val="nil"/>
              <w:left w:val="nil"/>
              <w:bottom w:val="nil"/>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nil"/>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00" w:type="dxa"/>
            <w:tcBorders>
              <w:top w:val="nil"/>
              <w:left w:val="nil"/>
              <w:bottom w:val="nil"/>
              <w:right w:val="nil"/>
            </w:tcBorders>
            <w:shd w:val="clear" w:color="auto" w:fill="auto"/>
          </w:tcPr>
          <w:p w:rsidR="00F176B1" w:rsidRPr="00530EFE" w:rsidRDefault="00F176B1" w:rsidP="00D002A9">
            <w:pPr>
              <w:pStyle w:val="teksts"/>
            </w:pPr>
          </w:p>
        </w:tc>
        <w:tc>
          <w:tcPr>
            <w:tcW w:w="1199" w:type="dxa"/>
            <w:gridSpan w:val="4"/>
            <w:tcBorders>
              <w:top w:val="nil"/>
              <w:left w:val="nil"/>
              <w:bottom w:val="nil"/>
              <w:right w:val="single" w:sz="4" w:space="0" w:color="auto"/>
            </w:tcBorders>
            <w:shd w:val="clear" w:color="auto" w:fill="auto"/>
          </w:tcPr>
          <w:p w:rsidR="00F176B1" w:rsidRPr="00530EFE" w:rsidRDefault="00F176B1" w:rsidP="00D002A9">
            <w:pPr>
              <w:pStyle w:val="teksts"/>
            </w:pPr>
            <w:r w:rsidRPr="00530EFE">
              <w:t>Uzvārds</w:t>
            </w:r>
          </w:p>
        </w:tc>
        <w:tc>
          <w:tcPr>
            <w:tcW w:w="296" w:type="dxa"/>
            <w:tcBorders>
              <w:top w:val="single" w:sz="4" w:space="0" w:color="auto"/>
              <w:left w:val="nil"/>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nil"/>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F176B1" w:rsidRPr="00530EFE" w:rsidRDefault="00F176B1" w:rsidP="00D002A9">
            <w:pPr>
              <w:pStyle w:val="teksts"/>
            </w:pPr>
          </w:p>
        </w:tc>
      </w:tr>
      <w:tr w:rsidR="00F176B1" w:rsidRPr="00530EFE" w:rsidTr="00D002A9">
        <w:tc>
          <w:tcPr>
            <w:tcW w:w="1403" w:type="dxa"/>
            <w:tcBorders>
              <w:top w:val="nil"/>
              <w:left w:val="nil"/>
              <w:bottom w:val="nil"/>
              <w:right w:val="nil"/>
            </w:tcBorders>
            <w:shd w:val="clear" w:color="auto" w:fill="auto"/>
          </w:tcPr>
          <w:p w:rsidR="00F176B1" w:rsidRPr="00530EFE" w:rsidRDefault="00F176B1" w:rsidP="00D002A9">
            <w:pPr>
              <w:pStyle w:val="teksts"/>
            </w:pPr>
          </w:p>
        </w:tc>
        <w:tc>
          <w:tcPr>
            <w:tcW w:w="290" w:type="dxa"/>
            <w:tcBorders>
              <w:top w:val="nil"/>
              <w:left w:val="nil"/>
              <w:bottom w:val="nil"/>
              <w:right w:val="nil"/>
            </w:tcBorders>
            <w:shd w:val="clear" w:color="auto" w:fill="auto"/>
          </w:tcPr>
          <w:p w:rsidR="00F176B1" w:rsidRPr="00530EFE" w:rsidRDefault="00F176B1" w:rsidP="00D002A9">
            <w:pPr>
              <w:pStyle w:val="teksts"/>
            </w:pPr>
          </w:p>
        </w:tc>
        <w:tc>
          <w:tcPr>
            <w:tcW w:w="294" w:type="dxa"/>
            <w:tcBorders>
              <w:top w:val="nil"/>
              <w:left w:val="nil"/>
              <w:bottom w:val="nil"/>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nil"/>
              <w:right w:val="nil"/>
            </w:tcBorders>
            <w:shd w:val="clear" w:color="auto" w:fill="auto"/>
          </w:tcPr>
          <w:p w:rsidR="00F176B1" w:rsidRPr="00530EFE" w:rsidRDefault="00F176B1" w:rsidP="00D002A9">
            <w:pPr>
              <w:pStyle w:val="teksts"/>
            </w:pPr>
          </w:p>
        </w:tc>
        <w:tc>
          <w:tcPr>
            <w:tcW w:w="295" w:type="dxa"/>
            <w:tcBorders>
              <w:top w:val="nil"/>
              <w:left w:val="nil"/>
              <w:bottom w:val="nil"/>
              <w:right w:val="nil"/>
            </w:tcBorders>
            <w:shd w:val="clear" w:color="auto" w:fill="auto"/>
          </w:tcPr>
          <w:p w:rsidR="00F176B1" w:rsidRPr="00530EFE" w:rsidRDefault="00F176B1" w:rsidP="00D002A9">
            <w:pPr>
              <w:pStyle w:val="teksts"/>
            </w:pPr>
          </w:p>
        </w:tc>
        <w:tc>
          <w:tcPr>
            <w:tcW w:w="299"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36" w:type="dxa"/>
            <w:tcBorders>
              <w:top w:val="nil"/>
              <w:left w:val="nil"/>
              <w:bottom w:val="nil"/>
              <w:right w:val="nil"/>
            </w:tcBorders>
            <w:shd w:val="clear" w:color="auto" w:fill="auto"/>
          </w:tcPr>
          <w:p w:rsidR="00F176B1" w:rsidRPr="00530EFE" w:rsidRDefault="00F176B1" w:rsidP="00D002A9">
            <w:pPr>
              <w:pStyle w:val="teksts"/>
            </w:pPr>
          </w:p>
        </w:tc>
        <w:tc>
          <w:tcPr>
            <w:tcW w:w="300"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302" w:type="dxa"/>
            <w:tcBorders>
              <w:top w:val="nil"/>
              <w:left w:val="nil"/>
              <w:bottom w:val="nil"/>
              <w:right w:val="nil"/>
            </w:tcBorders>
            <w:shd w:val="clear" w:color="auto" w:fill="auto"/>
          </w:tcPr>
          <w:p w:rsidR="00F176B1" w:rsidRPr="00530EFE" w:rsidRDefault="00F176B1" w:rsidP="00D002A9">
            <w:pPr>
              <w:pStyle w:val="teksts"/>
            </w:pPr>
          </w:p>
        </w:tc>
        <w:tc>
          <w:tcPr>
            <w:tcW w:w="297" w:type="dxa"/>
            <w:tcBorders>
              <w:top w:val="nil"/>
              <w:left w:val="nil"/>
              <w:bottom w:val="nil"/>
              <w:right w:val="nil"/>
            </w:tcBorders>
            <w:shd w:val="clear" w:color="auto" w:fill="auto"/>
          </w:tcPr>
          <w:p w:rsidR="00F176B1" w:rsidRPr="00530EFE" w:rsidRDefault="00F176B1" w:rsidP="00D002A9">
            <w:pPr>
              <w:pStyle w:val="teksts"/>
            </w:pPr>
          </w:p>
        </w:tc>
        <w:tc>
          <w:tcPr>
            <w:tcW w:w="303" w:type="dxa"/>
            <w:tcBorders>
              <w:top w:val="nil"/>
              <w:left w:val="nil"/>
              <w:bottom w:val="nil"/>
              <w:right w:val="nil"/>
            </w:tcBorders>
            <w:shd w:val="clear" w:color="auto" w:fill="auto"/>
          </w:tcPr>
          <w:p w:rsidR="00F176B1" w:rsidRPr="00530EFE" w:rsidRDefault="00F176B1" w:rsidP="00D002A9">
            <w:pPr>
              <w:pStyle w:val="tekst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6"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297" w:type="dxa"/>
            <w:tcBorders>
              <w:top w:val="single" w:sz="4" w:space="0" w:color="auto"/>
              <w:left w:val="nil"/>
              <w:bottom w:val="nil"/>
              <w:right w:val="nil"/>
            </w:tcBorders>
            <w:shd w:val="clear" w:color="auto" w:fill="auto"/>
          </w:tcPr>
          <w:p w:rsidR="00F176B1" w:rsidRPr="00530EFE" w:rsidRDefault="00F176B1" w:rsidP="00D002A9">
            <w:pPr>
              <w:pStyle w:val="teksts"/>
            </w:pPr>
          </w:p>
        </w:tc>
        <w:tc>
          <w:tcPr>
            <w:tcW w:w="302" w:type="dxa"/>
            <w:tcBorders>
              <w:top w:val="single" w:sz="4" w:space="0" w:color="auto"/>
              <w:left w:val="nil"/>
              <w:bottom w:val="nil"/>
              <w:right w:val="nil"/>
            </w:tcBorders>
            <w:shd w:val="clear" w:color="auto" w:fill="auto"/>
          </w:tcPr>
          <w:p w:rsidR="00F176B1" w:rsidRPr="00530EFE" w:rsidRDefault="00F176B1" w:rsidP="00D002A9">
            <w:pPr>
              <w:pStyle w:val="teksts"/>
            </w:pPr>
          </w:p>
        </w:tc>
      </w:tr>
    </w:tbl>
    <w:p w:rsidR="00F176B1" w:rsidRPr="00530EFE" w:rsidRDefault="00F176B1" w:rsidP="00F176B1">
      <w:pPr>
        <w:pStyle w:val="teksts"/>
      </w:pPr>
    </w:p>
    <w:p w:rsidR="0066292B" w:rsidRPr="00627507" w:rsidRDefault="0066292B" w:rsidP="0066292B">
      <w:pPr>
        <w:pStyle w:val="naisf"/>
        <w:tabs>
          <w:tab w:val="left" w:pos="6663"/>
        </w:tabs>
        <w:spacing w:before="0" w:after="0"/>
        <w:ind w:firstLine="720"/>
      </w:pPr>
      <w:r w:rsidRPr="00627507">
        <w:t>Zemkopības ministrs</w:t>
      </w:r>
      <w:r w:rsidRPr="00627507">
        <w:tab/>
        <w:t>J.Dūklavs</w:t>
      </w:r>
    </w:p>
    <w:p w:rsidR="0066292B" w:rsidRDefault="0066292B" w:rsidP="0066292B">
      <w:pPr>
        <w:jc w:val="both"/>
        <w:rPr>
          <w:sz w:val="20"/>
          <w:szCs w:val="20"/>
        </w:rPr>
      </w:pPr>
      <w:bookmarkStart w:id="1" w:name="OLE_LINK5"/>
      <w:bookmarkStart w:id="2" w:name="OLE_LINK6"/>
    </w:p>
    <w:p w:rsidR="0066292B" w:rsidRDefault="0066292B" w:rsidP="0066292B">
      <w:pPr>
        <w:jc w:val="both"/>
        <w:rPr>
          <w:sz w:val="20"/>
          <w:szCs w:val="20"/>
        </w:rPr>
      </w:pPr>
    </w:p>
    <w:p w:rsidR="00627507" w:rsidRDefault="00627507" w:rsidP="0066292B">
      <w:pPr>
        <w:jc w:val="both"/>
        <w:rPr>
          <w:sz w:val="20"/>
          <w:szCs w:val="20"/>
        </w:rPr>
      </w:pPr>
      <w:r>
        <w:rPr>
          <w:sz w:val="20"/>
          <w:szCs w:val="20"/>
        </w:rPr>
        <w:t>04.03.2015. 9:45</w:t>
      </w:r>
    </w:p>
    <w:bookmarkEnd w:id="1"/>
    <w:bookmarkEnd w:id="2"/>
    <w:p w:rsidR="00627507" w:rsidRDefault="00627507" w:rsidP="0066292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528</w:t>
      </w:r>
      <w:r>
        <w:rPr>
          <w:sz w:val="20"/>
          <w:szCs w:val="20"/>
        </w:rPr>
        <w:fldChar w:fldCharType="end"/>
      </w:r>
    </w:p>
    <w:p w:rsidR="0066292B" w:rsidRPr="005D67AE" w:rsidRDefault="0066292B" w:rsidP="0066292B">
      <w:pPr>
        <w:jc w:val="both"/>
        <w:rPr>
          <w:sz w:val="20"/>
        </w:rPr>
      </w:pPr>
      <w:bookmarkStart w:id="3" w:name="_GoBack"/>
      <w:bookmarkEnd w:id="3"/>
      <w:r w:rsidRPr="005D67AE">
        <w:rPr>
          <w:sz w:val="20"/>
        </w:rPr>
        <w:t>Orlovskis</w:t>
      </w:r>
    </w:p>
    <w:p w:rsidR="00F176B1" w:rsidRPr="00530EFE" w:rsidRDefault="0066292B" w:rsidP="0066292B">
      <w:pPr>
        <w:jc w:val="both"/>
      </w:pPr>
      <w:bookmarkStart w:id="4" w:name="OLE_LINK3"/>
      <w:bookmarkStart w:id="5" w:name="OLE_LINK4"/>
      <w:r w:rsidRPr="005D67AE">
        <w:rPr>
          <w:sz w:val="20"/>
        </w:rPr>
        <w:t>67027370, Andris.Orlovskis@zm.gov.lv</w:t>
      </w:r>
      <w:bookmarkEnd w:id="4"/>
      <w:bookmarkEnd w:id="5"/>
    </w:p>
    <w:sectPr w:rsidR="00F176B1" w:rsidRPr="00530EFE" w:rsidSect="0062750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72" w:rsidRDefault="00555572" w:rsidP="00555572">
      <w:r>
        <w:separator/>
      </w:r>
    </w:p>
  </w:endnote>
  <w:endnote w:type="continuationSeparator" w:id="0">
    <w:p w:rsidR="00555572" w:rsidRDefault="00555572" w:rsidP="0055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72" w:rsidRDefault="00555572" w:rsidP="00555572">
    <w:pPr>
      <w:pStyle w:val="Kjene"/>
      <w:jc w:val="both"/>
    </w:pPr>
    <w:fldSimple w:instr=" FILENAME   \* MERGEFORMAT ">
      <w:r w:rsidRPr="00555572">
        <w:rPr>
          <w:noProof/>
          <w:sz w:val="20"/>
          <w:szCs w:val="20"/>
        </w:rPr>
        <w:t>ZMnotp15_030315</w:t>
      </w:r>
    </w:fldSimple>
    <w:r w:rsidRPr="006B42E1">
      <w:rPr>
        <w:sz w:val="20"/>
      </w:rPr>
      <w:t xml:space="preserve">; </w:t>
    </w:r>
    <w:r w:rsidRPr="008C331E">
      <w:rPr>
        <w:sz w:val="20"/>
      </w:rPr>
      <w:t>Ministru kabineta noteikumi „</w:t>
    </w:r>
    <w:r w:rsidRPr="00D266A6">
      <w:rPr>
        <w:sz w:val="20"/>
      </w:rPr>
      <w:t>Tiešo maksājumu piešķiršanas kārtība lauksaimniekiem</w:t>
    </w:r>
    <w:r w:rsidRPr="008C331E">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07" w:rsidRDefault="00627507" w:rsidP="00627507">
    <w:pPr>
      <w:pStyle w:val="Kjene"/>
      <w:jc w:val="both"/>
    </w:pPr>
    <w:r>
      <w:fldChar w:fldCharType="begin"/>
    </w:r>
    <w:r>
      <w:instrText xml:space="preserve"> FILENAME   \* MERGEFORMAT </w:instrText>
    </w:r>
    <w:r>
      <w:fldChar w:fldCharType="separate"/>
    </w:r>
    <w:r w:rsidRPr="00555572">
      <w:rPr>
        <w:noProof/>
        <w:sz w:val="20"/>
        <w:szCs w:val="20"/>
      </w:rPr>
      <w:t>ZMnotp15_030315</w:t>
    </w:r>
    <w:r>
      <w:rPr>
        <w:noProof/>
        <w:sz w:val="20"/>
        <w:szCs w:val="20"/>
      </w:rPr>
      <w:fldChar w:fldCharType="end"/>
    </w:r>
    <w:r w:rsidRPr="006B42E1">
      <w:rPr>
        <w:sz w:val="20"/>
      </w:rPr>
      <w:t xml:space="preserve">; </w:t>
    </w:r>
    <w:r w:rsidRPr="008C331E">
      <w:rPr>
        <w:sz w:val="20"/>
      </w:rPr>
      <w:t>Ministru kabineta noteikumi „</w:t>
    </w:r>
    <w:r w:rsidRPr="00D266A6">
      <w:rPr>
        <w:sz w:val="20"/>
      </w:rPr>
      <w:t>Tiešo maksājumu piešķiršanas kārtība lauksaimniekiem</w:t>
    </w:r>
    <w:r w:rsidRPr="008C331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72" w:rsidRDefault="00555572" w:rsidP="00555572">
      <w:r>
        <w:separator/>
      </w:r>
    </w:p>
  </w:footnote>
  <w:footnote w:type="continuationSeparator" w:id="0">
    <w:p w:rsidR="00555572" w:rsidRDefault="00555572" w:rsidP="0055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90538"/>
      <w:docPartObj>
        <w:docPartGallery w:val="Page Numbers (Top of Page)"/>
        <w:docPartUnique/>
      </w:docPartObj>
    </w:sdtPr>
    <w:sdtEndPr>
      <w:rPr>
        <w:noProof/>
      </w:rPr>
    </w:sdtEndPr>
    <w:sdtContent>
      <w:p w:rsidR="00555572" w:rsidRDefault="00555572">
        <w:pPr>
          <w:pStyle w:val="Galvene"/>
          <w:jc w:val="center"/>
        </w:pPr>
        <w:r>
          <w:fldChar w:fldCharType="begin"/>
        </w:r>
        <w:r>
          <w:instrText xml:space="preserve"> PAGE   \* MERGEFORMAT </w:instrText>
        </w:r>
        <w:r>
          <w:fldChar w:fldCharType="separate"/>
        </w:r>
        <w:r w:rsidR="00627507">
          <w:rPr>
            <w:noProof/>
          </w:rPr>
          <w:t>2</w:t>
        </w:r>
        <w:r>
          <w:rPr>
            <w:noProof/>
          </w:rPr>
          <w:fldChar w:fldCharType="end"/>
        </w:r>
      </w:p>
    </w:sdtContent>
  </w:sdt>
  <w:p w:rsidR="00555572" w:rsidRDefault="0055557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67"/>
    <w:multiLevelType w:val="hybridMultilevel"/>
    <w:tmpl w:val="F49807EA"/>
    <w:lvl w:ilvl="0" w:tplc="03948C7E">
      <w:start w:val="1"/>
      <w:numFmt w:val="decimal"/>
      <w:lvlText w:val="%1."/>
      <w:lvlJc w:val="left"/>
      <w:pPr>
        <w:ind w:left="1080" w:hanging="360"/>
      </w:pPr>
      <w:rPr>
        <w:rFonts w:ascii="Calibri" w:hAnsi="Calibri" w:hint="default"/>
        <w:b/>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8604BB"/>
    <w:multiLevelType w:val="multilevel"/>
    <w:tmpl w:val="9CD89B2A"/>
    <w:lvl w:ilvl="0">
      <w:start w:val="1"/>
      <w:numFmt w:val="decimal"/>
      <w:pStyle w:val="Nodalasnosaukums"/>
      <w:lvlText w:val="%1."/>
      <w:lvlJc w:val="left"/>
      <w:pPr>
        <w:ind w:left="360" w:hanging="360"/>
      </w:pPr>
      <w:rPr>
        <w:rFonts w:hint="default"/>
      </w:rPr>
    </w:lvl>
    <w:lvl w:ilvl="1">
      <w:start w:val="1"/>
      <w:numFmt w:val="decimal"/>
      <w:pStyle w:val="A-nodala"/>
      <w:lvlText w:val="%1.%2."/>
      <w:lvlJc w:val="left"/>
      <w:pPr>
        <w:ind w:left="2134"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90AFB"/>
    <w:multiLevelType w:val="hybridMultilevel"/>
    <w:tmpl w:val="547C68C2"/>
    <w:lvl w:ilvl="0" w:tplc="D446F8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E5C79"/>
    <w:multiLevelType w:val="hybridMultilevel"/>
    <w:tmpl w:val="4AB21D3C"/>
    <w:lvl w:ilvl="0" w:tplc="0F9AC686">
      <w:start w:val="1"/>
      <w:numFmt w:val="decimal"/>
      <w:lvlText w:val="2.%1."/>
      <w:lvlJc w:val="left"/>
      <w:pPr>
        <w:ind w:left="1080" w:hanging="360"/>
      </w:pPr>
      <w:rPr>
        <w:rFonts w:hint="default"/>
        <w:b w:val="0"/>
        <w:i w:val="0"/>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7E020A"/>
    <w:multiLevelType w:val="hybridMultilevel"/>
    <w:tmpl w:val="F3886210"/>
    <w:lvl w:ilvl="0" w:tplc="8B6E9338">
      <w:start w:val="1"/>
      <w:numFmt w:val="decimal"/>
      <w:lvlText w:val="%1."/>
      <w:lvlJc w:val="left"/>
      <w:pPr>
        <w:ind w:left="720" w:hanging="360"/>
      </w:pPr>
      <w:rPr>
        <w:rFonts w:ascii="Times New Roman" w:hAnsi="Times New Roman" w:cs="Times New Roman" w:hint="default"/>
        <w:b/>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A2CDF"/>
    <w:multiLevelType w:val="hybridMultilevel"/>
    <w:tmpl w:val="56FA19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12029"/>
    <w:multiLevelType w:val="multilevel"/>
    <w:tmpl w:val="4F32C13A"/>
    <w:styleLink w:val="noteikumi"/>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03D49"/>
    <w:multiLevelType w:val="hybridMultilevel"/>
    <w:tmpl w:val="CD12C8FE"/>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B17E7B"/>
    <w:multiLevelType w:val="multilevel"/>
    <w:tmpl w:val="4F32C13A"/>
    <w:numStyleLink w:val="noteikumi"/>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D99315A"/>
    <w:multiLevelType w:val="hybridMultilevel"/>
    <w:tmpl w:val="2ADC8A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574E51"/>
    <w:multiLevelType w:val="hybridMultilevel"/>
    <w:tmpl w:val="770C7416"/>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44121"/>
    <w:multiLevelType w:val="hybridMultilevel"/>
    <w:tmpl w:val="E974CE8A"/>
    <w:lvl w:ilvl="0" w:tplc="1132F23C">
      <w:start w:val="1"/>
      <w:numFmt w:val="decimal"/>
      <w:lvlText w:val="%1."/>
      <w:lvlJc w:val="left"/>
      <w:pPr>
        <w:ind w:left="9291" w:hanging="360"/>
      </w:pPr>
      <w:rPr>
        <w:rFonts w:ascii="Times New Roman" w:hAnsi="Times New Roman"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0444AC"/>
    <w:multiLevelType w:val="hybridMultilevel"/>
    <w:tmpl w:val="85A0E17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AB73F31"/>
    <w:multiLevelType w:val="hybridMultilevel"/>
    <w:tmpl w:val="E6FE576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3B1B4135"/>
    <w:multiLevelType w:val="hybridMultilevel"/>
    <w:tmpl w:val="815E97CA"/>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221294"/>
    <w:multiLevelType w:val="multilevel"/>
    <w:tmpl w:val="394C968A"/>
    <w:lvl w:ilvl="0">
      <w:start w:val="1"/>
      <w:numFmt w:val="decimal"/>
      <w:pStyle w:val="Punkts"/>
      <w:lvlText w:val="%1."/>
      <w:lvlJc w:val="left"/>
      <w:pPr>
        <w:ind w:left="1070" w:hanging="360"/>
      </w:pPr>
      <w:rPr>
        <w:rFonts w:hint="default"/>
        <w:sz w:val="28"/>
        <w:szCs w:val="28"/>
      </w:rPr>
    </w:lvl>
    <w:lvl w:ilvl="1">
      <w:start w:val="1"/>
      <w:numFmt w:val="decimal"/>
      <w:pStyle w:val="A-punkts"/>
      <w:lvlText w:val="%1.%2."/>
      <w:lvlJc w:val="left"/>
      <w:pPr>
        <w:ind w:left="1709" w:hanging="432"/>
      </w:pPr>
      <w:rPr>
        <w:rFonts w:hint="default"/>
      </w:rPr>
    </w:lvl>
    <w:lvl w:ilvl="2">
      <w:start w:val="1"/>
      <w:numFmt w:val="decimal"/>
      <w:pStyle w:val="2-A-punkts"/>
      <w:lvlText w:val="%1.%2.%3."/>
      <w:lvlJc w:val="left"/>
      <w:pPr>
        <w:ind w:left="4751" w:hanging="504"/>
      </w:pPr>
      <w:rPr>
        <w:rFonts w:hint="default"/>
      </w:rPr>
    </w:lvl>
    <w:lvl w:ilvl="3">
      <w:start w:val="1"/>
      <w:numFmt w:val="decimal"/>
      <w:pStyle w:val="3-A-punkts"/>
      <w:lvlText w:val="%1.%2.%3.%4."/>
      <w:lvlJc w:val="left"/>
      <w:pPr>
        <w:ind w:left="3995" w:hanging="1008"/>
      </w:pPr>
      <w:rPr>
        <w:rFonts w:hint="default"/>
      </w:rPr>
    </w:lvl>
    <w:lvl w:ilvl="4">
      <w:start w:val="1"/>
      <w:numFmt w:val="decimal"/>
      <w:lvlText w:val="%1.%2.%3.%4.%5."/>
      <w:lvlJc w:val="left"/>
      <w:pPr>
        <w:ind w:left="4499" w:hanging="792"/>
      </w:pPr>
      <w:rPr>
        <w:rFonts w:hint="default"/>
      </w:rPr>
    </w:lvl>
    <w:lvl w:ilvl="5">
      <w:start w:val="1"/>
      <w:numFmt w:val="decimal"/>
      <w:lvlText w:val="%1.%2.%3.%4.%5.%6."/>
      <w:lvlJc w:val="left"/>
      <w:pPr>
        <w:ind w:left="5003" w:hanging="936"/>
      </w:pPr>
      <w:rPr>
        <w:rFonts w:hint="default"/>
      </w:rPr>
    </w:lvl>
    <w:lvl w:ilvl="6">
      <w:start w:val="1"/>
      <w:numFmt w:val="decimal"/>
      <w:lvlText w:val="%1.%2.%3.%4.%5.%6.%7."/>
      <w:lvlJc w:val="left"/>
      <w:pPr>
        <w:ind w:left="5507" w:hanging="1080"/>
      </w:pPr>
      <w:rPr>
        <w:rFonts w:hint="default"/>
      </w:rPr>
    </w:lvl>
    <w:lvl w:ilvl="7">
      <w:start w:val="1"/>
      <w:numFmt w:val="decimal"/>
      <w:lvlText w:val="%1.%2.%3.%4.%5.%6.%7.%8."/>
      <w:lvlJc w:val="left"/>
      <w:pPr>
        <w:ind w:left="6011" w:hanging="1224"/>
      </w:pPr>
      <w:rPr>
        <w:rFonts w:hint="default"/>
      </w:rPr>
    </w:lvl>
    <w:lvl w:ilvl="8">
      <w:start w:val="1"/>
      <w:numFmt w:val="decimal"/>
      <w:lvlText w:val="%1.%2.%3.%4.%5.%6.%7.%8.%9."/>
      <w:lvlJc w:val="left"/>
      <w:pPr>
        <w:ind w:left="6587" w:hanging="1440"/>
      </w:pPr>
      <w:rPr>
        <w:rFonts w:hint="default"/>
      </w:rPr>
    </w:lvl>
  </w:abstractNum>
  <w:abstractNum w:abstractNumId="17">
    <w:nsid w:val="40FF30FF"/>
    <w:multiLevelType w:val="hybridMultilevel"/>
    <w:tmpl w:val="B6240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C86200"/>
    <w:multiLevelType w:val="hybridMultilevel"/>
    <w:tmpl w:val="DFE610C8"/>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D0ECA"/>
    <w:multiLevelType w:val="hybridMultilevel"/>
    <w:tmpl w:val="3C3E9D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C004DC"/>
    <w:multiLevelType w:val="multilevel"/>
    <w:tmpl w:val="3000EE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96C20"/>
    <w:multiLevelType w:val="hybridMultilevel"/>
    <w:tmpl w:val="94E822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E876EF"/>
    <w:multiLevelType w:val="hybridMultilevel"/>
    <w:tmpl w:val="016E16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14002"/>
    <w:multiLevelType w:val="multilevel"/>
    <w:tmpl w:val="7AEC3302"/>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89516C"/>
    <w:multiLevelType w:val="hybridMultilevel"/>
    <w:tmpl w:val="DFAC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6A3394"/>
    <w:multiLevelType w:val="hybridMultilevel"/>
    <w:tmpl w:val="41E667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5162CF"/>
    <w:multiLevelType w:val="hybridMultilevel"/>
    <w:tmpl w:val="F97828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F9E581F"/>
    <w:multiLevelType w:val="multilevel"/>
    <w:tmpl w:val="2CB0E03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0232"/>
    <w:multiLevelType w:val="hybridMultilevel"/>
    <w:tmpl w:val="414A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B10DB5"/>
    <w:multiLevelType w:val="hybridMultilevel"/>
    <w:tmpl w:val="E570AAEC"/>
    <w:lvl w:ilvl="0" w:tplc="638670E6">
      <w:start w:val="1"/>
      <w:numFmt w:val="bullet"/>
      <w:lvlText w:val="-"/>
      <w:lvlJc w:val="left"/>
      <w:pPr>
        <w:ind w:left="840" w:hanging="360"/>
      </w:pPr>
      <w:rPr>
        <w:rFonts w:ascii="Swiss TL" w:hAnsi="Swiss T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nsid w:val="776772E0"/>
    <w:multiLevelType w:val="hybridMultilevel"/>
    <w:tmpl w:val="8B362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594B9E"/>
    <w:multiLevelType w:val="hybridMultilevel"/>
    <w:tmpl w:val="36B6611E"/>
    <w:lvl w:ilvl="0" w:tplc="9D2E6A5E">
      <w:start w:val="1"/>
      <w:numFmt w:val="decimal"/>
      <w:lvlText w:val="%1."/>
      <w:lvlJc w:val="center"/>
      <w:pPr>
        <w:ind w:left="144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DA57442"/>
    <w:multiLevelType w:val="hybridMultilevel"/>
    <w:tmpl w:val="22241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1A571F"/>
    <w:multiLevelType w:val="hybridMultilevel"/>
    <w:tmpl w:val="8392E8B6"/>
    <w:lvl w:ilvl="0" w:tplc="3332548A">
      <w:start w:val="1"/>
      <w:numFmt w:val="decimal"/>
      <w:lvlText w:val="%1."/>
      <w:lvlJc w:val="left"/>
      <w:pPr>
        <w:ind w:left="360" w:hanging="360"/>
      </w:pPr>
      <w:rPr>
        <w:rFonts w:ascii="Times New Roman" w:hAnsi="Times New Roman" w:hint="default"/>
        <w:b w:val="0"/>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E6687B"/>
    <w:multiLevelType w:val="hybridMultilevel"/>
    <w:tmpl w:val="033C9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
  </w:num>
  <w:num w:numId="6">
    <w:abstractNumId w:val="27"/>
  </w:num>
  <w:num w:numId="7">
    <w:abstractNumId w:val="33"/>
  </w:num>
  <w:num w:numId="8">
    <w:abstractNumId w:val="12"/>
  </w:num>
  <w:num w:numId="9">
    <w:abstractNumId w:val="16"/>
  </w:num>
  <w:num w:numId="10">
    <w:abstractNumId w:val="32"/>
  </w:num>
  <w:num w:numId="11">
    <w:abstractNumId w:val="28"/>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5"/>
  </w:num>
  <w:num w:numId="17">
    <w:abstractNumId w:val="18"/>
  </w:num>
  <w:num w:numId="18">
    <w:abstractNumId w:val="29"/>
  </w:num>
  <w:num w:numId="19">
    <w:abstractNumId w:val="23"/>
  </w:num>
  <w:num w:numId="20">
    <w:abstractNumId w:val="20"/>
  </w:num>
  <w:num w:numId="21">
    <w:abstractNumId w:val="0"/>
  </w:num>
  <w:num w:numId="22">
    <w:abstractNumId w:val="4"/>
  </w:num>
  <w:num w:numId="23">
    <w:abstractNumId w:val="2"/>
  </w:num>
  <w:num w:numId="24">
    <w:abstractNumId w:val="34"/>
  </w:num>
  <w:num w:numId="25">
    <w:abstractNumId w:val="24"/>
  </w:num>
  <w:num w:numId="26">
    <w:abstractNumId w:val="26"/>
  </w:num>
  <w:num w:numId="27">
    <w:abstractNumId w:val="17"/>
  </w:num>
  <w:num w:numId="28">
    <w:abstractNumId w:val="5"/>
  </w:num>
  <w:num w:numId="29">
    <w:abstractNumId w:val="22"/>
  </w:num>
  <w:num w:numId="30">
    <w:abstractNumId w:val="14"/>
  </w:num>
  <w:num w:numId="31">
    <w:abstractNumId w:val="10"/>
  </w:num>
  <w:num w:numId="32">
    <w:abstractNumId w:val="21"/>
  </w:num>
  <w:num w:numId="33">
    <w:abstractNumId w:val="13"/>
  </w:num>
  <w:num w:numId="34">
    <w:abstractNumId w:val="19"/>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10"/>
    <w:rsid w:val="00086143"/>
    <w:rsid w:val="000E2179"/>
    <w:rsid w:val="000F4773"/>
    <w:rsid w:val="00104B4A"/>
    <w:rsid w:val="0012444F"/>
    <w:rsid w:val="00182133"/>
    <w:rsid w:val="0018387C"/>
    <w:rsid w:val="002B67B4"/>
    <w:rsid w:val="002D5380"/>
    <w:rsid w:val="002F5A00"/>
    <w:rsid w:val="00394837"/>
    <w:rsid w:val="003F18B7"/>
    <w:rsid w:val="00481B8A"/>
    <w:rsid w:val="004B710C"/>
    <w:rsid w:val="00555572"/>
    <w:rsid w:val="005A7CA3"/>
    <w:rsid w:val="00627507"/>
    <w:rsid w:val="0066292B"/>
    <w:rsid w:val="00671A79"/>
    <w:rsid w:val="0067240A"/>
    <w:rsid w:val="006D7953"/>
    <w:rsid w:val="0071604D"/>
    <w:rsid w:val="00744BDC"/>
    <w:rsid w:val="0081511B"/>
    <w:rsid w:val="008879E2"/>
    <w:rsid w:val="008F587E"/>
    <w:rsid w:val="009646EA"/>
    <w:rsid w:val="00A45000"/>
    <w:rsid w:val="00A749C6"/>
    <w:rsid w:val="00A92774"/>
    <w:rsid w:val="00A96613"/>
    <w:rsid w:val="00B5236A"/>
    <w:rsid w:val="00B8054A"/>
    <w:rsid w:val="00BF693E"/>
    <w:rsid w:val="00C01706"/>
    <w:rsid w:val="00C02A79"/>
    <w:rsid w:val="00C3759F"/>
    <w:rsid w:val="00CC4ACF"/>
    <w:rsid w:val="00CD3F10"/>
    <w:rsid w:val="00DB3B3F"/>
    <w:rsid w:val="00EA68CA"/>
    <w:rsid w:val="00EB76D5"/>
    <w:rsid w:val="00EC4B2F"/>
    <w:rsid w:val="00F07FF4"/>
    <w:rsid w:val="00F17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10BA-E8D2-4E38-AFC9-025EBF5A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CD3F1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D3F10"/>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rsid w:val="00CD3F10"/>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rsid w:val="00CD3F10"/>
    <w:pPr>
      <w:keepNext/>
      <w:spacing w:before="240" w:after="60"/>
      <w:outlineLvl w:val="2"/>
    </w:pPr>
    <w:rPr>
      <w:rFonts w:ascii="Arial" w:hAnsi="Arial"/>
      <w:b/>
      <w:bCs/>
      <w:sz w:val="26"/>
      <w:szCs w:val="26"/>
    </w:rPr>
  </w:style>
  <w:style w:type="paragraph" w:styleId="Virsraksts4">
    <w:name w:val="heading 4"/>
    <w:basedOn w:val="Parasts"/>
    <w:next w:val="Parasts"/>
    <w:link w:val="Virsraksts4Rakstz"/>
    <w:rsid w:val="00CD3F10"/>
    <w:pPr>
      <w:keepNext/>
      <w:spacing w:before="240" w:after="60"/>
      <w:outlineLvl w:val="3"/>
    </w:pPr>
    <w:rPr>
      <w:b/>
      <w:bCs/>
      <w:sz w:val="28"/>
      <w:szCs w:val="28"/>
    </w:rPr>
  </w:style>
  <w:style w:type="paragraph" w:styleId="Virsraksts5">
    <w:name w:val="heading 5"/>
    <w:basedOn w:val="Parasts"/>
    <w:next w:val="Parasts"/>
    <w:link w:val="Virsraksts5Rakstz"/>
    <w:rsid w:val="00CD3F10"/>
    <w:pPr>
      <w:keepNext/>
      <w:jc w:val="right"/>
      <w:outlineLvl w:val="4"/>
    </w:pPr>
    <w:rPr>
      <w:iCs/>
      <w:sz w:val="28"/>
      <w:szCs w:val="20"/>
      <w:lang w:eastAsia="en-US"/>
    </w:rPr>
  </w:style>
  <w:style w:type="paragraph" w:styleId="Virsraksts6">
    <w:name w:val="heading 6"/>
    <w:basedOn w:val="Parasts"/>
    <w:next w:val="Parasts"/>
    <w:link w:val="Virsraksts6Rakstz"/>
    <w:semiHidden/>
    <w:unhideWhenUsed/>
    <w:qFormat/>
    <w:rsid w:val="00CD3F10"/>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
    <w:rsid w:val="00CD3F10"/>
    <w:pPr>
      <w:spacing w:before="240" w:after="60"/>
      <w:outlineLvl w:val="6"/>
    </w:pPr>
    <w:rPr>
      <w:rFonts w:ascii="Calibri" w:hAnsi="Calibri"/>
    </w:rPr>
  </w:style>
  <w:style w:type="paragraph" w:styleId="Virsraksts8">
    <w:name w:val="heading 8"/>
    <w:basedOn w:val="Parasts"/>
    <w:next w:val="Parasts"/>
    <w:link w:val="Virsraksts8Rakstz"/>
    <w:uiPriority w:val="9"/>
    <w:rsid w:val="00CD3F10"/>
    <w:pPr>
      <w:spacing w:before="240" w:after="60"/>
      <w:outlineLvl w:val="7"/>
    </w:pPr>
    <w:rPr>
      <w:rFonts w:ascii="Calibri" w:hAnsi="Calibri"/>
      <w:i/>
      <w:iCs/>
    </w:rPr>
  </w:style>
  <w:style w:type="paragraph" w:styleId="Virsraksts9">
    <w:name w:val="heading 9"/>
    <w:basedOn w:val="Parasts"/>
    <w:next w:val="Parasts"/>
    <w:link w:val="Virsraksts9Rakstz"/>
    <w:uiPriority w:val="9"/>
    <w:rsid w:val="00CD3F10"/>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D3F10"/>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CD3F10"/>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CD3F10"/>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CD3F10"/>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CD3F10"/>
    <w:rPr>
      <w:rFonts w:ascii="Times New Roman" w:eastAsia="Times New Roman" w:hAnsi="Times New Roman" w:cs="Times New Roman"/>
      <w:iCs/>
      <w:sz w:val="28"/>
      <w:szCs w:val="20"/>
    </w:rPr>
  </w:style>
  <w:style w:type="character" w:customStyle="1" w:styleId="Virsraksts6Rakstz">
    <w:name w:val="Virsraksts 6 Rakstz."/>
    <w:basedOn w:val="Noklusjumarindkopasfonts"/>
    <w:link w:val="Virsraksts6"/>
    <w:semiHidden/>
    <w:rsid w:val="00CD3F10"/>
    <w:rPr>
      <w:rFonts w:ascii="Calibri" w:eastAsia="Times New Roman" w:hAnsi="Calibri" w:cs="Times New Roman"/>
      <w:b/>
      <w:bCs/>
      <w:lang w:eastAsia="lv-LV"/>
    </w:rPr>
  </w:style>
  <w:style w:type="character" w:customStyle="1" w:styleId="Virsraksts7Rakstz">
    <w:name w:val="Virsraksts 7 Rakstz."/>
    <w:basedOn w:val="Noklusjumarindkopasfonts"/>
    <w:link w:val="Virsraksts7"/>
    <w:uiPriority w:val="9"/>
    <w:rsid w:val="00CD3F10"/>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uiPriority w:val="9"/>
    <w:rsid w:val="00CD3F10"/>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uiPriority w:val="9"/>
    <w:rsid w:val="00CD3F10"/>
    <w:rPr>
      <w:rFonts w:ascii="Cambria" w:eastAsia="Times New Roman" w:hAnsi="Cambria" w:cs="Times New Roman"/>
      <w:lang w:eastAsia="lv-LV"/>
    </w:rPr>
  </w:style>
  <w:style w:type="character" w:styleId="Hipersaite">
    <w:name w:val="Hyperlink"/>
    <w:uiPriority w:val="99"/>
    <w:rsid w:val="00CD3F10"/>
    <w:rPr>
      <w:color w:val="0000FF"/>
      <w:u w:val="single"/>
    </w:rPr>
  </w:style>
  <w:style w:type="paragraph" w:styleId="Paraststmeklis">
    <w:name w:val="Normal (Web)"/>
    <w:basedOn w:val="Parasts"/>
    <w:rsid w:val="00CD3F10"/>
    <w:pPr>
      <w:spacing w:before="100" w:after="100"/>
    </w:pPr>
  </w:style>
  <w:style w:type="paragraph" w:customStyle="1" w:styleId="naisf">
    <w:name w:val="naisf"/>
    <w:basedOn w:val="Parasts"/>
    <w:rsid w:val="00CD3F10"/>
    <w:pPr>
      <w:spacing w:before="100" w:after="100"/>
      <w:ind w:firstLine="500"/>
      <w:jc w:val="both"/>
    </w:pPr>
  </w:style>
  <w:style w:type="paragraph" w:customStyle="1" w:styleId="naisnod">
    <w:name w:val="naisnod"/>
    <w:basedOn w:val="Parasts"/>
    <w:rsid w:val="00CD3F10"/>
    <w:pPr>
      <w:spacing w:before="600" w:after="300"/>
      <w:jc w:val="center"/>
    </w:pPr>
    <w:rPr>
      <w:b/>
      <w:bCs/>
    </w:rPr>
  </w:style>
  <w:style w:type="paragraph" w:customStyle="1" w:styleId="naislab">
    <w:name w:val="naislab"/>
    <w:basedOn w:val="Parasts"/>
    <w:rsid w:val="00CD3F10"/>
    <w:pPr>
      <w:spacing w:before="100" w:after="100"/>
      <w:jc w:val="right"/>
    </w:pPr>
  </w:style>
  <w:style w:type="paragraph" w:customStyle="1" w:styleId="naisc">
    <w:name w:val="naisc"/>
    <w:basedOn w:val="Parasts"/>
    <w:rsid w:val="00CD3F10"/>
    <w:pPr>
      <w:spacing w:before="100" w:after="100"/>
      <w:jc w:val="center"/>
    </w:pPr>
  </w:style>
  <w:style w:type="paragraph" w:styleId="Parakstszemobjekta">
    <w:name w:val="caption"/>
    <w:basedOn w:val="Parasts"/>
    <w:next w:val="Parasts"/>
    <w:rsid w:val="00CD3F10"/>
    <w:rPr>
      <w:sz w:val="28"/>
      <w:szCs w:val="28"/>
      <w:lang w:val="en-GB" w:eastAsia="en-US"/>
    </w:rPr>
  </w:style>
  <w:style w:type="paragraph" w:styleId="Balonteksts">
    <w:name w:val="Balloon Text"/>
    <w:basedOn w:val="Parasts"/>
    <w:link w:val="BalontekstsRakstz"/>
    <w:rsid w:val="00CD3F10"/>
    <w:rPr>
      <w:rFonts w:ascii="Tahoma" w:hAnsi="Tahoma"/>
      <w:sz w:val="16"/>
      <w:szCs w:val="16"/>
    </w:rPr>
  </w:style>
  <w:style w:type="character" w:customStyle="1" w:styleId="BalontekstsRakstz">
    <w:name w:val="Balonteksts Rakstz."/>
    <w:basedOn w:val="Noklusjumarindkopasfonts"/>
    <w:link w:val="Balonteksts"/>
    <w:rsid w:val="00CD3F10"/>
    <w:rPr>
      <w:rFonts w:ascii="Tahoma" w:eastAsia="Times New Roman" w:hAnsi="Tahoma" w:cs="Times New Roman"/>
      <w:sz w:val="16"/>
      <w:szCs w:val="16"/>
      <w:lang w:eastAsia="lv-LV"/>
    </w:rPr>
  </w:style>
  <w:style w:type="character" w:styleId="Komentraatsauce">
    <w:name w:val="annotation reference"/>
    <w:uiPriority w:val="99"/>
    <w:rsid w:val="00CD3F10"/>
    <w:rPr>
      <w:sz w:val="16"/>
      <w:szCs w:val="16"/>
    </w:rPr>
  </w:style>
  <w:style w:type="paragraph" w:styleId="Komentrateksts">
    <w:name w:val="annotation text"/>
    <w:basedOn w:val="Parasts"/>
    <w:link w:val="KomentratekstsRakstz"/>
    <w:uiPriority w:val="99"/>
    <w:rsid w:val="00CD3F10"/>
    <w:rPr>
      <w:sz w:val="20"/>
      <w:szCs w:val="20"/>
    </w:rPr>
  </w:style>
  <w:style w:type="character" w:customStyle="1" w:styleId="KomentratekstsRakstz">
    <w:name w:val="Komentāra teksts Rakstz."/>
    <w:basedOn w:val="Noklusjumarindkopasfonts"/>
    <w:link w:val="Komentrateksts"/>
    <w:uiPriority w:val="99"/>
    <w:rsid w:val="00CD3F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CD3F10"/>
    <w:rPr>
      <w:b/>
      <w:bCs/>
    </w:rPr>
  </w:style>
  <w:style w:type="character" w:customStyle="1" w:styleId="KomentratmaRakstz">
    <w:name w:val="Komentāra tēma Rakstz."/>
    <w:basedOn w:val="KomentratekstsRakstz"/>
    <w:link w:val="Komentratma"/>
    <w:rsid w:val="00CD3F10"/>
    <w:rPr>
      <w:rFonts w:ascii="Times New Roman" w:eastAsia="Times New Roman" w:hAnsi="Times New Roman" w:cs="Times New Roman"/>
      <w:b/>
      <w:bCs/>
      <w:sz w:val="20"/>
      <w:szCs w:val="20"/>
      <w:lang w:eastAsia="lv-LV"/>
    </w:rPr>
  </w:style>
  <w:style w:type="paragraph" w:customStyle="1" w:styleId="Rakstz">
    <w:name w:val="Rakstz."/>
    <w:basedOn w:val="Parasts"/>
    <w:rsid w:val="00CD3F10"/>
    <w:pPr>
      <w:spacing w:before="40"/>
    </w:pPr>
    <w:rPr>
      <w:lang w:val="pl-PL" w:eastAsia="pl-PL"/>
    </w:rPr>
  </w:style>
  <w:style w:type="paragraph" w:styleId="Vresteksts">
    <w:name w:val="footnote text"/>
    <w:basedOn w:val="Parasts"/>
    <w:link w:val="VrestekstsRakstz"/>
    <w:uiPriority w:val="99"/>
    <w:semiHidden/>
    <w:rsid w:val="00CD3F10"/>
    <w:rPr>
      <w:sz w:val="20"/>
      <w:szCs w:val="20"/>
    </w:rPr>
  </w:style>
  <w:style w:type="character" w:customStyle="1" w:styleId="VrestekstsRakstz">
    <w:name w:val="Vēres teksts Rakstz."/>
    <w:basedOn w:val="Noklusjumarindkopasfonts"/>
    <w:link w:val="Vresteksts"/>
    <w:uiPriority w:val="99"/>
    <w:semiHidden/>
    <w:rsid w:val="00CD3F10"/>
    <w:rPr>
      <w:rFonts w:ascii="Times New Roman" w:eastAsia="Times New Roman" w:hAnsi="Times New Roman" w:cs="Times New Roman"/>
      <w:sz w:val="20"/>
      <w:szCs w:val="20"/>
      <w:lang w:eastAsia="lv-LV"/>
    </w:rPr>
  </w:style>
  <w:style w:type="character" w:styleId="Vresatsauce">
    <w:name w:val="footnote reference"/>
    <w:uiPriority w:val="99"/>
    <w:semiHidden/>
    <w:rsid w:val="00CD3F10"/>
    <w:rPr>
      <w:vertAlign w:val="superscript"/>
    </w:rPr>
  </w:style>
  <w:style w:type="character" w:styleId="Izmantotahipersaite">
    <w:name w:val="FollowedHyperlink"/>
    <w:uiPriority w:val="99"/>
    <w:rsid w:val="00CD3F10"/>
    <w:rPr>
      <w:color w:val="800080"/>
      <w:u w:val="single"/>
    </w:rPr>
  </w:style>
  <w:style w:type="paragraph" w:customStyle="1" w:styleId="Parnormnum">
    <w:name w:val="Par norm num"/>
    <w:basedOn w:val="Parasts"/>
    <w:next w:val="Parasts"/>
    <w:autoRedefine/>
    <w:rsid w:val="00CD3F10"/>
    <w:pPr>
      <w:numPr>
        <w:numId w:val="1"/>
      </w:numPr>
      <w:tabs>
        <w:tab w:val="num" w:pos="0"/>
      </w:tabs>
      <w:jc w:val="both"/>
    </w:pPr>
    <w:rPr>
      <w:sz w:val="28"/>
      <w:szCs w:val="20"/>
      <w:lang w:eastAsia="en-US"/>
    </w:rPr>
  </w:style>
  <w:style w:type="paragraph" w:styleId="Pamatteksts2">
    <w:name w:val="Body Text 2"/>
    <w:basedOn w:val="Parasts"/>
    <w:link w:val="Pamatteksts2Rakstz"/>
    <w:rsid w:val="00CD3F10"/>
    <w:pPr>
      <w:jc w:val="both"/>
    </w:pPr>
    <w:rPr>
      <w:sz w:val="22"/>
    </w:rPr>
  </w:style>
  <w:style w:type="character" w:customStyle="1" w:styleId="Pamatteksts2Rakstz">
    <w:name w:val="Pamatteksts 2 Rakstz."/>
    <w:basedOn w:val="Noklusjumarindkopasfonts"/>
    <w:link w:val="Pamatteksts2"/>
    <w:rsid w:val="00CD3F10"/>
    <w:rPr>
      <w:rFonts w:ascii="Times New Roman" w:eastAsia="Times New Roman" w:hAnsi="Times New Roman" w:cs="Times New Roman"/>
      <w:szCs w:val="24"/>
      <w:lang w:eastAsia="lv-LV"/>
    </w:rPr>
  </w:style>
  <w:style w:type="paragraph" w:customStyle="1" w:styleId="CharChar">
    <w:name w:val="Char Char"/>
    <w:basedOn w:val="Parasts"/>
    <w:rsid w:val="00CD3F10"/>
    <w:pPr>
      <w:spacing w:before="40"/>
    </w:pPr>
    <w:rPr>
      <w:lang w:val="pl-PL" w:eastAsia="pl-PL"/>
    </w:rPr>
  </w:style>
  <w:style w:type="paragraph" w:styleId="Galvene">
    <w:name w:val="header"/>
    <w:basedOn w:val="Parasts"/>
    <w:link w:val="GalveneRakstz"/>
    <w:uiPriority w:val="99"/>
    <w:rsid w:val="00CD3F10"/>
    <w:pPr>
      <w:tabs>
        <w:tab w:val="center" w:pos="4153"/>
        <w:tab w:val="right" w:pos="8306"/>
      </w:tabs>
    </w:pPr>
  </w:style>
  <w:style w:type="character" w:customStyle="1" w:styleId="HeaderChar">
    <w:name w:val="Header Char"/>
    <w:basedOn w:val="Noklusjumarindkopasfonts"/>
    <w:uiPriority w:val="99"/>
    <w:rsid w:val="00CD3F10"/>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CD3F10"/>
    <w:pPr>
      <w:tabs>
        <w:tab w:val="center" w:pos="4153"/>
        <w:tab w:val="right" w:pos="8306"/>
      </w:tabs>
    </w:pPr>
  </w:style>
  <w:style w:type="character" w:customStyle="1" w:styleId="KjeneRakstz">
    <w:name w:val="Kājene Rakstz."/>
    <w:basedOn w:val="Noklusjumarindkopasfonts"/>
    <w:link w:val="Kjene"/>
    <w:uiPriority w:val="99"/>
    <w:rsid w:val="00CD3F10"/>
    <w:rPr>
      <w:rFonts w:ascii="Times New Roman" w:eastAsia="Times New Roman" w:hAnsi="Times New Roman" w:cs="Times New Roman"/>
      <w:sz w:val="24"/>
      <w:szCs w:val="24"/>
      <w:lang w:eastAsia="lv-LV"/>
    </w:rPr>
  </w:style>
  <w:style w:type="character" w:styleId="Lappusesnumurs">
    <w:name w:val="page number"/>
    <w:basedOn w:val="Noklusjumarindkopasfonts"/>
    <w:rsid w:val="00CD3F10"/>
  </w:style>
  <w:style w:type="paragraph" w:customStyle="1" w:styleId="Rakstz1RakstzRakstzRakstzRakstzRakstzRakstzRakstz">
    <w:name w:val="Rakstz.1 Rakstz. Rakstz. Rakstz. Rakstz. Rakstz. Rakstz. Rakstz."/>
    <w:basedOn w:val="Parasts"/>
    <w:autoRedefine/>
    <w:rsid w:val="00CD3F10"/>
    <w:pPr>
      <w:spacing w:before="40"/>
    </w:pPr>
    <w:rPr>
      <w:lang w:val="pl-PL" w:eastAsia="pl-PL"/>
    </w:rPr>
  </w:style>
  <w:style w:type="paragraph" w:customStyle="1" w:styleId="naiskr">
    <w:name w:val="naiskr"/>
    <w:basedOn w:val="Parasts"/>
    <w:rsid w:val="00CD3F10"/>
    <w:pPr>
      <w:spacing w:before="100" w:beforeAutospacing="1" w:after="100" w:afterAutospacing="1"/>
    </w:pPr>
  </w:style>
  <w:style w:type="paragraph" w:customStyle="1" w:styleId="RakstzCharCharRakstz">
    <w:name w:val="Rakstz. Char Char Rakstz."/>
    <w:basedOn w:val="Parasts"/>
    <w:rsid w:val="00CD3F10"/>
    <w:pPr>
      <w:spacing w:after="160" w:line="240" w:lineRule="exact"/>
    </w:pPr>
    <w:rPr>
      <w:rFonts w:ascii="Tahoma" w:hAnsi="Tahoma"/>
      <w:sz w:val="20"/>
      <w:szCs w:val="20"/>
      <w:lang w:val="en-US" w:eastAsia="en-US"/>
    </w:rPr>
  </w:style>
  <w:style w:type="paragraph" w:customStyle="1" w:styleId="CharChar1">
    <w:name w:val="Char Char1"/>
    <w:basedOn w:val="Parasts"/>
    <w:rsid w:val="00CD3F10"/>
    <w:pPr>
      <w:spacing w:before="40"/>
    </w:pPr>
    <w:rPr>
      <w:lang w:val="pl-PL" w:eastAsia="pl-PL"/>
    </w:rPr>
  </w:style>
  <w:style w:type="table" w:styleId="Reatabula">
    <w:name w:val="Table Grid"/>
    <w:basedOn w:val="Parastatabula"/>
    <w:uiPriority w:val="59"/>
    <w:rsid w:val="00CD3F1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CD3F10"/>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CD3F10"/>
    <w:pPr>
      <w:spacing w:after="120"/>
    </w:pPr>
  </w:style>
  <w:style w:type="character" w:customStyle="1" w:styleId="PamattekstsRakstz">
    <w:name w:val="Pamatteksts Rakstz."/>
    <w:basedOn w:val="Noklusjumarindkopasfonts"/>
    <w:link w:val="Pamatteksts"/>
    <w:rsid w:val="00CD3F10"/>
    <w:rPr>
      <w:rFonts w:ascii="Times New Roman" w:eastAsia="Times New Roman" w:hAnsi="Times New Roman" w:cs="Times New Roman"/>
      <w:sz w:val="24"/>
      <w:szCs w:val="24"/>
      <w:lang w:eastAsia="lv-LV"/>
    </w:rPr>
  </w:style>
  <w:style w:type="character" w:customStyle="1" w:styleId="guntabara">
    <w:name w:val="gunta.bara"/>
    <w:semiHidden/>
    <w:rsid w:val="00CD3F10"/>
    <w:rPr>
      <w:color w:val="000000"/>
    </w:rPr>
  </w:style>
  <w:style w:type="paragraph" w:styleId="Pamattekstsaratkpi">
    <w:name w:val="Body Text Indent"/>
    <w:basedOn w:val="Parasts"/>
    <w:link w:val="PamattekstsaratkpiRakstz"/>
    <w:rsid w:val="00CD3F10"/>
    <w:pPr>
      <w:spacing w:after="120"/>
      <w:ind w:left="360"/>
    </w:pPr>
  </w:style>
  <w:style w:type="character" w:customStyle="1" w:styleId="PamattekstsaratkpiRakstz">
    <w:name w:val="Pamatteksts ar atkāpi Rakstz."/>
    <w:basedOn w:val="Noklusjumarindkopasfonts"/>
    <w:link w:val="Pamattekstsaratkpi"/>
    <w:rsid w:val="00CD3F10"/>
    <w:rPr>
      <w:rFonts w:ascii="Times New Roman" w:eastAsia="Times New Roman" w:hAnsi="Times New Roman" w:cs="Times New Roman"/>
      <w:sz w:val="24"/>
      <w:szCs w:val="24"/>
      <w:lang w:eastAsia="lv-LV"/>
    </w:rPr>
  </w:style>
  <w:style w:type="character" w:customStyle="1" w:styleId="tvhtml">
    <w:name w:val="tv_html"/>
    <w:basedOn w:val="Noklusjumarindkopasfonts"/>
    <w:rsid w:val="00CD3F10"/>
  </w:style>
  <w:style w:type="character" w:customStyle="1" w:styleId="apple-converted-space">
    <w:name w:val="apple-converted-space"/>
    <w:basedOn w:val="Noklusjumarindkopasfonts"/>
    <w:rsid w:val="00CD3F10"/>
  </w:style>
  <w:style w:type="paragraph" w:styleId="Dokumentakarte">
    <w:name w:val="Document Map"/>
    <w:basedOn w:val="Parasts"/>
    <w:link w:val="DokumentakarteRakstz"/>
    <w:rsid w:val="00CD3F10"/>
    <w:pPr>
      <w:shd w:val="clear" w:color="auto" w:fill="000080"/>
    </w:pPr>
    <w:rPr>
      <w:rFonts w:ascii="Tahoma" w:hAnsi="Tahoma"/>
      <w:sz w:val="20"/>
      <w:szCs w:val="20"/>
    </w:rPr>
  </w:style>
  <w:style w:type="character" w:customStyle="1" w:styleId="DokumentakarteRakstz">
    <w:name w:val="Dokumenta karte Rakstz."/>
    <w:basedOn w:val="Noklusjumarindkopasfonts"/>
    <w:link w:val="Dokumentakarte"/>
    <w:rsid w:val="00CD3F10"/>
    <w:rPr>
      <w:rFonts w:ascii="Tahoma" w:eastAsia="Times New Roman" w:hAnsi="Tahoma" w:cs="Times New Roman"/>
      <w:sz w:val="20"/>
      <w:szCs w:val="20"/>
      <w:shd w:val="clear" w:color="auto" w:fill="000080"/>
      <w:lang w:eastAsia="lv-LV"/>
    </w:rPr>
  </w:style>
  <w:style w:type="paragraph" w:styleId="Sarakstarindkopa">
    <w:name w:val="List Paragraph"/>
    <w:basedOn w:val="Parasts"/>
    <w:uiPriority w:val="34"/>
    <w:rsid w:val="00CD3F10"/>
    <w:pPr>
      <w:ind w:left="720"/>
    </w:pPr>
    <w:rPr>
      <w:lang w:val="en-US" w:eastAsia="en-US"/>
    </w:rPr>
  </w:style>
  <w:style w:type="paragraph" w:customStyle="1" w:styleId="msolistparagraph0">
    <w:name w:val="msolistparagraph"/>
    <w:basedOn w:val="Parasts"/>
    <w:rsid w:val="00CD3F10"/>
    <w:pPr>
      <w:ind w:left="720"/>
    </w:pPr>
  </w:style>
  <w:style w:type="paragraph" w:customStyle="1" w:styleId="CharCharCharChar">
    <w:name w:val="Char Char Char Char"/>
    <w:basedOn w:val="Parasts"/>
    <w:rsid w:val="00CD3F10"/>
    <w:pPr>
      <w:spacing w:before="40"/>
    </w:pPr>
    <w:rPr>
      <w:lang w:val="pl-PL" w:eastAsia="pl-PL"/>
    </w:rPr>
  </w:style>
  <w:style w:type="paragraph" w:styleId="Pamattekstaatkpe2">
    <w:name w:val="Body Text Indent 2"/>
    <w:basedOn w:val="Parasts"/>
    <w:link w:val="Pamattekstaatkpe2Rakstz"/>
    <w:rsid w:val="00CD3F10"/>
    <w:pPr>
      <w:spacing w:after="120" w:line="480" w:lineRule="auto"/>
      <w:ind w:left="283"/>
    </w:pPr>
  </w:style>
  <w:style w:type="character" w:customStyle="1" w:styleId="Pamattekstaatkpe2Rakstz">
    <w:name w:val="Pamatteksta atkāpe 2 Rakstz."/>
    <w:basedOn w:val="Noklusjumarindkopasfonts"/>
    <w:link w:val="Pamattekstaatkpe2"/>
    <w:rsid w:val="00CD3F10"/>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CD3F10"/>
    <w:pPr>
      <w:spacing w:after="120"/>
    </w:pPr>
    <w:rPr>
      <w:sz w:val="16"/>
      <w:szCs w:val="16"/>
    </w:rPr>
  </w:style>
  <w:style w:type="character" w:customStyle="1" w:styleId="Pamatteksts3Rakstz">
    <w:name w:val="Pamatteksts 3 Rakstz."/>
    <w:basedOn w:val="Noklusjumarindkopasfonts"/>
    <w:link w:val="Pamatteksts3"/>
    <w:rsid w:val="00CD3F10"/>
    <w:rPr>
      <w:rFonts w:ascii="Times New Roman" w:eastAsia="Times New Roman" w:hAnsi="Times New Roman" w:cs="Times New Roman"/>
      <w:sz w:val="16"/>
      <w:szCs w:val="16"/>
      <w:lang w:eastAsia="lv-LV"/>
    </w:rPr>
  </w:style>
  <w:style w:type="paragraph" w:customStyle="1" w:styleId="CharCharRakstzRakstz">
    <w:name w:val="Char Char Rakstz. Rakstz."/>
    <w:basedOn w:val="Parasts"/>
    <w:rsid w:val="00CD3F10"/>
    <w:pPr>
      <w:spacing w:before="40"/>
    </w:pPr>
    <w:rPr>
      <w:lang w:val="pl-PL" w:eastAsia="pl-PL"/>
    </w:rPr>
  </w:style>
  <w:style w:type="paragraph" w:customStyle="1" w:styleId="RakstzRakstzRakstzCharChar">
    <w:name w:val="Rakstz. Rakstz. Rakstz. Char Char"/>
    <w:basedOn w:val="Parasts"/>
    <w:rsid w:val="00CD3F10"/>
    <w:pPr>
      <w:spacing w:before="40"/>
    </w:pPr>
    <w:rPr>
      <w:lang w:val="pl-PL" w:eastAsia="pl-PL"/>
    </w:rPr>
  </w:style>
  <w:style w:type="paragraph" w:customStyle="1" w:styleId="Parasts1">
    <w:name w:val="Parasts1"/>
    <w:uiPriority w:val="99"/>
    <w:rsid w:val="00CD3F10"/>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CD3F10"/>
    <w:pPr>
      <w:spacing w:line="360" w:lineRule="auto"/>
      <w:ind w:firstLine="300"/>
    </w:pPr>
    <w:rPr>
      <w:color w:val="414142"/>
      <w:sz w:val="20"/>
      <w:szCs w:val="20"/>
    </w:rPr>
  </w:style>
  <w:style w:type="character" w:customStyle="1" w:styleId="skypepnhmark">
    <w:name w:val="skype_pnh_mark"/>
    <w:rsid w:val="00CD3F10"/>
    <w:rPr>
      <w:vanish/>
      <w:webHidden w:val="0"/>
      <w:specVanish w:val="0"/>
    </w:rPr>
  </w:style>
  <w:style w:type="character" w:customStyle="1" w:styleId="skypepnhprintcontainer">
    <w:name w:val="skype_pnh_print_container"/>
    <w:rsid w:val="00CD3F10"/>
  </w:style>
  <w:style w:type="character" w:customStyle="1" w:styleId="skypepnhcontainer">
    <w:name w:val="skype_pnh_container"/>
    <w:rsid w:val="00CD3F10"/>
  </w:style>
  <w:style w:type="character" w:customStyle="1" w:styleId="skypepnhleftspan">
    <w:name w:val="skype_pnh_left_span"/>
    <w:rsid w:val="00CD3F10"/>
  </w:style>
  <w:style w:type="character" w:customStyle="1" w:styleId="skypepnhdropartspan">
    <w:name w:val="skype_pnh_dropart_span"/>
    <w:rsid w:val="00CD3F10"/>
  </w:style>
  <w:style w:type="character" w:customStyle="1" w:styleId="skypepnhdropartflagspan">
    <w:name w:val="skype_pnh_dropart_flag_span"/>
    <w:rsid w:val="00CD3F10"/>
  </w:style>
  <w:style w:type="character" w:customStyle="1" w:styleId="skypepnhtextspan">
    <w:name w:val="skype_pnh_text_span"/>
    <w:rsid w:val="00CD3F10"/>
  </w:style>
  <w:style w:type="character" w:customStyle="1" w:styleId="skypepnhrightspan">
    <w:name w:val="skype_pnh_right_span"/>
    <w:rsid w:val="00CD3F10"/>
  </w:style>
  <w:style w:type="character" w:customStyle="1" w:styleId="fontsize21">
    <w:name w:val="fontsize21"/>
    <w:rsid w:val="00CD3F10"/>
    <w:rPr>
      <w:i/>
      <w:iCs/>
      <w:sz w:val="15"/>
      <w:szCs w:val="15"/>
    </w:rPr>
  </w:style>
  <w:style w:type="character" w:customStyle="1" w:styleId="zandakusina">
    <w:name w:val="zanda.kusina"/>
    <w:semiHidden/>
    <w:rsid w:val="00CD3F10"/>
    <w:rPr>
      <w:rFonts w:ascii="Arial" w:hAnsi="Arial" w:cs="Arial"/>
      <w:color w:val="000080"/>
      <w:sz w:val="20"/>
      <w:szCs w:val="20"/>
    </w:rPr>
  </w:style>
  <w:style w:type="paragraph" w:customStyle="1" w:styleId="ListParagraph1">
    <w:name w:val="List Paragraph1"/>
    <w:basedOn w:val="Parasts"/>
    <w:uiPriority w:val="34"/>
    <w:rsid w:val="00CD3F10"/>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CD3F10"/>
    <w:rPr>
      <w:rFonts w:ascii="Consolas" w:hAnsi="Consolas"/>
      <w:sz w:val="20"/>
      <w:szCs w:val="20"/>
    </w:rPr>
  </w:style>
  <w:style w:type="character" w:customStyle="1" w:styleId="VienkrstekstsRakstz">
    <w:name w:val="Vienkāršs teksts Rakstz."/>
    <w:basedOn w:val="Noklusjumarindkopasfonts"/>
    <w:link w:val="Vienkrsteksts"/>
    <w:rsid w:val="00CD3F10"/>
    <w:rPr>
      <w:rFonts w:ascii="Consolas" w:eastAsia="Times New Roman" w:hAnsi="Consolas" w:cs="Times New Roman"/>
      <w:sz w:val="20"/>
      <w:szCs w:val="20"/>
      <w:lang w:eastAsia="lv-LV"/>
    </w:rPr>
  </w:style>
  <w:style w:type="character" w:customStyle="1" w:styleId="CharChar9">
    <w:name w:val="Char Char9"/>
    <w:semiHidden/>
    <w:rsid w:val="00CD3F10"/>
    <w:rPr>
      <w:lang w:val="lv-LV" w:eastAsia="lv-LV" w:bidi="ar-SA"/>
    </w:rPr>
  </w:style>
  <w:style w:type="paragraph" w:customStyle="1" w:styleId="Default">
    <w:name w:val="Default"/>
    <w:rsid w:val="00CD3F10"/>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Parasts"/>
    <w:rsid w:val="00CD3F10"/>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rsid w:val="00CD3F10"/>
    <w:pPr>
      <w:spacing w:after="0" w:line="240" w:lineRule="auto"/>
    </w:pPr>
    <w:rPr>
      <w:rFonts w:ascii="Calibri" w:eastAsia="Calibri" w:hAnsi="Calibri" w:cs="Times New Roman"/>
    </w:rPr>
  </w:style>
  <w:style w:type="paragraph" w:customStyle="1" w:styleId="CM1">
    <w:name w:val="CM1"/>
    <w:basedOn w:val="Default"/>
    <w:next w:val="Default"/>
    <w:uiPriority w:val="99"/>
    <w:rsid w:val="00CD3F10"/>
    <w:rPr>
      <w:color w:val="auto"/>
      <w:lang w:val="lv-LV" w:eastAsia="lv-LV"/>
    </w:rPr>
  </w:style>
  <w:style w:type="paragraph" w:customStyle="1" w:styleId="CM3">
    <w:name w:val="CM3"/>
    <w:basedOn w:val="Default"/>
    <w:next w:val="Default"/>
    <w:uiPriority w:val="99"/>
    <w:rsid w:val="00CD3F10"/>
    <w:rPr>
      <w:color w:val="auto"/>
      <w:lang w:val="lv-LV" w:eastAsia="lv-LV"/>
    </w:rPr>
  </w:style>
  <w:style w:type="paragraph" w:customStyle="1" w:styleId="tv213">
    <w:name w:val="tv213"/>
    <w:basedOn w:val="Parasts"/>
    <w:rsid w:val="00CD3F10"/>
    <w:pPr>
      <w:spacing w:before="100" w:beforeAutospacing="1" w:after="100" w:afterAutospacing="1"/>
    </w:pPr>
  </w:style>
  <w:style w:type="paragraph" w:customStyle="1" w:styleId="Text2">
    <w:name w:val="Text 2"/>
    <w:basedOn w:val="Parasts"/>
    <w:rsid w:val="00CD3F10"/>
    <w:pPr>
      <w:tabs>
        <w:tab w:val="left" w:pos="2302"/>
      </w:tabs>
      <w:spacing w:after="240"/>
      <w:ind w:left="1202"/>
      <w:jc w:val="both"/>
    </w:pPr>
    <w:rPr>
      <w:szCs w:val="20"/>
      <w:lang w:val="en-GB" w:eastAsia="en-US"/>
    </w:rPr>
  </w:style>
  <w:style w:type="paragraph" w:styleId="Saturardtjavirsraksts">
    <w:name w:val="TOC Heading"/>
    <w:basedOn w:val="Virsraksts1"/>
    <w:next w:val="Parasts"/>
    <w:uiPriority w:val="39"/>
    <w:unhideWhenUsed/>
    <w:qFormat/>
    <w:rsid w:val="00CD3F10"/>
    <w:pPr>
      <w:keepLines/>
      <w:spacing w:after="0" w:line="259" w:lineRule="auto"/>
      <w:outlineLvl w:val="9"/>
    </w:pPr>
    <w:rPr>
      <w:rFonts w:ascii="Calibri Light" w:hAnsi="Calibri Light"/>
      <w:b w:val="0"/>
      <w:bCs w:val="0"/>
      <w:color w:val="2E74B5"/>
      <w:kern w:val="0"/>
    </w:rPr>
  </w:style>
  <w:style w:type="paragraph" w:customStyle="1" w:styleId="Nodalasnosaukums">
    <w:name w:val="Nodalas nosaukums"/>
    <w:basedOn w:val="Virsraksts1"/>
    <w:next w:val="Pamatteksts"/>
    <w:autoRedefine/>
    <w:qFormat/>
    <w:rsid w:val="00CD3F10"/>
    <w:pPr>
      <w:numPr>
        <w:numId w:val="5"/>
      </w:numPr>
      <w:spacing w:after="240"/>
      <w:ind w:left="0" w:firstLine="0"/>
      <w:jc w:val="center"/>
    </w:pPr>
    <w:rPr>
      <w:rFonts w:ascii="Times New Roman" w:hAnsi="Times New Roman"/>
      <w:sz w:val="28"/>
    </w:rPr>
  </w:style>
  <w:style w:type="paragraph" w:customStyle="1" w:styleId="Punkts">
    <w:name w:val="Punkts"/>
    <w:basedOn w:val="Pamatteksts"/>
    <w:next w:val="Apakspunkti"/>
    <w:autoRedefine/>
    <w:qFormat/>
    <w:rsid w:val="00CD3F10"/>
    <w:pPr>
      <w:numPr>
        <w:numId w:val="9"/>
      </w:numPr>
      <w:spacing w:before="120"/>
      <w:jc w:val="both"/>
    </w:pPr>
    <w:rPr>
      <w:sz w:val="28"/>
    </w:rPr>
  </w:style>
  <w:style w:type="paragraph" w:styleId="Apakvirsraksts">
    <w:name w:val="Subtitle"/>
    <w:basedOn w:val="Parasts"/>
    <w:next w:val="Parasts"/>
    <w:link w:val="ApakvirsrakstsRakstz"/>
    <w:qFormat/>
    <w:rsid w:val="00CD3F10"/>
    <w:pPr>
      <w:numPr>
        <w:ilvl w:val="1"/>
      </w:numPr>
      <w:spacing w:after="160"/>
    </w:pPr>
    <w:rPr>
      <w:rFonts w:ascii="Calibri" w:hAnsi="Calibri"/>
      <w:color w:val="5A5A5A"/>
      <w:spacing w:val="15"/>
      <w:sz w:val="22"/>
      <w:szCs w:val="22"/>
    </w:rPr>
  </w:style>
  <w:style w:type="character" w:customStyle="1" w:styleId="ApakvirsrakstsRakstz">
    <w:name w:val="Apakšvirsraksts Rakstz."/>
    <w:basedOn w:val="Noklusjumarindkopasfonts"/>
    <w:link w:val="Apakvirsraksts"/>
    <w:rsid w:val="00CD3F10"/>
    <w:rPr>
      <w:rFonts w:ascii="Calibri" w:eastAsia="Times New Roman" w:hAnsi="Calibri" w:cs="Times New Roman"/>
      <w:color w:val="5A5A5A"/>
      <w:spacing w:val="15"/>
      <w:lang w:eastAsia="lv-LV"/>
    </w:rPr>
  </w:style>
  <w:style w:type="paragraph" w:customStyle="1" w:styleId="Apakspunkti">
    <w:name w:val="Apakspunkti"/>
    <w:basedOn w:val="Pamatteksts2"/>
    <w:link w:val="ApakspunktiRakstz"/>
    <w:autoRedefine/>
    <w:rsid w:val="00CD3F10"/>
    <w:rPr>
      <w:sz w:val="28"/>
      <w:szCs w:val="28"/>
    </w:rPr>
  </w:style>
  <w:style w:type="paragraph" w:styleId="Nosaukums">
    <w:name w:val="Title"/>
    <w:basedOn w:val="Parasts"/>
    <w:next w:val="Parasts"/>
    <w:link w:val="NosaukumsRakstz"/>
    <w:rsid w:val="00CD3F10"/>
    <w:pPr>
      <w:contextualSpacing/>
    </w:pPr>
    <w:rPr>
      <w:rFonts w:ascii="Calibri Light" w:hAnsi="Calibri Light"/>
      <w:spacing w:val="-10"/>
      <w:kern w:val="28"/>
      <w:sz w:val="56"/>
      <w:szCs w:val="56"/>
    </w:rPr>
  </w:style>
  <w:style w:type="character" w:customStyle="1" w:styleId="NosaukumsRakstz">
    <w:name w:val="Nosaukums Rakstz."/>
    <w:basedOn w:val="Noklusjumarindkopasfonts"/>
    <w:link w:val="Nosaukums"/>
    <w:rsid w:val="00CD3F10"/>
    <w:rPr>
      <w:rFonts w:ascii="Calibri Light" w:eastAsia="Times New Roman" w:hAnsi="Calibri Light" w:cs="Times New Roman"/>
      <w:spacing w:val="-10"/>
      <w:kern w:val="28"/>
      <w:sz w:val="56"/>
      <w:szCs w:val="56"/>
      <w:lang w:eastAsia="lv-LV"/>
    </w:rPr>
  </w:style>
  <w:style w:type="character" w:customStyle="1" w:styleId="ApakspunktiRakstz">
    <w:name w:val="Apakspunkti Rakstz."/>
    <w:link w:val="Apakspunkti"/>
    <w:rsid w:val="00CD3F10"/>
    <w:rPr>
      <w:rFonts w:ascii="Times New Roman" w:eastAsia="Times New Roman" w:hAnsi="Times New Roman" w:cs="Times New Roman"/>
      <w:sz w:val="28"/>
      <w:szCs w:val="28"/>
      <w:lang w:eastAsia="lv-LV"/>
    </w:rPr>
  </w:style>
  <w:style w:type="paragraph" w:customStyle="1" w:styleId="A-punkts">
    <w:name w:val="A-punkts"/>
    <w:basedOn w:val="Apakspunkti"/>
    <w:autoRedefine/>
    <w:qFormat/>
    <w:rsid w:val="00CD3F10"/>
    <w:pPr>
      <w:numPr>
        <w:ilvl w:val="1"/>
        <w:numId w:val="9"/>
      </w:numPr>
      <w:spacing w:before="60" w:after="60"/>
    </w:pPr>
  </w:style>
  <w:style w:type="paragraph" w:customStyle="1" w:styleId="2-A-punkts">
    <w:name w:val="2-A-punkts"/>
    <w:basedOn w:val="Pamatteksts3"/>
    <w:next w:val="Pamatteksts3"/>
    <w:autoRedefine/>
    <w:qFormat/>
    <w:rsid w:val="00CD3F10"/>
    <w:pPr>
      <w:numPr>
        <w:ilvl w:val="2"/>
        <w:numId w:val="9"/>
      </w:numPr>
      <w:spacing w:after="0"/>
      <w:ind w:left="0" w:firstLine="720"/>
    </w:pPr>
    <w:rPr>
      <w:sz w:val="28"/>
    </w:rPr>
  </w:style>
  <w:style w:type="numbering" w:customStyle="1" w:styleId="noteikumi">
    <w:name w:val="noteikumi"/>
    <w:rsid w:val="00CD3F10"/>
    <w:pPr>
      <w:numPr>
        <w:numId w:val="3"/>
      </w:numPr>
    </w:pPr>
  </w:style>
  <w:style w:type="paragraph" w:customStyle="1" w:styleId="3-A-punkts">
    <w:name w:val="3-A-punkts"/>
    <w:basedOn w:val="Pamatteksts3"/>
    <w:qFormat/>
    <w:rsid w:val="00CD3F10"/>
    <w:pPr>
      <w:numPr>
        <w:ilvl w:val="3"/>
        <w:numId w:val="9"/>
      </w:numPr>
      <w:spacing w:after="0"/>
    </w:pPr>
    <w:rPr>
      <w:sz w:val="28"/>
    </w:rPr>
  </w:style>
  <w:style w:type="paragraph" w:customStyle="1" w:styleId="A-nodala">
    <w:name w:val="A-nodala"/>
    <w:basedOn w:val="Virsraksts2"/>
    <w:next w:val="Virsraksts3"/>
    <w:qFormat/>
    <w:rsid w:val="00CD3F10"/>
    <w:pPr>
      <w:numPr>
        <w:ilvl w:val="1"/>
        <w:numId w:val="5"/>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CD3F10"/>
    <w:pPr>
      <w:numPr>
        <w:ilvl w:val="2"/>
        <w:numId w:val="5"/>
      </w:numPr>
      <w:spacing w:before="60"/>
      <w:jc w:val="center"/>
    </w:pPr>
    <w:rPr>
      <w:rFonts w:ascii="Times New Roman" w:hAnsi="Times New Roman"/>
      <w:sz w:val="28"/>
    </w:rPr>
  </w:style>
  <w:style w:type="character" w:styleId="Izclums">
    <w:name w:val="Emphasis"/>
    <w:rsid w:val="00CD3F10"/>
    <w:rPr>
      <w:i/>
      <w:iCs/>
    </w:rPr>
  </w:style>
  <w:style w:type="character" w:styleId="Intensvaatsauce">
    <w:name w:val="Intense Reference"/>
    <w:uiPriority w:val="32"/>
    <w:rsid w:val="00CD3F10"/>
    <w:rPr>
      <w:b/>
      <w:bCs/>
      <w:smallCaps/>
      <w:color w:val="5B9BD5"/>
      <w:spacing w:val="5"/>
    </w:rPr>
  </w:style>
  <w:style w:type="paragraph" w:styleId="Saturs1">
    <w:name w:val="toc 1"/>
    <w:basedOn w:val="Parasts"/>
    <w:next w:val="Parasts"/>
    <w:autoRedefine/>
    <w:uiPriority w:val="39"/>
    <w:rsid w:val="00CD3F10"/>
    <w:pPr>
      <w:tabs>
        <w:tab w:val="left" w:pos="440"/>
        <w:tab w:val="right" w:leader="dot" w:pos="9061"/>
      </w:tabs>
    </w:pPr>
  </w:style>
  <w:style w:type="paragraph" w:styleId="Saturs2">
    <w:name w:val="toc 2"/>
    <w:basedOn w:val="Parasts"/>
    <w:next w:val="Parasts"/>
    <w:autoRedefine/>
    <w:uiPriority w:val="39"/>
    <w:rsid w:val="00CD3F10"/>
    <w:pPr>
      <w:tabs>
        <w:tab w:val="left" w:pos="1100"/>
        <w:tab w:val="right" w:leader="dot" w:pos="9061"/>
      </w:tabs>
      <w:spacing w:before="60" w:after="60"/>
      <w:ind w:left="238"/>
    </w:pPr>
  </w:style>
  <w:style w:type="paragraph" w:customStyle="1" w:styleId="Pielikums">
    <w:name w:val="Pielikums"/>
    <w:basedOn w:val="Virsraksts5"/>
    <w:autoRedefine/>
    <w:qFormat/>
    <w:rsid w:val="00CD3F10"/>
    <w:pPr>
      <w:jc w:val="center"/>
    </w:pPr>
    <w:rPr>
      <w:b/>
    </w:rPr>
  </w:style>
  <w:style w:type="paragraph" w:customStyle="1" w:styleId="P-nosauk">
    <w:name w:val="P-nosauk"/>
    <w:basedOn w:val="pielikum"/>
    <w:link w:val="P-nosaukRakstz"/>
    <w:rsid w:val="00CD3F10"/>
  </w:style>
  <w:style w:type="table" w:customStyle="1" w:styleId="pielik">
    <w:name w:val="pielik"/>
    <w:basedOn w:val="Noformtatabula"/>
    <w:uiPriority w:val="99"/>
    <w:rsid w:val="00CD3F10"/>
    <w:tblPr/>
  </w:style>
  <w:style w:type="character" w:customStyle="1" w:styleId="P-nosaukRakstz">
    <w:name w:val="P-nosauk Rakstz."/>
    <w:link w:val="P-nosauk"/>
    <w:rsid w:val="00CD3F10"/>
    <w:rPr>
      <w:rFonts w:ascii="Times New Roman" w:eastAsia="Times New Roman" w:hAnsi="Times New Roman" w:cs="Times New Roman"/>
      <w:spacing w:val="-10"/>
      <w:kern w:val="28"/>
      <w:sz w:val="28"/>
      <w:szCs w:val="28"/>
      <w:lang w:eastAsia="lv-LV"/>
    </w:rPr>
  </w:style>
  <w:style w:type="paragraph" w:customStyle="1" w:styleId="pielikum">
    <w:name w:val="pielikum"/>
    <w:basedOn w:val="Parasts"/>
    <w:autoRedefine/>
    <w:rsid w:val="00CD3F10"/>
    <w:pPr>
      <w:ind w:left="360" w:hanging="360"/>
      <w:contextualSpacing/>
      <w:jc w:val="right"/>
    </w:pPr>
    <w:rPr>
      <w:spacing w:val="-10"/>
      <w:kern w:val="28"/>
      <w:sz w:val="28"/>
      <w:szCs w:val="28"/>
    </w:rPr>
  </w:style>
  <w:style w:type="table" w:styleId="Noformtatabula">
    <w:name w:val="Table Theme"/>
    <w:basedOn w:val="Parastatabula"/>
    <w:semiHidden/>
    <w:unhideWhenUsed/>
    <w:rsid w:val="00CD3F1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CD3F10"/>
    <w:pPr>
      <w:spacing w:after="100" w:line="259" w:lineRule="auto"/>
      <w:ind w:left="440"/>
    </w:pPr>
    <w:rPr>
      <w:rFonts w:ascii="Calibri" w:hAnsi="Calibri"/>
      <w:sz w:val="22"/>
      <w:szCs w:val="22"/>
    </w:rPr>
  </w:style>
  <w:style w:type="paragraph" w:styleId="Ilustrcijusaraksts">
    <w:name w:val="table of figures"/>
    <w:basedOn w:val="Parasts"/>
    <w:next w:val="Parasts"/>
    <w:uiPriority w:val="99"/>
    <w:rsid w:val="00CD3F10"/>
  </w:style>
  <w:style w:type="paragraph" w:customStyle="1" w:styleId="teksts">
    <w:name w:val="teksts"/>
    <w:basedOn w:val="Pamatteksts"/>
    <w:link w:val="tekstsRakstz"/>
    <w:autoRedefine/>
    <w:qFormat/>
    <w:rsid w:val="00CD3F10"/>
    <w:pPr>
      <w:spacing w:after="0"/>
      <w:jc w:val="both"/>
    </w:pPr>
    <w:rPr>
      <w:bCs/>
      <w:iCs/>
      <w:sz w:val="22"/>
      <w:szCs w:val="23"/>
    </w:rPr>
  </w:style>
  <w:style w:type="paragraph" w:customStyle="1" w:styleId="sl-teksts">
    <w:name w:val="sl-teksts"/>
    <w:basedOn w:val="Pamatteksts"/>
    <w:autoRedefine/>
    <w:qFormat/>
    <w:rsid w:val="00CD3F10"/>
    <w:pPr>
      <w:spacing w:after="0"/>
      <w:jc w:val="both"/>
    </w:pPr>
    <w:rPr>
      <w:i/>
    </w:rPr>
  </w:style>
  <w:style w:type="paragraph" w:customStyle="1" w:styleId="tukss">
    <w:name w:val="tukss"/>
    <w:basedOn w:val="teksts"/>
    <w:link w:val="tukssRakstz"/>
    <w:qFormat/>
    <w:rsid w:val="00CD3F10"/>
    <w:rPr>
      <w:sz w:val="10"/>
    </w:rPr>
  </w:style>
  <w:style w:type="paragraph" w:customStyle="1" w:styleId="xl63">
    <w:name w:val="xl63"/>
    <w:basedOn w:val="Parasts"/>
    <w:rsid w:val="00CD3F10"/>
    <w:pPr>
      <w:spacing w:before="100" w:beforeAutospacing="1" w:after="100" w:afterAutospacing="1"/>
      <w:jc w:val="right"/>
    </w:pPr>
  </w:style>
  <w:style w:type="character" w:customStyle="1" w:styleId="tekstsRakstz">
    <w:name w:val="teksts Rakstz."/>
    <w:link w:val="teksts"/>
    <w:rsid w:val="00CD3F10"/>
    <w:rPr>
      <w:rFonts w:ascii="Times New Roman" w:eastAsia="Times New Roman" w:hAnsi="Times New Roman" w:cs="Times New Roman"/>
      <w:bCs/>
      <w:iCs/>
      <w:szCs w:val="23"/>
      <w:lang w:eastAsia="lv-LV"/>
    </w:rPr>
  </w:style>
  <w:style w:type="character" w:customStyle="1" w:styleId="tukssRakstz">
    <w:name w:val="tukss Rakstz."/>
    <w:link w:val="tukss"/>
    <w:rsid w:val="00CD3F10"/>
    <w:rPr>
      <w:rFonts w:ascii="Times New Roman" w:eastAsia="Times New Roman" w:hAnsi="Times New Roman" w:cs="Times New Roman"/>
      <w:bCs/>
      <w:iCs/>
      <w:sz w:val="10"/>
      <w:szCs w:val="23"/>
      <w:lang w:eastAsia="lv-LV"/>
    </w:rPr>
  </w:style>
  <w:style w:type="paragraph" w:customStyle="1" w:styleId="xl64">
    <w:name w:val="xl64"/>
    <w:basedOn w:val="Parasts"/>
    <w:rsid w:val="00CD3F10"/>
    <w:pPr>
      <w:spacing w:before="100" w:beforeAutospacing="1" w:after="100" w:afterAutospacing="1"/>
      <w:jc w:val="right"/>
    </w:pPr>
  </w:style>
  <w:style w:type="paragraph" w:customStyle="1" w:styleId="b-teksts">
    <w:name w:val="b-teksts"/>
    <w:basedOn w:val="teksts"/>
    <w:link w:val="b-tekstsRakstz"/>
    <w:qFormat/>
    <w:rsid w:val="00CD3F10"/>
    <w:rPr>
      <w:b/>
    </w:rPr>
  </w:style>
  <w:style w:type="paragraph" w:customStyle="1" w:styleId="12teksts">
    <w:name w:val="12 teksts"/>
    <w:basedOn w:val="teksts"/>
    <w:link w:val="12tekstsRakstz"/>
    <w:qFormat/>
    <w:rsid w:val="00CD3F10"/>
    <w:rPr>
      <w:b/>
      <w:sz w:val="24"/>
    </w:rPr>
  </w:style>
  <w:style w:type="character" w:customStyle="1" w:styleId="b-tekstsRakstz">
    <w:name w:val="b-teksts Rakstz."/>
    <w:link w:val="b-teksts"/>
    <w:rsid w:val="00CD3F10"/>
    <w:rPr>
      <w:rFonts w:ascii="Times New Roman" w:eastAsia="Times New Roman" w:hAnsi="Times New Roman" w:cs="Times New Roman"/>
      <w:b/>
      <w:bCs/>
      <w:iCs/>
      <w:szCs w:val="23"/>
      <w:lang w:eastAsia="lv-LV"/>
    </w:rPr>
  </w:style>
  <w:style w:type="character" w:customStyle="1" w:styleId="12tekstsRakstz">
    <w:name w:val="12 teksts Rakstz."/>
    <w:link w:val="12teksts"/>
    <w:rsid w:val="00CD3F10"/>
    <w:rPr>
      <w:rFonts w:ascii="Times New Roman" w:eastAsia="Times New Roman" w:hAnsi="Times New Roman" w:cs="Times New Roman"/>
      <w:b/>
      <w:bCs/>
      <w:iCs/>
      <w:sz w:val="24"/>
      <w:szCs w:val="23"/>
      <w:lang w:eastAsia="lv-LV"/>
    </w:rPr>
  </w:style>
  <w:style w:type="character" w:customStyle="1" w:styleId="GalveneRakstz">
    <w:name w:val="Galvene Rakstz."/>
    <w:link w:val="Galvene"/>
    <w:uiPriority w:val="99"/>
    <w:rsid w:val="00CD3F10"/>
    <w:rPr>
      <w:rFonts w:ascii="Times New Roman" w:eastAsia="Times New Roman" w:hAnsi="Times New Roman" w:cs="Times New Roman"/>
      <w:sz w:val="24"/>
      <w:szCs w:val="24"/>
      <w:lang w:eastAsia="lv-LV"/>
    </w:rPr>
  </w:style>
  <w:style w:type="paragraph" w:customStyle="1" w:styleId="CM4">
    <w:name w:val="CM4"/>
    <w:basedOn w:val="Default"/>
    <w:next w:val="Default"/>
    <w:uiPriority w:val="99"/>
    <w:rsid w:val="00CD3F10"/>
    <w:rPr>
      <w:color w:val="auto"/>
      <w:lang w:val="lv-LV" w:eastAsia="lv-LV"/>
    </w:rPr>
  </w:style>
  <w:style w:type="paragraph" w:styleId="Prskatjums">
    <w:name w:val="Revision"/>
    <w:hidden/>
    <w:uiPriority w:val="99"/>
    <w:semiHidden/>
    <w:rsid w:val="00CD3F1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4334</Characters>
  <Application>Microsoft Office Word</Application>
  <DocSecurity>0</DocSecurity>
  <Lines>722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Orlovskis</dc:creator>
  <cp:keywords/>
  <dc:description/>
  <cp:lastModifiedBy>Renārs Žagars</cp:lastModifiedBy>
  <cp:revision>6</cp:revision>
  <dcterms:created xsi:type="dcterms:W3CDTF">2015-03-03T14:56:00Z</dcterms:created>
  <dcterms:modified xsi:type="dcterms:W3CDTF">2015-03-04T07:45:00Z</dcterms:modified>
</cp:coreProperties>
</file>