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8F" w:rsidRPr="002A70D0" w:rsidRDefault="0002218F" w:rsidP="000C6E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70D0">
        <w:rPr>
          <w:rFonts w:ascii="Times New Roman" w:hAnsi="Times New Roman"/>
          <w:sz w:val="28"/>
          <w:szCs w:val="28"/>
        </w:rPr>
        <w:t>2.pielikums</w:t>
      </w:r>
    </w:p>
    <w:p w:rsidR="0002218F" w:rsidRPr="002A70D0" w:rsidRDefault="0002218F" w:rsidP="000C6E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70D0">
        <w:rPr>
          <w:rFonts w:ascii="Times New Roman" w:hAnsi="Times New Roman"/>
          <w:sz w:val="28"/>
          <w:szCs w:val="28"/>
        </w:rPr>
        <w:t>Ministru kabineta</w:t>
      </w:r>
    </w:p>
    <w:p w:rsidR="0002218F" w:rsidRPr="002A70D0" w:rsidRDefault="0002218F" w:rsidP="000C6E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70D0">
        <w:rPr>
          <w:rFonts w:ascii="Times New Roman" w:hAnsi="Times New Roman"/>
          <w:sz w:val="28"/>
          <w:szCs w:val="28"/>
        </w:rPr>
        <w:t>____.gada ___ noteikumiem Nr.__</w:t>
      </w:r>
    </w:p>
    <w:p w:rsidR="0002218F" w:rsidRPr="00CB052F" w:rsidRDefault="0002218F" w:rsidP="000C6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2218F" w:rsidRPr="00CB052F" w:rsidRDefault="0002218F" w:rsidP="000C6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8080"/>
          <w:sz w:val="20"/>
          <w:szCs w:val="20"/>
          <w:highlight w:val="white"/>
        </w:rPr>
        <w:t>&lt;?xml version="1.0" encoding="UTF-8"?&gt;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xs:schema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xmlns:xs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http://www.w3.org/2001/XMLSchema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xmlns:vc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http://www.w3.org/2007/XMLSchema-versioning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elementFormDefault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qualified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vc:minVersion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1.1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E-log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BaseDocument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xs:alternative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test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(@dok_veids eq 'inicializācija') and (@dok_operacija eq 'iekļautā')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SystemInit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xs:alternative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test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(@dok_veids eq 'inicializācija') and ((@dok_operacija eq 'patstāvīga') or (@dok_operacija eq 'galvenā') 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  <w:t>or (@dok_operacija eq 'ks_ieslēgšana') or (@dok_operacija eq 'ks_izslēgšana'))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CashRegister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xs:alternative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test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(@dok_veids eq 'nefiskāls') and (@dok_operacija eq 'starprēķins')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NonFiscalDocumentReceipt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xs:alternative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test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(@dok_veids eq 'nefiskāls')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NonFiscalDocument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xs:alternative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test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(@dok_veids eq 'nauda')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MoneyDocument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xs:alternative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test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(@dok_veids eq 'X pārskats')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Xreport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xs:alternative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test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(@dok_veids eq 'darījums')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DealDocument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xs:alternative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test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(@dok_veids eq 'Z pārskats')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Zreport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&lt;!--</w:t>
      </w:r>
      <w:r>
        <w:rPr>
          <w:rFonts w:ascii="Arial" w:hAnsi="Arial" w:cs="Arial"/>
          <w:color w:val="808080"/>
          <w:sz w:val="20"/>
          <w:szCs w:val="20"/>
          <w:highlight w:val="white"/>
        </w:rPr>
        <w:t xml:space="preserve"> Document Types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--&gt;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BaseDocument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ieraksta_nr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xs:positiveInteger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dok_laiks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xs:dateTime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dok_veids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Doc_type_list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dok_numurs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xs:positiveInteger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InicializationDocument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BaseDocument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parametri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dok_operacija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Doc_oper_list1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NonFiscalDocumentReceipt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BaseDocument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klients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ceka_preces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ceka_kopsumma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parametri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dokumenta_SHA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e_paraksts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dok_operacija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Doc_oper_list4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NonFiscalDocument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BaseDocument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parametri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dokumenta_SHA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e_paraksts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dok_operacija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xs:maxLength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Xreport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BaseDocument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parametri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dokumenta_SHA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e_paraksts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Zreport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BaseDocument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z_parskats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parametri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dokumenta_SHA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e_paraksts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MoneyDocument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BaseDocument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klients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dok_valutas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parametri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dokumenta_SHA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e_paraksts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dok_operacija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Doc_oper_list2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DealDocument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BaseDocument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klients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ceka_preces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ceka_kopsumma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parametri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dokumenta_SHA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e_paraksts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dok_operacija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Doc_oper_list3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CashRegister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InicializationDocument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kases_sistema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dokumenta_SHA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e_paraksts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SystemInit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InicializationDocument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ieklauta_sistema_init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dokumenta_SHA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e_paraksts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&lt;!--</w:t>
      </w:r>
      <w:r>
        <w:rPr>
          <w:rFonts w:ascii="Arial" w:hAnsi="Arial" w:cs="Arial"/>
          <w:color w:val="808080"/>
          <w:sz w:val="20"/>
          <w:szCs w:val="20"/>
          <w:highlight w:val="white"/>
        </w:rPr>
        <w:t xml:space="preserve"> Elements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--&gt;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kases_sistema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lietotajs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adreses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reg_adrese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veikala_adrese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reg_numurs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nod_numurs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uzn_nosaukums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kases_dati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kases_sistemprogr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progr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prog_autors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modif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prog_modif_datums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xs:dateTime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prog_SHA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hexBinary64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kases_nosaukums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kases_sistemas_nr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kases_veids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Doc_oper_list1_2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datnes_nosaukums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datnes_datums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xs:dateTime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uzskaites_valuta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ieklauta_sistema_init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iekl_datnes_nr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xs:positiveInteger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datnes_nosaukums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iekl_kases_nosaukums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iekl_SHA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hexBinary64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ieklauta_sistema_dok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init_saite_ieraksta_nr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xs:positiveInteger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iekl_ieraksta_nr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xs:positiveInteger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iekl_SHA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hexBinary64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klients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reg_numurs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nod_numurs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klient_nosaukums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klient_adrese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ceka_preces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prece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pvn_likme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preces_parametri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preces_nosaukums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preces_kods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optional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nodala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cena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daudzums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mervieniba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String5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preces_summa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atlaide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optional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akcize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optional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dok_valutas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dok_valuta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valutas_kods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ceka_kopsumma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nodokli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pvn_likme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pvn_summa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ceka_norekinu_veidi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ceka_norekinu_veids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ceka_valuta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valutas_summa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valutas_kods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valutas_kurss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optional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valutas_ekv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ceka_norekinu_veids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Payment_type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apmaksas_nosaukums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grand_total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atlaide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optional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ceka_atlikums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optional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z_parskats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nodokli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pvn_likme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pvn_summa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pvn_apliek_summa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valutas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valuta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naudas_operacijas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mainas_nauda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inkas_nauda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ielikts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izmaksa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valutas_kods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z_norekinu_veidi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z_norekinu_veids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z_nodalas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z_nodala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kopsumma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z_norekinu_veids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Payment_type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z_apmaksa_nosauk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kopsumma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degvielas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degviela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cenas_periodi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cenas_periods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laiks_no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xs:dateTime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laiks_lidz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xs:dateTime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degv_cena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norekinu_veidi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norekinu_veids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z_apgrozijums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z_apjoms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norekinu_veids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Payment_type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apmaks_nosaukums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z_akcize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degv_nosaukums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String5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degv_sakums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degv_beigas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degv_korekcija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degv_aut_konf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atgrieztie_ceki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atgriezts_ceks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dok_numurs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xs:positiveInteger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anuleti_ceki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anulets_ceks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dok_numurs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xs:positiveInteger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anul_laiks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xs:dateTime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valutas_darijumi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pirk_ekv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pard_ekv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dienas_rez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init_dokumenti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init_dokuments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dok_numurs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xs:positiveInteger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init_laiks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xs:dateTime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grand_total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atlaides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atgriezts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anulets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starprekini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naudas_kastes_atv_reiz_sk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xs:positiveInteger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parametri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dokumenta_SHA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iepr_dok_SHA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hexBinary64_2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hexBinary64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e_paraksts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&lt;!--</w:t>
      </w:r>
      <w:r>
        <w:rPr>
          <w:rFonts w:ascii="Arial" w:hAnsi="Arial" w:cs="Arial"/>
          <w:color w:val="808080"/>
          <w:sz w:val="20"/>
          <w:szCs w:val="20"/>
          <w:highlight w:val="white"/>
        </w:rPr>
        <w:t xml:space="preserve"> Data types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--&gt;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Payment_type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skaidra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bezskaidra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Doc_type_list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 pārskats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 pārskats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inicializācija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nefiskāls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nauda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darījums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Doc_oper_list1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patstāvīga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galvenā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iekļautā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ks_ieslēgšana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ks_izslēgšana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Doc_oper_list1_2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patstāvīga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galvenā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iekļautā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Doc_oper_list2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ielikšana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inkasācija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izmaksa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maiņas nauda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Doc_oper_list4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starprēķins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Doc_oper_list3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pārdošana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atgriešana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String5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xs:maxLength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5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String8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xs:maxLength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8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xs:maxLength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xs:maxLength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xs:maxLength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xs:maxLength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25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xs:maxLength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250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xs:maxLength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256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hexBinary64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xs:hexBinary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xs:maxLength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64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hexBinary64_2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hexBinary64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iepr_ieraksta_nr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xs:positiveInteger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xs:decimal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xs:totalDigits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17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xs:fractionDigits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xs:pattern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[0-9]{1,15}[.]{0,1}[0-9]{0,2}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xs:decimal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xs:totalDigits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19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xs:fractionDigits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xs:pattern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[0-9]{1,15}[.]{0,1}[0-9]{0,4}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xs:decimal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xs:totalDigits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21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xs:fractionDigits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xs:pattern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[0-9]{1,15}[.]{0,1}[0-9]{0,6}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400A7B" w:rsidRDefault="00827833" w:rsidP="00827833">
      <w:pPr>
        <w:spacing w:after="0" w:line="240" w:lineRule="auto"/>
      </w:pP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xs:schema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0C6EF0" w:rsidRDefault="000C6EF0" w:rsidP="000C6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C6EF0" w:rsidRDefault="000C6EF0" w:rsidP="000C6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7500C" w:rsidRDefault="00D7500C" w:rsidP="00D75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0AE">
        <w:rPr>
          <w:rFonts w:ascii="Times New Roman" w:hAnsi="Times New Roman" w:cs="Times New Roman"/>
          <w:sz w:val="28"/>
          <w:szCs w:val="28"/>
        </w:rPr>
        <w:t>Finanšu ministr</w:t>
      </w:r>
      <w:r>
        <w:rPr>
          <w:rFonts w:ascii="Times New Roman" w:hAnsi="Times New Roman" w:cs="Times New Roman"/>
          <w:sz w:val="28"/>
          <w:szCs w:val="28"/>
        </w:rPr>
        <w:t>a vietā</w:t>
      </w:r>
      <w:r w:rsidRPr="00542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00C" w:rsidRPr="00DD0F60" w:rsidRDefault="00D7500C" w:rsidP="00D7500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iekšlietu ministrs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F27C6">
        <w:rPr>
          <w:rFonts w:ascii="Times New Roman" w:hAnsi="Times New Roman" w:cs="Times New Roman"/>
          <w:sz w:val="28"/>
          <w:szCs w:val="28"/>
        </w:rPr>
        <w:t xml:space="preserve">  R.</w:t>
      </w:r>
      <w:r>
        <w:rPr>
          <w:rFonts w:ascii="Times New Roman" w:hAnsi="Times New Roman" w:cs="Times New Roman"/>
          <w:sz w:val="28"/>
          <w:szCs w:val="28"/>
        </w:rPr>
        <w:t>Kozlovskis</w:t>
      </w:r>
    </w:p>
    <w:p w:rsidR="00DD43D6" w:rsidRDefault="00DD43D6" w:rsidP="000C6EF0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</w:p>
    <w:p w:rsidR="0019187D" w:rsidRDefault="0019187D" w:rsidP="000C6EF0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</w:p>
    <w:p w:rsidR="00653102" w:rsidRDefault="00DF71AB" w:rsidP="000C6EF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87664" w:rsidRPr="002A70D0">
        <w:rPr>
          <w:rFonts w:ascii="Times New Roman" w:hAnsi="Times New Roman" w:cs="Times New Roman"/>
          <w:sz w:val="24"/>
          <w:szCs w:val="24"/>
        </w:rPr>
        <w:t>.0</w:t>
      </w:r>
      <w:r w:rsidR="0019187D" w:rsidRPr="002A70D0">
        <w:rPr>
          <w:rFonts w:ascii="Times New Roman" w:hAnsi="Times New Roman" w:cs="Times New Roman"/>
          <w:sz w:val="24"/>
          <w:szCs w:val="24"/>
        </w:rPr>
        <w:t>7</w:t>
      </w:r>
      <w:r w:rsidR="00DD43D6" w:rsidRPr="002A70D0">
        <w:rPr>
          <w:rFonts w:ascii="Times New Roman" w:hAnsi="Times New Roman" w:cs="Times New Roman"/>
          <w:sz w:val="24"/>
          <w:szCs w:val="24"/>
        </w:rPr>
        <w:t xml:space="preserve">.2015. </w:t>
      </w:r>
      <w:r w:rsidR="00887664" w:rsidRPr="002A70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3.3</w:t>
      </w:r>
      <w:r w:rsidR="00653102">
        <w:rPr>
          <w:rFonts w:ascii="Times New Roman" w:hAnsi="Times New Roman" w:cs="Times New Roman"/>
          <w:sz w:val="24"/>
          <w:szCs w:val="24"/>
        </w:rPr>
        <w:t>0</w:t>
      </w:r>
    </w:p>
    <w:p w:rsidR="00DD43D6" w:rsidRPr="002A70D0" w:rsidRDefault="00D7500C" w:rsidP="000C6EF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1305</w:t>
      </w:r>
    </w:p>
    <w:p w:rsidR="00DD43D6" w:rsidRPr="002A70D0" w:rsidRDefault="00DD43D6" w:rsidP="000C6EF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0D0">
        <w:rPr>
          <w:rFonts w:ascii="Times New Roman" w:hAnsi="Times New Roman" w:cs="Times New Roman"/>
          <w:sz w:val="24"/>
          <w:szCs w:val="24"/>
        </w:rPr>
        <w:t xml:space="preserve">Ābola </w:t>
      </w:r>
    </w:p>
    <w:p w:rsidR="00DD43D6" w:rsidRPr="00CB052F" w:rsidRDefault="00DD43D6" w:rsidP="000C6EF0">
      <w:pPr>
        <w:spacing w:after="0" w:line="240" w:lineRule="auto"/>
      </w:pPr>
      <w:r w:rsidRPr="002A70D0">
        <w:rPr>
          <w:rFonts w:ascii="Times New Roman" w:hAnsi="Times New Roman" w:cs="Times New Roman"/>
          <w:sz w:val="24"/>
          <w:szCs w:val="24"/>
        </w:rPr>
        <w:t>67122037</w:t>
      </w:r>
      <w:r w:rsidR="000B5B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A70D0">
        <w:rPr>
          <w:rFonts w:ascii="Times New Roman" w:hAnsi="Times New Roman" w:cs="Times New Roman"/>
          <w:sz w:val="24"/>
          <w:szCs w:val="24"/>
        </w:rPr>
        <w:t>,</w:t>
      </w:r>
      <w:r w:rsidR="000B5B2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A70D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Kristine.Abola@vid.gov.lv</w:t>
        </w:r>
      </w:hyperlink>
    </w:p>
    <w:sectPr w:rsidR="00DD43D6" w:rsidRPr="00CB052F" w:rsidSect="00A37BE8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A5" w:rsidRDefault="00680BA5" w:rsidP="0002218F">
      <w:pPr>
        <w:spacing w:after="0" w:line="240" w:lineRule="auto"/>
      </w:pPr>
      <w:r>
        <w:separator/>
      </w:r>
    </w:p>
  </w:endnote>
  <w:endnote w:type="continuationSeparator" w:id="0">
    <w:p w:rsidR="00680BA5" w:rsidRDefault="00680BA5" w:rsidP="0002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8F" w:rsidRPr="00AC71CF" w:rsidRDefault="00946BDC" w:rsidP="0002218F">
    <w:pPr>
      <w:pStyle w:val="Footer"/>
      <w:jc w:val="both"/>
      <w:rPr>
        <w:rFonts w:ascii="Times New Roman" w:hAnsi="Times New Roman"/>
        <w:sz w:val="20"/>
        <w:szCs w:val="20"/>
      </w:rPr>
    </w:pPr>
    <w:r w:rsidRPr="00946BDC">
      <w:rPr>
        <w:rFonts w:ascii="Times New Roman" w:hAnsi="Times New Roman"/>
        <w:sz w:val="20"/>
        <w:szCs w:val="20"/>
      </w:rPr>
      <w:t>FM</w:t>
    </w:r>
    <w:r w:rsidR="0019187D">
      <w:rPr>
        <w:rFonts w:ascii="Times New Roman" w:hAnsi="Times New Roman"/>
        <w:sz w:val="20"/>
        <w:szCs w:val="20"/>
      </w:rPr>
      <w:t>Not_tehniskās_prasības_</w:t>
    </w:r>
    <w:r w:rsidR="007642B0">
      <w:rPr>
        <w:rFonts w:ascii="Times New Roman" w:hAnsi="Times New Roman"/>
        <w:sz w:val="20"/>
        <w:szCs w:val="20"/>
      </w:rPr>
      <w:t>13</w:t>
    </w:r>
    <w:r w:rsidR="0019187D">
      <w:rPr>
        <w:rFonts w:ascii="Times New Roman" w:hAnsi="Times New Roman"/>
        <w:sz w:val="20"/>
        <w:szCs w:val="20"/>
      </w:rPr>
      <w:t>07</w:t>
    </w:r>
    <w:r>
      <w:rPr>
        <w:rFonts w:ascii="Times New Roman" w:hAnsi="Times New Roman"/>
        <w:sz w:val="20"/>
        <w:szCs w:val="20"/>
      </w:rPr>
      <w:t>15_2</w:t>
    </w:r>
    <w:r w:rsidRPr="00946BDC">
      <w:rPr>
        <w:rFonts w:ascii="Times New Roman" w:hAnsi="Times New Roman"/>
        <w:sz w:val="20"/>
        <w:szCs w:val="20"/>
      </w:rPr>
      <w:t>.pielikums</w:t>
    </w:r>
    <w:r w:rsidR="0002218F" w:rsidRPr="00AC71CF">
      <w:rPr>
        <w:rFonts w:ascii="Times New Roman" w:hAnsi="Times New Roman"/>
        <w:sz w:val="20"/>
        <w:szCs w:val="20"/>
      </w:rPr>
      <w:t xml:space="preserve">; Ministru kabineta noteikumu projekts "Grozījumi Ministru kabineta 2014.gada 11.februāra noteikumos Nr.95 "Noteikumi par nodokļu un citu maksājumu reģistrēšanas elektronisko ierīču un iekārtu tehniskajām prasībām"" </w:t>
    </w:r>
    <w:r w:rsidR="0002218F">
      <w:rPr>
        <w:rFonts w:ascii="Times New Roman" w:hAnsi="Times New Roman"/>
        <w:sz w:val="20"/>
        <w:szCs w:val="20"/>
      </w:rPr>
      <w:t>2</w:t>
    </w:r>
    <w:r w:rsidR="0002218F" w:rsidRPr="00AC71CF">
      <w:rPr>
        <w:rFonts w:ascii="Times New Roman" w:hAnsi="Times New Roman"/>
        <w:sz w:val="20"/>
        <w:szCs w:val="20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E8" w:rsidRPr="00A37BE8" w:rsidRDefault="00A37BE8" w:rsidP="00A37BE8">
    <w:pPr>
      <w:pStyle w:val="Footer"/>
      <w:jc w:val="both"/>
      <w:rPr>
        <w:rFonts w:ascii="Times New Roman" w:hAnsi="Times New Roman"/>
        <w:sz w:val="20"/>
        <w:szCs w:val="20"/>
      </w:rPr>
    </w:pPr>
    <w:r w:rsidRPr="00946BDC">
      <w:rPr>
        <w:rFonts w:ascii="Times New Roman" w:hAnsi="Times New Roman"/>
        <w:sz w:val="20"/>
        <w:szCs w:val="20"/>
      </w:rPr>
      <w:t>FM</w:t>
    </w:r>
    <w:r w:rsidR="0019187D">
      <w:rPr>
        <w:rFonts w:ascii="Times New Roman" w:hAnsi="Times New Roman"/>
        <w:sz w:val="20"/>
        <w:szCs w:val="20"/>
      </w:rPr>
      <w:t>Not_tehniskās_prasības_</w:t>
    </w:r>
    <w:r w:rsidR="007642B0">
      <w:rPr>
        <w:rFonts w:ascii="Times New Roman" w:hAnsi="Times New Roman"/>
        <w:sz w:val="20"/>
        <w:szCs w:val="20"/>
      </w:rPr>
      <w:t>13</w:t>
    </w:r>
    <w:r w:rsidR="0019187D">
      <w:rPr>
        <w:rFonts w:ascii="Times New Roman" w:hAnsi="Times New Roman"/>
        <w:sz w:val="20"/>
        <w:szCs w:val="20"/>
      </w:rPr>
      <w:t>07</w:t>
    </w:r>
    <w:r>
      <w:rPr>
        <w:rFonts w:ascii="Times New Roman" w:hAnsi="Times New Roman"/>
        <w:sz w:val="20"/>
        <w:szCs w:val="20"/>
      </w:rPr>
      <w:t>15_2</w:t>
    </w:r>
    <w:r w:rsidRPr="00946BDC">
      <w:rPr>
        <w:rFonts w:ascii="Times New Roman" w:hAnsi="Times New Roman"/>
        <w:sz w:val="20"/>
        <w:szCs w:val="20"/>
      </w:rPr>
      <w:t>.pielikums</w:t>
    </w:r>
    <w:r w:rsidRPr="00AC71CF">
      <w:rPr>
        <w:rFonts w:ascii="Times New Roman" w:hAnsi="Times New Roman"/>
        <w:sz w:val="20"/>
        <w:szCs w:val="20"/>
      </w:rPr>
      <w:t xml:space="preserve">; Ministru kabineta noteikumu projekts "Grozījumi Ministru kabineta 2014.gada 11.februāra noteikumos Nr.95 "Noteikumi par nodokļu un citu maksājumu reģistrēšanas elektronisko ierīču un iekārtu tehniskajām prasībām"" </w:t>
    </w:r>
    <w:r>
      <w:rPr>
        <w:rFonts w:ascii="Times New Roman" w:hAnsi="Times New Roman"/>
        <w:sz w:val="20"/>
        <w:szCs w:val="20"/>
      </w:rPr>
      <w:t>2</w:t>
    </w:r>
    <w:r w:rsidRPr="00AC71CF">
      <w:rPr>
        <w:rFonts w:ascii="Times New Roman" w:hAnsi="Times New Roman"/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A5" w:rsidRDefault="00680BA5" w:rsidP="0002218F">
      <w:pPr>
        <w:spacing w:after="0" w:line="240" w:lineRule="auto"/>
      </w:pPr>
      <w:r>
        <w:separator/>
      </w:r>
    </w:p>
  </w:footnote>
  <w:footnote w:type="continuationSeparator" w:id="0">
    <w:p w:rsidR="00680BA5" w:rsidRDefault="00680BA5" w:rsidP="0002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1745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37BE8" w:rsidRPr="002A70D0" w:rsidRDefault="00032B2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70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37BE8" w:rsidRPr="002A70D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70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5B26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2A70D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37BE8" w:rsidRDefault="00A37B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30"/>
    <w:rsid w:val="0002218F"/>
    <w:rsid w:val="00032B28"/>
    <w:rsid w:val="000B5B26"/>
    <w:rsid w:val="000C6EF0"/>
    <w:rsid w:val="0019187D"/>
    <w:rsid w:val="00213D4B"/>
    <w:rsid w:val="00287882"/>
    <w:rsid w:val="002A70D0"/>
    <w:rsid w:val="002C7115"/>
    <w:rsid w:val="0030034C"/>
    <w:rsid w:val="00337191"/>
    <w:rsid w:val="00363244"/>
    <w:rsid w:val="003C04EF"/>
    <w:rsid w:val="003C4F99"/>
    <w:rsid w:val="003E52C6"/>
    <w:rsid w:val="003F27C6"/>
    <w:rsid w:val="00400A7B"/>
    <w:rsid w:val="00480CAA"/>
    <w:rsid w:val="004F7235"/>
    <w:rsid w:val="005541A7"/>
    <w:rsid w:val="00623D94"/>
    <w:rsid w:val="00643C30"/>
    <w:rsid w:val="00653102"/>
    <w:rsid w:val="00680BA5"/>
    <w:rsid w:val="007642B0"/>
    <w:rsid w:val="00775784"/>
    <w:rsid w:val="007A42D9"/>
    <w:rsid w:val="00827833"/>
    <w:rsid w:val="00887664"/>
    <w:rsid w:val="008B668B"/>
    <w:rsid w:val="00946BDC"/>
    <w:rsid w:val="00954545"/>
    <w:rsid w:val="009C7327"/>
    <w:rsid w:val="00A37BE8"/>
    <w:rsid w:val="00B0303F"/>
    <w:rsid w:val="00B37CD3"/>
    <w:rsid w:val="00B60AD6"/>
    <w:rsid w:val="00BF1D96"/>
    <w:rsid w:val="00C70684"/>
    <w:rsid w:val="00CA203E"/>
    <w:rsid w:val="00CB052F"/>
    <w:rsid w:val="00D7500C"/>
    <w:rsid w:val="00DD43D6"/>
    <w:rsid w:val="00DF71AB"/>
    <w:rsid w:val="00E9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2218F"/>
  </w:style>
  <w:style w:type="paragraph" w:customStyle="1" w:styleId="expand">
    <w:name w:val="expand"/>
    <w:basedOn w:val="Normal"/>
    <w:rsid w:val="0002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collapse"/>
    <w:basedOn w:val="Normal"/>
    <w:rsid w:val="0002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221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218F"/>
    <w:rPr>
      <w:color w:val="800080"/>
      <w:u w:val="single"/>
    </w:rPr>
  </w:style>
  <w:style w:type="character" w:customStyle="1" w:styleId="block">
    <w:name w:val="block"/>
    <w:basedOn w:val="DefaultParagraphFont"/>
    <w:rsid w:val="0002218F"/>
  </w:style>
  <w:style w:type="paragraph" w:styleId="Header">
    <w:name w:val="header"/>
    <w:basedOn w:val="Normal"/>
    <w:link w:val="HeaderChar"/>
    <w:uiPriority w:val="99"/>
    <w:unhideWhenUsed/>
    <w:rsid w:val="00022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8F"/>
  </w:style>
  <w:style w:type="paragraph" w:styleId="Footer">
    <w:name w:val="footer"/>
    <w:basedOn w:val="Normal"/>
    <w:link w:val="FooterChar"/>
    <w:uiPriority w:val="99"/>
    <w:unhideWhenUsed/>
    <w:rsid w:val="00022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8F"/>
  </w:style>
  <w:style w:type="paragraph" w:styleId="BalloonText">
    <w:name w:val="Balloon Text"/>
    <w:basedOn w:val="Normal"/>
    <w:link w:val="BalloonTextChar"/>
    <w:uiPriority w:val="99"/>
    <w:semiHidden/>
    <w:unhideWhenUsed/>
    <w:rsid w:val="0002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2218F"/>
  </w:style>
  <w:style w:type="paragraph" w:customStyle="1" w:styleId="expand">
    <w:name w:val="expand"/>
    <w:basedOn w:val="Normal"/>
    <w:rsid w:val="0002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collapse"/>
    <w:basedOn w:val="Normal"/>
    <w:rsid w:val="0002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221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218F"/>
    <w:rPr>
      <w:color w:val="800080"/>
      <w:u w:val="single"/>
    </w:rPr>
  </w:style>
  <w:style w:type="character" w:customStyle="1" w:styleId="block">
    <w:name w:val="block"/>
    <w:basedOn w:val="DefaultParagraphFont"/>
    <w:rsid w:val="0002218F"/>
  </w:style>
  <w:style w:type="paragraph" w:styleId="Header">
    <w:name w:val="header"/>
    <w:basedOn w:val="Normal"/>
    <w:link w:val="HeaderChar"/>
    <w:uiPriority w:val="99"/>
    <w:unhideWhenUsed/>
    <w:rsid w:val="00022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8F"/>
  </w:style>
  <w:style w:type="paragraph" w:styleId="Footer">
    <w:name w:val="footer"/>
    <w:basedOn w:val="Normal"/>
    <w:link w:val="FooterChar"/>
    <w:uiPriority w:val="99"/>
    <w:unhideWhenUsed/>
    <w:rsid w:val="00022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8F"/>
  </w:style>
  <w:style w:type="paragraph" w:styleId="BalloonText">
    <w:name w:val="Balloon Text"/>
    <w:basedOn w:val="Normal"/>
    <w:link w:val="BalloonTextChar"/>
    <w:uiPriority w:val="99"/>
    <w:semiHidden/>
    <w:unhideWhenUsed/>
    <w:rsid w:val="0002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946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Abola@vid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530B-A737-4D77-BCB9-F3BB2625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1485</Words>
  <Characters>22777</Characters>
  <Application>Microsoft Office Word</Application>
  <DocSecurity>0</DocSecurity>
  <Lines>949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“Grozījumi Ministru kabineta 2014.gada 11.februāra noteikumos Nr.95 "Noteikumi par nodokļu un citu maksājumu reģistrēšanas elektronisko ierīču un iekārtu tehniskajām prasībām"” 2.pielikums</vt:lpstr>
    </vt:vector>
  </TitlesOfParts>
  <Company>Valsts ieņēmumu dienests</Company>
  <LinksUpToDate>false</LinksUpToDate>
  <CharactersWithSpaces>23527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“Grozījumi Ministru kabineta 2014.gada 11.februāra noteikumos Nr.95 "Noteikumi par nodokļu un citu maksājumu reģistrēšanas elektronisko ierīču un iekārtu tehniskajām prasībām"” 2.pielikums</dc:title>
  <dc:subject>“Grozījumi Ministru kabineta 2014.gada 11.februāra noteikumos Nr.95 "Noteikumi par nodokļu un citu maksājumu reģistrēšanas elektronisko ierīču un iekārtu tehniskajām prasībām"” 2.pielikums</dc:subject>
  <dc:creator>Kristīne Ābola</dc:creator>
  <dc:description>67122037, Kristine.Abola@vid.gov.lv</dc:description>
  <cp:lastModifiedBy>Daira Baškevica</cp:lastModifiedBy>
  <cp:revision>2</cp:revision>
  <dcterms:created xsi:type="dcterms:W3CDTF">2015-07-30T06:07:00Z</dcterms:created>
  <dcterms:modified xsi:type="dcterms:W3CDTF">2015-07-30T06:07:00Z</dcterms:modified>
</cp:coreProperties>
</file>