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BA4" w:rsidRDefault="00096BA4" w:rsidP="00096B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1.pielikums</w:t>
      </w:r>
    </w:p>
    <w:p w:rsidR="00096BA4" w:rsidRDefault="00096BA4" w:rsidP="00096BA4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Informatīvajam ziņojumam</w:t>
      </w:r>
    </w:p>
    <w:p w:rsidR="00096BA4" w:rsidRDefault="00096BA4" w:rsidP="00096BA4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„Par Pilsonības un migrācijas lietu </w:t>
      </w:r>
    </w:p>
    <w:p w:rsidR="00096BA4" w:rsidRDefault="00096BA4" w:rsidP="00096BA4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pārvaldes administratīvās kapacitātes </w:t>
      </w:r>
    </w:p>
    <w:p w:rsidR="00096BA4" w:rsidRDefault="00096BA4" w:rsidP="00096BA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stiprināšanas pasākumiem”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096BA4" w:rsidRDefault="00096BA4" w:rsidP="00096BA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lv-LV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lv-LV"/>
        </w:rPr>
        <w:t>Personu apliecinošu dokumentu (PAD) izsniegšanas prognoze 2016. gadam</w:t>
      </w:r>
    </w:p>
    <w:p w:rsidR="00096BA4" w:rsidRDefault="00096BA4" w:rsidP="00096BA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lv-LV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802"/>
        <w:gridCol w:w="866"/>
        <w:gridCol w:w="866"/>
        <w:gridCol w:w="866"/>
        <w:gridCol w:w="866"/>
        <w:gridCol w:w="866"/>
        <w:gridCol w:w="866"/>
        <w:gridCol w:w="1016"/>
        <w:gridCol w:w="1016"/>
        <w:gridCol w:w="866"/>
        <w:gridCol w:w="866"/>
        <w:gridCol w:w="866"/>
        <w:gridCol w:w="916"/>
        <w:gridCol w:w="1016"/>
      </w:tblGrid>
      <w:tr w:rsidR="00096BA4" w:rsidTr="00096BA4">
        <w:trPr>
          <w:trHeight w:val="330"/>
        </w:trPr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Dokumentu veidi</w:t>
            </w:r>
          </w:p>
        </w:tc>
        <w:tc>
          <w:tcPr>
            <w:tcW w:w="367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Prognozētais izsniegto personu apliecinošu dokumentu apjoms pa mēnešiem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Kopā</w:t>
            </w:r>
          </w:p>
        </w:tc>
      </w:tr>
      <w:tr w:rsidR="00096BA4" w:rsidTr="00096BA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janv.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febr.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marts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aprīlis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maijs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jūnijs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jūlijs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augusts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sept.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okt</w:t>
            </w:r>
            <w:proofErr w:type="spellEnd"/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nov</w:t>
            </w:r>
            <w:proofErr w:type="spellEnd"/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dec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</w:tr>
      <w:tr w:rsidR="00096BA4" w:rsidTr="00096BA4">
        <w:trPr>
          <w:trHeight w:val="20"/>
        </w:trPr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/>
                <w:lang w:eastAsia="lv-LV"/>
              </w:rPr>
              <w:t>Pilsoņu pases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17 128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16 408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20 247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18 035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22 929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23 265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26 383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26 463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20 724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19 542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15 927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17 177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244 228</w:t>
            </w:r>
          </w:p>
        </w:tc>
      </w:tr>
      <w:tr w:rsidR="00096BA4" w:rsidTr="00096BA4">
        <w:trPr>
          <w:trHeight w:val="20"/>
        </w:trPr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/>
                <w:lang w:eastAsia="lv-LV"/>
              </w:rPr>
              <w:t>Pilsoņu personas apliecības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12 407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11 886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14 612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13 209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16 718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17 213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19 505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19 320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15 084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14 071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11 481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12 341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177 847</w:t>
            </w:r>
          </w:p>
        </w:tc>
      </w:tr>
      <w:tr w:rsidR="00096BA4" w:rsidTr="00096BA4">
        <w:trPr>
          <w:trHeight w:val="20"/>
        </w:trPr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/>
                <w:lang w:eastAsia="lv-LV"/>
              </w:rPr>
              <w:t>Nepilsoņu pases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2 370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2 429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2 803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2 521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2 868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2 859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2 982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2 957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2 355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2 216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1 943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1 963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30 266</w:t>
            </w:r>
          </w:p>
        </w:tc>
      </w:tr>
      <w:tr w:rsidR="00096BA4" w:rsidTr="00096BA4">
        <w:trPr>
          <w:trHeight w:val="20"/>
        </w:trPr>
        <w:tc>
          <w:tcPr>
            <w:tcW w:w="9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/>
                <w:lang w:eastAsia="lv-LV"/>
              </w:rPr>
              <w:t>Nepilsoņu personas apliecības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373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384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443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398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453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451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471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467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372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350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307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310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4 779</w:t>
            </w:r>
          </w:p>
        </w:tc>
      </w:tr>
      <w:tr w:rsidR="00096BA4" w:rsidTr="00096BA4">
        <w:trPr>
          <w:trHeight w:val="2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/>
                <w:lang w:eastAsia="lv-LV"/>
              </w:rPr>
              <w:t>ES pilsoņu un trešo valstu pilsoņu personas apliecības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2 000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2 000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2 000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2 000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2 000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2 000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2 000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2 000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2 000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2 000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2 000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2 000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24 000</w:t>
            </w:r>
          </w:p>
        </w:tc>
      </w:tr>
      <w:tr w:rsidR="00096BA4" w:rsidTr="00096BA4">
        <w:trPr>
          <w:trHeight w:val="20"/>
        </w:trPr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lv-LV"/>
              </w:rPr>
            </w:pPr>
            <w:r>
              <w:rPr>
                <w:rFonts w:ascii="Times New Roman" w:hAnsi="Times New Roman"/>
                <w:b/>
                <w:bCs/>
                <w:lang w:eastAsia="lv-LV"/>
              </w:rPr>
              <w:t>Kopā izsniegtās pases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19 498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18 837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23 050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20 556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25 797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26 124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29 365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29 420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23 079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21 758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17 870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19 140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274 494</w:t>
            </w:r>
          </w:p>
        </w:tc>
      </w:tr>
      <w:tr w:rsidR="00096BA4" w:rsidTr="00096BA4">
        <w:trPr>
          <w:trHeight w:val="20"/>
        </w:trPr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lv-LV"/>
              </w:rPr>
            </w:pPr>
            <w:r>
              <w:rPr>
                <w:rFonts w:ascii="Times New Roman" w:hAnsi="Times New Roman"/>
                <w:b/>
                <w:bCs/>
                <w:lang w:eastAsia="lv-LV"/>
              </w:rPr>
              <w:t>Kopā izsniegtās personas apliecības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14 780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14 270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17 055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15 607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19 171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19 664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21 976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21 787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17 456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16 421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13 788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14 651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206 626</w:t>
            </w:r>
          </w:p>
        </w:tc>
      </w:tr>
      <w:tr w:rsidR="00096BA4" w:rsidTr="00096BA4">
        <w:trPr>
          <w:trHeight w:val="20"/>
        </w:trPr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/>
                <w:lang w:eastAsia="lv-LV"/>
              </w:rPr>
              <w:t>Valsts nodevas par pases izsniegšanu (vidēji par pasi EUR 24.41)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475 946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459 811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562 651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501 772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629 705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637 687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716 800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718 142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563 358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531 113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436 207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467 207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6 700 399</w:t>
            </w:r>
          </w:p>
        </w:tc>
      </w:tr>
      <w:tr w:rsidR="00096BA4" w:rsidTr="00096BA4">
        <w:trPr>
          <w:trHeight w:val="20"/>
        </w:trPr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BA4" w:rsidRDefault="00096BA4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/>
                <w:lang w:eastAsia="lv-LV"/>
              </w:rPr>
              <w:t xml:space="preserve">Valsts nodevas par personas apliecības izsniegšanu (vidēji par personas apliecību EUR 15.59)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230 420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222 469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265 887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243 313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298 876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306 562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342 606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339 659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272 139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256 003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214 955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228 409.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3 221 298</w:t>
            </w:r>
          </w:p>
        </w:tc>
      </w:tr>
      <w:tr w:rsidR="00096BA4" w:rsidTr="00096BA4">
        <w:trPr>
          <w:trHeight w:val="20"/>
        </w:trPr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lv-LV"/>
              </w:rPr>
            </w:pPr>
            <w:r>
              <w:rPr>
                <w:rFonts w:ascii="Times New Roman" w:hAnsi="Times New Roman"/>
                <w:b/>
                <w:bCs/>
                <w:lang w:eastAsia="lv-LV"/>
              </w:rPr>
              <w:t>Kopā valsts nodevas par personu apliecinošu dokumentu izsniegšanu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706 366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682 280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828 538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745 085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928 581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944 249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1 059 406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1 057 801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835 497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787 116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651 162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695 616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9 921 697</w:t>
            </w:r>
          </w:p>
        </w:tc>
      </w:tr>
    </w:tbl>
    <w:p w:rsidR="00096BA4" w:rsidRDefault="00096BA4" w:rsidP="00096BA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lv-LV"/>
        </w:rPr>
      </w:pPr>
    </w:p>
    <w:p w:rsidR="00096BA4" w:rsidRDefault="00096BA4" w:rsidP="00096BA4">
      <w:pPr>
        <w:rPr>
          <w:rFonts w:ascii="Times New Roman" w:hAnsi="Times New Roman"/>
          <w:b/>
          <w:color w:val="000000"/>
          <w:sz w:val="24"/>
          <w:szCs w:val="24"/>
          <w:lang w:eastAsia="lv-LV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lv-LV"/>
        </w:rPr>
        <w:br w:type="page"/>
      </w:r>
    </w:p>
    <w:p w:rsidR="00096BA4" w:rsidRDefault="00096BA4" w:rsidP="00096BA4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lv-LV"/>
        </w:rPr>
      </w:pPr>
    </w:p>
    <w:p w:rsidR="00096BA4" w:rsidRDefault="00096BA4" w:rsidP="00096BA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lv-LV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lv-LV"/>
        </w:rPr>
        <w:t>Personu apliecinošu dokumentu (PAD) izsniegšana 2017. gadā</w:t>
      </w:r>
    </w:p>
    <w:p w:rsidR="00096BA4" w:rsidRDefault="00096BA4" w:rsidP="00096BA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lv-LV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852"/>
        <w:gridCol w:w="866"/>
        <w:gridCol w:w="866"/>
        <w:gridCol w:w="866"/>
        <w:gridCol w:w="866"/>
        <w:gridCol w:w="866"/>
        <w:gridCol w:w="866"/>
        <w:gridCol w:w="1016"/>
        <w:gridCol w:w="1016"/>
        <w:gridCol w:w="866"/>
        <w:gridCol w:w="866"/>
        <w:gridCol w:w="866"/>
        <w:gridCol w:w="866"/>
        <w:gridCol w:w="1016"/>
      </w:tblGrid>
      <w:tr w:rsidR="00096BA4" w:rsidTr="00096BA4">
        <w:trPr>
          <w:trHeight w:val="330"/>
        </w:trPr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Dokumentu veidi</w:t>
            </w:r>
          </w:p>
        </w:tc>
        <w:tc>
          <w:tcPr>
            <w:tcW w:w="366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Prognozētais izsniegto personu apliecinošu dokumentu apjoms pa mēnešiem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Kopā</w:t>
            </w:r>
          </w:p>
        </w:tc>
      </w:tr>
      <w:tr w:rsidR="00096BA4" w:rsidTr="00096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janv.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febr.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marts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aprīlis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maijs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jūnijs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jūlijs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augusts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sept.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okt</w:t>
            </w:r>
            <w:proofErr w:type="spellEnd"/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nov</w:t>
            </w:r>
            <w:proofErr w:type="spellEnd"/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dec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</w:tr>
      <w:tr w:rsidR="00096BA4" w:rsidTr="00096BA4">
        <w:trPr>
          <w:trHeight w:val="555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/>
                <w:lang w:eastAsia="lv-LV"/>
              </w:rPr>
              <w:t>Pilsoņu pases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20 140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16 821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19 037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14 318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19 941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18 790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23 581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21 559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16 420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17 739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10 895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6 055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205 296</w:t>
            </w:r>
          </w:p>
        </w:tc>
      </w:tr>
      <w:tr w:rsidR="00096BA4" w:rsidTr="00096BA4">
        <w:trPr>
          <w:trHeight w:val="510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/>
                <w:lang w:eastAsia="lv-LV"/>
              </w:rPr>
              <w:t>Pilsoņu personas apliecības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14 220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11 875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13 447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15 476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20 289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20 551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25 985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25 380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21 586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21 692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17 801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12 365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220 667</w:t>
            </w:r>
          </w:p>
        </w:tc>
      </w:tr>
      <w:tr w:rsidR="00096BA4" w:rsidTr="00096BA4">
        <w:trPr>
          <w:trHeight w:val="510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/>
                <w:lang w:eastAsia="lv-LV"/>
              </w:rPr>
              <w:t>Nepilsoņu pases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2 717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2 691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2 988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2 215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2 536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2 332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2 705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2 876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2 320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2 387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2 302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1 508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29 577</w:t>
            </w:r>
          </w:p>
        </w:tc>
      </w:tr>
      <w:tr w:rsidR="00096BA4" w:rsidTr="00096BA4">
        <w:trPr>
          <w:trHeight w:val="555"/>
        </w:trPr>
        <w:tc>
          <w:tcPr>
            <w:tcW w:w="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/>
                <w:lang w:eastAsia="lv-LV"/>
              </w:rPr>
              <w:t>Nepilsoņu personas apliecības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416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412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457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530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575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562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607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678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619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697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715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471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6 739</w:t>
            </w:r>
          </w:p>
        </w:tc>
      </w:tr>
      <w:tr w:rsidR="00096BA4" w:rsidTr="00096BA4">
        <w:trPr>
          <w:trHeight w:val="645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/>
                <w:lang w:eastAsia="lv-LV"/>
              </w:rPr>
              <w:t>ES pilsoņu un trešo valstu pilsoņu personas apliecības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2 000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2 000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2 000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2 000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2 000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2 000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2 000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2 000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2 000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2 000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2 000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2 000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24 000</w:t>
            </w:r>
          </w:p>
        </w:tc>
      </w:tr>
      <w:tr w:rsidR="00096BA4" w:rsidTr="00096BA4">
        <w:trPr>
          <w:trHeight w:val="660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lv-LV"/>
              </w:rPr>
            </w:pPr>
            <w:r>
              <w:rPr>
                <w:rFonts w:ascii="Times New Roman" w:hAnsi="Times New Roman"/>
                <w:b/>
                <w:bCs/>
                <w:lang w:eastAsia="lv-LV"/>
              </w:rPr>
              <w:t>Kopā izsniegtās pases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22 857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19 512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22 025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16 533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22 477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21 122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26 286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24 435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18 740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20 126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13 197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7 563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234 873</w:t>
            </w:r>
          </w:p>
        </w:tc>
      </w:tr>
      <w:tr w:rsidR="00096BA4" w:rsidTr="00096BA4">
        <w:trPr>
          <w:trHeight w:val="615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lv-LV"/>
              </w:rPr>
            </w:pPr>
            <w:r>
              <w:rPr>
                <w:rFonts w:ascii="Times New Roman" w:hAnsi="Times New Roman"/>
                <w:b/>
                <w:bCs/>
                <w:lang w:eastAsia="lv-LV"/>
              </w:rPr>
              <w:t>Kopā izsniegtās personas apliecības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16 636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14 287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15 904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18 006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22 864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23 113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28 592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28 058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24 205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24 389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20 516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14 836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251 406</w:t>
            </w:r>
          </w:p>
        </w:tc>
      </w:tr>
      <w:tr w:rsidR="00096BA4" w:rsidTr="00096BA4">
        <w:trPr>
          <w:trHeight w:val="735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/>
                <w:lang w:eastAsia="lv-LV"/>
              </w:rPr>
              <w:t>Valsts nodevas par pases izsniegšanu (vidēji par pasi EUR 24.41)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557 939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476 288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537 630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403 571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548 664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515 588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641 641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596 458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457 443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491 276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322 139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184 613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5 733 250</w:t>
            </w:r>
          </w:p>
        </w:tc>
      </w:tr>
      <w:tr w:rsidR="00096BA4" w:rsidTr="00096BA4">
        <w:trPr>
          <w:trHeight w:val="960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BA4" w:rsidRDefault="00096BA4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/>
                <w:lang w:eastAsia="lv-LV"/>
              </w:rPr>
              <w:t xml:space="preserve">Valsts nodevas par personas apliecības izsniegšanu (vidēji par personas apliecību EUR 15.59)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259 355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222 734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247 943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280 714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356 450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360 332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445 749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437 424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377 356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380 225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319 844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231 293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3 919 419</w:t>
            </w:r>
          </w:p>
        </w:tc>
      </w:tr>
      <w:tr w:rsidR="00096BA4" w:rsidTr="00096BA4">
        <w:trPr>
          <w:trHeight w:val="975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lv-LV"/>
              </w:rPr>
            </w:pPr>
            <w:r>
              <w:rPr>
                <w:rFonts w:ascii="Times New Roman" w:hAnsi="Times New Roman"/>
                <w:b/>
                <w:bCs/>
                <w:lang w:eastAsia="lv-LV"/>
              </w:rPr>
              <w:t>Kopā valsts nodevas par personu apliecinošu dokumentu izsniegšanu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817 294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699 022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785 573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684 285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905 114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875 920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1 087 390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1 033 882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834 799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871 501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641 983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415 906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9 652 669</w:t>
            </w:r>
          </w:p>
        </w:tc>
      </w:tr>
    </w:tbl>
    <w:p w:rsidR="00096BA4" w:rsidRDefault="00096BA4" w:rsidP="00096BA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lv-LV"/>
        </w:rPr>
      </w:pPr>
    </w:p>
    <w:p w:rsidR="00096BA4" w:rsidRDefault="00096BA4" w:rsidP="00096BA4">
      <w:pPr>
        <w:rPr>
          <w:rFonts w:ascii="Times New Roman" w:hAnsi="Times New Roman"/>
          <w:b/>
          <w:color w:val="000000"/>
          <w:sz w:val="24"/>
          <w:szCs w:val="24"/>
          <w:lang w:eastAsia="lv-LV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lv-LV"/>
        </w:rPr>
        <w:br w:type="page"/>
      </w:r>
    </w:p>
    <w:p w:rsidR="00096BA4" w:rsidRDefault="00096BA4" w:rsidP="00096BA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lv-LV"/>
        </w:rPr>
        <w:lastRenderedPageBreak/>
        <w:t>Personu apliecinošu dokumentu (PAD) izsniegšana 2018. gadā</w:t>
      </w:r>
    </w:p>
    <w:p w:rsidR="00096BA4" w:rsidRDefault="00096BA4" w:rsidP="00096BA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lv-LV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899"/>
        <w:gridCol w:w="887"/>
        <w:gridCol w:w="887"/>
        <w:gridCol w:w="887"/>
        <w:gridCol w:w="887"/>
        <w:gridCol w:w="887"/>
        <w:gridCol w:w="887"/>
        <w:gridCol w:w="887"/>
        <w:gridCol w:w="887"/>
        <w:gridCol w:w="887"/>
        <w:gridCol w:w="887"/>
        <w:gridCol w:w="887"/>
        <w:gridCol w:w="888"/>
        <w:gridCol w:w="1016"/>
      </w:tblGrid>
      <w:tr w:rsidR="00096BA4" w:rsidTr="00096BA4">
        <w:trPr>
          <w:trHeight w:val="330"/>
        </w:trPr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Dokumentu veidi</w:t>
            </w:r>
          </w:p>
        </w:tc>
        <w:tc>
          <w:tcPr>
            <w:tcW w:w="365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Prognozētais izsniegto personu apliecinošu dokumentu apjoms pa mēnešiem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Kopā</w:t>
            </w:r>
          </w:p>
        </w:tc>
      </w:tr>
      <w:tr w:rsidR="00096BA4" w:rsidTr="00096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janv.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febr.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marts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aprīlis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maijs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jūnijs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jūlijs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augusts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sept.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okt</w:t>
            </w:r>
            <w:proofErr w:type="spellEnd"/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nov</w:t>
            </w:r>
            <w:proofErr w:type="spellEnd"/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dec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</w:tr>
      <w:tr w:rsidR="00096BA4" w:rsidTr="00096BA4">
        <w:trPr>
          <w:trHeight w:val="555"/>
        </w:trPr>
        <w:tc>
          <w:tcPr>
            <w:tcW w:w="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/>
                <w:lang w:eastAsia="lv-LV"/>
              </w:rPr>
              <w:t>Pilsoņu pases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9 347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8 156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9 719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12 152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13 248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12 362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14 926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11 940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9 094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7 820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6 257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4 842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119 863</w:t>
            </w:r>
          </w:p>
        </w:tc>
      </w:tr>
      <w:tr w:rsidR="00096BA4" w:rsidTr="00096BA4">
        <w:trPr>
          <w:trHeight w:val="510"/>
        </w:trPr>
        <w:tc>
          <w:tcPr>
            <w:tcW w:w="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/>
                <w:lang w:eastAsia="lv-LV"/>
              </w:rPr>
              <w:t>Pilsoņu personas apliecības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25 176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21 962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23 092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26 723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26 408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27 173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31 474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25 447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20 926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17 268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13 597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11 290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270 536</w:t>
            </w:r>
          </w:p>
        </w:tc>
      </w:tr>
      <w:tr w:rsidR="00096BA4" w:rsidTr="00096BA4">
        <w:trPr>
          <w:trHeight w:val="510"/>
        </w:trPr>
        <w:tc>
          <w:tcPr>
            <w:tcW w:w="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/>
                <w:lang w:eastAsia="lv-LV"/>
              </w:rPr>
              <w:t>Nepilsoņu pases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2 168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2 936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3 989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3 789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2 478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4 087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3 305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3 026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2 544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2 338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1 969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1 686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34 315</w:t>
            </w:r>
          </w:p>
        </w:tc>
      </w:tr>
      <w:tr w:rsidR="00096BA4" w:rsidTr="00096BA4">
        <w:trPr>
          <w:trHeight w:val="555"/>
        </w:trPr>
        <w:tc>
          <w:tcPr>
            <w:tcW w:w="9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/>
                <w:lang w:eastAsia="lv-LV"/>
              </w:rPr>
              <w:t>Nepilsoņu personas apliecības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1 100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1 312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1 496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1 475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1 093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1 453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1 279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1 071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997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941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853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651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13 721</w:t>
            </w:r>
          </w:p>
        </w:tc>
      </w:tr>
      <w:tr w:rsidR="00096BA4" w:rsidTr="00096BA4">
        <w:trPr>
          <w:trHeight w:val="645"/>
        </w:trPr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/>
                <w:lang w:eastAsia="lv-LV"/>
              </w:rPr>
              <w:t>ES pilsoņu un trešo valstu pilsoņu personas apliecības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2 000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2 000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2 000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2 000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2 000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2 000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2 000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2 000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2 000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2 000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2 000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2 000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24 000</w:t>
            </w:r>
          </w:p>
        </w:tc>
      </w:tr>
      <w:tr w:rsidR="00096BA4" w:rsidTr="00096BA4">
        <w:trPr>
          <w:trHeight w:val="660"/>
        </w:trPr>
        <w:tc>
          <w:tcPr>
            <w:tcW w:w="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lv-LV"/>
              </w:rPr>
            </w:pPr>
            <w:r>
              <w:rPr>
                <w:rFonts w:ascii="Times New Roman" w:hAnsi="Times New Roman"/>
                <w:b/>
                <w:bCs/>
                <w:lang w:eastAsia="lv-LV"/>
              </w:rPr>
              <w:t>Kopā izsniegtās pases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11 515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11 092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13 708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15 941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15 726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16 449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18 231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14 966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11 638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10 158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8 226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6 528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154 178</w:t>
            </w:r>
          </w:p>
        </w:tc>
      </w:tr>
      <w:tr w:rsidR="00096BA4" w:rsidTr="00096BA4">
        <w:trPr>
          <w:trHeight w:val="615"/>
        </w:trPr>
        <w:tc>
          <w:tcPr>
            <w:tcW w:w="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lv-LV"/>
              </w:rPr>
            </w:pPr>
            <w:r>
              <w:rPr>
                <w:rFonts w:ascii="Times New Roman" w:hAnsi="Times New Roman"/>
                <w:b/>
                <w:bCs/>
                <w:lang w:eastAsia="lv-LV"/>
              </w:rPr>
              <w:t>Kopā izsniegtās personas apliecības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28 276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25 274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26 588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30 198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29 501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30 626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34 753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28 518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23 923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20 209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16 450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13 941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308 257</w:t>
            </w:r>
          </w:p>
        </w:tc>
      </w:tr>
      <w:tr w:rsidR="00096BA4" w:rsidTr="00096BA4">
        <w:trPr>
          <w:trHeight w:val="810"/>
        </w:trPr>
        <w:tc>
          <w:tcPr>
            <w:tcW w:w="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/>
                <w:lang w:eastAsia="lv-LV"/>
              </w:rPr>
              <w:t>Valsts nodevas par pases izsniegšanu (vidēji par pasi EUR 24.41)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281 081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270 756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334 612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389 120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383 872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401 520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445 019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365 320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284 084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247 957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200 797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159 348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3 763 486</w:t>
            </w:r>
          </w:p>
        </w:tc>
      </w:tr>
      <w:tr w:rsidR="00096BA4" w:rsidTr="00096BA4">
        <w:trPr>
          <w:trHeight w:val="945"/>
        </w:trPr>
        <w:tc>
          <w:tcPr>
            <w:tcW w:w="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BA4" w:rsidRDefault="00096BA4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/>
                <w:lang w:eastAsia="lv-LV"/>
              </w:rPr>
              <w:t xml:space="preserve">Valsts nodevas par personas apliecības izsniegšanu (vidēji par personas apliecību EUR 15.59)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440 823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394 022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414 507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470 787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459 921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477 459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541 799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444 596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372 960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315 058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256 456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217 340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4 805 728</w:t>
            </w:r>
          </w:p>
        </w:tc>
      </w:tr>
      <w:tr w:rsidR="00096BA4" w:rsidTr="00096BA4">
        <w:trPr>
          <w:trHeight w:val="975"/>
        </w:trPr>
        <w:tc>
          <w:tcPr>
            <w:tcW w:w="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4" w:rsidRDefault="00096BA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lv-LV"/>
              </w:rPr>
            </w:pPr>
            <w:r>
              <w:rPr>
                <w:rFonts w:ascii="Times New Roman" w:hAnsi="Times New Roman"/>
                <w:b/>
                <w:bCs/>
                <w:lang w:eastAsia="lv-LV"/>
              </w:rPr>
              <w:t>Kopā valsts nodevas par personu apliecinošu dokumentu izsniegšanu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721 904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664 778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749 119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859 907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843 793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878 979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986 818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809 916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657 044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563 015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457 253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376 688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  <w:hideMark/>
          </w:tcPr>
          <w:p w:rsidR="00096BA4" w:rsidRDefault="00096B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8 569 214</w:t>
            </w:r>
          </w:p>
        </w:tc>
      </w:tr>
    </w:tbl>
    <w:p w:rsidR="00096BA4" w:rsidRDefault="00096BA4" w:rsidP="00096BA4">
      <w:pPr>
        <w:spacing w:after="0" w:line="240" w:lineRule="auto"/>
        <w:rPr>
          <w:rFonts w:ascii="Times New Roman" w:hAnsi="Times New Roman"/>
          <w:color w:val="000000"/>
          <w:lang w:eastAsia="lv-LV"/>
        </w:rPr>
      </w:pPr>
      <w:r>
        <w:rPr>
          <w:rFonts w:ascii="Times New Roman" w:hAnsi="Times New Roman"/>
          <w:color w:val="000000"/>
          <w:lang w:eastAsia="lv-LV"/>
        </w:rPr>
        <w:t>Iesniedzējs:</w:t>
      </w:r>
    </w:p>
    <w:p w:rsidR="00096BA4" w:rsidRDefault="00096BA4" w:rsidP="00096BA4">
      <w:pPr>
        <w:spacing w:after="0" w:line="240" w:lineRule="auto"/>
        <w:rPr>
          <w:rFonts w:ascii="Times New Roman" w:hAnsi="Times New Roman"/>
          <w:color w:val="000000"/>
          <w:lang w:eastAsia="lv-LV"/>
        </w:rPr>
      </w:pPr>
      <w:r>
        <w:rPr>
          <w:rFonts w:ascii="Times New Roman" w:hAnsi="Times New Roman"/>
          <w:color w:val="000000"/>
          <w:lang w:eastAsia="lv-LV"/>
        </w:rPr>
        <w:t>Iekšlietu ministrs</w:t>
      </w:r>
      <w:r>
        <w:rPr>
          <w:rFonts w:ascii="Times New Roman" w:hAnsi="Times New Roman"/>
          <w:color w:val="000000"/>
          <w:lang w:eastAsia="lv-LV"/>
        </w:rPr>
        <w:tab/>
      </w:r>
      <w:r>
        <w:rPr>
          <w:rFonts w:ascii="Times New Roman" w:hAnsi="Times New Roman"/>
          <w:color w:val="000000"/>
          <w:lang w:eastAsia="lv-LV"/>
        </w:rPr>
        <w:tab/>
      </w:r>
      <w:r>
        <w:rPr>
          <w:rFonts w:ascii="Times New Roman" w:hAnsi="Times New Roman"/>
          <w:color w:val="000000"/>
          <w:lang w:eastAsia="lv-LV"/>
        </w:rPr>
        <w:tab/>
      </w:r>
      <w:r>
        <w:rPr>
          <w:rFonts w:ascii="Times New Roman" w:hAnsi="Times New Roman"/>
          <w:color w:val="000000"/>
          <w:lang w:eastAsia="lv-LV"/>
        </w:rPr>
        <w:tab/>
      </w:r>
      <w:r>
        <w:rPr>
          <w:rFonts w:ascii="Times New Roman" w:hAnsi="Times New Roman"/>
          <w:color w:val="000000"/>
          <w:lang w:eastAsia="lv-LV"/>
        </w:rPr>
        <w:tab/>
      </w:r>
      <w:r>
        <w:rPr>
          <w:rFonts w:ascii="Times New Roman" w:hAnsi="Times New Roman"/>
          <w:color w:val="000000"/>
          <w:lang w:eastAsia="lv-LV"/>
        </w:rPr>
        <w:tab/>
      </w:r>
      <w:r>
        <w:rPr>
          <w:rFonts w:ascii="Times New Roman" w:hAnsi="Times New Roman"/>
          <w:color w:val="000000"/>
          <w:lang w:eastAsia="lv-LV"/>
        </w:rPr>
        <w:tab/>
      </w:r>
      <w:r>
        <w:rPr>
          <w:rFonts w:ascii="Times New Roman" w:hAnsi="Times New Roman"/>
          <w:color w:val="000000"/>
          <w:lang w:eastAsia="lv-LV"/>
        </w:rPr>
        <w:tab/>
        <w:t>R.Kozlovskis</w:t>
      </w:r>
    </w:p>
    <w:p w:rsidR="00096BA4" w:rsidRDefault="00096BA4" w:rsidP="00096BA4">
      <w:pPr>
        <w:spacing w:after="0" w:line="240" w:lineRule="auto"/>
        <w:rPr>
          <w:rFonts w:ascii="Times New Roman" w:hAnsi="Times New Roman"/>
          <w:color w:val="000000"/>
          <w:lang w:eastAsia="lv-LV"/>
        </w:rPr>
      </w:pPr>
    </w:p>
    <w:p w:rsidR="00096BA4" w:rsidRDefault="00096BA4" w:rsidP="00096BA4">
      <w:pPr>
        <w:spacing w:after="0" w:line="240" w:lineRule="auto"/>
        <w:rPr>
          <w:rFonts w:ascii="Times New Roman" w:hAnsi="Times New Roman"/>
          <w:color w:val="000000"/>
          <w:lang w:eastAsia="lv-LV"/>
        </w:rPr>
      </w:pPr>
      <w:r>
        <w:rPr>
          <w:rFonts w:ascii="Times New Roman" w:hAnsi="Times New Roman"/>
          <w:color w:val="000000"/>
          <w:lang w:eastAsia="lv-LV"/>
        </w:rPr>
        <w:t>Vīza:</w:t>
      </w:r>
    </w:p>
    <w:p w:rsidR="00096BA4" w:rsidRDefault="00096BA4" w:rsidP="00096BA4">
      <w:pPr>
        <w:spacing w:after="0" w:line="240" w:lineRule="auto"/>
        <w:rPr>
          <w:rFonts w:ascii="Times New Roman" w:hAnsi="Times New Roman"/>
          <w:color w:val="000000"/>
          <w:lang w:eastAsia="lv-LV"/>
        </w:rPr>
      </w:pPr>
      <w:r>
        <w:rPr>
          <w:rFonts w:ascii="Times New Roman" w:hAnsi="Times New Roman"/>
          <w:color w:val="000000"/>
          <w:lang w:eastAsia="lv-LV"/>
        </w:rPr>
        <w:t xml:space="preserve">Valsts sekretāre </w:t>
      </w:r>
      <w:r>
        <w:rPr>
          <w:rFonts w:ascii="Times New Roman" w:hAnsi="Times New Roman"/>
          <w:color w:val="000000"/>
          <w:lang w:eastAsia="lv-LV"/>
        </w:rPr>
        <w:tab/>
      </w:r>
      <w:r>
        <w:rPr>
          <w:rFonts w:ascii="Times New Roman" w:hAnsi="Times New Roman"/>
          <w:color w:val="000000"/>
          <w:lang w:eastAsia="lv-LV"/>
        </w:rPr>
        <w:tab/>
      </w:r>
      <w:r>
        <w:rPr>
          <w:rFonts w:ascii="Times New Roman" w:hAnsi="Times New Roman"/>
          <w:color w:val="000000"/>
          <w:lang w:eastAsia="lv-LV"/>
        </w:rPr>
        <w:tab/>
      </w:r>
      <w:r>
        <w:rPr>
          <w:rFonts w:ascii="Times New Roman" w:hAnsi="Times New Roman"/>
          <w:color w:val="000000"/>
          <w:lang w:eastAsia="lv-LV"/>
        </w:rPr>
        <w:tab/>
      </w:r>
      <w:r>
        <w:rPr>
          <w:rFonts w:ascii="Times New Roman" w:hAnsi="Times New Roman"/>
          <w:color w:val="000000"/>
          <w:lang w:eastAsia="lv-LV"/>
        </w:rPr>
        <w:tab/>
      </w:r>
      <w:r>
        <w:rPr>
          <w:rFonts w:ascii="Times New Roman" w:hAnsi="Times New Roman"/>
          <w:color w:val="000000"/>
          <w:lang w:eastAsia="lv-LV"/>
        </w:rPr>
        <w:tab/>
      </w:r>
      <w:r>
        <w:rPr>
          <w:rFonts w:ascii="Times New Roman" w:hAnsi="Times New Roman"/>
          <w:color w:val="000000"/>
          <w:lang w:eastAsia="lv-LV"/>
        </w:rPr>
        <w:tab/>
        <w:t>I.Pētersone–Godmane</w:t>
      </w:r>
    </w:p>
    <w:p w:rsidR="00096BA4" w:rsidRDefault="00096BA4" w:rsidP="00096BA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96BA4" w:rsidRDefault="00096BA4" w:rsidP="00096BA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96BA4" w:rsidRDefault="00CD16E0" w:rsidP="00096BA4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06.08.2015. 15:00</w:t>
      </w:r>
    </w:p>
    <w:p w:rsidR="00096BA4" w:rsidRPr="00096BA4" w:rsidRDefault="00096BA4" w:rsidP="00096BA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96BA4">
        <w:rPr>
          <w:rFonts w:ascii="Times New Roman" w:hAnsi="Times New Roman"/>
          <w:sz w:val="20"/>
          <w:szCs w:val="20"/>
        </w:rPr>
        <w:t>1049</w:t>
      </w:r>
    </w:p>
    <w:p w:rsidR="00096BA4" w:rsidRDefault="00096BA4" w:rsidP="00096BA4">
      <w:pPr>
        <w:spacing w:after="0" w:line="240" w:lineRule="auto"/>
        <w:rPr>
          <w:rFonts w:ascii="Times New Roman" w:hAnsi="Times New Roman"/>
          <w:sz w:val="18"/>
          <w:szCs w:val="18"/>
          <w:lang w:eastAsia="lv-LV"/>
        </w:rPr>
      </w:pPr>
      <w:proofErr w:type="spellStart"/>
      <w:r>
        <w:rPr>
          <w:rFonts w:ascii="Times New Roman" w:hAnsi="Times New Roman"/>
          <w:sz w:val="18"/>
          <w:szCs w:val="18"/>
        </w:rPr>
        <w:t>Brīvniece</w:t>
      </w:r>
      <w:proofErr w:type="spellEnd"/>
      <w:r>
        <w:rPr>
          <w:rFonts w:ascii="Times New Roman" w:hAnsi="Times New Roman"/>
          <w:sz w:val="18"/>
          <w:szCs w:val="18"/>
        </w:rPr>
        <w:t>, 67219453</w:t>
      </w:r>
    </w:p>
    <w:p w:rsidR="00096BA4" w:rsidRDefault="00096BA4" w:rsidP="00096BA4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ramona.brivniece@pmlp.gov.lv</w:t>
      </w:r>
    </w:p>
    <w:p w:rsidR="007865C5" w:rsidRDefault="007865C5">
      <w:bookmarkStart w:id="0" w:name="_GoBack"/>
      <w:bookmarkEnd w:id="0"/>
    </w:p>
    <w:sectPr w:rsidR="007865C5" w:rsidSect="00404101">
      <w:headerReference w:type="default" r:id="rId6"/>
      <w:footerReference w:type="default" r:id="rId7"/>
      <w:footerReference w:type="first" r:id="rId8"/>
      <w:pgSz w:w="16838" w:h="11906" w:orient="landscape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268" w:rsidRDefault="00723268" w:rsidP="00096BA4">
      <w:pPr>
        <w:spacing w:after="0" w:line="240" w:lineRule="auto"/>
      </w:pPr>
      <w:r>
        <w:separator/>
      </w:r>
    </w:p>
  </w:endnote>
  <w:endnote w:type="continuationSeparator" w:id="0">
    <w:p w:rsidR="00723268" w:rsidRDefault="00723268" w:rsidP="00096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BA4" w:rsidRPr="00096BA4" w:rsidRDefault="00CD16E0">
    <w:pPr>
      <w:pStyle w:val="Foo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IEMZinp1_060815_kapacitate</w:t>
    </w:r>
    <w:r w:rsidRPr="00CE13E7">
      <w:rPr>
        <w:rFonts w:ascii="Times New Roman" w:hAnsi="Times New Roman"/>
        <w:sz w:val="20"/>
      </w:rPr>
      <w:t xml:space="preserve">; </w:t>
    </w:r>
    <w:r>
      <w:rPr>
        <w:rFonts w:ascii="Times New Roman" w:hAnsi="Times New Roman"/>
        <w:sz w:val="20"/>
      </w:rPr>
      <w:t>1.pielikums Informatīvajam ziņojumam “Par Pilsonības un migrācijas lietu pārvaldes administratīvās kapacitātes stiprināšanas pasākumiem”</w:t>
    </w:r>
    <w:r w:rsidR="00096BA4" w:rsidRPr="00CE13E7">
      <w:rPr>
        <w:rFonts w:ascii="Times New Roman" w:hAnsi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101" w:rsidRPr="00404101" w:rsidRDefault="00CD16E0">
    <w:pPr>
      <w:pStyle w:val="Foo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IEMZinp1_060815_</w:t>
    </w:r>
    <w:r w:rsidR="00404101">
      <w:rPr>
        <w:rFonts w:ascii="Times New Roman" w:hAnsi="Times New Roman"/>
        <w:sz w:val="20"/>
      </w:rPr>
      <w:t>kapacitate</w:t>
    </w:r>
    <w:r w:rsidR="00404101" w:rsidRPr="00CE13E7">
      <w:rPr>
        <w:rFonts w:ascii="Times New Roman" w:hAnsi="Times New Roman"/>
        <w:sz w:val="20"/>
      </w:rPr>
      <w:t xml:space="preserve">; </w:t>
    </w:r>
    <w:r>
      <w:rPr>
        <w:rFonts w:ascii="Times New Roman" w:hAnsi="Times New Roman"/>
        <w:sz w:val="20"/>
      </w:rPr>
      <w:t>1.pielikums Informatīvajam ziņojumam “Par Pilsonības un migrācijas lietu pārvaldes administratīvās kapacitātes stiprināšanas pasākumiem”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268" w:rsidRDefault="00723268" w:rsidP="00096BA4">
      <w:pPr>
        <w:spacing w:after="0" w:line="240" w:lineRule="auto"/>
      </w:pPr>
      <w:r>
        <w:separator/>
      </w:r>
    </w:p>
  </w:footnote>
  <w:footnote w:type="continuationSeparator" w:id="0">
    <w:p w:rsidR="00723268" w:rsidRDefault="00723268" w:rsidP="00096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9366393"/>
      <w:docPartObj>
        <w:docPartGallery w:val="Page Numbers (Top of Page)"/>
        <w:docPartUnique/>
      </w:docPartObj>
    </w:sdtPr>
    <w:sdtEndPr>
      <w:rPr>
        <w:noProof/>
      </w:rPr>
    </w:sdtEndPr>
    <w:sdtContent>
      <w:p w:rsidR="00404101" w:rsidRDefault="0040410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16E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04101" w:rsidRDefault="004041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BA4"/>
    <w:rsid w:val="00096BA4"/>
    <w:rsid w:val="00267D5A"/>
    <w:rsid w:val="003A3FE7"/>
    <w:rsid w:val="00404101"/>
    <w:rsid w:val="00500490"/>
    <w:rsid w:val="005E2FE5"/>
    <w:rsid w:val="006B467D"/>
    <w:rsid w:val="00723268"/>
    <w:rsid w:val="007865C5"/>
    <w:rsid w:val="00CD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1F4191B9-B76F-4D6A-95BA-F7FD195D6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BA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B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BA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96B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BA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6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3210</Words>
  <Characters>1831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Stone</dc:creator>
  <cp:keywords/>
  <dc:description/>
  <cp:lastModifiedBy>Kristine Stone</cp:lastModifiedBy>
  <cp:revision>3</cp:revision>
  <dcterms:created xsi:type="dcterms:W3CDTF">2015-08-06T08:08:00Z</dcterms:created>
  <dcterms:modified xsi:type="dcterms:W3CDTF">2015-08-07T05:11:00Z</dcterms:modified>
</cp:coreProperties>
</file>