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09" w:rsidRDefault="005F5909" w:rsidP="005F5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2.pielikums</w:t>
      </w:r>
    </w:p>
    <w:p w:rsidR="005F5909" w:rsidRDefault="005F5909" w:rsidP="005F590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Informatīvajam ziņojumam</w:t>
      </w:r>
    </w:p>
    <w:p w:rsidR="005F5909" w:rsidRDefault="005F5909" w:rsidP="005F590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„Par Pilsonības un migrācijas lietu </w:t>
      </w:r>
    </w:p>
    <w:p w:rsidR="005F5909" w:rsidRDefault="005F5909" w:rsidP="005F590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pārvaldes administratīvās kapacitātes </w:t>
      </w:r>
    </w:p>
    <w:p w:rsidR="005F5909" w:rsidRDefault="005F5909" w:rsidP="005F59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stiprināšanas pasākumiem”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F5909" w:rsidRDefault="005F5909" w:rsidP="005F5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5909" w:rsidRDefault="005F5909" w:rsidP="005F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Nepieciešamais papildu finansējums atlīdzībai 48 amata vietu uzturēšanai no 2016. gada</w:t>
      </w:r>
    </w:p>
    <w:tbl>
      <w:tblPr>
        <w:tblpPr w:leftFromText="180" w:rightFromText="180" w:vertAnchor="text" w:horzAnchor="margin" w:tblpXSpec="center" w:tblpY="227"/>
        <w:tblW w:w="491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0"/>
        <w:gridCol w:w="10061"/>
        <w:gridCol w:w="2876"/>
      </w:tblGrid>
      <w:tr w:rsidR="005F5909" w:rsidTr="005F5909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Atlīdzība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755 036</w:t>
            </w:r>
          </w:p>
        </w:tc>
      </w:tr>
      <w:tr w:rsidR="005F5909" w:rsidTr="005F5909">
        <w:trPr>
          <w:trHeight w:val="1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Atalgojums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586 484</w:t>
            </w:r>
          </w:p>
        </w:tc>
      </w:tr>
      <w:tr w:rsidR="005F5909" w:rsidTr="005F5909">
        <w:trPr>
          <w:trHeight w:val="10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Mēnešalga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488 736</w:t>
            </w:r>
          </w:p>
        </w:tc>
      </w:tr>
      <w:tr w:rsidR="005F5909" w:rsidTr="005F5909">
        <w:trPr>
          <w:trHeight w:val="16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1147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Piemaksa par papildu darbu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48 874</w:t>
            </w:r>
          </w:p>
        </w:tc>
      </w:tr>
      <w:tr w:rsidR="005F5909" w:rsidTr="005F5909">
        <w:trPr>
          <w:trHeight w:val="16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1148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Prēmijas, naudas balvas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48 874</w:t>
            </w:r>
          </w:p>
        </w:tc>
      </w:tr>
      <w:tr w:rsidR="005F5909" w:rsidTr="005F5909">
        <w:trPr>
          <w:trHeight w:val="16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168 552</w:t>
            </w:r>
          </w:p>
        </w:tc>
      </w:tr>
      <w:tr w:rsidR="005F5909" w:rsidTr="005F5909">
        <w:trPr>
          <w:trHeight w:val="16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Darba devēja valsts sociālās apdrošināšanas obligātās iemaksas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144 116</w:t>
            </w:r>
          </w:p>
        </w:tc>
      </w:tr>
      <w:tr w:rsidR="005F5909" w:rsidTr="005F5909">
        <w:trPr>
          <w:trHeight w:val="10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Darba devēja pabalsti, kompensācijas un citi maksājumi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24 436</w:t>
            </w:r>
          </w:p>
        </w:tc>
      </w:tr>
      <w:tr w:rsidR="005F5909" w:rsidTr="005F5909">
        <w:trPr>
          <w:trHeight w:val="49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1221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Darba devēja pabalsti un kompensācijas, no kuriem aprēķina ienākuma nodokli un valsts sociālās apdrošināšanas obligātās iemaksas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24 436</w:t>
            </w:r>
          </w:p>
        </w:tc>
      </w:tr>
    </w:tbl>
    <w:p w:rsidR="005F5909" w:rsidRDefault="005F5909" w:rsidP="005F5909">
      <w:pPr>
        <w:rPr>
          <w:lang w:eastAsia="lv-LV"/>
        </w:rPr>
      </w:pPr>
    </w:p>
    <w:tbl>
      <w:tblPr>
        <w:tblW w:w="14760" w:type="dxa"/>
        <w:tblInd w:w="-5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3"/>
        <w:gridCol w:w="586"/>
        <w:gridCol w:w="424"/>
        <w:gridCol w:w="424"/>
        <w:gridCol w:w="709"/>
        <w:gridCol w:w="567"/>
        <w:gridCol w:w="1276"/>
        <w:gridCol w:w="992"/>
        <w:gridCol w:w="1276"/>
        <w:gridCol w:w="1276"/>
        <w:gridCol w:w="1275"/>
        <w:gridCol w:w="1134"/>
        <w:gridCol w:w="1134"/>
        <w:gridCol w:w="1114"/>
      </w:tblGrid>
      <w:tr w:rsidR="005F5909" w:rsidTr="005F5909">
        <w:trPr>
          <w:cantSplit/>
          <w:trHeight w:val="1304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Struktūrvienība/amats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F5909" w:rsidRDefault="005F5909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Amata vietu skaits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F5909" w:rsidRDefault="005F5909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Amata saime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F5909" w:rsidRDefault="005F5909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Līmenis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5F5909" w:rsidRDefault="005F5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Statuss</w:t>
            </w:r>
          </w:p>
          <w:p w:rsidR="005F5909" w:rsidRDefault="005F5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 –d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arbinieks, I -ierēdnis)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F5909" w:rsidRDefault="005F5909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Mēnešalgu grupa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Mēnešalgas apmērs atbilstoši 3 kategorijai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Gadā visām amata vietām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Vispārējas piemaksas 10% apmērā no plānotas mēnešalgas kopsummas gadā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Naudas balvas, prēmijas 10% apmērā no plānotas mēnešalgas kopsummas gadā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Sociālās garantijas 5% apmērā no plānotas mēnešalgas kopsummas gadā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Kopā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Darba devēja VSAOI</w:t>
            </w:r>
          </w:p>
          <w:p w:rsidR="005F5909" w:rsidRDefault="005F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23,59%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Kopā izdevumi atlīdzībai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2016.g.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un turpmāk ik gadu</w:t>
            </w:r>
          </w:p>
        </w:tc>
      </w:tr>
      <w:tr w:rsidR="005F5909" w:rsidTr="005F5909">
        <w:trPr>
          <w:trHeight w:val="286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Teritoriālās nodaļas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83 650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438 250</w:t>
            </w:r>
          </w:p>
        </w:tc>
      </w:tr>
      <w:tr w:rsidR="005F5909" w:rsidTr="005F5909">
        <w:trPr>
          <w:trHeight w:val="44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Klientu apkalpošanas speciālisti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83 650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438 250</w:t>
            </w:r>
          </w:p>
        </w:tc>
      </w:tr>
      <w:tr w:rsidR="005F5909" w:rsidTr="005F5909">
        <w:trPr>
          <w:trHeight w:val="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Centrālās nodaļas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60 466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316 786</w:t>
            </w:r>
          </w:p>
        </w:tc>
      </w:tr>
      <w:tr w:rsidR="005F5909" w:rsidTr="005F5909">
        <w:trPr>
          <w:trHeight w:val="1041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Personu apliecinošu dokumentu departamenta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Personalizācijas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centrā - Operatori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10 969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57 469</w:t>
            </w:r>
          </w:p>
        </w:tc>
      </w:tr>
      <w:tr w:rsidR="005F5909" w:rsidTr="005F5909">
        <w:trPr>
          <w:trHeight w:val="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Uzturēšanās atļauju nodaļa - Vecākie referenti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147 417</w:t>
            </w:r>
          </w:p>
        </w:tc>
      </w:tr>
      <w:tr w:rsidR="005F5909" w:rsidTr="005F5909">
        <w:trPr>
          <w:trHeight w:val="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0"/>
              </w:rPr>
              <w:t>Personu uzskaites dokumentu nodaļā - Referenti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6 186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32 407</w:t>
            </w:r>
          </w:p>
        </w:tc>
      </w:tr>
      <w:tr w:rsidR="005F5909" w:rsidTr="005F5909">
        <w:trPr>
          <w:trHeight w:val="70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Vecākais referents - Klientu apkalpošanas kontroles nodrošināšanai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3 517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18 427</w:t>
            </w:r>
          </w:p>
        </w:tc>
      </w:tr>
      <w:tr w:rsidR="005F5909" w:rsidTr="005F5909">
        <w:trPr>
          <w:trHeight w:val="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Personu apliecinošu dokumentu departaments - Vadošais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sistēmanalītiķis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11 656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61 066</w:t>
            </w:r>
          </w:p>
        </w:tc>
      </w:tr>
      <w:tr w:rsidR="005F5909" w:rsidTr="005F5909">
        <w:trPr>
          <w:trHeight w:val="1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PMLP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488 736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48 874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610 920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144 116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909" w:rsidRDefault="005F5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755 036</w:t>
            </w:r>
          </w:p>
        </w:tc>
      </w:tr>
    </w:tbl>
    <w:p w:rsidR="005F5909" w:rsidRDefault="005F5909" w:rsidP="005F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en-GB"/>
        </w:rPr>
      </w:pPr>
    </w:p>
    <w:p w:rsidR="005F5909" w:rsidRDefault="005F5909" w:rsidP="005F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en-GB"/>
        </w:rPr>
      </w:pPr>
    </w:p>
    <w:p w:rsidR="005F5909" w:rsidRDefault="005F5909" w:rsidP="005F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en-GB"/>
        </w:rPr>
      </w:pPr>
    </w:p>
    <w:p w:rsidR="005F5909" w:rsidRDefault="005F5909" w:rsidP="005F59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Iesniedzējs: Iekšlietu ministrs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R.Kozlovskis</w:t>
      </w:r>
    </w:p>
    <w:p w:rsidR="005F5909" w:rsidRDefault="005F5909" w:rsidP="005F5909">
      <w:pPr>
        <w:rPr>
          <w:rFonts w:ascii="Times New Roman" w:hAnsi="Times New Roman"/>
          <w:color w:val="000000"/>
        </w:rPr>
      </w:pPr>
    </w:p>
    <w:p w:rsidR="005F5909" w:rsidRDefault="005F5909" w:rsidP="005F59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Vīza: Valsts sekretāre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I.Pētersone–Godmane</w:t>
      </w:r>
    </w:p>
    <w:p w:rsidR="005F5909" w:rsidRDefault="005F5909" w:rsidP="005F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en-GB"/>
        </w:rPr>
      </w:pPr>
    </w:p>
    <w:p w:rsidR="005F5909" w:rsidRDefault="00173EB1" w:rsidP="005F590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06.08.2015. 15:02</w:t>
      </w:r>
    </w:p>
    <w:p w:rsidR="005F5909" w:rsidRDefault="005F5909" w:rsidP="005F5909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fldSimple w:instr=" NUMWORDS   \* MERGEFORMAT ">
        <w:r>
          <w:rPr>
            <w:rFonts w:ascii="Times New Roman" w:hAnsi="Times New Roman"/>
            <w:sz w:val="18"/>
            <w:szCs w:val="18"/>
          </w:rPr>
          <w:t>385</w:t>
        </w:r>
      </w:fldSimple>
      <w:bookmarkStart w:id="0" w:name="_GoBack"/>
      <w:bookmarkEnd w:id="0"/>
    </w:p>
    <w:p w:rsidR="005F5909" w:rsidRDefault="005F5909" w:rsidP="005F5909">
      <w:pPr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proofErr w:type="spellStart"/>
      <w:r>
        <w:rPr>
          <w:rFonts w:ascii="Times New Roman" w:hAnsi="Times New Roman"/>
          <w:sz w:val="18"/>
          <w:szCs w:val="18"/>
        </w:rPr>
        <w:t>Brīvniece</w:t>
      </w:r>
      <w:proofErr w:type="spellEnd"/>
      <w:r>
        <w:rPr>
          <w:rFonts w:ascii="Times New Roman" w:hAnsi="Times New Roman"/>
          <w:sz w:val="18"/>
          <w:szCs w:val="18"/>
        </w:rPr>
        <w:t>, 67219453</w:t>
      </w:r>
    </w:p>
    <w:p w:rsidR="005F5909" w:rsidRDefault="005F5909" w:rsidP="005F590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ramona.brivniece@pmlp.gov.lv</w:t>
      </w:r>
    </w:p>
    <w:p w:rsidR="007865C5" w:rsidRDefault="007865C5"/>
    <w:sectPr w:rsidR="007865C5" w:rsidSect="005F5909">
      <w:headerReference w:type="default" r:id="rId6"/>
      <w:footerReference w:type="default" r:id="rId7"/>
      <w:footerReference w:type="first" r:id="rId8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3B" w:rsidRDefault="00D21C3B" w:rsidP="005F5909">
      <w:pPr>
        <w:spacing w:after="0" w:line="240" w:lineRule="auto"/>
      </w:pPr>
      <w:r>
        <w:separator/>
      </w:r>
    </w:p>
  </w:endnote>
  <w:endnote w:type="continuationSeparator" w:id="0">
    <w:p w:rsidR="00D21C3B" w:rsidRDefault="00D21C3B" w:rsidP="005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09" w:rsidRDefault="005F5909">
    <w:pPr>
      <w:pStyle w:val="Footer"/>
    </w:pPr>
    <w:r>
      <w:rPr>
        <w:rFonts w:ascii="Times New Roman" w:hAnsi="Times New Roman"/>
        <w:sz w:val="20"/>
        <w:szCs w:val="20"/>
      </w:rPr>
      <w:t>IEMZinp2_060815_kapacitate; 2.pielikums Informatīvajam ziņojumam “Par Pilsonības un migrācijas lietu pārvaldes administratīvās kapacitātes stiprināšanas pasākumiem”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09" w:rsidRPr="005F5909" w:rsidRDefault="005F5909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IEMZinp2_060815_</w:t>
    </w:r>
    <w:r w:rsidRPr="005F5909"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kapacitate</w:t>
    </w:r>
    <w:proofErr w:type="spellEnd"/>
    <w:r>
      <w:rPr>
        <w:rFonts w:ascii="Times New Roman" w:hAnsi="Times New Roman"/>
        <w:sz w:val="20"/>
        <w:szCs w:val="20"/>
      </w:rPr>
      <w:t>; 2.pielikums Informatīvajam ziņojumam “Par Pilsonības un migrācijas lietu pārvaldes administratīvās kapacitātes stiprināšanas pasākumiem”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3B" w:rsidRDefault="00D21C3B" w:rsidP="005F5909">
      <w:pPr>
        <w:spacing w:after="0" w:line="240" w:lineRule="auto"/>
      </w:pPr>
      <w:r>
        <w:separator/>
      </w:r>
    </w:p>
  </w:footnote>
  <w:footnote w:type="continuationSeparator" w:id="0">
    <w:p w:rsidR="00D21C3B" w:rsidRDefault="00D21C3B" w:rsidP="005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327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5909" w:rsidRDefault="005F59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909" w:rsidRDefault="005F5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09"/>
    <w:rsid w:val="00173EB1"/>
    <w:rsid w:val="00267D5A"/>
    <w:rsid w:val="003A3FE7"/>
    <w:rsid w:val="00500490"/>
    <w:rsid w:val="005E7472"/>
    <w:rsid w:val="005F5909"/>
    <w:rsid w:val="006B467D"/>
    <w:rsid w:val="007865C5"/>
    <w:rsid w:val="00D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58D05A-3AA5-468D-A4A4-C5426E53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0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1552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2</cp:revision>
  <dcterms:created xsi:type="dcterms:W3CDTF">2015-08-06T08:16:00Z</dcterms:created>
  <dcterms:modified xsi:type="dcterms:W3CDTF">2015-08-07T05:12:00Z</dcterms:modified>
</cp:coreProperties>
</file>