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75F" w:rsidRPr="00E9317A" w:rsidRDefault="0089575F" w:rsidP="0089575F">
      <w:pPr>
        <w:spacing w:after="0" w:line="240" w:lineRule="auto"/>
        <w:ind w:firstLine="720"/>
        <w:jc w:val="right"/>
        <w:rPr>
          <w:rFonts w:ascii="Times New Roman" w:hAnsi="Times New Roman"/>
          <w:sz w:val="28"/>
          <w:szCs w:val="28"/>
        </w:rPr>
      </w:pPr>
      <w:r w:rsidRPr="00E9317A">
        <w:rPr>
          <w:rFonts w:ascii="Times New Roman" w:hAnsi="Times New Roman"/>
          <w:sz w:val="28"/>
          <w:szCs w:val="28"/>
        </w:rPr>
        <w:t xml:space="preserve">Grozījumi pieņemti </w:t>
      </w:r>
    </w:p>
    <w:p w:rsidR="0089575F" w:rsidRPr="00E9317A" w:rsidRDefault="0089575F" w:rsidP="0089575F">
      <w:pPr>
        <w:spacing w:after="0" w:line="240" w:lineRule="auto"/>
        <w:ind w:firstLine="720"/>
        <w:jc w:val="right"/>
        <w:rPr>
          <w:rFonts w:ascii="Times New Roman" w:hAnsi="Times New Roman"/>
          <w:sz w:val="28"/>
          <w:szCs w:val="28"/>
        </w:rPr>
      </w:pPr>
      <w:r w:rsidRPr="00E9317A">
        <w:rPr>
          <w:rFonts w:ascii="Times New Roman" w:hAnsi="Times New Roman"/>
          <w:sz w:val="28"/>
          <w:szCs w:val="28"/>
        </w:rPr>
        <w:t>Vidzemes Augstskolas</w:t>
      </w:r>
    </w:p>
    <w:p w:rsidR="0089575F" w:rsidRPr="00E9317A" w:rsidRDefault="0089575F" w:rsidP="0089575F">
      <w:pPr>
        <w:spacing w:after="0" w:line="240" w:lineRule="auto"/>
        <w:ind w:firstLine="720"/>
        <w:jc w:val="right"/>
        <w:rPr>
          <w:rFonts w:ascii="Times New Roman" w:hAnsi="Times New Roman"/>
          <w:sz w:val="28"/>
          <w:szCs w:val="28"/>
        </w:rPr>
      </w:pPr>
      <w:r w:rsidRPr="00E9317A">
        <w:rPr>
          <w:rFonts w:ascii="Times New Roman" w:hAnsi="Times New Roman"/>
          <w:sz w:val="28"/>
          <w:szCs w:val="28"/>
        </w:rPr>
        <w:t>Satversmes sapulcē 2012.gada 15.februārī</w:t>
      </w:r>
      <w:r w:rsidR="002D356B">
        <w:rPr>
          <w:rFonts w:ascii="Times New Roman" w:hAnsi="Times New Roman"/>
          <w:sz w:val="28"/>
          <w:szCs w:val="28"/>
        </w:rPr>
        <w:t>,</w:t>
      </w:r>
    </w:p>
    <w:p w:rsidR="0037171F" w:rsidRPr="00E9317A" w:rsidRDefault="0037171F" w:rsidP="002D356B">
      <w:pPr>
        <w:spacing w:after="0" w:line="240" w:lineRule="auto"/>
        <w:ind w:firstLine="720"/>
        <w:jc w:val="right"/>
        <w:rPr>
          <w:rFonts w:ascii="Times New Roman" w:hAnsi="Times New Roman"/>
          <w:sz w:val="28"/>
          <w:szCs w:val="28"/>
        </w:rPr>
      </w:pPr>
      <w:r w:rsidRPr="00E9317A">
        <w:rPr>
          <w:rFonts w:ascii="Times New Roman" w:hAnsi="Times New Roman"/>
          <w:sz w:val="28"/>
          <w:szCs w:val="28"/>
        </w:rPr>
        <w:t>201</w:t>
      </w:r>
      <w:r w:rsidR="0089575F" w:rsidRPr="00E9317A">
        <w:rPr>
          <w:rFonts w:ascii="Times New Roman" w:hAnsi="Times New Roman"/>
          <w:sz w:val="28"/>
          <w:szCs w:val="28"/>
        </w:rPr>
        <w:t>2</w:t>
      </w:r>
      <w:r w:rsidRPr="00E9317A">
        <w:rPr>
          <w:rFonts w:ascii="Times New Roman" w:hAnsi="Times New Roman"/>
          <w:sz w:val="28"/>
          <w:szCs w:val="28"/>
        </w:rPr>
        <w:t>.gada</w:t>
      </w:r>
      <w:r w:rsidR="0089575F" w:rsidRPr="00E9317A">
        <w:rPr>
          <w:rFonts w:ascii="Times New Roman" w:hAnsi="Times New Roman"/>
          <w:sz w:val="28"/>
          <w:szCs w:val="28"/>
        </w:rPr>
        <w:t xml:space="preserve"> 27.jūnijā</w:t>
      </w:r>
      <w:r w:rsidR="00520334">
        <w:rPr>
          <w:rFonts w:ascii="Times New Roman" w:hAnsi="Times New Roman"/>
          <w:sz w:val="28"/>
          <w:szCs w:val="28"/>
        </w:rPr>
        <w:t xml:space="preserve">, </w:t>
      </w:r>
    </w:p>
    <w:p w:rsidR="00520334" w:rsidRDefault="002D356B" w:rsidP="0089575F">
      <w:pPr>
        <w:spacing w:after="0" w:line="240" w:lineRule="auto"/>
        <w:ind w:firstLine="720"/>
        <w:jc w:val="right"/>
        <w:rPr>
          <w:rFonts w:ascii="Times New Roman" w:hAnsi="Times New Roman"/>
          <w:sz w:val="28"/>
          <w:szCs w:val="28"/>
        </w:rPr>
      </w:pPr>
      <w:r>
        <w:rPr>
          <w:rFonts w:ascii="Times New Roman" w:hAnsi="Times New Roman"/>
          <w:sz w:val="28"/>
          <w:szCs w:val="28"/>
        </w:rPr>
        <w:t xml:space="preserve">2013.gada 5.jūnijā </w:t>
      </w:r>
      <w:r w:rsidR="00520334">
        <w:rPr>
          <w:rFonts w:ascii="Times New Roman" w:hAnsi="Times New Roman"/>
          <w:sz w:val="28"/>
          <w:szCs w:val="28"/>
        </w:rPr>
        <w:t>un</w:t>
      </w:r>
    </w:p>
    <w:p w:rsidR="002D356B" w:rsidRPr="00257D76" w:rsidRDefault="00520334" w:rsidP="0089575F">
      <w:pPr>
        <w:spacing w:after="0" w:line="240" w:lineRule="auto"/>
        <w:ind w:firstLine="720"/>
        <w:jc w:val="right"/>
        <w:rPr>
          <w:rFonts w:ascii="Times New Roman" w:hAnsi="Times New Roman"/>
          <w:sz w:val="28"/>
          <w:szCs w:val="28"/>
        </w:rPr>
      </w:pPr>
      <w:r>
        <w:rPr>
          <w:rFonts w:ascii="Times New Roman" w:hAnsi="Times New Roman"/>
          <w:sz w:val="28"/>
          <w:szCs w:val="28"/>
        </w:rPr>
        <w:t xml:space="preserve"> 2014.gada 3.septembrī</w:t>
      </w:r>
    </w:p>
    <w:p w:rsidR="00341C28" w:rsidRPr="00257D76" w:rsidRDefault="00341C28" w:rsidP="0089575F">
      <w:pPr>
        <w:spacing w:after="0" w:line="240" w:lineRule="auto"/>
        <w:ind w:firstLine="720"/>
        <w:jc w:val="right"/>
        <w:rPr>
          <w:rFonts w:ascii="Times New Roman" w:hAnsi="Times New Roman"/>
          <w:sz w:val="28"/>
          <w:szCs w:val="28"/>
        </w:rPr>
      </w:pPr>
    </w:p>
    <w:p w:rsidR="0037171F" w:rsidRPr="00257D76" w:rsidRDefault="0037171F" w:rsidP="0089575F">
      <w:pPr>
        <w:spacing w:after="0" w:line="240" w:lineRule="auto"/>
        <w:ind w:firstLine="720"/>
        <w:jc w:val="center"/>
        <w:rPr>
          <w:rFonts w:ascii="Times New Roman" w:hAnsi="Times New Roman"/>
          <w:b/>
          <w:sz w:val="28"/>
          <w:szCs w:val="28"/>
        </w:rPr>
      </w:pPr>
      <w:r w:rsidRPr="00257D76">
        <w:rPr>
          <w:rFonts w:ascii="Times New Roman" w:hAnsi="Times New Roman"/>
          <w:b/>
          <w:sz w:val="28"/>
          <w:szCs w:val="28"/>
        </w:rPr>
        <w:t xml:space="preserve">Grozījumi </w:t>
      </w:r>
      <w:r w:rsidR="0089575F">
        <w:rPr>
          <w:rFonts w:ascii="Times New Roman" w:hAnsi="Times New Roman"/>
          <w:b/>
          <w:sz w:val="28"/>
          <w:szCs w:val="28"/>
        </w:rPr>
        <w:t>Vidzemes Augstskolas</w:t>
      </w:r>
      <w:r w:rsidRPr="00257D76">
        <w:rPr>
          <w:rFonts w:ascii="Times New Roman" w:hAnsi="Times New Roman"/>
          <w:b/>
          <w:sz w:val="28"/>
          <w:szCs w:val="28"/>
        </w:rPr>
        <w:t xml:space="preserve"> Satversmē</w:t>
      </w:r>
    </w:p>
    <w:p w:rsidR="0037171F" w:rsidRPr="00257D76" w:rsidRDefault="0037171F" w:rsidP="0089575F">
      <w:pPr>
        <w:spacing w:after="0" w:line="240" w:lineRule="auto"/>
        <w:ind w:firstLine="720"/>
        <w:jc w:val="both"/>
        <w:rPr>
          <w:rFonts w:ascii="Times New Roman" w:hAnsi="Times New Roman"/>
          <w:sz w:val="28"/>
          <w:szCs w:val="28"/>
        </w:rPr>
      </w:pPr>
    </w:p>
    <w:p w:rsidR="00257D76" w:rsidRPr="00257D76" w:rsidRDefault="00257D76" w:rsidP="0089575F">
      <w:pPr>
        <w:spacing w:after="0" w:line="240" w:lineRule="auto"/>
        <w:ind w:firstLine="720"/>
        <w:jc w:val="both"/>
        <w:rPr>
          <w:rFonts w:ascii="Times New Roman" w:hAnsi="Times New Roman"/>
          <w:sz w:val="28"/>
          <w:szCs w:val="28"/>
        </w:rPr>
      </w:pPr>
    </w:p>
    <w:p w:rsidR="00257D76" w:rsidRDefault="00257D76" w:rsidP="0089575F">
      <w:pPr>
        <w:pStyle w:val="BodyTextIndent2"/>
        <w:rPr>
          <w:szCs w:val="28"/>
        </w:rPr>
      </w:pPr>
      <w:r w:rsidRPr="0089575F">
        <w:rPr>
          <w:szCs w:val="28"/>
        </w:rPr>
        <w:t xml:space="preserve">Izdarīt </w:t>
      </w:r>
      <w:r w:rsidR="0089575F">
        <w:rPr>
          <w:szCs w:val="28"/>
        </w:rPr>
        <w:t>Vidzemes Augstskolas</w:t>
      </w:r>
      <w:r w:rsidRPr="0089575F">
        <w:rPr>
          <w:szCs w:val="28"/>
        </w:rPr>
        <w:t xml:space="preserve"> </w:t>
      </w:r>
      <w:r w:rsidR="0089575F">
        <w:rPr>
          <w:szCs w:val="28"/>
        </w:rPr>
        <w:t xml:space="preserve">(turpmāk – Augstskola) </w:t>
      </w:r>
      <w:r w:rsidRPr="0089575F">
        <w:rPr>
          <w:szCs w:val="28"/>
        </w:rPr>
        <w:t>Satversmē (</w:t>
      </w:r>
      <w:r w:rsidR="0089575F">
        <w:rPr>
          <w:lang w:eastAsia="lv-LV"/>
        </w:rPr>
        <w:t>Latvijas Vēstnesis</w:t>
      </w:r>
      <w:r w:rsidRPr="0089575F">
        <w:rPr>
          <w:szCs w:val="28"/>
        </w:rPr>
        <w:t>, 200</w:t>
      </w:r>
      <w:r w:rsidR="0089575F">
        <w:rPr>
          <w:szCs w:val="28"/>
        </w:rPr>
        <w:t>7</w:t>
      </w:r>
      <w:r w:rsidRPr="0089575F">
        <w:rPr>
          <w:szCs w:val="28"/>
        </w:rPr>
        <w:t xml:space="preserve">, </w:t>
      </w:r>
      <w:r w:rsidR="0089575F">
        <w:rPr>
          <w:szCs w:val="28"/>
        </w:rPr>
        <w:t>208</w:t>
      </w:r>
      <w:r w:rsidRPr="0089575F">
        <w:rPr>
          <w:szCs w:val="28"/>
        </w:rPr>
        <w:t>.nr.) šādus grozījumus:</w:t>
      </w:r>
    </w:p>
    <w:p w:rsidR="00257D76" w:rsidRDefault="00257D76" w:rsidP="0089575F">
      <w:pPr>
        <w:pStyle w:val="BodyTextIndent2"/>
        <w:rPr>
          <w:szCs w:val="28"/>
        </w:rPr>
      </w:pPr>
    </w:p>
    <w:p w:rsidR="00E9317A" w:rsidRDefault="00257D76" w:rsidP="0089575F">
      <w:pPr>
        <w:pStyle w:val="BodyTextIndent2"/>
        <w:rPr>
          <w:szCs w:val="28"/>
        </w:rPr>
      </w:pPr>
      <w:r w:rsidRPr="00941FCF">
        <w:rPr>
          <w:szCs w:val="28"/>
        </w:rPr>
        <w:t>1. </w:t>
      </w:r>
      <w:r w:rsidR="00520334">
        <w:rPr>
          <w:szCs w:val="28"/>
          <w:lang w:val="lv-LV"/>
        </w:rPr>
        <w:t>Izslēgt 3.punktu</w:t>
      </w:r>
      <w:r w:rsidR="00F17E41">
        <w:rPr>
          <w:szCs w:val="28"/>
        </w:rPr>
        <w:t xml:space="preserve">. </w:t>
      </w:r>
    </w:p>
    <w:p w:rsidR="00E9317A" w:rsidRDefault="00E9317A" w:rsidP="0089575F">
      <w:pPr>
        <w:pStyle w:val="BodyTextIndent2"/>
        <w:rPr>
          <w:szCs w:val="28"/>
        </w:rPr>
      </w:pPr>
    </w:p>
    <w:p w:rsidR="00226711" w:rsidRDefault="00520334" w:rsidP="008146AF">
      <w:pPr>
        <w:pStyle w:val="BodyTextIndent2"/>
        <w:tabs>
          <w:tab w:val="left" w:pos="1635"/>
        </w:tabs>
        <w:rPr>
          <w:bCs/>
          <w:szCs w:val="28"/>
        </w:rPr>
      </w:pPr>
      <w:r>
        <w:rPr>
          <w:bCs/>
          <w:szCs w:val="28"/>
          <w:lang w:val="lv-LV"/>
        </w:rPr>
        <w:t>2</w:t>
      </w:r>
      <w:r w:rsidR="00226711">
        <w:rPr>
          <w:bCs/>
          <w:szCs w:val="28"/>
        </w:rPr>
        <w:t>. Papildināt 8.punktu ar 8.8.apakšpunktu šādā redakcijā:</w:t>
      </w:r>
    </w:p>
    <w:p w:rsidR="00226711" w:rsidRDefault="00226711" w:rsidP="008146AF">
      <w:pPr>
        <w:pStyle w:val="BodyTextIndent2"/>
        <w:tabs>
          <w:tab w:val="left" w:pos="1635"/>
        </w:tabs>
      </w:pPr>
      <w:r>
        <w:rPr>
          <w:bCs/>
          <w:szCs w:val="28"/>
        </w:rPr>
        <w:t>„8.8. </w:t>
      </w:r>
      <w:r w:rsidRPr="00872717">
        <w:t>īstenot savas iekšējās kvalitātes nodrošināšanas sistēmas.</w:t>
      </w:r>
      <w:r>
        <w:t>”</w:t>
      </w:r>
    </w:p>
    <w:p w:rsidR="00226711" w:rsidRDefault="00226711" w:rsidP="008146AF">
      <w:pPr>
        <w:pStyle w:val="BodyTextIndent2"/>
        <w:tabs>
          <w:tab w:val="left" w:pos="1635"/>
        </w:tabs>
      </w:pPr>
    </w:p>
    <w:p w:rsidR="00484EF5" w:rsidRPr="006623E7" w:rsidRDefault="00484EF5" w:rsidP="006623E7">
      <w:pPr>
        <w:pStyle w:val="BodyTextIndent2"/>
        <w:tabs>
          <w:tab w:val="left" w:pos="1635"/>
        </w:tabs>
        <w:rPr>
          <w:szCs w:val="28"/>
          <w:lang w:val="lv-LV"/>
        </w:rPr>
      </w:pPr>
      <w:r w:rsidRPr="006623E7">
        <w:rPr>
          <w:szCs w:val="28"/>
          <w:lang w:val="lv-LV"/>
        </w:rPr>
        <w:t>3</w:t>
      </w:r>
      <w:r w:rsidR="00226711" w:rsidRPr="006623E7">
        <w:rPr>
          <w:szCs w:val="28"/>
        </w:rPr>
        <w:t>.</w:t>
      </w:r>
      <w:r w:rsidRPr="006623E7">
        <w:rPr>
          <w:szCs w:val="28"/>
          <w:lang w:val="lv-LV"/>
        </w:rPr>
        <w:t xml:space="preserve"> </w:t>
      </w:r>
      <w:r w:rsidR="006623E7" w:rsidRPr="006623E7">
        <w:rPr>
          <w:szCs w:val="28"/>
          <w:lang w:val="lv-LV"/>
        </w:rPr>
        <w:t>I</w:t>
      </w:r>
      <w:r w:rsidRPr="006623E7">
        <w:rPr>
          <w:szCs w:val="28"/>
          <w:lang w:val="lv-LV"/>
        </w:rPr>
        <w:t>zteikt 10.</w:t>
      </w:r>
      <w:r w:rsidR="006623E7" w:rsidRPr="006623E7">
        <w:rPr>
          <w:szCs w:val="28"/>
          <w:lang w:val="lv-LV"/>
        </w:rPr>
        <w:t>p</w:t>
      </w:r>
      <w:r w:rsidRPr="006623E7">
        <w:rPr>
          <w:szCs w:val="28"/>
          <w:lang w:val="lv-LV"/>
        </w:rPr>
        <w:t>unktu šādā redakcijā:</w:t>
      </w:r>
    </w:p>
    <w:p w:rsidR="006623E7" w:rsidRPr="006623E7" w:rsidRDefault="00484EF5" w:rsidP="006623E7">
      <w:pPr>
        <w:suppressAutoHyphens/>
        <w:spacing w:after="0" w:line="240" w:lineRule="auto"/>
        <w:ind w:firstLine="720"/>
        <w:jc w:val="both"/>
        <w:rPr>
          <w:rFonts w:ascii="Times New Roman" w:hAnsi="Times New Roman"/>
          <w:sz w:val="28"/>
          <w:szCs w:val="28"/>
          <w:lang w:eastAsia="ar-SA"/>
        </w:rPr>
      </w:pPr>
      <w:r w:rsidRPr="006623E7">
        <w:rPr>
          <w:rFonts w:ascii="Times New Roman" w:hAnsi="Times New Roman"/>
          <w:sz w:val="28"/>
          <w:szCs w:val="28"/>
        </w:rPr>
        <w:t>“</w:t>
      </w:r>
      <w:r w:rsidR="006623E7" w:rsidRPr="006623E7">
        <w:rPr>
          <w:rFonts w:ascii="Times New Roman" w:eastAsia="Times New Roman" w:hAnsi="Times New Roman"/>
          <w:sz w:val="28"/>
          <w:szCs w:val="28"/>
          <w:lang w:val="en-GB" w:eastAsia="ar-SA"/>
        </w:rPr>
        <w:t xml:space="preserve">10. </w:t>
      </w:r>
      <w:proofErr w:type="spellStart"/>
      <w:r w:rsidR="006623E7" w:rsidRPr="006623E7">
        <w:rPr>
          <w:rFonts w:ascii="Times New Roman" w:eastAsia="Times New Roman" w:hAnsi="Times New Roman"/>
          <w:sz w:val="28"/>
          <w:szCs w:val="28"/>
          <w:lang w:val="en-GB" w:eastAsia="ar-SA"/>
        </w:rPr>
        <w:t>Augstskolas</w:t>
      </w:r>
      <w:proofErr w:type="spellEnd"/>
      <w:r w:rsidR="006623E7" w:rsidRPr="006623E7">
        <w:rPr>
          <w:rFonts w:ascii="Times New Roman" w:eastAsia="Times New Roman" w:hAnsi="Times New Roman"/>
          <w:sz w:val="28"/>
          <w:szCs w:val="28"/>
          <w:lang w:val="en-GB" w:eastAsia="ar-SA"/>
        </w:rPr>
        <w:t xml:space="preserve"> </w:t>
      </w:r>
      <w:proofErr w:type="spellStart"/>
      <w:r w:rsidR="006623E7" w:rsidRPr="006623E7">
        <w:rPr>
          <w:rFonts w:ascii="Times New Roman" w:eastAsia="Times New Roman" w:hAnsi="Times New Roman"/>
          <w:sz w:val="28"/>
          <w:szCs w:val="28"/>
          <w:lang w:val="en-GB" w:eastAsia="ar-SA"/>
        </w:rPr>
        <w:t>personālu</w:t>
      </w:r>
      <w:proofErr w:type="spellEnd"/>
      <w:r w:rsidR="006623E7" w:rsidRPr="006623E7">
        <w:rPr>
          <w:rFonts w:ascii="Times New Roman" w:eastAsia="Times New Roman" w:hAnsi="Times New Roman"/>
          <w:sz w:val="28"/>
          <w:szCs w:val="28"/>
          <w:lang w:val="en-GB" w:eastAsia="ar-SA"/>
        </w:rPr>
        <w:t xml:space="preserve"> </w:t>
      </w:r>
      <w:proofErr w:type="spellStart"/>
      <w:r w:rsidR="006623E7" w:rsidRPr="006623E7">
        <w:rPr>
          <w:rFonts w:ascii="Times New Roman" w:eastAsia="Times New Roman" w:hAnsi="Times New Roman"/>
          <w:sz w:val="28"/>
          <w:szCs w:val="28"/>
          <w:lang w:val="en-GB" w:eastAsia="ar-SA"/>
        </w:rPr>
        <w:t>veido</w:t>
      </w:r>
      <w:proofErr w:type="spellEnd"/>
      <w:r w:rsidR="006623E7" w:rsidRPr="006623E7">
        <w:rPr>
          <w:rFonts w:ascii="Times New Roman" w:eastAsia="Times New Roman" w:hAnsi="Times New Roman"/>
          <w:sz w:val="28"/>
          <w:szCs w:val="28"/>
          <w:lang w:val="en-GB" w:eastAsia="ar-SA"/>
        </w:rPr>
        <w:t xml:space="preserve">: </w:t>
      </w:r>
    </w:p>
    <w:p w:rsidR="006623E7" w:rsidRPr="006623E7" w:rsidRDefault="006623E7" w:rsidP="006623E7">
      <w:pPr>
        <w:suppressAutoHyphens/>
        <w:spacing w:after="0" w:line="240" w:lineRule="auto"/>
        <w:ind w:firstLine="720"/>
        <w:jc w:val="both"/>
        <w:rPr>
          <w:rFonts w:ascii="Times New Roman" w:eastAsia="Times New Roman" w:hAnsi="Times New Roman"/>
          <w:sz w:val="28"/>
          <w:szCs w:val="28"/>
          <w:lang w:val="en-GB" w:eastAsia="ar-SA"/>
        </w:rPr>
      </w:pPr>
      <w:r w:rsidRPr="006623E7">
        <w:rPr>
          <w:rFonts w:ascii="Times New Roman" w:eastAsia="Times New Roman" w:hAnsi="Times New Roman"/>
          <w:sz w:val="28"/>
          <w:szCs w:val="28"/>
          <w:lang w:val="en-GB" w:eastAsia="ar-SA"/>
        </w:rPr>
        <w:t xml:space="preserve">10.1. </w:t>
      </w:r>
      <w:proofErr w:type="spellStart"/>
      <w:proofErr w:type="gramStart"/>
      <w:r w:rsidRPr="006623E7">
        <w:rPr>
          <w:rFonts w:ascii="Times New Roman" w:eastAsia="Times New Roman" w:hAnsi="Times New Roman"/>
          <w:sz w:val="28"/>
          <w:szCs w:val="28"/>
          <w:lang w:val="en-GB" w:eastAsia="ar-SA"/>
        </w:rPr>
        <w:t>akadēmiskais</w:t>
      </w:r>
      <w:proofErr w:type="spellEnd"/>
      <w:proofErr w:type="gramEnd"/>
      <w:r w:rsidRPr="006623E7">
        <w:rPr>
          <w:rFonts w:ascii="Times New Roman" w:eastAsia="Times New Roman" w:hAnsi="Times New Roman"/>
          <w:sz w:val="28"/>
          <w:szCs w:val="28"/>
          <w:lang w:val="en-GB" w:eastAsia="ar-SA"/>
        </w:rPr>
        <w:t xml:space="preserve"> personals, </w:t>
      </w:r>
      <w:proofErr w:type="spellStart"/>
      <w:r w:rsidRPr="006623E7">
        <w:rPr>
          <w:rFonts w:ascii="Times New Roman" w:eastAsia="Times New Roman" w:hAnsi="Times New Roman"/>
          <w:sz w:val="28"/>
          <w:szCs w:val="28"/>
          <w:lang w:val="en-GB" w:eastAsia="ar-SA"/>
        </w:rPr>
        <w:t>kuru</w:t>
      </w:r>
      <w:proofErr w:type="spellEnd"/>
      <w:r w:rsidRPr="006623E7">
        <w:rPr>
          <w:rFonts w:ascii="Times New Roman" w:eastAsia="Times New Roman" w:hAnsi="Times New Roman"/>
          <w:sz w:val="28"/>
          <w:szCs w:val="28"/>
          <w:lang w:val="en-GB" w:eastAsia="ar-SA"/>
        </w:rPr>
        <w:t xml:space="preserve"> </w:t>
      </w:r>
      <w:proofErr w:type="spellStart"/>
      <w:r w:rsidRPr="006623E7">
        <w:rPr>
          <w:rFonts w:ascii="Times New Roman" w:eastAsia="Times New Roman" w:hAnsi="Times New Roman"/>
          <w:sz w:val="28"/>
          <w:szCs w:val="28"/>
          <w:lang w:val="en-GB" w:eastAsia="ar-SA"/>
        </w:rPr>
        <w:t>veido</w:t>
      </w:r>
      <w:proofErr w:type="spellEnd"/>
      <w:r w:rsidRPr="006623E7">
        <w:rPr>
          <w:rFonts w:ascii="Times New Roman" w:eastAsia="Times New Roman" w:hAnsi="Times New Roman"/>
          <w:sz w:val="28"/>
          <w:szCs w:val="28"/>
          <w:lang w:val="en-GB" w:eastAsia="ar-SA"/>
        </w:rPr>
        <w:t xml:space="preserve"> </w:t>
      </w:r>
      <w:proofErr w:type="spellStart"/>
      <w:r w:rsidRPr="006623E7">
        <w:rPr>
          <w:rFonts w:ascii="Times New Roman" w:eastAsia="Times New Roman" w:hAnsi="Times New Roman"/>
          <w:sz w:val="28"/>
          <w:szCs w:val="28"/>
          <w:lang w:val="en-GB" w:eastAsia="ar-SA"/>
        </w:rPr>
        <w:t>Augstskolas</w:t>
      </w:r>
      <w:proofErr w:type="spellEnd"/>
      <w:r w:rsidRPr="006623E7">
        <w:rPr>
          <w:rFonts w:ascii="Times New Roman" w:eastAsia="Times New Roman" w:hAnsi="Times New Roman"/>
          <w:sz w:val="28"/>
          <w:szCs w:val="28"/>
          <w:lang w:val="en-GB" w:eastAsia="ar-SA"/>
        </w:rPr>
        <w:t xml:space="preserve"> </w:t>
      </w:r>
      <w:proofErr w:type="spellStart"/>
      <w:r w:rsidRPr="006623E7">
        <w:rPr>
          <w:rFonts w:ascii="Times New Roman" w:eastAsia="Times New Roman" w:hAnsi="Times New Roman"/>
          <w:sz w:val="28"/>
          <w:szCs w:val="28"/>
          <w:lang w:val="en-GB" w:eastAsia="ar-SA"/>
        </w:rPr>
        <w:t>darbinieki</w:t>
      </w:r>
      <w:proofErr w:type="spellEnd"/>
      <w:r w:rsidRPr="006623E7">
        <w:rPr>
          <w:rFonts w:ascii="Times New Roman" w:eastAsia="Times New Roman" w:hAnsi="Times New Roman"/>
          <w:sz w:val="28"/>
          <w:szCs w:val="28"/>
          <w:lang w:val="en-GB" w:eastAsia="ar-SA"/>
        </w:rPr>
        <w:t xml:space="preserve">, </w:t>
      </w:r>
      <w:proofErr w:type="spellStart"/>
      <w:r w:rsidRPr="006623E7">
        <w:rPr>
          <w:rFonts w:ascii="Times New Roman" w:eastAsia="Times New Roman" w:hAnsi="Times New Roman"/>
          <w:sz w:val="28"/>
          <w:szCs w:val="28"/>
          <w:lang w:val="en-GB" w:eastAsia="ar-SA"/>
        </w:rPr>
        <w:t>kuri</w:t>
      </w:r>
      <w:proofErr w:type="spellEnd"/>
      <w:r w:rsidRPr="006623E7">
        <w:rPr>
          <w:rFonts w:ascii="Times New Roman" w:eastAsia="Times New Roman" w:hAnsi="Times New Roman"/>
          <w:sz w:val="28"/>
          <w:szCs w:val="28"/>
          <w:lang w:val="en-GB" w:eastAsia="ar-SA"/>
        </w:rPr>
        <w:t xml:space="preserve"> </w:t>
      </w:r>
      <w:proofErr w:type="spellStart"/>
      <w:r w:rsidRPr="006623E7">
        <w:rPr>
          <w:rFonts w:ascii="Times New Roman" w:eastAsia="Times New Roman" w:hAnsi="Times New Roman"/>
          <w:sz w:val="28"/>
          <w:szCs w:val="28"/>
          <w:lang w:val="en-GB" w:eastAsia="ar-SA"/>
        </w:rPr>
        <w:t>ir</w:t>
      </w:r>
      <w:proofErr w:type="spellEnd"/>
      <w:r w:rsidRPr="006623E7">
        <w:rPr>
          <w:rFonts w:ascii="Times New Roman" w:eastAsia="Times New Roman" w:hAnsi="Times New Roman"/>
          <w:sz w:val="28"/>
          <w:szCs w:val="28"/>
          <w:lang w:val="en-GB" w:eastAsia="ar-SA"/>
        </w:rPr>
        <w:t xml:space="preserve"> </w:t>
      </w:r>
      <w:proofErr w:type="spellStart"/>
      <w:r w:rsidRPr="006623E7">
        <w:rPr>
          <w:rFonts w:ascii="Times New Roman" w:eastAsia="Times New Roman" w:hAnsi="Times New Roman"/>
          <w:sz w:val="28"/>
          <w:szCs w:val="28"/>
          <w:lang w:val="en-GB" w:eastAsia="ar-SA"/>
        </w:rPr>
        <w:t>ievēlēti</w:t>
      </w:r>
      <w:proofErr w:type="spellEnd"/>
      <w:r w:rsidRPr="006623E7">
        <w:rPr>
          <w:rFonts w:ascii="Times New Roman" w:eastAsia="Times New Roman" w:hAnsi="Times New Roman"/>
          <w:sz w:val="28"/>
          <w:szCs w:val="28"/>
          <w:lang w:val="en-GB" w:eastAsia="ar-SA"/>
        </w:rPr>
        <w:t xml:space="preserve"> </w:t>
      </w:r>
      <w:proofErr w:type="spellStart"/>
      <w:r w:rsidRPr="006623E7">
        <w:rPr>
          <w:rFonts w:ascii="Times New Roman" w:eastAsia="Times New Roman" w:hAnsi="Times New Roman"/>
          <w:sz w:val="28"/>
          <w:szCs w:val="28"/>
          <w:lang w:val="en-GB" w:eastAsia="ar-SA"/>
        </w:rPr>
        <w:t>Augstskolā</w:t>
      </w:r>
      <w:proofErr w:type="spellEnd"/>
      <w:r w:rsidRPr="006623E7">
        <w:rPr>
          <w:rFonts w:ascii="Times New Roman" w:eastAsia="Times New Roman" w:hAnsi="Times New Roman"/>
          <w:sz w:val="28"/>
          <w:szCs w:val="28"/>
          <w:lang w:val="en-GB" w:eastAsia="ar-SA"/>
        </w:rPr>
        <w:t xml:space="preserve"> </w:t>
      </w:r>
      <w:proofErr w:type="spellStart"/>
      <w:r w:rsidRPr="006623E7">
        <w:rPr>
          <w:rFonts w:ascii="Times New Roman" w:eastAsia="Times New Roman" w:hAnsi="Times New Roman"/>
          <w:sz w:val="28"/>
          <w:szCs w:val="28"/>
          <w:lang w:val="en-GB" w:eastAsia="ar-SA"/>
        </w:rPr>
        <w:t>akadēmiskajos</w:t>
      </w:r>
      <w:proofErr w:type="spellEnd"/>
      <w:r w:rsidRPr="006623E7">
        <w:rPr>
          <w:rFonts w:ascii="Times New Roman" w:eastAsia="Times New Roman" w:hAnsi="Times New Roman"/>
          <w:sz w:val="28"/>
          <w:szCs w:val="28"/>
          <w:lang w:val="en-GB" w:eastAsia="ar-SA"/>
        </w:rPr>
        <w:t xml:space="preserve"> </w:t>
      </w:r>
      <w:proofErr w:type="spellStart"/>
      <w:r w:rsidRPr="006623E7">
        <w:rPr>
          <w:rFonts w:ascii="Times New Roman" w:eastAsia="Times New Roman" w:hAnsi="Times New Roman"/>
          <w:sz w:val="28"/>
          <w:szCs w:val="28"/>
          <w:lang w:val="en-GB" w:eastAsia="ar-SA"/>
        </w:rPr>
        <w:t>amatos</w:t>
      </w:r>
      <w:proofErr w:type="spellEnd"/>
      <w:r w:rsidRPr="006623E7">
        <w:rPr>
          <w:rFonts w:ascii="Times New Roman" w:eastAsia="Times New Roman" w:hAnsi="Times New Roman"/>
          <w:sz w:val="28"/>
          <w:szCs w:val="28"/>
          <w:lang w:val="en-GB" w:eastAsia="ar-SA"/>
        </w:rPr>
        <w:t>;</w:t>
      </w:r>
    </w:p>
    <w:p w:rsidR="006623E7" w:rsidRPr="006623E7" w:rsidRDefault="006623E7" w:rsidP="006623E7">
      <w:pPr>
        <w:suppressAutoHyphens/>
        <w:spacing w:after="0" w:line="240" w:lineRule="auto"/>
        <w:ind w:firstLine="720"/>
        <w:jc w:val="both"/>
        <w:rPr>
          <w:rFonts w:ascii="Times New Roman" w:eastAsia="Times New Roman" w:hAnsi="Times New Roman"/>
          <w:sz w:val="28"/>
          <w:szCs w:val="28"/>
          <w:lang w:val="en-GB" w:eastAsia="ar-SA"/>
        </w:rPr>
      </w:pPr>
      <w:r w:rsidRPr="006623E7">
        <w:rPr>
          <w:rFonts w:ascii="Times New Roman" w:eastAsia="Times New Roman" w:hAnsi="Times New Roman"/>
          <w:sz w:val="28"/>
          <w:szCs w:val="28"/>
          <w:lang w:val="en-GB" w:eastAsia="ar-SA"/>
        </w:rPr>
        <w:t xml:space="preserve">10.2. </w:t>
      </w:r>
      <w:proofErr w:type="spellStart"/>
      <w:proofErr w:type="gramStart"/>
      <w:r w:rsidRPr="006623E7">
        <w:rPr>
          <w:rFonts w:ascii="Times New Roman" w:eastAsia="Times New Roman" w:hAnsi="Times New Roman"/>
          <w:sz w:val="28"/>
          <w:szCs w:val="28"/>
          <w:lang w:val="en-GB" w:eastAsia="ar-SA"/>
        </w:rPr>
        <w:t>vispārējais</w:t>
      </w:r>
      <w:proofErr w:type="spellEnd"/>
      <w:proofErr w:type="gramEnd"/>
      <w:r w:rsidRPr="006623E7">
        <w:rPr>
          <w:rFonts w:ascii="Times New Roman" w:eastAsia="Times New Roman" w:hAnsi="Times New Roman"/>
          <w:sz w:val="28"/>
          <w:szCs w:val="28"/>
          <w:lang w:val="en-GB" w:eastAsia="ar-SA"/>
        </w:rPr>
        <w:t xml:space="preserve"> </w:t>
      </w:r>
      <w:proofErr w:type="spellStart"/>
      <w:r w:rsidRPr="006623E7">
        <w:rPr>
          <w:rFonts w:ascii="Times New Roman" w:eastAsia="Times New Roman" w:hAnsi="Times New Roman"/>
          <w:sz w:val="28"/>
          <w:szCs w:val="28"/>
          <w:lang w:val="en-GB" w:eastAsia="ar-SA"/>
        </w:rPr>
        <w:t>personāls</w:t>
      </w:r>
      <w:proofErr w:type="spellEnd"/>
      <w:r w:rsidRPr="006623E7">
        <w:rPr>
          <w:rFonts w:ascii="Times New Roman" w:eastAsia="Times New Roman" w:hAnsi="Times New Roman"/>
          <w:sz w:val="28"/>
          <w:szCs w:val="28"/>
          <w:lang w:val="en-GB" w:eastAsia="ar-SA"/>
        </w:rPr>
        <w:t xml:space="preserve">, </w:t>
      </w:r>
      <w:proofErr w:type="spellStart"/>
      <w:r w:rsidRPr="006623E7">
        <w:rPr>
          <w:rFonts w:ascii="Times New Roman" w:eastAsia="Times New Roman" w:hAnsi="Times New Roman"/>
          <w:sz w:val="28"/>
          <w:szCs w:val="28"/>
          <w:lang w:val="en-GB" w:eastAsia="ar-SA"/>
        </w:rPr>
        <w:t>t.i</w:t>
      </w:r>
      <w:proofErr w:type="spellEnd"/>
      <w:r w:rsidRPr="006623E7">
        <w:rPr>
          <w:rFonts w:ascii="Times New Roman" w:eastAsia="Times New Roman" w:hAnsi="Times New Roman"/>
          <w:sz w:val="28"/>
          <w:szCs w:val="28"/>
          <w:lang w:val="en-GB" w:eastAsia="ar-SA"/>
        </w:rPr>
        <w:t xml:space="preserve">., </w:t>
      </w:r>
      <w:proofErr w:type="spellStart"/>
      <w:r w:rsidRPr="006623E7">
        <w:rPr>
          <w:rFonts w:ascii="Times New Roman" w:eastAsia="Times New Roman" w:hAnsi="Times New Roman"/>
          <w:sz w:val="28"/>
          <w:szCs w:val="28"/>
          <w:lang w:val="en-GB" w:eastAsia="ar-SA"/>
        </w:rPr>
        <w:t>Augstskolas</w:t>
      </w:r>
      <w:proofErr w:type="spellEnd"/>
      <w:r w:rsidRPr="006623E7">
        <w:rPr>
          <w:rFonts w:ascii="Times New Roman" w:eastAsia="Times New Roman" w:hAnsi="Times New Roman"/>
          <w:sz w:val="28"/>
          <w:szCs w:val="28"/>
          <w:lang w:val="en-GB" w:eastAsia="ar-SA"/>
        </w:rPr>
        <w:t xml:space="preserve"> </w:t>
      </w:r>
      <w:proofErr w:type="spellStart"/>
      <w:r w:rsidRPr="006623E7">
        <w:rPr>
          <w:rFonts w:ascii="Times New Roman" w:eastAsia="Times New Roman" w:hAnsi="Times New Roman"/>
          <w:sz w:val="28"/>
          <w:szCs w:val="28"/>
          <w:lang w:val="en-GB" w:eastAsia="ar-SA"/>
        </w:rPr>
        <w:t>darbinieki</w:t>
      </w:r>
      <w:proofErr w:type="spellEnd"/>
      <w:r w:rsidRPr="006623E7">
        <w:rPr>
          <w:rFonts w:ascii="Times New Roman" w:eastAsia="Times New Roman" w:hAnsi="Times New Roman"/>
          <w:sz w:val="28"/>
          <w:szCs w:val="28"/>
          <w:lang w:val="en-GB" w:eastAsia="ar-SA"/>
        </w:rPr>
        <w:t xml:space="preserve">, </w:t>
      </w:r>
      <w:proofErr w:type="spellStart"/>
      <w:r w:rsidRPr="006623E7">
        <w:rPr>
          <w:rFonts w:ascii="Times New Roman" w:eastAsia="Times New Roman" w:hAnsi="Times New Roman"/>
          <w:sz w:val="28"/>
          <w:szCs w:val="28"/>
          <w:lang w:val="en-GB" w:eastAsia="ar-SA"/>
        </w:rPr>
        <w:t>kas</w:t>
      </w:r>
      <w:proofErr w:type="spellEnd"/>
      <w:r w:rsidRPr="006623E7">
        <w:rPr>
          <w:rFonts w:ascii="Times New Roman" w:eastAsia="Times New Roman" w:hAnsi="Times New Roman"/>
          <w:sz w:val="28"/>
          <w:szCs w:val="28"/>
          <w:lang w:val="en-GB" w:eastAsia="ar-SA"/>
        </w:rPr>
        <w:t xml:space="preserve"> </w:t>
      </w:r>
      <w:proofErr w:type="spellStart"/>
      <w:r w:rsidRPr="006623E7">
        <w:rPr>
          <w:rFonts w:ascii="Times New Roman" w:eastAsia="Times New Roman" w:hAnsi="Times New Roman"/>
          <w:sz w:val="28"/>
          <w:szCs w:val="28"/>
          <w:lang w:val="en-GB" w:eastAsia="ar-SA"/>
        </w:rPr>
        <w:t>nodarbināti</w:t>
      </w:r>
      <w:proofErr w:type="spellEnd"/>
      <w:r w:rsidRPr="006623E7">
        <w:rPr>
          <w:rFonts w:ascii="Times New Roman" w:eastAsia="Times New Roman" w:hAnsi="Times New Roman"/>
          <w:sz w:val="28"/>
          <w:szCs w:val="28"/>
          <w:lang w:val="en-GB" w:eastAsia="ar-SA"/>
        </w:rPr>
        <w:t xml:space="preserve"> </w:t>
      </w:r>
      <w:proofErr w:type="spellStart"/>
      <w:r w:rsidRPr="006623E7">
        <w:rPr>
          <w:rFonts w:ascii="Times New Roman" w:eastAsia="Times New Roman" w:hAnsi="Times New Roman"/>
          <w:sz w:val="28"/>
          <w:szCs w:val="28"/>
          <w:lang w:val="en-GB" w:eastAsia="ar-SA"/>
        </w:rPr>
        <w:t>Augstskolā</w:t>
      </w:r>
      <w:proofErr w:type="spellEnd"/>
      <w:r w:rsidRPr="006623E7">
        <w:rPr>
          <w:rFonts w:ascii="Times New Roman" w:eastAsia="Times New Roman" w:hAnsi="Times New Roman"/>
          <w:sz w:val="28"/>
          <w:szCs w:val="28"/>
          <w:lang w:val="en-GB" w:eastAsia="ar-SA"/>
        </w:rPr>
        <w:t xml:space="preserve"> </w:t>
      </w:r>
      <w:proofErr w:type="spellStart"/>
      <w:r w:rsidRPr="006623E7">
        <w:rPr>
          <w:rFonts w:ascii="Times New Roman" w:eastAsia="Times New Roman" w:hAnsi="Times New Roman"/>
          <w:sz w:val="28"/>
          <w:szCs w:val="28"/>
          <w:lang w:val="en-GB" w:eastAsia="ar-SA"/>
        </w:rPr>
        <w:t>uz</w:t>
      </w:r>
      <w:proofErr w:type="spellEnd"/>
      <w:r w:rsidRPr="006623E7">
        <w:rPr>
          <w:rFonts w:ascii="Times New Roman" w:eastAsia="Times New Roman" w:hAnsi="Times New Roman"/>
          <w:sz w:val="28"/>
          <w:szCs w:val="28"/>
          <w:lang w:val="en-GB" w:eastAsia="ar-SA"/>
        </w:rPr>
        <w:t xml:space="preserve"> </w:t>
      </w:r>
      <w:proofErr w:type="spellStart"/>
      <w:r w:rsidRPr="006623E7">
        <w:rPr>
          <w:rFonts w:ascii="Times New Roman" w:eastAsia="Times New Roman" w:hAnsi="Times New Roman"/>
          <w:sz w:val="28"/>
          <w:szCs w:val="28"/>
          <w:lang w:val="en-GB" w:eastAsia="ar-SA"/>
        </w:rPr>
        <w:t>darba</w:t>
      </w:r>
      <w:proofErr w:type="spellEnd"/>
      <w:r w:rsidRPr="006623E7">
        <w:rPr>
          <w:rFonts w:ascii="Times New Roman" w:eastAsia="Times New Roman" w:hAnsi="Times New Roman"/>
          <w:sz w:val="28"/>
          <w:szCs w:val="28"/>
          <w:lang w:val="en-GB" w:eastAsia="ar-SA"/>
        </w:rPr>
        <w:t xml:space="preserve"> </w:t>
      </w:r>
      <w:proofErr w:type="spellStart"/>
      <w:r w:rsidRPr="006623E7">
        <w:rPr>
          <w:rFonts w:ascii="Times New Roman" w:eastAsia="Times New Roman" w:hAnsi="Times New Roman"/>
          <w:sz w:val="28"/>
          <w:szCs w:val="28"/>
          <w:lang w:val="en-GB" w:eastAsia="ar-SA"/>
        </w:rPr>
        <w:t>līguma</w:t>
      </w:r>
      <w:proofErr w:type="spellEnd"/>
      <w:r w:rsidRPr="006623E7">
        <w:rPr>
          <w:rFonts w:ascii="Times New Roman" w:eastAsia="Times New Roman" w:hAnsi="Times New Roman"/>
          <w:sz w:val="28"/>
          <w:szCs w:val="28"/>
          <w:lang w:val="en-GB" w:eastAsia="ar-SA"/>
        </w:rPr>
        <w:t xml:space="preserve"> </w:t>
      </w:r>
      <w:proofErr w:type="spellStart"/>
      <w:r w:rsidRPr="006623E7">
        <w:rPr>
          <w:rFonts w:ascii="Times New Roman" w:eastAsia="Times New Roman" w:hAnsi="Times New Roman"/>
          <w:sz w:val="28"/>
          <w:szCs w:val="28"/>
          <w:lang w:val="en-GB" w:eastAsia="ar-SA"/>
        </w:rPr>
        <w:t>pamata</w:t>
      </w:r>
      <w:proofErr w:type="spellEnd"/>
      <w:r w:rsidRPr="006623E7">
        <w:rPr>
          <w:rFonts w:ascii="Times New Roman" w:eastAsia="Times New Roman" w:hAnsi="Times New Roman"/>
          <w:sz w:val="28"/>
          <w:szCs w:val="28"/>
          <w:lang w:val="en-GB" w:eastAsia="ar-SA"/>
        </w:rPr>
        <w:t xml:space="preserve"> un </w:t>
      </w:r>
      <w:proofErr w:type="spellStart"/>
      <w:r w:rsidRPr="006623E7">
        <w:rPr>
          <w:rFonts w:ascii="Times New Roman" w:eastAsia="Times New Roman" w:hAnsi="Times New Roman"/>
          <w:sz w:val="28"/>
          <w:szCs w:val="28"/>
          <w:lang w:val="en-GB" w:eastAsia="ar-SA"/>
        </w:rPr>
        <w:t>kas</w:t>
      </w:r>
      <w:proofErr w:type="spellEnd"/>
      <w:r w:rsidRPr="006623E7">
        <w:rPr>
          <w:rFonts w:ascii="Times New Roman" w:eastAsia="Times New Roman" w:hAnsi="Times New Roman"/>
          <w:sz w:val="28"/>
          <w:szCs w:val="28"/>
          <w:lang w:val="en-GB" w:eastAsia="ar-SA"/>
        </w:rPr>
        <w:t xml:space="preserve"> </w:t>
      </w:r>
      <w:proofErr w:type="spellStart"/>
      <w:r w:rsidRPr="006623E7">
        <w:rPr>
          <w:rFonts w:ascii="Times New Roman" w:eastAsia="Times New Roman" w:hAnsi="Times New Roman"/>
          <w:sz w:val="28"/>
          <w:szCs w:val="28"/>
          <w:lang w:val="en-GB" w:eastAsia="ar-SA"/>
        </w:rPr>
        <w:t>neietilpst</w:t>
      </w:r>
      <w:proofErr w:type="spellEnd"/>
      <w:r w:rsidRPr="006623E7">
        <w:rPr>
          <w:rFonts w:ascii="Times New Roman" w:eastAsia="Times New Roman" w:hAnsi="Times New Roman"/>
          <w:sz w:val="28"/>
          <w:szCs w:val="28"/>
          <w:lang w:val="en-GB" w:eastAsia="ar-SA"/>
        </w:rPr>
        <w:t xml:space="preserve"> 10.1.apakšpunktā </w:t>
      </w:r>
      <w:proofErr w:type="spellStart"/>
      <w:r w:rsidRPr="006623E7">
        <w:rPr>
          <w:rFonts w:ascii="Times New Roman" w:eastAsia="Times New Roman" w:hAnsi="Times New Roman"/>
          <w:sz w:val="28"/>
          <w:szCs w:val="28"/>
          <w:lang w:val="en-GB" w:eastAsia="ar-SA"/>
        </w:rPr>
        <w:t>noteiktajās</w:t>
      </w:r>
      <w:proofErr w:type="spellEnd"/>
      <w:r w:rsidRPr="006623E7">
        <w:rPr>
          <w:rFonts w:ascii="Times New Roman" w:eastAsia="Times New Roman" w:hAnsi="Times New Roman"/>
          <w:sz w:val="28"/>
          <w:szCs w:val="28"/>
          <w:lang w:val="en-GB" w:eastAsia="ar-SA"/>
        </w:rPr>
        <w:t xml:space="preserve"> </w:t>
      </w:r>
      <w:proofErr w:type="spellStart"/>
      <w:r w:rsidRPr="006623E7">
        <w:rPr>
          <w:rFonts w:ascii="Times New Roman" w:eastAsia="Times New Roman" w:hAnsi="Times New Roman"/>
          <w:sz w:val="28"/>
          <w:szCs w:val="28"/>
          <w:lang w:val="en-GB" w:eastAsia="ar-SA"/>
        </w:rPr>
        <w:t>darbinieku</w:t>
      </w:r>
      <w:proofErr w:type="spellEnd"/>
      <w:r w:rsidRPr="006623E7">
        <w:rPr>
          <w:rFonts w:ascii="Times New Roman" w:eastAsia="Times New Roman" w:hAnsi="Times New Roman"/>
          <w:sz w:val="28"/>
          <w:szCs w:val="28"/>
          <w:lang w:val="en-GB" w:eastAsia="ar-SA"/>
        </w:rPr>
        <w:t xml:space="preserve"> </w:t>
      </w:r>
      <w:proofErr w:type="spellStart"/>
      <w:r w:rsidRPr="006623E7">
        <w:rPr>
          <w:rFonts w:ascii="Times New Roman" w:eastAsia="Times New Roman" w:hAnsi="Times New Roman"/>
          <w:sz w:val="28"/>
          <w:szCs w:val="28"/>
          <w:lang w:val="en-GB" w:eastAsia="ar-SA"/>
        </w:rPr>
        <w:t>kategorijās</w:t>
      </w:r>
      <w:proofErr w:type="spellEnd"/>
      <w:r w:rsidRPr="006623E7">
        <w:rPr>
          <w:rFonts w:ascii="Times New Roman" w:eastAsia="Times New Roman" w:hAnsi="Times New Roman"/>
          <w:sz w:val="28"/>
          <w:szCs w:val="28"/>
          <w:lang w:val="en-GB" w:eastAsia="ar-SA"/>
        </w:rPr>
        <w:t xml:space="preserve">;  </w:t>
      </w:r>
    </w:p>
    <w:p w:rsidR="006623E7" w:rsidRPr="006623E7" w:rsidRDefault="006623E7" w:rsidP="006623E7">
      <w:pPr>
        <w:suppressAutoHyphens/>
        <w:spacing w:after="0" w:line="240" w:lineRule="auto"/>
        <w:ind w:firstLine="720"/>
        <w:jc w:val="both"/>
        <w:rPr>
          <w:rFonts w:ascii="Times New Roman" w:eastAsia="Times New Roman" w:hAnsi="Times New Roman"/>
          <w:sz w:val="28"/>
          <w:szCs w:val="28"/>
          <w:lang w:val="en-GB" w:eastAsia="ar-SA"/>
        </w:rPr>
      </w:pPr>
      <w:r w:rsidRPr="006623E7">
        <w:rPr>
          <w:rFonts w:ascii="Times New Roman" w:eastAsia="Times New Roman" w:hAnsi="Times New Roman"/>
          <w:sz w:val="28"/>
          <w:szCs w:val="28"/>
          <w:lang w:val="en-GB" w:eastAsia="ar-SA"/>
        </w:rPr>
        <w:t xml:space="preserve">10.3. </w:t>
      </w:r>
      <w:proofErr w:type="spellStart"/>
      <w:proofErr w:type="gramStart"/>
      <w:r w:rsidRPr="006623E7">
        <w:rPr>
          <w:rFonts w:ascii="Times New Roman" w:eastAsia="Times New Roman" w:hAnsi="Times New Roman"/>
          <w:sz w:val="28"/>
          <w:szCs w:val="28"/>
          <w:lang w:val="en-GB" w:eastAsia="ar-SA"/>
        </w:rPr>
        <w:t>studējošie</w:t>
      </w:r>
      <w:proofErr w:type="spellEnd"/>
      <w:proofErr w:type="gramEnd"/>
      <w:r w:rsidRPr="006623E7">
        <w:rPr>
          <w:rFonts w:ascii="Times New Roman" w:eastAsia="Times New Roman" w:hAnsi="Times New Roman"/>
          <w:sz w:val="28"/>
          <w:szCs w:val="28"/>
          <w:lang w:val="en-GB" w:eastAsia="ar-SA"/>
        </w:rPr>
        <w:t xml:space="preserve">. </w:t>
      </w:r>
      <w:proofErr w:type="spellStart"/>
      <w:r w:rsidRPr="006623E7">
        <w:rPr>
          <w:rFonts w:ascii="Times New Roman" w:eastAsia="Times New Roman" w:hAnsi="Times New Roman"/>
          <w:sz w:val="28"/>
          <w:szCs w:val="28"/>
          <w:lang w:val="en-GB" w:eastAsia="ar-SA"/>
        </w:rPr>
        <w:t>Studējošie</w:t>
      </w:r>
      <w:proofErr w:type="spellEnd"/>
      <w:r w:rsidRPr="006623E7">
        <w:rPr>
          <w:rFonts w:ascii="Times New Roman" w:eastAsia="Times New Roman" w:hAnsi="Times New Roman"/>
          <w:sz w:val="28"/>
          <w:szCs w:val="28"/>
          <w:lang w:val="en-GB" w:eastAsia="ar-SA"/>
        </w:rPr>
        <w:t xml:space="preserve"> </w:t>
      </w:r>
      <w:proofErr w:type="spellStart"/>
      <w:r w:rsidRPr="006623E7">
        <w:rPr>
          <w:rFonts w:ascii="Times New Roman" w:eastAsia="Times New Roman" w:hAnsi="Times New Roman"/>
          <w:sz w:val="28"/>
          <w:szCs w:val="28"/>
          <w:lang w:val="en-GB" w:eastAsia="ar-SA"/>
        </w:rPr>
        <w:t>ir</w:t>
      </w:r>
      <w:proofErr w:type="spellEnd"/>
      <w:r w:rsidRPr="006623E7">
        <w:rPr>
          <w:rFonts w:ascii="Times New Roman" w:eastAsia="Times New Roman" w:hAnsi="Times New Roman"/>
          <w:sz w:val="28"/>
          <w:szCs w:val="28"/>
          <w:lang w:val="en-GB" w:eastAsia="ar-SA"/>
        </w:rPr>
        <w:t xml:space="preserve">: </w:t>
      </w:r>
    </w:p>
    <w:p w:rsidR="006623E7" w:rsidRPr="006623E7" w:rsidRDefault="006623E7" w:rsidP="006623E7">
      <w:pPr>
        <w:suppressAutoHyphens/>
        <w:spacing w:after="0" w:line="240" w:lineRule="auto"/>
        <w:ind w:firstLine="720"/>
        <w:jc w:val="both"/>
        <w:rPr>
          <w:rFonts w:ascii="Times New Roman" w:eastAsia="Times New Roman" w:hAnsi="Times New Roman"/>
          <w:sz w:val="28"/>
          <w:szCs w:val="28"/>
          <w:lang w:val="en-GB" w:eastAsia="ar-SA"/>
        </w:rPr>
      </w:pPr>
      <w:r w:rsidRPr="006623E7">
        <w:rPr>
          <w:rFonts w:ascii="Times New Roman" w:eastAsia="Times New Roman" w:hAnsi="Times New Roman"/>
          <w:sz w:val="28"/>
          <w:szCs w:val="28"/>
          <w:lang w:val="en-GB" w:eastAsia="ar-SA"/>
        </w:rPr>
        <w:t xml:space="preserve">10.3.1. </w:t>
      </w:r>
      <w:proofErr w:type="spellStart"/>
      <w:r w:rsidRPr="006623E7">
        <w:rPr>
          <w:rFonts w:ascii="Times New Roman" w:eastAsia="Times New Roman" w:hAnsi="Times New Roman"/>
          <w:sz w:val="28"/>
          <w:szCs w:val="28"/>
          <w:lang w:val="en-GB" w:eastAsia="ar-SA"/>
        </w:rPr>
        <w:t>Augstskolas</w:t>
      </w:r>
      <w:proofErr w:type="spellEnd"/>
      <w:r w:rsidRPr="006623E7">
        <w:rPr>
          <w:rFonts w:ascii="Times New Roman" w:eastAsia="Times New Roman" w:hAnsi="Times New Roman"/>
          <w:sz w:val="28"/>
          <w:szCs w:val="28"/>
          <w:lang w:val="en-GB" w:eastAsia="ar-SA"/>
        </w:rPr>
        <w:t xml:space="preserve"> </w:t>
      </w:r>
      <w:proofErr w:type="spellStart"/>
      <w:r w:rsidRPr="006623E7">
        <w:rPr>
          <w:rFonts w:ascii="Times New Roman" w:eastAsia="Times New Roman" w:hAnsi="Times New Roman"/>
          <w:sz w:val="28"/>
          <w:szCs w:val="28"/>
          <w:lang w:val="en-GB" w:eastAsia="ar-SA"/>
        </w:rPr>
        <w:t>pilna</w:t>
      </w:r>
      <w:proofErr w:type="spellEnd"/>
      <w:r w:rsidRPr="006623E7">
        <w:rPr>
          <w:rFonts w:ascii="Times New Roman" w:eastAsia="Times New Roman" w:hAnsi="Times New Roman"/>
          <w:sz w:val="28"/>
          <w:szCs w:val="28"/>
          <w:lang w:val="en-GB" w:eastAsia="ar-SA"/>
        </w:rPr>
        <w:t xml:space="preserve"> </w:t>
      </w:r>
      <w:proofErr w:type="spellStart"/>
      <w:r w:rsidRPr="006623E7">
        <w:rPr>
          <w:rFonts w:ascii="Times New Roman" w:eastAsia="Times New Roman" w:hAnsi="Times New Roman"/>
          <w:sz w:val="28"/>
          <w:szCs w:val="28"/>
          <w:lang w:val="en-GB" w:eastAsia="ar-SA"/>
        </w:rPr>
        <w:t>laika</w:t>
      </w:r>
      <w:proofErr w:type="spellEnd"/>
      <w:r w:rsidRPr="006623E7">
        <w:rPr>
          <w:rFonts w:ascii="Times New Roman" w:eastAsia="Times New Roman" w:hAnsi="Times New Roman"/>
          <w:sz w:val="28"/>
          <w:szCs w:val="28"/>
          <w:lang w:val="en-GB" w:eastAsia="ar-SA"/>
        </w:rPr>
        <w:t xml:space="preserve"> </w:t>
      </w:r>
      <w:proofErr w:type="spellStart"/>
      <w:r w:rsidRPr="006623E7">
        <w:rPr>
          <w:rFonts w:ascii="Times New Roman" w:eastAsia="Times New Roman" w:hAnsi="Times New Roman"/>
          <w:sz w:val="28"/>
          <w:szCs w:val="28"/>
          <w:lang w:val="en-GB" w:eastAsia="ar-SA"/>
        </w:rPr>
        <w:t>studējošie</w:t>
      </w:r>
      <w:proofErr w:type="spellEnd"/>
      <w:r w:rsidRPr="006623E7">
        <w:rPr>
          <w:rFonts w:ascii="Times New Roman" w:eastAsia="Times New Roman" w:hAnsi="Times New Roman"/>
          <w:sz w:val="28"/>
          <w:szCs w:val="28"/>
          <w:lang w:val="en-GB" w:eastAsia="ar-SA"/>
        </w:rPr>
        <w:t xml:space="preserve"> (</w:t>
      </w:r>
      <w:proofErr w:type="gramStart"/>
      <w:r w:rsidRPr="006623E7">
        <w:rPr>
          <w:rFonts w:ascii="Times New Roman" w:eastAsia="Times New Roman" w:hAnsi="Times New Roman"/>
          <w:sz w:val="28"/>
          <w:szCs w:val="28"/>
          <w:lang w:val="en-GB" w:eastAsia="ar-SA"/>
        </w:rPr>
        <w:t>tai</w:t>
      </w:r>
      <w:proofErr w:type="gramEnd"/>
      <w:r w:rsidRPr="006623E7">
        <w:rPr>
          <w:rFonts w:ascii="Times New Roman" w:eastAsia="Times New Roman" w:hAnsi="Times New Roman"/>
          <w:sz w:val="28"/>
          <w:szCs w:val="28"/>
          <w:lang w:val="en-GB" w:eastAsia="ar-SA"/>
        </w:rPr>
        <w:t xml:space="preserve"> </w:t>
      </w:r>
      <w:proofErr w:type="spellStart"/>
      <w:r w:rsidRPr="006623E7">
        <w:rPr>
          <w:rFonts w:ascii="Times New Roman" w:eastAsia="Times New Roman" w:hAnsi="Times New Roman"/>
          <w:sz w:val="28"/>
          <w:szCs w:val="28"/>
          <w:lang w:val="en-GB" w:eastAsia="ar-SA"/>
        </w:rPr>
        <w:t>sk</w:t>
      </w:r>
      <w:r w:rsidR="003E4B6A">
        <w:rPr>
          <w:rFonts w:ascii="Times New Roman" w:eastAsia="Times New Roman" w:hAnsi="Times New Roman"/>
          <w:sz w:val="28"/>
          <w:szCs w:val="28"/>
          <w:lang w:val="en-GB" w:eastAsia="ar-SA"/>
        </w:rPr>
        <w:t>aitā</w:t>
      </w:r>
      <w:proofErr w:type="spellEnd"/>
      <w:r w:rsidR="003E4B6A">
        <w:rPr>
          <w:rFonts w:ascii="Times New Roman" w:eastAsia="Times New Roman" w:hAnsi="Times New Roman"/>
          <w:sz w:val="28"/>
          <w:szCs w:val="28"/>
          <w:lang w:val="en-GB" w:eastAsia="ar-SA"/>
        </w:rPr>
        <w:t xml:space="preserve"> </w:t>
      </w:r>
      <w:proofErr w:type="spellStart"/>
      <w:r w:rsidR="003E4B6A">
        <w:rPr>
          <w:rFonts w:ascii="Times New Roman" w:eastAsia="Times New Roman" w:hAnsi="Times New Roman"/>
          <w:sz w:val="28"/>
          <w:szCs w:val="28"/>
          <w:lang w:val="en-GB" w:eastAsia="ar-SA"/>
        </w:rPr>
        <w:t>maģistranti</w:t>
      </w:r>
      <w:proofErr w:type="spellEnd"/>
      <w:r w:rsidR="003E4B6A">
        <w:rPr>
          <w:rFonts w:ascii="Times New Roman" w:eastAsia="Times New Roman" w:hAnsi="Times New Roman"/>
          <w:sz w:val="28"/>
          <w:szCs w:val="28"/>
          <w:lang w:val="en-GB" w:eastAsia="ar-SA"/>
        </w:rPr>
        <w:t xml:space="preserve"> un </w:t>
      </w:r>
      <w:proofErr w:type="spellStart"/>
      <w:r w:rsidR="003E4B6A">
        <w:rPr>
          <w:rFonts w:ascii="Times New Roman" w:eastAsia="Times New Roman" w:hAnsi="Times New Roman"/>
          <w:sz w:val="28"/>
          <w:szCs w:val="28"/>
          <w:lang w:val="en-GB" w:eastAsia="ar-SA"/>
        </w:rPr>
        <w:t>doktoranti</w:t>
      </w:r>
      <w:proofErr w:type="spellEnd"/>
      <w:r w:rsidR="003E4B6A">
        <w:rPr>
          <w:rFonts w:ascii="Times New Roman" w:eastAsia="Times New Roman" w:hAnsi="Times New Roman"/>
          <w:sz w:val="28"/>
          <w:szCs w:val="28"/>
          <w:lang w:val="en-GB" w:eastAsia="ar-SA"/>
        </w:rPr>
        <w:t>)</w:t>
      </w:r>
      <w:r w:rsidRPr="006623E7">
        <w:rPr>
          <w:rFonts w:ascii="Times New Roman" w:eastAsia="Times New Roman" w:hAnsi="Times New Roman"/>
          <w:sz w:val="28"/>
          <w:szCs w:val="28"/>
          <w:lang w:val="en-GB" w:eastAsia="ar-SA"/>
        </w:rPr>
        <w:t xml:space="preserve">; </w:t>
      </w:r>
    </w:p>
    <w:p w:rsidR="00226711" w:rsidRPr="006623E7" w:rsidRDefault="006623E7" w:rsidP="006623E7">
      <w:pPr>
        <w:suppressAutoHyphens/>
        <w:spacing w:after="0" w:line="240" w:lineRule="auto"/>
        <w:ind w:firstLine="720"/>
        <w:jc w:val="both"/>
        <w:rPr>
          <w:rFonts w:ascii="Times New Roman" w:hAnsi="Times New Roman"/>
          <w:bCs/>
          <w:sz w:val="28"/>
          <w:szCs w:val="28"/>
        </w:rPr>
      </w:pPr>
      <w:r w:rsidRPr="006623E7">
        <w:rPr>
          <w:rFonts w:ascii="Times New Roman" w:eastAsia="Times New Roman" w:hAnsi="Times New Roman"/>
          <w:sz w:val="28"/>
          <w:szCs w:val="28"/>
          <w:lang w:val="en-GB" w:eastAsia="ar-SA"/>
        </w:rPr>
        <w:t xml:space="preserve">10.3.2. </w:t>
      </w:r>
      <w:proofErr w:type="spellStart"/>
      <w:r w:rsidRPr="006623E7">
        <w:rPr>
          <w:rFonts w:ascii="Times New Roman" w:eastAsia="Times New Roman" w:hAnsi="Times New Roman"/>
          <w:sz w:val="28"/>
          <w:szCs w:val="28"/>
          <w:lang w:val="en-GB" w:eastAsia="ar-SA"/>
        </w:rPr>
        <w:t>Augstskolas</w:t>
      </w:r>
      <w:proofErr w:type="spellEnd"/>
      <w:r w:rsidRPr="006623E7">
        <w:rPr>
          <w:rFonts w:ascii="Times New Roman" w:eastAsia="Times New Roman" w:hAnsi="Times New Roman"/>
          <w:sz w:val="28"/>
          <w:szCs w:val="28"/>
          <w:lang w:val="en-GB" w:eastAsia="ar-SA"/>
        </w:rPr>
        <w:t xml:space="preserve"> </w:t>
      </w:r>
      <w:proofErr w:type="spellStart"/>
      <w:r w:rsidRPr="006623E7">
        <w:rPr>
          <w:rFonts w:ascii="Times New Roman" w:eastAsia="Times New Roman" w:hAnsi="Times New Roman"/>
          <w:sz w:val="28"/>
          <w:szCs w:val="28"/>
          <w:lang w:val="en-GB" w:eastAsia="ar-SA"/>
        </w:rPr>
        <w:t>nepilna</w:t>
      </w:r>
      <w:proofErr w:type="spellEnd"/>
      <w:r w:rsidRPr="006623E7">
        <w:rPr>
          <w:rFonts w:ascii="Times New Roman" w:eastAsia="Times New Roman" w:hAnsi="Times New Roman"/>
          <w:sz w:val="28"/>
          <w:szCs w:val="28"/>
          <w:lang w:val="en-GB" w:eastAsia="ar-SA"/>
        </w:rPr>
        <w:t xml:space="preserve"> </w:t>
      </w:r>
      <w:proofErr w:type="spellStart"/>
      <w:r w:rsidRPr="006623E7">
        <w:rPr>
          <w:rFonts w:ascii="Times New Roman" w:eastAsia="Times New Roman" w:hAnsi="Times New Roman"/>
          <w:sz w:val="28"/>
          <w:szCs w:val="28"/>
          <w:lang w:val="en-GB" w:eastAsia="ar-SA"/>
        </w:rPr>
        <w:t>laika</w:t>
      </w:r>
      <w:proofErr w:type="spellEnd"/>
      <w:r w:rsidRPr="006623E7">
        <w:rPr>
          <w:rFonts w:ascii="Times New Roman" w:eastAsia="Times New Roman" w:hAnsi="Times New Roman"/>
          <w:sz w:val="28"/>
          <w:szCs w:val="28"/>
          <w:lang w:val="en-GB" w:eastAsia="ar-SA"/>
        </w:rPr>
        <w:t xml:space="preserve"> </w:t>
      </w:r>
      <w:proofErr w:type="spellStart"/>
      <w:r w:rsidRPr="006623E7">
        <w:rPr>
          <w:rFonts w:ascii="Times New Roman" w:eastAsia="Times New Roman" w:hAnsi="Times New Roman"/>
          <w:sz w:val="28"/>
          <w:szCs w:val="28"/>
          <w:lang w:val="en-GB" w:eastAsia="ar-SA"/>
        </w:rPr>
        <w:t>studējošie</w:t>
      </w:r>
      <w:proofErr w:type="spellEnd"/>
      <w:r w:rsidRPr="006623E7">
        <w:rPr>
          <w:rFonts w:ascii="Times New Roman" w:eastAsia="Times New Roman" w:hAnsi="Times New Roman"/>
          <w:sz w:val="28"/>
          <w:szCs w:val="28"/>
          <w:lang w:val="en-GB" w:eastAsia="ar-SA"/>
        </w:rPr>
        <w:t xml:space="preserve"> (tai </w:t>
      </w:r>
      <w:proofErr w:type="spellStart"/>
      <w:r w:rsidRPr="006623E7">
        <w:rPr>
          <w:rFonts w:ascii="Times New Roman" w:eastAsia="Times New Roman" w:hAnsi="Times New Roman"/>
          <w:sz w:val="28"/>
          <w:szCs w:val="28"/>
          <w:lang w:val="en-GB" w:eastAsia="ar-SA"/>
        </w:rPr>
        <w:t>skaitā</w:t>
      </w:r>
      <w:proofErr w:type="spellEnd"/>
      <w:r w:rsidRPr="006623E7">
        <w:rPr>
          <w:rFonts w:ascii="Times New Roman" w:eastAsia="Times New Roman" w:hAnsi="Times New Roman"/>
          <w:sz w:val="28"/>
          <w:szCs w:val="28"/>
          <w:lang w:val="en-GB" w:eastAsia="ar-SA"/>
        </w:rPr>
        <w:t xml:space="preserve"> </w:t>
      </w:r>
      <w:proofErr w:type="spellStart"/>
      <w:r w:rsidRPr="006623E7">
        <w:rPr>
          <w:rFonts w:ascii="Times New Roman" w:eastAsia="Times New Roman" w:hAnsi="Times New Roman"/>
          <w:sz w:val="28"/>
          <w:szCs w:val="28"/>
          <w:lang w:val="en-GB" w:eastAsia="ar-SA"/>
        </w:rPr>
        <w:t>maģistranti</w:t>
      </w:r>
      <w:proofErr w:type="spellEnd"/>
      <w:r w:rsidRPr="006623E7">
        <w:rPr>
          <w:rFonts w:ascii="Times New Roman" w:eastAsia="Times New Roman" w:hAnsi="Times New Roman"/>
          <w:sz w:val="28"/>
          <w:szCs w:val="28"/>
          <w:lang w:val="en-GB" w:eastAsia="ar-SA"/>
        </w:rPr>
        <w:t xml:space="preserve"> un </w:t>
      </w:r>
      <w:proofErr w:type="spellStart"/>
      <w:r w:rsidRPr="006623E7">
        <w:rPr>
          <w:rFonts w:ascii="Times New Roman" w:eastAsia="Times New Roman" w:hAnsi="Times New Roman"/>
          <w:sz w:val="28"/>
          <w:szCs w:val="28"/>
          <w:lang w:val="en-GB" w:eastAsia="ar-SA"/>
        </w:rPr>
        <w:t>doktoranti</w:t>
      </w:r>
      <w:proofErr w:type="spellEnd"/>
      <w:r w:rsidRPr="006623E7">
        <w:rPr>
          <w:rFonts w:ascii="Times New Roman" w:eastAsia="Times New Roman" w:hAnsi="Times New Roman"/>
          <w:sz w:val="28"/>
          <w:szCs w:val="28"/>
          <w:lang w:val="en-GB" w:eastAsia="ar-SA"/>
        </w:rPr>
        <w:t>).”</w:t>
      </w:r>
    </w:p>
    <w:p w:rsidR="00226711" w:rsidRDefault="00226711" w:rsidP="008146AF">
      <w:pPr>
        <w:pStyle w:val="BodyTextIndent2"/>
        <w:tabs>
          <w:tab w:val="left" w:pos="1635"/>
        </w:tabs>
        <w:rPr>
          <w:bCs/>
          <w:szCs w:val="28"/>
        </w:rPr>
      </w:pPr>
    </w:p>
    <w:p w:rsidR="00A56886" w:rsidRDefault="0035384B" w:rsidP="008146AF">
      <w:pPr>
        <w:pStyle w:val="BodyTextIndent2"/>
        <w:tabs>
          <w:tab w:val="left" w:pos="1635"/>
        </w:tabs>
        <w:rPr>
          <w:bCs/>
          <w:szCs w:val="28"/>
        </w:rPr>
      </w:pPr>
      <w:r>
        <w:rPr>
          <w:bCs/>
          <w:szCs w:val="28"/>
        </w:rPr>
        <w:t>4</w:t>
      </w:r>
      <w:r w:rsidR="008146AF">
        <w:rPr>
          <w:bCs/>
          <w:szCs w:val="28"/>
        </w:rPr>
        <w:t>. </w:t>
      </w:r>
      <w:r w:rsidR="00A56886">
        <w:rPr>
          <w:bCs/>
          <w:szCs w:val="28"/>
        </w:rPr>
        <w:t>Aizstāt 12.2.apakšpunktā vārdus „iekšējās kārtības noteikumu” ar vārdiem „iekšējo normatīvo aktu”.</w:t>
      </w:r>
    </w:p>
    <w:p w:rsidR="00A56886" w:rsidRDefault="00A56886" w:rsidP="008146AF">
      <w:pPr>
        <w:pStyle w:val="BodyTextIndent2"/>
        <w:tabs>
          <w:tab w:val="left" w:pos="1635"/>
        </w:tabs>
        <w:rPr>
          <w:bCs/>
          <w:szCs w:val="28"/>
        </w:rPr>
      </w:pPr>
    </w:p>
    <w:p w:rsidR="006623E7" w:rsidRPr="006623E7" w:rsidRDefault="00052612" w:rsidP="006623E7">
      <w:pPr>
        <w:pStyle w:val="BodyTextIndent2"/>
        <w:tabs>
          <w:tab w:val="left" w:pos="1635"/>
        </w:tabs>
        <w:rPr>
          <w:bCs/>
          <w:szCs w:val="28"/>
          <w:lang w:val="lv-LV"/>
        </w:rPr>
      </w:pPr>
      <w:r w:rsidRPr="006623E7">
        <w:rPr>
          <w:bCs/>
          <w:szCs w:val="28"/>
        </w:rPr>
        <w:t>5</w:t>
      </w:r>
      <w:r w:rsidR="00A56886" w:rsidRPr="006623E7">
        <w:rPr>
          <w:bCs/>
          <w:szCs w:val="28"/>
        </w:rPr>
        <w:t>. </w:t>
      </w:r>
      <w:r w:rsidR="006623E7" w:rsidRPr="006623E7">
        <w:rPr>
          <w:bCs/>
          <w:szCs w:val="28"/>
          <w:lang w:val="lv-LV"/>
        </w:rPr>
        <w:t>Izteikt 13.punktu šādā redakcijā:</w:t>
      </w:r>
    </w:p>
    <w:p w:rsidR="006623E7" w:rsidRPr="006623E7" w:rsidRDefault="006623E7" w:rsidP="006623E7">
      <w:pPr>
        <w:pStyle w:val="Punkti1"/>
        <w:tabs>
          <w:tab w:val="clear" w:pos="360"/>
          <w:tab w:val="left" w:pos="1440"/>
        </w:tabs>
        <w:spacing w:before="0"/>
        <w:ind w:left="0" w:firstLine="720"/>
        <w:rPr>
          <w:sz w:val="28"/>
          <w:szCs w:val="28"/>
        </w:rPr>
      </w:pPr>
      <w:r>
        <w:rPr>
          <w:sz w:val="28"/>
          <w:szCs w:val="28"/>
        </w:rPr>
        <w:t>“</w:t>
      </w:r>
      <w:r w:rsidRPr="006623E7">
        <w:rPr>
          <w:sz w:val="28"/>
          <w:szCs w:val="28"/>
        </w:rPr>
        <w:t>13.Tiesības vēlēt un tikt ievēlētam Satversmes sapulcē un Senātā ir:</w:t>
      </w:r>
    </w:p>
    <w:p w:rsidR="006623E7" w:rsidRPr="006623E7" w:rsidRDefault="006623E7" w:rsidP="006623E7">
      <w:pPr>
        <w:pStyle w:val="Punkti1"/>
        <w:tabs>
          <w:tab w:val="clear" w:pos="360"/>
          <w:tab w:val="left" w:pos="1440"/>
        </w:tabs>
        <w:spacing w:before="0"/>
        <w:ind w:left="0" w:firstLine="720"/>
        <w:rPr>
          <w:sz w:val="28"/>
          <w:szCs w:val="28"/>
        </w:rPr>
      </w:pPr>
      <w:r w:rsidRPr="006623E7">
        <w:rPr>
          <w:sz w:val="28"/>
          <w:szCs w:val="28"/>
        </w:rPr>
        <w:t>13.1. akadēmiskajam personālam;</w:t>
      </w:r>
    </w:p>
    <w:p w:rsidR="006623E7" w:rsidRPr="006623E7" w:rsidRDefault="006623E7" w:rsidP="006623E7">
      <w:pPr>
        <w:pStyle w:val="Punkti1"/>
        <w:tabs>
          <w:tab w:val="clear" w:pos="360"/>
          <w:tab w:val="left" w:pos="1440"/>
        </w:tabs>
        <w:spacing w:before="0"/>
        <w:ind w:left="0" w:firstLine="720"/>
        <w:rPr>
          <w:sz w:val="28"/>
          <w:szCs w:val="28"/>
        </w:rPr>
      </w:pPr>
      <w:r w:rsidRPr="006623E7">
        <w:rPr>
          <w:sz w:val="28"/>
          <w:szCs w:val="28"/>
        </w:rPr>
        <w:t>13.2. vispārējam personālam;</w:t>
      </w:r>
    </w:p>
    <w:p w:rsidR="006623E7" w:rsidRPr="006623E7" w:rsidRDefault="006623E7" w:rsidP="006623E7">
      <w:pPr>
        <w:pStyle w:val="Punkti1"/>
        <w:tabs>
          <w:tab w:val="clear" w:pos="360"/>
          <w:tab w:val="left" w:pos="1440"/>
        </w:tabs>
        <w:spacing w:before="0"/>
        <w:ind w:left="0" w:firstLine="720"/>
        <w:rPr>
          <w:sz w:val="28"/>
          <w:szCs w:val="28"/>
        </w:rPr>
      </w:pPr>
      <w:r w:rsidRPr="006623E7">
        <w:rPr>
          <w:sz w:val="28"/>
          <w:szCs w:val="28"/>
        </w:rPr>
        <w:t>13.3. studējošiem.</w:t>
      </w:r>
    </w:p>
    <w:p w:rsidR="008146AF" w:rsidRPr="006623E7" w:rsidRDefault="006623E7" w:rsidP="006623E7">
      <w:pPr>
        <w:pStyle w:val="Punkti1"/>
        <w:tabs>
          <w:tab w:val="clear" w:pos="360"/>
          <w:tab w:val="left" w:pos="1440"/>
        </w:tabs>
        <w:spacing w:before="0"/>
        <w:ind w:left="0" w:firstLine="720"/>
        <w:rPr>
          <w:bCs/>
          <w:sz w:val="28"/>
          <w:szCs w:val="28"/>
        </w:rPr>
      </w:pPr>
      <w:r w:rsidRPr="006623E7">
        <w:rPr>
          <w:sz w:val="28"/>
          <w:szCs w:val="28"/>
        </w:rPr>
        <w:t>Katra no minētajām personāla grupām savus pārstāvjus Satversmes sapulcē un Senātā ievēl atsevišķi.”</w:t>
      </w:r>
    </w:p>
    <w:p w:rsidR="008146AF" w:rsidRDefault="008146AF" w:rsidP="0089575F">
      <w:pPr>
        <w:pStyle w:val="BodyTextIndent2"/>
        <w:tabs>
          <w:tab w:val="left" w:pos="1635"/>
        </w:tabs>
        <w:rPr>
          <w:bCs/>
          <w:szCs w:val="28"/>
        </w:rPr>
      </w:pPr>
    </w:p>
    <w:p w:rsidR="00A56886" w:rsidRPr="00A56886" w:rsidRDefault="00052612" w:rsidP="00A56886">
      <w:pPr>
        <w:pStyle w:val="BodyTextIndent2"/>
        <w:tabs>
          <w:tab w:val="left" w:pos="1635"/>
        </w:tabs>
        <w:rPr>
          <w:bCs/>
          <w:szCs w:val="28"/>
        </w:rPr>
      </w:pPr>
      <w:r>
        <w:rPr>
          <w:bCs/>
          <w:szCs w:val="28"/>
        </w:rPr>
        <w:t>6</w:t>
      </w:r>
      <w:r w:rsidR="0089575F" w:rsidRPr="00A56886">
        <w:rPr>
          <w:bCs/>
          <w:szCs w:val="28"/>
        </w:rPr>
        <w:t>. </w:t>
      </w:r>
      <w:r w:rsidR="00A56886" w:rsidRPr="00A56886">
        <w:rPr>
          <w:bCs/>
          <w:szCs w:val="28"/>
        </w:rPr>
        <w:t>Izteikt 15.3.apakšpunktu šādā redakcijā:</w:t>
      </w:r>
    </w:p>
    <w:p w:rsidR="00A56886" w:rsidRDefault="00A56886" w:rsidP="00A56886">
      <w:pPr>
        <w:spacing w:after="0" w:line="240" w:lineRule="auto"/>
        <w:ind w:firstLine="720"/>
        <w:jc w:val="both"/>
        <w:rPr>
          <w:rFonts w:ascii="Times New Roman" w:eastAsia="Times New Roman" w:hAnsi="Times New Roman"/>
          <w:sz w:val="28"/>
          <w:szCs w:val="28"/>
        </w:rPr>
      </w:pPr>
      <w:r w:rsidRPr="00A56886">
        <w:rPr>
          <w:rFonts w:ascii="Times New Roman" w:hAnsi="Times New Roman"/>
          <w:bCs/>
          <w:sz w:val="28"/>
          <w:szCs w:val="28"/>
        </w:rPr>
        <w:lastRenderedPageBreak/>
        <w:t>„15.3.</w:t>
      </w:r>
      <w:r>
        <w:rPr>
          <w:rFonts w:ascii="Times New Roman" w:hAnsi="Times New Roman"/>
          <w:bCs/>
          <w:sz w:val="28"/>
          <w:szCs w:val="28"/>
        </w:rPr>
        <w:t> </w:t>
      </w:r>
      <w:r w:rsidRPr="00A56886">
        <w:rPr>
          <w:rFonts w:ascii="Times New Roman" w:eastAsia="Times New Roman" w:hAnsi="Times New Roman"/>
          <w:sz w:val="28"/>
          <w:szCs w:val="28"/>
        </w:rPr>
        <w:t>ievērot Augstskolas Satversmi, izstrādātos iekšējos normatīvos aktus</w:t>
      </w:r>
      <w:r>
        <w:rPr>
          <w:rFonts w:ascii="Times New Roman" w:eastAsia="Times New Roman" w:hAnsi="Times New Roman"/>
          <w:sz w:val="28"/>
          <w:szCs w:val="28"/>
        </w:rPr>
        <w:t>.”</w:t>
      </w:r>
      <w:r w:rsidRPr="00A56886">
        <w:rPr>
          <w:rFonts w:ascii="Times New Roman" w:eastAsia="Times New Roman" w:hAnsi="Times New Roman"/>
          <w:sz w:val="28"/>
          <w:szCs w:val="28"/>
        </w:rPr>
        <w:t xml:space="preserve"> </w:t>
      </w:r>
    </w:p>
    <w:p w:rsidR="006623E7" w:rsidRDefault="006623E7" w:rsidP="00A56886">
      <w:pPr>
        <w:spacing w:after="0" w:line="240" w:lineRule="auto"/>
        <w:ind w:firstLine="720"/>
        <w:jc w:val="both"/>
        <w:rPr>
          <w:rFonts w:ascii="Times New Roman" w:eastAsia="Times New Roman" w:hAnsi="Times New Roman"/>
          <w:sz w:val="28"/>
          <w:szCs w:val="28"/>
        </w:rPr>
      </w:pPr>
    </w:p>
    <w:p w:rsidR="006623E7" w:rsidRPr="006623E7" w:rsidRDefault="006623E7" w:rsidP="00A56886">
      <w:pPr>
        <w:spacing w:after="0" w:line="240" w:lineRule="auto"/>
        <w:ind w:firstLine="720"/>
        <w:jc w:val="both"/>
        <w:rPr>
          <w:rFonts w:ascii="Times New Roman" w:eastAsia="Times New Roman" w:hAnsi="Times New Roman"/>
          <w:sz w:val="28"/>
          <w:szCs w:val="28"/>
        </w:rPr>
      </w:pPr>
      <w:r w:rsidRPr="006623E7">
        <w:rPr>
          <w:rFonts w:ascii="Times New Roman" w:eastAsia="Times New Roman" w:hAnsi="Times New Roman"/>
          <w:sz w:val="28"/>
          <w:szCs w:val="28"/>
        </w:rPr>
        <w:t>7.</w:t>
      </w:r>
      <w:r>
        <w:rPr>
          <w:rFonts w:ascii="Times New Roman" w:eastAsia="Times New Roman" w:hAnsi="Times New Roman"/>
          <w:sz w:val="28"/>
          <w:szCs w:val="28"/>
        </w:rPr>
        <w:t> </w:t>
      </w:r>
      <w:r w:rsidRPr="006623E7">
        <w:rPr>
          <w:rFonts w:ascii="Times New Roman" w:eastAsia="Times New Roman" w:hAnsi="Times New Roman"/>
          <w:sz w:val="28"/>
          <w:szCs w:val="28"/>
        </w:rPr>
        <w:t>A</w:t>
      </w:r>
      <w:r w:rsidRPr="006623E7">
        <w:rPr>
          <w:rFonts w:ascii="Times New Roman" w:eastAsia="Times New Roman" w:hAnsi="Times New Roman"/>
          <w:sz w:val="28"/>
          <w:szCs w:val="28"/>
          <w:lang w:eastAsia="ar-SA"/>
        </w:rPr>
        <w:t>izstāt 17.punktā vārdus “akadēmiskajos amatos ievēlētajam personālam” ar vārdiem “akadēmiskajam personālam</w:t>
      </w:r>
      <w:r w:rsidR="00FF0C63">
        <w:rPr>
          <w:rFonts w:ascii="Times New Roman" w:eastAsia="Times New Roman" w:hAnsi="Times New Roman"/>
          <w:sz w:val="28"/>
          <w:szCs w:val="28"/>
          <w:lang w:eastAsia="ar-SA"/>
        </w:rPr>
        <w:t>”.</w:t>
      </w:r>
    </w:p>
    <w:p w:rsidR="003D002C" w:rsidRDefault="003D002C" w:rsidP="00A56886">
      <w:pPr>
        <w:spacing w:after="0" w:line="240" w:lineRule="auto"/>
        <w:ind w:firstLine="720"/>
        <w:jc w:val="both"/>
        <w:rPr>
          <w:rFonts w:ascii="Times New Roman" w:eastAsia="Times New Roman" w:hAnsi="Times New Roman"/>
          <w:sz w:val="28"/>
          <w:szCs w:val="28"/>
        </w:rPr>
      </w:pPr>
    </w:p>
    <w:p w:rsidR="003D002C" w:rsidRPr="003D002C" w:rsidRDefault="006623E7" w:rsidP="00A56886">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8</w:t>
      </w:r>
      <w:r w:rsidR="003D002C" w:rsidRPr="003D002C">
        <w:rPr>
          <w:rFonts w:ascii="Times New Roman" w:eastAsia="Times New Roman" w:hAnsi="Times New Roman"/>
          <w:sz w:val="28"/>
          <w:szCs w:val="28"/>
        </w:rPr>
        <w:t xml:space="preserve">. Papildināt 19.punktu ar </w:t>
      </w:r>
      <w:r w:rsidR="00B119BC">
        <w:rPr>
          <w:rFonts w:ascii="Times New Roman" w:eastAsia="Times New Roman" w:hAnsi="Times New Roman"/>
          <w:sz w:val="28"/>
          <w:szCs w:val="28"/>
        </w:rPr>
        <w:t xml:space="preserve">otro </w:t>
      </w:r>
      <w:r w:rsidR="003D002C" w:rsidRPr="003D002C">
        <w:rPr>
          <w:rFonts w:ascii="Times New Roman" w:eastAsia="Times New Roman" w:hAnsi="Times New Roman"/>
          <w:sz w:val="28"/>
          <w:szCs w:val="28"/>
        </w:rPr>
        <w:t>teikumu šādā redakcijā:</w:t>
      </w:r>
    </w:p>
    <w:p w:rsidR="003D002C" w:rsidRPr="003D002C" w:rsidRDefault="003D002C" w:rsidP="00A56886">
      <w:pPr>
        <w:spacing w:after="0" w:line="240" w:lineRule="auto"/>
        <w:ind w:firstLine="720"/>
        <w:jc w:val="both"/>
        <w:rPr>
          <w:rFonts w:ascii="Times New Roman" w:eastAsia="Times New Roman" w:hAnsi="Times New Roman"/>
          <w:sz w:val="28"/>
          <w:szCs w:val="28"/>
        </w:rPr>
      </w:pPr>
      <w:r w:rsidRPr="003D002C">
        <w:rPr>
          <w:rFonts w:ascii="Times New Roman" w:eastAsia="Times New Roman" w:hAnsi="Times New Roman"/>
          <w:sz w:val="28"/>
          <w:szCs w:val="28"/>
        </w:rPr>
        <w:t>„</w:t>
      </w:r>
      <w:r w:rsidRPr="003D002C">
        <w:rPr>
          <w:rFonts w:ascii="Times New Roman" w:hAnsi="Times New Roman"/>
          <w:sz w:val="28"/>
          <w:szCs w:val="28"/>
        </w:rPr>
        <w:t>Augstskolas Senāts var atsaukt Goda biedra statusu personai, kas ar savām darbībām nelabvēlīgi ietekmējusi Augstskolas reputāciju vai kavējusi tās attīstību.”</w:t>
      </w:r>
    </w:p>
    <w:p w:rsidR="00A56886" w:rsidRDefault="00A56886" w:rsidP="00A56886">
      <w:pPr>
        <w:spacing w:after="0" w:line="240" w:lineRule="auto"/>
        <w:ind w:firstLine="720"/>
        <w:jc w:val="both"/>
        <w:rPr>
          <w:rFonts w:ascii="Times New Roman" w:eastAsia="Times New Roman" w:hAnsi="Times New Roman"/>
          <w:sz w:val="28"/>
          <w:szCs w:val="28"/>
        </w:rPr>
      </w:pPr>
    </w:p>
    <w:p w:rsidR="0089575F" w:rsidRPr="00A56886" w:rsidRDefault="006623E7" w:rsidP="00A56886">
      <w:pPr>
        <w:spacing w:after="0" w:line="240" w:lineRule="auto"/>
        <w:ind w:firstLine="720"/>
        <w:jc w:val="both"/>
        <w:rPr>
          <w:rFonts w:ascii="Times New Roman" w:hAnsi="Times New Roman"/>
          <w:bCs/>
          <w:sz w:val="28"/>
          <w:szCs w:val="28"/>
        </w:rPr>
      </w:pPr>
      <w:r>
        <w:rPr>
          <w:rFonts w:ascii="Times New Roman" w:eastAsia="Times New Roman" w:hAnsi="Times New Roman"/>
          <w:sz w:val="28"/>
          <w:szCs w:val="28"/>
        </w:rPr>
        <w:t>9</w:t>
      </w:r>
      <w:r w:rsidR="00A56886" w:rsidRPr="00A56886">
        <w:rPr>
          <w:rFonts w:ascii="Times New Roman" w:eastAsia="Times New Roman" w:hAnsi="Times New Roman"/>
          <w:sz w:val="28"/>
          <w:szCs w:val="28"/>
        </w:rPr>
        <w:t>. </w:t>
      </w:r>
      <w:r w:rsidR="0089575F" w:rsidRPr="00A56886">
        <w:rPr>
          <w:rFonts w:ascii="Times New Roman" w:hAnsi="Times New Roman"/>
          <w:bCs/>
          <w:sz w:val="28"/>
          <w:szCs w:val="28"/>
        </w:rPr>
        <w:t>Izteikt 27.pu</w:t>
      </w:r>
      <w:r w:rsidR="008146AF" w:rsidRPr="00A56886">
        <w:rPr>
          <w:rFonts w:ascii="Times New Roman" w:hAnsi="Times New Roman"/>
          <w:bCs/>
          <w:sz w:val="28"/>
          <w:szCs w:val="28"/>
        </w:rPr>
        <w:t>nkta pirmo teikumu</w:t>
      </w:r>
      <w:r w:rsidR="0089575F" w:rsidRPr="00A56886">
        <w:rPr>
          <w:rFonts w:ascii="Times New Roman" w:hAnsi="Times New Roman"/>
          <w:bCs/>
          <w:sz w:val="28"/>
          <w:szCs w:val="28"/>
        </w:rPr>
        <w:t xml:space="preserve"> šādā redakcijā:</w:t>
      </w:r>
    </w:p>
    <w:p w:rsidR="0089575F" w:rsidRDefault="0089575F" w:rsidP="0089575F">
      <w:pPr>
        <w:pStyle w:val="BodyTextIndent2"/>
        <w:tabs>
          <w:tab w:val="left" w:pos="1635"/>
        </w:tabs>
        <w:rPr>
          <w:bCs/>
          <w:szCs w:val="28"/>
        </w:rPr>
      </w:pPr>
      <w:r w:rsidRPr="0089575F">
        <w:rPr>
          <w:bCs/>
          <w:szCs w:val="28"/>
        </w:rPr>
        <w:t>„Studijas Augstskolā notiek saskaņā ar noteiktā kārtībā licencētām vai akreditētām studiju programmām Augstsk</w:t>
      </w:r>
      <w:r w:rsidR="00A25D12">
        <w:rPr>
          <w:bCs/>
          <w:szCs w:val="28"/>
        </w:rPr>
        <w:t>olu likuma noteiktajā kārtībā.”</w:t>
      </w:r>
      <w:bookmarkStart w:id="0" w:name="_GoBack"/>
      <w:bookmarkEnd w:id="0"/>
      <w:r w:rsidRPr="0089575F">
        <w:rPr>
          <w:bCs/>
          <w:szCs w:val="28"/>
        </w:rPr>
        <w:tab/>
      </w:r>
    </w:p>
    <w:p w:rsidR="0089575F" w:rsidRDefault="0089575F" w:rsidP="0089575F">
      <w:pPr>
        <w:pStyle w:val="BodyTextIndent2"/>
        <w:tabs>
          <w:tab w:val="left" w:pos="1635"/>
        </w:tabs>
        <w:rPr>
          <w:bCs/>
          <w:szCs w:val="28"/>
        </w:rPr>
      </w:pPr>
    </w:p>
    <w:p w:rsidR="00941FCF" w:rsidRPr="00941FCF" w:rsidRDefault="006623E7" w:rsidP="00941FCF">
      <w:pPr>
        <w:pStyle w:val="BodyTextIndent2"/>
        <w:tabs>
          <w:tab w:val="left" w:pos="1635"/>
        </w:tabs>
        <w:rPr>
          <w:bCs/>
          <w:szCs w:val="28"/>
        </w:rPr>
      </w:pPr>
      <w:r>
        <w:rPr>
          <w:bCs/>
          <w:szCs w:val="28"/>
          <w:lang w:val="lv-LV"/>
        </w:rPr>
        <w:t>10</w:t>
      </w:r>
      <w:r w:rsidR="008146AF" w:rsidRPr="00941FCF">
        <w:rPr>
          <w:bCs/>
          <w:szCs w:val="28"/>
        </w:rPr>
        <w:t>. </w:t>
      </w:r>
      <w:r w:rsidR="00941FCF" w:rsidRPr="00941FCF">
        <w:rPr>
          <w:bCs/>
          <w:szCs w:val="28"/>
        </w:rPr>
        <w:t>Papildināt Satversmi ar 28.</w:t>
      </w:r>
      <w:r w:rsidR="00941FCF" w:rsidRPr="00941FCF">
        <w:rPr>
          <w:bCs/>
          <w:szCs w:val="28"/>
          <w:vertAlign w:val="superscript"/>
        </w:rPr>
        <w:t>1</w:t>
      </w:r>
      <w:r w:rsidR="00941FCF">
        <w:rPr>
          <w:bCs/>
          <w:szCs w:val="28"/>
          <w:vertAlign w:val="superscript"/>
        </w:rPr>
        <w:t xml:space="preserve"> </w:t>
      </w:r>
      <w:r w:rsidR="00941FCF" w:rsidRPr="00941FCF">
        <w:rPr>
          <w:bCs/>
          <w:szCs w:val="28"/>
        </w:rPr>
        <w:t>un 28</w:t>
      </w:r>
      <w:r w:rsidR="00941FCF">
        <w:rPr>
          <w:bCs/>
          <w:szCs w:val="28"/>
        </w:rPr>
        <w:t>.</w:t>
      </w:r>
      <w:r w:rsidR="00941FCF">
        <w:rPr>
          <w:bCs/>
          <w:szCs w:val="28"/>
          <w:vertAlign w:val="superscript"/>
        </w:rPr>
        <w:t>2</w:t>
      </w:r>
      <w:r w:rsidR="00941FCF" w:rsidRPr="00941FCF">
        <w:rPr>
          <w:bCs/>
          <w:szCs w:val="28"/>
        </w:rPr>
        <w:t xml:space="preserve"> punktu šādā redakcijā:</w:t>
      </w:r>
    </w:p>
    <w:p w:rsidR="00941FCF" w:rsidRDefault="00941FCF" w:rsidP="006623E7">
      <w:pPr>
        <w:spacing w:after="0" w:line="240" w:lineRule="auto"/>
        <w:ind w:firstLine="720"/>
        <w:jc w:val="both"/>
        <w:rPr>
          <w:szCs w:val="28"/>
        </w:rPr>
      </w:pPr>
      <w:r w:rsidRPr="00941FCF">
        <w:rPr>
          <w:rFonts w:ascii="Times New Roman" w:hAnsi="Times New Roman"/>
          <w:bCs/>
          <w:sz w:val="28"/>
          <w:szCs w:val="28"/>
        </w:rPr>
        <w:t>„</w:t>
      </w:r>
      <w:r w:rsidRPr="00941FCF">
        <w:rPr>
          <w:rFonts w:ascii="Times New Roman" w:eastAsia="Times New Roman" w:hAnsi="Times New Roman"/>
          <w:sz w:val="28"/>
          <w:szCs w:val="28"/>
        </w:rPr>
        <w:t>28.</w:t>
      </w:r>
      <w:r w:rsidRPr="00941FCF">
        <w:rPr>
          <w:rFonts w:ascii="Times New Roman" w:eastAsia="Times New Roman" w:hAnsi="Times New Roman"/>
          <w:kern w:val="24"/>
          <w:sz w:val="28"/>
          <w:szCs w:val="28"/>
          <w:vertAlign w:val="superscript"/>
        </w:rPr>
        <w:t>1</w:t>
      </w:r>
      <w:r w:rsidRPr="00941FCF">
        <w:rPr>
          <w:rFonts w:ascii="Times New Roman" w:eastAsia="Times New Roman" w:hAnsi="Times New Roman"/>
          <w:sz w:val="28"/>
          <w:szCs w:val="28"/>
        </w:rPr>
        <w:t xml:space="preserve"> </w:t>
      </w:r>
      <w:r w:rsidRPr="00941FCF">
        <w:rPr>
          <w:rFonts w:ascii="Times New Roman" w:eastAsia="SimSun" w:hAnsi="Times New Roman"/>
          <w:sz w:val="28"/>
          <w:szCs w:val="28"/>
        </w:rPr>
        <w:t>Personai ir tiesības reģistrēties Augstskolā atsevišķu studiju moduļu vai studiju kursu apguvei.</w:t>
      </w:r>
      <w:r w:rsidR="006623E7">
        <w:rPr>
          <w:rFonts w:ascii="Times New Roman" w:eastAsia="SimSun" w:hAnsi="Times New Roman"/>
          <w:sz w:val="28"/>
          <w:szCs w:val="28"/>
        </w:rPr>
        <w:t xml:space="preserve"> </w:t>
      </w:r>
      <w:r w:rsidRPr="00941FCF">
        <w:rPr>
          <w:rFonts w:ascii="Times New Roman" w:eastAsia="Times New Roman" w:hAnsi="Times New Roman"/>
          <w:sz w:val="28"/>
          <w:szCs w:val="28"/>
        </w:rPr>
        <w:t>Persona, kura reģistrējusies Augstskolā atsevišķa studiju moduļa un studiju kursa apguvei, ir Augstskolas klausītājs.</w:t>
      </w:r>
      <w:r w:rsidR="006623E7">
        <w:rPr>
          <w:rFonts w:ascii="Times New Roman" w:eastAsia="Times New Roman" w:hAnsi="Times New Roman"/>
          <w:sz w:val="28"/>
          <w:szCs w:val="28"/>
        </w:rPr>
        <w:t xml:space="preserve"> </w:t>
      </w:r>
      <w:r w:rsidRPr="00941FCF">
        <w:rPr>
          <w:rFonts w:ascii="Times New Roman" w:eastAsia="Times New Roman" w:hAnsi="Times New Roman"/>
          <w:sz w:val="28"/>
          <w:szCs w:val="28"/>
        </w:rPr>
        <w:t>Par apgūtu studiju moduli vai studiju kursu klausītājam izsniedz apliecību, kura noformēta Latvijas republikā spēkā esošajos normatīvajos aktos noteiktajā kārtībā. Augstskola ved izsniegto apliecību reģistru.</w:t>
      </w:r>
      <w:r w:rsidR="006623E7">
        <w:rPr>
          <w:rFonts w:ascii="Times New Roman" w:eastAsia="Times New Roman" w:hAnsi="Times New Roman"/>
          <w:sz w:val="28"/>
          <w:szCs w:val="28"/>
        </w:rPr>
        <w:t xml:space="preserve"> </w:t>
      </w:r>
      <w:r w:rsidRPr="00941FCF">
        <w:rPr>
          <w:rFonts w:ascii="Times New Roman" w:eastAsia="Times New Roman" w:hAnsi="Times New Roman"/>
          <w:sz w:val="28"/>
          <w:szCs w:val="28"/>
        </w:rPr>
        <w:t xml:space="preserve">Klausītājam ir tiesības uzkrāt ar apliecībām apstiprinātu studiju darba apjomu un, ja viņam ir atbilstoša iepriekšējā izglītība, pieprasīt, lai Augstskola izvērtē darba apjoma atbilstību </w:t>
      </w:r>
      <w:r w:rsidRPr="006623E7">
        <w:rPr>
          <w:rFonts w:ascii="Times New Roman" w:eastAsia="Times New Roman" w:hAnsi="Times New Roman"/>
          <w:sz w:val="28"/>
          <w:szCs w:val="28"/>
        </w:rPr>
        <w:t>studiju programmām vai to posmiem, piešķirot par to attiecīgus kredītpunktus.</w:t>
      </w:r>
      <w:r w:rsidR="006623E7" w:rsidRPr="006623E7">
        <w:rPr>
          <w:rFonts w:ascii="Times New Roman" w:eastAsia="Times New Roman" w:hAnsi="Times New Roman"/>
          <w:sz w:val="28"/>
          <w:szCs w:val="28"/>
        </w:rPr>
        <w:t xml:space="preserve"> </w:t>
      </w:r>
      <w:r w:rsidRPr="006623E7">
        <w:rPr>
          <w:rFonts w:ascii="Times New Roman" w:eastAsia="SimSun" w:hAnsi="Times New Roman"/>
          <w:sz w:val="28"/>
          <w:szCs w:val="28"/>
        </w:rPr>
        <w:t xml:space="preserve"> </w:t>
      </w:r>
      <w:r w:rsidRPr="006623E7">
        <w:rPr>
          <w:rFonts w:ascii="Times New Roman" w:hAnsi="Times New Roman"/>
          <w:sz w:val="28"/>
          <w:szCs w:val="28"/>
        </w:rPr>
        <w:t>Augstskola izvērtē personas iepriekšējā izglītībā vai profesionālajā pieredzē sasniegtus studiju rezultātus un, ja tie atbilst attiecīgas studiju programmas prasībām, atzīst tos, kā arī piešķir attiecīgus kredītpunktus.</w:t>
      </w:r>
    </w:p>
    <w:p w:rsidR="00941FCF" w:rsidRDefault="00941FCF" w:rsidP="00941FCF">
      <w:pPr>
        <w:pStyle w:val="BodyTextIndent2"/>
        <w:tabs>
          <w:tab w:val="left" w:pos="1635"/>
        </w:tabs>
        <w:rPr>
          <w:szCs w:val="28"/>
        </w:rPr>
      </w:pPr>
    </w:p>
    <w:p w:rsidR="00941FCF" w:rsidRPr="00941FCF" w:rsidRDefault="00941FCF" w:rsidP="00941FCF">
      <w:pPr>
        <w:pStyle w:val="BodyTextIndent2"/>
        <w:tabs>
          <w:tab w:val="left" w:pos="1635"/>
        </w:tabs>
        <w:rPr>
          <w:bCs/>
          <w:szCs w:val="28"/>
        </w:rPr>
      </w:pPr>
      <w:r w:rsidRPr="00C676BE">
        <w:rPr>
          <w:bCs/>
          <w:szCs w:val="28"/>
        </w:rPr>
        <w:t>28.</w:t>
      </w:r>
      <w:r w:rsidRPr="00C676BE">
        <w:rPr>
          <w:bCs/>
          <w:kern w:val="22"/>
          <w:szCs w:val="28"/>
          <w:vertAlign w:val="superscript"/>
        </w:rPr>
        <w:t>2</w:t>
      </w:r>
      <w:r w:rsidRPr="00C676BE">
        <w:rPr>
          <w:bCs/>
          <w:szCs w:val="28"/>
        </w:rPr>
        <w:t xml:space="preserve"> Augstskola ir tiesīga kopā ar cit</w:t>
      </w:r>
      <w:r w:rsidR="00C676BE">
        <w:rPr>
          <w:bCs/>
          <w:szCs w:val="28"/>
        </w:rPr>
        <w:t>u</w:t>
      </w:r>
      <w:r w:rsidRPr="00C676BE">
        <w:rPr>
          <w:bCs/>
          <w:szCs w:val="28"/>
        </w:rPr>
        <w:t xml:space="preserve"> akreditēt</w:t>
      </w:r>
      <w:r w:rsidR="00C676BE">
        <w:rPr>
          <w:bCs/>
          <w:szCs w:val="28"/>
        </w:rPr>
        <w:t>u</w:t>
      </w:r>
      <w:r w:rsidRPr="00C676BE">
        <w:rPr>
          <w:bCs/>
          <w:szCs w:val="28"/>
        </w:rPr>
        <w:t xml:space="preserve"> augstskol</w:t>
      </w:r>
      <w:r w:rsidR="00C676BE">
        <w:rPr>
          <w:bCs/>
          <w:szCs w:val="28"/>
        </w:rPr>
        <w:t>u</w:t>
      </w:r>
      <w:r w:rsidRPr="00C676BE">
        <w:rPr>
          <w:bCs/>
          <w:szCs w:val="28"/>
        </w:rPr>
        <w:t xml:space="preserve"> Latvijā vai attiecīgas valsts atzīt</w:t>
      </w:r>
      <w:r w:rsidR="00C676BE">
        <w:rPr>
          <w:bCs/>
          <w:szCs w:val="28"/>
        </w:rPr>
        <w:t>u</w:t>
      </w:r>
      <w:r w:rsidRPr="00C676BE">
        <w:rPr>
          <w:bCs/>
          <w:szCs w:val="28"/>
        </w:rPr>
        <w:t xml:space="preserve"> augstskol</w:t>
      </w:r>
      <w:r w:rsidR="00C676BE">
        <w:rPr>
          <w:bCs/>
          <w:szCs w:val="28"/>
        </w:rPr>
        <w:t>u</w:t>
      </w:r>
      <w:r w:rsidRPr="00C676BE">
        <w:rPr>
          <w:bCs/>
          <w:szCs w:val="28"/>
        </w:rPr>
        <w:t xml:space="preserve"> ārvalstī izstrādāt studiju programmu un piedalīties tās īstenošanā saskaņā ar Augstskolu likuma normām. Par šādu sadarbību noslēdzama attiecīga rakstveida vienošanās.</w:t>
      </w:r>
      <w:r w:rsidRPr="00C676BE">
        <w:rPr>
          <w:szCs w:val="28"/>
        </w:rPr>
        <w:t>”</w:t>
      </w:r>
    </w:p>
    <w:p w:rsidR="00941FCF" w:rsidRDefault="00941FCF" w:rsidP="0089575F">
      <w:pPr>
        <w:pStyle w:val="BodyTextIndent2"/>
        <w:tabs>
          <w:tab w:val="left" w:pos="1635"/>
        </w:tabs>
        <w:rPr>
          <w:bCs/>
          <w:color w:val="FF0000"/>
          <w:szCs w:val="28"/>
          <w:highlight w:val="yellow"/>
        </w:rPr>
      </w:pPr>
    </w:p>
    <w:p w:rsidR="00C676BE" w:rsidRPr="00C676BE" w:rsidRDefault="00C676BE" w:rsidP="0089575F">
      <w:pPr>
        <w:pStyle w:val="BodyTextIndent2"/>
        <w:tabs>
          <w:tab w:val="left" w:pos="1635"/>
        </w:tabs>
        <w:rPr>
          <w:bCs/>
          <w:szCs w:val="28"/>
        </w:rPr>
      </w:pPr>
      <w:r w:rsidRPr="00C676BE">
        <w:rPr>
          <w:bCs/>
          <w:szCs w:val="28"/>
        </w:rPr>
        <w:t>1</w:t>
      </w:r>
      <w:r w:rsidR="006623E7">
        <w:rPr>
          <w:bCs/>
          <w:szCs w:val="28"/>
          <w:lang w:val="lv-LV"/>
        </w:rPr>
        <w:t>1</w:t>
      </w:r>
      <w:r w:rsidRPr="00C676BE">
        <w:rPr>
          <w:bCs/>
          <w:szCs w:val="28"/>
        </w:rPr>
        <w:t>.</w:t>
      </w:r>
      <w:r>
        <w:rPr>
          <w:bCs/>
          <w:szCs w:val="28"/>
        </w:rPr>
        <w:t> Izslēgt 29.4.apakšpunktu.</w:t>
      </w:r>
    </w:p>
    <w:p w:rsidR="00941FCF" w:rsidRPr="00941FCF" w:rsidRDefault="00941FCF" w:rsidP="0089575F">
      <w:pPr>
        <w:pStyle w:val="BodyTextIndent2"/>
        <w:tabs>
          <w:tab w:val="left" w:pos="1635"/>
        </w:tabs>
        <w:rPr>
          <w:bCs/>
          <w:color w:val="FF0000"/>
          <w:szCs w:val="28"/>
          <w:highlight w:val="yellow"/>
        </w:rPr>
      </w:pPr>
    </w:p>
    <w:p w:rsidR="00FF211F" w:rsidRDefault="00C676BE" w:rsidP="0089575F">
      <w:pPr>
        <w:pStyle w:val="BodyTextIndent2"/>
        <w:tabs>
          <w:tab w:val="left" w:pos="1635"/>
        </w:tabs>
        <w:rPr>
          <w:bCs/>
          <w:szCs w:val="28"/>
          <w:lang w:val="lv-LV"/>
        </w:rPr>
      </w:pPr>
      <w:r>
        <w:rPr>
          <w:bCs/>
          <w:szCs w:val="28"/>
        </w:rPr>
        <w:t>1</w:t>
      </w:r>
      <w:r w:rsidR="00FF211F">
        <w:rPr>
          <w:bCs/>
          <w:szCs w:val="28"/>
          <w:lang w:val="lv-LV"/>
        </w:rPr>
        <w:t>2</w:t>
      </w:r>
      <w:r w:rsidR="00A56886" w:rsidRPr="00C676BE">
        <w:rPr>
          <w:bCs/>
          <w:szCs w:val="28"/>
        </w:rPr>
        <w:t>. </w:t>
      </w:r>
      <w:r w:rsidR="008146AF" w:rsidRPr="00C676BE">
        <w:rPr>
          <w:bCs/>
          <w:szCs w:val="28"/>
        </w:rPr>
        <w:t>I</w:t>
      </w:r>
      <w:r w:rsidR="00FF211F">
        <w:rPr>
          <w:bCs/>
          <w:szCs w:val="28"/>
          <w:lang w:val="lv-LV"/>
        </w:rPr>
        <w:t>zteikt</w:t>
      </w:r>
      <w:r w:rsidR="008146AF" w:rsidRPr="00C676BE">
        <w:rPr>
          <w:bCs/>
          <w:szCs w:val="28"/>
        </w:rPr>
        <w:t xml:space="preserve"> 33.punkt</w:t>
      </w:r>
      <w:r w:rsidR="00FF211F">
        <w:rPr>
          <w:bCs/>
          <w:szCs w:val="28"/>
          <w:lang w:val="lv-LV"/>
        </w:rPr>
        <w:t>u</w:t>
      </w:r>
      <w:r w:rsidR="008146AF" w:rsidRPr="00C676BE">
        <w:rPr>
          <w:bCs/>
          <w:szCs w:val="28"/>
        </w:rPr>
        <w:t xml:space="preserve"> </w:t>
      </w:r>
      <w:r w:rsidR="00FF211F">
        <w:rPr>
          <w:bCs/>
          <w:szCs w:val="28"/>
          <w:lang w:val="lv-LV"/>
        </w:rPr>
        <w:t>šādā redakcijā:</w:t>
      </w:r>
    </w:p>
    <w:p w:rsidR="008146AF" w:rsidRDefault="00FF211F" w:rsidP="0089575F">
      <w:pPr>
        <w:pStyle w:val="BodyTextIndent2"/>
        <w:tabs>
          <w:tab w:val="left" w:pos="1635"/>
        </w:tabs>
        <w:rPr>
          <w:bCs/>
          <w:szCs w:val="28"/>
        </w:rPr>
      </w:pPr>
      <w:r>
        <w:rPr>
          <w:lang w:val="lv-LV" w:eastAsia="ar-SA"/>
        </w:rPr>
        <w:t xml:space="preserve">“33. </w:t>
      </w:r>
      <w:r w:rsidRPr="004F3463">
        <w:rPr>
          <w:lang w:val="lv-LV" w:eastAsia="ar-SA"/>
        </w:rPr>
        <w:t xml:space="preserve">Satversmes sapulce sastāv no 40 (četrdesmit) personām, no kurām 24 (divdesmit četri) pārstāvji tiek ievēlēti no akadēmiskā personāla, 8 (astoņi) pārstāvji tiek ievēlēti no vispārējā personāla, un 8 (astoņi) pārstāvji tiek ievēlēti no studējošo vidus. Satversmes sapulces pārstāvi var atsaukt tā personāla grupa, kura viņu ir ievēlējusi. Satversmes sapulces pārstāvis ir atsaukts, ja par to nobalso </w:t>
      </w:r>
      <w:r w:rsidRPr="004F3463">
        <w:rPr>
          <w:lang w:val="lv-LV" w:eastAsia="ar-SA"/>
        </w:rPr>
        <w:lastRenderedPageBreak/>
        <w:t xml:space="preserve">vairāk nekā puse no vēlēt tiesīgajiem. Satversmes sapulces pārstāvja atsaukšanas gadījumā attiecīgā personāla grupa </w:t>
      </w:r>
      <w:proofErr w:type="spellStart"/>
      <w:r w:rsidRPr="004F3463">
        <w:rPr>
          <w:lang w:val="lv-LV" w:eastAsia="ar-SA"/>
        </w:rPr>
        <w:t>ievēl</w:t>
      </w:r>
      <w:proofErr w:type="spellEnd"/>
      <w:r w:rsidRPr="004F3463">
        <w:rPr>
          <w:lang w:val="lv-LV" w:eastAsia="ar-SA"/>
        </w:rPr>
        <w:t xml:space="preserve"> jaunu Satversmes sapulces pārstāvi.</w:t>
      </w:r>
      <w:r>
        <w:rPr>
          <w:lang w:val="lv-LV" w:eastAsia="ar-SA"/>
        </w:rPr>
        <w:t>”</w:t>
      </w:r>
    </w:p>
    <w:p w:rsidR="00362E9E" w:rsidRDefault="00362E9E" w:rsidP="0089575F">
      <w:pPr>
        <w:pStyle w:val="BodyTextIndent2"/>
        <w:tabs>
          <w:tab w:val="left" w:pos="1635"/>
        </w:tabs>
        <w:rPr>
          <w:bCs/>
          <w:szCs w:val="28"/>
        </w:rPr>
      </w:pPr>
    </w:p>
    <w:p w:rsidR="00722849" w:rsidRPr="00722849" w:rsidRDefault="00722849" w:rsidP="00362E9E">
      <w:pPr>
        <w:pStyle w:val="BodyTextIndent2"/>
        <w:tabs>
          <w:tab w:val="left" w:pos="1635"/>
        </w:tabs>
        <w:rPr>
          <w:bCs/>
          <w:szCs w:val="28"/>
          <w:lang w:val="lv-LV"/>
        </w:rPr>
      </w:pPr>
      <w:r>
        <w:rPr>
          <w:bCs/>
          <w:szCs w:val="28"/>
          <w:lang w:val="lv-LV"/>
        </w:rPr>
        <w:t>13. I</w:t>
      </w:r>
      <w:r>
        <w:rPr>
          <w:lang w:val="lv-LV" w:eastAsia="ar-SA"/>
        </w:rPr>
        <w:t>zslēgt 34.punktā vārdus “akadēmiskajos amatos ievēlētā”</w:t>
      </w:r>
      <w:r w:rsidR="00FF0C63">
        <w:rPr>
          <w:lang w:val="lv-LV" w:eastAsia="ar-SA"/>
        </w:rPr>
        <w:t>.</w:t>
      </w:r>
    </w:p>
    <w:p w:rsidR="00722849" w:rsidRDefault="00722849" w:rsidP="00362E9E">
      <w:pPr>
        <w:pStyle w:val="BodyTextIndent2"/>
        <w:tabs>
          <w:tab w:val="left" w:pos="1635"/>
        </w:tabs>
        <w:rPr>
          <w:bCs/>
          <w:szCs w:val="28"/>
        </w:rPr>
      </w:pPr>
    </w:p>
    <w:p w:rsidR="00362E9E" w:rsidRPr="00362E9E" w:rsidRDefault="00362E9E" w:rsidP="00362E9E">
      <w:pPr>
        <w:pStyle w:val="BodyTextIndent2"/>
        <w:tabs>
          <w:tab w:val="left" w:pos="1635"/>
        </w:tabs>
        <w:rPr>
          <w:bCs/>
          <w:szCs w:val="28"/>
        </w:rPr>
      </w:pPr>
      <w:r w:rsidRPr="00362E9E">
        <w:rPr>
          <w:bCs/>
          <w:szCs w:val="28"/>
        </w:rPr>
        <w:t>1</w:t>
      </w:r>
      <w:r w:rsidR="00722849">
        <w:rPr>
          <w:bCs/>
          <w:szCs w:val="28"/>
          <w:lang w:val="lv-LV"/>
        </w:rPr>
        <w:t>4</w:t>
      </w:r>
      <w:r w:rsidRPr="00362E9E">
        <w:rPr>
          <w:bCs/>
          <w:szCs w:val="28"/>
        </w:rPr>
        <w:t>. Izteikt 35.6.apakšpunktu šādā redakcijā:</w:t>
      </w:r>
    </w:p>
    <w:p w:rsidR="00362E9E" w:rsidRPr="00362E9E" w:rsidRDefault="00362E9E" w:rsidP="00362E9E">
      <w:pPr>
        <w:ind w:firstLine="720"/>
        <w:jc w:val="both"/>
        <w:rPr>
          <w:rFonts w:ascii="Times New Roman" w:eastAsia="Times New Roman" w:hAnsi="Times New Roman"/>
          <w:sz w:val="28"/>
          <w:szCs w:val="28"/>
        </w:rPr>
      </w:pPr>
      <w:r w:rsidRPr="00362E9E">
        <w:rPr>
          <w:rFonts w:ascii="Times New Roman" w:hAnsi="Times New Roman"/>
          <w:bCs/>
          <w:sz w:val="28"/>
          <w:szCs w:val="28"/>
        </w:rPr>
        <w:t xml:space="preserve">„35.6. </w:t>
      </w:r>
      <w:r w:rsidRPr="00362E9E">
        <w:rPr>
          <w:rFonts w:ascii="Times New Roman" w:eastAsia="Times New Roman" w:hAnsi="Times New Roman"/>
          <w:sz w:val="28"/>
          <w:szCs w:val="28"/>
        </w:rPr>
        <w:t xml:space="preserve">veido un </w:t>
      </w:r>
      <w:proofErr w:type="spellStart"/>
      <w:r w:rsidRPr="00362E9E">
        <w:rPr>
          <w:rFonts w:ascii="Times New Roman" w:eastAsia="Times New Roman" w:hAnsi="Times New Roman"/>
          <w:sz w:val="28"/>
          <w:szCs w:val="28"/>
        </w:rPr>
        <w:t>ievēl</w:t>
      </w:r>
      <w:proofErr w:type="spellEnd"/>
      <w:r w:rsidRPr="00362E9E">
        <w:rPr>
          <w:rFonts w:ascii="Times New Roman" w:eastAsia="Times New Roman" w:hAnsi="Times New Roman"/>
          <w:sz w:val="28"/>
          <w:szCs w:val="28"/>
        </w:rPr>
        <w:t xml:space="preserve"> Revīzijas komisiju, kura darbojas Satversmes noteiktajā kārtībā;</w:t>
      </w:r>
      <w:r>
        <w:rPr>
          <w:rFonts w:ascii="Times New Roman" w:eastAsia="Times New Roman" w:hAnsi="Times New Roman"/>
          <w:sz w:val="28"/>
          <w:szCs w:val="28"/>
        </w:rPr>
        <w:t>”.</w:t>
      </w:r>
    </w:p>
    <w:p w:rsidR="00052612" w:rsidRPr="00052612" w:rsidRDefault="00362E9E" w:rsidP="00362E9E">
      <w:pPr>
        <w:pStyle w:val="BodyTextIndent2"/>
        <w:tabs>
          <w:tab w:val="left" w:pos="1635"/>
        </w:tabs>
        <w:rPr>
          <w:bCs/>
          <w:szCs w:val="28"/>
          <w:lang w:val="lv-LV"/>
        </w:rPr>
      </w:pPr>
      <w:r>
        <w:rPr>
          <w:bCs/>
          <w:szCs w:val="28"/>
        </w:rPr>
        <w:t>1</w:t>
      </w:r>
      <w:r w:rsidR="00722849">
        <w:rPr>
          <w:bCs/>
          <w:szCs w:val="28"/>
          <w:lang w:val="lv-LV"/>
        </w:rPr>
        <w:t>5</w:t>
      </w:r>
      <w:r>
        <w:rPr>
          <w:bCs/>
          <w:szCs w:val="28"/>
        </w:rPr>
        <w:t>. </w:t>
      </w:r>
      <w:r w:rsidR="00052612">
        <w:rPr>
          <w:bCs/>
          <w:szCs w:val="28"/>
          <w:lang w:val="lv-LV"/>
        </w:rPr>
        <w:t>42.punktā</w:t>
      </w:r>
      <w:r w:rsidR="003E4B6A">
        <w:rPr>
          <w:bCs/>
          <w:szCs w:val="28"/>
          <w:lang w:val="lv-LV"/>
        </w:rPr>
        <w:t>:</w:t>
      </w:r>
    </w:p>
    <w:p w:rsidR="00052612" w:rsidRDefault="00052612" w:rsidP="00362E9E">
      <w:pPr>
        <w:pStyle w:val="BodyTextIndent2"/>
        <w:tabs>
          <w:tab w:val="left" w:pos="1635"/>
        </w:tabs>
        <w:rPr>
          <w:bCs/>
          <w:szCs w:val="28"/>
          <w:lang w:val="lv-LV"/>
        </w:rPr>
      </w:pPr>
      <w:r>
        <w:rPr>
          <w:bCs/>
          <w:szCs w:val="28"/>
          <w:lang w:val="lv-LV"/>
        </w:rPr>
        <w:t xml:space="preserve">izslēgt 42.1.apakšpunktu; </w:t>
      </w:r>
    </w:p>
    <w:p w:rsidR="00362E9E" w:rsidRDefault="00052612" w:rsidP="00362E9E">
      <w:pPr>
        <w:pStyle w:val="BodyTextIndent2"/>
        <w:tabs>
          <w:tab w:val="left" w:pos="1635"/>
        </w:tabs>
        <w:rPr>
          <w:bCs/>
          <w:szCs w:val="28"/>
        </w:rPr>
      </w:pPr>
      <w:r>
        <w:rPr>
          <w:bCs/>
          <w:szCs w:val="28"/>
        </w:rPr>
        <w:t>i</w:t>
      </w:r>
      <w:r w:rsidR="00362E9E">
        <w:rPr>
          <w:bCs/>
          <w:szCs w:val="28"/>
        </w:rPr>
        <w:t>zteikt 42.2.apakšpunktu šādā redakcijā:</w:t>
      </w:r>
    </w:p>
    <w:p w:rsidR="00362E9E" w:rsidRPr="00052612" w:rsidRDefault="00362E9E" w:rsidP="00052612">
      <w:pPr>
        <w:pStyle w:val="BodyTextIndent2"/>
        <w:tabs>
          <w:tab w:val="left" w:pos="1635"/>
        </w:tabs>
        <w:rPr>
          <w:szCs w:val="28"/>
          <w:lang w:val="lv-LV"/>
        </w:rPr>
      </w:pPr>
      <w:r>
        <w:rPr>
          <w:bCs/>
          <w:szCs w:val="28"/>
        </w:rPr>
        <w:t>„42.2. </w:t>
      </w:r>
      <w:proofErr w:type="spellStart"/>
      <w:r w:rsidRPr="00B613B8">
        <w:rPr>
          <w:szCs w:val="28"/>
        </w:rPr>
        <w:t>ievēl</w:t>
      </w:r>
      <w:proofErr w:type="spellEnd"/>
      <w:r w:rsidRPr="00B613B8">
        <w:rPr>
          <w:szCs w:val="28"/>
        </w:rPr>
        <w:t xml:space="preserve"> vai atsauc Augstskolas Goda biedrus un izvirza vai atsauc </w:t>
      </w:r>
      <w:proofErr w:type="spellStart"/>
      <w:r w:rsidRPr="00B613B8">
        <w:rPr>
          <w:szCs w:val="28"/>
        </w:rPr>
        <w:t>nominantus</w:t>
      </w:r>
      <w:proofErr w:type="spellEnd"/>
      <w:r w:rsidRPr="00B613B8">
        <w:rPr>
          <w:szCs w:val="28"/>
        </w:rPr>
        <w:t xml:space="preserve"> Goda doktora nosaukuma piešķiršanai;</w:t>
      </w:r>
      <w:r>
        <w:rPr>
          <w:szCs w:val="28"/>
        </w:rPr>
        <w:t>”</w:t>
      </w:r>
      <w:r w:rsidR="00052612">
        <w:rPr>
          <w:szCs w:val="28"/>
          <w:lang w:val="lv-LV"/>
        </w:rPr>
        <w:t>;</w:t>
      </w:r>
    </w:p>
    <w:p w:rsidR="00362E9E" w:rsidRPr="00362E9E" w:rsidRDefault="00052612" w:rsidP="00052612">
      <w:pPr>
        <w:pStyle w:val="BodyTextIndent2"/>
        <w:tabs>
          <w:tab w:val="left" w:pos="1635"/>
        </w:tabs>
        <w:rPr>
          <w:szCs w:val="28"/>
        </w:rPr>
      </w:pPr>
      <w:r>
        <w:rPr>
          <w:szCs w:val="28"/>
          <w:lang w:val="lv-LV"/>
        </w:rPr>
        <w:t>i</w:t>
      </w:r>
      <w:proofErr w:type="spellStart"/>
      <w:r w:rsidR="00362E9E" w:rsidRPr="00362E9E">
        <w:rPr>
          <w:szCs w:val="28"/>
        </w:rPr>
        <w:t>zteikt</w:t>
      </w:r>
      <w:proofErr w:type="spellEnd"/>
      <w:r w:rsidR="00362E9E" w:rsidRPr="00362E9E">
        <w:rPr>
          <w:szCs w:val="28"/>
        </w:rPr>
        <w:t xml:space="preserve"> 42.5.apakšpunktu šādā redakcijā:</w:t>
      </w:r>
    </w:p>
    <w:p w:rsidR="00362E9E" w:rsidRDefault="00362E9E" w:rsidP="00052612">
      <w:pPr>
        <w:spacing w:after="0" w:line="240" w:lineRule="auto"/>
        <w:ind w:firstLine="720"/>
        <w:jc w:val="both"/>
        <w:rPr>
          <w:rFonts w:ascii="Times New Roman" w:eastAsia="Times New Roman" w:hAnsi="Times New Roman"/>
          <w:sz w:val="28"/>
          <w:szCs w:val="28"/>
        </w:rPr>
      </w:pPr>
      <w:r w:rsidRPr="00362E9E">
        <w:rPr>
          <w:rFonts w:ascii="Times New Roman" w:hAnsi="Times New Roman"/>
          <w:sz w:val="28"/>
          <w:szCs w:val="28"/>
        </w:rPr>
        <w:t>„42.5. nosaka Augstskolas finanšu resursu struktūru un apstiprina Augst</w:t>
      </w:r>
      <w:r w:rsidR="00052612">
        <w:rPr>
          <w:rFonts w:ascii="Times New Roman" w:hAnsi="Times New Roman"/>
          <w:sz w:val="28"/>
          <w:szCs w:val="28"/>
        </w:rPr>
        <w:t>s</w:t>
      </w:r>
      <w:r w:rsidRPr="00362E9E">
        <w:rPr>
          <w:rFonts w:ascii="Times New Roman" w:hAnsi="Times New Roman"/>
          <w:sz w:val="28"/>
          <w:szCs w:val="28"/>
        </w:rPr>
        <w:t>kolas budžetu</w:t>
      </w:r>
      <w:r w:rsidRPr="00362E9E">
        <w:rPr>
          <w:rFonts w:ascii="Times New Roman" w:eastAsia="Times New Roman" w:hAnsi="Times New Roman"/>
          <w:sz w:val="28"/>
          <w:szCs w:val="28"/>
        </w:rPr>
        <w:t>;</w:t>
      </w:r>
      <w:r w:rsidR="00052612">
        <w:rPr>
          <w:rFonts w:ascii="Times New Roman" w:eastAsia="Times New Roman" w:hAnsi="Times New Roman"/>
          <w:sz w:val="28"/>
          <w:szCs w:val="28"/>
        </w:rPr>
        <w:t>”;</w:t>
      </w:r>
    </w:p>
    <w:p w:rsidR="0049161A" w:rsidRDefault="00A56886" w:rsidP="00052612">
      <w:pPr>
        <w:pStyle w:val="BodyTextIndent2"/>
        <w:tabs>
          <w:tab w:val="left" w:pos="1635"/>
        </w:tabs>
        <w:rPr>
          <w:bCs/>
          <w:szCs w:val="28"/>
        </w:rPr>
      </w:pPr>
      <w:r w:rsidRPr="00F04A3D">
        <w:rPr>
          <w:szCs w:val="28"/>
        </w:rPr>
        <w:t> </w:t>
      </w:r>
      <w:r w:rsidR="00052612">
        <w:rPr>
          <w:szCs w:val="28"/>
          <w:lang w:val="lv-LV"/>
        </w:rPr>
        <w:t>a</w:t>
      </w:r>
      <w:r w:rsidR="0049161A" w:rsidRPr="00F04A3D">
        <w:rPr>
          <w:bCs/>
          <w:szCs w:val="28"/>
        </w:rPr>
        <w:t>izstāt 42.7.apakšpunktā vārdus „iekšējās kārtības noteikumus” ar vārdiem „iekšējos normatīvos aktus”.</w:t>
      </w:r>
    </w:p>
    <w:p w:rsidR="0037171F" w:rsidRDefault="0037171F" w:rsidP="0089575F">
      <w:pPr>
        <w:spacing w:after="0" w:line="240" w:lineRule="auto"/>
        <w:ind w:firstLine="720"/>
        <w:contextualSpacing/>
        <w:jc w:val="both"/>
        <w:rPr>
          <w:rFonts w:ascii="Times New Roman" w:hAnsi="Times New Roman"/>
          <w:color w:val="FF0000"/>
          <w:sz w:val="28"/>
          <w:szCs w:val="28"/>
        </w:rPr>
      </w:pPr>
    </w:p>
    <w:p w:rsidR="001A6D43" w:rsidRPr="001A6D43" w:rsidRDefault="001A6D43" w:rsidP="001A6D43">
      <w:pPr>
        <w:spacing w:after="0" w:line="240" w:lineRule="auto"/>
        <w:ind w:firstLine="720"/>
        <w:contextualSpacing/>
        <w:jc w:val="both"/>
        <w:rPr>
          <w:rFonts w:ascii="Times New Roman" w:hAnsi="Times New Roman"/>
          <w:sz w:val="28"/>
          <w:szCs w:val="28"/>
        </w:rPr>
      </w:pPr>
      <w:r w:rsidRPr="001A6D43">
        <w:rPr>
          <w:rFonts w:ascii="Times New Roman" w:hAnsi="Times New Roman"/>
          <w:sz w:val="28"/>
          <w:szCs w:val="28"/>
        </w:rPr>
        <w:t>1</w:t>
      </w:r>
      <w:r w:rsidR="00722849">
        <w:rPr>
          <w:rFonts w:ascii="Times New Roman" w:hAnsi="Times New Roman"/>
          <w:sz w:val="28"/>
          <w:szCs w:val="28"/>
        </w:rPr>
        <w:t>6</w:t>
      </w:r>
      <w:r w:rsidRPr="001A6D43">
        <w:rPr>
          <w:rFonts w:ascii="Times New Roman" w:hAnsi="Times New Roman"/>
          <w:sz w:val="28"/>
          <w:szCs w:val="28"/>
        </w:rPr>
        <w:t>. Papildināt 45.punktu ar 45.2.</w:t>
      </w:r>
      <w:r w:rsidRPr="001A6D43">
        <w:rPr>
          <w:rFonts w:ascii="Times New Roman" w:hAnsi="Times New Roman"/>
          <w:sz w:val="28"/>
          <w:szCs w:val="28"/>
          <w:vertAlign w:val="superscript"/>
        </w:rPr>
        <w:t>1</w:t>
      </w:r>
      <w:r w:rsidRPr="001A6D43">
        <w:rPr>
          <w:rFonts w:ascii="Times New Roman" w:hAnsi="Times New Roman"/>
          <w:sz w:val="28"/>
          <w:szCs w:val="28"/>
        </w:rPr>
        <w:t xml:space="preserve"> un 45.2.</w:t>
      </w:r>
      <w:r w:rsidRPr="001A6D43">
        <w:rPr>
          <w:rFonts w:ascii="Times New Roman" w:hAnsi="Times New Roman"/>
          <w:sz w:val="28"/>
          <w:szCs w:val="28"/>
          <w:vertAlign w:val="superscript"/>
        </w:rPr>
        <w:t>2</w:t>
      </w:r>
      <w:r w:rsidRPr="001A6D43">
        <w:rPr>
          <w:rFonts w:ascii="Times New Roman" w:hAnsi="Times New Roman"/>
          <w:sz w:val="28"/>
          <w:szCs w:val="28"/>
        </w:rPr>
        <w:t xml:space="preserve"> apakšpunktu šādā redakcijā:</w:t>
      </w:r>
    </w:p>
    <w:p w:rsidR="001A6D43" w:rsidRPr="001A6D43" w:rsidRDefault="001A6D43" w:rsidP="001A6D43">
      <w:pPr>
        <w:spacing w:after="0" w:line="240" w:lineRule="auto"/>
        <w:ind w:firstLine="720"/>
        <w:jc w:val="both"/>
        <w:rPr>
          <w:rFonts w:ascii="Times New Roman" w:eastAsia="Times New Roman" w:hAnsi="Times New Roman"/>
          <w:sz w:val="28"/>
          <w:szCs w:val="28"/>
        </w:rPr>
      </w:pPr>
      <w:r w:rsidRPr="001A6D43">
        <w:rPr>
          <w:rFonts w:ascii="Times New Roman" w:hAnsi="Times New Roman"/>
          <w:sz w:val="28"/>
          <w:szCs w:val="28"/>
        </w:rPr>
        <w:t>„45.2.</w:t>
      </w:r>
      <w:r w:rsidRPr="001A6D43">
        <w:rPr>
          <w:rFonts w:ascii="Times New Roman" w:hAnsi="Times New Roman"/>
          <w:sz w:val="28"/>
          <w:szCs w:val="28"/>
          <w:vertAlign w:val="superscript"/>
        </w:rPr>
        <w:t xml:space="preserve">1 </w:t>
      </w:r>
      <w:r w:rsidRPr="001A6D43">
        <w:rPr>
          <w:rFonts w:ascii="Times New Roman" w:eastAsia="Times New Roman" w:hAnsi="Times New Roman"/>
          <w:sz w:val="28"/>
          <w:szCs w:val="28"/>
        </w:rPr>
        <w:t>veicina un atbild par augstskolas personāla attīstību un nodrošina akadēmiskā personāla un studējošo akadēmisko brīvību;</w:t>
      </w:r>
    </w:p>
    <w:p w:rsidR="001A6D43" w:rsidRPr="001A6D43" w:rsidRDefault="001A6D43" w:rsidP="001A6D43">
      <w:pPr>
        <w:spacing w:after="0" w:line="240" w:lineRule="auto"/>
        <w:ind w:firstLine="720"/>
        <w:jc w:val="both"/>
        <w:rPr>
          <w:rFonts w:ascii="Times New Roman" w:eastAsia="Times New Roman" w:hAnsi="Times New Roman"/>
          <w:sz w:val="28"/>
          <w:szCs w:val="28"/>
        </w:rPr>
      </w:pPr>
      <w:r w:rsidRPr="001A6D43">
        <w:rPr>
          <w:rFonts w:ascii="Times New Roman" w:hAnsi="Times New Roman"/>
          <w:sz w:val="28"/>
          <w:szCs w:val="28"/>
        </w:rPr>
        <w:t>45.2.</w:t>
      </w:r>
      <w:r w:rsidRPr="001A6D43">
        <w:rPr>
          <w:rFonts w:ascii="Times New Roman" w:hAnsi="Times New Roman"/>
          <w:sz w:val="28"/>
          <w:szCs w:val="28"/>
          <w:vertAlign w:val="superscript"/>
        </w:rPr>
        <w:t xml:space="preserve">2 </w:t>
      </w:r>
      <w:r w:rsidRPr="001A6D43">
        <w:rPr>
          <w:rFonts w:ascii="Times New Roman" w:eastAsia="Times New Roman" w:hAnsi="Times New Roman"/>
          <w:sz w:val="28"/>
          <w:szCs w:val="28"/>
        </w:rPr>
        <w:t>atbild par augstskolas stratēģijas īstenošanu un sagatavo augstskolas budžetu;</w:t>
      </w:r>
      <w:r>
        <w:rPr>
          <w:rFonts w:ascii="Times New Roman" w:eastAsia="Times New Roman" w:hAnsi="Times New Roman"/>
          <w:sz w:val="28"/>
          <w:szCs w:val="28"/>
        </w:rPr>
        <w:t>”.</w:t>
      </w:r>
    </w:p>
    <w:p w:rsidR="001A6D43" w:rsidRPr="001A6D43" w:rsidRDefault="001A6D43" w:rsidP="0089575F">
      <w:pPr>
        <w:spacing w:after="0" w:line="240" w:lineRule="auto"/>
        <w:ind w:firstLine="720"/>
        <w:contextualSpacing/>
        <w:jc w:val="both"/>
        <w:rPr>
          <w:rFonts w:ascii="Times New Roman" w:hAnsi="Times New Roman"/>
          <w:sz w:val="28"/>
          <w:szCs w:val="28"/>
        </w:rPr>
      </w:pPr>
    </w:p>
    <w:p w:rsidR="001A6D43" w:rsidRPr="001A6D43" w:rsidRDefault="001A6D43" w:rsidP="001A6D43">
      <w:pPr>
        <w:spacing w:after="0" w:line="240" w:lineRule="auto"/>
        <w:ind w:firstLine="720"/>
        <w:contextualSpacing/>
        <w:jc w:val="both"/>
        <w:rPr>
          <w:rFonts w:ascii="Times New Roman" w:hAnsi="Times New Roman"/>
          <w:sz w:val="28"/>
          <w:szCs w:val="28"/>
        </w:rPr>
      </w:pPr>
      <w:r w:rsidRPr="001A6D43">
        <w:rPr>
          <w:rFonts w:ascii="Times New Roman" w:hAnsi="Times New Roman"/>
          <w:sz w:val="28"/>
          <w:szCs w:val="28"/>
        </w:rPr>
        <w:t>1</w:t>
      </w:r>
      <w:r w:rsidR="00722849">
        <w:rPr>
          <w:rFonts w:ascii="Times New Roman" w:hAnsi="Times New Roman"/>
          <w:sz w:val="28"/>
          <w:szCs w:val="28"/>
        </w:rPr>
        <w:t>7</w:t>
      </w:r>
      <w:r w:rsidRPr="001A6D43">
        <w:rPr>
          <w:rFonts w:ascii="Times New Roman" w:hAnsi="Times New Roman"/>
          <w:sz w:val="28"/>
          <w:szCs w:val="28"/>
        </w:rPr>
        <w:t>. Izteikt 47.punktu šādā redakcijā:</w:t>
      </w:r>
    </w:p>
    <w:p w:rsidR="001A6D43" w:rsidRDefault="001A6D43" w:rsidP="001A6D43">
      <w:pPr>
        <w:spacing w:after="0" w:line="240" w:lineRule="auto"/>
        <w:ind w:firstLine="720"/>
        <w:jc w:val="both"/>
        <w:rPr>
          <w:rFonts w:ascii="Times New Roman" w:hAnsi="Times New Roman"/>
          <w:sz w:val="28"/>
          <w:szCs w:val="28"/>
        </w:rPr>
      </w:pPr>
      <w:r w:rsidRPr="001A6D43">
        <w:rPr>
          <w:rFonts w:ascii="Times New Roman" w:hAnsi="Times New Roman"/>
          <w:sz w:val="28"/>
          <w:szCs w:val="28"/>
        </w:rPr>
        <w:t>„</w:t>
      </w:r>
      <w:r w:rsidRPr="001A6D43">
        <w:rPr>
          <w:rFonts w:ascii="Times New Roman" w:eastAsia="Times New Roman" w:hAnsi="Times New Roman"/>
          <w:sz w:val="28"/>
          <w:szCs w:val="28"/>
        </w:rPr>
        <w:t xml:space="preserve">47.Revīzijas komisija </w:t>
      </w:r>
      <w:r w:rsidR="00B119BC">
        <w:rPr>
          <w:rFonts w:ascii="Times New Roman" w:eastAsia="Times New Roman" w:hAnsi="Times New Roman"/>
          <w:sz w:val="28"/>
          <w:szCs w:val="28"/>
        </w:rPr>
        <w:t xml:space="preserve">ir </w:t>
      </w:r>
      <w:r w:rsidRPr="001A6D43">
        <w:rPr>
          <w:rFonts w:ascii="Times New Roman" w:eastAsia="Times New Roman" w:hAnsi="Times New Roman"/>
          <w:sz w:val="28"/>
          <w:szCs w:val="28"/>
        </w:rPr>
        <w:t>A</w:t>
      </w:r>
      <w:r>
        <w:rPr>
          <w:rFonts w:ascii="Times New Roman" w:eastAsia="Times New Roman" w:hAnsi="Times New Roman"/>
          <w:sz w:val="28"/>
          <w:szCs w:val="28"/>
        </w:rPr>
        <w:t>ugstskolas</w:t>
      </w:r>
      <w:r w:rsidRPr="001A6D43">
        <w:rPr>
          <w:rFonts w:ascii="Times New Roman" w:eastAsia="Times New Roman" w:hAnsi="Times New Roman"/>
          <w:sz w:val="28"/>
          <w:szCs w:val="28"/>
        </w:rPr>
        <w:t xml:space="preserve"> pārstāvības institūcija, kas veic iekšējās revīzijas uzdevumus</w:t>
      </w:r>
      <w:r>
        <w:rPr>
          <w:rFonts w:ascii="Times New Roman" w:eastAsia="Times New Roman" w:hAnsi="Times New Roman"/>
          <w:sz w:val="28"/>
          <w:szCs w:val="28"/>
        </w:rPr>
        <w:t xml:space="preserve"> un</w:t>
      </w:r>
      <w:r w:rsidRPr="001A6D43">
        <w:rPr>
          <w:rFonts w:ascii="Times New Roman" w:eastAsia="Times New Roman" w:hAnsi="Times New Roman"/>
          <w:sz w:val="28"/>
          <w:szCs w:val="28"/>
        </w:rPr>
        <w:t xml:space="preserve"> darbojas saskaņā ar Latvijas Republikas normatīvajiem aktiem, </w:t>
      </w:r>
      <w:r>
        <w:rPr>
          <w:rFonts w:ascii="Times New Roman" w:eastAsia="Times New Roman" w:hAnsi="Times New Roman"/>
          <w:sz w:val="28"/>
          <w:szCs w:val="28"/>
        </w:rPr>
        <w:t>Augstskolas</w:t>
      </w:r>
      <w:r w:rsidRPr="001A6D43">
        <w:rPr>
          <w:rFonts w:ascii="Times New Roman" w:eastAsia="Times New Roman" w:hAnsi="Times New Roman"/>
          <w:sz w:val="28"/>
          <w:szCs w:val="28"/>
        </w:rPr>
        <w:t xml:space="preserve"> Satversmi un citiem </w:t>
      </w:r>
      <w:r>
        <w:rPr>
          <w:rFonts w:ascii="Times New Roman" w:eastAsia="Times New Roman" w:hAnsi="Times New Roman"/>
          <w:sz w:val="28"/>
          <w:szCs w:val="28"/>
        </w:rPr>
        <w:t>Augstskolas</w:t>
      </w:r>
      <w:r w:rsidRPr="001A6D43">
        <w:rPr>
          <w:rFonts w:ascii="Times New Roman" w:eastAsia="Times New Roman" w:hAnsi="Times New Roman"/>
          <w:sz w:val="28"/>
          <w:szCs w:val="28"/>
        </w:rPr>
        <w:t xml:space="preserve"> iekšējiem normatīvajiem aktiem.</w:t>
      </w:r>
      <w:r>
        <w:rPr>
          <w:rFonts w:ascii="Times New Roman" w:eastAsia="Times New Roman" w:hAnsi="Times New Roman"/>
          <w:sz w:val="28"/>
          <w:szCs w:val="28"/>
        </w:rPr>
        <w:t xml:space="preserve"> Revīzijas k</w:t>
      </w:r>
      <w:r w:rsidRPr="001A6D43">
        <w:rPr>
          <w:rFonts w:ascii="Times New Roman" w:eastAsia="Times New Roman" w:hAnsi="Times New Roman"/>
          <w:sz w:val="28"/>
          <w:szCs w:val="28"/>
        </w:rPr>
        <w:t xml:space="preserve">omisijas mērķis ir pārbaudīt </w:t>
      </w:r>
      <w:r>
        <w:rPr>
          <w:rFonts w:ascii="Times New Roman" w:eastAsia="Times New Roman" w:hAnsi="Times New Roman"/>
          <w:sz w:val="28"/>
          <w:szCs w:val="28"/>
        </w:rPr>
        <w:t>Augstskolas</w:t>
      </w:r>
      <w:r w:rsidR="000F590E">
        <w:rPr>
          <w:rFonts w:ascii="Times New Roman" w:eastAsia="Times New Roman" w:hAnsi="Times New Roman"/>
          <w:sz w:val="28"/>
          <w:szCs w:val="28"/>
        </w:rPr>
        <w:t xml:space="preserve"> finansiālā</w:t>
      </w:r>
      <w:r w:rsidRPr="001A6D43">
        <w:rPr>
          <w:rFonts w:ascii="Times New Roman" w:eastAsia="Times New Roman" w:hAnsi="Times New Roman"/>
          <w:sz w:val="28"/>
          <w:szCs w:val="28"/>
        </w:rPr>
        <w:t xml:space="preserve">s un saimnieciskās darbības atbilstību Latvijas Republikas normatīvajiem aktiem, </w:t>
      </w:r>
      <w:r>
        <w:rPr>
          <w:rFonts w:ascii="Times New Roman" w:eastAsia="Times New Roman" w:hAnsi="Times New Roman"/>
          <w:sz w:val="28"/>
          <w:szCs w:val="28"/>
        </w:rPr>
        <w:t>Augstskolas</w:t>
      </w:r>
      <w:r w:rsidRPr="001A6D43">
        <w:rPr>
          <w:rFonts w:ascii="Times New Roman" w:eastAsia="Times New Roman" w:hAnsi="Times New Roman"/>
          <w:sz w:val="28"/>
          <w:szCs w:val="28"/>
        </w:rPr>
        <w:t xml:space="preserve"> Satversmei un citiem </w:t>
      </w:r>
      <w:r>
        <w:rPr>
          <w:rFonts w:ascii="Times New Roman" w:eastAsia="Times New Roman" w:hAnsi="Times New Roman"/>
          <w:sz w:val="28"/>
          <w:szCs w:val="28"/>
        </w:rPr>
        <w:t>Augstskolas</w:t>
      </w:r>
      <w:r w:rsidRPr="001A6D43">
        <w:rPr>
          <w:rFonts w:ascii="Times New Roman" w:eastAsia="Times New Roman" w:hAnsi="Times New Roman"/>
          <w:sz w:val="28"/>
          <w:szCs w:val="28"/>
        </w:rPr>
        <w:t xml:space="preserve"> iekšējiem normatīviem aktiem, kā arī Satversmes sapulces un Senāta lēmumiem.</w:t>
      </w:r>
      <w:r>
        <w:rPr>
          <w:rFonts w:ascii="Times New Roman" w:eastAsia="Times New Roman" w:hAnsi="Times New Roman"/>
          <w:sz w:val="28"/>
          <w:szCs w:val="28"/>
        </w:rPr>
        <w:t xml:space="preserve"> </w:t>
      </w:r>
      <w:r w:rsidRPr="001A6D43">
        <w:rPr>
          <w:rFonts w:ascii="Times New Roman" w:eastAsia="Times New Roman" w:hAnsi="Times New Roman"/>
          <w:sz w:val="28"/>
          <w:szCs w:val="28"/>
        </w:rPr>
        <w:t xml:space="preserve">Revīzijas komisiju 3 (trīs) personu sastāvā </w:t>
      </w:r>
      <w:proofErr w:type="spellStart"/>
      <w:r w:rsidRPr="001A6D43">
        <w:rPr>
          <w:rFonts w:ascii="Times New Roman" w:eastAsia="Times New Roman" w:hAnsi="Times New Roman"/>
          <w:sz w:val="28"/>
          <w:szCs w:val="28"/>
        </w:rPr>
        <w:t>ievēl</w:t>
      </w:r>
      <w:proofErr w:type="spellEnd"/>
      <w:r w:rsidRPr="001A6D43">
        <w:rPr>
          <w:rFonts w:ascii="Times New Roman" w:eastAsia="Times New Roman" w:hAnsi="Times New Roman"/>
          <w:sz w:val="28"/>
          <w:szCs w:val="28"/>
        </w:rPr>
        <w:t xml:space="preserve"> Satversmes sapulce uz diviem gadiem. Revīzijas komisijas locekļus var atsaukt Satversmes sapulce.</w:t>
      </w:r>
      <w:r>
        <w:rPr>
          <w:rFonts w:ascii="Times New Roman" w:eastAsia="Times New Roman" w:hAnsi="Times New Roman"/>
          <w:sz w:val="28"/>
          <w:szCs w:val="28"/>
        </w:rPr>
        <w:t xml:space="preserve"> </w:t>
      </w:r>
      <w:r w:rsidRPr="001A6D43">
        <w:rPr>
          <w:rFonts w:ascii="Times New Roman" w:eastAsia="Times New Roman" w:hAnsi="Times New Roman"/>
          <w:sz w:val="28"/>
          <w:szCs w:val="28"/>
        </w:rPr>
        <w:t>Revīzijas komisijas sastāvā var tikt ievēlēti vēlētā akadēmiskā personāla un studējošo pārstāvji.</w:t>
      </w:r>
      <w:r>
        <w:rPr>
          <w:rFonts w:ascii="Times New Roman" w:eastAsia="Times New Roman" w:hAnsi="Times New Roman"/>
          <w:sz w:val="28"/>
          <w:szCs w:val="28"/>
        </w:rPr>
        <w:t xml:space="preserve"> Revīzijas k</w:t>
      </w:r>
      <w:r w:rsidRPr="001A6D43">
        <w:rPr>
          <w:rFonts w:ascii="Times New Roman" w:eastAsia="Times New Roman" w:hAnsi="Times New Roman"/>
          <w:sz w:val="28"/>
          <w:szCs w:val="28"/>
        </w:rPr>
        <w:t xml:space="preserve">omisijas uzdevumi </w:t>
      </w:r>
      <w:r w:rsidRPr="001A6D43">
        <w:rPr>
          <w:rFonts w:ascii="Times New Roman" w:hAnsi="Times New Roman"/>
          <w:sz w:val="28"/>
          <w:szCs w:val="28"/>
        </w:rPr>
        <w:t>un funkcijas ir noteiktas Revīzijas komisijas nolikumā.</w:t>
      </w:r>
      <w:r w:rsidR="003E4B6A">
        <w:rPr>
          <w:rFonts w:ascii="Times New Roman" w:hAnsi="Times New Roman"/>
          <w:sz w:val="28"/>
          <w:szCs w:val="28"/>
        </w:rPr>
        <w:t>”</w:t>
      </w:r>
    </w:p>
    <w:p w:rsidR="00B40ABD" w:rsidRDefault="00B40ABD" w:rsidP="001A6D43">
      <w:pPr>
        <w:spacing w:after="0" w:line="240" w:lineRule="auto"/>
        <w:ind w:firstLine="720"/>
        <w:jc w:val="both"/>
        <w:rPr>
          <w:rFonts w:ascii="Times New Roman" w:hAnsi="Times New Roman"/>
          <w:sz w:val="28"/>
          <w:szCs w:val="28"/>
        </w:rPr>
      </w:pPr>
    </w:p>
    <w:p w:rsidR="00B40ABD" w:rsidRPr="001A6D43" w:rsidRDefault="00B40ABD" w:rsidP="001A6D43">
      <w:pPr>
        <w:spacing w:after="0" w:line="240" w:lineRule="auto"/>
        <w:ind w:firstLine="720"/>
        <w:jc w:val="both"/>
        <w:rPr>
          <w:rFonts w:ascii="Times New Roman" w:hAnsi="Times New Roman"/>
          <w:sz w:val="28"/>
          <w:szCs w:val="28"/>
        </w:rPr>
      </w:pPr>
      <w:r>
        <w:rPr>
          <w:rFonts w:ascii="Times New Roman" w:hAnsi="Times New Roman"/>
          <w:sz w:val="28"/>
          <w:szCs w:val="28"/>
        </w:rPr>
        <w:t>18. Izslēgt 48.punkta pirmajā teikumā vārdus “akadēmiskajos amatos ievēlētā”.</w:t>
      </w:r>
    </w:p>
    <w:p w:rsidR="001A6D43" w:rsidRDefault="001A6D43" w:rsidP="0089575F">
      <w:pPr>
        <w:spacing w:after="0" w:line="240" w:lineRule="auto"/>
        <w:ind w:firstLine="720"/>
        <w:contextualSpacing/>
        <w:jc w:val="both"/>
        <w:rPr>
          <w:rFonts w:ascii="Times New Roman" w:hAnsi="Times New Roman"/>
          <w:sz w:val="28"/>
          <w:szCs w:val="28"/>
        </w:rPr>
      </w:pPr>
    </w:p>
    <w:p w:rsidR="001A6D43" w:rsidRPr="00727422" w:rsidRDefault="000F590E" w:rsidP="00727422">
      <w:pPr>
        <w:spacing w:after="0" w:line="240" w:lineRule="auto"/>
        <w:ind w:firstLine="720"/>
        <w:contextualSpacing/>
        <w:jc w:val="both"/>
        <w:rPr>
          <w:rFonts w:ascii="Times New Roman" w:hAnsi="Times New Roman"/>
          <w:sz w:val="28"/>
          <w:szCs w:val="28"/>
        </w:rPr>
      </w:pPr>
      <w:r w:rsidRPr="00727422">
        <w:rPr>
          <w:rFonts w:ascii="Times New Roman" w:hAnsi="Times New Roman"/>
          <w:sz w:val="28"/>
          <w:szCs w:val="28"/>
        </w:rPr>
        <w:lastRenderedPageBreak/>
        <w:t>1</w:t>
      </w:r>
      <w:r w:rsidR="003D002C">
        <w:rPr>
          <w:rFonts w:ascii="Times New Roman" w:hAnsi="Times New Roman"/>
          <w:sz w:val="28"/>
          <w:szCs w:val="28"/>
        </w:rPr>
        <w:t>9</w:t>
      </w:r>
      <w:r w:rsidRPr="00727422">
        <w:rPr>
          <w:rFonts w:ascii="Times New Roman" w:hAnsi="Times New Roman"/>
          <w:sz w:val="28"/>
          <w:szCs w:val="28"/>
        </w:rPr>
        <w:t>. Izteikt 52.punktu šādā redakcijā:</w:t>
      </w:r>
    </w:p>
    <w:p w:rsidR="000F590E" w:rsidRPr="008769D0" w:rsidRDefault="000F590E" w:rsidP="00727422">
      <w:pPr>
        <w:spacing w:after="0" w:line="240" w:lineRule="auto"/>
        <w:ind w:firstLine="720"/>
        <w:jc w:val="both"/>
        <w:rPr>
          <w:rFonts w:ascii="Times New Roman" w:eastAsia="Times New Roman" w:hAnsi="Times New Roman"/>
          <w:sz w:val="28"/>
          <w:szCs w:val="28"/>
        </w:rPr>
      </w:pPr>
      <w:r w:rsidRPr="008769D0">
        <w:rPr>
          <w:rFonts w:ascii="Times New Roman" w:hAnsi="Times New Roman"/>
          <w:sz w:val="28"/>
          <w:szCs w:val="28"/>
        </w:rPr>
        <w:t>„52. </w:t>
      </w:r>
      <w:r w:rsidR="008769D0" w:rsidRPr="008769D0">
        <w:rPr>
          <w:rFonts w:ascii="Times New Roman" w:eastAsia="Times New Roman" w:hAnsi="Times New Roman"/>
          <w:sz w:val="28"/>
          <w:szCs w:val="28"/>
        </w:rPr>
        <w:t>Fakultāti izve</w:t>
      </w:r>
      <w:r w:rsidR="00B119BC">
        <w:rPr>
          <w:rFonts w:ascii="Times New Roman" w:eastAsia="Times New Roman" w:hAnsi="Times New Roman"/>
          <w:sz w:val="28"/>
          <w:szCs w:val="28"/>
        </w:rPr>
        <w:t>ido saskaņā ar Senāta lēmumu, tās</w:t>
      </w:r>
      <w:r w:rsidR="008769D0" w:rsidRPr="008769D0">
        <w:rPr>
          <w:rFonts w:ascii="Times New Roman" w:eastAsia="Times New Roman" w:hAnsi="Times New Roman"/>
          <w:sz w:val="28"/>
          <w:szCs w:val="28"/>
        </w:rPr>
        <w:t xml:space="preserve"> darbības, reorganizācijas un likvidācijas kārtību nosaka Senāta apstiprināts nolikums. Fakultātes nodrošina atbilstošu studiju programmu īstenošanu, studiju procesa organizāciju, koordinē pētniecības programmas, kā arī veic citus pienākumus, kas izriet no fakultāšu darbības mērķiem un uzdevumiem.</w:t>
      </w:r>
      <w:r w:rsidR="003E4B6A">
        <w:rPr>
          <w:rFonts w:ascii="Times New Roman" w:eastAsia="Times New Roman" w:hAnsi="Times New Roman"/>
          <w:sz w:val="28"/>
          <w:szCs w:val="28"/>
        </w:rPr>
        <w:t>”</w:t>
      </w:r>
      <w:r w:rsidRPr="008769D0">
        <w:rPr>
          <w:rFonts w:ascii="Times New Roman" w:eastAsia="Times New Roman" w:hAnsi="Times New Roman"/>
          <w:sz w:val="28"/>
          <w:szCs w:val="28"/>
        </w:rPr>
        <w:t xml:space="preserve"> </w:t>
      </w:r>
    </w:p>
    <w:p w:rsidR="00727422" w:rsidRPr="00727422" w:rsidRDefault="00727422" w:rsidP="00727422">
      <w:pPr>
        <w:spacing w:after="0" w:line="240" w:lineRule="auto"/>
        <w:ind w:firstLine="720"/>
        <w:jc w:val="both"/>
        <w:rPr>
          <w:rFonts w:ascii="Times New Roman" w:eastAsia="Times New Roman" w:hAnsi="Times New Roman"/>
          <w:sz w:val="28"/>
          <w:szCs w:val="28"/>
        </w:rPr>
      </w:pPr>
    </w:p>
    <w:p w:rsidR="000F590E" w:rsidRDefault="003D002C" w:rsidP="0089575F">
      <w:pPr>
        <w:spacing w:after="0" w:line="240" w:lineRule="auto"/>
        <w:ind w:firstLine="720"/>
        <w:contextualSpacing/>
        <w:jc w:val="both"/>
        <w:rPr>
          <w:rFonts w:ascii="Times New Roman" w:hAnsi="Times New Roman"/>
          <w:sz w:val="28"/>
          <w:szCs w:val="28"/>
        </w:rPr>
      </w:pPr>
      <w:r>
        <w:rPr>
          <w:rFonts w:ascii="Times New Roman" w:hAnsi="Times New Roman"/>
          <w:sz w:val="28"/>
          <w:szCs w:val="28"/>
        </w:rPr>
        <w:t>20</w:t>
      </w:r>
      <w:r w:rsidR="000F590E">
        <w:rPr>
          <w:rFonts w:ascii="Times New Roman" w:hAnsi="Times New Roman"/>
          <w:sz w:val="28"/>
          <w:szCs w:val="28"/>
        </w:rPr>
        <w:t>. Izslēgt 53.punktu.</w:t>
      </w:r>
    </w:p>
    <w:p w:rsidR="000F590E" w:rsidRDefault="000F590E" w:rsidP="0089575F">
      <w:pPr>
        <w:spacing w:after="0" w:line="240" w:lineRule="auto"/>
        <w:ind w:firstLine="720"/>
        <w:contextualSpacing/>
        <w:jc w:val="both"/>
        <w:rPr>
          <w:rFonts w:ascii="Times New Roman" w:hAnsi="Times New Roman"/>
          <w:sz w:val="28"/>
          <w:szCs w:val="28"/>
        </w:rPr>
      </w:pPr>
    </w:p>
    <w:p w:rsidR="0049161A" w:rsidRPr="00727422" w:rsidRDefault="00727422" w:rsidP="0089575F">
      <w:pPr>
        <w:spacing w:after="0" w:line="240" w:lineRule="auto"/>
        <w:ind w:firstLine="720"/>
        <w:contextualSpacing/>
        <w:jc w:val="both"/>
        <w:rPr>
          <w:rFonts w:ascii="Times New Roman" w:hAnsi="Times New Roman"/>
          <w:sz w:val="28"/>
          <w:szCs w:val="28"/>
        </w:rPr>
      </w:pPr>
      <w:r>
        <w:rPr>
          <w:rFonts w:ascii="Times New Roman" w:hAnsi="Times New Roman"/>
          <w:sz w:val="28"/>
          <w:szCs w:val="28"/>
        </w:rPr>
        <w:t>2</w:t>
      </w:r>
      <w:r w:rsidR="003D002C">
        <w:rPr>
          <w:rFonts w:ascii="Times New Roman" w:hAnsi="Times New Roman"/>
          <w:sz w:val="28"/>
          <w:szCs w:val="28"/>
        </w:rPr>
        <w:t>1</w:t>
      </w:r>
      <w:r w:rsidR="0049161A" w:rsidRPr="00727422">
        <w:rPr>
          <w:rFonts w:ascii="Times New Roman" w:hAnsi="Times New Roman"/>
          <w:sz w:val="28"/>
          <w:szCs w:val="28"/>
        </w:rPr>
        <w:t>. Papildināt Satversmi ar 62.</w:t>
      </w:r>
      <w:r w:rsidR="0049161A" w:rsidRPr="00727422">
        <w:rPr>
          <w:rFonts w:ascii="Times New Roman" w:hAnsi="Times New Roman"/>
          <w:sz w:val="28"/>
          <w:szCs w:val="28"/>
          <w:vertAlign w:val="superscript"/>
        </w:rPr>
        <w:t>1</w:t>
      </w:r>
      <w:r w:rsidR="0049161A" w:rsidRPr="00727422">
        <w:rPr>
          <w:rFonts w:ascii="Times New Roman" w:hAnsi="Times New Roman"/>
          <w:sz w:val="28"/>
          <w:szCs w:val="28"/>
        </w:rPr>
        <w:t xml:space="preserve"> punktu šādā redakcijā:</w:t>
      </w:r>
    </w:p>
    <w:p w:rsidR="0049161A" w:rsidRPr="0049161A" w:rsidRDefault="0049161A" w:rsidP="0089575F">
      <w:pPr>
        <w:spacing w:after="0" w:line="240" w:lineRule="auto"/>
        <w:ind w:firstLine="720"/>
        <w:contextualSpacing/>
        <w:jc w:val="both"/>
        <w:rPr>
          <w:rFonts w:ascii="Times New Roman" w:hAnsi="Times New Roman"/>
          <w:sz w:val="28"/>
          <w:szCs w:val="28"/>
        </w:rPr>
      </w:pPr>
      <w:r w:rsidRPr="00727422">
        <w:rPr>
          <w:rFonts w:ascii="Times New Roman" w:hAnsi="Times New Roman"/>
          <w:sz w:val="28"/>
          <w:szCs w:val="28"/>
        </w:rPr>
        <w:t>„62.</w:t>
      </w:r>
      <w:r w:rsidRPr="00727422">
        <w:rPr>
          <w:rFonts w:ascii="Times New Roman" w:hAnsi="Times New Roman"/>
          <w:sz w:val="28"/>
          <w:szCs w:val="28"/>
          <w:vertAlign w:val="superscript"/>
        </w:rPr>
        <w:t>1</w:t>
      </w:r>
      <w:r w:rsidRPr="00727422">
        <w:rPr>
          <w:rFonts w:ascii="Times New Roman" w:hAnsi="Times New Roman"/>
          <w:sz w:val="28"/>
          <w:szCs w:val="28"/>
        </w:rPr>
        <w:t xml:space="preserve"> </w:t>
      </w:r>
      <w:r w:rsidRPr="00727422">
        <w:rPr>
          <w:rFonts w:ascii="Times New Roman" w:hAnsi="Times New Roman"/>
          <w:bCs/>
          <w:sz w:val="28"/>
          <w:szCs w:val="28"/>
        </w:rPr>
        <w:t>Augstskolas saimnieciskās darbības atbilstību normatīvajiem aktiem katru gadu pārbauda neatkarīgs zvērināts revidents, kurš darbojas Latvijas Republikā spēkā esošajos normatīvajos aktos noteiktajā kārtībā.”</w:t>
      </w:r>
    </w:p>
    <w:p w:rsidR="0037171F" w:rsidRPr="00257D76" w:rsidRDefault="0037171F" w:rsidP="0089575F">
      <w:pPr>
        <w:spacing w:after="0" w:line="240" w:lineRule="auto"/>
        <w:ind w:firstLine="720"/>
        <w:jc w:val="both"/>
        <w:rPr>
          <w:rFonts w:ascii="Times New Roman" w:hAnsi="Times New Roman"/>
          <w:sz w:val="28"/>
          <w:szCs w:val="28"/>
        </w:rPr>
      </w:pPr>
    </w:p>
    <w:p w:rsidR="0037171F" w:rsidRDefault="0037171F" w:rsidP="0089575F">
      <w:pPr>
        <w:spacing w:after="0" w:line="240" w:lineRule="auto"/>
        <w:ind w:firstLine="720"/>
        <w:rPr>
          <w:rFonts w:ascii="Times New Roman" w:hAnsi="Times New Roman"/>
          <w:sz w:val="28"/>
          <w:szCs w:val="28"/>
        </w:rPr>
      </w:pPr>
    </w:p>
    <w:p w:rsidR="00F321FF" w:rsidRPr="00257D76" w:rsidRDefault="00F321FF" w:rsidP="0089575F">
      <w:pPr>
        <w:spacing w:after="0" w:line="240" w:lineRule="auto"/>
        <w:ind w:firstLine="720"/>
        <w:rPr>
          <w:rFonts w:ascii="Times New Roman" w:hAnsi="Times New Roman"/>
          <w:sz w:val="28"/>
          <w:szCs w:val="28"/>
        </w:rPr>
      </w:pPr>
    </w:p>
    <w:p w:rsidR="00292208" w:rsidRPr="00671FE8" w:rsidRDefault="00F321FF" w:rsidP="00292208">
      <w:pPr>
        <w:spacing w:after="0" w:line="240" w:lineRule="auto"/>
        <w:ind w:firstLine="720"/>
        <w:rPr>
          <w:rFonts w:ascii="Times New Roman" w:hAnsi="Times New Roman"/>
          <w:sz w:val="20"/>
          <w:szCs w:val="20"/>
        </w:rPr>
      </w:pPr>
      <w:r>
        <w:rPr>
          <w:rFonts w:ascii="Times New Roman" w:hAnsi="Times New Roman"/>
          <w:sz w:val="20"/>
          <w:szCs w:val="20"/>
        </w:rPr>
        <w:t>0</w:t>
      </w:r>
      <w:r w:rsidR="006213E0">
        <w:rPr>
          <w:rFonts w:ascii="Times New Roman" w:hAnsi="Times New Roman"/>
          <w:sz w:val="20"/>
          <w:szCs w:val="20"/>
        </w:rPr>
        <w:t>6</w:t>
      </w:r>
      <w:r w:rsidR="00292208" w:rsidRPr="00671FE8">
        <w:rPr>
          <w:rFonts w:ascii="Times New Roman" w:hAnsi="Times New Roman"/>
          <w:sz w:val="20"/>
          <w:szCs w:val="20"/>
        </w:rPr>
        <w:t>.</w:t>
      </w:r>
      <w:r w:rsidR="006213E0">
        <w:rPr>
          <w:rFonts w:ascii="Times New Roman" w:hAnsi="Times New Roman"/>
          <w:sz w:val="20"/>
          <w:szCs w:val="20"/>
        </w:rPr>
        <w:t>0</w:t>
      </w:r>
      <w:r>
        <w:rPr>
          <w:rFonts w:ascii="Times New Roman" w:hAnsi="Times New Roman"/>
          <w:sz w:val="20"/>
          <w:szCs w:val="20"/>
        </w:rPr>
        <w:t>7</w:t>
      </w:r>
      <w:r w:rsidR="001E49B6">
        <w:rPr>
          <w:rFonts w:ascii="Times New Roman" w:hAnsi="Times New Roman"/>
          <w:sz w:val="20"/>
          <w:szCs w:val="20"/>
        </w:rPr>
        <w:t>.</w:t>
      </w:r>
      <w:r w:rsidR="00292208" w:rsidRPr="00671FE8">
        <w:rPr>
          <w:rFonts w:ascii="Times New Roman" w:hAnsi="Times New Roman"/>
          <w:sz w:val="20"/>
          <w:szCs w:val="20"/>
        </w:rPr>
        <w:t>201</w:t>
      </w:r>
      <w:r w:rsidR="006213E0">
        <w:rPr>
          <w:rFonts w:ascii="Times New Roman" w:hAnsi="Times New Roman"/>
          <w:sz w:val="20"/>
          <w:szCs w:val="20"/>
        </w:rPr>
        <w:t>5</w:t>
      </w:r>
      <w:r w:rsidR="00292208" w:rsidRPr="00671FE8">
        <w:rPr>
          <w:rFonts w:ascii="Times New Roman" w:hAnsi="Times New Roman"/>
          <w:sz w:val="20"/>
          <w:szCs w:val="20"/>
        </w:rPr>
        <w:t>.1</w:t>
      </w:r>
      <w:r w:rsidR="00D34E61">
        <w:rPr>
          <w:rFonts w:ascii="Times New Roman" w:hAnsi="Times New Roman"/>
          <w:sz w:val="20"/>
          <w:szCs w:val="20"/>
        </w:rPr>
        <w:t>6</w:t>
      </w:r>
      <w:r w:rsidR="00292208" w:rsidRPr="00671FE8">
        <w:rPr>
          <w:rFonts w:ascii="Times New Roman" w:hAnsi="Times New Roman"/>
          <w:sz w:val="20"/>
          <w:szCs w:val="20"/>
        </w:rPr>
        <w:t>:</w:t>
      </w:r>
      <w:r w:rsidR="00D34E61">
        <w:rPr>
          <w:rFonts w:ascii="Times New Roman" w:hAnsi="Times New Roman"/>
          <w:sz w:val="20"/>
          <w:szCs w:val="20"/>
        </w:rPr>
        <w:t>37</w:t>
      </w:r>
    </w:p>
    <w:p w:rsidR="00292208" w:rsidRPr="00671FE8" w:rsidRDefault="00C65F00" w:rsidP="00292208">
      <w:pPr>
        <w:tabs>
          <w:tab w:val="left" w:pos="1725"/>
        </w:tabs>
        <w:spacing w:after="0" w:line="240" w:lineRule="auto"/>
        <w:ind w:firstLine="720"/>
        <w:rPr>
          <w:rFonts w:ascii="Times New Roman" w:hAnsi="Times New Roman"/>
          <w:sz w:val="20"/>
          <w:szCs w:val="20"/>
        </w:rPr>
      </w:pPr>
      <w:r>
        <w:rPr>
          <w:rFonts w:ascii="Times New Roman" w:hAnsi="Times New Roman"/>
          <w:sz w:val="20"/>
          <w:szCs w:val="20"/>
        </w:rPr>
        <w:t>78</w:t>
      </w:r>
      <w:r w:rsidR="003E4B6A">
        <w:rPr>
          <w:rFonts w:ascii="Times New Roman" w:hAnsi="Times New Roman"/>
          <w:sz w:val="20"/>
          <w:szCs w:val="20"/>
        </w:rPr>
        <w:t>5</w:t>
      </w:r>
    </w:p>
    <w:p w:rsidR="00292208" w:rsidRPr="00671FE8" w:rsidRDefault="00292208" w:rsidP="00292208">
      <w:pPr>
        <w:pStyle w:val="ParastaisWeb1"/>
        <w:spacing w:before="0" w:after="0"/>
        <w:ind w:firstLine="720"/>
        <w:rPr>
          <w:sz w:val="20"/>
          <w:lang w:val="lv-LV"/>
        </w:rPr>
      </w:pPr>
      <w:proofErr w:type="spellStart"/>
      <w:r w:rsidRPr="00671FE8">
        <w:rPr>
          <w:sz w:val="20"/>
          <w:lang w:val="lv-LV"/>
        </w:rPr>
        <w:t>M.Strads</w:t>
      </w:r>
      <w:proofErr w:type="spellEnd"/>
    </w:p>
    <w:p w:rsidR="00292208" w:rsidRPr="00671FE8" w:rsidRDefault="00292208" w:rsidP="00292208">
      <w:pPr>
        <w:pStyle w:val="ParastaisWeb1"/>
        <w:spacing w:before="0" w:after="0"/>
        <w:ind w:firstLine="720"/>
        <w:rPr>
          <w:sz w:val="20"/>
          <w:lang w:val="lv-LV"/>
        </w:rPr>
      </w:pPr>
      <w:r w:rsidRPr="00671FE8">
        <w:rPr>
          <w:sz w:val="20"/>
          <w:lang w:val="lv-LV"/>
        </w:rPr>
        <w:t>67047853, Maris.Strads@izm.gov.lv</w:t>
      </w:r>
    </w:p>
    <w:p w:rsidR="002B3908" w:rsidRPr="00257D76" w:rsidRDefault="002B3908" w:rsidP="0089575F">
      <w:pPr>
        <w:spacing w:after="0" w:line="240" w:lineRule="auto"/>
        <w:ind w:firstLine="720"/>
        <w:rPr>
          <w:rFonts w:ascii="Times New Roman" w:hAnsi="Times New Roman"/>
          <w:sz w:val="28"/>
          <w:szCs w:val="28"/>
        </w:rPr>
      </w:pPr>
    </w:p>
    <w:sectPr w:rsidR="002B3908" w:rsidRPr="00257D76" w:rsidSect="00D34E61">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D0B" w:rsidRDefault="003F2D0B" w:rsidP="00727422">
      <w:pPr>
        <w:spacing w:after="0" w:line="240" w:lineRule="auto"/>
      </w:pPr>
      <w:r>
        <w:separator/>
      </w:r>
    </w:p>
  </w:endnote>
  <w:endnote w:type="continuationSeparator" w:id="0">
    <w:p w:rsidR="003F2D0B" w:rsidRDefault="003F2D0B" w:rsidP="00727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DejaVu Sans">
    <w:charset w:val="BA"/>
    <w:family w:val="swiss"/>
    <w:pitch w:val="variable"/>
    <w:sig w:usb0="E7002EFF" w:usb1="D200FDFF" w:usb2="0A042029" w:usb3="00000000" w:csb0="8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22" w:rsidRPr="00727422" w:rsidRDefault="00727422" w:rsidP="00727422">
    <w:pPr>
      <w:pStyle w:val="Footer"/>
      <w:rPr>
        <w:rFonts w:ascii="Times New Roman" w:hAnsi="Times New Roman"/>
        <w:lang w:val="pt-BR"/>
      </w:rPr>
    </w:pPr>
    <w:r w:rsidRPr="00671FE8">
      <w:rPr>
        <w:rFonts w:ascii="Times New Roman" w:hAnsi="Times New Roman"/>
        <w:sz w:val="20"/>
      </w:rPr>
      <w:t>IZMlikp_</w:t>
    </w:r>
    <w:r w:rsidR="006213E0">
      <w:rPr>
        <w:rFonts w:ascii="Times New Roman" w:hAnsi="Times New Roman"/>
        <w:sz w:val="20"/>
        <w:lang w:val="lv-LV"/>
      </w:rPr>
      <w:t>06</w:t>
    </w:r>
    <w:r w:rsidR="00F321FF">
      <w:rPr>
        <w:rFonts w:ascii="Times New Roman" w:hAnsi="Times New Roman"/>
        <w:sz w:val="20"/>
        <w:lang w:val="lv-LV"/>
      </w:rPr>
      <w:t>07</w:t>
    </w:r>
    <w:r w:rsidRPr="00671FE8">
      <w:rPr>
        <w:rFonts w:ascii="Times New Roman" w:hAnsi="Times New Roman"/>
        <w:sz w:val="20"/>
      </w:rPr>
      <w:t>1</w:t>
    </w:r>
    <w:r w:rsidR="006213E0">
      <w:rPr>
        <w:rFonts w:ascii="Times New Roman" w:hAnsi="Times New Roman"/>
        <w:sz w:val="20"/>
        <w:lang w:val="lv-LV"/>
      </w:rPr>
      <w:t>5</w:t>
    </w:r>
    <w:r w:rsidRPr="00671FE8">
      <w:rPr>
        <w:rFonts w:ascii="Times New Roman" w:hAnsi="Times New Roman"/>
        <w:sz w:val="20"/>
      </w:rPr>
      <w:t>_</w:t>
    </w:r>
    <w:r>
      <w:rPr>
        <w:rFonts w:ascii="Times New Roman" w:hAnsi="Times New Roman"/>
        <w:sz w:val="20"/>
      </w:rPr>
      <w:t>VA</w:t>
    </w:r>
    <w:r w:rsidRPr="00671FE8">
      <w:rPr>
        <w:rFonts w:ascii="Times New Roman" w:hAnsi="Times New Roman"/>
        <w:sz w:val="20"/>
      </w:rPr>
      <w:t>;</w:t>
    </w:r>
    <w:r>
      <w:rPr>
        <w:rFonts w:ascii="Times New Roman" w:hAnsi="Times New Roman"/>
        <w:sz w:val="20"/>
      </w:rPr>
      <w:t xml:space="preserve"> Par</w:t>
    </w:r>
    <w:r w:rsidRPr="00671FE8">
      <w:rPr>
        <w:rFonts w:ascii="Times New Roman" w:hAnsi="Times New Roman"/>
        <w:sz w:val="20"/>
      </w:rPr>
      <w:t xml:space="preserve"> </w:t>
    </w:r>
    <w:r>
      <w:rPr>
        <w:rFonts w:ascii="Times New Roman" w:hAnsi="Times New Roman"/>
        <w:sz w:val="20"/>
      </w:rPr>
      <w:t>Vidzemes Augstskolas</w:t>
    </w:r>
    <w:r w:rsidRPr="00671FE8">
      <w:rPr>
        <w:rFonts w:ascii="Times New Roman" w:hAnsi="Times New Roman"/>
        <w:sz w:val="20"/>
      </w:rPr>
      <w:t xml:space="preserve"> Satversmes grozījumie</w:t>
    </w:r>
    <w:r>
      <w:rPr>
        <w:rFonts w:ascii="Times New Roman" w:hAnsi="Times New Roman"/>
        <w:sz w:val="20"/>
      </w:rPr>
      <w:t>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E61" w:rsidRPr="00727422" w:rsidRDefault="00D34E61" w:rsidP="00D34E61">
    <w:pPr>
      <w:pStyle w:val="Footer"/>
      <w:rPr>
        <w:rFonts w:ascii="Times New Roman" w:hAnsi="Times New Roman"/>
        <w:lang w:val="pt-BR"/>
      </w:rPr>
    </w:pPr>
    <w:r w:rsidRPr="00671FE8">
      <w:rPr>
        <w:rFonts w:ascii="Times New Roman" w:hAnsi="Times New Roman"/>
        <w:sz w:val="20"/>
      </w:rPr>
      <w:t>IZMlikp_</w:t>
    </w:r>
    <w:r w:rsidR="00F321FF">
      <w:rPr>
        <w:rFonts w:ascii="Times New Roman" w:hAnsi="Times New Roman"/>
        <w:sz w:val="20"/>
        <w:lang w:val="lv-LV"/>
      </w:rPr>
      <w:t>06</w:t>
    </w:r>
    <w:r w:rsidR="006213E0">
      <w:rPr>
        <w:rFonts w:ascii="Times New Roman" w:hAnsi="Times New Roman"/>
        <w:sz w:val="20"/>
        <w:lang w:val="lv-LV"/>
      </w:rPr>
      <w:t>0</w:t>
    </w:r>
    <w:r w:rsidR="00F321FF">
      <w:rPr>
        <w:rFonts w:ascii="Times New Roman" w:hAnsi="Times New Roman"/>
        <w:sz w:val="20"/>
        <w:lang w:val="lv-LV"/>
      </w:rPr>
      <w:t>7</w:t>
    </w:r>
    <w:r w:rsidRPr="00671FE8">
      <w:rPr>
        <w:rFonts w:ascii="Times New Roman" w:hAnsi="Times New Roman"/>
        <w:sz w:val="20"/>
      </w:rPr>
      <w:t>1</w:t>
    </w:r>
    <w:r w:rsidR="006213E0">
      <w:rPr>
        <w:rFonts w:ascii="Times New Roman" w:hAnsi="Times New Roman"/>
        <w:sz w:val="20"/>
        <w:lang w:val="lv-LV"/>
      </w:rPr>
      <w:t>5</w:t>
    </w:r>
    <w:r w:rsidRPr="00671FE8">
      <w:rPr>
        <w:rFonts w:ascii="Times New Roman" w:hAnsi="Times New Roman"/>
        <w:sz w:val="20"/>
      </w:rPr>
      <w:t>_</w:t>
    </w:r>
    <w:r>
      <w:rPr>
        <w:rFonts w:ascii="Times New Roman" w:hAnsi="Times New Roman"/>
        <w:sz w:val="20"/>
      </w:rPr>
      <w:t>VA</w:t>
    </w:r>
    <w:r w:rsidRPr="00671FE8">
      <w:rPr>
        <w:rFonts w:ascii="Times New Roman" w:hAnsi="Times New Roman"/>
        <w:sz w:val="20"/>
      </w:rPr>
      <w:t>;</w:t>
    </w:r>
    <w:r>
      <w:rPr>
        <w:rFonts w:ascii="Times New Roman" w:hAnsi="Times New Roman"/>
        <w:sz w:val="20"/>
      </w:rPr>
      <w:t xml:space="preserve"> Par</w:t>
    </w:r>
    <w:r w:rsidRPr="00671FE8">
      <w:rPr>
        <w:rFonts w:ascii="Times New Roman" w:hAnsi="Times New Roman"/>
        <w:sz w:val="20"/>
      </w:rPr>
      <w:t xml:space="preserve"> </w:t>
    </w:r>
    <w:r>
      <w:rPr>
        <w:rFonts w:ascii="Times New Roman" w:hAnsi="Times New Roman"/>
        <w:sz w:val="20"/>
      </w:rPr>
      <w:t>Vidzemes Augstskolas</w:t>
    </w:r>
    <w:r w:rsidRPr="00671FE8">
      <w:rPr>
        <w:rFonts w:ascii="Times New Roman" w:hAnsi="Times New Roman"/>
        <w:sz w:val="20"/>
      </w:rPr>
      <w:t xml:space="preserve"> Satversmes grozījumie</w:t>
    </w:r>
    <w:r>
      <w:rPr>
        <w:rFonts w:ascii="Times New Roman" w:hAnsi="Times New Roman"/>
        <w:sz w:val="20"/>
      </w:rPr>
      <w: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D0B" w:rsidRDefault="003F2D0B" w:rsidP="00727422">
      <w:pPr>
        <w:spacing w:after="0" w:line="240" w:lineRule="auto"/>
      </w:pPr>
      <w:r>
        <w:separator/>
      </w:r>
    </w:p>
  </w:footnote>
  <w:footnote w:type="continuationSeparator" w:id="0">
    <w:p w:rsidR="003F2D0B" w:rsidRDefault="003F2D0B" w:rsidP="00727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E61" w:rsidRDefault="00D34E61">
    <w:pPr>
      <w:pStyle w:val="Header"/>
      <w:jc w:val="center"/>
    </w:pPr>
    <w:r>
      <w:fldChar w:fldCharType="begin"/>
    </w:r>
    <w:r>
      <w:instrText xml:space="preserve"> PAGE   \* MERGEFORMAT </w:instrText>
    </w:r>
    <w:r>
      <w:fldChar w:fldCharType="separate"/>
    </w:r>
    <w:r w:rsidR="00A25D12">
      <w:rPr>
        <w:noProof/>
      </w:rPr>
      <w:t>2</w:t>
    </w:r>
    <w:r>
      <w:fldChar w:fldCharType="end"/>
    </w:r>
  </w:p>
  <w:p w:rsidR="00D34E61" w:rsidRDefault="00D34E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13673"/>
    <w:multiLevelType w:val="hybridMultilevel"/>
    <w:tmpl w:val="69C0489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6A85DD7"/>
    <w:multiLevelType w:val="hybridMultilevel"/>
    <w:tmpl w:val="8BE66A3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559A2F44"/>
    <w:multiLevelType w:val="hybridMultilevel"/>
    <w:tmpl w:val="1C16FC2A"/>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3" w15:restartNumberingAfterBreak="0">
    <w:nsid w:val="694558BE"/>
    <w:multiLevelType w:val="hybridMultilevel"/>
    <w:tmpl w:val="5082E7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6A963CDB"/>
    <w:multiLevelType w:val="hybridMultilevel"/>
    <w:tmpl w:val="AD4E36A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763F1FA1"/>
    <w:multiLevelType w:val="hybridMultilevel"/>
    <w:tmpl w:val="2C866C6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79742615"/>
    <w:multiLevelType w:val="multilevel"/>
    <w:tmpl w:val="00000004"/>
    <w:lvl w:ilvl="0">
      <w:start w:val="9"/>
      <w:numFmt w:val="decimal"/>
      <w:lvlText w:val="%1."/>
      <w:lvlJc w:val="left"/>
      <w:pPr>
        <w:tabs>
          <w:tab w:val="num" w:pos="420"/>
        </w:tabs>
        <w:ind w:left="420" w:hanging="4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7" w15:restartNumberingAfterBreak="0">
    <w:nsid w:val="7B472365"/>
    <w:multiLevelType w:val="hybridMultilevel"/>
    <w:tmpl w:val="28F48CE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7DCD0462"/>
    <w:multiLevelType w:val="hybridMultilevel"/>
    <w:tmpl w:val="9F3EA876"/>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num w:numId="1">
    <w:abstractNumId w:val="0"/>
  </w:num>
  <w:num w:numId="2">
    <w:abstractNumId w:val="5"/>
  </w:num>
  <w:num w:numId="3">
    <w:abstractNumId w:val="8"/>
  </w:num>
  <w:num w:numId="4">
    <w:abstractNumId w:val="3"/>
  </w:num>
  <w:num w:numId="5">
    <w:abstractNumId w:val="2"/>
  </w:num>
  <w:num w:numId="6">
    <w:abstractNumId w:val="1"/>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1F"/>
    <w:rsid w:val="00014660"/>
    <w:rsid w:val="00031448"/>
    <w:rsid w:val="00040989"/>
    <w:rsid w:val="000445D0"/>
    <w:rsid w:val="00052612"/>
    <w:rsid w:val="00066DA4"/>
    <w:rsid w:val="000A2C23"/>
    <w:rsid w:val="000C233A"/>
    <w:rsid w:val="000E30D6"/>
    <w:rsid w:val="000F590E"/>
    <w:rsid w:val="0010629E"/>
    <w:rsid w:val="00114915"/>
    <w:rsid w:val="00120192"/>
    <w:rsid w:val="0012312A"/>
    <w:rsid w:val="00145A6A"/>
    <w:rsid w:val="00173E95"/>
    <w:rsid w:val="00190D09"/>
    <w:rsid w:val="001A6D43"/>
    <w:rsid w:val="001B170A"/>
    <w:rsid w:val="001B2164"/>
    <w:rsid w:val="001B2B50"/>
    <w:rsid w:val="001C5C02"/>
    <w:rsid w:val="001D2F79"/>
    <w:rsid w:val="001E4752"/>
    <w:rsid w:val="001E49B6"/>
    <w:rsid w:val="002073E4"/>
    <w:rsid w:val="00226711"/>
    <w:rsid w:val="00226D91"/>
    <w:rsid w:val="002362A1"/>
    <w:rsid w:val="00242016"/>
    <w:rsid w:val="002548AD"/>
    <w:rsid w:val="00257D76"/>
    <w:rsid w:val="0026440F"/>
    <w:rsid w:val="0027655A"/>
    <w:rsid w:val="0028105A"/>
    <w:rsid w:val="00292208"/>
    <w:rsid w:val="002A72F3"/>
    <w:rsid w:val="002A7AAB"/>
    <w:rsid w:val="002B0924"/>
    <w:rsid w:val="002B3908"/>
    <w:rsid w:val="002C130F"/>
    <w:rsid w:val="002C2143"/>
    <w:rsid w:val="002C618A"/>
    <w:rsid w:val="002D2DF8"/>
    <w:rsid w:val="002D356B"/>
    <w:rsid w:val="002E49D6"/>
    <w:rsid w:val="002E6976"/>
    <w:rsid w:val="002F510D"/>
    <w:rsid w:val="00300F76"/>
    <w:rsid w:val="00312A46"/>
    <w:rsid w:val="00316896"/>
    <w:rsid w:val="00341C28"/>
    <w:rsid w:val="0035384B"/>
    <w:rsid w:val="00362E9E"/>
    <w:rsid w:val="00364C6F"/>
    <w:rsid w:val="0037171F"/>
    <w:rsid w:val="0039478A"/>
    <w:rsid w:val="003B78D8"/>
    <w:rsid w:val="003C25EC"/>
    <w:rsid w:val="003D002C"/>
    <w:rsid w:val="003E4B6A"/>
    <w:rsid w:val="003F2D0B"/>
    <w:rsid w:val="00402119"/>
    <w:rsid w:val="0040369C"/>
    <w:rsid w:val="00416AC6"/>
    <w:rsid w:val="00435445"/>
    <w:rsid w:val="004430BB"/>
    <w:rsid w:val="00447BF4"/>
    <w:rsid w:val="00453C78"/>
    <w:rsid w:val="00461491"/>
    <w:rsid w:val="00484657"/>
    <w:rsid w:val="00484EF5"/>
    <w:rsid w:val="0048653B"/>
    <w:rsid w:val="0049161A"/>
    <w:rsid w:val="00492C3B"/>
    <w:rsid w:val="004A30F0"/>
    <w:rsid w:val="004A3FD0"/>
    <w:rsid w:val="004B298F"/>
    <w:rsid w:val="004C25E5"/>
    <w:rsid w:val="004C616D"/>
    <w:rsid w:val="004E10AD"/>
    <w:rsid w:val="004F2719"/>
    <w:rsid w:val="00520334"/>
    <w:rsid w:val="0053719E"/>
    <w:rsid w:val="005B505E"/>
    <w:rsid w:val="005C24E4"/>
    <w:rsid w:val="005C7D50"/>
    <w:rsid w:val="005D4FFE"/>
    <w:rsid w:val="006126AD"/>
    <w:rsid w:val="00620E8A"/>
    <w:rsid w:val="006213E0"/>
    <w:rsid w:val="00621657"/>
    <w:rsid w:val="006436A3"/>
    <w:rsid w:val="0064370D"/>
    <w:rsid w:val="006623E7"/>
    <w:rsid w:val="00662864"/>
    <w:rsid w:val="00676BAE"/>
    <w:rsid w:val="006A1595"/>
    <w:rsid w:val="006B2CE9"/>
    <w:rsid w:val="006D0131"/>
    <w:rsid w:val="006E5DEA"/>
    <w:rsid w:val="007148DB"/>
    <w:rsid w:val="00716BC3"/>
    <w:rsid w:val="00720F6E"/>
    <w:rsid w:val="00721CA7"/>
    <w:rsid w:val="00722849"/>
    <w:rsid w:val="00727422"/>
    <w:rsid w:val="00730DA8"/>
    <w:rsid w:val="00734638"/>
    <w:rsid w:val="00735F26"/>
    <w:rsid w:val="007455FC"/>
    <w:rsid w:val="00745A0C"/>
    <w:rsid w:val="00747D1D"/>
    <w:rsid w:val="00767244"/>
    <w:rsid w:val="007768F2"/>
    <w:rsid w:val="00794BF9"/>
    <w:rsid w:val="007C04AF"/>
    <w:rsid w:val="007C1B48"/>
    <w:rsid w:val="007E1B34"/>
    <w:rsid w:val="007E5F09"/>
    <w:rsid w:val="007E7C55"/>
    <w:rsid w:val="007F05A7"/>
    <w:rsid w:val="007F6A39"/>
    <w:rsid w:val="00803A81"/>
    <w:rsid w:val="00803C8D"/>
    <w:rsid w:val="00805F78"/>
    <w:rsid w:val="00813C90"/>
    <w:rsid w:val="008146AF"/>
    <w:rsid w:val="0085293F"/>
    <w:rsid w:val="00856BEA"/>
    <w:rsid w:val="008769D0"/>
    <w:rsid w:val="00891BF3"/>
    <w:rsid w:val="00892580"/>
    <w:rsid w:val="00892E56"/>
    <w:rsid w:val="0089575F"/>
    <w:rsid w:val="008A6748"/>
    <w:rsid w:val="008D0FEF"/>
    <w:rsid w:val="008D1093"/>
    <w:rsid w:val="0090063A"/>
    <w:rsid w:val="00905E01"/>
    <w:rsid w:val="00915153"/>
    <w:rsid w:val="0092429B"/>
    <w:rsid w:val="00941FCF"/>
    <w:rsid w:val="00943CF3"/>
    <w:rsid w:val="009441CD"/>
    <w:rsid w:val="0094727A"/>
    <w:rsid w:val="009664A8"/>
    <w:rsid w:val="00976D51"/>
    <w:rsid w:val="009864DA"/>
    <w:rsid w:val="009865F1"/>
    <w:rsid w:val="009B1068"/>
    <w:rsid w:val="009B27E1"/>
    <w:rsid w:val="009C123D"/>
    <w:rsid w:val="009C56D5"/>
    <w:rsid w:val="009C5A12"/>
    <w:rsid w:val="009E1DC5"/>
    <w:rsid w:val="00A25D12"/>
    <w:rsid w:val="00A270A9"/>
    <w:rsid w:val="00A30A14"/>
    <w:rsid w:val="00A541F9"/>
    <w:rsid w:val="00A56886"/>
    <w:rsid w:val="00A60168"/>
    <w:rsid w:val="00A674F2"/>
    <w:rsid w:val="00A8145E"/>
    <w:rsid w:val="00AB2599"/>
    <w:rsid w:val="00AC4540"/>
    <w:rsid w:val="00AC7201"/>
    <w:rsid w:val="00AE7CFD"/>
    <w:rsid w:val="00B119BC"/>
    <w:rsid w:val="00B32045"/>
    <w:rsid w:val="00B372EC"/>
    <w:rsid w:val="00B40ABD"/>
    <w:rsid w:val="00B449E0"/>
    <w:rsid w:val="00B458ED"/>
    <w:rsid w:val="00B54FE8"/>
    <w:rsid w:val="00B811AE"/>
    <w:rsid w:val="00BA1F62"/>
    <w:rsid w:val="00BB2B13"/>
    <w:rsid w:val="00BC4819"/>
    <w:rsid w:val="00BD0093"/>
    <w:rsid w:val="00C05845"/>
    <w:rsid w:val="00C27E21"/>
    <w:rsid w:val="00C457CD"/>
    <w:rsid w:val="00C64882"/>
    <w:rsid w:val="00C65F00"/>
    <w:rsid w:val="00C676BE"/>
    <w:rsid w:val="00C85C3F"/>
    <w:rsid w:val="00CA2652"/>
    <w:rsid w:val="00CA492C"/>
    <w:rsid w:val="00CD7651"/>
    <w:rsid w:val="00CE1E75"/>
    <w:rsid w:val="00D008F8"/>
    <w:rsid w:val="00D26EDC"/>
    <w:rsid w:val="00D31C5D"/>
    <w:rsid w:val="00D32D29"/>
    <w:rsid w:val="00D34E61"/>
    <w:rsid w:val="00D6096B"/>
    <w:rsid w:val="00D82CD0"/>
    <w:rsid w:val="00D84540"/>
    <w:rsid w:val="00D92021"/>
    <w:rsid w:val="00D941DD"/>
    <w:rsid w:val="00DA0AA6"/>
    <w:rsid w:val="00DB3993"/>
    <w:rsid w:val="00DD2CBC"/>
    <w:rsid w:val="00DD6A7F"/>
    <w:rsid w:val="00DE3961"/>
    <w:rsid w:val="00E25904"/>
    <w:rsid w:val="00E37C17"/>
    <w:rsid w:val="00E43448"/>
    <w:rsid w:val="00E547A8"/>
    <w:rsid w:val="00E9317A"/>
    <w:rsid w:val="00EA20C4"/>
    <w:rsid w:val="00EA6BB3"/>
    <w:rsid w:val="00EB1C63"/>
    <w:rsid w:val="00EC32DF"/>
    <w:rsid w:val="00ED0011"/>
    <w:rsid w:val="00ED1C9A"/>
    <w:rsid w:val="00F04A3D"/>
    <w:rsid w:val="00F04B9D"/>
    <w:rsid w:val="00F1496F"/>
    <w:rsid w:val="00F17E41"/>
    <w:rsid w:val="00F25B1F"/>
    <w:rsid w:val="00F321FF"/>
    <w:rsid w:val="00F516B0"/>
    <w:rsid w:val="00F579B8"/>
    <w:rsid w:val="00F65CB9"/>
    <w:rsid w:val="00F83CEC"/>
    <w:rsid w:val="00F97AC7"/>
    <w:rsid w:val="00FA7EF9"/>
    <w:rsid w:val="00FC12DA"/>
    <w:rsid w:val="00FE5F6A"/>
    <w:rsid w:val="00FF0C63"/>
    <w:rsid w:val="00FF21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28087-B4E4-4C50-9EE8-31D6793F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90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4E4"/>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5C24E4"/>
    <w:rPr>
      <w:rFonts w:ascii="Tahoma" w:hAnsi="Tahoma" w:cs="Tahoma"/>
      <w:sz w:val="16"/>
      <w:szCs w:val="16"/>
      <w:lang w:eastAsia="en-US"/>
    </w:rPr>
  </w:style>
  <w:style w:type="character" w:styleId="CommentReference">
    <w:name w:val="annotation reference"/>
    <w:unhideWhenUsed/>
    <w:rsid w:val="00ED0011"/>
    <w:rPr>
      <w:sz w:val="16"/>
      <w:szCs w:val="16"/>
    </w:rPr>
  </w:style>
  <w:style w:type="paragraph" w:styleId="CommentText">
    <w:name w:val="annotation text"/>
    <w:basedOn w:val="Normal"/>
    <w:link w:val="CommentTextChar"/>
    <w:unhideWhenUsed/>
    <w:rsid w:val="00ED0011"/>
    <w:rPr>
      <w:sz w:val="20"/>
      <w:szCs w:val="20"/>
      <w:lang w:val="x-none"/>
    </w:rPr>
  </w:style>
  <w:style w:type="character" w:customStyle="1" w:styleId="CommentTextChar">
    <w:name w:val="Comment Text Char"/>
    <w:link w:val="CommentText"/>
    <w:rsid w:val="00ED0011"/>
    <w:rPr>
      <w:lang w:eastAsia="en-US"/>
    </w:rPr>
  </w:style>
  <w:style w:type="paragraph" w:styleId="CommentSubject">
    <w:name w:val="annotation subject"/>
    <w:basedOn w:val="CommentText"/>
    <w:next w:val="CommentText"/>
    <w:link w:val="CommentSubjectChar"/>
    <w:uiPriority w:val="99"/>
    <w:semiHidden/>
    <w:unhideWhenUsed/>
    <w:rsid w:val="00ED0011"/>
    <w:rPr>
      <w:b/>
      <w:bCs/>
    </w:rPr>
  </w:style>
  <w:style w:type="character" w:customStyle="1" w:styleId="CommentSubjectChar">
    <w:name w:val="Comment Subject Char"/>
    <w:link w:val="CommentSubject"/>
    <w:uiPriority w:val="99"/>
    <w:semiHidden/>
    <w:rsid w:val="00ED0011"/>
    <w:rPr>
      <w:b/>
      <w:bCs/>
      <w:lang w:eastAsia="en-US"/>
    </w:rPr>
  </w:style>
  <w:style w:type="paragraph" w:styleId="BodyTextIndent2">
    <w:name w:val="Body Text Indent 2"/>
    <w:basedOn w:val="Normal"/>
    <w:link w:val="BodyTextIndent2Char"/>
    <w:rsid w:val="00257D76"/>
    <w:pPr>
      <w:spacing w:after="0" w:line="240" w:lineRule="auto"/>
      <w:ind w:firstLine="720"/>
      <w:jc w:val="both"/>
    </w:pPr>
    <w:rPr>
      <w:rFonts w:ascii="Times New Roman" w:eastAsia="Times New Roman" w:hAnsi="Times New Roman"/>
      <w:sz w:val="28"/>
      <w:szCs w:val="24"/>
      <w:lang w:val="x-none"/>
    </w:rPr>
  </w:style>
  <w:style w:type="character" w:customStyle="1" w:styleId="BodyTextIndent2Char">
    <w:name w:val="Body Text Indent 2 Char"/>
    <w:link w:val="BodyTextIndent2"/>
    <w:rsid w:val="00257D76"/>
    <w:rPr>
      <w:rFonts w:ascii="Times New Roman" w:eastAsia="Times New Roman" w:hAnsi="Times New Roman"/>
      <w:sz w:val="28"/>
      <w:szCs w:val="24"/>
      <w:lang w:eastAsia="en-US"/>
    </w:rPr>
  </w:style>
  <w:style w:type="paragraph" w:customStyle="1" w:styleId="TableContents">
    <w:name w:val="Table Contents"/>
    <w:basedOn w:val="Normal"/>
    <w:rsid w:val="00941FCF"/>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paragraph" w:styleId="Header">
    <w:name w:val="header"/>
    <w:basedOn w:val="Normal"/>
    <w:link w:val="HeaderChar"/>
    <w:uiPriority w:val="99"/>
    <w:unhideWhenUsed/>
    <w:rsid w:val="00727422"/>
    <w:pPr>
      <w:tabs>
        <w:tab w:val="center" w:pos="4153"/>
        <w:tab w:val="right" w:pos="8306"/>
      </w:tabs>
    </w:pPr>
    <w:rPr>
      <w:lang w:val="x-none"/>
    </w:rPr>
  </w:style>
  <w:style w:type="character" w:customStyle="1" w:styleId="HeaderChar">
    <w:name w:val="Header Char"/>
    <w:link w:val="Header"/>
    <w:uiPriority w:val="99"/>
    <w:rsid w:val="00727422"/>
    <w:rPr>
      <w:sz w:val="22"/>
      <w:szCs w:val="22"/>
      <w:lang w:eastAsia="en-US"/>
    </w:rPr>
  </w:style>
  <w:style w:type="paragraph" w:styleId="Footer">
    <w:name w:val="footer"/>
    <w:basedOn w:val="Normal"/>
    <w:link w:val="FooterChar"/>
    <w:uiPriority w:val="99"/>
    <w:unhideWhenUsed/>
    <w:rsid w:val="00727422"/>
    <w:pPr>
      <w:tabs>
        <w:tab w:val="center" w:pos="4153"/>
        <w:tab w:val="right" w:pos="8306"/>
      </w:tabs>
    </w:pPr>
    <w:rPr>
      <w:lang w:val="x-none"/>
    </w:rPr>
  </w:style>
  <w:style w:type="character" w:customStyle="1" w:styleId="FooterChar">
    <w:name w:val="Footer Char"/>
    <w:link w:val="Footer"/>
    <w:uiPriority w:val="99"/>
    <w:semiHidden/>
    <w:rsid w:val="00727422"/>
    <w:rPr>
      <w:sz w:val="22"/>
      <w:szCs w:val="22"/>
      <w:lang w:eastAsia="en-US"/>
    </w:rPr>
  </w:style>
  <w:style w:type="paragraph" w:customStyle="1" w:styleId="ParastaisWeb1">
    <w:name w:val="Parastais (Web)1"/>
    <w:basedOn w:val="Normal"/>
    <w:rsid w:val="00292208"/>
    <w:pPr>
      <w:spacing w:before="100" w:after="100" w:line="240" w:lineRule="auto"/>
    </w:pPr>
    <w:rPr>
      <w:rFonts w:ascii="Times New Roman" w:eastAsia="Times New Roman" w:hAnsi="Times New Roman"/>
      <w:sz w:val="24"/>
      <w:szCs w:val="20"/>
      <w:lang w:val="en-GB" w:eastAsia="lv-LV"/>
    </w:rPr>
  </w:style>
  <w:style w:type="paragraph" w:customStyle="1" w:styleId="Punkti1">
    <w:name w:val="Punkti1"/>
    <w:basedOn w:val="Normal"/>
    <w:rsid w:val="006623E7"/>
    <w:pPr>
      <w:tabs>
        <w:tab w:val="num" w:pos="360"/>
      </w:tabs>
      <w:suppressAutoHyphens/>
      <w:spacing w:before="80" w:after="0" w:line="240" w:lineRule="auto"/>
      <w:ind w:left="-720"/>
      <w:jc w:val="both"/>
    </w:pPr>
    <w:rPr>
      <w:rFonts w:ascii="Times New Roman" w:eastAsia="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6F384-7047-42A7-9A4D-0A2DD973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4205</Words>
  <Characters>2397</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Vidzemes Augstskolas Satversmē</vt:lpstr>
      <vt:lpstr>Grozījumi Vidzemes Augstskolas Satversmē</vt:lpstr>
    </vt:vector>
  </TitlesOfParts>
  <Company>Izglītības un zinātnes ministrija</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Vidzemes Augstskolas Satversmē</dc:title>
  <dc:subject>1.pielikums</dc:subject>
  <dc:creator>Māris Strads</dc:creator>
  <cp:keywords/>
  <dc:description>Maris.Strads@izm.gov.lv_x000d_
67047853</dc:description>
  <cp:lastModifiedBy>Māris Strads</cp:lastModifiedBy>
  <cp:revision>9</cp:revision>
  <cp:lastPrinted>2015-07-09T06:15:00Z</cp:lastPrinted>
  <dcterms:created xsi:type="dcterms:W3CDTF">2015-07-06T12:08:00Z</dcterms:created>
  <dcterms:modified xsi:type="dcterms:W3CDTF">2015-07-09T06:16:00Z</dcterms:modified>
</cp:coreProperties>
</file>