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722C" w14:textId="77777777" w:rsidR="00B81510" w:rsidRDefault="001C18E9" w:rsidP="001C1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E0C1F">
        <w:rPr>
          <w:rFonts w:ascii="Times New Roman" w:hAnsi="Times New Roman" w:cs="Times New Roman"/>
          <w:sz w:val="28"/>
          <w:szCs w:val="28"/>
        </w:rPr>
        <w:t>1.</w:t>
      </w:r>
      <w:r w:rsidR="00B8151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B81510">
        <w:rPr>
          <w:rFonts w:ascii="Times New Roman" w:hAnsi="Times New Roman" w:cs="Times New Roman"/>
          <w:sz w:val="28"/>
          <w:szCs w:val="28"/>
        </w:rPr>
        <w:t>pielikums</w:t>
      </w:r>
      <w:proofErr w:type="spellEnd"/>
      <w:proofErr w:type="gramEnd"/>
    </w:p>
    <w:p w14:paraId="7D033C54" w14:textId="77777777" w:rsidR="00B81510" w:rsidRDefault="00B81510" w:rsidP="001C18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kabineta</w:t>
      </w:r>
      <w:proofErr w:type="spellEnd"/>
    </w:p>
    <w:p w14:paraId="6B444917" w14:textId="24021189" w:rsidR="00B81510" w:rsidRDefault="001C18E9" w:rsidP="001C18E9">
      <w:pPr>
        <w:jc w:val="right"/>
        <w:rPr>
          <w:rFonts w:ascii="Times New Roman" w:hAnsi="Times New Roman" w:cs="Times New Roman"/>
          <w:sz w:val="28"/>
          <w:szCs w:val="28"/>
        </w:rPr>
      </w:pPr>
      <w:r w:rsidRPr="00DE0C1F">
        <w:rPr>
          <w:rFonts w:ascii="Times New Roman" w:hAnsi="Times New Roman" w:cs="Times New Roman"/>
          <w:sz w:val="28"/>
          <w:szCs w:val="28"/>
        </w:rPr>
        <w:t>2015.</w:t>
      </w:r>
      <w:r w:rsidR="00B8151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DE0C1F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DE0C1F">
        <w:rPr>
          <w:rFonts w:ascii="Times New Roman" w:hAnsi="Times New Roman" w:cs="Times New Roman"/>
          <w:sz w:val="28"/>
          <w:szCs w:val="28"/>
        </w:rPr>
        <w:t xml:space="preserve"> </w:t>
      </w:r>
      <w:r w:rsidR="00B81510">
        <w:rPr>
          <w:rFonts w:ascii="Times New Roman" w:hAnsi="Times New Roman" w:cs="Times New Roman"/>
          <w:sz w:val="28"/>
          <w:szCs w:val="28"/>
        </w:rPr>
        <w:t> </w:t>
      </w:r>
      <w:r w:rsidR="005518FB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5518FB">
        <w:rPr>
          <w:rFonts w:ascii="Times New Roman" w:hAnsi="Times New Roman" w:cs="Times New Roman"/>
          <w:sz w:val="28"/>
          <w:szCs w:val="28"/>
        </w:rPr>
        <w:t>.</w:t>
      </w:r>
      <w:r w:rsidR="00B81510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5518FB">
        <w:rPr>
          <w:rFonts w:ascii="Times New Roman" w:hAnsi="Times New Roman" w:cs="Times New Roman"/>
          <w:sz w:val="28"/>
          <w:szCs w:val="28"/>
        </w:rPr>
        <w:t>jūlija</w:t>
      </w:r>
      <w:proofErr w:type="spellEnd"/>
      <w:proofErr w:type="gramEnd"/>
    </w:p>
    <w:p w14:paraId="6D640B86" w14:textId="4B47A196" w:rsidR="001C18E9" w:rsidRPr="00DE0C1F" w:rsidRDefault="001C18E9" w:rsidP="001C18E9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proofErr w:type="gramStart"/>
      <w:r w:rsidRPr="00DE0C1F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DE0C1F">
        <w:rPr>
          <w:rFonts w:ascii="Times New Roman" w:hAnsi="Times New Roman" w:cs="Times New Roman"/>
          <w:sz w:val="28"/>
          <w:szCs w:val="28"/>
        </w:rPr>
        <w:t xml:space="preserve"> Nr.</w:t>
      </w:r>
      <w:r w:rsidR="00B81510">
        <w:rPr>
          <w:rFonts w:ascii="Times New Roman" w:hAnsi="Times New Roman" w:cs="Times New Roman"/>
          <w:sz w:val="28"/>
          <w:szCs w:val="28"/>
        </w:rPr>
        <w:t> </w:t>
      </w:r>
      <w:r w:rsidR="005518FB">
        <w:rPr>
          <w:rFonts w:ascii="Times New Roman" w:hAnsi="Times New Roman" w:cs="Times New Roman"/>
          <w:sz w:val="28"/>
          <w:szCs w:val="28"/>
        </w:rPr>
        <w:t>412</w:t>
      </w:r>
      <w:bookmarkStart w:id="0" w:name="_GoBack"/>
      <w:bookmarkEnd w:id="0"/>
    </w:p>
    <w:p w14:paraId="6D640B87" w14:textId="77777777" w:rsidR="00E712AF" w:rsidRDefault="00E712AF" w:rsidP="00916E6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D640B88" w14:textId="7C907225" w:rsidR="00916E66" w:rsidRPr="00DE0C1F" w:rsidRDefault="00AB7683" w:rsidP="00916E66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E0C1F">
        <w:rPr>
          <w:rFonts w:ascii="Times New Roman" w:hAnsi="Times New Roman" w:cs="Times New Roman"/>
          <w:b/>
          <w:sz w:val="28"/>
          <w:szCs w:val="28"/>
          <w:lang w:val="lv-LV"/>
        </w:rPr>
        <w:t>Rajon</w:t>
      </w:r>
      <w:r w:rsidR="003315E1" w:rsidRPr="00DE0C1F"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 w:rsidR="002B00D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(pilsētu) tiesas</w:t>
      </w:r>
      <w:r w:rsidRPr="00DE0C1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</w:t>
      </w:r>
      <w:r w:rsidR="002B00D3">
        <w:rPr>
          <w:rFonts w:ascii="Times New Roman" w:hAnsi="Times New Roman" w:cs="Times New Roman"/>
          <w:b/>
          <w:sz w:val="28"/>
          <w:szCs w:val="28"/>
          <w:lang w:val="lv-LV"/>
        </w:rPr>
        <w:t xml:space="preserve">attiecīgo </w:t>
      </w:r>
      <w:r w:rsidRPr="00DE0C1F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  <w:r w:rsidR="00C16812" w:rsidRPr="00DE0C1F">
        <w:rPr>
          <w:rFonts w:ascii="Times New Roman" w:hAnsi="Times New Roman" w:cs="Times New Roman"/>
          <w:b/>
          <w:sz w:val="28"/>
          <w:szCs w:val="28"/>
          <w:lang w:val="lv-LV"/>
        </w:rPr>
        <w:t>pgabaltiesu darbības teritorija</w:t>
      </w:r>
    </w:p>
    <w:p w14:paraId="6D640B89" w14:textId="77777777" w:rsidR="00916E66" w:rsidRPr="00DE0C1F" w:rsidRDefault="00916E66" w:rsidP="001C18E9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4943"/>
        <w:gridCol w:w="3235"/>
      </w:tblGrid>
      <w:tr w:rsidR="001F3E50" w:rsidRPr="00DE0C1F" w14:paraId="6D640B8D" w14:textId="77777777" w:rsidTr="00653CED">
        <w:tc>
          <w:tcPr>
            <w:tcW w:w="1002" w:type="dxa"/>
            <w:vAlign w:val="center"/>
          </w:tcPr>
          <w:p w14:paraId="4C77EA08" w14:textId="77777777" w:rsidR="002B00D3" w:rsidRDefault="001F3E50" w:rsidP="00E03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Nr.</w:t>
            </w:r>
          </w:p>
          <w:p w14:paraId="6D640B8A" w14:textId="2AD81F60" w:rsidR="001F3E50" w:rsidRPr="00DE0C1F" w:rsidRDefault="001F3E50" w:rsidP="00E03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p.</w:t>
            </w:r>
            <w:r w:rsidR="002B00D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k.</w:t>
            </w:r>
          </w:p>
        </w:tc>
        <w:tc>
          <w:tcPr>
            <w:tcW w:w="4952" w:type="dxa"/>
            <w:vAlign w:val="center"/>
          </w:tcPr>
          <w:p w14:paraId="6D640B8B" w14:textId="77777777" w:rsidR="001F3E50" w:rsidRPr="00DE0C1F" w:rsidRDefault="001F3E50" w:rsidP="00E03B18">
            <w:pPr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Rajona (pilsētas) tiesa</w:t>
            </w:r>
          </w:p>
        </w:tc>
        <w:tc>
          <w:tcPr>
            <w:tcW w:w="3239" w:type="dxa"/>
          </w:tcPr>
          <w:p w14:paraId="6D640B8C" w14:textId="77777777" w:rsidR="001F3E50" w:rsidRPr="00DE0C1F" w:rsidRDefault="001F3E50" w:rsidP="001F3E50">
            <w:pPr>
              <w:tabs>
                <w:tab w:val="left" w:pos="23"/>
              </w:tabs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Apgabaltiesas darbības teritorija</w:t>
            </w:r>
          </w:p>
        </w:tc>
      </w:tr>
      <w:tr w:rsidR="001F3E50" w:rsidRPr="00DE0C1F" w14:paraId="6D640B91" w14:textId="77777777" w:rsidTr="00653CED">
        <w:trPr>
          <w:trHeight w:val="68"/>
        </w:trPr>
        <w:tc>
          <w:tcPr>
            <w:tcW w:w="1002" w:type="dxa"/>
            <w:vMerge w:val="restart"/>
          </w:tcPr>
          <w:p w14:paraId="6D640B8E" w14:textId="77777777" w:rsidR="001F3E50" w:rsidRPr="00DE0C1F" w:rsidRDefault="001F3E50" w:rsidP="001C18E9">
            <w:pPr>
              <w:pStyle w:val="ListParagraph"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8F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Kuldīgas rajona tiesa</w:t>
            </w:r>
          </w:p>
        </w:tc>
        <w:tc>
          <w:tcPr>
            <w:tcW w:w="3239" w:type="dxa"/>
            <w:vMerge w:val="restart"/>
          </w:tcPr>
          <w:p w14:paraId="6D640B9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Kurzemes apgabaltiesa</w:t>
            </w:r>
          </w:p>
        </w:tc>
      </w:tr>
      <w:tr w:rsidR="001F3E50" w:rsidRPr="00DE0C1F" w14:paraId="6D640B95" w14:textId="77777777" w:rsidTr="00653CED">
        <w:trPr>
          <w:trHeight w:val="65"/>
        </w:trPr>
        <w:tc>
          <w:tcPr>
            <w:tcW w:w="1002" w:type="dxa"/>
            <w:vMerge/>
          </w:tcPr>
          <w:p w14:paraId="6D640B92" w14:textId="77777777" w:rsidR="001F3E50" w:rsidRPr="00DE0C1F" w:rsidRDefault="001F3E50" w:rsidP="00947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93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Liepājas tiesa</w:t>
            </w:r>
          </w:p>
        </w:tc>
        <w:tc>
          <w:tcPr>
            <w:tcW w:w="3239" w:type="dxa"/>
            <w:vMerge/>
          </w:tcPr>
          <w:p w14:paraId="6D640B9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99" w14:textId="77777777" w:rsidTr="00653CED">
        <w:trPr>
          <w:trHeight w:val="65"/>
        </w:trPr>
        <w:tc>
          <w:tcPr>
            <w:tcW w:w="1002" w:type="dxa"/>
            <w:vMerge/>
          </w:tcPr>
          <w:p w14:paraId="6D640B96" w14:textId="77777777" w:rsidR="001F3E50" w:rsidRPr="00DE0C1F" w:rsidRDefault="001F3E50" w:rsidP="00947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97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Saldus rajona tiesa</w:t>
            </w:r>
          </w:p>
        </w:tc>
        <w:tc>
          <w:tcPr>
            <w:tcW w:w="3239" w:type="dxa"/>
            <w:vMerge/>
          </w:tcPr>
          <w:p w14:paraId="6D640B9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9D" w14:textId="77777777" w:rsidTr="00653CED">
        <w:trPr>
          <w:trHeight w:val="132"/>
        </w:trPr>
        <w:tc>
          <w:tcPr>
            <w:tcW w:w="1002" w:type="dxa"/>
            <w:vMerge/>
          </w:tcPr>
          <w:p w14:paraId="6D640B9A" w14:textId="77777777" w:rsidR="001F3E50" w:rsidRPr="00DE0C1F" w:rsidRDefault="001F3E50" w:rsidP="00947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9B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Talsu rajona tiesa</w:t>
            </w:r>
          </w:p>
        </w:tc>
        <w:tc>
          <w:tcPr>
            <w:tcW w:w="3239" w:type="dxa"/>
            <w:vMerge/>
          </w:tcPr>
          <w:p w14:paraId="6D640B9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A1" w14:textId="77777777" w:rsidTr="00653CED">
        <w:trPr>
          <w:trHeight w:val="131"/>
        </w:trPr>
        <w:tc>
          <w:tcPr>
            <w:tcW w:w="1002" w:type="dxa"/>
            <w:vMerge/>
          </w:tcPr>
          <w:p w14:paraId="6D640B9E" w14:textId="77777777" w:rsidR="001F3E50" w:rsidRPr="00DE0C1F" w:rsidRDefault="001F3E50" w:rsidP="009474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9F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Ventspils tiesa</w:t>
            </w:r>
          </w:p>
        </w:tc>
        <w:tc>
          <w:tcPr>
            <w:tcW w:w="3239" w:type="dxa"/>
            <w:vMerge/>
          </w:tcPr>
          <w:p w14:paraId="6D640BA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17503" w:rsidRPr="00DE0C1F" w14:paraId="6D640BA5" w14:textId="77777777" w:rsidTr="00653CED">
        <w:trPr>
          <w:trHeight w:val="55"/>
        </w:trPr>
        <w:tc>
          <w:tcPr>
            <w:tcW w:w="1002" w:type="dxa"/>
            <w:vMerge w:val="restart"/>
          </w:tcPr>
          <w:p w14:paraId="6D640BA2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A3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Balvu rajona tiesa</w:t>
            </w:r>
          </w:p>
        </w:tc>
        <w:tc>
          <w:tcPr>
            <w:tcW w:w="3239" w:type="dxa"/>
            <w:vMerge w:val="restart"/>
          </w:tcPr>
          <w:p w14:paraId="6D640BA4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Latgales apgabaltiesa</w:t>
            </w:r>
          </w:p>
        </w:tc>
      </w:tr>
      <w:tr w:rsidR="00117503" w:rsidRPr="00DE0C1F" w14:paraId="6D640BA9" w14:textId="77777777" w:rsidTr="00653CED">
        <w:trPr>
          <w:trHeight w:val="52"/>
        </w:trPr>
        <w:tc>
          <w:tcPr>
            <w:tcW w:w="1002" w:type="dxa"/>
            <w:vMerge/>
          </w:tcPr>
          <w:p w14:paraId="6D640BA6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A7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Daugavpils tiesa</w:t>
            </w:r>
          </w:p>
        </w:tc>
        <w:tc>
          <w:tcPr>
            <w:tcW w:w="3239" w:type="dxa"/>
            <w:vMerge/>
          </w:tcPr>
          <w:p w14:paraId="6D640BA8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17503" w:rsidRPr="00DE0C1F" w14:paraId="6D640BAD" w14:textId="77777777" w:rsidTr="00653CED">
        <w:trPr>
          <w:trHeight w:val="52"/>
        </w:trPr>
        <w:tc>
          <w:tcPr>
            <w:tcW w:w="1002" w:type="dxa"/>
            <w:vMerge/>
          </w:tcPr>
          <w:p w14:paraId="6D640BAA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AB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Krāslavas rajona tiesa</w:t>
            </w:r>
          </w:p>
        </w:tc>
        <w:tc>
          <w:tcPr>
            <w:tcW w:w="3239" w:type="dxa"/>
            <w:vMerge/>
          </w:tcPr>
          <w:p w14:paraId="6D640BAC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17503" w:rsidRPr="00DE0C1F" w14:paraId="6D640BB1" w14:textId="77777777" w:rsidTr="00653CED">
        <w:trPr>
          <w:trHeight w:val="52"/>
        </w:trPr>
        <w:tc>
          <w:tcPr>
            <w:tcW w:w="1002" w:type="dxa"/>
            <w:vMerge/>
          </w:tcPr>
          <w:p w14:paraId="6D640BAE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AF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Ludzas rajona tiesa</w:t>
            </w:r>
          </w:p>
        </w:tc>
        <w:tc>
          <w:tcPr>
            <w:tcW w:w="3239" w:type="dxa"/>
            <w:vMerge/>
          </w:tcPr>
          <w:p w14:paraId="6D640BB0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17503" w:rsidRPr="00DE0C1F" w14:paraId="6D640BB5" w14:textId="77777777" w:rsidTr="00653CED">
        <w:trPr>
          <w:trHeight w:val="113"/>
        </w:trPr>
        <w:tc>
          <w:tcPr>
            <w:tcW w:w="1002" w:type="dxa"/>
            <w:vMerge/>
          </w:tcPr>
          <w:p w14:paraId="6D640BB2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B3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Preiļu rajona tiesa</w:t>
            </w:r>
          </w:p>
        </w:tc>
        <w:tc>
          <w:tcPr>
            <w:tcW w:w="3239" w:type="dxa"/>
            <w:vMerge/>
          </w:tcPr>
          <w:p w14:paraId="6D640BB4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17503" w:rsidRPr="00DE0C1F" w14:paraId="6D640BB9" w14:textId="77777777" w:rsidTr="00653CED">
        <w:trPr>
          <w:trHeight w:val="112"/>
        </w:trPr>
        <w:tc>
          <w:tcPr>
            <w:tcW w:w="1002" w:type="dxa"/>
            <w:vMerge/>
          </w:tcPr>
          <w:p w14:paraId="6D640BB6" w14:textId="77777777" w:rsidR="00117503" w:rsidRPr="00DE0C1F" w:rsidRDefault="00117503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B7" w14:textId="77777777" w:rsidR="00117503" w:rsidRPr="00DE0C1F" w:rsidRDefault="00117503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Rēzeknes tiesa</w:t>
            </w:r>
          </w:p>
        </w:tc>
        <w:tc>
          <w:tcPr>
            <w:tcW w:w="3239" w:type="dxa"/>
            <w:vMerge/>
          </w:tcPr>
          <w:p w14:paraId="6D640BB8" w14:textId="77777777" w:rsidR="00117503" w:rsidRPr="00DE0C1F" w:rsidRDefault="00117503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BD" w14:textId="77777777" w:rsidTr="00653CED">
        <w:trPr>
          <w:trHeight w:val="55"/>
        </w:trPr>
        <w:tc>
          <w:tcPr>
            <w:tcW w:w="1002" w:type="dxa"/>
            <w:vMerge w:val="restart"/>
          </w:tcPr>
          <w:p w14:paraId="6D640BBA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BB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Ogres rajona tiesa</w:t>
            </w:r>
          </w:p>
        </w:tc>
        <w:tc>
          <w:tcPr>
            <w:tcW w:w="3239" w:type="dxa"/>
            <w:vMerge w:val="restart"/>
          </w:tcPr>
          <w:p w14:paraId="6D640BB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apgabaltiesa</w:t>
            </w:r>
          </w:p>
        </w:tc>
      </w:tr>
      <w:tr w:rsidR="001F3E50" w:rsidRPr="00DE0C1F" w14:paraId="6D640BC1" w14:textId="77777777" w:rsidTr="00653CED">
        <w:trPr>
          <w:trHeight w:val="52"/>
        </w:trPr>
        <w:tc>
          <w:tcPr>
            <w:tcW w:w="1002" w:type="dxa"/>
            <w:vMerge/>
          </w:tcPr>
          <w:p w14:paraId="6D640BBE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BF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pilsētas Kurzemes rajona tiesa</w:t>
            </w:r>
          </w:p>
        </w:tc>
        <w:tc>
          <w:tcPr>
            <w:tcW w:w="3239" w:type="dxa"/>
            <w:vMerge/>
          </w:tcPr>
          <w:p w14:paraId="6D640BC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C5" w14:textId="77777777" w:rsidTr="00653CED">
        <w:trPr>
          <w:trHeight w:val="52"/>
        </w:trPr>
        <w:tc>
          <w:tcPr>
            <w:tcW w:w="1002" w:type="dxa"/>
            <w:vMerge/>
          </w:tcPr>
          <w:p w14:paraId="6D640BC2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C3" w14:textId="77777777" w:rsidR="001F3E50" w:rsidRPr="00DE0C1F" w:rsidRDefault="001F3E50" w:rsidP="00DE0C1F">
            <w:pPr>
              <w:pStyle w:val="ListParagraph"/>
              <w:numPr>
                <w:ilvl w:val="1"/>
                <w:numId w:val="12"/>
              </w:numPr>
              <w:tabs>
                <w:tab w:val="left" w:pos="450"/>
              </w:tabs>
              <w:ind w:left="450" w:hanging="45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pilsētas Latgales priekšpilsētas tiesa</w:t>
            </w:r>
          </w:p>
        </w:tc>
        <w:tc>
          <w:tcPr>
            <w:tcW w:w="3239" w:type="dxa"/>
            <w:vMerge/>
          </w:tcPr>
          <w:p w14:paraId="6D640BC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C9" w14:textId="77777777" w:rsidTr="00653CED">
        <w:trPr>
          <w:trHeight w:val="52"/>
        </w:trPr>
        <w:tc>
          <w:tcPr>
            <w:tcW w:w="1002" w:type="dxa"/>
            <w:vMerge/>
          </w:tcPr>
          <w:p w14:paraId="6D640BC6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C7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pilsētas Vidzemes priekšpilsētas tiesa</w:t>
            </w:r>
          </w:p>
        </w:tc>
        <w:tc>
          <w:tcPr>
            <w:tcW w:w="3239" w:type="dxa"/>
            <w:vMerge/>
          </w:tcPr>
          <w:p w14:paraId="6D640BC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CD" w14:textId="77777777" w:rsidTr="00653CED">
        <w:trPr>
          <w:trHeight w:val="94"/>
        </w:trPr>
        <w:tc>
          <w:tcPr>
            <w:tcW w:w="1002" w:type="dxa"/>
            <w:vMerge/>
          </w:tcPr>
          <w:p w14:paraId="6D640BCA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CB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pilsētas Zemgales priekšpilsētas tiesa</w:t>
            </w:r>
          </w:p>
        </w:tc>
        <w:tc>
          <w:tcPr>
            <w:tcW w:w="3239" w:type="dxa"/>
            <w:vMerge/>
          </w:tcPr>
          <w:p w14:paraId="6D640BC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D1" w14:textId="77777777" w:rsidTr="00653CED">
        <w:trPr>
          <w:trHeight w:val="94"/>
        </w:trPr>
        <w:tc>
          <w:tcPr>
            <w:tcW w:w="1002" w:type="dxa"/>
            <w:vMerge/>
          </w:tcPr>
          <w:p w14:paraId="6D640BCE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CF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pilsētas Ziemeļu rajona tiesa</w:t>
            </w:r>
          </w:p>
        </w:tc>
        <w:tc>
          <w:tcPr>
            <w:tcW w:w="3239" w:type="dxa"/>
            <w:vMerge/>
          </w:tcPr>
          <w:p w14:paraId="6D640BD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D5" w14:textId="77777777" w:rsidTr="00653CED">
        <w:trPr>
          <w:trHeight w:val="113"/>
        </w:trPr>
        <w:tc>
          <w:tcPr>
            <w:tcW w:w="1002" w:type="dxa"/>
            <w:vMerge/>
          </w:tcPr>
          <w:p w14:paraId="6D640BD2" w14:textId="77777777" w:rsidR="001F3E50" w:rsidRPr="00DE0C1F" w:rsidRDefault="001F3E50" w:rsidP="001C18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D3" w14:textId="77777777" w:rsidR="001F3E50" w:rsidRPr="00DE0C1F" w:rsidRDefault="001F3E50" w:rsidP="00C46462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rajona tiesa</w:t>
            </w:r>
          </w:p>
        </w:tc>
        <w:tc>
          <w:tcPr>
            <w:tcW w:w="3239" w:type="dxa"/>
            <w:vMerge/>
          </w:tcPr>
          <w:p w14:paraId="6D640BD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D9" w14:textId="77777777" w:rsidTr="00653CED">
        <w:trPr>
          <w:trHeight w:val="32"/>
        </w:trPr>
        <w:tc>
          <w:tcPr>
            <w:tcW w:w="1002" w:type="dxa"/>
            <w:vMerge w:val="restart"/>
          </w:tcPr>
          <w:p w14:paraId="6D640BD6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D7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Alūksnes rajona tiesa</w:t>
            </w:r>
          </w:p>
        </w:tc>
        <w:tc>
          <w:tcPr>
            <w:tcW w:w="3239" w:type="dxa"/>
            <w:vMerge w:val="restart"/>
          </w:tcPr>
          <w:p w14:paraId="6D640BD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Vidzemes apgabaltiesa</w:t>
            </w:r>
          </w:p>
        </w:tc>
      </w:tr>
      <w:tr w:rsidR="001F3E50" w:rsidRPr="00DE0C1F" w14:paraId="6D640BDD" w14:textId="77777777" w:rsidTr="00653CED">
        <w:trPr>
          <w:trHeight w:val="26"/>
        </w:trPr>
        <w:tc>
          <w:tcPr>
            <w:tcW w:w="1002" w:type="dxa"/>
            <w:vMerge/>
          </w:tcPr>
          <w:p w14:paraId="6D640BDA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DB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Cēsu rajona tiesa</w:t>
            </w:r>
          </w:p>
        </w:tc>
        <w:tc>
          <w:tcPr>
            <w:tcW w:w="3239" w:type="dxa"/>
            <w:vMerge/>
          </w:tcPr>
          <w:p w14:paraId="6D640BD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E1" w14:textId="77777777" w:rsidTr="00653CED">
        <w:trPr>
          <w:trHeight w:val="26"/>
        </w:trPr>
        <w:tc>
          <w:tcPr>
            <w:tcW w:w="1002" w:type="dxa"/>
            <w:vMerge/>
          </w:tcPr>
          <w:p w14:paraId="6D640BDE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DF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Gulbenes rajona tiesa</w:t>
            </w:r>
          </w:p>
        </w:tc>
        <w:tc>
          <w:tcPr>
            <w:tcW w:w="3239" w:type="dxa"/>
            <w:vMerge/>
          </w:tcPr>
          <w:p w14:paraId="6D640BE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E5" w14:textId="77777777" w:rsidTr="00653CED">
        <w:trPr>
          <w:trHeight w:val="26"/>
        </w:trPr>
        <w:tc>
          <w:tcPr>
            <w:tcW w:w="1002" w:type="dxa"/>
            <w:vMerge/>
          </w:tcPr>
          <w:p w14:paraId="6D640BE2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E3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Limbažu rajona tiesa</w:t>
            </w:r>
          </w:p>
        </w:tc>
        <w:tc>
          <w:tcPr>
            <w:tcW w:w="3239" w:type="dxa"/>
            <w:vMerge/>
          </w:tcPr>
          <w:p w14:paraId="6D640BE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E9" w14:textId="77777777" w:rsidTr="00653CED">
        <w:trPr>
          <w:trHeight w:val="26"/>
        </w:trPr>
        <w:tc>
          <w:tcPr>
            <w:tcW w:w="1002" w:type="dxa"/>
            <w:vMerge/>
          </w:tcPr>
          <w:p w14:paraId="6D640BE6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E7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Madonas rajona tiesa</w:t>
            </w:r>
          </w:p>
        </w:tc>
        <w:tc>
          <w:tcPr>
            <w:tcW w:w="3239" w:type="dxa"/>
            <w:vMerge/>
          </w:tcPr>
          <w:p w14:paraId="6D640BE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ED" w14:textId="77777777" w:rsidTr="00653CED">
        <w:trPr>
          <w:trHeight w:val="26"/>
        </w:trPr>
        <w:tc>
          <w:tcPr>
            <w:tcW w:w="1002" w:type="dxa"/>
            <w:vMerge/>
          </w:tcPr>
          <w:p w14:paraId="6D640BEA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EB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Valkas rajona tiesa</w:t>
            </w:r>
          </w:p>
        </w:tc>
        <w:tc>
          <w:tcPr>
            <w:tcW w:w="3239" w:type="dxa"/>
            <w:vMerge/>
          </w:tcPr>
          <w:p w14:paraId="6D640BE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F1" w14:textId="77777777" w:rsidTr="00653CED">
        <w:trPr>
          <w:trHeight w:val="26"/>
        </w:trPr>
        <w:tc>
          <w:tcPr>
            <w:tcW w:w="1002" w:type="dxa"/>
            <w:vMerge/>
          </w:tcPr>
          <w:p w14:paraId="6D640BEE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EF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Valmieras rajona tiesa</w:t>
            </w:r>
          </w:p>
        </w:tc>
        <w:tc>
          <w:tcPr>
            <w:tcW w:w="3239" w:type="dxa"/>
            <w:vMerge/>
          </w:tcPr>
          <w:p w14:paraId="6D640BF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F5" w14:textId="77777777" w:rsidTr="00653CED">
        <w:trPr>
          <w:trHeight w:val="33"/>
        </w:trPr>
        <w:tc>
          <w:tcPr>
            <w:tcW w:w="1002" w:type="dxa"/>
            <w:vMerge w:val="restart"/>
          </w:tcPr>
          <w:p w14:paraId="6D640BF2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F3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Aizkraukles rajona tiesa</w:t>
            </w:r>
          </w:p>
        </w:tc>
        <w:tc>
          <w:tcPr>
            <w:tcW w:w="3239" w:type="dxa"/>
            <w:vMerge w:val="restart"/>
          </w:tcPr>
          <w:p w14:paraId="6D640BF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Zemgales apgabaltiesa</w:t>
            </w:r>
          </w:p>
        </w:tc>
      </w:tr>
      <w:tr w:rsidR="001F3E50" w:rsidRPr="00DE0C1F" w14:paraId="6D640BF9" w14:textId="77777777" w:rsidTr="00653CED">
        <w:trPr>
          <w:trHeight w:val="31"/>
        </w:trPr>
        <w:tc>
          <w:tcPr>
            <w:tcW w:w="1002" w:type="dxa"/>
            <w:vMerge/>
          </w:tcPr>
          <w:p w14:paraId="6D640BF6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F7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Bauskas rajona tiesa</w:t>
            </w:r>
          </w:p>
        </w:tc>
        <w:tc>
          <w:tcPr>
            <w:tcW w:w="3239" w:type="dxa"/>
            <w:vMerge/>
          </w:tcPr>
          <w:p w14:paraId="6D640BF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BFD" w14:textId="77777777" w:rsidTr="00653CED">
        <w:trPr>
          <w:trHeight w:val="31"/>
        </w:trPr>
        <w:tc>
          <w:tcPr>
            <w:tcW w:w="1002" w:type="dxa"/>
            <w:vMerge/>
          </w:tcPr>
          <w:p w14:paraId="6D640BFA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FB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Dobeles rajona tiesa</w:t>
            </w:r>
          </w:p>
        </w:tc>
        <w:tc>
          <w:tcPr>
            <w:tcW w:w="3239" w:type="dxa"/>
            <w:vMerge/>
          </w:tcPr>
          <w:p w14:paraId="6D640BF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C01" w14:textId="77777777" w:rsidTr="00653CED">
        <w:trPr>
          <w:trHeight w:val="31"/>
        </w:trPr>
        <w:tc>
          <w:tcPr>
            <w:tcW w:w="1002" w:type="dxa"/>
            <w:vMerge/>
          </w:tcPr>
          <w:p w14:paraId="6D640BFE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BFF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Jelgavas tiesa</w:t>
            </w:r>
          </w:p>
        </w:tc>
        <w:tc>
          <w:tcPr>
            <w:tcW w:w="3239" w:type="dxa"/>
            <w:vMerge/>
          </w:tcPr>
          <w:p w14:paraId="6D640C00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C05" w14:textId="77777777" w:rsidTr="00653CED">
        <w:trPr>
          <w:trHeight w:val="31"/>
        </w:trPr>
        <w:tc>
          <w:tcPr>
            <w:tcW w:w="1002" w:type="dxa"/>
            <w:vMerge/>
          </w:tcPr>
          <w:p w14:paraId="6D640C02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C03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Jēkabpils rajona tiesa</w:t>
            </w:r>
          </w:p>
        </w:tc>
        <w:tc>
          <w:tcPr>
            <w:tcW w:w="3239" w:type="dxa"/>
            <w:vMerge/>
          </w:tcPr>
          <w:p w14:paraId="6D640C04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C09" w14:textId="77777777" w:rsidTr="00653CED">
        <w:trPr>
          <w:trHeight w:val="31"/>
        </w:trPr>
        <w:tc>
          <w:tcPr>
            <w:tcW w:w="1002" w:type="dxa"/>
            <w:vMerge/>
          </w:tcPr>
          <w:p w14:paraId="6D640C06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  <w:vAlign w:val="center"/>
          </w:tcPr>
          <w:p w14:paraId="6D640C07" w14:textId="77777777" w:rsidR="001F3E50" w:rsidRPr="00DE0C1F" w:rsidRDefault="001F3E50" w:rsidP="009318D9">
            <w:pPr>
              <w:pStyle w:val="ListParagraph"/>
              <w:numPr>
                <w:ilvl w:val="1"/>
                <w:numId w:val="12"/>
              </w:numPr>
              <w:tabs>
                <w:tab w:val="left" w:pos="493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Tukuma rajona tiesa</w:t>
            </w:r>
          </w:p>
        </w:tc>
        <w:tc>
          <w:tcPr>
            <w:tcW w:w="3239" w:type="dxa"/>
            <w:vMerge/>
          </w:tcPr>
          <w:p w14:paraId="6D640C08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F3E50" w:rsidRPr="00DE0C1F" w14:paraId="6D640C0D" w14:textId="77777777" w:rsidTr="002B00D3">
        <w:trPr>
          <w:trHeight w:val="75"/>
        </w:trPr>
        <w:tc>
          <w:tcPr>
            <w:tcW w:w="1002" w:type="dxa"/>
          </w:tcPr>
          <w:p w14:paraId="6D640C0A" w14:textId="77777777" w:rsidR="001F3E50" w:rsidRPr="00DE0C1F" w:rsidRDefault="001F3E50" w:rsidP="009318D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52" w:type="dxa"/>
          </w:tcPr>
          <w:p w14:paraId="6D640C0B" w14:textId="77777777" w:rsidR="001F3E50" w:rsidRPr="00DE0C1F" w:rsidRDefault="001F3E50" w:rsidP="002B00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6.1. Administratīvā rajona tiesa</w:t>
            </w:r>
          </w:p>
        </w:tc>
        <w:tc>
          <w:tcPr>
            <w:tcW w:w="3239" w:type="dxa"/>
          </w:tcPr>
          <w:p w14:paraId="6D640C0C" w14:textId="77777777" w:rsidR="001F3E50" w:rsidRPr="00DE0C1F" w:rsidRDefault="001F3E50" w:rsidP="001F3E50">
            <w:pPr>
              <w:tabs>
                <w:tab w:val="left" w:pos="23"/>
              </w:tabs>
              <w:ind w:left="2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E0C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Administratīvā apgabaltiesa</w:t>
            </w:r>
          </w:p>
        </w:tc>
      </w:tr>
    </w:tbl>
    <w:p w14:paraId="6D640C10" w14:textId="77777777" w:rsidR="00E13396" w:rsidRDefault="00E13396" w:rsidP="00E1339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F0808BB" w14:textId="77777777" w:rsidR="00B81510" w:rsidRDefault="00B81510" w:rsidP="00E1339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243B796" w14:textId="77777777" w:rsidR="00B81510" w:rsidRPr="00DE0C1F" w:rsidRDefault="00B81510" w:rsidP="00E1339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D640C11" w14:textId="074E6E6D" w:rsidR="00E13396" w:rsidRPr="00DE0C1F" w:rsidRDefault="00B81510" w:rsidP="00B81510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E13396" w:rsidRPr="00DE0C1F">
        <w:rPr>
          <w:rFonts w:ascii="Times New Roman" w:hAnsi="Times New Roman" w:cs="Times New Roman"/>
          <w:sz w:val="28"/>
          <w:szCs w:val="28"/>
          <w:lang w:val="lv-LV"/>
        </w:rPr>
        <w:t>Dzintars Rasnačs</w:t>
      </w:r>
    </w:p>
    <w:sectPr w:rsidR="00E13396" w:rsidRPr="00DE0C1F" w:rsidSect="00B81510">
      <w:headerReference w:type="default" r:id="rId8"/>
      <w:footerReference w:type="default" r:id="rId9"/>
      <w:headerReference w:type="first" r:id="rId10"/>
      <w:footerReference w:type="first" r:id="rId11"/>
      <w:pgSz w:w="11906" w:h="16840"/>
      <w:pgMar w:top="1417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0C1C" w14:textId="77777777" w:rsidR="00E0407D" w:rsidRDefault="00E0407D">
      <w:r>
        <w:separator/>
      </w:r>
    </w:p>
  </w:endnote>
  <w:endnote w:type="continuationSeparator" w:id="0">
    <w:p w14:paraId="6D640C1D" w14:textId="77777777" w:rsidR="00E0407D" w:rsidRDefault="00E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0051" w14:textId="77777777" w:rsidR="00B81510" w:rsidRPr="00B81510" w:rsidRDefault="00B81510" w:rsidP="00B8151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81510">
      <w:rPr>
        <w:rFonts w:ascii="Times New Roman" w:hAnsi="Times New Roman" w:cs="Times New Roman"/>
        <w:sz w:val="16"/>
        <w:szCs w:val="16"/>
        <w:lang w:val="lv-LV"/>
      </w:rPr>
      <w:t>N1466_5p1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2DD7" w14:textId="5798EEA9" w:rsidR="00B81510" w:rsidRPr="00B81510" w:rsidRDefault="00B8151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81510">
      <w:rPr>
        <w:rFonts w:ascii="Times New Roman" w:hAnsi="Times New Roman" w:cs="Times New Roman"/>
        <w:sz w:val="16"/>
        <w:szCs w:val="16"/>
        <w:lang w:val="lv-LV"/>
      </w:rPr>
      <w:t>N1466_5p1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0C1A" w14:textId="77777777" w:rsidR="00E0407D" w:rsidRDefault="00E0407D">
      <w:r>
        <w:separator/>
      </w:r>
    </w:p>
  </w:footnote>
  <w:footnote w:type="continuationSeparator" w:id="0">
    <w:p w14:paraId="6D640C1B" w14:textId="77777777" w:rsidR="00E0407D" w:rsidRDefault="00E0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7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640C1E" w14:textId="77777777" w:rsidR="007B3740" w:rsidRPr="00653CED" w:rsidRDefault="007B37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3C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3C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3C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8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3C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640C1F" w14:textId="77777777" w:rsidR="006C6018" w:rsidRDefault="006C6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92710" w14:textId="37C744AB" w:rsidR="00B81510" w:rsidRDefault="00B81510" w:rsidP="00B81510">
    <w:pPr>
      <w:pStyle w:val="Header"/>
      <w:rPr>
        <w:rFonts w:ascii="Times New Roman" w:hAnsi="Times New Roman" w:cs="Times New Roman"/>
        <w:sz w:val="32"/>
      </w:rPr>
    </w:pPr>
  </w:p>
  <w:p w14:paraId="72A21648" w14:textId="77777777" w:rsidR="00B81510" w:rsidRPr="00B81510" w:rsidRDefault="00B81510" w:rsidP="00B81510">
    <w:pPr>
      <w:pStyle w:val="Head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F1CB1"/>
    <w:multiLevelType w:val="hybridMultilevel"/>
    <w:tmpl w:val="4A10A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324C5"/>
    <w:multiLevelType w:val="hybridMultilevel"/>
    <w:tmpl w:val="81C86B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44C65"/>
    <w:multiLevelType w:val="multilevel"/>
    <w:tmpl w:val="1BE0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F1129D"/>
    <w:multiLevelType w:val="multilevel"/>
    <w:tmpl w:val="894E01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C4C1E"/>
    <w:multiLevelType w:val="multilevel"/>
    <w:tmpl w:val="D8024D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1"/>
    <w:rsid w:val="00001049"/>
    <w:rsid w:val="00002F2D"/>
    <w:rsid w:val="00006384"/>
    <w:rsid w:val="00030349"/>
    <w:rsid w:val="00051959"/>
    <w:rsid w:val="00077EA8"/>
    <w:rsid w:val="00091ABD"/>
    <w:rsid w:val="000E7F03"/>
    <w:rsid w:val="001123C8"/>
    <w:rsid w:val="00117503"/>
    <w:rsid w:val="001219C7"/>
    <w:rsid w:val="00124173"/>
    <w:rsid w:val="0013780D"/>
    <w:rsid w:val="0014715C"/>
    <w:rsid w:val="001758BC"/>
    <w:rsid w:val="001C18E9"/>
    <w:rsid w:val="001F3E50"/>
    <w:rsid w:val="00255334"/>
    <w:rsid w:val="00275B9E"/>
    <w:rsid w:val="00291EC2"/>
    <w:rsid w:val="002B00D3"/>
    <w:rsid w:val="002B3077"/>
    <w:rsid w:val="002C5096"/>
    <w:rsid w:val="002E1474"/>
    <w:rsid w:val="003315E1"/>
    <w:rsid w:val="00335032"/>
    <w:rsid w:val="00346008"/>
    <w:rsid w:val="003460D3"/>
    <w:rsid w:val="0039543B"/>
    <w:rsid w:val="003B33D4"/>
    <w:rsid w:val="003D5F8F"/>
    <w:rsid w:val="004529A0"/>
    <w:rsid w:val="00472972"/>
    <w:rsid w:val="00493308"/>
    <w:rsid w:val="004A0833"/>
    <w:rsid w:val="00535564"/>
    <w:rsid w:val="00543EB4"/>
    <w:rsid w:val="005518FB"/>
    <w:rsid w:val="0055216C"/>
    <w:rsid w:val="005E672B"/>
    <w:rsid w:val="00653CED"/>
    <w:rsid w:val="00663C3A"/>
    <w:rsid w:val="006C1639"/>
    <w:rsid w:val="006C2504"/>
    <w:rsid w:val="006C6018"/>
    <w:rsid w:val="006E2AAA"/>
    <w:rsid w:val="006F7C14"/>
    <w:rsid w:val="007232C2"/>
    <w:rsid w:val="00724680"/>
    <w:rsid w:val="00726E06"/>
    <w:rsid w:val="00734804"/>
    <w:rsid w:val="00747CCB"/>
    <w:rsid w:val="007704BD"/>
    <w:rsid w:val="00792B24"/>
    <w:rsid w:val="007B3740"/>
    <w:rsid w:val="007B3BA5"/>
    <w:rsid w:val="007B48EC"/>
    <w:rsid w:val="007E0D0E"/>
    <w:rsid w:val="007E4D1F"/>
    <w:rsid w:val="00815277"/>
    <w:rsid w:val="00816499"/>
    <w:rsid w:val="00830970"/>
    <w:rsid w:val="0087450D"/>
    <w:rsid w:val="00876C21"/>
    <w:rsid w:val="00883533"/>
    <w:rsid w:val="008A679D"/>
    <w:rsid w:val="008E3CED"/>
    <w:rsid w:val="00900A34"/>
    <w:rsid w:val="00907A7D"/>
    <w:rsid w:val="0091066A"/>
    <w:rsid w:val="00916E66"/>
    <w:rsid w:val="009318D9"/>
    <w:rsid w:val="00954D5A"/>
    <w:rsid w:val="0096342D"/>
    <w:rsid w:val="009715B4"/>
    <w:rsid w:val="009822D4"/>
    <w:rsid w:val="009C3950"/>
    <w:rsid w:val="009D6B6A"/>
    <w:rsid w:val="00A34ACB"/>
    <w:rsid w:val="00AA5D51"/>
    <w:rsid w:val="00AB4E8A"/>
    <w:rsid w:val="00AB668B"/>
    <w:rsid w:val="00AB7683"/>
    <w:rsid w:val="00AC270F"/>
    <w:rsid w:val="00AE704F"/>
    <w:rsid w:val="00AF10A5"/>
    <w:rsid w:val="00B01D15"/>
    <w:rsid w:val="00B81510"/>
    <w:rsid w:val="00B9476A"/>
    <w:rsid w:val="00BB087F"/>
    <w:rsid w:val="00C04896"/>
    <w:rsid w:val="00C16812"/>
    <w:rsid w:val="00C255D9"/>
    <w:rsid w:val="00C46462"/>
    <w:rsid w:val="00C47F57"/>
    <w:rsid w:val="00C65F46"/>
    <w:rsid w:val="00C836FF"/>
    <w:rsid w:val="00CF0967"/>
    <w:rsid w:val="00D21FA6"/>
    <w:rsid w:val="00D370D7"/>
    <w:rsid w:val="00D47F27"/>
    <w:rsid w:val="00D55B4B"/>
    <w:rsid w:val="00D725ED"/>
    <w:rsid w:val="00DA5E8F"/>
    <w:rsid w:val="00DE0C1F"/>
    <w:rsid w:val="00E03B18"/>
    <w:rsid w:val="00E0407D"/>
    <w:rsid w:val="00E13396"/>
    <w:rsid w:val="00E365CE"/>
    <w:rsid w:val="00E40434"/>
    <w:rsid w:val="00E44743"/>
    <w:rsid w:val="00E460E4"/>
    <w:rsid w:val="00E712AF"/>
    <w:rsid w:val="00E73E0E"/>
    <w:rsid w:val="00EA32FC"/>
    <w:rsid w:val="00EA4FA1"/>
    <w:rsid w:val="00EC2370"/>
    <w:rsid w:val="00ED222F"/>
    <w:rsid w:val="00ED4770"/>
    <w:rsid w:val="00F60586"/>
    <w:rsid w:val="00F94350"/>
    <w:rsid w:val="00FC4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640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66"/>
    <w:rPr>
      <w:rFonts w:asciiTheme="minorHAnsi" w:eastAsiaTheme="minorHAnsi" w:hAnsiTheme="minorHAnsi" w:cstheme="minorBid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66"/>
    <w:rPr>
      <w:rFonts w:asciiTheme="minorHAnsi" w:eastAsiaTheme="minorHAnsi" w:hAnsiTheme="minorHAnsi" w:cstheme="minorBidi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E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7B3740"/>
  </w:style>
  <w:style w:type="paragraph" w:styleId="ListParagraph">
    <w:name w:val="List Paragraph"/>
    <w:basedOn w:val="Normal"/>
    <w:uiPriority w:val="34"/>
    <w:qFormat/>
    <w:rsid w:val="001C18E9"/>
    <w:pPr>
      <w:ind w:left="720"/>
      <w:contextualSpacing/>
    </w:pPr>
  </w:style>
  <w:style w:type="table" w:styleId="TableGrid">
    <w:name w:val="Table Grid"/>
    <w:basedOn w:val="TableNormal"/>
    <w:uiPriority w:val="59"/>
    <w:rsid w:val="001C18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66"/>
    <w:rPr>
      <w:rFonts w:asciiTheme="minorHAnsi" w:eastAsiaTheme="minorHAnsi" w:hAnsiTheme="minorHAnsi" w:cstheme="minorBid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66"/>
    <w:rPr>
      <w:rFonts w:asciiTheme="minorHAnsi" w:eastAsiaTheme="minorHAnsi" w:hAnsiTheme="minorHAnsi" w:cstheme="minorBid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 pielikums Ministru kabineta noteikumu projektam „Noteikumi par rajona (pilsētas) tiesām, apgabaltiesām un šo tiesu darbības teritoriju”</vt:lpstr>
      <vt:lpstr>1. pielikums Ministru kabineta noteikumu projektam „Noteikumi par rajona (pilsētas) tiesām, apgabaltiesām un šo tiesu darbības teritoriju”</vt:lpstr>
    </vt:vector>
  </TitlesOfParts>
  <Company>Tieslietu ministrija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projektam „Noteikumi par rajona (pilsētas) tiesām, apgabaltiesām un šo tiesu darbības teritoriju”</dc:title>
  <dc:subject>Pielikums</dc:subject>
  <dc:creator>Arturs Detlavs</dc:creator>
  <dc:description>A.Detlavs
67036827, Arturs.Detlavs@tm.gov.lv</dc:description>
  <cp:lastModifiedBy>Leontīne Babkina</cp:lastModifiedBy>
  <cp:revision>12</cp:revision>
  <cp:lastPrinted>2015-07-13T08:38:00Z</cp:lastPrinted>
  <dcterms:created xsi:type="dcterms:W3CDTF">2015-07-07T11:15:00Z</dcterms:created>
  <dcterms:modified xsi:type="dcterms:W3CDTF">2015-07-28T13:26:00Z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