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1" w:rsidRPr="00D64588" w:rsidRDefault="001F2C21" w:rsidP="001F2C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211B" w:rsidRPr="00D64588" w:rsidRDefault="0042211B" w:rsidP="001F2C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2C21" w:rsidRPr="00DF6B30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30">
        <w:rPr>
          <w:rFonts w:ascii="Times New Roman" w:hAnsi="Times New Roman"/>
          <w:b/>
          <w:sz w:val="24"/>
          <w:szCs w:val="24"/>
        </w:rPr>
        <w:t xml:space="preserve">Grozījumi </w:t>
      </w:r>
      <w:r w:rsidR="00DF6B30" w:rsidRPr="00DF6B30">
        <w:rPr>
          <w:rFonts w:ascii="Times New Roman" w:hAnsi="Times New Roman"/>
          <w:b/>
          <w:sz w:val="24"/>
          <w:szCs w:val="24"/>
        </w:rPr>
        <w:t xml:space="preserve">Zemesgrāmatu </w:t>
      </w:r>
      <w:r w:rsidRPr="00DF6B30">
        <w:rPr>
          <w:rFonts w:ascii="Times New Roman" w:hAnsi="Times New Roman"/>
          <w:b/>
          <w:sz w:val="24"/>
          <w:szCs w:val="24"/>
        </w:rPr>
        <w:t>likumā</w:t>
      </w:r>
    </w:p>
    <w:p w:rsidR="001F2C21" w:rsidRPr="00DF6B30" w:rsidRDefault="001F2C21" w:rsidP="00FE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9E2" w:rsidRPr="00DF6B30" w:rsidRDefault="009D28C2" w:rsidP="009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0">
        <w:rPr>
          <w:rFonts w:ascii="Times New Roman" w:hAnsi="Times New Roman"/>
          <w:sz w:val="24"/>
          <w:szCs w:val="24"/>
        </w:rPr>
        <w:t xml:space="preserve">Izdarīt </w:t>
      </w:r>
      <w:hyperlink r:id="rId8" w:tgtFrame="_blank" w:history="1">
        <w:r w:rsidRPr="00DF6B30">
          <w:rPr>
            <w:rFonts w:ascii="Times New Roman" w:hAnsi="Times New Roman"/>
            <w:sz w:val="24"/>
            <w:szCs w:val="24"/>
          </w:rPr>
          <w:t>Zemesgrāmatu likumā</w:t>
        </w:r>
      </w:hyperlink>
      <w:r w:rsidRPr="00DF6B30">
        <w:rPr>
          <w:rFonts w:ascii="Times New Roman" w:hAnsi="Times New Roman"/>
          <w:sz w:val="24"/>
          <w:szCs w:val="24"/>
        </w:rPr>
        <w:t xml:space="preserve"> (Latvijas Republikas Augstākās Padomes un Valdības Ziņotājs, 1993, 14./15.nr.; Latvijas Republikas Saeimas un Ministru Kabineta Ziņotājs, 1997, 5.nr.; 1998, 23.nr.; 1999, 23.nr.; 2003, 9.nr.; 2004, 10.nr.; 2006, 6., 14.nr.; 2009, 10.nr.; Latvijas Vēstnesis, 2010, 206.nr.; 2011, 93.n</w:t>
      </w:r>
      <w:r w:rsidR="00536F80">
        <w:rPr>
          <w:rFonts w:ascii="Times New Roman" w:hAnsi="Times New Roman"/>
          <w:sz w:val="24"/>
          <w:szCs w:val="24"/>
        </w:rPr>
        <w:t>r.; 2013, 188.nr.; 2014, 216.</w:t>
      </w:r>
      <w:r w:rsidR="00DF6B30" w:rsidRPr="00DF6B30">
        <w:rPr>
          <w:rFonts w:ascii="Times New Roman" w:hAnsi="Times New Roman"/>
          <w:sz w:val="24"/>
          <w:szCs w:val="24"/>
        </w:rPr>
        <w:t>, 228</w:t>
      </w:r>
      <w:r w:rsidR="00536F80">
        <w:rPr>
          <w:rFonts w:ascii="Times New Roman" w:hAnsi="Times New Roman"/>
          <w:sz w:val="24"/>
          <w:szCs w:val="24"/>
        </w:rPr>
        <w:t>.nr.</w:t>
      </w:r>
      <w:r w:rsidRPr="00DF6B30">
        <w:rPr>
          <w:rFonts w:ascii="Times New Roman" w:hAnsi="Times New Roman"/>
          <w:sz w:val="24"/>
          <w:szCs w:val="24"/>
        </w:rPr>
        <w:t xml:space="preserve">) </w:t>
      </w:r>
      <w:r w:rsidR="001F2C21" w:rsidRPr="00DF6B30">
        <w:rPr>
          <w:rFonts w:ascii="Times New Roman" w:hAnsi="Times New Roman"/>
          <w:sz w:val="24"/>
          <w:szCs w:val="24"/>
        </w:rPr>
        <w:t>šādus grozījumus:</w:t>
      </w:r>
    </w:p>
    <w:p w:rsidR="00FE16F4" w:rsidRPr="00DF6B30" w:rsidRDefault="00FE16F4" w:rsidP="00FE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21" w:rsidRPr="00DF6B30" w:rsidRDefault="00DF6B30" w:rsidP="00D1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0">
        <w:rPr>
          <w:rFonts w:ascii="Times New Roman" w:hAnsi="Times New Roman"/>
          <w:sz w:val="24"/>
          <w:szCs w:val="24"/>
        </w:rPr>
        <w:t>1. Papildināt 71.</w:t>
      </w:r>
      <w:r w:rsidRPr="00DF6B3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F6B30">
        <w:rPr>
          <w:rFonts w:ascii="Times New Roman" w:hAnsi="Times New Roman"/>
          <w:sz w:val="24"/>
          <w:szCs w:val="24"/>
        </w:rPr>
        <w:t>panta pirmo daļu</w:t>
      </w:r>
      <w:r w:rsidR="00B4539C">
        <w:rPr>
          <w:rFonts w:ascii="Times New Roman" w:hAnsi="Times New Roman"/>
          <w:sz w:val="24"/>
          <w:szCs w:val="24"/>
        </w:rPr>
        <w:t xml:space="preserve"> pēc vārda „iesniedzējam”</w:t>
      </w:r>
      <w:r w:rsidRPr="00DF6B30">
        <w:rPr>
          <w:rFonts w:ascii="Times New Roman" w:hAnsi="Times New Roman"/>
          <w:sz w:val="24"/>
          <w:szCs w:val="24"/>
        </w:rPr>
        <w:t xml:space="preserve"> ar vārdiem „izņemot Ārlietu ministriju”.</w:t>
      </w:r>
    </w:p>
    <w:p w:rsidR="001F2C21" w:rsidRPr="00DF6B30" w:rsidRDefault="001F2C21" w:rsidP="00D144D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6B30" w:rsidRDefault="00DF6B30" w:rsidP="00CF7CFD">
      <w:pPr>
        <w:tabs>
          <w:tab w:val="left" w:pos="10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0">
        <w:rPr>
          <w:rFonts w:ascii="Times New Roman" w:hAnsi="Times New Roman"/>
          <w:sz w:val="24"/>
          <w:szCs w:val="24"/>
        </w:rPr>
        <w:t>2. Aizstāt 107.panta ceturtajā daļā vārdus „un Valsts policija” ar vārdiem „Valsts policija un Ārlietu ministrija normatīvajos aktos, kas reglamentē starptautisko sankciju ieviešanu un nacionālo sankciju noteikšanu, noteiktajos gadījumos”.</w:t>
      </w:r>
    </w:p>
    <w:p w:rsidR="00D144DA" w:rsidRPr="00DF6B30" w:rsidRDefault="00D144DA" w:rsidP="00CF7CFD">
      <w:pPr>
        <w:tabs>
          <w:tab w:val="left" w:pos="10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21" w:rsidRDefault="00DF6B30" w:rsidP="00D1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0">
        <w:rPr>
          <w:rFonts w:ascii="Times New Roman" w:hAnsi="Times New Roman"/>
          <w:sz w:val="24"/>
          <w:szCs w:val="24"/>
        </w:rPr>
        <w:t>3. Papildināt 118.</w:t>
      </w:r>
      <w:r w:rsidRPr="00DF6B3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DF6B30">
        <w:rPr>
          <w:rFonts w:ascii="Times New Roman" w:hAnsi="Times New Roman"/>
          <w:sz w:val="24"/>
          <w:szCs w:val="24"/>
        </w:rPr>
        <w:t xml:space="preserve">panta pirmās daļas pirmo teikumu </w:t>
      </w:r>
      <w:r w:rsidR="00B4539C">
        <w:rPr>
          <w:rFonts w:ascii="Times New Roman" w:hAnsi="Times New Roman"/>
          <w:sz w:val="24"/>
          <w:szCs w:val="24"/>
        </w:rPr>
        <w:t xml:space="preserve">pēc vārda „pantu” </w:t>
      </w:r>
      <w:r w:rsidRPr="00DF6B30">
        <w:rPr>
          <w:rFonts w:ascii="Times New Roman" w:hAnsi="Times New Roman"/>
          <w:sz w:val="24"/>
          <w:szCs w:val="24"/>
        </w:rPr>
        <w:t>ar vārdiem „</w:t>
      </w:r>
      <w:r w:rsidRPr="00CF7CFD">
        <w:rPr>
          <w:rFonts w:ascii="Times New Roman" w:hAnsi="Times New Roman"/>
          <w:sz w:val="24"/>
          <w:szCs w:val="24"/>
        </w:rPr>
        <w:t>kā arī Ārlietu ministrijas informāciju par starptautisko sankciju ieviešanu vai nacionālo sankcij</w:t>
      </w:r>
      <w:r w:rsidR="00BF0D75">
        <w:rPr>
          <w:rFonts w:ascii="Times New Roman" w:hAnsi="Times New Roman"/>
          <w:sz w:val="24"/>
          <w:szCs w:val="24"/>
        </w:rPr>
        <w:t>u noteikšanu sankciju subjektam”.</w:t>
      </w:r>
      <w:r w:rsidRPr="00CF7CFD">
        <w:rPr>
          <w:rFonts w:ascii="Times New Roman" w:hAnsi="Times New Roman"/>
          <w:sz w:val="24"/>
          <w:szCs w:val="24"/>
        </w:rPr>
        <w:t xml:space="preserve"> </w:t>
      </w:r>
    </w:p>
    <w:p w:rsidR="00C37AE2" w:rsidRDefault="00C37AE2" w:rsidP="00D1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2" w:rsidRPr="00C37AE2" w:rsidRDefault="00C37AE2" w:rsidP="00C37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37AE2">
        <w:rPr>
          <w:rFonts w:ascii="Times New Roman" w:hAnsi="Times New Roman"/>
          <w:sz w:val="24"/>
          <w:szCs w:val="24"/>
        </w:rPr>
        <w:t xml:space="preserve">Papildināt pārejas noteikumus ar </w:t>
      </w:r>
      <w:r>
        <w:rPr>
          <w:rFonts w:ascii="Times New Roman" w:hAnsi="Times New Roman"/>
          <w:sz w:val="24"/>
          <w:szCs w:val="24"/>
        </w:rPr>
        <w:t>18</w:t>
      </w:r>
      <w:r w:rsidRPr="00C37AE2">
        <w:rPr>
          <w:rFonts w:ascii="Times New Roman" w:hAnsi="Times New Roman"/>
          <w:sz w:val="24"/>
          <w:szCs w:val="24"/>
        </w:rPr>
        <w:t xml:space="preserve">. punktu šādā redakcijā: </w:t>
      </w:r>
    </w:p>
    <w:p w:rsidR="00C37AE2" w:rsidRPr="00D144DA" w:rsidRDefault="00C37AE2" w:rsidP="00C37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E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18</w:t>
      </w:r>
      <w:r w:rsidRPr="00C37AE2">
        <w:rPr>
          <w:rFonts w:ascii="Times New Roman" w:hAnsi="Times New Roman"/>
          <w:sz w:val="24"/>
          <w:szCs w:val="24"/>
        </w:rPr>
        <w:t xml:space="preserve">.  Grozījumi, </w:t>
      </w:r>
      <w:r>
        <w:rPr>
          <w:rFonts w:ascii="Times New Roman" w:hAnsi="Times New Roman"/>
          <w:sz w:val="24"/>
          <w:szCs w:val="24"/>
        </w:rPr>
        <w:t>šā likuma 71.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panta pirmajā daļā, 107.panta ceturtajā daļā un 118.</w:t>
      </w:r>
      <w:r w:rsidRPr="00C37AE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panta pirmās daļas otrajā teikumā attiecībā uz paziņojumu, kas saņemts no Ārlietu ministrijas</w:t>
      </w:r>
      <w:r w:rsidRPr="00C37AE2">
        <w:rPr>
          <w:rFonts w:ascii="Times New Roman" w:hAnsi="Times New Roman"/>
          <w:sz w:val="24"/>
          <w:szCs w:val="24"/>
        </w:rPr>
        <w:t>, stājas spēkā vienlaikus ar Starptautisko un Latvijas Republikas nacionālo sankciju likumu.”</w:t>
      </w:r>
    </w:p>
    <w:p w:rsidR="001F2C21" w:rsidRPr="00D144DA" w:rsidRDefault="001F2C21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F70" w:rsidRPr="00DF6B30" w:rsidRDefault="00102F70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588" w:rsidRPr="00D64588" w:rsidRDefault="00D64588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588" w:rsidRPr="00D64588" w:rsidRDefault="00D64588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Pr="002B7BC0" w:rsidRDefault="009323B8" w:rsidP="00B036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ārlietu ministrs</w:t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846B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E.Rinkēvičs</w:t>
      </w:r>
    </w:p>
    <w:p w:rsidR="00B03692" w:rsidRPr="002B7BC0" w:rsidRDefault="00B03692" w:rsidP="00B03692">
      <w:pPr>
        <w:rPr>
          <w:rFonts w:ascii="Times New Roman" w:hAnsi="Times New Roman"/>
          <w:sz w:val="24"/>
          <w:szCs w:val="24"/>
        </w:rPr>
      </w:pPr>
    </w:p>
    <w:p w:rsidR="00B03692" w:rsidRPr="002B7BC0" w:rsidRDefault="005D67BC" w:rsidP="00B03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3692" w:rsidRPr="002B7BC0">
        <w:rPr>
          <w:rFonts w:ascii="Times New Roman" w:hAnsi="Times New Roman"/>
          <w:sz w:val="24"/>
          <w:szCs w:val="24"/>
        </w:rPr>
        <w:t>īza: valsts sekretār</w:t>
      </w:r>
      <w:r w:rsidR="00846B4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46B4D">
        <w:rPr>
          <w:rFonts w:ascii="Times New Roman" w:hAnsi="Times New Roman"/>
          <w:sz w:val="24"/>
          <w:szCs w:val="24"/>
        </w:rPr>
        <w:t>p.i</w:t>
      </w:r>
      <w:proofErr w:type="spellEnd"/>
      <w:r w:rsidR="00846B4D">
        <w:rPr>
          <w:rFonts w:ascii="Times New Roman" w:hAnsi="Times New Roman"/>
          <w:sz w:val="24"/>
          <w:szCs w:val="24"/>
        </w:rPr>
        <w:t>.</w:t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r w:rsidR="00B03692" w:rsidRPr="002B7BC0">
        <w:rPr>
          <w:rFonts w:ascii="Times New Roman" w:hAnsi="Times New Roman"/>
          <w:sz w:val="24"/>
          <w:szCs w:val="24"/>
        </w:rPr>
        <w:tab/>
      </w:r>
      <w:bookmarkStart w:id="0" w:name="_GoBack"/>
      <w:r w:rsidR="00EF01FA" w:rsidRPr="00EF01FA">
        <w:rPr>
          <w:rFonts w:ascii="Times New Roman" w:hAnsi="Times New Roman"/>
          <w:sz w:val="24"/>
          <w:szCs w:val="24"/>
        </w:rPr>
        <w:t>E.Stiprais</w:t>
      </w:r>
      <w:bookmarkEnd w:id="0"/>
    </w:p>
    <w:p w:rsidR="00B03692" w:rsidRPr="002B7BC0" w:rsidRDefault="00B03692" w:rsidP="00B03692">
      <w:pPr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37AE2" w:rsidRDefault="00C37AE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03692" w:rsidRDefault="00B0369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03692" w:rsidRPr="002B7BC0" w:rsidRDefault="005D67BC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09</w:t>
      </w:r>
      <w:r w:rsidR="00C37AE2">
        <w:rPr>
          <w:rFonts w:ascii="Times New Roman" w:hAnsi="Times New Roman"/>
          <w:sz w:val="20"/>
          <w:szCs w:val="24"/>
        </w:rPr>
        <w:t>.0</w:t>
      </w:r>
      <w:r>
        <w:rPr>
          <w:rFonts w:ascii="Times New Roman" w:hAnsi="Times New Roman"/>
          <w:sz w:val="20"/>
          <w:szCs w:val="24"/>
        </w:rPr>
        <w:t>9</w:t>
      </w:r>
      <w:r w:rsidR="00B03692">
        <w:rPr>
          <w:rFonts w:ascii="Times New Roman" w:hAnsi="Times New Roman"/>
          <w:sz w:val="20"/>
          <w:szCs w:val="24"/>
        </w:rPr>
        <w:t>.2015.</w:t>
      </w:r>
      <w:r w:rsidR="00B03692" w:rsidRPr="002B7BC0">
        <w:rPr>
          <w:rFonts w:ascii="Times New Roman" w:hAnsi="Times New Roman"/>
          <w:sz w:val="20"/>
          <w:szCs w:val="24"/>
        </w:rPr>
        <w:t xml:space="preserve">, </w:t>
      </w:r>
      <w:r w:rsidR="00FC1298">
        <w:rPr>
          <w:rFonts w:ascii="Times New Roman" w:hAnsi="Times New Roman"/>
          <w:sz w:val="20"/>
          <w:szCs w:val="24"/>
        </w:rPr>
        <w:t>09</w:t>
      </w:r>
      <w:r w:rsidR="00FA1805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>32</w:t>
      </w:r>
    </w:p>
    <w:p w:rsidR="00B03692" w:rsidRPr="002B7BC0" w:rsidRDefault="00C37AE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18</w:t>
      </w:r>
      <w:r w:rsidR="009C0C50">
        <w:rPr>
          <w:rFonts w:ascii="Times New Roman" w:hAnsi="Times New Roman"/>
          <w:sz w:val="20"/>
          <w:szCs w:val="24"/>
        </w:rPr>
        <w:t>1</w:t>
      </w:r>
    </w:p>
    <w:p w:rsidR="00B03692" w:rsidRPr="002B7BC0" w:rsidRDefault="00B03692" w:rsidP="00B0369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>S.Apsīte</w:t>
      </w:r>
    </w:p>
    <w:p w:rsidR="00D64588" w:rsidRPr="00B03692" w:rsidRDefault="00B03692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 xml:space="preserve">67016425, </w:t>
      </w:r>
      <w:hyperlink r:id="rId9" w:history="1">
        <w:r w:rsidRPr="00BA4C8D">
          <w:rPr>
            <w:rStyle w:val="Hyperlink"/>
            <w:rFonts w:ascii="Times New Roman" w:hAnsi="Times New Roman"/>
            <w:sz w:val="20"/>
            <w:szCs w:val="24"/>
          </w:rPr>
          <w:t>Santa.Apsite@mfa.gov.lv</w:t>
        </w:r>
      </w:hyperlink>
      <w:r>
        <w:rPr>
          <w:rFonts w:ascii="Times New Roman" w:hAnsi="Times New Roman"/>
          <w:sz w:val="20"/>
          <w:szCs w:val="24"/>
        </w:rPr>
        <w:t xml:space="preserve"> </w:t>
      </w:r>
    </w:p>
    <w:p w:rsidR="00D64588" w:rsidRPr="00D64588" w:rsidRDefault="00D64588" w:rsidP="001F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4588" w:rsidRPr="00D64588" w:rsidSect="0042211B">
      <w:headerReference w:type="default" r:id="rId10"/>
      <w:foot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39" w:rsidRDefault="00CA7339" w:rsidP="00AA4E0B">
      <w:pPr>
        <w:spacing w:after="0" w:line="240" w:lineRule="auto"/>
      </w:pPr>
      <w:r>
        <w:separator/>
      </w:r>
    </w:p>
  </w:endnote>
  <w:endnote w:type="continuationSeparator" w:id="0">
    <w:p w:rsidR="00CA7339" w:rsidRDefault="00CA7339" w:rsidP="00A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92" w:rsidRPr="00B03692" w:rsidRDefault="00BF0D75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AMLik_</w:t>
    </w:r>
    <w:r w:rsidR="005D67BC">
      <w:rPr>
        <w:rFonts w:ascii="Times New Roman" w:hAnsi="Times New Roman"/>
        <w:sz w:val="24"/>
      </w:rPr>
      <w:t>0909</w:t>
    </w:r>
    <w:r w:rsidR="00B03692" w:rsidRPr="00B03692">
      <w:rPr>
        <w:rFonts w:ascii="Times New Roman" w:hAnsi="Times New Roman"/>
        <w:sz w:val="24"/>
      </w:rPr>
      <w:t>15_ZGL; likumprojekts „Grozījumi Zemesgrāmatu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39" w:rsidRDefault="00CA7339" w:rsidP="00AA4E0B">
      <w:pPr>
        <w:spacing w:after="0" w:line="240" w:lineRule="auto"/>
      </w:pPr>
      <w:r>
        <w:separator/>
      </w:r>
    </w:p>
  </w:footnote>
  <w:footnote w:type="continuationSeparator" w:id="0">
    <w:p w:rsidR="00CA7339" w:rsidRDefault="00CA7339" w:rsidP="00AA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BC" w:rsidRPr="00B03692" w:rsidRDefault="005D67BC" w:rsidP="005D67BC">
    <w:pPr>
      <w:spacing w:after="0" w:line="240" w:lineRule="auto"/>
      <w:ind w:firstLine="709"/>
      <w:jc w:val="right"/>
      <w:rPr>
        <w:rFonts w:ascii="Times New Roman" w:hAnsi="Times New Roman"/>
        <w:i/>
        <w:sz w:val="24"/>
        <w:szCs w:val="24"/>
      </w:rPr>
    </w:pPr>
    <w:r w:rsidRPr="00B03692">
      <w:rPr>
        <w:rFonts w:ascii="Times New Roman" w:hAnsi="Times New Roman"/>
        <w:i/>
        <w:sz w:val="24"/>
        <w:szCs w:val="24"/>
      </w:rPr>
      <w:t>Likumprojekts</w:t>
    </w:r>
  </w:p>
  <w:p w:rsidR="005D67BC" w:rsidRDefault="005D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4D"/>
    <w:multiLevelType w:val="hybridMultilevel"/>
    <w:tmpl w:val="9B3000D6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29E"/>
    <w:multiLevelType w:val="hybridMultilevel"/>
    <w:tmpl w:val="DCA66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950C4B"/>
    <w:multiLevelType w:val="hybridMultilevel"/>
    <w:tmpl w:val="62364C62"/>
    <w:lvl w:ilvl="0" w:tplc="06FE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C"/>
    <w:rsid w:val="0000031C"/>
    <w:rsid w:val="000075ED"/>
    <w:rsid w:val="00033492"/>
    <w:rsid w:val="000406BE"/>
    <w:rsid w:val="00042E68"/>
    <w:rsid w:val="00046E75"/>
    <w:rsid w:val="0005460E"/>
    <w:rsid w:val="0007222C"/>
    <w:rsid w:val="00074099"/>
    <w:rsid w:val="000B231B"/>
    <w:rsid w:val="000B6099"/>
    <w:rsid w:val="000B7064"/>
    <w:rsid w:val="000D2AA2"/>
    <w:rsid w:val="000D40BA"/>
    <w:rsid w:val="000F4DCD"/>
    <w:rsid w:val="00102F70"/>
    <w:rsid w:val="0010360D"/>
    <w:rsid w:val="00151B70"/>
    <w:rsid w:val="00166294"/>
    <w:rsid w:val="001760FF"/>
    <w:rsid w:val="00184090"/>
    <w:rsid w:val="001A4044"/>
    <w:rsid w:val="001B17BF"/>
    <w:rsid w:val="001C5326"/>
    <w:rsid w:val="001D4F4D"/>
    <w:rsid w:val="001E3E40"/>
    <w:rsid w:val="001F2C21"/>
    <w:rsid w:val="002217A8"/>
    <w:rsid w:val="002349E2"/>
    <w:rsid w:val="002A23A6"/>
    <w:rsid w:val="002A44E0"/>
    <w:rsid w:val="002C1ABD"/>
    <w:rsid w:val="002C5A40"/>
    <w:rsid w:val="002F2A90"/>
    <w:rsid w:val="00325C3C"/>
    <w:rsid w:val="00347D7D"/>
    <w:rsid w:val="00355814"/>
    <w:rsid w:val="00357765"/>
    <w:rsid w:val="0036426F"/>
    <w:rsid w:val="00365EDE"/>
    <w:rsid w:val="003731E5"/>
    <w:rsid w:val="00387193"/>
    <w:rsid w:val="00395507"/>
    <w:rsid w:val="003A40E0"/>
    <w:rsid w:val="003C03BD"/>
    <w:rsid w:val="003F4049"/>
    <w:rsid w:val="003F6A4B"/>
    <w:rsid w:val="00413FB1"/>
    <w:rsid w:val="0042211B"/>
    <w:rsid w:val="004331C3"/>
    <w:rsid w:val="00457377"/>
    <w:rsid w:val="00457895"/>
    <w:rsid w:val="00461D1A"/>
    <w:rsid w:val="0046508F"/>
    <w:rsid w:val="004B4481"/>
    <w:rsid w:val="004E0C33"/>
    <w:rsid w:val="004E5283"/>
    <w:rsid w:val="004F419C"/>
    <w:rsid w:val="004F768C"/>
    <w:rsid w:val="005157BD"/>
    <w:rsid w:val="00536F80"/>
    <w:rsid w:val="0056097A"/>
    <w:rsid w:val="005B7D06"/>
    <w:rsid w:val="005D67BC"/>
    <w:rsid w:val="00624C87"/>
    <w:rsid w:val="006808DD"/>
    <w:rsid w:val="006921FD"/>
    <w:rsid w:val="006A7ECC"/>
    <w:rsid w:val="0071189A"/>
    <w:rsid w:val="00716F8C"/>
    <w:rsid w:val="0071793A"/>
    <w:rsid w:val="00722B41"/>
    <w:rsid w:val="00740701"/>
    <w:rsid w:val="00742BFD"/>
    <w:rsid w:val="00763728"/>
    <w:rsid w:val="007A589C"/>
    <w:rsid w:val="007B5645"/>
    <w:rsid w:val="007C4979"/>
    <w:rsid w:val="007C5200"/>
    <w:rsid w:val="007D1935"/>
    <w:rsid w:val="007E4125"/>
    <w:rsid w:val="007E42C0"/>
    <w:rsid w:val="0081154A"/>
    <w:rsid w:val="0081255E"/>
    <w:rsid w:val="00817589"/>
    <w:rsid w:val="00835FCF"/>
    <w:rsid w:val="00842787"/>
    <w:rsid w:val="00846B4D"/>
    <w:rsid w:val="00872A42"/>
    <w:rsid w:val="008B166E"/>
    <w:rsid w:val="008C1388"/>
    <w:rsid w:val="008C324C"/>
    <w:rsid w:val="008C771D"/>
    <w:rsid w:val="008D5684"/>
    <w:rsid w:val="0090629B"/>
    <w:rsid w:val="00913864"/>
    <w:rsid w:val="00920768"/>
    <w:rsid w:val="009323B8"/>
    <w:rsid w:val="00933DA4"/>
    <w:rsid w:val="00955D18"/>
    <w:rsid w:val="00983F25"/>
    <w:rsid w:val="009A21C9"/>
    <w:rsid w:val="009A6E45"/>
    <w:rsid w:val="009B0B2B"/>
    <w:rsid w:val="009C0C50"/>
    <w:rsid w:val="009D28C2"/>
    <w:rsid w:val="009D2FD4"/>
    <w:rsid w:val="009E0558"/>
    <w:rsid w:val="009F027A"/>
    <w:rsid w:val="00A10EB2"/>
    <w:rsid w:val="00A6151B"/>
    <w:rsid w:val="00A84C31"/>
    <w:rsid w:val="00AA4E0B"/>
    <w:rsid w:val="00AE0AA7"/>
    <w:rsid w:val="00AE70EE"/>
    <w:rsid w:val="00B03692"/>
    <w:rsid w:val="00B15C6F"/>
    <w:rsid w:val="00B21864"/>
    <w:rsid w:val="00B35F21"/>
    <w:rsid w:val="00B36BFA"/>
    <w:rsid w:val="00B4539C"/>
    <w:rsid w:val="00B47405"/>
    <w:rsid w:val="00B55A8A"/>
    <w:rsid w:val="00B603BB"/>
    <w:rsid w:val="00B72B44"/>
    <w:rsid w:val="00B7795D"/>
    <w:rsid w:val="00B86C72"/>
    <w:rsid w:val="00BA2AA6"/>
    <w:rsid w:val="00BD333C"/>
    <w:rsid w:val="00BF0D75"/>
    <w:rsid w:val="00C066AB"/>
    <w:rsid w:val="00C0691B"/>
    <w:rsid w:val="00C06BC8"/>
    <w:rsid w:val="00C369F1"/>
    <w:rsid w:val="00C37AE2"/>
    <w:rsid w:val="00C813DD"/>
    <w:rsid w:val="00C836A7"/>
    <w:rsid w:val="00C952B4"/>
    <w:rsid w:val="00CA7339"/>
    <w:rsid w:val="00CB09DD"/>
    <w:rsid w:val="00CC105F"/>
    <w:rsid w:val="00CC6AB2"/>
    <w:rsid w:val="00CE1B5F"/>
    <w:rsid w:val="00CF167F"/>
    <w:rsid w:val="00CF1D3E"/>
    <w:rsid w:val="00CF262B"/>
    <w:rsid w:val="00CF68C5"/>
    <w:rsid w:val="00CF7CFD"/>
    <w:rsid w:val="00D123EF"/>
    <w:rsid w:val="00D144DA"/>
    <w:rsid w:val="00D16D1C"/>
    <w:rsid w:val="00D37E48"/>
    <w:rsid w:val="00D37F79"/>
    <w:rsid w:val="00D430C7"/>
    <w:rsid w:val="00D4472F"/>
    <w:rsid w:val="00D64588"/>
    <w:rsid w:val="00D7501B"/>
    <w:rsid w:val="00DA50F1"/>
    <w:rsid w:val="00DC5B1D"/>
    <w:rsid w:val="00DD7330"/>
    <w:rsid w:val="00DE4F06"/>
    <w:rsid w:val="00DF1EBA"/>
    <w:rsid w:val="00DF6B30"/>
    <w:rsid w:val="00E3452F"/>
    <w:rsid w:val="00E727F5"/>
    <w:rsid w:val="00ED6DFE"/>
    <w:rsid w:val="00ED792B"/>
    <w:rsid w:val="00EF01FA"/>
    <w:rsid w:val="00F067DF"/>
    <w:rsid w:val="00F24BF9"/>
    <w:rsid w:val="00F25BB2"/>
    <w:rsid w:val="00F33FDC"/>
    <w:rsid w:val="00F54784"/>
    <w:rsid w:val="00F62D79"/>
    <w:rsid w:val="00F65B1F"/>
    <w:rsid w:val="00F81FC6"/>
    <w:rsid w:val="00F824D1"/>
    <w:rsid w:val="00F84FC7"/>
    <w:rsid w:val="00FA1805"/>
    <w:rsid w:val="00FA3DB8"/>
    <w:rsid w:val="00FC1298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6458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6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D64588"/>
  </w:style>
  <w:style w:type="character" w:styleId="Emphasis">
    <w:name w:val="Emphasis"/>
    <w:basedOn w:val="DefaultParagraphFont"/>
    <w:uiPriority w:val="20"/>
    <w:qFormat/>
    <w:rsid w:val="00D64588"/>
    <w:rPr>
      <w:i/>
      <w:iCs/>
    </w:rPr>
  </w:style>
  <w:style w:type="table" w:styleId="TableGrid">
    <w:name w:val="Table Grid"/>
    <w:basedOn w:val="TableNormal"/>
    <w:uiPriority w:val="59"/>
    <w:rsid w:val="00D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BF"/>
    <w:rPr>
      <w:rFonts w:ascii="Tahoma" w:eastAsia="Calibri" w:hAnsi="Tahoma" w:cs="Tahoma"/>
      <w:sz w:val="16"/>
      <w:szCs w:val="16"/>
    </w:rPr>
  </w:style>
  <w:style w:type="paragraph" w:customStyle="1" w:styleId="naiskr">
    <w:name w:val="naiskr"/>
    <w:basedOn w:val="Normal"/>
    <w:rsid w:val="00DF1EB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DF1E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DF1EB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DF1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6458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6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D64588"/>
  </w:style>
  <w:style w:type="character" w:styleId="Emphasis">
    <w:name w:val="Emphasis"/>
    <w:basedOn w:val="DefaultParagraphFont"/>
    <w:uiPriority w:val="20"/>
    <w:qFormat/>
    <w:rsid w:val="00D64588"/>
    <w:rPr>
      <w:i/>
      <w:iCs/>
    </w:rPr>
  </w:style>
  <w:style w:type="table" w:styleId="TableGrid">
    <w:name w:val="Table Grid"/>
    <w:basedOn w:val="TableNormal"/>
    <w:uiPriority w:val="59"/>
    <w:rsid w:val="00D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BF"/>
    <w:rPr>
      <w:rFonts w:ascii="Tahoma" w:eastAsia="Calibri" w:hAnsi="Tahoma" w:cs="Tahoma"/>
      <w:sz w:val="16"/>
      <w:szCs w:val="16"/>
    </w:rPr>
  </w:style>
  <w:style w:type="paragraph" w:customStyle="1" w:styleId="naiskr">
    <w:name w:val="naiskr"/>
    <w:basedOn w:val="Normal"/>
    <w:rsid w:val="00DF1EB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DF1E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DF1EB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DF1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0460-zemesgramatu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ta.Apsit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Santa Apsite</cp:lastModifiedBy>
  <cp:revision>7</cp:revision>
  <cp:lastPrinted>2015-09-10T06:28:00Z</cp:lastPrinted>
  <dcterms:created xsi:type="dcterms:W3CDTF">2015-07-30T07:11:00Z</dcterms:created>
  <dcterms:modified xsi:type="dcterms:W3CDTF">2015-09-10T06:28:00Z</dcterms:modified>
</cp:coreProperties>
</file>