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1D" w:rsidRPr="00B60BC7" w:rsidRDefault="00F56D1D" w:rsidP="00F56D1D">
      <w:pPr>
        <w:spacing w:after="0" w:line="240" w:lineRule="auto"/>
        <w:ind w:left="7200"/>
        <w:jc w:val="center"/>
        <w:rPr>
          <w:rFonts w:ascii="Times New Roman" w:eastAsia="Times New Roman" w:hAnsi="Times New Roman" w:cs="Times New Roman"/>
          <w:i/>
          <w:noProof/>
          <w:color w:val="000000"/>
          <w:sz w:val="28"/>
          <w:szCs w:val="28"/>
          <w:lang w:eastAsia="lv-LV"/>
        </w:rPr>
      </w:pPr>
      <w:r w:rsidRPr="00B60BC7">
        <w:rPr>
          <w:rFonts w:ascii="Times New Roman" w:eastAsia="Times New Roman" w:hAnsi="Times New Roman" w:cs="Times New Roman"/>
          <w:i/>
          <w:noProof/>
          <w:color w:val="000000"/>
          <w:sz w:val="28"/>
          <w:szCs w:val="28"/>
          <w:lang w:eastAsia="lv-LV"/>
        </w:rPr>
        <w:t>Likumprojekts</w:t>
      </w:r>
    </w:p>
    <w:p w:rsidR="00F56D1D" w:rsidRPr="00C02F32" w:rsidRDefault="00F56D1D" w:rsidP="00F56D1D">
      <w:pPr>
        <w:spacing w:after="0" w:line="240" w:lineRule="auto"/>
        <w:ind w:firstLine="720"/>
        <w:jc w:val="center"/>
        <w:outlineLvl w:val="0"/>
        <w:rPr>
          <w:rFonts w:ascii="Times New Roman" w:eastAsia="Times New Roman" w:hAnsi="Times New Roman" w:cs="Times New Roman"/>
          <w:b/>
          <w:bCs/>
          <w:color w:val="000000"/>
          <w:sz w:val="28"/>
          <w:szCs w:val="28"/>
          <w:lang w:eastAsia="lv-LV"/>
        </w:rPr>
      </w:pPr>
    </w:p>
    <w:p w:rsidR="000F2BD6" w:rsidRPr="00C02F32" w:rsidRDefault="000F2BD6" w:rsidP="008E10D4">
      <w:pPr>
        <w:spacing w:after="0" w:line="240" w:lineRule="auto"/>
        <w:ind w:firstLine="720"/>
        <w:outlineLvl w:val="0"/>
        <w:rPr>
          <w:rFonts w:ascii="Times New Roman" w:eastAsia="Times New Roman" w:hAnsi="Times New Roman" w:cs="Times New Roman"/>
          <w:b/>
          <w:bCs/>
          <w:color w:val="000000"/>
          <w:sz w:val="28"/>
          <w:szCs w:val="28"/>
          <w:lang w:eastAsia="lv-LV"/>
        </w:rPr>
      </w:pPr>
    </w:p>
    <w:p w:rsidR="00F56D1D" w:rsidRPr="007C6E38" w:rsidRDefault="00F56D1D" w:rsidP="00F56D1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bookmarkStart w:id="0" w:name="_GoBack"/>
      <w:r w:rsidRPr="007C6E38">
        <w:rPr>
          <w:rFonts w:ascii="Times New Roman" w:eastAsia="Times New Roman" w:hAnsi="Times New Roman" w:cs="Times New Roman"/>
          <w:b/>
          <w:bCs/>
          <w:sz w:val="28"/>
          <w:szCs w:val="28"/>
          <w:lang w:eastAsia="lv-LV"/>
        </w:rPr>
        <w:t>Grozījumi likumā „Par nodokļiem un nodevām”</w:t>
      </w:r>
    </w:p>
    <w:bookmarkEnd w:id="0"/>
    <w:p w:rsidR="00F56D1D" w:rsidRPr="007C6E38" w:rsidRDefault="00F56D1D" w:rsidP="00F56D1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ab/>
        <w:t xml:space="preserve">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 2012, 24., 50., 56., 109., 157., 186., 199., 203.nr., 2013, 61., 92., 187., 194., 232.nr., 2014, 6., 51., 119., 189., 204., 214., 220., 257.nr.; 2015, 29., 68., 118.nr.) šādus grozījumus: </w:t>
      </w:r>
    </w:p>
    <w:p w:rsidR="00F56D1D" w:rsidRPr="007C6E38" w:rsidRDefault="00F56D1D" w:rsidP="006176B9">
      <w:pPr>
        <w:numPr>
          <w:ilvl w:val="0"/>
          <w:numId w:val="1"/>
        </w:numPr>
        <w:tabs>
          <w:tab w:val="left" w:pos="142"/>
          <w:tab w:val="left" w:pos="1134"/>
        </w:tabs>
        <w:spacing w:after="0" w:line="240" w:lineRule="auto"/>
        <w:ind w:hanging="229"/>
        <w:contextualSpacing/>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Papildināt V nodaļu ar 22.</w:t>
      </w:r>
      <w:r w:rsidRPr="007C6E38">
        <w:rPr>
          <w:rFonts w:ascii="Times New Roman" w:eastAsia="Times New Roman" w:hAnsi="Times New Roman" w:cs="Times New Roman"/>
          <w:sz w:val="28"/>
          <w:szCs w:val="28"/>
          <w:vertAlign w:val="superscript"/>
          <w:lang w:eastAsia="lv-LV"/>
        </w:rPr>
        <w:t>1</w:t>
      </w:r>
      <w:r w:rsidRPr="007C6E38">
        <w:rPr>
          <w:rFonts w:ascii="Times New Roman" w:eastAsia="Times New Roman" w:hAnsi="Times New Roman" w:cs="Times New Roman"/>
          <w:sz w:val="28"/>
          <w:szCs w:val="28"/>
          <w:lang w:eastAsia="lv-LV"/>
        </w:rPr>
        <w:t xml:space="preserve"> pantu šādā redakcijā:</w:t>
      </w:r>
    </w:p>
    <w:p w:rsidR="00F56D1D" w:rsidRPr="007C6E38" w:rsidRDefault="00F56D1D" w:rsidP="00F56D1D">
      <w:pPr>
        <w:tabs>
          <w:tab w:val="left" w:pos="142"/>
          <w:tab w:val="left" w:pos="1134"/>
        </w:tabs>
        <w:spacing w:after="0" w:line="240" w:lineRule="auto"/>
        <w:ind w:firstLine="720"/>
        <w:contextualSpacing/>
        <w:jc w:val="both"/>
        <w:rPr>
          <w:rFonts w:ascii="Times New Roman" w:eastAsia="Times New Roman" w:hAnsi="Times New Roman" w:cs="Times New Roman"/>
          <w:b/>
          <w:sz w:val="28"/>
          <w:szCs w:val="28"/>
          <w:lang w:eastAsia="lv-LV"/>
        </w:rPr>
      </w:pPr>
      <w:r w:rsidRPr="007C6E38">
        <w:rPr>
          <w:rFonts w:ascii="Times New Roman" w:eastAsia="Times New Roman" w:hAnsi="Times New Roman" w:cs="Times New Roman"/>
          <w:sz w:val="28"/>
          <w:szCs w:val="28"/>
          <w:lang w:eastAsia="lv-LV"/>
        </w:rPr>
        <w:t>“</w:t>
      </w:r>
      <w:r w:rsidRPr="007C6E38">
        <w:rPr>
          <w:rFonts w:ascii="Times New Roman" w:eastAsia="Times New Roman" w:hAnsi="Times New Roman" w:cs="Times New Roman"/>
          <w:b/>
          <w:sz w:val="28"/>
          <w:szCs w:val="28"/>
          <w:lang w:eastAsia="lv-LV"/>
        </w:rPr>
        <w:t>22.</w:t>
      </w:r>
      <w:r w:rsidRPr="007C6E38">
        <w:rPr>
          <w:rFonts w:ascii="Times New Roman" w:eastAsia="Times New Roman" w:hAnsi="Times New Roman" w:cs="Times New Roman"/>
          <w:b/>
          <w:sz w:val="28"/>
          <w:szCs w:val="28"/>
          <w:vertAlign w:val="superscript"/>
          <w:lang w:eastAsia="lv-LV"/>
        </w:rPr>
        <w:t>1</w:t>
      </w:r>
      <w:r w:rsidRPr="007C6E38">
        <w:rPr>
          <w:rFonts w:ascii="Times New Roman" w:eastAsia="Times New Roman" w:hAnsi="Times New Roman" w:cs="Times New Roman"/>
          <w:b/>
          <w:sz w:val="28"/>
          <w:szCs w:val="28"/>
          <w:lang w:eastAsia="lv-LV"/>
        </w:rPr>
        <w:t xml:space="preserve"> pants.</w:t>
      </w:r>
      <w:r w:rsidRPr="007C6E38">
        <w:rPr>
          <w:rFonts w:ascii="Times New Roman" w:eastAsia="Times New Roman" w:hAnsi="Times New Roman" w:cs="Times New Roman"/>
          <w:sz w:val="28"/>
          <w:szCs w:val="28"/>
          <w:lang w:eastAsia="lv-LV"/>
        </w:rPr>
        <w:t xml:space="preserve"> </w:t>
      </w:r>
      <w:r w:rsidRPr="007C6E38">
        <w:rPr>
          <w:rFonts w:ascii="Times New Roman" w:eastAsia="Times New Roman" w:hAnsi="Times New Roman" w:cs="Times New Roman"/>
          <w:b/>
          <w:sz w:val="28"/>
          <w:szCs w:val="28"/>
          <w:lang w:eastAsia="lv-LV"/>
        </w:rPr>
        <w:t>Kredītiestāžu un maksājumu pakalpojumu sniedzēju rīcībā esošās informācijas</w:t>
      </w:r>
      <w:r w:rsidR="00570C6B" w:rsidRPr="007C6E38">
        <w:rPr>
          <w:rFonts w:ascii="Times New Roman" w:eastAsia="Times New Roman" w:hAnsi="Times New Roman" w:cs="Times New Roman"/>
          <w:b/>
          <w:sz w:val="28"/>
          <w:szCs w:val="28"/>
          <w:lang w:eastAsia="lv-LV"/>
        </w:rPr>
        <w:t xml:space="preserve"> par aizdomīgiem darījumiem</w:t>
      </w:r>
      <w:r w:rsidR="0080622D" w:rsidRPr="007C6E38">
        <w:rPr>
          <w:rFonts w:ascii="Times New Roman" w:eastAsia="Times New Roman" w:hAnsi="Times New Roman" w:cs="Times New Roman"/>
          <w:b/>
          <w:sz w:val="28"/>
          <w:szCs w:val="28"/>
          <w:lang w:eastAsia="lv-LV"/>
        </w:rPr>
        <w:t xml:space="preserve"> (nodokļu jomā)</w:t>
      </w:r>
      <w:r w:rsidRPr="007C6E38">
        <w:rPr>
          <w:rFonts w:ascii="Times New Roman" w:eastAsia="Times New Roman" w:hAnsi="Times New Roman" w:cs="Times New Roman"/>
          <w:b/>
          <w:sz w:val="28"/>
          <w:szCs w:val="28"/>
          <w:lang w:eastAsia="lv-LV"/>
        </w:rPr>
        <w:t xml:space="preserve"> sniegšana Valsts ieņēmumu dienestam</w:t>
      </w:r>
    </w:p>
    <w:p w:rsidR="00B10BDB" w:rsidRPr="007C6E38" w:rsidRDefault="003F04D8" w:rsidP="008A50EC">
      <w:pPr>
        <w:pStyle w:val="ListParagraph"/>
        <w:numPr>
          <w:ilvl w:val="0"/>
          <w:numId w:val="4"/>
        </w:numPr>
        <w:spacing w:after="0" w:line="240" w:lineRule="auto"/>
        <w:ind w:left="0" w:firstLine="1080"/>
        <w:jc w:val="both"/>
        <w:rPr>
          <w:rFonts w:ascii="Times New Roman" w:hAnsi="Times New Roman"/>
          <w:sz w:val="28"/>
          <w:szCs w:val="28"/>
          <w:lang w:eastAsia="lv-LV"/>
        </w:rPr>
      </w:pPr>
      <w:r w:rsidRPr="007C6E38">
        <w:rPr>
          <w:rFonts w:ascii="Times New Roman" w:eastAsia="Times New Roman" w:hAnsi="Times New Roman" w:cs="Times New Roman"/>
          <w:sz w:val="28"/>
          <w:szCs w:val="28"/>
          <w:lang w:eastAsia="lv-LV"/>
        </w:rPr>
        <w:t>Aizdomīgs darījums</w:t>
      </w:r>
      <w:r w:rsidR="00124E6A" w:rsidRPr="007C6E38">
        <w:rPr>
          <w:rFonts w:ascii="Times New Roman" w:eastAsia="Times New Roman" w:hAnsi="Times New Roman" w:cs="Times New Roman"/>
          <w:sz w:val="28"/>
          <w:szCs w:val="28"/>
          <w:lang w:eastAsia="lv-LV"/>
        </w:rPr>
        <w:t xml:space="preserve"> (nodokļu jomā)</w:t>
      </w:r>
      <w:r w:rsidR="000D18A9" w:rsidRPr="007C6E38">
        <w:rPr>
          <w:rFonts w:ascii="Times New Roman" w:eastAsia="Times New Roman" w:hAnsi="Times New Roman" w:cs="Times New Roman"/>
          <w:sz w:val="28"/>
          <w:szCs w:val="28"/>
          <w:lang w:eastAsia="lv-LV"/>
        </w:rPr>
        <w:t xml:space="preserve"> </w:t>
      </w:r>
      <w:r w:rsidRPr="007C6E38">
        <w:rPr>
          <w:rFonts w:ascii="Times New Roman" w:eastAsia="Times New Roman" w:hAnsi="Times New Roman" w:cs="Times New Roman"/>
          <w:sz w:val="28"/>
          <w:szCs w:val="28"/>
          <w:lang w:eastAsia="lv-LV"/>
        </w:rPr>
        <w:t xml:space="preserve"> – šā likuma izpratnē darījums, kas rada aizdomas, ka tajā iesaistītie līdzekļi ir tieši vai netieši saistīti ar likumpārkāpumu, tajā skaitā noziedzīgu nodarījumu, par izvairīšanos no nodokļu maksāšanas vai šādu darbību mēģinājumu.</w:t>
      </w:r>
    </w:p>
    <w:p w:rsidR="00F56D1D" w:rsidRPr="007C6E38" w:rsidRDefault="00F56D1D" w:rsidP="00F56D1D">
      <w:pPr>
        <w:pStyle w:val="ListParagraph"/>
        <w:numPr>
          <w:ilvl w:val="0"/>
          <w:numId w:val="4"/>
        </w:numPr>
        <w:tabs>
          <w:tab w:val="left" w:pos="142"/>
          <w:tab w:val="left" w:pos="1134"/>
        </w:tabs>
        <w:spacing w:after="0" w:line="240" w:lineRule="auto"/>
        <w:ind w:left="0" w:firstLine="1080"/>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 xml:space="preserve">Kredītiestāde un maksājumu pakalpojumu sniedzējs, kas noteikts Maksājumu pakalpojumu un elektroniskās naudas likuma 2.panta otrās daļas 2., 3., 4., 7. un 8.punktā, sniedz Valsts ieņēmumu dienestam informāciju par Latvijas Republikas rezidentu veiktiem aizdomīgiem darījumiem </w:t>
      </w:r>
      <w:r w:rsidR="00906E26" w:rsidRPr="007C6E38">
        <w:rPr>
          <w:rFonts w:ascii="Times New Roman" w:eastAsia="Times New Roman" w:hAnsi="Times New Roman" w:cs="Times New Roman"/>
          <w:sz w:val="28"/>
          <w:szCs w:val="28"/>
          <w:lang w:eastAsia="lv-LV"/>
        </w:rPr>
        <w:t>(nodokļu jomā) šā</w:t>
      </w:r>
      <w:r w:rsidRPr="007C6E38">
        <w:rPr>
          <w:rFonts w:ascii="Times New Roman" w:eastAsia="Times New Roman" w:hAnsi="Times New Roman" w:cs="Times New Roman"/>
          <w:sz w:val="28"/>
          <w:szCs w:val="28"/>
          <w:lang w:eastAsia="lv-LV"/>
        </w:rPr>
        <w:t xml:space="preserve"> likuma izpratnē </w:t>
      </w:r>
      <w:r w:rsidR="008738F3" w:rsidRPr="007C6E38">
        <w:rPr>
          <w:rFonts w:ascii="Times New Roman" w:eastAsia="Times New Roman" w:hAnsi="Times New Roman" w:cs="Times New Roman"/>
          <w:sz w:val="28"/>
          <w:szCs w:val="28"/>
          <w:lang w:eastAsia="lv-LV"/>
        </w:rPr>
        <w:t>likumpārkāpumu, tajā</w:t>
      </w:r>
      <w:r w:rsidR="007D3ECD" w:rsidRPr="007C6E38">
        <w:rPr>
          <w:rFonts w:ascii="Times New Roman" w:eastAsia="Times New Roman" w:hAnsi="Times New Roman" w:cs="Times New Roman"/>
          <w:sz w:val="28"/>
          <w:szCs w:val="28"/>
          <w:lang w:eastAsia="lv-LV"/>
        </w:rPr>
        <w:t xml:space="preserve"> skaitā </w:t>
      </w:r>
      <w:r w:rsidR="00570C6B" w:rsidRPr="007C6E38">
        <w:rPr>
          <w:rFonts w:ascii="Times New Roman" w:eastAsia="Times New Roman" w:hAnsi="Times New Roman" w:cs="Times New Roman"/>
          <w:sz w:val="28"/>
          <w:szCs w:val="28"/>
          <w:lang w:eastAsia="lv-LV"/>
        </w:rPr>
        <w:t>noziedzīgu</w:t>
      </w:r>
      <w:r w:rsidRPr="007C6E38">
        <w:rPr>
          <w:rFonts w:ascii="Times New Roman" w:eastAsia="Times New Roman" w:hAnsi="Times New Roman" w:cs="Times New Roman"/>
          <w:sz w:val="28"/>
          <w:szCs w:val="28"/>
          <w:lang w:eastAsia="lv-LV"/>
        </w:rPr>
        <w:t xml:space="preserve"> nodarījumu</w:t>
      </w:r>
      <w:r w:rsidR="00564F8E" w:rsidRPr="007C6E38">
        <w:rPr>
          <w:rFonts w:ascii="Times New Roman" w:eastAsia="Times New Roman" w:hAnsi="Times New Roman" w:cs="Times New Roman"/>
          <w:sz w:val="28"/>
          <w:szCs w:val="28"/>
          <w:lang w:eastAsia="lv-LV"/>
        </w:rPr>
        <w:t>,</w:t>
      </w:r>
      <w:r w:rsidRPr="007C6E38">
        <w:rPr>
          <w:rFonts w:ascii="Times New Roman" w:eastAsia="Times New Roman" w:hAnsi="Times New Roman" w:cs="Times New Roman"/>
          <w:sz w:val="28"/>
          <w:szCs w:val="28"/>
          <w:lang w:eastAsia="lv-LV"/>
        </w:rPr>
        <w:t xml:space="preserve"> </w:t>
      </w:r>
      <w:r w:rsidR="008738F3" w:rsidRPr="007C6E38">
        <w:rPr>
          <w:rFonts w:ascii="Times New Roman" w:eastAsia="Times New Roman" w:hAnsi="Times New Roman" w:cs="Times New Roman"/>
          <w:sz w:val="28"/>
          <w:szCs w:val="28"/>
          <w:lang w:eastAsia="lv-LV"/>
        </w:rPr>
        <w:t xml:space="preserve">par izvairīšanos no nodokļu maksāšanas </w:t>
      </w:r>
      <w:r w:rsidRPr="007C6E38">
        <w:rPr>
          <w:rFonts w:ascii="Times New Roman" w:eastAsia="Times New Roman" w:hAnsi="Times New Roman" w:cs="Times New Roman"/>
          <w:sz w:val="28"/>
          <w:szCs w:val="28"/>
          <w:lang w:eastAsia="lv-LV"/>
        </w:rPr>
        <w:t xml:space="preserve">atklāšanai un novēršanai. </w:t>
      </w:r>
    </w:p>
    <w:p w:rsidR="00632F4E" w:rsidRPr="007C6E38" w:rsidRDefault="00F56D1D" w:rsidP="00F56D1D">
      <w:pPr>
        <w:pStyle w:val="ListParagraph"/>
        <w:numPr>
          <w:ilvl w:val="0"/>
          <w:numId w:val="4"/>
        </w:numPr>
        <w:tabs>
          <w:tab w:val="left" w:pos="142"/>
          <w:tab w:val="left" w:pos="1134"/>
        </w:tabs>
        <w:spacing w:after="0" w:line="240" w:lineRule="auto"/>
        <w:ind w:left="0" w:firstLine="1080"/>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Informāciju par aizdomīgiem darījumiem</w:t>
      </w:r>
      <w:r w:rsidR="000D18A9" w:rsidRPr="007C6E38">
        <w:rPr>
          <w:rFonts w:ascii="Times New Roman" w:eastAsia="Times New Roman" w:hAnsi="Times New Roman" w:cs="Times New Roman"/>
          <w:sz w:val="28"/>
          <w:szCs w:val="28"/>
          <w:lang w:eastAsia="lv-LV"/>
        </w:rPr>
        <w:t xml:space="preserve"> (nodokļu jomā)</w:t>
      </w:r>
      <w:r w:rsidRPr="007C6E38">
        <w:rPr>
          <w:rFonts w:ascii="Times New Roman" w:eastAsia="Times New Roman" w:hAnsi="Times New Roman" w:cs="Times New Roman"/>
          <w:sz w:val="28"/>
          <w:szCs w:val="28"/>
          <w:lang w:eastAsia="lv-LV"/>
        </w:rPr>
        <w:t xml:space="preserve"> sniedz, ievērojot Noziedzīgi iegūtu līdzekļu legalizācijas un terorisma finansēšanas novēršanas likumā noteikto uz aizdomīgiem darījumiem attiecināmo klientu identifikācijas un izpētes</w:t>
      </w:r>
      <w:r w:rsidR="00D30CEA" w:rsidRPr="007C6E38">
        <w:rPr>
          <w:rFonts w:ascii="Times New Roman" w:eastAsia="Times New Roman" w:hAnsi="Times New Roman" w:cs="Times New Roman"/>
          <w:sz w:val="28"/>
          <w:szCs w:val="28"/>
          <w:lang w:eastAsia="lv-LV"/>
        </w:rPr>
        <w:t>, tajā skaitā nodokļu maksātāja rezidences noteikšanai,</w:t>
      </w:r>
      <w:r w:rsidRPr="007C6E38">
        <w:rPr>
          <w:rFonts w:ascii="Times New Roman" w:eastAsia="Times New Roman" w:hAnsi="Times New Roman" w:cs="Times New Roman"/>
          <w:sz w:val="28"/>
          <w:szCs w:val="28"/>
          <w:lang w:eastAsia="lv-LV"/>
        </w:rPr>
        <w:t xml:space="preserve"> procedūru, </w:t>
      </w:r>
      <w:r w:rsidR="003F04D8" w:rsidRPr="007C6E38">
        <w:rPr>
          <w:rFonts w:ascii="Times New Roman" w:eastAsia="Times New Roman" w:hAnsi="Times New Roman" w:cs="Times New Roman"/>
          <w:sz w:val="28"/>
          <w:szCs w:val="28"/>
          <w:lang w:eastAsia="lv-LV"/>
        </w:rPr>
        <w:t xml:space="preserve">lietvedības nosacījumus, </w:t>
      </w:r>
      <w:r w:rsidRPr="007C6E38">
        <w:rPr>
          <w:rFonts w:ascii="Times New Roman" w:eastAsia="Times New Roman" w:hAnsi="Times New Roman" w:cs="Times New Roman"/>
          <w:sz w:val="28"/>
          <w:szCs w:val="28"/>
          <w:lang w:eastAsia="lv-LV"/>
        </w:rPr>
        <w:t xml:space="preserve">kā arī kredītiestādēm un maksājumu pakalpojumu sniedzējiem piemērojamos īpašos noteikumus, un ziņošanas procedūru. </w:t>
      </w:r>
    </w:p>
    <w:p w:rsidR="00F56D1D" w:rsidRPr="007C6E38" w:rsidRDefault="00F56D1D" w:rsidP="00F56D1D">
      <w:pPr>
        <w:pStyle w:val="ListParagraph"/>
        <w:numPr>
          <w:ilvl w:val="0"/>
          <w:numId w:val="4"/>
        </w:numPr>
        <w:tabs>
          <w:tab w:val="left" w:pos="142"/>
          <w:tab w:val="left" w:pos="1134"/>
        </w:tabs>
        <w:spacing w:after="0" w:line="240" w:lineRule="auto"/>
        <w:ind w:left="0" w:firstLine="1080"/>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 xml:space="preserve">Ministru kabinets nosaka kārtību, kādā sniedzami ziņojumi Valsts ieņēmumu dienestam par </w:t>
      </w:r>
      <w:r w:rsidR="00FA384E" w:rsidRPr="007C6E38">
        <w:rPr>
          <w:rFonts w:ascii="Times New Roman" w:eastAsia="Times New Roman" w:hAnsi="Times New Roman" w:cs="Times New Roman"/>
          <w:sz w:val="28"/>
          <w:szCs w:val="28"/>
          <w:lang w:eastAsia="lv-LV"/>
        </w:rPr>
        <w:t xml:space="preserve">Latvijas Republikas rezidentu veiktiem </w:t>
      </w:r>
      <w:r w:rsidRPr="007C6E38">
        <w:rPr>
          <w:rFonts w:ascii="Times New Roman" w:eastAsia="Times New Roman" w:hAnsi="Times New Roman" w:cs="Times New Roman"/>
          <w:sz w:val="28"/>
          <w:szCs w:val="28"/>
          <w:lang w:eastAsia="lv-LV"/>
        </w:rPr>
        <w:t>aizdomīgiem darījumiem</w:t>
      </w:r>
      <w:r w:rsidR="008A50EC" w:rsidRPr="007C6E38">
        <w:rPr>
          <w:rFonts w:ascii="Times New Roman" w:eastAsia="Times New Roman" w:hAnsi="Times New Roman" w:cs="Times New Roman"/>
          <w:sz w:val="28"/>
          <w:szCs w:val="28"/>
          <w:lang w:eastAsia="lv-LV"/>
        </w:rPr>
        <w:t xml:space="preserve"> (nodokļu jomā</w:t>
      </w:r>
      <w:r w:rsidR="000F2BD6" w:rsidRPr="007C6E38">
        <w:rPr>
          <w:rFonts w:ascii="Times New Roman" w:eastAsia="Times New Roman" w:hAnsi="Times New Roman" w:cs="Times New Roman"/>
          <w:sz w:val="28"/>
          <w:szCs w:val="28"/>
          <w:lang w:eastAsia="lv-LV"/>
        </w:rPr>
        <w:t>)</w:t>
      </w:r>
      <w:r w:rsidR="000F33D6" w:rsidRPr="007C6E38">
        <w:rPr>
          <w:rFonts w:ascii="Times New Roman" w:eastAsia="Times New Roman" w:hAnsi="Times New Roman" w:cs="Times New Roman"/>
          <w:sz w:val="28"/>
          <w:szCs w:val="28"/>
          <w:lang w:eastAsia="lv-LV"/>
        </w:rPr>
        <w:t>.</w:t>
      </w:r>
    </w:p>
    <w:p w:rsidR="003F04D8" w:rsidRPr="007C6E38" w:rsidRDefault="00113F2B" w:rsidP="00F56D1D">
      <w:pPr>
        <w:pStyle w:val="ListParagraph"/>
        <w:numPr>
          <w:ilvl w:val="0"/>
          <w:numId w:val="4"/>
        </w:numPr>
        <w:tabs>
          <w:tab w:val="left" w:pos="142"/>
          <w:tab w:val="left" w:pos="1134"/>
        </w:tabs>
        <w:spacing w:after="0" w:line="240" w:lineRule="auto"/>
        <w:ind w:left="0" w:firstLine="1080"/>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Kredītiestādēm un maksājumu pakalpojumu sniedzējiem, pildot šā likuma prasības, tiek piemēroti Noziedzīgi iegūtu līdzekļu legalizācijas un terorisma finansēšanas novēršanas likuma subjektiem paredzētie tiesiskās aizsardzības mehānismi, tajā skaitā paredzētā atbrīvošana no atbildības.”</w:t>
      </w:r>
    </w:p>
    <w:p w:rsidR="0093196B" w:rsidRPr="007C6E38" w:rsidRDefault="00F56D1D" w:rsidP="00F56D1D">
      <w:pPr>
        <w:tabs>
          <w:tab w:val="left" w:pos="5625"/>
        </w:tabs>
        <w:spacing w:after="0" w:line="240" w:lineRule="auto"/>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ab/>
      </w:r>
    </w:p>
    <w:p w:rsidR="000F2BD6" w:rsidRPr="007C6E38" w:rsidRDefault="000F2BD6" w:rsidP="00F56D1D">
      <w:pPr>
        <w:tabs>
          <w:tab w:val="left" w:pos="5625"/>
        </w:tabs>
        <w:spacing w:after="0" w:line="240" w:lineRule="auto"/>
        <w:jc w:val="both"/>
        <w:rPr>
          <w:rFonts w:ascii="Times New Roman" w:eastAsia="Times New Roman" w:hAnsi="Times New Roman" w:cs="Times New Roman"/>
          <w:sz w:val="28"/>
          <w:szCs w:val="28"/>
          <w:lang w:eastAsia="lv-LV"/>
        </w:rPr>
      </w:pPr>
    </w:p>
    <w:p w:rsidR="00F56D1D" w:rsidRPr="007C6E38" w:rsidRDefault="00F56D1D" w:rsidP="00F56D1D">
      <w:pPr>
        <w:numPr>
          <w:ilvl w:val="0"/>
          <w:numId w:val="1"/>
        </w:numPr>
        <w:tabs>
          <w:tab w:val="left" w:pos="142"/>
          <w:tab w:val="left" w:pos="1134"/>
        </w:tabs>
        <w:spacing w:after="0" w:line="240" w:lineRule="auto"/>
        <w:contextualSpacing/>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Papildināt pārejas noteikumus ar 172.punktu šādā redakcijā:</w:t>
      </w:r>
    </w:p>
    <w:p w:rsidR="00F56D1D" w:rsidRPr="007C6E38" w:rsidRDefault="00F56D1D" w:rsidP="00F56D1D">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“172. Ministru kabinets līdz 2015.gada 1.decembrim izdod šā likuma 22.</w:t>
      </w:r>
      <w:r w:rsidRPr="007C6E38">
        <w:rPr>
          <w:rFonts w:ascii="Times New Roman" w:eastAsia="Times New Roman" w:hAnsi="Times New Roman" w:cs="Times New Roman"/>
          <w:sz w:val="28"/>
          <w:szCs w:val="28"/>
          <w:vertAlign w:val="superscript"/>
          <w:lang w:eastAsia="lv-LV"/>
        </w:rPr>
        <w:t>1</w:t>
      </w:r>
      <w:r w:rsidRPr="007C6E38">
        <w:rPr>
          <w:rFonts w:ascii="Times New Roman" w:eastAsia="Times New Roman" w:hAnsi="Times New Roman" w:cs="Times New Roman"/>
          <w:sz w:val="28"/>
          <w:szCs w:val="28"/>
          <w:lang w:eastAsia="lv-LV"/>
        </w:rPr>
        <w:t xml:space="preserve"> panta </w:t>
      </w:r>
      <w:r w:rsidR="00C02F32" w:rsidRPr="007C6E38">
        <w:rPr>
          <w:rFonts w:ascii="Times New Roman" w:eastAsia="Times New Roman" w:hAnsi="Times New Roman" w:cs="Times New Roman"/>
          <w:sz w:val="28"/>
          <w:szCs w:val="28"/>
          <w:lang w:eastAsia="lv-LV"/>
        </w:rPr>
        <w:t xml:space="preserve">ceturtajā </w:t>
      </w:r>
      <w:r w:rsidRPr="007C6E38">
        <w:rPr>
          <w:rFonts w:ascii="Times New Roman" w:eastAsia="Times New Roman" w:hAnsi="Times New Roman" w:cs="Times New Roman"/>
          <w:sz w:val="28"/>
          <w:szCs w:val="28"/>
          <w:lang w:eastAsia="lv-LV"/>
        </w:rPr>
        <w:t>daļā paredzētos noteikumus.</w:t>
      </w:r>
      <w:r w:rsidR="006176B9" w:rsidRPr="007C6E38">
        <w:rPr>
          <w:rFonts w:ascii="Times New Roman" w:eastAsia="Times New Roman" w:hAnsi="Times New Roman" w:cs="Times New Roman"/>
          <w:sz w:val="28"/>
          <w:szCs w:val="28"/>
          <w:lang w:eastAsia="lv-LV"/>
        </w:rPr>
        <w:t>”</w:t>
      </w:r>
    </w:p>
    <w:p w:rsidR="00F56D1D" w:rsidRPr="007C6E38" w:rsidRDefault="00F56D1D" w:rsidP="006176B9">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p>
    <w:p w:rsidR="00F56D1D" w:rsidRPr="007C6E38" w:rsidRDefault="00F56D1D" w:rsidP="00F56D1D">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p>
    <w:p w:rsidR="00F56D1D" w:rsidRPr="007C6E38" w:rsidRDefault="00F56D1D" w:rsidP="00F56D1D">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r w:rsidRPr="007C6E38">
        <w:rPr>
          <w:rFonts w:ascii="Times New Roman" w:eastAsia="Times New Roman" w:hAnsi="Times New Roman" w:cs="Times New Roman"/>
          <w:sz w:val="28"/>
          <w:szCs w:val="28"/>
          <w:lang w:eastAsia="lv-LV"/>
        </w:rPr>
        <w:t>Likums stājas spēkā 2016.gada 1.janvārī.</w:t>
      </w:r>
    </w:p>
    <w:p w:rsidR="00F56D1D" w:rsidRPr="007C6E38" w:rsidRDefault="00F56D1D" w:rsidP="00F56D1D">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p>
    <w:p w:rsidR="00F56D1D" w:rsidRPr="007C6E38" w:rsidRDefault="00F56D1D" w:rsidP="00F56D1D">
      <w:pPr>
        <w:tabs>
          <w:tab w:val="left" w:pos="142"/>
          <w:tab w:val="left" w:pos="1134"/>
        </w:tabs>
        <w:spacing w:after="0" w:line="240" w:lineRule="auto"/>
        <w:ind w:firstLine="709"/>
        <w:jc w:val="both"/>
        <w:rPr>
          <w:rFonts w:ascii="Times New Roman" w:eastAsia="Times New Roman" w:hAnsi="Times New Roman" w:cs="Times New Roman"/>
          <w:sz w:val="28"/>
          <w:szCs w:val="28"/>
          <w:lang w:eastAsia="lv-LV"/>
        </w:rPr>
      </w:pPr>
    </w:p>
    <w:p w:rsidR="00C02F32" w:rsidRPr="007C6E38" w:rsidRDefault="00F56D1D" w:rsidP="007C6E38">
      <w:pPr>
        <w:spacing w:after="0" w:line="240" w:lineRule="auto"/>
        <w:jc w:val="both"/>
        <w:rPr>
          <w:rFonts w:ascii="Times New Roman" w:hAnsi="Times New Roman" w:cs="Times New Roman"/>
          <w:sz w:val="28"/>
          <w:szCs w:val="28"/>
        </w:rPr>
      </w:pPr>
      <w:r w:rsidRPr="007C6E38">
        <w:rPr>
          <w:rFonts w:ascii="Times New Roman" w:hAnsi="Times New Roman" w:cs="Times New Roman"/>
          <w:sz w:val="28"/>
          <w:szCs w:val="28"/>
        </w:rPr>
        <w:t>Finanšu ministr</w:t>
      </w:r>
      <w:r w:rsidR="00C02F32" w:rsidRPr="007C6E38">
        <w:rPr>
          <w:rFonts w:ascii="Times New Roman" w:hAnsi="Times New Roman" w:cs="Times New Roman"/>
          <w:sz w:val="28"/>
          <w:szCs w:val="28"/>
        </w:rPr>
        <w:t>a vietā</w:t>
      </w:r>
    </w:p>
    <w:p w:rsidR="00F56D1D" w:rsidRPr="007C6E38" w:rsidRDefault="00C02F32" w:rsidP="007C6E38">
      <w:pPr>
        <w:spacing w:after="0" w:line="240" w:lineRule="auto"/>
        <w:jc w:val="both"/>
        <w:rPr>
          <w:rFonts w:ascii="Times New Roman" w:hAnsi="Times New Roman" w:cs="Times New Roman"/>
          <w:sz w:val="28"/>
          <w:szCs w:val="28"/>
        </w:rPr>
      </w:pPr>
      <w:r w:rsidRPr="007C6E38">
        <w:rPr>
          <w:rFonts w:ascii="Times New Roman" w:hAnsi="Times New Roman" w:cs="Times New Roman"/>
          <w:sz w:val="28"/>
          <w:szCs w:val="28"/>
        </w:rPr>
        <w:t>satiksmes ministrs</w:t>
      </w:r>
      <w:r w:rsidR="00F56D1D" w:rsidRPr="007C6E38">
        <w:rPr>
          <w:rFonts w:ascii="Times New Roman" w:hAnsi="Times New Roman" w:cs="Times New Roman"/>
          <w:sz w:val="28"/>
          <w:szCs w:val="28"/>
        </w:rPr>
        <w:tab/>
      </w:r>
      <w:r w:rsidR="00F56D1D" w:rsidRPr="007C6E38">
        <w:rPr>
          <w:rFonts w:ascii="Times New Roman" w:hAnsi="Times New Roman" w:cs="Times New Roman"/>
          <w:sz w:val="28"/>
          <w:szCs w:val="28"/>
        </w:rPr>
        <w:tab/>
      </w:r>
      <w:r w:rsidR="00F56D1D" w:rsidRPr="007C6E38">
        <w:rPr>
          <w:rFonts w:ascii="Times New Roman" w:hAnsi="Times New Roman" w:cs="Times New Roman"/>
          <w:sz w:val="28"/>
          <w:szCs w:val="28"/>
        </w:rPr>
        <w:tab/>
      </w:r>
      <w:r w:rsidR="00F56D1D" w:rsidRPr="007C6E38">
        <w:rPr>
          <w:rFonts w:ascii="Times New Roman" w:hAnsi="Times New Roman" w:cs="Times New Roman"/>
          <w:sz w:val="28"/>
          <w:szCs w:val="28"/>
        </w:rPr>
        <w:tab/>
      </w:r>
      <w:r w:rsidR="00F56D1D" w:rsidRPr="007C6E38">
        <w:rPr>
          <w:rFonts w:ascii="Times New Roman" w:hAnsi="Times New Roman" w:cs="Times New Roman"/>
          <w:sz w:val="28"/>
          <w:szCs w:val="28"/>
        </w:rPr>
        <w:tab/>
      </w:r>
      <w:r w:rsidR="00F56D1D" w:rsidRPr="007C6E38">
        <w:rPr>
          <w:rFonts w:ascii="Times New Roman" w:hAnsi="Times New Roman" w:cs="Times New Roman"/>
          <w:sz w:val="28"/>
          <w:szCs w:val="28"/>
        </w:rPr>
        <w:tab/>
      </w:r>
      <w:r w:rsidR="00F56D1D" w:rsidRPr="007C6E38">
        <w:rPr>
          <w:rFonts w:ascii="Times New Roman" w:hAnsi="Times New Roman" w:cs="Times New Roman"/>
          <w:sz w:val="28"/>
          <w:szCs w:val="28"/>
        </w:rPr>
        <w:tab/>
      </w:r>
      <w:r w:rsidR="00F56D1D" w:rsidRPr="007C6E38">
        <w:rPr>
          <w:rFonts w:ascii="Times New Roman" w:hAnsi="Times New Roman" w:cs="Times New Roman"/>
          <w:sz w:val="28"/>
          <w:szCs w:val="28"/>
        </w:rPr>
        <w:tab/>
      </w:r>
      <w:r w:rsidRPr="007C6E38">
        <w:rPr>
          <w:rFonts w:ascii="Times New Roman" w:hAnsi="Times New Roman" w:cs="Times New Roman"/>
          <w:sz w:val="28"/>
          <w:szCs w:val="28"/>
        </w:rPr>
        <w:t>A.Matīss</w:t>
      </w:r>
      <w:r w:rsidR="007C6E38">
        <w:rPr>
          <w:rFonts w:ascii="Times New Roman" w:hAnsi="Times New Roman" w:cs="Times New Roman"/>
          <w:sz w:val="28"/>
          <w:szCs w:val="28"/>
        </w:rPr>
        <w:t xml:space="preserve"> </w:t>
      </w:r>
    </w:p>
    <w:p w:rsidR="00F56D1D" w:rsidRPr="007C6E38" w:rsidRDefault="00F56D1D">
      <w:pPr>
        <w:spacing w:after="0" w:line="240" w:lineRule="auto"/>
        <w:jc w:val="both"/>
        <w:rPr>
          <w:rFonts w:ascii="Times New Roman" w:hAnsi="Times New Roman" w:cs="Times New Roman"/>
          <w:sz w:val="28"/>
          <w:szCs w:val="28"/>
        </w:rPr>
      </w:pPr>
    </w:p>
    <w:p w:rsidR="00F56D1D" w:rsidRPr="007C6E38" w:rsidRDefault="00F56D1D">
      <w:pPr>
        <w:spacing w:after="0" w:line="240" w:lineRule="auto"/>
        <w:jc w:val="both"/>
        <w:rPr>
          <w:rFonts w:ascii="Times New Roman" w:hAnsi="Times New Roman" w:cs="Times New Roman"/>
          <w:sz w:val="28"/>
          <w:szCs w:val="28"/>
        </w:rPr>
      </w:pPr>
      <w:r w:rsidRPr="007C6E38">
        <w:rPr>
          <w:rFonts w:ascii="Times New Roman" w:hAnsi="Times New Roman" w:cs="Times New Roman"/>
          <w:sz w:val="28"/>
          <w:szCs w:val="28"/>
        </w:rPr>
        <w:t>Vizē:</w:t>
      </w:r>
    </w:p>
    <w:p w:rsidR="00C02F32" w:rsidRPr="007C6E38" w:rsidRDefault="00ED1987">
      <w:pPr>
        <w:spacing w:after="0" w:line="240" w:lineRule="auto"/>
        <w:jc w:val="both"/>
        <w:rPr>
          <w:rFonts w:ascii="Times New Roman" w:hAnsi="Times New Roman" w:cs="Times New Roman"/>
          <w:sz w:val="28"/>
          <w:szCs w:val="28"/>
        </w:rPr>
      </w:pPr>
      <w:r w:rsidRPr="007C6E38">
        <w:rPr>
          <w:rFonts w:ascii="Times New Roman" w:hAnsi="Times New Roman" w:cs="Times New Roman"/>
          <w:sz w:val="28"/>
          <w:szCs w:val="28"/>
        </w:rPr>
        <w:t>Valsts sekretāre</w:t>
      </w:r>
      <w:r w:rsidR="00C02F32" w:rsidRPr="007C6E38">
        <w:rPr>
          <w:rFonts w:ascii="Times New Roman" w:hAnsi="Times New Roman" w:cs="Times New Roman"/>
          <w:sz w:val="28"/>
          <w:szCs w:val="28"/>
        </w:rPr>
        <w:t>s vietā</w:t>
      </w:r>
    </w:p>
    <w:p w:rsidR="00F56D1D" w:rsidRPr="00F56D1D" w:rsidRDefault="00C02F32">
      <w:pPr>
        <w:spacing w:after="0" w:line="240" w:lineRule="auto"/>
        <w:jc w:val="both"/>
        <w:rPr>
          <w:rFonts w:ascii="Times New Roman" w:hAnsi="Times New Roman" w:cs="Times New Roman"/>
          <w:sz w:val="26"/>
          <w:szCs w:val="26"/>
        </w:rPr>
      </w:pPr>
      <w:r w:rsidRPr="007C6E38">
        <w:rPr>
          <w:rFonts w:ascii="Times New Roman" w:hAnsi="Times New Roman" w:cs="Times New Roman"/>
          <w:sz w:val="28"/>
          <w:szCs w:val="28"/>
        </w:rPr>
        <w:t>Administrācijas vadītāja</w:t>
      </w:r>
      <w:r w:rsidR="00ED1987" w:rsidRPr="007C6E38">
        <w:rPr>
          <w:rFonts w:ascii="Times New Roman" w:hAnsi="Times New Roman" w:cs="Times New Roman"/>
          <w:sz w:val="28"/>
          <w:szCs w:val="28"/>
        </w:rPr>
        <w:tab/>
      </w:r>
      <w:r w:rsidR="00ED1987" w:rsidRPr="007C6E38">
        <w:rPr>
          <w:rFonts w:ascii="Times New Roman" w:hAnsi="Times New Roman" w:cs="Times New Roman"/>
          <w:sz w:val="28"/>
          <w:szCs w:val="28"/>
        </w:rPr>
        <w:tab/>
      </w:r>
      <w:r w:rsidR="00ED1987" w:rsidRPr="007C6E38">
        <w:rPr>
          <w:rFonts w:ascii="Times New Roman" w:hAnsi="Times New Roman" w:cs="Times New Roman"/>
          <w:sz w:val="28"/>
          <w:szCs w:val="28"/>
        </w:rPr>
        <w:tab/>
      </w:r>
      <w:r w:rsidR="00ED1987" w:rsidRPr="007C6E38">
        <w:rPr>
          <w:rFonts w:ascii="Times New Roman" w:hAnsi="Times New Roman" w:cs="Times New Roman"/>
          <w:sz w:val="28"/>
          <w:szCs w:val="28"/>
        </w:rPr>
        <w:tab/>
      </w:r>
      <w:r w:rsidR="00ED1987" w:rsidRPr="007C6E38">
        <w:rPr>
          <w:rFonts w:ascii="Times New Roman" w:hAnsi="Times New Roman" w:cs="Times New Roman"/>
          <w:sz w:val="28"/>
          <w:szCs w:val="28"/>
        </w:rPr>
        <w:tab/>
      </w:r>
      <w:r w:rsidR="00ED1987" w:rsidRPr="007C6E38">
        <w:rPr>
          <w:rFonts w:ascii="Times New Roman" w:hAnsi="Times New Roman" w:cs="Times New Roman"/>
          <w:sz w:val="28"/>
          <w:szCs w:val="28"/>
        </w:rPr>
        <w:tab/>
      </w:r>
      <w:r w:rsidRPr="007C6E38">
        <w:rPr>
          <w:rFonts w:ascii="Times New Roman" w:hAnsi="Times New Roman" w:cs="Times New Roman"/>
          <w:sz w:val="28"/>
          <w:szCs w:val="28"/>
        </w:rPr>
        <w:tab/>
        <w:t>I.Braunfelde</w:t>
      </w:r>
    </w:p>
    <w:p w:rsidR="00F56D1D" w:rsidRPr="00F56D1D" w:rsidRDefault="00F56D1D" w:rsidP="00F56D1D">
      <w:pPr>
        <w:spacing w:after="0" w:line="240" w:lineRule="auto"/>
        <w:jc w:val="both"/>
        <w:rPr>
          <w:rFonts w:ascii="Times New Roman" w:eastAsia="Calibri" w:hAnsi="Times New Roman" w:cs="Times New Roman"/>
          <w:sz w:val="16"/>
          <w:szCs w:val="16"/>
        </w:rPr>
      </w:pPr>
    </w:p>
    <w:p w:rsidR="00F56D1D" w:rsidRPr="00F56D1D" w:rsidRDefault="00F56D1D" w:rsidP="00F56D1D">
      <w:pPr>
        <w:spacing w:after="0" w:line="240" w:lineRule="auto"/>
        <w:jc w:val="both"/>
        <w:rPr>
          <w:rFonts w:ascii="Times New Roman" w:eastAsia="Calibri" w:hAnsi="Times New Roman" w:cs="Times New Roman"/>
          <w:sz w:val="16"/>
          <w:szCs w:val="16"/>
        </w:rPr>
      </w:pPr>
    </w:p>
    <w:p w:rsidR="00F56D1D" w:rsidRPr="00F56D1D" w:rsidRDefault="00F56D1D" w:rsidP="00F56D1D">
      <w:pPr>
        <w:spacing w:after="0" w:line="240" w:lineRule="auto"/>
        <w:jc w:val="both"/>
        <w:rPr>
          <w:rFonts w:ascii="Times New Roman" w:eastAsia="Calibri" w:hAnsi="Times New Roman" w:cs="Times New Roman"/>
          <w:sz w:val="16"/>
          <w:szCs w:val="16"/>
        </w:rPr>
      </w:pPr>
    </w:p>
    <w:p w:rsidR="00F56D1D" w:rsidRDefault="00F56D1D" w:rsidP="00F56D1D">
      <w:pPr>
        <w:spacing w:after="0" w:line="240" w:lineRule="auto"/>
        <w:jc w:val="both"/>
        <w:rPr>
          <w:rFonts w:ascii="Times New Roman" w:eastAsia="Calibri" w:hAnsi="Times New Roman" w:cs="Times New Roman"/>
          <w:sz w:val="16"/>
          <w:szCs w:val="16"/>
        </w:rPr>
      </w:pPr>
    </w:p>
    <w:p w:rsidR="00ED1987" w:rsidRDefault="00ED1987" w:rsidP="00F56D1D">
      <w:pPr>
        <w:spacing w:after="0" w:line="240" w:lineRule="auto"/>
        <w:jc w:val="both"/>
        <w:rPr>
          <w:rFonts w:ascii="Times New Roman" w:eastAsia="Calibri" w:hAnsi="Times New Roman" w:cs="Times New Roman"/>
          <w:sz w:val="16"/>
          <w:szCs w:val="16"/>
        </w:rPr>
      </w:pPr>
    </w:p>
    <w:p w:rsidR="00ED1987" w:rsidRDefault="00ED1987" w:rsidP="00F56D1D">
      <w:pPr>
        <w:spacing w:after="0" w:line="240" w:lineRule="auto"/>
        <w:jc w:val="both"/>
        <w:rPr>
          <w:rFonts w:ascii="Times New Roman" w:eastAsia="Calibri" w:hAnsi="Times New Roman" w:cs="Times New Roman"/>
          <w:sz w:val="16"/>
          <w:szCs w:val="16"/>
        </w:rPr>
      </w:pPr>
    </w:p>
    <w:p w:rsidR="00ED1987" w:rsidRPr="00F56D1D" w:rsidRDefault="00ED1987" w:rsidP="00F56D1D">
      <w:pPr>
        <w:spacing w:after="0" w:line="240" w:lineRule="auto"/>
        <w:jc w:val="both"/>
        <w:rPr>
          <w:rFonts w:ascii="Times New Roman" w:eastAsia="Calibri" w:hAnsi="Times New Roman" w:cs="Times New Roman"/>
          <w:sz w:val="16"/>
          <w:szCs w:val="16"/>
        </w:rPr>
      </w:pPr>
    </w:p>
    <w:p w:rsidR="00F56D1D" w:rsidRPr="00F56D1D" w:rsidRDefault="00F56D1D" w:rsidP="00F56D1D">
      <w:pPr>
        <w:spacing w:after="0" w:line="240" w:lineRule="auto"/>
        <w:jc w:val="both"/>
        <w:rPr>
          <w:rFonts w:ascii="Times New Roman" w:eastAsia="Calibri" w:hAnsi="Times New Roman" w:cs="Times New Roman"/>
          <w:sz w:val="16"/>
          <w:szCs w:val="16"/>
        </w:rPr>
      </w:pPr>
    </w:p>
    <w:p w:rsidR="002D73E9" w:rsidRDefault="002D73E9" w:rsidP="00F56D1D">
      <w:pPr>
        <w:spacing w:after="0" w:line="240" w:lineRule="auto"/>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09.09.2015 15:35</w:t>
      </w:r>
    </w:p>
    <w:p w:rsidR="00F56D1D" w:rsidRPr="00F56D1D" w:rsidRDefault="00FA384E" w:rsidP="00F56D1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402</w:t>
      </w:r>
    </w:p>
    <w:p w:rsidR="00F56D1D" w:rsidRPr="00F56D1D" w:rsidRDefault="00F56D1D" w:rsidP="00F56D1D">
      <w:pPr>
        <w:spacing w:after="0" w:line="240" w:lineRule="auto"/>
        <w:jc w:val="both"/>
        <w:rPr>
          <w:rFonts w:ascii="Times New Roman" w:eastAsia="Calibri" w:hAnsi="Times New Roman" w:cs="Times New Roman"/>
          <w:sz w:val="20"/>
          <w:szCs w:val="20"/>
        </w:rPr>
      </w:pPr>
      <w:r w:rsidRPr="00F56D1D">
        <w:rPr>
          <w:rFonts w:ascii="Times New Roman" w:eastAsia="Calibri" w:hAnsi="Times New Roman" w:cs="Times New Roman"/>
          <w:sz w:val="20"/>
          <w:szCs w:val="20"/>
        </w:rPr>
        <w:t>Ingūna Runča</w:t>
      </w:r>
    </w:p>
    <w:p w:rsidR="00F56D1D" w:rsidRPr="00F56D1D" w:rsidRDefault="00F56D1D" w:rsidP="00F56D1D">
      <w:pPr>
        <w:spacing w:after="0" w:line="240" w:lineRule="auto"/>
        <w:jc w:val="both"/>
        <w:rPr>
          <w:rFonts w:ascii="Times New Roman" w:eastAsia="Calibri" w:hAnsi="Times New Roman" w:cs="Times New Roman"/>
          <w:sz w:val="20"/>
          <w:szCs w:val="20"/>
        </w:rPr>
      </w:pPr>
      <w:r w:rsidRPr="00F56D1D">
        <w:rPr>
          <w:rFonts w:ascii="Times New Roman" w:eastAsia="Calibri" w:hAnsi="Times New Roman" w:cs="Times New Roman"/>
          <w:sz w:val="20"/>
          <w:szCs w:val="20"/>
        </w:rPr>
        <w:t xml:space="preserve">Finanšu ministrijas Nodokļu administrēšanas un </w:t>
      </w:r>
    </w:p>
    <w:p w:rsidR="00F56D1D" w:rsidRPr="00F56D1D" w:rsidRDefault="00F56D1D" w:rsidP="00F56D1D">
      <w:pPr>
        <w:spacing w:after="0" w:line="240" w:lineRule="auto"/>
        <w:jc w:val="both"/>
        <w:rPr>
          <w:rFonts w:ascii="Times New Roman" w:eastAsia="Calibri" w:hAnsi="Times New Roman" w:cs="Times New Roman"/>
          <w:sz w:val="20"/>
          <w:szCs w:val="20"/>
        </w:rPr>
      </w:pPr>
      <w:r w:rsidRPr="00F56D1D">
        <w:rPr>
          <w:rFonts w:ascii="Times New Roman" w:eastAsia="Calibri" w:hAnsi="Times New Roman" w:cs="Times New Roman"/>
          <w:sz w:val="20"/>
          <w:szCs w:val="20"/>
        </w:rPr>
        <w:t>grāmatvedības politikas departamenta</w:t>
      </w:r>
    </w:p>
    <w:p w:rsidR="00F56D1D" w:rsidRPr="00F56D1D" w:rsidRDefault="00F56D1D" w:rsidP="00F56D1D">
      <w:pPr>
        <w:spacing w:after="0" w:line="240" w:lineRule="auto"/>
        <w:jc w:val="both"/>
        <w:rPr>
          <w:rFonts w:ascii="Times New Roman" w:eastAsia="Calibri" w:hAnsi="Times New Roman" w:cs="Times New Roman"/>
          <w:sz w:val="20"/>
          <w:szCs w:val="20"/>
        </w:rPr>
      </w:pPr>
      <w:r w:rsidRPr="00F56D1D">
        <w:rPr>
          <w:rFonts w:ascii="Times New Roman" w:eastAsia="Calibri" w:hAnsi="Times New Roman" w:cs="Times New Roman"/>
          <w:sz w:val="20"/>
          <w:szCs w:val="20"/>
        </w:rPr>
        <w:t>Nodokļu administrēšanas politikas nodaļas vadītāja vietniece</w:t>
      </w:r>
    </w:p>
    <w:p w:rsidR="00F56D1D" w:rsidRPr="00F56D1D" w:rsidRDefault="00F56D1D" w:rsidP="00F56D1D">
      <w:pPr>
        <w:spacing w:after="0" w:line="240" w:lineRule="auto"/>
        <w:jc w:val="both"/>
        <w:rPr>
          <w:rFonts w:ascii="Times New Roman" w:eastAsia="Calibri" w:hAnsi="Times New Roman" w:cs="Times New Roman"/>
          <w:sz w:val="20"/>
          <w:szCs w:val="20"/>
        </w:rPr>
      </w:pPr>
      <w:r w:rsidRPr="00F56D1D">
        <w:rPr>
          <w:rFonts w:ascii="Times New Roman" w:eastAsia="Calibri" w:hAnsi="Times New Roman" w:cs="Times New Roman"/>
          <w:sz w:val="20"/>
          <w:szCs w:val="20"/>
        </w:rPr>
        <w:t xml:space="preserve">Tālr. 67095645 </w:t>
      </w:r>
    </w:p>
    <w:p w:rsidR="00F56D1D" w:rsidRPr="00F56D1D" w:rsidRDefault="003F0947" w:rsidP="00F56D1D">
      <w:pPr>
        <w:spacing w:after="0" w:line="240" w:lineRule="auto"/>
        <w:jc w:val="both"/>
        <w:rPr>
          <w:rFonts w:ascii="Times New Roman" w:eastAsia="Calibri" w:hAnsi="Times New Roman" w:cs="Times New Roman"/>
          <w:sz w:val="20"/>
          <w:szCs w:val="20"/>
        </w:rPr>
      </w:pPr>
      <w:hyperlink r:id="rId7" w:history="1">
        <w:r w:rsidR="00F56D1D" w:rsidRPr="00F56D1D">
          <w:rPr>
            <w:rFonts w:ascii="Times New Roman" w:eastAsia="Calibri" w:hAnsi="Times New Roman" w:cs="Times New Roman"/>
            <w:color w:val="0563C1" w:themeColor="hyperlink"/>
            <w:sz w:val="20"/>
            <w:szCs w:val="20"/>
            <w:u w:val="single"/>
          </w:rPr>
          <w:t>inguna.runca@fm.gov.lv</w:t>
        </w:r>
      </w:hyperlink>
      <w:r w:rsidR="00F56D1D" w:rsidRPr="00F56D1D">
        <w:rPr>
          <w:rFonts w:ascii="Times New Roman" w:eastAsia="Calibri" w:hAnsi="Times New Roman" w:cs="Times New Roman"/>
          <w:sz w:val="20"/>
          <w:szCs w:val="20"/>
        </w:rPr>
        <w:t xml:space="preserve"> </w:t>
      </w:r>
    </w:p>
    <w:p w:rsidR="00F56D1D" w:rsidRPr="00F56D1D" w:rsidRDefault="00F56D1D" w:rsidP="00F56D1D">
      <w:pPr>
        <w:tabs>
          <w:tab w:val="left" w:pos="142"/>
          <w:tab w:val="left" w:pos="1134"/>
        </w:tabs>
        <w:spacing w:after="0" w:line="240" w:lineRule="auto"/>
        <w:ind w:firstLine="709"/>
        <w:jc w:val="both"/>
        <w:rPr>
          <w:rFonts w:ascii="Times New Roman" w:eastAsia="Times New Roman" w:hAnsi="Times New Roman" w:cs="Times New Roman"/>
          <w:sz w:val="26"/>
          <w:szCs w:val="26"/>
          <w:lang w:eastAsia="lv-LV"/>
        </w:rPr>
      </w:pPr>
    </w:p>
    <w:p w:rsidR="006642B6" w:rsidRDefault="006642B6"/>
    <w:sectPr w:rsidR="006642B6" w:rsidSect="0077565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47" w:rsidRDefault="003F0947" w:rsidP="00F56D1D">
      <w:pPr>
        <w:spacing w:after="0" w:line="240" w:lineRule="auto"/>
      </w:pPr>
      <w:r>
        <w:separator/>
      </w:r>
    </w:p>
  </w:endnote>
  <w:endnote w:type="continuationSeparator" w:id="0">
    <w:p w:rsidR="003F0947" w:rsidRDefault="003F0947" w:rsidP="00F5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5" w:rsidRPr="00570D65" w:rsidRDefault="00517F83">
    <w:pPr>
      <w:pStyle w:val="Footer"/>
      <w:rPr>
        <w:sz w:val="20"/>
        <w:szCs w:val="20"/>
      </w:rPr>
    </w:pPr>
    <w:r>
      <w:rPr>
        <w:sz w:val="20"/>
        <w:szCs w:val="20"/>
      </w:rPr>
      <w:t>FMLik_</w:t>
    </w:r>
    <w:r w:rsidR="00C02F32">
      <w:rPr>
        <w:sz w:val="20"/>
        <w:szCs w:val="20"/>
      </w:rPr>
      <w:t>0</w:t>
    </w:r>
    <w:r w:rsidR="00644828">
      <w:rPr>
        <w:sz w:val="20"/>
        <w:szCs w:val="20"/>
      </w:rPr>
      <w:t>9</w:t>
    </w:r>
    <w:r w:rsidR="00C02F32">
      <w:rPr>
        <w:sz w:val="20"/>
        <w:szCs w:val="20"/>
      </w:rPr>
      <w:t>09</w:t>
    </w:r>
    <w:r w:rsidRPr="00570D65">
      <w:rPr>
        <w:sz w:val="20"/>
        <w:szCs w:val="20"/>
      </w:rPr>
      <w:t xml:space="preserve">15_NNL_konti; </w:t>
    </w:r>
    <w:r>
      <w:rPr>
        <w:sz w:val="20"/>
        <w:szCs w:val="20"/>
      </w:rPr>
      <w:t>Likumprojekts “Grozījumi likumā “Par nodokļiem un nodevām””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DC" w:rsidRPr="00570D65" w:rsidRDefault="00517F83" w:rsidP="00B16CDC">
    <w:pPr>
      <w:pStyle w:val="Footer"/>
      <w:rPr>
        <w:sz w:val="20"/>
        <w:szCs w:val="20"/>
      </w:rPr>
    </w:pPr>
    <w:r>
      <w:rPr>
        <w:sz w:val="20"/>
        <w:szCs w:val="20"/>
      </w:rPr>
      <w:t>FMLik_</w:t>
    </w:r>
    <w:r w:rsidR="00C02F32">
      <w:rPr>
        <w:sz w:val="20"/>
        <w:szCs w:val="20"/>
      </w:rPr>
      <w:t>0</w:t>
    </w:r>
    <w:r w:rsidR="00644828">
      <w:rPr>
        <w:sz w:val="20"/>
        <w:szCs w:val="20"/>
      </w:rPr>
      <w:t>9</w:t>
    </w:r>
    <w:r w:rsidR="00C02F32">
      <w:rPr>
        <w:sz w:val="20"/>
        <w:szCs w:val="20"/>
      </w:rPr>
      <w:t>09</w:t>
    </w:r>
    <w:r w:rsidRPr="00570D65">
      <w:rPr>
        <w:sz w:val="20"/>
        <w:szCs w:val="20"/>
      </w:rPr>
      <w:t xml:space="preserve">15_NNL_konti; </w:t>
    </w:r>
    <w:r>
      <w:rPr>
        <w:sz w:val="20"/>
        <w:szCs w:val="20"/>
      </w:rPr>
      <w:t>Likumprojekts “Grozījumi likumā “Par nodokļiem un nodevām””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47" w:rsidRDefault="003F0947" w:rsidP="00F56D1D">
      <w:pPr>
        <w:spacing w:after="0" w:line="240" w:lineRule="auto"/>
      </w:pPr>
      <w:r>
        <w:separator/>
      </w:r>
    </w:p>
  </w:footnote>
  <w:footnote w:type="continuationSeparator" w:id="0">
    <w:p w:rsidR="003F0947" w:rsidRDefault="003F0947" w:rsidP="00F5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8004"/>
      <w:docPartObj>
        <w:docPartGallery w:val="Page Numbers (Top of Page)"/>
        <w:docPartUnique/>
      </w:docPartObj>
    </w:sdtPr>
    <w:sdtEndPr>
      <w:rPr>
        <w:noProof/>
      </w:rPr>
    </w:sdtEndPr>
    <w:sdtContent>
      <w:p w:rsidR="00570D65" w:rsidRDefault="00517F83">
        <w:pPr>
          <w:pStyle w:val="Header"/>
          <w:jc w:val="center"/>
        </w:pPr>
        <w:r>
          <w:fldChar w:fldCharType="begin"/>
        </w:r>
        <w:r>
          <w:instrText xml:space="preserve"> PAGE   \* MERGEFORMAT </w:instrText>
        </w:r>
        <w:r>
          <w:fldChar w:fldCharType="separate"/>
        </w:r>
        <w:r w:rsidR="00352423">
          <w:rPr>
            <w:noProof/>
          </w:rPr>
          <w:t>2</w:t>
        </w:r>
        <w:r>
          <w:rPr>
            <w:noProof/>
          </w:rPr>
          <w:fldChar w:fldCharType="end"/>
        </w:r>
      </w:p>
    </w:sdtContent>
  </w:sdt>
  <w:p w:rsidR="00570D65" w:rsidRDefault="003F0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7E48"/>
    <w:multiLevelType w:val="hybridMultilevel"/>
    <w:tmpl w:val="701409BA"/>
    <w:lvl w:ilvl="0" w:tplc="D1BE08C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306969A4"/>
    <w:multiLevelType w:val="hybridMultilevel"/>
    <w:tmpl w:val="1B8E6CE8"/>
    <w:lvl w:ilvl="0" w:tplc="D1BE08C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3BFC629C"/>
    <w:multiLevelType w:val="hybridMultilevel"/>
    <w:tmpl w:val="69181E1E"/>
    <w:lvl w:ilvl="0" w:tplc="04260011">
      <w:start w:val="1"/>
      <w:numFmt w:val="decimal"/>
      <w:lvlText w:val="%1)"/>
      <w:lvlJc w:val="left"/>
      <w:pPr>
        <w:ind w:left="1353" w:hanging="360"/>
      </w:pPr>
      <w:rPr>
        <w:rFonts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63464555"/>
    <w:multiLevelType w:val="hybridMultilevel"/>
    <w:tmpl w:val="97E6D62C"/>
    <w:lvl w:ilvl="0" w:tplc="F244DD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8ED18B6"/>
    <w:multiLevelType w:val="hybridMultilevel"/>
    <w:tmpl w:val="43C4361A"/>
    <w:lvl w:ilvl="0" w:tplc="D1BE08C4">
      <w:start w:val="1"/>
      <w:numFmt w:val="decimal"/>
      <w:lvlText w:val="(%1)"/>
      <w:lvlJc w:val="left"/>
      <w:pPr>
        <w:ind w:left="1353"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1D"/>
    <w:rsid w:val="00045246"/>
    <w:rsid w:val="000B49A2"/>
    <w:rsid w:val="000D18A9"/>
    <w:rsid w:val="000F2BD6"/>
    <w:rsid w:val="000F33D6"/>
    <w:rsid w:val="00113F2B"/>
    <w:rsid w:val="00124E6A"/>
    <w:rsid w:val="00175B03"/>
    <w:rsid w:val="00195A03"/>
    <w:rsid w:val="001B040D"/>
    <w:rsid w:val="001C346B"/>
    <w:rsid w:val="001C4042"/>
    <w:rsid w:val="00213325"/>
    <w:rsid w:val="002744D4"/>
    <w:rsid w:val="002A73D0"/>
    <w:rsid w:val="002D73E9"/>
    <w:rsid w:val="00352423"/>
    <w:rsid w:val="003F04D8"/>
    <w:rsid w:val="003F0947"/>
    <w:rsid w:val="00472E54"/>
    <w:rsid w:val="004B3B06"/>
    <w:rsid w:val="004D1354"/>
    <w:rsid w:val="004E3197"/>
    <w:rsid w:val="00517F83"/>
    <w:rsid w:val="00520B1D"/>
    <w:rsid w:val="00560CE1"/>
    <w:rsid w:val="00564F8E"/>
    <w:rsid w:val="00570C6B"/>
    <w:rsid w:val="006176B9"/>
    <w:rsid w:val="00632F4E"/>
    <w:rsid w:val="00644828"/>
    <w:rsid w:val="006642B6"/>
    <w:rsid w:val="0066490A"/>
    <w:rsid w:val="006E7F62"/>
    <w:rsid w:val="0079550A"/>
    <w:rsid w:val="007C6E38"/>
    <w:rsid w:val="007D3ECD"/>
    <w:rsid w:val="0080622D"/>
    <w:rsid w:val="00830813"/>
    <w:rsid w:val="008738F3"/>
    <w:rsid w:val="008A50EC"/>
    <w:rsid w:val="008E10D4"/>
    <w:rsid w:val="00906E26"/>
    <w:rsid w:val="009274A3"/>
    <w:rsid w:val="0093196B"/>
    <w:rsid w:val="00935084"/>
    <w:rsid w:val="009414B9"/>
    <w:rsid w:val="009C443C"/>
    <w:rsid w:val="00A731AC"/>
    <w:rsid w:val="00B10BDB"/>
    <w:rsid w:val="00B20578"/>
    <w:rsid w:val="00B32894"/>
    <w:rsid w:val="00B60BC7"/>
    <w:rsid w:val="00C02F32"/>
    <w:rsid w:val="00C75221"/>
    <w:rsid w:val="00CA2CB3"/>
    <w:rsid w:val="00CB0C70"/>
    <w:rsid w:val="00CD39EC"/>
    <w:rsid w:val="00CD556C"/>
    <w:rsid w:val="00D014D4"/>
    <w:rsid w:val="00D17ADB"/>
    <w:rsid w:val="00D30CEA"/>
    <w:rsid w:val="00D75FD7"/>
    <w:rsid w:val="00DA196D"/>
    <w:rsid w:val="00ED1987"/>
    <w:rsid w:val="00F56D1D"/>
    <w:rsid w:val="00FA384E"/>
    <w:rsid w:val="00FA6A4F"/>
    <w:rsid w:val="00FC1142"/>
    <w:rsid w:val="00FE1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E9C6D-0508-4428-B880-68DDC92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56D1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56D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F56D1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56D1D"/>
    <w:pPr>
      <w:ind w:left="720"/>
      <w:contextualSpacing/>
    </w:pPr>
  </w:style>
  <w:style w:type="paragraph" w:styleId="BalloonText">
    <w:name w:val="Balloon Text"/>
    <w:basedOn w:val="Normal"/>
    <w:link w:val="BalloonTextChar"/>
    <w:uiPriority w:val="99"/>
    <w:semiHidden/>
    <w:unhideWhenUsed/>
    <w:rsid w:val="00FE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B6"/>
    <w:rPr>
      <w:rFonts w:ascii="Tahoma" w:hAnsi="Tahoma" w:cs="Tahoma"/>
      <w:sz w:val="16"/>
      <w:szCs w:val="16"/>
    </w:rPr>
  </w:style>
  <w:style w:type="character" w:styleId="CommentReference">
    <w:name w:val="annotation reference"/>
    <w:basedOn w:val="DefaultParagraphFont"/>
    <w:uiPriority w:val="99"/>
    <w:semiHidden/>
    <w:unhideWhenUsed/>
    <w:rsid w:val="000D18A9"/>
    <w:rPr>
      <w:sz w:val="16"/>
      <w:szCs w:val="16"/>
    </w:rPr>
  </w:style>
  <w:style w:type="paragraph" w:styleId="CommentText">
    <w:name w:val="annotation text"/>
    <w:basedOn w:val="Normal"/>
    <w:link w:val="CommentTextChar"/>
    <w:uiPriority w:val="99"/>
    <w:semiHidden/>
    <w:unhideWhenUsed/>
    <w:rsid w:val="000D18A9"/>
    <w:pPr>
      <w:spacing w:line="240" w:lineRule="auto"/>
    </w:pPr>
    <w:rPr>
      <w:sz w:val="20"/>
      <w:szCs w:val="20"/>
    </w:rPr>
  </w:style>
  <w:style w:type="character" w:customStyle="1" w:styleId="CommentTextChar">
    <w:name w:val="Comment Text Char"/>
    <w:basedOn w:val="DefaultParagraphFont"/>
    <w:link w:val="CommentText"/>
    <w:uiPriority w:val="99"/>
    <w:semiHidden/>
    <w:rsid w:val="000D18A9"/>
    <w:rPr>
      <w:sz w:val="20"/>
      <w:szCs w:val="20"/>
    </w:rPr>
  </w:style>
  <w:style w:type="paragraph" w:styleId="CommentSubject">
    <w:name w:val="annotation subject"/>
    <w:basedOn w:val="CommentText"/>
    <w:next w:val="CommentText"/>
    <w:link w:val="CommentSubjectChar"/>
    <w:uiPriority w:val="99"/>
    <w:semiHidden/>
    <w:unhideWhenUsed/>
    <w:rsid w:val="000D18A9"/>
    <w:rPr>
      <w:b/>
      <w:bCs/>
    </w:rPr>
  </w:style>
  <w:style w:type="character" w:customStyle="1" w:styleId="CommentSubjectChar">
    <w:name w:val="Comment Subject Char"/>
    <w:basedOn w:val="CommentTextChar"/>
    <w:link w:val="CommentSubject"/>
    <w:uiPriority w:val="99"/>
    <w:semiHidden/>
    <w:rsid w:val="000D18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una.runc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2052</Words>
  <Characters>1171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Ingūna Runča</dc:creator>
  <cp:lastModifiedBy>Gunta Puidīte</cp:lastModifiedBy>
  <cp:revision>11</cp:revision>
  <cp:lastPrinted>2015-09-09T13:37:00Z</cp:lastPrinted>
  <dcterms:created xsi:type="dcterms:W3CDTF">2015-09-08T12:23:00Z</dcterms:created>
  <dcterms:modified xsi:type="dcterms:W3CDTF">2015-09-10T08:12:00Z</dcterms:modified>
</cp:coreProperties>
</file>