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1F" w:rsidRPr="0055652F" w:rsidRDefault="0093781F" w:rsidP="0093781F">
      <w:pPr>
        <w:pBdr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55652F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>MINISTRU KABINETA SĒDES PROTOKOLLĒMUMS</w:t>
      </w:r>
    </w:p>
    <w:p w:rsidR="0093781F" w:rsidRPr="0055652F" w:rsidRDefault="0093781F" w:rsidP="0093781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93781F" w:rsidRPr="008E302A" w:rsidRDefault="0093781F" w:rsidP="0093781F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3781F" w:rsidRPr="00221095" w:rsidTr="008A01EB">
        <w:trPr>
          <w:cantSplit/>
        </w:trPr>
        <w:tc>
          <w:tcPr>
            <w:tcW w:w="3967" w:type="dxa"/>
          </w:tcPr>
          <w:p w:rsidR="0093781F" w:rsidRPr="008E302A" w:rsidRDefault="0093781F" w:rsidP="008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8E302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Rīgā</w:t>
            </w:r>
            <w:proofErr w:type="spellEnd"/>
          </w:p>
        </w:tc>
        <w:tc>
          <w:tcPr>
            <w:tcW w:w="886" w:type="dxa"/>
          </w:tcPr>
          <w:p w:rsidR="0093781F" w:rsidRPr="008E302A" w:rsidRDefault="0093781F" w:rsidP="008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8E302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Nr.</w:t>
            </w:r>
          </w:p>
        </w:tc>
        <w:tc>
          <w:tcPr>
            <w:tcW w:w="4361" w:type="dxa"/>
          </w:tcPr>
          <w:p w:rsidR="0093781F" w:rsidRPr="008E302A" w:rsidRDefault="0093781F" w:rsidP="008A0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8E302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2015.gada              </w:t>
            </w:r>
          </w:p>
        </w:tc>
      </w:tr>
    </w:tbl>
    <w:p w:rsidR="0093781F" w:rsidRPr="008E302A" w:rsidRDefault="0093781F" w:rsidP="0093781F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93781F" w:rsidRPr="008E302A" w:rsidRDefault="0093781F" w:rsidP="0093781F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93781F" w:rsidRPr="008E302A" w:rsidRDefault="0093781F" w:rsidP="0093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8E302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. §</w:t>
      </w:r>
    </w:p>
    <w:p w:rsidR="0093781F" w:rsidRPr="008E302A" w:rsidRDefault="0093781F" w:rsidP="0093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93781F" w:rsidRPr="008E302A" w:rsidRDefault="0093781F" w:rsidP="0093781F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8E302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Par likumprojektu “Grozījumi likumā “Par nodokļiem un nodevām””</w:t>
      </w:r>
      <w:r w:rsidRPr="008E302A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:rsidR="0093781F" w:rsidRPr="008E302A" w:rsidRDefault="0093781F" w:rsidP="0093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302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</w:t>
      </w:r>
      <w:r w:rsidR="005C61E7" w:rsidRPr="008E302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</w:t>
      </w:r>
    </w:p>
    <w:p w:rsidR="0093781F" w:rsidRPr="008E302A" w:rsidRDefault="0093781F" w:rsidP="0093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302A">
        <w:rPr>
          <w:rFonts w:ascii="Times New Roman" w:eastAsia="Times New Roman" w:hAnsi="Times New Roman" w:cs="Times New Roman"/>
          <w:sz w:val="28"/>
          <w:szCs w:val="28"/>
        </w:rPr>
        <w:t>(…)</w:t>
      </w:r>
    </w:p>
    <w:p w:rsidR="0093781F" w:rsidRPr="008E302A" w:rsidRDefault="0093781F" w:rsidP="0093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</w:p>
    <w:p w:rsidR="0093781F" w:rsidRPr="008E302A" w:rsidRDefault="0093781F" w:rsidP="0093781F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2A">
        <w:rPr>
          <w:rFonts w:ascii="Times New Roman" w:eastAsia="Times New Roman" w:hAnsi="Times New Roman" w:cs="Times New Roman"/>
          <w:sz w:val="28"/>
          <w:szCs w:val="28"/>
        </w:rPr>
        <w:t>Atbalstīt iesniegto likumprojektu.</w:t>
      </w:r>
    </w:p>
    <w:p w:rsidR="00DD09D6" w:rsidRPr="008E302A" w:rsidRDefault="0093781F" w:rsidP="00DD09D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2A">
        <w:rPr>
          <w:rFonts w:ascii="Times New Roman" w:eastAsia="Times New Roman" w:hAnsi="Times New Roman" w:cs="Times New Roman"/>
          <w:sz w:val="28"/>
          <w:szCs w:val="28"/>
        </w:rPr>
        <w:t>Val</w:t>
      </w:r>
      <w:r w:rsidR="000A4A93" w:rsidRPr="008E302A">
        <w:rPr>
          <w:rFonts w:ascii="Times New Roman" w:eastAsia="Times New Roman" w:hAnsi="Times New Roman" w:cs="Times New Roman"/>
          <w:sz w:val="28"/>
          <w:szCs w:val="28"/>
        </w:rPr>
        <w:t>sts ieņēmumu dienestam līdz 2018</w:t>
      </w:r>
      <w:r w:rsidRPr="008E302A">
        <w:rPr>
          <w:rFonts w:ascii="Times New Roman" w:eastAsia="Times New Roman" w:hAnsi="Times New Roman" w:cs="Times New Roman"/>
          <w:sz w:val="28"/>
          <w:szCs w:val="28"/>
        </w:rPr>
        <w:t xml:space="preserve">.gada </w:t>
      </w:r>
      <w:r w:rsidR="000A4A93" w:rsidRPr="008E302A">
        <w:rPr>
          <w:rFonts w:ascii="Times New Roman" w:eastAsia="Times New Roman" w:hAnsi="Times New Roman" w:cs="Times New Roman"/>
          <w:sz w:val="28"/>
          <w:szCs w:val="28"/>
        </w:rPr>
        <w:t>1.martam</w:t>
      </w:r>
      <w:r w:rsidRPr="008E302A">
        <w:rPr>
          <w:rFonts w:ascii="Times New Roman" w:eastAsia="Times New Roman" w:hAnsi="Times New Roman" w:cs="Times New Roman"/>
          <w:sz w:val="28"/>
          <w:szCs w:val="28"/>
        </w:rPr>
        <w:t xml:space="preserve"> sagatavot un iesniegt </w:t>
      </w:r>
      <w:r w:rsidR="0072219A" w:rsidRPr="008E302A">
        <w:rPr>
          <w:rFonts w:ascii="Times New Roman" w:eastAsia="Times New Roman" w:hAnsi="Times New Roman" w:cs="Times New Roman"/>
          <w:sz w:val="28"/>
          <w:szCs w:val="28"/>
        </w:rPr>
        <w:t xml:space="preserve">finanšu ministram </w:t>
      </w:r>
      <w:r w:rsidR="000A4A93" w:rsidRPr="008E302A">
        <w:rPr>
          <w:rFonts w:ascii="Times New Roman" w:eastAsia="Times New Roman" w:hAnsi="Times New Roman" w:cs="Times New Roman"/>
          <w:sz w:val="28"/>
          <w:szCs w:val="28"/>
        </w:rPr>
        <w:t xml:space="preserve">informatīvo ziņojumu </w:t>
      </w:r>
      <w:r w:rsidR="00425E01" w:rsidRPr="008E302A"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 w:rsidR="000A4A93" w:rsidRPr="008E302A">
        <w:rPr>
          <w:rFonts w:ascii="Times New Roman" w:eastAsia="Times New Roman" w:hAnsi="Times New Roman" w:cs="Times New Roman"/>
          <w:sz w:val="28"/>
          <w:szCs w:val="28"/>
        </w:rPr>
        <w:t>2016. un 2017.gadā</w:t>
      </w:r>
      <w:r w:rsidR="00425E01" w:rsidRPr="008E3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A93" w:rsidRPr="008E302A">
        <w:rPr>
          <w:rFonts w:ascii="Times New Roman" w:eastAsia="Times New Roman" w:hAnsi="Times New Roman" w:cs="Times New Roman"/>
          <w:sz w:val="28"/>
          <w:szCs w:val="28"/>
        </w:rPr>
        <w:t xml:space="preserve">kredītiestāžu </w:t>
      </w:r>
      <w:r w:rsidR="00221095" w:rsidRPr="008E302A">
        <w:rPr>
          <w:rFonts w:ascii="Times New Roman" w:eastAsia="Times New Roman" w:hAnsi="Times New Roman" w:cs="Times New Roman"/>
          <w:sz w:val="28"/>
          <w:szCs w:val="28"/>
        </w:rPr>
        <w:t xml:space="preserve">un maksājumu pakalpojumu sniedzēju rīcībā esošās </w:t>
      </w:r>
      <w:r w:rsidR="000A4A93" w:rsidRPr="008E302A">
        <w:rPr>
          <w:rFonts w:ascii="Times New Roman" w:eastAsia="Times New Roman" w:hAnsi="Times New Roman" w:cs="Times New Roman"/>
          <w:sz w:val="28"/>
          <w:szCs w:val="28"/>
        </w:rPr>
        <w:t xml:space="preserve">sniegtās informācijas </w:t>
      </w:r>
      <w:r w:rsidR="00425E01" w:rsidRPr="008E302A">
        <w:rPr>
          <w:rFonts w:ascii="Times New Roman" w:eastAsia="Times New Roman" w:hAnsi="Times New Roman" w:cs="Times New Roman"/>
          <w:sz w:val="28"/>
          <w:szCs w:val="28"/>
        </w:rPr>
        <w:t>izmantošanas efektivitāti</w:t>
      </w:r>
      <w:r w:rsidR="00EB6B73" w:rsidRPr="008E302A">
        <w:rPr>
          <w:rFonts w:ascii="Times New Roman" w:eastAsia="Times New Roman" w:hAnsi="Times New Roman" w:cs="Times New Roman"/>
          <w:sz w:val="28"/>
          <w:szCs w:val="28"/>
        </w:rPr>
        <w:t>, kas</w:t>
      </w:r>
      <w:r w:rsidR="000A4A93" w:rsidRPr="008E302A">
        <w:rPr>
          <w:rFonts w:ascii="Times New Roman" w:eastAsia="Times New Roman" w:hAnsi="Times New Roman" w:cs="Times New Roman"/>
          <w:sz w:val="28"/>
          <w:szCs w:val="28"/>
        </w:rPr>
        <w:t xml:space="preserve"> atspoguļo darbības rezultātus</w:t>
      </w:r>
      <w:r w:rsidR="007E5B3D" w:rsidRPr="008E302A">
        <w:rPr>
          <w:rFonts w:ascii="Times New Roman" w:eastAsia="Times New Roman" w:hAnsi="Times New Roman" w:cs="Times New Roman"/>
          <w:sz w:val="28"/>
          <w:szCs w:val="28"/>
        </w:rPr>
        <w:t xml:space="preserve"> kontekstā ar saņemtās informācijas no kredītiestādēm nozīmīgumu.</w:t>
      </w:r>
      <w:r w:rsidR="004C4C8A" w:rsidRPr="008E3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81F" w:rsidRPr="008E302A" w:rsidRDefault="0093781F" w:rsidP="0093781F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2A">
        <w:rPr>
          <w:rFonts w:ascii="Times New Roman" w:eastAsia="Times New Roman" w:hAnsi="Times New Roman" w:cs="Times New Roman"/>
          <w:sz w:val="28"/>
          <w:szCs w:val="28"/>
        </w:rPr>
        <w:t>Valsts kancelejai sagatavot likumprojektu iesniegšanai Saeimā.</w:t>
      </w:r>
    </w:p>
    <w:p w:rsidR="0093781F" w:rsidRPr="008E302A" w:rsidRDefault="0093781F" w:rsidP="0035057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2A">
        <w:rPr>
          <w:rFonts w:ascii="Times New Roman" w:eastAsia="Times New Roman" w:hAnsi="Times New Roman" w:cs="Times New Roman"/>
          <w:sz w:val="28"/>
          <w:szCs w:val="28"/>
        </w:rPr>
        <w:t>Noteikt, ka atbildīgais par likumprojekta turpmāko virzību Saeimā ir finanšu ministrs.</w:t>
      </w:r>
    </w:p>
    <w:p w:rsidR="0093781F" w:rsidRPr="008E302A" w:rsidRDefault="0093781F" w:rsidP="0093781F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2A">
        <w:rPr>
          <w:rFonts w:ascii="Times New Roman" w:eastAsia="Times New Roman" w:hAnsi="Times New Roman" w:cs="Times New Roman"/>
          <w:sz w:val="28"/>
          <w:szCs w:val="28"/>
        </w:rPr>
        <w:t>Lūgt Saeimu atzīt likumprojektu par steidzamu.</w:t>
      </w:r>
    </w:p>
    <w:p w:rsidR="0093781F" w:rsidRPr="008E302A" w:rsidRDefault="0093781F" w:rsidP="0093781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1E7" w:rsidRPr="008E302A" w:rsidRDefault="005C61E7">
      <w:pPr>
        <w:rPr>
          <w:sz w:val="28"/>
          <w:szCs w:val="28"/>
        </w:rPr>
      </w:pPr>
    </w:p>
    <w:p w:rsidR="00221095" w:rsidRPr="00221095" w:rsidRDefault="00221095" w:rsidP="0022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95">
        <w:rPr>
          <w:rFonts w:ascii="Times New Roman" w:hAnsi="Times New Roman" w:cs="Times New Roman"/>
          <w:sz w:val="28"/>
          <w:szCs w:val="28"/>
        </w:rPr>
        <w:t>Finanšu ministra vietā</w:t>
      </w:r>
    </w:p>
    <w:p w:rsidR="00221095" w:rsidRPr="00221095" w:rsidRDefault="00221095" w:rsidP="0022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95">
        <w:rPr>
          <w:rFonts w:ascii="Times New Roman" w:hAnsi="Times New Roman" w:cs="Times New Roman"/>
          <w:sz w:val="28"/>
          <w:szCs w:val="28"/>
        </w:rPr>
        <w:t>satiksmes ministrs</w:t>
      </w:r>
      <w:r w:rsidRPr="00221095">
        <w:rPr>
          <w:rFonts w:ascii="Times New Roman" w:hAnsi="Times New Roman" w:cs="Times New Roman"/>
          <w:sz w:val="28"/>
          <w:szCs w:val="28"/>
        </w:rPr>
        <w:tab/>
      </w:r>
      <w:r w:rsidRPr="00221095">
        <w:rPr>
          <w:rFonts w:ascii="Times New Roman" w:hAnsi="Times New Roman" w:cs="Times New Roman"/>
          <w:sz w:val="28"/>
          <w:szCs w:val="28"/>
        </w:rPr>
        <w:tab/>
      </w:r>
      <w:r w:rsidRPr="00221095">
        <w:rPr>
          <w:rFonts w:ascii="Times New Roman" w:hAnsi="Times New Roman" w:cs="Times New Roman"/>
          <w:sz w:val="28"/>
          <w:szCs w:val="28"/>
        </w:rPr>
        <w:tab/>
      </w:r>
      <w:r w:rsidRPr="00221095">
        <w:rPr>
          <w:rFonts w:ascii="Times New Roman" w:hAnsi="Times New Roman" w:cs="Times New Roman"/>
          <w:sz w:val="28"/>
          <w:szCs w:val="28"/>
        </w:rPr>
        <w:tab/>
      </w:r>
      <w:r w:rsidRPr="00221095">
        <w:rPr>
          <w:rFonts w:ascii="Times New Roman" w:hAnsi="Times New Roman" w:cs="Times New Roman"/>
          <w:sz w:val="28"/>
          <w:szCs w:val="28"/>
        </w:rPr>
        <w:tab/>
      </w:r>
      <w:r w:rsidRPr="00221095">
        <w:rPr>
          <w:rFonts w:ascii="Times New Roman" w:hAnsi="Times New Roman" w:cs="Times New Roman"/>
          <w:sz w:val="28"/>
          <w:szCs w:val="28"/>
        </w:rPr>
        <w:tab/>
      </w:r>
      <w:r w:rsidRPr="002210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1095">
        <w:rPr>
          <w:rFonts w:ascii="Times New Roman" w:hAnsi="Times New Roman" w:cs="Times New Roman"/>
          <w:sz w:val="28"/>
          <w:szCs w:val="28"/>
        </w:rPr>
        <w:t>A.Matīss</w:t>
      </w:r>
      <w:proofErr w:type="spellEnd"/>
    </w:p>
    <w:p w:rsidR="00221095" w:rsidRPr="00221095" w:rsidRDefault="00221095" w:rsidP="0022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95" w:rsidRPr="00221095" w:rsidRDefault="00221095" w:rsidP="0022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95">
        <w:rPr>
          <w:rFonts w:ascii="Times New Roman" w:hAnsi="Times New Roman" w:cs="Times New Roman"/>
          <w:sz w:val="28"/>
          <w:szCs w:val="28"/>
        </w:rPr>
        <w:t>Vizē:</w:t>
      </w:r>
    </w:p>
    <w:p w:rsidR="00221095" w:rsidRPr="00221095" w:rsidRDefault="00221095" w:rsidP="0022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95">
        <w:rPr>
          <w:rFonts w:ascii="Times New Roman" w:hAnsi="Times New Roman" w:cs="Times New Roman"/>
          <w:sz w:val="28"/>
          <w:szCs w:val="28"/>
        </w:rPr>
        <w:t>Valsts sekretāres vietā</w:t>
      </w:r>
    </w:p>
    <w:p w:rsidR="00221095" w:rsidRPr="008E302A" w:rsidRDefault="00221095" w:rsidP="0022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95">
        <w:rPr>
          <w:rFonts w:ascii="Times New Roman" w:hAnsi="Times New Roman" w:cs="Times New Roman"/>
          <w:sz w:val="28"/>
          <w:szCs w:val="28"/>
        </w:rPr>
        <w:t>Administrācijas vadītāja</w:t>
      </w:r>
      <w:r w:rsidRPr="00221095">
        <w:rPr>
          <w:rFonts w:ascii="Times New Roman" w:hAnsi="Times New Roman" w:cs="Times New Roman"/>
          <w:sz w:val="28"/>
          <w:szCs w:val="28"/>
        </w:rPr>
        <w:tab/>
      </w:r>
      <w:r w:rsidRPr="00221095">
        <w:rPr>
          <w:rFonts w:ascii="Times New Roman" w:hAnsi="Times New Roman" w:cs="Times New Roman"/>
          <w:sz w:val="28"/>
          <w:szCs w:val="28"/>
        </w:rPr>
        <w:tab/>
      </w:r>
      <w:r w:rsidRPr="00221095">
        <w:rPr>
          <w:rFonts w:ascii="Times New Roman" w:hAnsi="Times New Roman" w:cs="Times New Roman"/>
          <w:sz w:val="28"/>
          <w:szCs w:val="28"/>
        </w:rPr>
        <w:tab/>
      </w:r>
      <w:r w:rsidRPr="00221095">
        <w:rPr>
          <w:rFonts w:ascii="Times New Roman" w:hAnsi="Times New Roman" w:cs="Times New Roman"/>
          <w:sz w:val="28"/>
          <w:szCs w:val="28"/>
        </w:rPr>
        <w:tab/>
      </w:r>
      <w:r w:rsidRPr="00221095">
        <w:rPr>
          <w:rFonts w:ascii="Times New Roman" w:hAnsi="Times New Roman" w:cs="Times New Roman"/>
          <w:sz w:val="28"/>
          <w:szCs w:val="28"/>
        </w:rPr>
        <w:tab/>
      </w:r>
      <w:r w:rsidRPr="002210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1095">
        <w:rPr>
          <w:rFonts w:ascii="Times New Roman" w:hAnsi="Times New Roman" w:cs="Times New Roman"/>
          <w:sz w:val="28"/>
          <w:szCs w:val="28"/>
        </w:rPr>
        <w:t>I.Braunfelde</w:t>
      </w:r>
      <w:proofErr w:type="spellEnd"/>
    </w:p>
    <w:p w:rsidR="005C61E7" w:rsidRPr="008E302A" w:rsidRDefault="005C61E7" w:rsidP="005C61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B73" w:rsidRDefault="00EB6B73" w:rsidP="005C61E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B6B73" w:rsidRDefault="00EB6B73" w:rsidP="005C61E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C61E7" w:rsidRPr="00765FD4" w:rsidRDefault="005C61E7" w:rsidP="005C61E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C61E7" w:rsidRPr="0086176E" w:rsidRDefault="00B54B79" w:rsidP="005C61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09.09.2015 14:49</w:t>
      </w:r>
    </w:p>
    <w:p w:rsidR="005C61E7" w:rsidRPr="0086176E" w:rsidRDefault="000543DB" w:rsidP="005C61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</w:t>
      </w:r>
      <w:r w:rsidR="00221095">
        <w:rPr>
          <w:rFonts w:ascii="Times New Roman" w:eastAsia="Calibri" w:hAnsi="Times New Roman" w:cs="Times New Roman"/>
          <w:sz w:val="20"/>
          <w:szCs w:val="20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</w:p>
    <w:p w:rsidR="005C61E7" w:rsidRDefault="005C61E7" w:rsidP="005C61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Ingūna Runča</w:t>
      </w:r>
    </w:p>
    <w:p w:rsidR="005C61E7" w:rsidRDefault="005C61E7" w:rsidP="005C61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Finanšu ministrijas Nodokļu administrēšanas un </w:t>
      </w:r>
    </w:p>
    <w:p w:rsidR="005C61E7" w:rsidRDefault="005C61E7" w:rsidP="005C61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grāmatvedības politikas departamenta</w:t>
      </w:r>
    </w:p>
    <w:p w:rsidR="005C61E7" w:rsidRDefault="005C61E7" w:rsidP="005C61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Nodokļu administrēšanas politikas nodaļas vadītāja vietniece</w:t>
      </w:r>
    </w:p>
    <w:p w:rsidR="005C61E7" w:rsidRPr="0086176E" w:rsidRDefault="005C61E7" w:rsidP="005C61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Tālr.</w:t>
      </w:r>
      <w:r w:rsidRPr="0086176E">
        <w:rPr>
          <w:rFonts w:ascii="Times New Roman" w:eastAsia="Calibri" w:hAnsi="Times New Roman" w:cs="Times New Roman"/>
          <w:sz w:val="20"/>
          <w:szCs w:val="20"/>
        </w:rPr>
        <w:t xml:space="preserve"> 67</w:t>
      </w:r>
      <w:r>
        <w:rPr>
          <w:rFonts w:ascii="Times New Roman" w:eastAsia="Calibri" w:hAnsi="Times New Roman" w:cs="Times New Roman"/>
          <w:sz w:val="20"/>
          <w:szCs w:val="20"/>
        </w:rPr>
        <w:t>095645</w:t>
      </w:r>
      <w:r w:rsidRPr="0086176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C61E7" w:rsidRDefault="000F2381" w:rsidP="005C61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5C61E7" w:rsidRPr="00A4238B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inguna.runca@fm.gov.lv</w:t>
        </w:r>
      </w:hyperlink>
      <w:r w:rsidR="005C61E7" w:rsidRPr="0086176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C61E7" w:rsidRDefault="005C61E7">
      <w:bookmarkStart w:id="0" w:name="_GoBack"/>
      <w:bookmarkEnd w:id="0"/>
    </w:p>
    <w:sectPr w:rsidR="005C61E7" w:rsidSect="008E3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81" w:rsidRDefault="000F2381" w:rsidP="005C61E7">
      <w:pPr>
        <w:spacing w:after="0" w:line="240" w:lineRule="auto"/>
      </w:pPr>
      <w:r>
        <w:separator/>
      </w:r>
    </w:p>
  </w:endnote>
  <w:endnote w:type="continuationSeparator" w:id="0">
    <w:p w:rsidR="000F2381" w:rsidRDefault="000F2381" w:rsidP="005C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5E" w:rsidRDefault="00EF4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E7" w:rsidRPr="005C61E7" w:rsidRDefault="0024662C" w:rsidP="005C61E7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FMProt_</w:t>
    </w:r>
    <w:r w:rsidR="00D76AC2">
      <w:rPr>
        <w:rFonts w:ascii="Times New Roman" w:hAnsi="Times New Roman" w:cs="Times New Roman"/>
        <w:sz w:val="20"/>
        <w:szCs w:val="20"/>
      </w:rPr>
      <w:t>09</w:t>
    </w:r>
    <w:r w:rsidR="00221095">
      <w:rPr>
        <w:rFonts w:ascii="Times New Roman" w:hAnsi="Times New Roman" w:cs="Times New Roman"/>
        <w:sz w:val="20"/>
        <w:szCs w:val="20"/>
      </w:rPr>
      <w:t>09</w:t>
    </w:r>
    <w:r w:rsidR="005C61E7" w:rsidRPr="005C61E7">
      <w:rPr>
        <w:rFonts w:ascii="Times New Roman" w:hAnsi="Times New Roman" w:cs="Times New Roman"/>
        <w:sz w:val="20"/>
        <w:szCs w:val="20"/>
      </w:rPr>
      <w:t xml:space="preserve">15_NNL_konti; Ministru kabineta sēdes </w:t>
    </w:r>
    <w:proofErr w:type="spellStart"/>
    <w:r w:rsidR="005C61E7" w:rsidRPr="005C61E7">
      <w:rPr>
        <w:rFonts w:ascii="Times New Roman" w:hAnsi="Times New Roman" w:cs="Times New Roman"/>
        <w:sz w:val="20"/>
        <w:szCs w:val="20"/>
      </w:rPr>
      <w:t>protokollēmums</w:t>
    </w:r>
    <w:proofErr w:type="spellEnd"/>
    <w:r w:rsidR="005C61E7">
      <w:rPr>
        <w:rFonts w:ascii="Times New Roman" w:hAnsi="Times New Roman" w:cs="Times New Roman"/>
        <w:sz w:val="20"/>
        <w:szCs w:val="20"/>
      </w:rPr>
      <w:t xml:space="preserve"> par likumprojektu “Grozījumi likumā “Par nodokļiem un nodevām””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5E" w:rsidRDefault="00EF4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81" w:rsidRDefault="000F2381" w:rsidP="005C61E7">
      <w:pPr>
        <w:spacing w:after="0" w:line="240" w:lineRule="auto"/>
      </w:pPr>
      <w:r>
        <w:separator/>
      </w:r>
    </w:p>
  </w:footnote>
  <w:footnote w:type="continuationSeparator" w:id="0">
    <w:p w:rsidR="000F2381" w:rsidRDefault="000F2381" w:rsidP="005C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5E" w:rsidRDefault="00EF4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5E" w:rsidRDefault="00EF42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5E" w:rsidRDefault="00EF42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40089"/>
    <w:multiLevelType w:val="hybridMultilevel"/>
    <w:tmpl w:val="C0C4D5A6"/>
    <w:lvl w:ilvl="0" w:tplc="D9264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1F"/>
    <w:rsid w:val="000543DB"/>
    <w:rsid w:val="0007214A"/>
    <w:rsid w:val="00096DCB"/>
    <w:rsid w:val="000A4A93"/>
    <w:rsid w:val="000F2381"/>
    <w:rsid w:val="00107A65"/>
    <w:rsid w:val="00115C68"/>
    <w:rsid w:val="00146968"/>
    <w:rsid w:val="00172E52"/>
    <w:rsid w:val="0018742E"/>
    <w:rsid w:val="00221095"/>
    <w:rsid w:val="0024662C"/>
    <w:rsid w:val="002664E9"/>
    <w:rsid w:val="00275E10"/>
    <w:rsid w:val="003460F2"/>
    <w:rsid w:val="00350576"/>
    <w:rsid w:val="003A1245"/>
    <w:rsid w:val="003C2212"/>
    <w:rsid w:val="00425E01"/>
    <w:rsid w:val="00427FC5"/>
    <w:rsid w:val="004C0641"/>
    <w:rsid w:val="004C4C8A"/>
    <w:rsid w:val="004F302D"/>
    <w:rsid w:val="004F3B2A"/>
    <w:rsid w:val="0053439A"/>
    <w:rsid w:val="00572824"/>
    <w:rsid w:val="005C61E7"/>
    <w:rsid w:val="00621E20"/>
    <w:rsid w:val="00663369"/>
    <w:rsid w:val="006744A9"/>
    <w:rsid w:val="00716679"/>
    <w:rsid w:val="0072219A"/>
    <w:rsid w:val="00746C0D"/>
    <w:rsid w:val="00790793"/>
    <w:rsid w:val="007E5B3D"/>
    <w:rsid w:val="008B3610"/>
    <w:rsid w:val="008B5D6F"/>
    <w:rsid w:val="008E302A"/>
    <w:rsid w:val="008E5C76"/>
    <w:rsid w:val="0093781F"/>
    <w:rsid w:val="009823AD"/>
    <w:rsid w:val="00986E9F"/>
    <w:rsid w:val="00A3200A"/>
    <w:rsid w:val="00A37554"/>
    <w:rsid w:val="00A55CEC"/>
    <w:rsid w:val="00A760EE"/>
    <w:rsid w:val="00AC4324"/>
    <w:rsid w:val="00AF277C"/>
    <w:rsid w:val="00AF2BB2"/>
    <w:rsid w:val="00B54B79"/>
    <w:rsid w:val="00C32D70"/>
    <w:rsid w:val="00C53AC0"/>
    <w:rsid w:val="00CE12BB"/>
    <w:rsid w:val="00D26E8A"/>
    <w:rsid w:val="00D76AC2"/>
    <w:rsid w:val="00D83360"/>
    <w:rsid w:val="00DC1ADF"/>
    <w:rsid w:val="00DD0143"/>
    <w:rsid w:val="00DD09D6"/>
    <w:rsid w:val="00EB6B73"/>
    <w:rsid w:val="00EF425E"/>
    <w:rsid w:val="00F21254"/>
    <w:rsid w:val="00F86841"/>
    <w:rsid w:val="00FC24DB"/>
    <w:rsid w:val="00F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A2F71-CCB8-41E8-9FA0-A065782E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1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E7"/>
  </w:style>
  <w:style w:type="paragraph" w:styleId="Footer">
    <w:name w:val="footer"/>
    <w:basedOn w:val="Normal"/>
    <w:link w:val="FooterChar"/>
    <w:uiPriority w:val="99"/>
    <w:unhideWhenUsed/>
    <w:rsid w:val="005C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E7"/>
  </w:style>
  <w:style w:type="paragraph" w:styleId="BalloonText">
    <w:name w:val="Balloon Text"/>
    <w:basedOn w:val="Normal"/>
    <w:link w:val="BalloonTextChar"/>
    <w:uiPriority w:val="99"/>
    <w:semiHidden/>
    <w:unhideWhenUsed/>
    <w:rsid w:val="00DD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guna.runca@f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“Grozījumi likumā “Par nodokļiem un nodevām””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“Grozījumi likumā “Par nodokļiem un nodevām””</dc:title>
  <dc:subject>MK sēdes protokollēmums</dc:subject>
  <dc:creator>Ingūna Runča</dc:creator>
  <dc:description>inguna.runca@fm.gov.lv
67095645</dc:description>
  <cp:lastModifiedBy>Gaiķe Anete</cp:lastModifiedBy>
  <cp:revision>5</cp:revision>
  <dcterms:created xsi:type="dcterms:W3CDTF">2015-09-08T12:17:00Z</dcterms:created>
  <dcterms:modified xsi:type="dcterms:W3CDTF">2015-09-10T06:37:00Z</dcterms:modified>
</cp:coreProperties>
</file>