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F01D4" w14:textId="77777777" w:rsidR="00995E33" w:rsidRDefault="00995E33" w:rsidP="00995E33">
      <w:pPr>
        <w:pStyle w:val="Heading1"/>
        <w:ind w:right="71"/>
        <w:rPr>
          <w:rFonts w:eastAsia="Times New Roman"/>
          <w:b w:val="0"/>
          <w:bCs w:val="0"/>
          <w:sz w:val="28"/>
          <w:szCs w:val="28"/>
        </w:rPr>
      </w:pPr>
      <w:bookmarkStart w:id="0" w:name="_GoBack"/>
      <w:bookmarkEnd w:id="0"/>
      <w:r>
        <w:rPr>
          <w:rFonts w:eastAsia="Times New Roman"/>
          <w:sz w:val="28"/>
          <w:szCs w:val="28"/>
        </w:rPr>
        <w:t>Projekts</w:t>
      </w:r>
    </w:p>
    <w:p w14:paraId="544600E0" w14:textId="77777777" w:rsidR="00A12568" w:rsidRDefault="00A12568" w:rsidP="00A12568">
      <w:pPr>
        <w:pBdr>
          <w:bottom w:val="single" w:sz="12" w:space="1" w:color="auto"/>
        </w:pBdr>
        <w:jc w:val="center"/>
        <w:rPr>
          <w:caps/>
          <w:sz w:val="28"/>
          <w:szCs w:val="28"/>
        </w:rPr>
      </w:pPr>
    </w:p>
    <w:p w14:paraId="1C9C6991" w14:textId="77777777" w:rsidR="00A12568" w:rsidRPr="005672BA" w:rsidRDefault="00A12568" w:rsidP="00A12568">
      <w:pPr>
        <w:pBdr>
          <w:bottom w:val="single" w:sz="12" w:space="1" w:color="auto"/>
        </w:pBdr>
        <w:jc w:val="center"/>
        <w:rPr>
          <w:caps/>
          <w:sz w:val="28"/>
          <w:szCs w:val="28"/>
        </w:rPr>
      </w:pPr>
      <w:r w:rsidRPr="005672BA">
        <w:rPr>
          <w:caps/>
          <w:sz w:val="28"/>
          <w:szCs w:val="28"/>
        </w:rPr>
        <w:t>Latvijas Republikas Ministru kabinets</w:t>
      </w:r>
    </w:p>
    <w:p w14:paraId="378AB180" w14:textId="77777777" w:rsidR="00A12568" w:rsidRPr="005672BA" w:rsidRDefault="00A12568" w:rsidP="00A12568">
      <w:pPr>
        <w:tabs>
          <w:tab w:val="left" w:pos="6840"/>
        </w:tabs>
        <w:rPr>
          <w:sz w:val="16"/>
          <w:szCs w:val="16"/>
        </w:rPr>
      </w:pPr>
    </w:p>
    <w:p w14:paraId="5EC83C76" w14:textId="77777777" w:rsidR="00A12568" w:rsidRPr="005672BA" w:rsidRDefault="00A12568" w:rsidP="00A12568">
      <w:pPr>
        <w:tabs>
          <w:tab w:val="left" w:pos="6379"/>
        </w:tabs>
        <w:spacing w:after="120"/>
        <w:rPr>
          <w:sz w:val="28"/>
          <w:szCs w:val="28"/>
        </w:rPr>
      </w:pPr>
      <w:r w:rsidRPr="005672BA">
        <w:rPr>
          <w:sz w:val="28"/>
          <w:szCs w:val="28"/>
        </w:rPr>
        <w:t>20</w:t>
      </w:r>
      <w:r>
        <w:rPr>
          <w:sz w:val="28"/>
          <w:szCs w:val="28"/>
        </w:rPr>
        <w:t>15</w:t>
      </w:r>
      <w:r w:rsidRPr="005672BA">
        <w:rPr>
          <w:sz w:val="28"/>
          <w:szCs w:val="28"/>
        </w:rPr>
        <w:t>. gada</w:t>
      </w:r>
      <w:r w:rsidRPr="005672BA">
        <w:rPr>
          <w:sz w:val="28"/>
          <w:szCs w:val="28"/>
        </w:rPr>
        <w:tab/>
      </w:r>
      <w:r>
        <w:rPr>
          <w:sz w:val="28"/>
          <w:szCs w:val="28"/>
        </w:rPr>
        <w:t>Rīkojums</w:t>
      </w:r>
      <w:r w:rsidRPr="005672BA">
        <w:rPr>
          <w:sz w:val="28"/>
          <w:szCs w:val="28"/>
        </w:rPr>
        <w:t xml:space="preserve"> Nr.</w:t>
      </w:r>
    </w:p>
    <w:p w14:paraId="42C46737" w14:textId="77777777" w:rsidR="00A12568" w:rsidRPr="00BC055E" w:rsidRDefault="00A12568" w:rsidP="00A12568">
      <w:pPr>
        <w:tabs>
          <w:tab w:val="left" w:pos="6096"/>
        </w:tabs>
        <w:spacing w:after="120"/>
        <w:rPr>
          <w:sz w:val="28"/>
          <w:szCs w:val="28"/>
        </w:rPr>
      </w:pPr>
      <w:r>
        <w:rPr>
          <w:sz w:val="28"/>
          <w:szCs w:val="28"/>
        </w:rPr>
        <w:t>Rīgā</w:t>
      </w:r>
      <w:r>
        <w:rPr>
          <w:sz w:val="28"/>
          <w:szCs w:val="28"/>
        </w:rPr>
        <w:tab/>
      </w:r>
      <w:r w:rsidRPr="005672BA">
        <w:rPr>
          <w:sz w:val="28"/>
          <w:szCs w:val="28"/>
        </w:rPr>
        <w:t xml:space="preserve">(prot. Nr.           .§) </w:t>
      </w:r>
    </w:p>
    <w:p w14:paraId="03B8757C" w14:textId="77777777" w:rsidR="00B7694D" w:rsidRDefault="00B7694D" w:rsidP="007F321B">
      <w:pPr>
        <w:pStyle w:val="BodyText"/>
        <w:jc w:val="left"/>
      </w:pPr>
    </w:p>
    <w:p w14:paraId="567FDAFB" w14:textId="77777777" w:rsidR="001050F4" w:rsidRPr="007F321B" w:rsidRDefault="001050F4" w:rsidP="001050F4">
      <w:pPr>
        <w:pStyle w:val="BodyText"/>
        <w:rPr>
          <w:sz w:val="26"/>
          <w:szCs w:val="26"/>
        </w:rPr>
      </w:pPr>
      <w:r w:rsidRPr="007F321B">
        <w:rPr>
          <w:sz w:val="26"/>
          <w:szCs w:val="26"/>
        </w:rPr>
        <w:t>Par integrētu teritoriālo investīciju projektu iesniegumu atlases nodrošināšanas deleģēšanu</w:t>
      </w:r>
      <w:r w:rsidR="00A96E8B" w:rsidRPr="007F321B">
        <w:rPr>
          <w:sz w:val="26"/>
          <w:szCs w:val="26"/>
        </w:rPr>
        <w:t xml:space="preserve"> republikas pilsētu</w:t>
      </w:r>
      <w:r w:rsidRPr="007F321B">
        <w:rPr>
          <w:sz w:val="26"/>
          <w:szCs w:val="26"/>
        </w:rPr>
        <w:t xml:space="preserve"> pašvaldībām</w:t>
      </w:r>
    </w:p>
    <w:p w14:paraId="0200AD39" w14:textId="77777777" w:rsidR="00B7694D" w:rsidRDefault="00B7694D" w:rsidP="001050F4">
      <w:pPr>
        <w:pStyle w:val="BodyText"/>
        <w:jc w:val="left"/>
      </w:pPr>
    </w:p>
    <w:p w14:paraId="6F02159B" w14:textId="51288EBF" w:rsidR="00A96E8B" w:rsidRPr="007F321B" w:rsidRDefault="00DD6715" w:rsidP="0083066B">
      <w:pPr>
        <w:spacing w:before="240"/>
        <w:ind w:firstLine="720"/>
        <w:jc w:val="both"/>
        <w:rPr>
          <w:rFonts w:ascii="Times New Roman" w:hAnsi="Times New Roman"/>
          <w:sz w:val="24"/>
          <w:szCs w:val="24"/>
        </w:rPr>
      </w:pPr>
      <w:r w:rsidRPr="007F321B">
        <w:rPr>
          <w:rFonts w:ascii="Times New Roman" w:hAnsi="Times New Roman"/>
          <w:sz w:val="24"/>
          <w:szCs w:val="24"/>
        </w:rPr>
        <w:t xml:space="preserve">1. </w:t>
      </w:r>
      <w:r w:rsidR="00A96E8B" w:rsidRPr="007F321B">
        <w:rPr>
          <w:rFonts w:ascii="Times New Roman" w:hAnsi="Times New Roman"/>
          <w:sz w:val="24"/>
          <w:szCs w:val="24"/>
        </w:rPr>
        <w:t>Saskaņā ar</w:t>
      </w:r>
      <w:r w:rsidRPr="007F321B">
        <w:rPr>
          <w:rFonts w:ascii="Times New Roman" w:hAnsi="Times New Roman"/>
          <w:sz w:val="24"/>
          <w:szCs w:val="24"/>
        </w:rPr>
        <w:t xml:space="preserve"> </w:t>
      </w:r>
      <w:r w:rsidR="00715D18" w:rsidRPr="007F321B">
        <w:rPr>
          <w:rFonts w:ascii="Times New Roman" w:hAnsi="Times New Roman"/>
          <w:sz w:val="24"/>
          <w:szCs w:val="24"/>
        </w:rPr>
        <w:t>Eiropas Savienības struktūrfondu un Kohēzijas fonda 2014</w:t>
      </w:r>
      <w:r w:rsidR="00727B39" w:rsidRPr="007F321B">
        <w:rPr>
          <w:rFonts w:ascii="Times New Roman" w:hAnsi="Times New Roman"/>
          <w:sz w:val="24"/>
          <w:szCs w:val="24"/>
        </w:rPr>
        <w:t>.-</w:t>
      </w:r>
      <w:r w:rsidR="00715D18" w:rsidRPr="007F321B">
        <w:rPr>
          <w:rFonts w:ascii="Times New Roman" w:hAnsi="Times New Roman"/>
          <w:sz w:val="24"/>
          <w:szCs w:val="24"/>
        </w:rPr>
        <w:t xml:space="preserve">2020.gada plānošanas perioda vadības likums </w:t>
      </w:r>
      <w:r w:rsidR="00715D18" w:rsidRPr="00EB20C3">
        <w:rPr>
          <w:rFonts w:ascii="Times New Roman" w:hAnsi="Times New Roman"/>
          <w:sz w:val="24"/>
          <w:szCs w:val="24"/>
        </w:rPr>
        <w:t xml:space="preserve">10.panta </w:t>
      </w:r>
      <w:r w:rsidR="00C106FB" w:rsidRPr="00EB20C3">
        <w:rPr>
          <w:rFonts w:ascii="Times New Roman" w:hAnsi="Times New Roman"/>
          <w:sz w:val="24"/>
          <w:szCs w:val="24"/>
        </w:rPr>
        <w:t xml:space="preserve">otrās daļas </w:t>
      </w:r>
      <w:r w:rsidR="00715D18" w:rsidRPr="00EB20C3">
        <w:rPr>
          <w:rFonts w:ascii="Times New Roman" w:hAnsi="Times New Roman"/>
          <w:sz w:val="24"/>
          <w:szCs w:val="24"/>
        </w:rPr>
        <w:t>17.punkt</w:t>
      </w:r>
      <w:r w:rsidR="00A96E8B" w:rsidRPr="00EB20C3">
        <w:rPr>
          <w:rFonts w:ascii="Times New Roman" w:hAnsi="Times New Roman"/>
          <w:sz w:val="24"/>
          <w:szCs w:val="24"/>
        </w:rPr>
        <w:t>u un</w:t>
      </w:r>
      <w:r w:rsidR="00715D18" w:rsidRPr="00EB20C3">
        <w:rPr>
          <w:rFonts w:ascii="Times New Roman" w:hAnsi="Times New Roman"/>
          <w:sz w:val="24"/>
          <w:szCs w:val="24"/>
        </w:rPr>
        <w:t xml:space="preserve"> Valsts pārvaldes iekārtas likuma 45.panta pirmo daļu </w:t>
      </w:r>
      <w:r w:rsidR="00C106FB" w:rsidRPr="00EB20C3">
        <w:rPr>
          <w:rFonts w:ascii="Times New Roman" w:hAnsi="Times New Roman"/>
          <w:sz w:val="24"/>
          <w:szCs w:val="24"/>
        </w:rPr>
        <w:t xml:space="preserve">Finanšu ministrijai </w:t>
      </w:r>
      <w:r w:rsidR="00EF0323" w:rsidRPr="00EB20C3">
        <w:rPr>
          <w:rFonts w:ascii="Times New Roman" w:hAnsi="Times New Roman"/>
          <w:sz w:val="24"/>
          <w:szCs w:val="24"/>
        </w:rPr>
        <w:t>kā vadošajai iestādei</w:t>
      </w:r>
      <w:r w:rsidR="00017AF6" w:rsidRPr="00EB20C3">
        <w:rPr>
          <w:rFonts w:ascii="Times New Roman" w:hAnsi="Times New Roman"/>
          <w:sz w:val="24"/>
          <w:szCs w:val="24"/>
        </w:rPr>
        <w:t xml:space="preserve"> (turpmāk – vadošā iestāde)</w:t>
      </w:r>
      <w:r w:rsidR="00EF0323" w:rsidRPr="00EB20C3">
        <w:rPr>
          <w:rFonts w:ascii="Times New Roman" w:hAnsi="Times New Roman"/>
          <w:sz w:val="24"/>
          <w:szCs w:val="24"/>
        </w:rPr>
        <w:t xml:space="preserve"> </w:t>
      </w:r>
      <w:r w:rsidR="00715D18" w:rsidRPr="00EB20C3">
        <w:rPr>
          <w:rFonts w:ascii="Times New Roman" w:hAnsi="Times New Roman"/>
          <w:sz w:val="24"/>
          <w:szCs w:val="24"/>
        </w:rPr>
        <w:t xml:space="preserve">deleģēt </w:t>
      </w:r>
      <w:r w:rsidR="00A96E8B" w:rsidRPr="00EB20C3">
        <w:rPr>
          <w:rFonts w:ascii="Times New Roman" w:hAnsi="Times New Roman"/>
          <w:sz w:val="24"/>
          <w:szCs w:val="24"/>
        </w:rPr>
        <w:t>Daugavpils, Jēkabpils, Jelgavas, Jūrmalas, Liepājas, Rēzeknes, Rīgas, Valmieras</w:t>
      </w:r>
      <w:r w:rsidR="00221038" w:rsidRPr="00EB20C3">
        <w:rPr>
          <w:rFonts w:ascii="Times New Roman" w:hAnsi="Times New Roman"/>
          <w:sz w:val="24"/>
          <w:szCs w:val="24"/>
        </w:rPr>
        <w:t xml:space="preserve"> un</w:t>
      </w:r>
      <w:r w:rsidR="00A96E8B" w:rsidRPr="00EB20C3">
        <w:rPr>
          <w:rFonts w:ascii="Times New Roman" w:hAnsi="Times New Roman"/>
          <w:sz w:val="24"/>
          <w:szCs w:val="24"/>
        </w:rPr>
        <w:t xml:space="preserve"> Ventspils </w:t>
      </w:r>
      <w:r w:rsidR="00221038" w:rsidRPr="00EB20C3">
        <w:rPr>
          <w:rFonts w:ascii="Times New Roman" w:hAnsi="Times New Roman"/>
          <w:sz w:val="24"/>
          <w:szCs w:val="24"/>
        </w:rPr>
        <w:t>pilsētas</w:t>
      </w:r>
      <w:r w:rsidR="00A96E8B" w:rsidRPr="00EB20C3">
        <w:rPr>
          <w:rFonts w:ascii="Times New Roman" w:hAnsi="Times New Roman"/>
          <w:sz w:val="24"/>
          <w:szCs w:val="24"/>
        </w:rPr>
        <w:t xml:space="preserve"> pašvaldīb</w:t>
      </w:r>
      <w:r w:rsidR="00221038" w:rsidRPr="00EB20C3">
        <w:rPr>
          <w:rFonts w:ascii="Times New Roman" w:hAnsi="Times New Roman"/>
          <w:sz w:val="24"/>
          <w:szCs w:val="24"/>
        </w:rPr>
        <w:t xml:space="preserve">ai </w:t>
      </w:r>
      <w:r w:rsidR="00275925" w:rsidRPr="00EB20C3">
        <w:rPr>
          <w:rFonts w:ascii="Times New Roman" w:hAnsi="Times New Roman"/>
          <w:sz w:val="24"/>
          <w:szCs w:val="24"/>
        </w:rPr>
        <w:t xml:space="preserve">integrētu teritoriālo investīciju projektu iesniegumu atlases nodrošināšanu </w:t>
      </w:r>
      <w:r w:rsidR="00A96E8B" w:rsidRPr="00EB20C3">
        <w:rPr>
          <w:rFonts w:ascii="Times New Roman" w:hAnsi="Times New Roman"/>
          <w:sz w:val="24"/>
          <w:szCs w:val="24"/>
        </w:rPr>
        <w:t xml:space="preserve">Ministru kabineta noteikumos par attiecīgā specifiskā atbalsta mērķa </w:t>
      </w:r>
      <w:r w:rsidR="00A705AE">
        <w:rPr>
          <w:rFonts w:ascii="Times New Roman" w:hAnsi="Times New Roman"/>
          <w:sz w:val="24"/>
          <w:szCs w:val="24"/>
        </w:rPr>
        <w:t xml:space="preserve">vai tā pasākuma </w:t>
      </w:r>
      <w:r w:rsidR="00A96E8B" w:rsidRPr="007F321B">
        <w:rPr>
          <w:rFonts w:ascii="Times New Roman" w:hAnsi="Times New Roman"/>
          <w:sz w:val="24"/>
          <w:szCs w:val="24"/>
        </w:rPr>
        <w:t xml:space="preserve">īstenošanu, kuru ietvaros paredzēts atbalsts integrētu teritoriālo investīciju īstenošanai nacionālas nozīmes attīstības centros, šādiem </w:t>
      </w:r>
      <w:r w:rsidR="001F023B">
        <w:rPr>
          <w:rFonts w:ascii="Times New Roman" w:hAnsi="Times New Roman"/>
          <w:sz w:val="24"/>
          <w:szCs w:val="24"/>
        </w:rPr>
        <w:t>specifiskā atbalsta mērķiem</w:t>
      </w:r>
      <w:r w:rsidR="00EB20C3">
        <w:rPr>
          <w:rFonts w:ascii="Times New Roman" w:hAnsi="Times New Roman"/>
          <w:sz w:val="24"/>
          <w:szCs w:val="24"/>
        </w:rPr>
        <w:t xml:space="preserve"> un pasākumam</w:t>
      </w:r>
      <w:r w:rsidR="001F023B">
        <w:rPr>
          <w:rFonts w:ascii="Times New Roman" w:hAnsi="Times New Roman"/>
          <w:sz w:val="24"/>
          <w:szCs w:val="24"/>
        </w:rPr>
        <w:t xml:space="preserve"> </w:t>
      </w:r>
      <w:r w:rsidR="001F023B" w:rsidRPr="00EB20C3">
        <w:rPr>
          <w:rFonts w:ascii="Times New Roman" w:hAnsi="Times New Roman"/>
          <w:sz w:val="24"/>
          <w:szCs w:val="24"/>
        </w:rPr>
        <w:t>(turpmāk –</w:t>
      </w:r>
      <w:r w:rsidR="001F023B" w:rsidRPr="007F321B">
        <w:rPr>
          <w:rFonts w:ascii="Times New Roman" w:hAnsi="Times New Roman"/>
          <w:sz w:val="24"/>
          <w:szCs w:val="24"/>
        </w:rPr>
        <w:t xml:space="preserve"> SAM)</w:t>
      </w:r>
      <w:r w:rsidR="00A96E8B" w:rsidRPr="007F321B">
        <w:rPr>
          <w:rFonts w:ascii="Times New Roman" w:hAnsi="Times New Roman"/>
          <w:sz w:val="24"/>
          <w:szCs w:val="24"/>
        </w:rPr>
        <w:t>:</w:t>
      </w:r>
    </w:p>
    <w:p w14:paraId="3E03DA77" w14:textId="77777777" w:rsidR="00A96E8B" w:rsidRPr="007F321B" w:rsidRDefault="00A96E8B" w:rsidP="007F321B">
      <w:pPr>
        <w:ind w:firstLine="720"/>
        <w:jc w:val="both"/>
        <w:rPr>
          <w:rFonts w:ascii="Times New Roman" w:hAnsi="Times New Roman"/>
          <w:sz w:val="24"/>
          <w:szCs w:val="24"/>
        </w:rPr>
      </w:pPr>
      <w:r w:rsidRPr="007F321B">
        <w:rPr>
          <w:rFonts w:ascii="Times New Roman" w:hAnsi="Times New Roman"/>
          <w:sz w:val="24"/>
          <w:szCs w:val="24"/>
        </w:rPr>
        <w:t>1) 3.3.1.SAM “Palielināt privāto investīciju apjomu reģionos, veicot ieguldījumus uzņēmējdarbības attīstībai atbilstoši pašvaldību attīstības programmās noteiktajai teritoriju ekonomiskajai specializācijai un balstoties uz vietējo uzņēmēju vajadzībām”;</w:t>
      </w:r>
    </w:p>
    <w:p w14:paraId="34E0DB14" w14:textId="77777777" w:rsidR="00A96E8B" w:rsidRPr="007F321B" w:rsidRDefault="00A96E8B" w:rsidP="007F321B">
      <w:pPr>
        <w:ind w:firstLine="720"/>
        <w:jc w:val="both"/>
        <w:rPr>
          <w:rFonts w:ascii="Times New Roman" w:hAnsi="Times New Roman"/>
          <w:sz w:val="24"/>
          <w:szCs w:val="24"/>
        </w:rPr>
      </w:pPr>
      <w:r w:rsidRPr="007F321B">
        <w:rPr>
          <w:rFonts w:ascii="Times New Roman" w:hAnsi="Times New Roman"/>
          <w:sz w:val="24"/>
          <w:szCs w:val="24"/>
        </w:rPr>
        <w:t>2) 4.2.2.SAM “Atbilstoši pašvaldības integrētajām attīstības programmām sekmēt energoefektivitātes paaugstināšanu un AER izmantošanu pašvaldību ēkās”;</w:t>
      </w:r>
    </w:p>
    <w:p w14:paraId="31414B8F" w14:textId="77777777" w:rsidR="00A96E8B" w:rsidRPr="007F321B" w:rsidRDefault="00A96E8B" w:rsidP="007F321B">
      <w:pPr>
        <w:ind w:firstLine="720"/>
        <w:jc w:val="both"/>
        <w:rPr>
          <w:rFonts w:ascii="Times New Roman" w:hAnsi="Times New Roman"/>
          <w:sz w:val="24"/>
          <w:szCs w:val="24"/>
        </w:rPr>
      </w:pPr>
      <w:r w:rsidRPr="007F321B">
        <w:rPr>
          <w:rFonts w:ascii="Times New Roman" w:hAnsi="Times New Roman"/>
          <w:sz w:val="24"/>
          <w:szCs w:val="24"/>
        </w:rPr>
        <w:t xml:space="preserve">3) 5.6.2.SAM “Teritoriju </w:t>
      </w:r>
      <w:proofErr w:type="spellStart"/>
      <w:r w:rsidRPr="007F321B">
        <w:rPr>
          <w:rFonts w:ascii="Times New Roman" w:hAnsi="Times New Roman"/>
          <w:sz w:val="24"/>
          <w:szCs w:val="24"/>
        </w:rPr>
        <w:t>revitalizācija</w:t>
      </w:r>
      <w:proofErr w:type="spellEnd"/>
      <w:r w:rsidRPr="007F321B">
        <w:rPr>
          <w:rFonts w:ascii="Times New Roman" w:hAnsi="Times New Roman"/>
          <w:sz w:val="24"/>
          <w:szCs w:val="24"/>
        </w:rPr>
        <w:t>, reģenerējot degradētās teritorijas atbilstoši pašvaldību integrētajām attīstības programmām”;</w:t>
      </w:r>
    </w:p>
    <w:p w14:paraId="30FC76C1" w14:textId="69551A06" w:rsidR="00A96E8B" w:rsidRPr="007F321B" w:rsidRDefault="00A96E8B" w:rsidP="007F321B">
      <w:pPr>
        <w:ind w:firstLine="720"/>
        <w:jc w:val="both"/>
        <w:rPr>
          <w:rFonts w:ascii="Times New Roman" w:hAnsi="Times New Roman"/>
          <w:sz w:val="24"/>
          <w:szCs w:val="24"/>
        </w:rPr>
      </w:pPr>
      <w:r w:rsidRPr="007F321B">
        <w:rPr>
          <w:rFonts w:ascii="Times New Roman" w:hAnsi="Times New Roman"/>
          <w:sz w:val="24"/>
          <w:szCs w:val="24"/>
        </w:rPr>
        <w:t>4) </w:t>
      </w:r>
      <w:r w:rsidR="00246674" w:rsidRPr="00DD5C0E">
        <w:rPr>
          <w:rFonts w:ascii="Times New Roman" w:hAnsi="Times New Roman"/>
          <w:sz w:val="24"/>
          <w:szCs w:val="24"/>
        </w:rPr>
        <w:t>8.1.2.1.pasākums “Modernizēt vispārējās izglītības iestāžu mācību vidi nacionālas nozīmes attīstības centros</w:t>
      </w:r>
      <w:r w:rsidR="00246674">
        <w:rPr>
          <w:rFonts w:ascii="Times New Roman" w:hAnsi="Times New Roman"/>
          <w:b/>
          <w:sz w:val="24"/>
          <w:szCs w:val="24"/>
        </w:rPr>
        <w:t>”</w:t>
      </w:r>
      <w:r w:rsidRPr="007F321B">
        <w:rPr>
          <w:rFonts w:ascii="Times New Roman" w:hAnsi="Times New Roman"/>
          <w:sz w:val="24"/>
          <w:szCs w:val="24"/>
        </w:rPr>
        <w:t>;</w:t>
      </w:r>
    </w:p>
    <w:p w14:paraId="6064A0BB" w14:textId="77777777" w:rsidR="00A96E8B" w:rsidRPr="007F321B" w:rsidRDefault="00A96E8B" w:rsidP="007F321B">
      <w:pPr>
        <w:ind w:firstLine="720"/>
        <w:jc w:val="both"/>
        <w:rPr>
          <w:rFonts w:ascii="Times New Roman" w:hAnsi="Times New Roman"/>
          <w:sz w:val="24"/>
          <w:szCs w:val="24"/>
        </w:rPr>
      </w:pPr>
      <w:r w:rsidRPr="007F321B">
        <w:rPr>
          <w:rFonts w:ascii="Times New Roman" w:hAnsi="Times New Roman"/>
          <w:sz w:val="24"/>
          <w:szCs w:val="24"/>
        </w:rPr>
        <w:t>5)</w:t>
      </w:r>
      <w:r w:rsidRPr="007F321B">
        <w:rPr>
          <w:sz w:val="24"/>
          <w:szCs w:val="24"/>
        </w:rPr>
        <w:t> </w:t>
      </w:r>
      <w:r w:rsidRPr="007F321B">
        <w:rPr>
          <w:rFonts w:ascii="Times New Roman" w:hAnsi="Times New Roman"/>
          <w:sz w:val="24"/>
          <w:szCs w:val="24"/>
        </w:rPr>
        <w:t>8.1.3.SAM “Palielināt modernizēto profesionālās izglītības iestāžu skaitu”;</w:t>
      </w:r>
    </w:p>
    <w:p w14:paraId="0F76FEE0" w14:textId="603BB1E9" w:rsidR="00A96E8B" w:rsidRDefault="00A96E8B" w:rsidP="007F321B">
      <w:pPr>
        <w:ind w:firstLine="720"/>
        <w:jc w:val="both"/>
        <w:rPr>
          <w:rFonts w:ascii="Times New Roman" w:hAnsi="Times New Roman"/>
          <w:sz w:val="24"/>
          <w:szCs w:val="24"/>
        </w:rPr>
      </w:pPr>
      <w:r w:rsidRPr="007F321B">
        <w:rPr>
          <w:rFonts w:ascii="Times New Roman" w:hAnsi="Times New Roman"/>
          <w:sz w:val="24"/>
          <w:szCs w:val="24"/>
        </w:rPr>
        <w:t>6) 9.3.1.1.</w:t>
      </w:r>
      <w:r w:rsidR="00EB20C3">
        <w:rPr>
          <w:rFonts w:ascii="Times New Roman" w:hAnsi="Times New Roman"/>
          <w:sz w:val="24"/>
          <w:szCs w:val="24"/>
        </w:rPr>
        <w:t>pasākums</w:t>
      </w:r>
      <w:r w:rsidRPr="007F321B">
        <w:rPr>
          <w:rFonts w:ascii="Times New Roman" w:hAnsi="Times New Roman"/>
          <w:sz w:val="24"/>
          <w:szCs w:val="24"/>
        </w:rPr>
        <w:t xml:space="preserve"> “Attīstīt pakalpojumu infrastruktūru bērnu aprūpei ģimeniskā vidē un personu ar invaliditāti neatkarīgai dzī</w:t>
      </w:r>
      <w:r w:rsidR="00A705AE">
        <w:rPr>
          <w:rFonts w:ascii="Times New Roman" w:hAnsi="Times New Roman"/>
          <w:sz w:val="24"/>
          <w:szCs w:val="24"/>
        </w:rPr>
        <w:t>vei un integrācijai sabiedrībā”.</w:t>
      </w:r>
    </w:p>
    <w:p w14:paraId="64474CBB" w14:textId="77777777" w:rsidR="00EF0323" w:rsidRDefault="00EF0323" w:rsidP="00D959A0">
      <w:pPr>
        <w:jc w:val="both"/>
        <w:rPr>
          <w:rFonts w:ascii="Times New Roman" w:hAnsi="Times New Roman"/>
          <w:sz w:val="24"/>
          <w:szCs w:val="24"/>
        </w:rPr>
      </w:pPr>
    </w:p>
    <w:p w14:paraId="1E578810" w14:textId="394767F6" w:rsidR="00761D3B" w:rsidRPr="00EB20C3" w:rsidRDefault="00761D3B" w:rsidP="0083066B">
      <w:pPr>
        <w:ind w:firstLine="720"/>
        <w:jc w:val="both"/>
        <w:rPr>
          <w:rFonts w:ascii="Times New Roman" w:hAnsi="Times New Roman"/>
          <w:sz w:val="24"/>
          <w:szCs w:val="24"/>
        </w:rPr>
      </w:pPr>
      <w:r w:rsidRPr="00EB20C3">
        <w:rPr>
          <w:rFonts w:ascii="Times New Roman" w:hAnsi="Times New Roman"/>
          <w:sz w:val="24"/>
          <w:szCs w:val="24"/>
        </w:rPr>
        <w:t>2.</w:t>
      </w:r>
      <w:r w:rsidR="00EF0323" w:rsidRPr="00EB20C3">
        <w:rPr>
          <w:rFonts w:ascii="Times New Roman" w:hAnsi="Times New Roman"/>
          <w:sz w:val="24"/>
          <w:szCs w:val="24"/>
        </w:rPr>
        <w:t xml:space="preserve"> </w:t>
      </w:r>
      <w:r w:rsidR="00303C5F" w:rsidRPr="00EB20C3">
        <w:rPr>
          <w:rFonts w:ascii="Times New Roman" w:hAnsi="Times New Roman"/>
          <w:sz w:val="24"/>
          <w:szCs w:val="24"/>
        </w:rPr>
        <w:t>V</w:t>
      </w:r>
      <w:r w:rsidR="00EF0323" w:rsidRPr="00EB20C3">
        <w:rPr>
          <w:rFonts w:ascii="Times New Roman" w:hAnsi="Times New Roman"/>
          <w:sz w:val="24"/>
          <w:szCs w:val="24"/>
        </w:rPr>
        <w:t xml:space="preserve">adošajai iestādei </w:t>
      </w:r>
      <w:r w:rsidRPr="00EB20C3">
        <w:rPr>
          <w:rFonts w:ascii="Times New Roman" w:hAnsi="Times New Roman"/>
          <w:sz w:val="24"/>
          <w:szCs w:val="24"/>
        </w:rPr>
        <w:t>noslēgt valsts pārvaldes uzdevuma deleģēšanas līgumu ar šā rīkojuma 1.punktā minētajām pašvaldībā</w:t>
      </w:r>
      <w:r w:rsidR="00EF0323" w:rsidRPr="00EB20C3">
        <w:rPr>
          <w:rFonts w:ascii="Times New Roman" w:hAnsi="Times New Roman"/>
          <w:sz w:val="24"/>
          <w:szCs w:val="24"/>
        </w:rPr>
        <w:t>m</w:t>
      </w:r>
      <w:r w:rsidRPr="00EB20C3">
        <w:rPr>
          <w:rFonts w:ascii="Times New Roman" w:hAnsi="Times New Roman"/>
          <w:sz w:val="24"/>
          <w:szCs w:val="24"/>
        </w:rPr>
        <w:t xml:space="preserve"> un iekļaut tajā šādus noteikumus:</w:t>
      </w:r>
    </w:p>
    <w:p w14:paraId="1F0B9765" w14:textId="77C2ED74" w:rsidR="00303C5F" w:rsidRPr="00EB20C3" w:rsidRDefault="00D959A0" w:rsidP="00D959A0">
      <w:pPr>
        <w:ind w:firstLine="720"/>
        <w:jc w:val="both"/>
        <w:rPr>
          <w:rFonts w:ascii="Times New Roman" w:hAnsi="Times New Roman"/>
          <w:sz w:val="24"/>
          <w:szCs w:val="24"/>
        </w:rPr>
      </w:pPr>
      <w:r w:rsidRPr="00EB20C3">
        <w:rPr>
          <w:rFonts w:ascii="Times New Roman" w:hAnsi="Times New Roman"/>
          <w:sz w:val="24"/>
          <w:szCs w:val="24"/>
        </w:rPr>
        <w:t xml:space="preserve">2.1. </w:t>
      </w:r>
      <w:r w:rsidR="001E7BB5" w:rsidRPr="00EB20C3">
        <w:rPr>
          <w:rFonts w:ascii="Times New Roman" w:hAnsi="Times New Roman"/>
          <w:sz w:val="24"/>
          <w:szCs w:val="24"/>
        </w:rPr>
        <w:t>p</w:t>
      </w:r>
      <w:r w:rsidR="00303C5F" w:rsidRPr="00EB20C3">
        <w:rPr>
          <w:rFonts w:ascii="Times New Roman" w:hAnsi="Times New Roman"/>
          <w:sz w:val="24"/>
          <w:szCs w:val="24"/>
        </w:rPr>
        <w:t>ašvaldība nodrošina projektu iesniegumu atlasi</w:t>
      </w:r>
      <w:r w:rsidR="001E7BB5" w:rsidRPr="00EB20C3">
        <w:rPr>
          <w:rFonts w:ascii="Times New Roman" w:hAnsi="Times New Roman"/>
          <w:sz w:val="24"/>
          <w:szCs w:val="24"/>
        </w:rPr>
        <w:t xml:space="preserve"> saskaņā ar Eiropas Savienības struktūrfondu un Kohēzijas fonda (turpmāk – Eiropas Savienības fondi) ieviešanu regulējošo normatīvo aktu prasībām</w:t>
      </w:r>
      <w:r w:rsidR="00303C5F" w:rsidRPr="00EB20C3">
        <w:rPr>
          <w:rFonts w:ascii="Times New Roman" w:hAnsi="Times New Roman"/>
          <w:sz w:val="24"/>
          <w:szCs w:val="24"/>
        </w:rPr>
        <w:t>, ievērojot</w:t>
      </w:r>
      <w:r w:rsidR="001B28E6" w:rsidRPr="001B28E6">
        <w:rPr>
          <w:b/>
        </w:rPr>
        <w:t xml:space="preserve"> </w:t>
      </w:r>
      <w:r w:rsidR="00DD5C0E">
        <w:rPr>
          <w:rFonts w:ascii="Times New Roman" w:hAnsi="Times New Roman"/>
          <w:sz w:val="24"/>
          <w:szCs w:val="24"/>
        </w:rPr>
        <w:t xml:space="preserve">pašvaldības attīstības programmā </w:t>
      </w:r>
      <w:r w:rsidR="001B28E6" w:rsidRPr="00246674">
        <w:rPr>
          <w:sz w:val="24"/>
          <w:szCs w:val="24"/>
        </w:rPr>
        <w:t>un</w:t>
      </w:r>
      <w:r w:rsidR="00303C5F" w:rsidRPr="00EB20C3">
        <w:rPr>
          <w:rFonts w:ascii="Times New Roman" w:hAnsi="Times New Roman"/>
          <w:sz w:val="24"/>
          <w:szCs w:val="24"/>
        </w:rPr>
        <w:t xml:space="preserve"> </w:t>
      </w:r>
      <w:r w:rsidR="001E7BB5" w:rsidRPr="00EB20C3">
        <w:rPr>
          <w:rFonts w:ascii="Times New Roman" w:hAnsi="Times New Roman"/>
          <w:sz w:val="24"/>
          <w:szCs w:val="24"/>
        </w:rPr>
        <w:t>Ministru kabineta</w:t>
      </w:r>
      <w:r w:rsidR="00303C5F" w:rsidRPr="00EB20C3">
        <w:rPr>
          <w:rFonts w:ascii="Times New Roman" w:hAnsi="Times New Roman"/>
          <w:sz w:val="24"/>
          <w:szCs w:val="24"/>
        </w:rPr>
        <w:t xml:space="preserve"> noteiktajā kārtībā paredzēto attiecīgā SAM finansējuma un sasniedzamo rādītāju sadalījumu starp nacionālas nozīmes attīstības centriem;</w:t>
      </w:r>
    </w:p>
    <w:p w14:paraId="45454AF5" w14:textId="0799CE42" w:rsidR="00BC516A" w:rsidRPr="00EB20C3" w:rsidRDefault="00BC516A" w:rsidP="00D959A0">
      <w:pPr>
        <w:ind w:firstLine="720"/>
        <w:jc w:val="both"/>
        <w:rPr>
          <w:rFonts w:ascii="Times New Roman" w:hAnsi="Times New Roman"/>
          <w:sz w:val="24"/>
          <w:szCs w:val="24"/>
        </w:rPr>
      </w:pPr>
      <w:r w:rsidRPr="00EB20C3">
        <w:rPr>
          <w:rFonts w:ascii="Times New Roman" w:hAnsi="Times New Roman"/>
          <w:sz w:val="24"/>
          <w:szCs w:val="24"/>
        </w:rPr>
        <w:t xml:space="preserve">2.2. </w:t>
      </w:r>
      <w:r w:rsidRPr="00EB20C3">
        <w:rPr>
          <w:rFonts w:ascii="Times New Roman" w:hAnsi="Times New Roman"/>
          <w:sz w:val="24"/>
          <w:szCs w:val="24"/>
          <w:lang w:eastAsia="lv-LV"/>
        </w:rPr>
        <w:t>d</w:t>
      </w:r>
      <w:r w:rsidRPr="00EB20C3">
        <w:rPr>
          <w:rFonts w:ascii="Times New Roman" w:hAnsi="Times New Roman"/>
          <w:sz w:val="24"/>
          <w:szCs w:val="24"/>
        </w:rPr>
        <w:t>eleģēto valsts pārvaldes uzdevumu izpilde tiek finansēta normatīvajos aktos</w:t>
      </w:r>
      <w:r w:rsidRPr="00EB20C3">
        <w:rPr>
          <w:rFonts w:ascii="Times New Roman" w:hAnsi="Times New Roman"/>
          <w:sz w:val="24"/>
          <w:szCs w:val="24"/>
          <w:lang w:eastAsia="lv-LV"/>
        </w:rPr>
        <w:t xml:space="preserve"> par 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pirmo kārtu </w:t>
      </w:r>
      <w:r w:rsidRPr="00EB20C3">
        <w:rPr>
          <w:rFonts w:ascii="Times New Roman" w:hAnsi="Times New Roman"/>
          <w:sz w:val="24"/>
          <w:szCs w:val="24"/>
        </w:rPr>
        <w:t>noteiktajā apjomā un kārtībā;</w:t>
      </w:r>
    </w:p>
    <w:p w14:paraId="1ABBBF68" w14:textId="325D704B" w:rsidR="00EF0323" w:rsidRPr="00EB20C3" w:rsidRDefault="001E7BB5" w:rsidP="00D959A0">
      <w:pPr>
        <w:ind w:firstLine="720"/>
        <w:jc w:val="both"/>
        <w:rPr>
          <w:rFonts w:ascii="Times New Roman" w:hAnsi="Times New Roman"/>
          <w:sz w:val="24"/>
          <w:szCs w:val="24"/>
        </w:rPr>
      </w:pPr>
      <w:r w:rsidRPr="00EB20C3">
        <w:rPr>
          <w:rFonts w:ascii="Times New Roman" w:hAnsi="Times New Roman"/>
          <w:sz w:val="24"/>
          <w:szCs w:val="24"/>
        </w:rPr>
        <w:t>2.</w:t>
      </w:r>
      <w:r w:rsidR="00BC516A" w:rsidRPr="00EB20C3">
        <w:rPr>
          <w:rFonts w:ascii="Times New Roman" w:hAnsi="Times New Roman"/>
          <w:sz w:val="24"/>
          <w:szCs w:val="24"/>
        </w:rPr>
        <w:t>3</w:t>
      </w:r>
      <w:r w:rsidRPr="00EB20C3">
        <w:rPr>
          <w:rFonts w:ascii="Times New Roman" w:hAnsi="Times New Roman"/>
          <w:sz w:val="24"/>
          <w:szCs w:val="24"/>
        </w:rPr>
        <w:t>. p</w:t>
      </w:r>
      <w:r w:rsidR="00303C5F" w:rsidRPr="00EB20C3">
        <w:rPr>
          <w:rFonts w:ascii="Times New Roman" w:hAnsi="Times New Roman"/>
          <w:sz w:val="24"/>
          <w:szCs w:val="24"/>
        </w:rPr>
        <w:t xml:space="preserve">ašvaldībai ir pienākums ievērot </w:t>
      </w:r>
      <w:r w:rsidR="001B28E6" w:rsidRPr="00246674">
        <w:rPr>
          <w:rFonts w:ascii="Times New Roman" w:hAnsi="Times New Roman"/>
          <w:sz w:val="24"/>
          <w:szCs w:val="24"/>
        </w:rPr>
        <w:t>atbildīgās iestādes un</w:t>
      </w:r>
      <w:r w:rsidR="001B28E6">
        <w:rPr>
          <w:rFonts w:ascii="Times New Roman" w:hAnsi="Times New Roman"/>
          <w:sz w:val="24"/>
          <w:szCs w:val="24"/>
        </w:rPr>
        <w:t xml:space="preserve"> </w:t>
      </w:r>
      <w:r w:rsidRPr="00EB20C3">
        <w:rPr>
          <w:rFonts w:ascii="Times New Roman" w:hAnsi="Times New Roman"/>
          <w:sz w:val="24"/>
          <w:szCs w:val="24"/>
        </w:rPr>
        <w:t>v</w:t>
      </w:r>
      <w:r w:rsidR="00303C5F" w:rsidRPr="00EB20C3">
        <w:rPr>
          <w:rFonts w:ascii="Times New Roman" w:hAnsi="Times New Roman"/>
          <w:sz w:val="24"/>
          <w:szCs w:val="24"/>
        </w:rPr>
        <w:t>adošās iestādes izstrādātās vadlīnijas, metodiskos un skaidrojošos materiālus attiecībā uz projektu iesniegumu vērtēšanas jomu;</w:t>
      </w:r>
    </w:p>
    <w:p w14:paraId="4356FDDD" w14:textId="64B7925E" w:rsidR="00D959A0" w:rsidRPr="00EB20C3" w:rsidRDefault="00C16A17" w:rsidP="0083066B">
      <w:pPr>
        <w:ind w:firstLine="720"/>
        <w:jc w:val="both"/>
        <w:rPr>
          <w:rFonts w:ascii="Times New Roman" w:hAnsi="Times New Roman"/>
          <w:sz w:val="24"/>
          <w:szCs w:val="24"/>
        </w:rPr>
      </w:pPr>
      <w:r w:rsidRPr="00EB20C3">
        <w:rPr>
          <w:rFonts w:ascii="Times New Roman" w:hAnsi="Times New Roman"/>
          <w:sz w:val="24"/>
          <w:szCs w:val="24"/>
        </w:rPr>
        <w:lastRenderedPageBreak/>
        <w:t>2.</w:t>
      </w:r>
      <w:r w:rsidR="00BC516A" w:rsidRPr="00EB20C3">
        <w:rPr>
          <w:rFonts w:ascii="Times New Roman" w:hAnsi="Times New Roman"/>
          <w:sz w:val="24"/>
          <w:szCs w:val="24"/>
        </w:rPr>
        <w:t>4</w:t>
      </w:r>
      <w:r w:rsidRPr="00EB20C3">
        <w:rPr>
          <w:rFonts w:ascii="Times New Roman" w:hAnsi="Times New Roman"/>
          <w:sz w:val="24"/>
          <w:szCs w:val="24"/>
        </w:rPr>
        <w:t>. p</w:t>
      </w:r>
      <w:r w:rsidRPr="00EB20C3">
        <w:rPr>
          <w:rFonts w:ascii="Times New Roman" w:eastAsia="Times New Roman" w:hAnsi="Times New Roman"/>
          <w:sz w:val="24"/>
          <w:szCs w:val="24"/>
          <w:lang w:eastAsia="lv-LV"/>
        </w:rPr>
        <w:t xml:space="preserve">ašvaldībai ir pienākums nodrošināt datu ievadi </w:t>
      </w:r>
      <w:r w:rsidRPr="00EB20C3">
        <w:rPr>
          <w:rFonts w:ascii="Times New Roman" w:hAnsi="Times New Roman"/>
          <w:sz w:val="24"/>
          <w:szCs w:val="24"/>
          <w:lang w:eastAsia="lv-LV"/>
        </w:rPr>
        <w:t>Kohēzijas politikas fondu vadības informācijas sistēmā 2014-2020.gadam;</w:t>
      </w:r>
    </w:p>
    <w:p w14:paraId="00C35656" w14:textId="77777777" w:rsidR="00C16A17" w:rsidRPr="00EB20C3" w:rsidRDefault="00C16A17" w:rsidP="00D959A0">
      <w:pPr>
        <w:ind w:firstLine="720"/>
        <w:jc w:val="both"/>
        <w:rPr>
          <w:rFonts w:ascii="Times New Roman" w:hAnsi="Times New Roman"/>
          <w:sz w:val="24"/>
          <w:szCs w:val="24"/>
        </w:rPr>
      </w:pPr>
      <w:r w:rsidRPr="00EB20C3">
        <w:rPr>
          <w:rFonts w:ascii="Times New Roman" w:hAnsi="Times New Roman"/>
          <w:sz w:val="24"/>
          <w:szCs w:val="24"/>
        </w:rPr>
        <w:t xml:space="preserve">2.5. </w:t>
      </w:r>
      <w:r w:rsidRPr="00EB20C3">
        <w:rPr>
          <w:rFonts w:ascii="Times New Roman" w:eastAsia="Times New Roman" w:hAnsi="Times New Roman"/>
          <w:sz w:val="24"/>
          <w:szCs w:val="24"/>
          <w:lang w:eastAsia="lv-LV"/>
        </w:rPr>
        <w:t>pašvaldība reizi gadā par iepriekšējo gadu iesniedz vadošajai iestādei ziņojumu par projektu iesniegumu atlases procesu;</w:t>
      </w:r>
    </w:p>
    <w:p w14:paraId="60D3D83D" w14:textId="77777777" w:rsidR="001E7BB5" w:rsidRPr="00EB20C3" w:rsidRDefault="001E7BB5" w:rsidP="00D959A0">
      <w:pPr>
        <w:ind w:firstLine="720"/>
        <w:jc w:val="both"/>
        <w:rPr>
          <w:rFonts w:ascii="Times New Roman" w:hAnsi="Times New Roman"/>
          <w:sz w:val="24"/>
          <w:szCs w:val="24"/>
          <w:lang w:eastAsia="lv-LV"/>
        </w:rPr>
      </w:pPr>
      <w:r w:rsidRPr="00EB20C3">
        <w:rPr>
          <w:rFonts w:ascii="Times New Roman" w:hAnsi="Times New Roman"/>
          <w:sz w:val="24"/>
          <w:szCs w:val="24"/>
        </w:rPr>
        <w:t>2.</w:t>
      </w:r>
      <w:r w:rsidR="00C16A17" w:rsidRPr="00EB20C3">
        <w:rPr>
          <w:rFonts w:ascii="Times New Roman" w:hAnsi="Times New Roman"/>
          <w:sz w:val="24"/>
          <w:szCs w:val="24"/>
        </w:rPr>
        <w:t>6</w:t>
      </w:r>
      <w:r w:rsidRPr="00EB20C3">
        <w:rPr>
          <w:rFonts w:ascii="Times New Roman" w:hAnsi="Times New Roman"/>
          <w:sz w:val="24"/>
          <w:szCs w:val="24"/>
        </w:rPr>
        <w:t xml:space="preserve">. </w:t>
      </w:r>
      <w:r w:rsidR="00C16A17" w:rsidRPr="00EB20C3">
        <w:rPr>
          <w:rFonts w:ascii="Times New Roman" w:hAnsi="Times New Roman"/>
          <w:sz w:val="24"/>
          <w:szCs w:val="24"/>
        </w:rPr>
        <w:t xml:space="preserve">vadošās iestāde </w:t>
      </w:r>
      <w:r w:rsidRPr="00EB20C3">
        <w:rPr>
          <w:rFonts w:ascii="Times New Roman" w:hAnsi="Times New Roman"/>
          <w:sz w:val="24"/>
          <w:szCs w:val="19"/>
        </w:rPr>
        <w:t>deleģētā valsts pārvaldes uzdevuma izpild</w:t>
      </w:r>
      <w:r w:rsidR="00C16A17" w:rsidRPr="00EB20C3">
        <w:rPr>
          <w:rFonts w:ascii="Times New Roman" w:hAnsi="Times New Roman"/>
          <w:sz w:val="24"/>
          <w:szCs w:val="19"/>
        </w:rPr>
        <w:t>i</w:t>
      </w:r>
      <w:r w:rsidRPr="00EB20C3">
        <w:rPr>
          <w:rFonts w:ascii="Times New Roman" w:hAnsi="Times New Roman"/>
          <w:sz w:val="24"/>
          <w:szCs w:val="19"/>
        </w:rPr>
        <w:t xml:space="preserve"> regulāri uzrau</w:t>
      </w:r>
      <w:r w:rsidR="00C16A17" w:rsidRPr="00EB20C3">
        <w:rPr>
          <w:rFonts w:ascii="Times New Roman" w:hAnsi="Times New Roman"/>
          <w:sz w:val="24"/>
          <w:szCs w:val="19"/>
        </w:rPr>
        <w:t>ga un izvērtē</w:t>
      </w:r>
      <w:r w:rsidRPr="00EB20C3">
        <w:rPr>
          <w:rFonts w:ascii="Times New Roman" w:hAnsi="Times New Roman"/>
          <w:sz w:val="24"/>
          <w:szCs w:val="19"/>
        </w:rPr>
        <w:t>;</w:t>
      </w:r>
    </w:p>
    <w:p w14:paraId="3A1B8270" w14:textId="3EB9658B" w:rsidR="00017AF6" w:rsidRPr="00EB20C3" w:rsidRDefault="00017AF6" w:rsidP="00D959A0">
      <w:pPr>
        <w:ind w:firstLine="720"/>
        <w:jc w:val="both"/>
        <w:rPr>
          <w:rFonts w:ascii="Times New Roman" w:hAnsi="Times New Roman"/>
          <w:sz w:val="24"/>
          <w:szCs w:val="24"/>
          <w:lang w:eastAsia="lv-LV"/>
        </w:rPr>
      </w:pPr>
      <w:r w:rsidRPr="00EB20C3">
        <w:rPr>
          <w:rFonts w:ascii="Times New Roman" w:hAnsi="Times New Roman"/>
          <w:sz w:val="24"/>
          <w:szCs w:val="24"/>
        </w:rPr>
        <w:t>2.</w:t>
      </w:r>
      <w:r w:rsidR="00C16A17" w:rsidRPr="00EB20C3">
        <w:rPr>
          <w:rFonts w:ascii="Times New Roman" w:hAnsi="Times New Roman"/>
          <w:sz w:val="24"/>
          <w:szCs w:val="24"/>
        </w:rPr>
        <w:t>7</w:t>
      </w:r>
      <w:r w:rsidRPr="00EB20C3">
        <w:rPr>
          <w:rFonts w:ascii="Times New Roman" w:hAnsi="Times New Roman"/>
          <w:sz w:val="24"/>
          <w:szCs w:val="24"/>
        </w:rPr>
        <w:t>. pašvaldībai nav tiesību deleģēt valsts pārvaldes uzdevuma citām personām;</w:t>
      </w:r>
    </w:p>
    <w:p w14:paraId="214BC9F6" w14:textId="738FB469" w:rsidR="0083066B" w:rsidRPr="00EB20C3" w:rsidRDefault="00761D3B" w:rsidP="0083066B">
      <w:pPr>
        <w:ind w:firstLine="720"/>
        <w:jc w:val="both"/>
        <w:rPr>
          <w:rFonts w:ascii="Times New Roman" w:hAnsi="Times New Roman"/>
          <w:sz w:val="24"/>
          <w:szCs w:val="24"/>
        </w:rPr>
      </w:pPr>
      <w:r w:rsidRPr="00EB20C3">
        <w:rPr>
          <w:rFonts w:ascii="Times New Roman" w:hAnsi="Times New Roman"/>
          <w:sz w:val="24"/>
          <w:szCs w:val="24"/>
          <w:lang w:eastAsia="lv-LV"/>
        </w:rPr>
        <w:t>2.</w:t>
      </w:r>
      <w:r w:rsidR="00C16A17" w:rsidRPr="00EB20C3">
        <w:rPr>
          <w:rFonts w:ascii="Times New Roman" w:hAnsi="Times New Roman"/>
          <w:sz w:val="24"/>
          <w:szCs w:val="24"/>
          <w:lang w:eastAsia="lv-LV"/>
        </w:rPr>
        <w:t>8</w:t>
      </w:r>
      <w:r w:rsidRPr="00EB20C3">
        <w:rPr>
          <w:rFonts w:ascii="Times New Roman" w:hAnsi="Times New Roman"/>
          <w:sz w:val="24"/>
          <w:szCs w:val="24"/>
          <w:lang w:eastAsia="lv-LV"/>
        </w:rPr>
        <w:t>.</w:t>
      </w:r>
      <w:r w:rsidRPr="00EB20C3">
        <w:rPr>
          <w:rFonts w:ascii="Times New Roman" w:hAnsi="Times New Roman"/>
          <w:sz w:val="24"/>
          <w:szCs w:val="24"/>
        </w:rPr>
        <w:t xml:space="preserve"> </w:t>
      </w:r>
      <w:r w:rsidR="00017AF6" w:rsidRPr="00EB20C3">
        <w:rPr>
          <w:rFonts w:ascii="Times New Roman" w:hAnsi="Times New Roman"/>
          <w:sz w:val="24"/>
          <w:szCs w:val="24"/>
        </w:rPr>
        <w:t>l</w:t>
      </w:r>
      <w:r w:rsidRPr="00EB20C3">
        <w:rPr>
          <w:rFonts w:ascii="Times New Roman" w:hAnsi="Times New Roman"/>
          <w:sz w:val="24"/>
          <w:szCs w:val="24"/>
        </w:rPr>
        <w:t xml:space="preserve">īgums </w:t>
      </w:r>
      <w:r w:rsidR="00017AF6" w:rsidRPr="00EB20C3">
        <w:rPr>
          <w:rFonts w:ascii="Times New Roman" w:hAnsi="Times New Roman"/>
          <w:sz w:val="24"/>
          <w:szCs w:val="24"/>
        </w:rPr>
        <w:t>ir</w:t>
      </w:r>
      <w:r w:rsidRPr="00EB20C3">
        <w:rPr>
          <w:rFonts w:ascii="Times New Roman" w:hAnsi="Times New Roman"/>
          <w:sz w:val="24"/>
          <w:szCs w:val="24"/>
        </w:rPr>
        <w:t xml:space="preserve"> spēkā</w:t>
      </w:r>
      <w:r w:rsidRPr="00EB20C3">
        <w:rPr>
          <w:rFonts w:ascii="Times New Roman" w:hAnsi="Times New Roman"/>
          <w:b/>
          <w:sz w:val="24"/>
          <w:szCs w:val="24"/>
        </w:rPr>
        <w:t xml:space="preserve"> </w:t>
      </w:r>
      <w:r w:rsidR="00017AF6" w:rsidRPr="00EB20C3">
        <w:rPr>
          <w:rFonts w:ascii="Times New Roman" w:hAnsi="Times New Roman"/>
          <w:sz w:val="24"/>
          <w:szCs w:val="24"/>
        </w:rPr>
        <w:t>no tā noslēgšanas dienas</w:t>
      </w:r>
      <w:r w:rsidRPr="00EB20C3">
        <w:rPr>
          <w:rFonts w:ascii="Times New Roman" w:hAnsi="Times New Roman"/>
          <w:sz w:val="24"/>
          <w:szCs w:val="24"/>
        </w:rPr>
        <w:t xml:space="preserve"> līdz 2014-2020.gada plānošanas perioda pilnīgam slēgumam</w:t>
      </w:r>
      <w:r w:rsidR="00017AF6" w:rsidRPr="00EB20C3">
        <w:rPr>
          <w:rFonts w:ascii="Times New Roman" w:hAnsi="Times New Roman"/>
          <w:sz w:val="24"/>
          <w:szCs w:val="24"/>
        </w:rPr>
        <w:t>.</w:t>
      </w:r>
    </w:p>
    <w:p w14:paraId="6B091C60" w14:textId="77777777" w:rsidR="0083066B" w:rsidRPr="00EB20C3" w:rsidRDefault="0083066B" w:rsidP="0083066B">
      <w:pPr>
        <w:jc w:val="both"/>
        <w:rPr>
          <w:rFonts w:ascii="Times New Roman" w:hAnsi="Times New Roman"/>
          <w:sz w:val="24"/>
          <w:szCs w:val="24"/>
        </w:rPr>
      </w:pPr>
    </w:p>
    <w:p w14:paraId="3A77D488" w14:textId="77777777" w:rsidR="00275925" w:rsidRDefault="00D959A0" w:rsidP="00BC516A">
      <w:pPr>
        <w:ind w:firstLine="720"/>
        <w:jc w:val="both"/>
        <w:rPr>
          <w:rFonts w:ascii="Times New Roman" w:hAnsi="Times New Roman"/>
          <w:sz w:val="28"/>
          <w:szCs w:val="28"/>
        </w:rPr>
      </w:pPr>
      <w:r w:rsidRPr="00EB20C3">
        <w:rPr>
          <w:rFonts w:ascii="Times New Roman" w:hAnsi="Times New Roman"/>
          <w:sz w:val="24"/>
          <w:szCs w:val="24"/>
        </w:rPr>
        <w:t>3.</w:t>
      </w:r>
      <w:r w:rsidRPr="00EB20C3">
        <w:rPr>
          <w:rFonts w:ascii="Times New Roman" w:hAnsi="Times New Roman"/>
          <w:sz w:val="28"/>
          <w:szCs w:val="28"/>
        </w:rPr>
        <w:t xml:space="preserve"> </w:t>
      </w:r>
      <w:r w:rsidRPr="00EB20C3">
        <w:rPr>
          <w:rFonts w:ascii="Times New Roman" w:hAnsi="Times New Roman"/>
          <w:sz w:val="24"/>
          <w:szCs w:val="24"/>
        </w:rPr>
        <w:t>Šā rīkojuma 2. punktā minētajā deleģēšanas līgumā var iekļaut citus noteikumus atbilstoši Valsts pārvaldes iekārtas likumam.</w:t>
      </w:r>
    </w:p>
    <w:p w14:paraId="22213AFA" w14:textId="77777777" w:rsidR="00275925" w:rsidRDefault="00275925" w:rsidP="00052D1C">
      <w:pPr>
        <w:jc w:val="both"/>
        <w:rPr>
          <w:rFonts w:ascii="Times New Roman" w:hAnsi="Times New Roman"/>
          <w:sz w:val="28"/>
          <w:szCs w:val="28"/>
        </w:rPr>
      </w:pPr>
    </w:p>
    <w:p w14:paraId="07793380" w14:textId="77777777" w:rsidR="00BF7CA4" w:rsidRDefault="00BF7CA4" w:rsidP="00052D1C">
      <w:pPr>
        <w:jc w:val="both"/>
        <w:rPr>
          <w:rFonts w:ascii="Times New Roman" w:hAnsi="Times New Roman"/>
          <w:sz w:val="28"/>
          <w:szCs w:val="28"/>
        </w:rPr>
      </w:pPr>
    </w:p>
    <w:p w14:paraId="6FE04CED" w14:textId="77777777" w:rsidR="00727B39" w:rsidRPr="007F321B" w:rsidRDefault="00221038" w:rsidP="007F321B">
      <w:pPr>
        <w:pStyle w:val="BodyTextIndent3"/>
        <w:ind w:left="0"/>
        <w:rPr>
          <w:sz w:val="24"/>
          <w:szCs w:val="24"/>
        </w:rPr>
      </w:pPr>
      <w:r w:rsidRPr="007F321B">
        <w:rPr>
          <w:sz w:val="24"/>
          <w:szCs w:val="24"/>
        </w:rPr>
        <w:t>Ministru prezidente</w:t>
      </w:r>
      <w:r w:rsidRPr="007F321B">
        <w:rPr>
          <w:sz w:val="24"/>
          <w:szCs w:val="24"/>
        </w:rPr>
        <w:tab/>
      </w:r>
      <w:r w:rsidRPr="007F321B">
        <w:rPr>
          <w:sz w:val="24"/>
          <w:szCs w:val="24"/>
        </w:rPr>
        <w:tab/>
      </w:r>
      <w:r w:rsidRPr="007F321B">
        <w:rPr>
          <w:sz w:val="24"/>
          <w:szCs w:val="24"/>
        </w:rPr>
        <w:tab/>
      </w:r>
      <w:r w:rsidRPr="007F321B">
        <w:rPr>
          <w:sz w:val="24"/>
          <w:szCs w:val="24"/>
        </w:rPr>
        <w:tab/>
      </w:r>
      <w:r w:rsidRPr="007F321B">
        <w:rPr>
          <w:sz w:val="24"/>
          <w:szCs w:val="24"/>
        </w:rPr>
        <w:tab/>
      </w:r>
      <w:r w:rsidRPr="007F321B">
        <w:rPr>
          <w:sz w:val="24"/>
          <w:szCs w:val="24"/>
        </w:rPr>
        <w:tab/>
        <w:t xml:space="preserve">       </w:t>
      </w:r>
      <w:r w:rsidR="007F321B">
        <w:rPr>
          <w:sz w:val="24"/>
          <w:szCs w:val="24"/>
        </w:rPr>
        <w:t xml:space="preserve">                  </w:t>
      </w:r>
      <w:proofErr w:type="spellStart"/>
      <w:r w:rsidR="00F64575" w:rsidRPr="007F321B">
        <w:rPr>
          <w:sz w:val="24"/>
          <w:szCs w:val="24"/>
        </w:rPr>
        <w:t>L.Straujuma</w:t>
      </w:r>
      <w:proofErr w:type="spellEnd"/>
    </w:p>
    <w:p w14:paraId="0AF42493" w14:textId="77777777" w:rsidR="007F321B" w:rsidRDefault="007F321B" w:rsidP="007F321B">
      <w:pPr>
        <w:pStyle w:val="BodyTextIndent3"/>
        <w:ind w:left="0"/>
        <w:rPr>
          <w:sz w:val="24"/>
          <w:szCs w:val="24"/>
        </w:rPr>
      </w:pPr>
    </w:p>
    <w:p w14:paraId="146DADFB" w14:textId="77777777" w:rsidR="00BF7CA4" w:rsidRPr="007F321B" w:rsidRDefault="00BF7CA4" w:rsidP="007F321B">
      <w:pPr>
        <w:pStyle w:val="BodyTextIndent3"/>
        <w:ind w:left="0"/>
        <w:rPr>
          <w:sz w:val="24"/>
          <w:szCs w:val="24"/>
        </w:rPr>
      </w:pPr>
    </w:p>
    <w:p w14:paraId="532BD446" w14:textId="77777777" w:rsidR="00F64575" w:rsidRPr="007F321B" w:rsidRDefault="001050F4" w:rsidP="00F64575">
      <w:pPr>
        <w:pStyle w:val="ListParagraph"/>
        <w:spacing w:after="120" w:line="240" w:lineRule="auto"/>
        <w:ind w:left="0"/>
        <w:rPr>
          <w:rFonts w:ascii="Times New Roman" w:hAnsi="Times New Roman"/>
          <w:color w:val="000000"/>
          <w:sz w:val="24"/>
          <w:szCs w:val="24"/>
        </w:rPr>
      </w:pPr>
      <w:r w:rsidRPr="007F321B">
        <w:rPr>
          <w:rFonts w:ascii="Times New Roman" w:hAnsi="Times New Roman"/>
          <w:color w:val="000000"/>
          <w:sz w:val="24"/>
          <w:szCs w:val="24"/>
        </w:rPr>
        <w:t>Finanšu ministrs</w:t>
      </w:r>
      <w:r w:rsidR="00F64575" w:rsidRPr="007F321B">
        <w:rPr>
          <w:rFonts w:ascii="Times New Roman" w:hAnsi="Times New Roman"/>
          <w:color w:val="000000"/>
          <w:sz w:val="24"/>
          <w:szCs w:val="24"/>
        </w:rPr>
        <w:tab/>
      </w:r>
      <w:r w:rsidR="00F64575" w:rsidRPr="007F321B">
        <w:rPr>
          <w:rFonts w:ascii="Times New Roman" w:hAnsi="Times New Roman"/>
          <w:color w:val="000000"/>
          <w:sz w:val="24"/>
          <w:szCs w:val="24"/>
        </w:rPr>
        <w:tab/>
      </w:r>
      <w:r w:rsidR="00F64575" w:rsidRPr="007F321B">
        <w:rPr>
          <w:rFonts w:ascii="Times New Roman" w:hAnsi="Times New Roman"/>
          <w:color w:val="000000"/>
          <w:sz w:val="24"/>
          <w:szCs w:val="24"/>
        </w:rPr>
        <w:tab/>
      </w:r>
      <w:r w:rsidR="00F64575" w:rsidRPr="007F321B">
        <w:rPr>
          <w:rFonts w:ascii="Times New Roman" w:hAnsi="Times New Roman"/>
          <w:color w:val="000000"/>
          <w:sz w:val="24"/>
          <w:szCs w:val="24"/>
        </w:rPr>
        <w:tab/>
      </w:r>
      <w:r w:rsidR="00F64575" w:rsidRPr="007F321B">
        <w:rPr>
          <w:rFonts w:ascii="Times New Roman" w:hAnsi="Times New Roman"/>
          <w:color w:val="000000"/>
          <w:sz w:val="24"/>
          <w:szCs w:val="24"/>
        </w:rPr>
        <w:tab/>
      </w:r>
      <w:r w:rsidR="00F64575" w:rsidRPr="007F321B">
        <w:rPr>
          <w:rFonts w:ascii="Times New Roman" w:hAnsi="Times New Roman"/>
          <w:color w:val="000000"/>
          <w:sz w:val="24"/>
          <w:szCs w:val="24"/>
        </w:rPr>
        <w:tab/>
        <w:t xml:space="preserve">      </w:t>
      </w:r>
      <w:r w:rsidRPr="007F321B">
        <w:rPr>
          <w:rFonts w:ascii="Times New Roman" w:hAnsi="Times New Roman"/>
          <w:color w:val="000000"/>
          <w:sz w:val="24"/>
          <w:szCs w:val="24"/>
        </w:rPr>
        <w:t xml:space="preserve">                    </w:t>
      </w:r>
      <w:proofErr w:type="spellStart"/>
      <w:r w:rsidRPr="007F321B">
        <w:rPr>
          <w:rFonts w:ascii="Times New Roman" w:hAnsi="Times New Roman"/>
          <w:color w:val="000000"/>
          <w:sz w:val="24"/>
          <w:szCs w:val="24"/>
        </w:rPr>
        <w:t>J.Reirs</w:t>
      </w:r>
      <w:proofErr w:type="spellEnd"/>
    </w:p>
    <w:p w14:paraId="537B5619" w14:textId="77777777" w:rsidR="00221038" w:rsidRDefault="00221038" w:rsidP="0013783D">
      <w:pPr>
        <w:rPr>
          <w:sz w:val="28"/>
          <w:szCs w:val="28"/>
        </w:rPr>
      </w:pPr>
    </w:p>
    <w:p w14:paraId="3DA2E0AA" w14:textId="77777777" w:rsidR="007F321B" w:rsidRDefault="007F321B" w:rsidP="0013783D">
      <w:pPr>
        <w:rPr>
          <w:sz w:val="28"/>
          <w:szCs w:val="28"/>
        </w:rPr>
      </w:pPr>
    </w:p>
    <w:p w14:paraId="71608F5D" w14:textId="77777777" w:rsidR="00BF7CA4" w:rsidRDefault="00BF7CA4" w:rsidP="0013783D">
      <w:pPr>
        <w:rPr>
          <w:sz w:val="28"/>
          <w:szCs w:val="28"/>
        </w:rPr>
      </w:pPr>
    </w:p>
    <w:p w14:paraId="2068E384" w14:textId="77777777" w:rsidR="00BF7CA4" w:rsidRDefault="00BF7CA4" w:rsidP="0013783D">
      <w:pPr>
        <w:rPr>
          <w:sz w:val="28"/>
          <w:szCs w:val="28"/>
        </w:rPr>
      </w:pPr>
    </w:p>
    <w:p w14:paraId="72ECF4D3" w14:textId="77777777" w:rsidR="00BF7CA4" w:rsidRPr="007F321B" w:rsidRDefault="00BF7CA4" w:rsidP="0013783D">
      <w:pPr>
        <w:rPr>
          <w:sz w:val="28"/>
          <w:szCs w:val="28"/>
        </w:rPr>
      </w:pPr>
    </w:p>
    <w:p w14:paraId="14B9EDF7" w14:textId="149F1257" w:rsidR="002D3B58" w:rsidRDefault="002D535D" w:rsidP="001050F4">
      <w:pPr>
        <w:tabs>
          <w:tab w:val="center" w:pos="4153"/>
          <w:tab w:val="right" w:pos="8306"/>
        </w:tabs>
        <w:rPr>
          <w:rFonts w:ascii="Times New Roman" w:hAnsi="Times New Roman"/>
        </w:rPr>
      </w:pPr>
      <w:r>
        <w:rPr>
          <w:rFonts w:ascii="Times New Roman" w:hAnsi="Times New Roman"/>
        </w:rPr>
        <w:t>24</w:t>
      </w:r>
      <w:r w:rsidR="002D3B58">
        <w:rPr>
          <w:rFonts w:ascii="Times New Roman" w:hAnsi="Times New Roman"/>
        </w:rPr>
        <w:t xml:space="preserve">.08.2015 </w:t>
      </w:r>
      <w:r>
        <w:rPr>
          <w:rFonts w:ascii="Times New Roman" w:hAnsi="Times New Roman"/>
        </w:rPr>
        <w:t>8</w:t>
      </w:r>
      <w:r w:rsidR="002D3B58">
        <w:rPr>
          <w:rFonts w:ascii="Times New Roman" w:hAnsi="Times New Roman"/>
        </w:rPr>
        <w:t>:</w:t>
      </w:r>
      <w:r>
        <w:rPr>
          <w:rFonts w:ascii="Times New Roman" w:hAnsi="Times New Roman"/>
        </w:rPr>
        <w:t>31</w:t>
      </w:r>
    </w:p>
    <w:p w14:paraId="69314DF4" w14:textId="3BEAC784" w:rsidR="001050F4" w:rsidRPr="001050F4" w:rsidRDefault="001050F4" w:rsidP="001050F4">
      <w:pPr>
        <w:tabs>
          <w:tab w:val="center" w:pos="4153"/>
          <w:tab w:val="right" w:pos="8306"/>
        </w:tabs>
        <w:rPr>
          <w:rFonts w:ascii="Times New Roman" w:hAnsi="Times New Roman"/>
          <w:lang w:bidi="ar-SA"/>
        </w:rPr>
      </w:pPr>
      <w:proofErr w:type="spellStart"/>
      <w:r w:rsidRPr="001050F4">
        <w:rPr>
          <w:rFonts w:ascii="Times New Roman" w:hAnsi="Times New Roman"/>
          <w:lang w:bidi="ar-SA"/>
        </w:rPr>
        <w:t>K.Vamža</w:t>
      </w:r>
      <w:proofErr w:type="spellEnd"/>
    </w:p>
    <w:p w14:paraId="23888892" w14:textId="01759596" w:rsidR="001050F4" w:rsidRPr="001050F4" w:rsidRDefault="00B14976" w:rsidP="001050F4">
      <w:pPr>
        <w:tabs>
          <w:tab w:val="center" w:pos="4153"/>
          <w:tab w:val="right" w:pos="8306"/>
        </w:tabs>
        <w:rPr>
          <w:rFonts w:ascii="Times New Roman" w:hAnsi="Times New Roman"/>
          <w:lang w:bidi="ar-SA"/>
        </w:rPr>
      </w:pPr>
      <w:r>
        <w:rPr>
          <w:rFonts w:ascii="Times New Roman" w:hAnsi="Times New Roman"/>
          <w:lang w:bidi="ar-SA"/>
        </w:rPr>
        <w:t>4</w:t>
      </w:r>
      <w:r w:rsidR="006A2877">
        <w:rPr>
          <w:rFonts w:ascii="Times New Roman" w:hAnsi="Times New Roman"/>
          <w:lang w:bidi="ar-SA"/>
        </w:rPr>
        <w:t>72</w:t>
      </w:r>
    </w:p>
    <w:p w14:paraId="47EC1757" w14:textId="77777777" w:rsidR="001050F4" w:rsidRPr="001050F4" w:rsidRDefault="001050F4" w:rsidP="001050F4">
      <w:pPr>
        <w:tabs>
          <w:tab w:val="center" w:pos="4153"/>
          <w:tab w:val="right" w:pos="8306"/>
        </w:tabs>
        <w:rPr>
          <w:rFonts w:ascii="Times New Roman" w:hAnsi="Times New Roman"/>
          <w:lang w:bidi="ar-SA"/>
        </w:rPr>
      </w:pPr>
      <w:r w:rsidRPr="001050F4">
        <w:rPr>
          <w:rFonts w:ascii="Times New Roman" w:hAnsi="Times New Roman"/>
          <w:lang w:bidi="ar-SA"/>
        </w:rPr>
        <w:t>Finanšu ministrijas</w:t>
      </w:r>
    </w:p>
    <w:p w14:paraId="47483754" w14:textId="77777777" w:rsidR="001050F4" w:rsidRPr="001050F4" w:rsidRDefault="001050F4" w:rsidP="001050F4">
      <w:pPr>
        <w:tabs>
          <w:tab w:val="center" w:pos="4153"/>
          <w:tab w:val="right" w:pos="8306"/>
        </w:tabs>
        <w:rPr>
          <w:rFonts w:ascii="Times New Roman" w:hAnsi="Times New Roman"/>
          <w:lang w:bidi="ar-SA"/>
        </w:rPr>
      </w:pPr>
      <w:r w:rsidRPr="001050F4">
        <w:rPr>
          <w:rFonts w:ascii="Times New Roman" w:hAnsi="Times New Roman"/>
          <w:lang w:bidi="ar-SA"/>
        </w:rPr>
        <w:t>Eiropas Savienības fondu</w:t>
      </w:r>
    </w:p>
    <w:p w14:paraId="387F595F" w14:textId="77777777" w:rsidR="001050F4" w:rsidRPr="001050F4" w:rsidRDefault="001050F4" w:rsidP="001050F4">
      <w:pPr>
        <w:tabs>
          <w:tab w:val="center" w:pos="4153"/>
          <w:tab w:val="right" w:pos="8306"/>
        </w:tabs>
        <w:rPr>
          <w:rFonts w:ascii="Times New Roman" w:hAnsi="Times New Roman"/>
          <w:lang w:bidi="ar-SA"/>
        </w:rPr>
      </w:pPr>
      <w:r w:rsidRPr="001050F4">
        <w:rPr>
          <w:rFonts w:ascii="Times New Roman" w:hAnsi="Times New Roman"/>
          <w:lang w:bidi="ar-SA"/>
        </w:rPr>
        <w:t>vadības un kontroles departamenta</w:t>
      </w:r>
    </w:p>
    <w:p w14:paraId="089472C6" w14:textId="77777777" w:rsidR="001050F4" w:rsidRPr="001050F4" w:rsidRDefault="001050F4" w:rsidP="001050F4">
      <w:pPr>
        <w:tabs>
          <w:tab w:val="center" w:pos="4153"/>
          <w:tab w:val="right" w:pos="8306"/>
        </w:tabs>
        <w:rPr>
          <w:rFonts w:ascii="Times New Roman" w:hAnsi="Times New Roman"/>
          <w:lang w:bidi="ar-SA"/>
        </w:rPr>
      </w:pPr>
      <w:r w:rsidRPr="001050F4">
        <w:rPr>
          <w:rFonts w:ascii="Times New Roman" w:hAnsi="Times New Roman"/>
          <w:lang w:bidi="ar-SA"/>
        </w:rPr>
        <w:t>Eiropas Savienības fondu tiesiskā nodrošinājuma</w:t>
      </w:r>
    </w:p>
    <w:p w14:paraId="4203C090" w14:textId="77777777" w:rsidR="001050F4" w:rsidRPr="001050F4" w:rsidRDefault="001050F4" w:rsidP="001050F4">
      <w:pPr>
        <w:tabs>
          <w:tab w:val="center" w:pos="4153"/>
          <w:tab w:val="right" w:pos="8306"/>
        </w:tabs>
        <w:rPr>
          <w:rFonts w:ascii="Times New Roman" w:hAnsi="Times New Roman"/>
          <w:lang w:bidi="ar-SA"/>
        </w:rPr>
      </w:pPr>
      <w:r w:rsidRPr="001050F4">
        <w:rPr>
          <w:rFonts w:ascii="Times New Roman" w:hAnsi="Times New Roman"/>
          <w:lang w:bidi="ar-SA"/>
        </w:rPr>
        <w:t>nodaļas juriskonsults</w:t>
      </w:r>
    </w:p>
    <w:p w14:paraId="24FF3BB7" w14:textId="773B863C" w:rsidR="001050F4" w:rsidRPr="001050F4" w:rsidRDefault="001050F4" w:rsidP="001050F4">
      <w:pPr>
        <w:rPr>
          <w:rFonts w:ascii="Times New Roman" w:hAnsi="Times New Roman"/>
          <w:lang w:bidi="ar-SA"/>
        </w:rPr>
      </w:pPr>
      <w:r w:rsidRPr="001050F4">
        <w:rPr>
          <w:rFonts w:ascii="Times New Roman" w:hAnsi="Times New Roman"/>
          <w:lang w:bidi="ar-SA"/>
        </w:rPr>
        <w:t>tālr.:</w:t>
      </w:r>
      <w:r w:rsidRPr="001050F4">
        <w:rPr>
          <w:rFonts w:ascii="Times New Roman" w:hAnsi="Times New Roman"/>
          <w:b/>
          <w:bCs/>
          <w:lang w:bidi="ar-SA"/>
        </w:rPr>
        <w:t xml:space="preserve"> </w:t>
      </w:r>
      <w:r w:rsidRPr="001050F4">
        <w:rPr>
          <w:rFonts w:ascii="Times New Roman" w:hAnsi="Times New Roman"/>
          <w:lang w:bidi="ar-SA"/>
        </w:rPr>
        <w:t>670</w:t>
      </w:r>
      <w:r w:rsidR="00DD5C0E">
        <w:rPr>
          <w:rFonts w:ascii="Times New Roman" w:hAnsi="Times New Roman"/>
          <w:lang w:bidi="ar-SA"/>
        </w:rPr>
        <w:t>83</w:t>
      </w:r>
      <w:r w:rsidRPr="001050F4">
        <w:rPr>
          <w:rFonts w:ascii="Times New Roman" w:hAnsi="Times New Roman"/>
          <w:lang w:bidi="ar-SA"/>
        </w:rPr>
        <w:t>936</w:t>
      </w:r>
    </w:p>
    <w:p w14:paraId="6EA2A86E" w14:textId="77777777" w:rsidR="007864CE" w:rsidRPr="007F321B" w:rsidRDefault="001050F4" w:rsidP="007F321B">
      <w:pPr>
        <w:rPr>
          <w:rFonts w:ascii="Times New Roman" w:hAnsi="Times New Roman"/>
          <w:color w:val="943634"/>
          <w:sz w:val="26"/>
          <w:szCs w:val="26"/>
          <w:lang w:bidi="ar-SA"/>
        </w:rPr>
      </w:pPr>
      <w:r w:rsidRPr="001050F4">
        <w:rPr>
          <w:rFonts w:ascii="Times New Roman" w:hAnsi="Times New Roman"/>
          <w:lang w:bidi="ar-SA"/>
        </w:rPr>
        <w:t xml:space="preserve">e-pasts: </w:t>
      </w:r>
      <w:hyperlink r:id="rId8" w:history="1">
        <w:r w:rsidRPr="001050F4">
          <w:rPr>
            <w:rFonts w:ascii="Times New Roman" w:hAnsi="Times New Roman"/>
            <w:color w:val="0000FF" w:themeColor="hyperlink"/>
            <w:u w:val="single"/>
            <w:lang w:bidi="ar-SA"/>
          </w:rPr>
          <w:t>Krists.Vamza@fm.gov.lv</w:t>
        </w:r>
      </w:hyperlink>
    </w:p>
    <w:sectPr w:rsidR="007864CE" w:rsidRPr="007F321B" w:rsidSect="007F321B">
      <w:footerReference w:type="default" r:id="rId9"/>
      <w:pgSz w:w="11906" w:h="16838"/>
      <w:pgMar w:top="1134" w:right="1274" w:bottom="1134"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B45DA" w14:textId="77777777" w:rsidR="004A1935" w:rsidRDefault="004A1935" w:rsidP="003F2E87">
      <w:r>
        <w:separator/>
      </w:r>
    </w:p>
  </w:endnote>
  <w:endnote w:type="continuationSeparator" w:id="0">
    <w:p w14:paraId="2F98A9FA" w14:textId="77777777" w:rsidR="004A1935" w:rsidRDefault="004A1935" w:rsidP="003F2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eutonica">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D844D" w14:textId="791D6022" w:rsidR="003F2E87" w:rsidRPr="00715D18" w:rsidRDefault="00715D18" w:rsidP="00275925">
    <w:pPr>
      <w:tabs>
        <w:tab w:val="center" w:pos="4153"/>
        <w:tab w:val="right" w:pos="8306"/>
      </w:tabs>
      <w:jc w:val="both"/>
    </w:pPr>
    <w:r w:rsidRPr="007F321B">
      <w:rPr>
        <w:rFonts w:ascii="Times New Roman" w:hAnsi="Times New Roman" w:cstheme="minorBidi"/>
        <w:szCs w:val="24"/>
        <w:lang w:bidi="ar-SA"/>
      </w:rPr>
      <w:t>FM</w:t>
    </w:r>
    <w:r w:rsidR="00275925" w:rsidRPr="007F321B">
      <w:rPr>
        <w:rFonts w:ascii="Times New Roman" w:hAnsi="Times New Roman" w:cstheme="minorBidi"/>
        <w:szCs w:val="24"/>
        <w:lang w:bidi="ar-SA"/>
      </w:rPr>
      <w:t>Rik</w:t>
    </w:r>
    <w:r w:rsidR="00A215DB">
      <w:rPr>
        <w:rFonts w:ascii="Times New Roman" w:hAnsi="Times New Roman" w:cstheme="minorBidi"/>
        <w:szCs w:val="24"/>
        <w:lang w:bidi="ar-SA"/>
      </w:rPr>
      <w:t>_</w:t>
    </w:r>
    <w:r w:rsidR="00C97C81">
      <w:rPr>
        <w:rFonts w:ascii="Times New Roman" w:hAnsi="Times New Roman" w:cstheme="minorBidi"/>
        <w:szCs w:val="24"/>
        <w:lang w:bidi="ar-SA"/>
      </w:rPr>
      <w:t>24</w:t>
    </w:r>
    <w:r w:rsidRPr="007F321B">
      <w:rPr>
        <w:rFonts w:ascii="Times New Roman" w:hAnsi="Times New Roman" w:cstheme="minorBidi"/>
        <w:szCs w:val="24"/>
        <w:lang w:bidi="ar-SA"/>
      </w:rPr>
      <w:t>0</w:t>
    </w:r>
    <w:r w:rsidR="006A2877">
      <w:rPr>
        <w:rFonts w:ascii="Times New Roman" w:hAnsi="Times New Roman" w:cstheme="minorBidi"/>
        <w:szCs w:val="24"/>
        <w:lang w:bidi="ar-SA"/>
      </w:rPr>
      <w:t>8</w:t>
    </w:r>
    <w:r w:rsidRPr="007F321B">
      <w:rPr>
        <w:rFonts w:ascii="Times New Roman" w:hAnsi="Times New Roman" w:cstheme="minorBidi"/>
        <w:szCs w:val="24"/>
        <w:lang w:bidi="ar-SA"/>
      </w:rPr>
      <w:t>15_deleģēšanas līgums; Ministru kabineta rīkojuma projekt</w:t>
    </w:r>
    <w:r w:rsidR="00275925" w:rsidRPr="007F321B">
      <w:rPr>
        <w:rFonts w:ascii="Times New Roman" w:hAnsi="Times New Roman" w:cstheme="minorBidi"/>
        <w:szCs w:val="24"/>
        <w:lang w:bidi="ar-SA"/>
      </w:rPr>
      <w:t>s</w:t>
    </w:r>
    <w:r w:rsidR="007F321B">
      <w:rPr>
        <w:rFonts w:ascii="Times New Roman" w:hAnsi="Times New Roman" w:cstheme="minorBidi"/>
        <w:szCs w:val="24"/>
        <w:lang w:bidi="ar-SA"/>
      </w:rPr>
      <w:t xml:space="preserve"> </w:t>
    </w:r>
    <w:r w:rsidRPr="007F321B">
      <w:rPr>
        <w:rFonts w:ascii="Times New Roman" w:hAnsi="Times New Roman" w:cstheme="minorBidi"/>
        <w:szCs w:val="24"/>
        <w:lang w:bidi="ar-SA"/>
      </w:rPr>
      <w:t>„</w:t>
    </w:r>
    <w:r w:rsidRPr="007F321B">
      <w:rPr>
        <w:rFonts w:ascii="Times New Roman" w:hAnsi="Times New Roman"/>
        <w:bCs/>
        <w:szCs w:val="24"/>
      </w:rPr>
      <w:t xml:space="preserve">Par integrētu teritoriālo investīciju projektu iesniegumu atlases nodrošināšanas deleģēšanu </w:t>
    </w:r>
    <w:r w:rsidR="00B644A4" w:rsidRPr="007F321B">
      <w:rPr>
        <w:rFonts w:ascii="Times New Roman" w:hAnsi="Times New Roman"/>
        <w:bCs/>
        <w:szCs w:val="24"/>
      </w:rPr>
      <w:t xml:space="preserve">republikas pilsētu </w:t>
    </w:r>
    <w:r w:rsidRPr="007F321B">
      <w:rPr>
        <w:rFonts w:ascii="Times New Roman" w:hAnsi="Times New Roman"/>
        <w:bCs/>
        <w:szCs w:val="24"/>
      </w:rPr>
      <w:t>pašvaldībām</w:t>
    </w:r>
    <w:r w:rsidRPr="007F321B">
      <w:rPr>
        <w:rFonts w:ascii="Times New Roman" w:hAnsi="Times New Roman" w:cstheme="minorBidi"/>
        <w:szCs w:val="24"/>
        <w:lang w:bidi="ar-S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3BD92" w14:textId="77777777" w:rsidR="004A1935" w:rsidRDefault="004A1935" w:rsidP="003F2E87">
      <w:r>
        <w:separator/>
      </w:r>
    </w:p>
  </w:footnote>
  <w:footnote w:type="continuationSeparator" w:id="0">
    <w:p w14:paraId="3F82210F" w14:textId="77777777" w:rsidR="004A1935" w:rsidRDefault="004A1935" w:rsidP="003F2E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8239D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drawingGridHorizontalSpacing w:val="140"/>
  <w:drawingGridVerticalSpacing w:val="3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33"/>
    <w:rsid w:val="00002DD4"/>
    <w:rsid w:val="00004A6E"/>
    <w:rsid w:val="00017AF6"/>
    <w:rsid w:val="00037C5F"/>
    <w:rsid w:val="00052D1C"/>
    <w:rsid w:val="00075899"/>
    <w:rsid w:val="000938D7"/>
    <w:rsid w:val="000A6F58"/>
    <w:rsid w:val="000F0047"/>
    <w:rsid w:val="001050F4"/>
    <w:rsid w:val="001343DF"/>
    <w:rsid w:val="00135F20"/>
    <w:rsid w:val="0013783D"/>
    <w:rsid w:val="001717C4"/>
    <w:rsid w:val="00194600"/>
    <w:rsid w:val="001B0ECD"/>
    <w:rsid w:val="001B246E"/>
    <w:rsid w:val="001B28E6"/>
    <w:rsid w:val="001E7BB5"/>
    <w:rsid w:val="001F023B"/>
    <w:rsid w:val="00211235"/>
    <w:rsid w:val="00221038"/>
    <w:rsid w:val="00223C12"/>
    <w:rsid w:val="00246674"/>
    <w:rsid w:val="00256535"/>
    <w:rsid w:val="00275925"/>
    <w:rsid w:val="002D3B58"/>
    <w:rsid w:val="002D535D"/>
    <w:rsid w:val="002F5BEE"/>
    <w:rsid w:val="00303C5F"/>
    <w:rsid w:val="00325ACA"/>
    <w:rsid w:val="00332586"/>
    <w:rsid w:val="00343AE3"/>
    <w:rsid w:val="003972A4"/>
    <w:rsid w:val="003C5D82"/>
    <w:rsid w:val="003F2E87"/>
    <w:rsid w:val="00480382"/>
    <w:rsid w:val="004A1935"/>
    <w:rsid w:val="004B30A5"/>
    <w:rsid w:val="004E7077"/>
    <w:rsid w:val="00510E57"/>
    <w:rsid w:val="0053362E"/>
    <w:rsid w:val="00543636"/>
    <w:rsid w:val="0059331F"/>
    <w:rsid w:val="005B1965"/>
    <w:rsid w:val="005C1692"/>
    <w:rsid w:val="005C5211"/>
    <w:rsid w:val="006028E4"/>
    <w:rsid w:val="00635976"/>
    <w:rsid w:val="00656E65"/>
    <w:rsid w:val="00674512"/>
    <w:rsid w:val="006A2877"/>
    <w:rsid w:val="006D4AC5"/>
    <w:rsid w:val="006E26B0"/>
    <w:rsid w:val="00715D18"/>
    <w:rsid w:val="00727B39"/>
    <w:rsid w:val="007564F9"/>
    <w:rsid w:val="00761D3B"/>
    <w:rsid w:val="007702A4"/>
    <w:rsid w:val="007864CE"/>
    <w:rsid w:val="007A0DC5"/>
    <w:rsid w:val="007C496E"/>
    <w:rsid w:val="007F321B"/>
    <w:rsid w:val="0081314F"/>
    <w:rsid w:val="0083066B"/>
    <w:rsid w:val="0085031B"/>
    <w:rsid w:val="008601A7"/>
    <w:rsid w:val="008A1153"/>
    <w:rsid w:val="008B2BEE"/>
    <w:rsid w:val="008B6E9C"/>
    <w:rsid w:val="008D279D"/>
    <w:rsid w:val="009204BF"/>
    <w:rsid w:val="00923951"/>
    <w:rsid w:val="00943C4C"/>
    <w:rsid w:val="00995E33"/>
    <w:rsid w:val="009B272C"/>
    <w:rsid w:val="009F7239"/>
    <w:rsid w:val="00A12568"/>
    <w:rsid w:val="00A12C79"/>
    <w:rsid w:val="00A215DB"/>
    <w:rsid w:val="00A27DA1"/>
    <w:rsid w:val="00A33D9C"/>
    <w:rsid w:val="00A3476F"/>
    <w:rsid w:val="00A511E1"/>
    <w:rsid w:val="00A51FC3"/>
    <w:rsid w:val="00A53EEB"/>
    <w:rsid w:val="00A565C4"/>
    <w:rsid w:val="00A705AE"/>
    <w:rsid w:val="00A861D1"/>
    <w:rsid w:val="00A96E8B"/>
    <w:rsid w:val="00AA15FB"/>
    <w:rsid w:val="00B14976"/>
    <w:rsid w:val="00B644A4"/>
    <w:rsid w:val="00B67D11"/>
    <w:rsid w:val="00B7694D"/>
    <w:rsid w:val="00B80349"/>
    <w:rsid w:val="00B842C9"/>
    <w:rsid w:val="00B8587F"/>
    <w:rsid w:val="00B940AF"/>
    <w:rsid w:val="00BB5F89"/>
    <w:rsid w:val="00BC2374"/>
    <w:rsid w:val="00BC516A"/>
    <w:rsid w:val="00BF0F85"/>
    <w:rsid w:val="00BF7CA4"/>
    <w:rsid w:val="00C106FB"/>
    <w:rsid w:val="00C16A17"/>
    <w:rsid w:val="00C97C81"/>
    <w:rsid w:val="00CB61AB"/>
    <w:rsid w:val="00CE7584"/>
    <w:rsid w:val="00D01B4E"/>
    <w:rsid w:val="00D51C68"/>
    <w:rsid w:val="00D959A0"/>
    <w:rsid w:val="00DD5C0E"/>
    <w:rsid w:val="00DD6715"/>
    <w:rsid w:val="00DE32DD"/>
    <w:rsid w:val="00DE5D9E"/>
    <w:rsid w:val="00DF405A"/>
    <w:rsid w:val="00DF7701"/>
    <w:rsid w:val="00E137DD"/>
    <w:rsid w:val="00E5121A"/>
    <w:rsid w:val="00EB20C3"/>
    <w:rsid w:val="00EE1733"/>
    <w:rsid w:val="00EF0323"/>
    <w:rsid w:val="00F20F72"/>
    <w:rsid w:val="00F64575"/>
    <w:rsid w:val="00F73CE8"/>
    <w:rsid w:val="00F84ADD"/>
    <w:rsid w:val="00FD290D"/>
    <w:rsid w:val="00FD4D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287D08"/>
  <w15:docId w15:val="{78D6362A-A088-43FE-B5FF-2184A31E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E33"/>
    <w:rPr>
      <w:rFonts w:ascii="Teutonica" w:hAnsi="Teutonica" w:cs="Times New Roman"/>
      <w:sz w:val="20"/>
      <w:szCs w:val="20"/>
      <w:lang w:bidi="lo-LA"/>
    </w:rPr>
  </w:style>
  <w:style w:type="paragraph" w:styleId="Heading1">
    <w:name w:val="heading 1"/>
    <w:basedOn w:val="Normal"/>
    <w:link w:val="Heading1Char"/>
    <w:uiPriority w:val="9"/>
    <w:qFormat/>
    <w:rsid w:val="00995E33"/>
    <w:pPr>
      <w:keepNext/>
      <w:jc w:val="right"/>
      <w:outlineLvl w:val="0"/>
    </w:pPr>
    <w:rPr>
      <w:rFonts w:ascii="Times New Roman" w:hAnsi="Times New Roman"/>
      <w:b/>
      <w:bCs/>
      <w:kern w:val="36"/>
      <w:sz w:val="24"/>
      <w:szCs w:val="24"/>
    </w:rPr>
  </w:style>
  <w:style w:type="paragraph" w:styleId="Heading2">
    <w:name w:val="heading 2"/>
    <w:basedOn w:val="Normal"/>
    <w:next w:val="Normal"/>
    <w:link w:val="Heading2Char"/>
    <w:uiPriority w:val="9"/>
    <w:semiHidden/>
    <w:unhideWhenUsed/>
    <w:qFormat/>
    <w:rsid w:val="00A1256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E33"/>
    <w:rPr>
      <w:rFonts w:cs="Times New Roman"/>
      <w:b/>
      <w:bCs/>
      <w:kern w:val="36"/>
      <w:sz w:val="24"/>
      <w:szCs w:val="24"/>
      <w:lang w:bidi="lo-LA"/>
    </w:rPr>
  </w:style>
  <w:style w:type="character" w:styleId="Hyperlink">
    <w:name w:val="Hyperlink"/>
    <w:basedOn w:val="DefaultParagraphFont"/>
    <w:uiPriority w:val="99"/>
    <w:unhideWhenUsed/>
    <w:rsid w:val="00995E33"/>
    <w:rPr>
      <w:color w:val="0000FF"/>
      <w:u w:val="single"/>
    </w:rPr>
  </w:style>
  <w:style w:type="paragraph" w:styleId="BodyText">
    <w:name w:val="Body Text"/>
    <w:basedOn w:val="Normal"/>
    <w:link w:val="BodyTextChar"/>
    <w:uiPriority w:val="99"/>
    <w:semiHidden/>
    <w:unhideWhenUsed/>
    <w:rsid w:val="00995E33"/>
    <w:pPr>
      <w:jc w:val="center"/>
    </w:pPr>
    <w:rPr>
      <w:rFonts w:ascii="Times New Roman" w:hAnsi="Times New Roman"/>
      <w:b/>
      <w:bCs/>
      <w:sz w:val="28"/>
      <w:szCs w:val="28"/>
    </w:rPr>
  </w:style>
  <w:style w:type="character" w:customStyle="1" w:styleId="BodyTextChar">
    <w:name w:val="Body Text Char"/>
    <w:basedOn w:val="DefaultParagraphFont"/>
    <w:link w:val="BodyText"/>
    <w:uiPriority w:val="99"/>
    <w:semiHidden/>
    <w:rsid w:val="00995E33"/>
    <w:rPr>
      <w:rFonts w:cs="Times New Roman"/>
      <w:b/>
      <w:bCs/>
      <w:szCs w:val="28"/>
      <w:lang w:bidi="lo-LA"/>
    </w:rPr>
  </w:style>
  <w:style w:type="paragraph" w:styleId="BodyText2">
    <w:name w:val="Body Text 2"/>
    <w:basedOn w:val="Normal"/>
    <w:link w:val="BodyText2Char"/>
    <w:uiPriority w:val="99"/>
    <w:semiHidden/>
    <w:unhideWhenUsed/>
    <w:rsid w:val="00995E33"/>
    <w:pPr>
      <w:jc w:val="both"/>
    </w:pPr>
    <w:rPr>
      <w:rFonts w:ascii="Times New Roman" w:hAnsi="Times New Roman"/>
      <w:sz w:val="28"/>
      <w:szCs w:val="28"/>
    </w:rPr>
  </w:style>
  <w:style w:type="character" w:customStyle="1" w:styleId="BodyText2Char">
    <w:name w:val="Body Text 2 Char"/>
    <w:basedOn w:val="DefaultParagraphFont"/>
    <w:link w:val="BodyText2"/>
    <w:uiPriority w:val="99"/>
    <w:semiHidden/>
    <w:rsid w:val="00995E33"/>
    <w:rPr>
      <w:rFonts w:cs="Times New Roman"/>
      <w:szCs w:val="28"/>
      <w:lang w:bidi="lo-LA"/>
    </w:rPr>
  </w:style>
  <w:style w:type="paragraph" w:styleId="BodyTextIndent3">
    <w:name w:val="Body Text Indent 3"/>
    <w:basedOn w:val="Normal"/>
    <w:link w:val="BodyTextIndent3Char"/>
    <w:uiPriority w:val="99"/>
    <w:unhideWhenUsed/>
    <w:rsid w:val="00F64575"/>
    <w:pPr>
      <w:spacing w:after="120"/>
      <w:ind w:left="283"/>
    </w:pPr>
    <w:rPr>
      <w:sz w:val="16"/>
      <w:szCs w:val="16"/>
    </w:rPr>
  </w:style>
  <w:style w:type="character" w:customStyle="1" w:styleId="BodyTextIndent3Char">
    <w:name w:val="Body Text Indent 3 Char"/>
    <w:basedOn w:val="DefaultParagraphFont"/>
    <w:link w:val="BodyTextIndent3"/>
    <w:uiPriority w:val="99"/>
    <w:rsid w:val="00F64575"/>
    <w:rPr>
      <w:rFonts w:ascii="Teutonica" w:hAnsi="Teutonica" w:cs="Times New Roman"/>
      <w:sz w:val="16"/>
      <w:szCs w:val="16"/>
      <w:lang w:bidi="lo-LA"/>
    </w:rPr>
  </w:style>
  <w:style w:type="paragraph" w:styleId="ListParagraph">
    <w:name w:val="List Paragraph"/>
    <w:basedOn w:val="Normal"/>
    <w:uiPriority w:val="34"/>
    <w:qFormat/>
    <w:rsid w:val="00F64575"/>
    <w:pPr>
      <w:spacing w:after="200" w:line="276" w:lineRule="auto"/>
      <w:ind w:left="720"/>
      <w:contextualSpacing/>
    </w:pPr>
    <w:rPr>
      <w:rFonts w:ascii="Calibri" w:eastAsia="Calibri" w:hAnsi="Calibri"/>
      <w:sz w:val="22"/>
      <w:szCs w:val="22"/>
      <w:lang w:bidi="ar-SA"/>
    </w:rPr>
  </w:style>
  <w:style w:type="character" w:customStyle="1" w:styleId="Heading2Char">
    <w:name w:val="Heading 2 Char"/>
    <w:basedOn w:val="DefaultParagraphFont"/>
    <w:link w:val="Heading2"/>
    <w:uiPriority w:val="9"/>
    <w:semiHidden/>
    <w:rsid w:val="00A12568"/>
    <w:rPr>
      <w:rFonts w:asciiTheme="majorHAnsi" w:eastAsiaTheme="majorEastAsia" w:hAnsiTheme="majorHAnsi" w:cstheme="majorBidi"/>
      <w:b/>
      <w:bCs/>
      <w:color w:val="4F81BD" w:themeColor="accent1"/>
      <w:sz w:val="26"/>
      <w:szCs w:val="26"/>
      <w:lang w:bidi="lo-LA"/>
    </w:rPr>
  </w:style>
  <w:style w:type="paragraph" w:customStyle="1" w:styleId="naislab">
    <w:name w:val="naislab"/>
    <w:basedOn w:val="Normal"/>
    <w:rsid w:val="00A12568"/>
    <w:pPr>
      <w:spacing w:before="75" w:after="75"/>
      <w:jc w:val="right"/>
    </w:pPr>
    <w:rPr>
      <w:rFonts w:ascii="Times New Roman" w:eastAsia="Times New Roman" w:hAnsi="Times New Roman"/>
      <w:sz w:val="24"/>
      <w:szCs w:val="24"/>
      <w:lang w:eastAsia="lv-LV" w:bidi="ar-SA"/>
    </w:rPr>
  </w:style>
  <w:style w:type="paragraph" w:styleId="Header">
    <w:name w:val="header"/>
    <w:basedOn w:val="Normal"/>
    <w:link w:val="HeaderChar"/>
    <w:uiPriority w:val="99"/>
    <w:unhideWhenUsed/>
    <w:rsid w:val="003F2E87"/>
    <w:pPr>
      <w:tabs>
        <w:tab w:val="center" w:pos="4153"/>
        <w:tab w:val="right" w:pos="8306"/>
      </w:tabs>
    </w:pPr>
  </w:style>
  <w:style w:type="character" w:customStyle="1" w:styleId="HeaderChar">
    <w:name w:val="Header Char"/>
    <w:basedOn w:val="DefaultParagraphFont"/>
    <w:link w:val="Header"/>
    <w:uiPriority w:val="99"/>
    <w:rsid w:val="003F2E87"/>
    <w:rPr>
      <w:rFonts w:ascii="Teutonica" w:hAnsi="Teutonica" w:cs="Times New Roman"/>
      <w:sz w:val="20"/>
      <w:szCs w:val="20"/>
      <w:lang w:bidi="lo-LA"/>
    </w:rPr>
  </w:style>
  <w:style w:type="paragraph" w:styleId="Footer">
    <w:name w:val="footer"/>
    <w:basedOn w:val="Normal"/>
    <w:link w:val="FooterChar"/>
    <w:uiPriority w:val="99"/>
    <w:unhideWhenUsed/>
    <w:rsid w:val="003F2E87"/>
    <w:pPr>
      <w:tabs>
        <w:tab w:val="center" w:pos="4153"/>
        <w:tab w:val="right" w:pos="8306"/>
      </w:tabs>
    </w:pPr>
  </w:style>
  <w:style w:type="character" w:customStyle="1" w:styleId="FooterChar">
    <w:name w:val="Footer Char"/>
    <w:basedOn w:val="DefaultParagraphFont"/>
    <w:link w:val="Footer"/>
    <w:uiPriority w:val="99"/>
    <w:rsid w:val="003F2E87"/>
    <w:rPr>
      <w:rFonts w:ascii="Teutonica" w:hAnsi="Teutonica" w:cs="Times New Roman"/>
      <w:sz w:val="20"/>
      <w:szCs w:val="20"/>
      <w:lang w:bidi="lo-LA"/>
    </w:rPr>
  </w:style>
  <w:style w:type="paragraph" w:styleId="BalloonText">
    <w:name w:val="Balloon Text"/>
    <w:basedOn w:val="Normal"/>
    <w:link w:val="BalloonTextChar"/>
    <w:uiPriority w:val="99"/>
    <w:semiHidden/>
    <w:unhideWhenUsed/>
    <w:rsid w:val="002759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925"/>
    <w:rPr>
      <w:rFonts w:ascii="Segoe UI" w:hAnsi="Segoe UI" w:cs="Segoe UI"/>
      <w:sz w:val="18"/>
      <w:szCs w:val="18"/>
      <w:lang w:bidi="lo-LA"/>
    </w:rPr>
  </w:style>
  <w:style w:type="character" w:styleId="CommentReference">
    <w:name w:val="annotation reference"/>
    <w:basedOn w:val="DefaultParagraphFont"/>
    <w:uiPriority w:val="99"/>
    <w:semiHidden/>
    <w:unhideWhenUsed/>
    <w:rsid w:val="00EF0323"/>
    <w:rPr>
      <w:sz w:val="16"/>
      <w:szCs w:val="16"/>
    </w:rPr>
  </w:style>
  <w:style w:type="paragraph" w:styleId="CommentText">
    <w:name w:val="annotation text"/>
    <w:basedOn w:val="Normal"/>
    <w:link w:val="CommentTextChar"/>
    <w:uiPriority w:val="99"/>
    <w:semiHidden/>
    <w:unhideWhenUsed/>
    <w:rsid w:val="00EF0323"/>
  </w:style>
  <w:style w:type="character" w:customStyle="1" w:styleId="CommentTextChar">
    <w:name w:val="Comment Text Char"/>
    <w:basedOn w:val="DefaultParagraphFont"/>
    <w:link w:val="CommentText"/>
    <w:uiPriority w:val="99"/>
    <w:semiHidden/>
    <w:rsid w:val="00EF0323"/>
    <w:rPr>
      <w:rFonts w:ascii="Teutonica" w:hAnsi="Teutonica" w:cs="Times New Roman"/>
      <w:sz w:val="20"/>
      <w:szCs w:val="20"/>
      <w:lang w:bidi="lo-LA"/>
    </w:rPr>
  </w:style>
  <w:style w:type="paragraph" w:styleId="CommentSubject">
    <w:name w:val="annotation subject"/>
    <w:basedOn w:val="CommentText"/>
    <w:next w:val="CommentText"/>
    <w:link w:val="CommentSubjectChar"/>
    <w:uiPriority w:val="99"/>
    <w:semiHidden/>
    <w:unhideWhenUsed/>
    <w:rsid w:val="00EF0323"/>
    <w:rPr>
      <w:b/>
      <w:bCs/>
    </w:rPr>
  </w:style>
  <w:style w:type="character" w:customStyle="1" w:styleId="CommentSubjectChar">
    <w:name w:val="Comment Subject Char"/>
    <w:basedOn w:val="CommentTextChar"/>
    <w:link w:val="CommentSubject"/>
    <w:uiPriority w:val="99"/>
    <w:semiHidden/>
    <w:rsid w:val="00EF0323"/>
    <w:rPr>
      <w:rFonts w:ascii="Teutonica" w:hAnsi="Teutonica" w:cs="Times New Roman"/>
      <w:b/>
      <w:bCs/>
      <w:sz w:val="20"/>
      <w:szCs w:val="20"/>
      <w:lang w:bidi="lo-LA"/>
    </w:rPr>
  </w:style>
  <w:style w:type="paragraph" w:customStyle="1" w:styleId="naisf">
    <w:name w:val="naisf"/>
    <w:basedOn w:val="Normal"/>
    <w:rsid w:val="00EF0323"/>
    <w:rPr>
      <w:rFonts w:ascii="Times New Roman" w:eastAsia="Times New Roman" w:hAnsi="Times New Roman"/>
      <w:sz w:val="24"/>
      <w:szCs w:val="24"/>
      <w:lang w:eastAsia="lv-LV" w:bidi="ar-SA"/>
    </w:rPr>
  </w:style>
  <w:style w:type="paragraph" w:customStyle="1" w:styleId="naisal">
    <w:name w:val="naisal"/>
    <w:basedOn w:val="Normal"/>
    <w:rsid w:val="00EF0323"/>
    <w:rPr>
      <w:rFonts w:ascii="Times New Roman" w:eastAsia="Times New Roman" w:hAnsi="Times New Roman"/>
      <w:sz w:val="24"/>
      <w:szCs w:val="24"/>
      <w:lang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771473">
      <w:bodyDiv w:val="1"/>
      <w:marLeft w:val="0"/>
      <w:marRight w:val="0"/>
      <w:marTop w:val="0"/>
      <w:marBottom w:val="0"/>
      <w:divBdr>
        <w:top w:val="none" w:sz="0" w:space="0" w:color="auto"/>
        <w:left w:val="none" w:sz="0" w:space="0" w:color="auto"/>
        <w:bottom w:val="none" w:sz="0" w:space="0" w:color="auto"/>
        <w:right w:val="none" w:sz="0" w:space="0" w:color="auto"/>
      </w:divBdr>
    </w:div>
    <w:div w:id="2090611353">
      <w:bodyDiv w:val="1"/>
      <w:marLeft w:val="0"/>
      <w:marRight w:val="0"/>
      <w:marTop w:val="0"/>
      <w:marBottom w:val="0"/>
      <w:divBdr>
        <w:top w:val="none" w:sz="0" w:space="0" w:color="auto"/>
        <w:left w:val="none" w:sz="0" w:space="0" w:color="auto"/>
        <w:bottom w:val="none" w:sz="0" w:space="0" w:color="auto"/>
        <w:right w:val="none" w:sz="0" w:space="0" w:color="auto"/>
      </w:divBdr>
      <w:divsChild>
        <w:div w:id="616910840">
          <w:marLeft w:val="0"/>
          <w:marRight w:val="0"/>
          <w:marTop w:val="0"/>
          <w:marBottom w:val="0"/>
          <w:divBdr>
            <w:top w:val="none" w:sz="0" w:space="0" w:color="auto"/>
            <w:left w:val="none" w:sz="0" w:space="0" w:color="auto"/>
            <w:bottom w:val="none" w:sz="0" w:space="0" w:color="auto"/>
            <w:right w:val="none" w:sz="0" w:space="0" w:color="auto"/>
          </w:divBdr>
          <w:divsChild>
            <w:div w:id="760761073">
              <w:marLeft w:val="0"/>
              <w:marRight w:val="0"/>
              <w:marTop w:val="100"/>
              <w:marBottom w:val="100"/>
              <w:divBdr>
                <w:top w:val="none" w:sz="0" w:space="0" w:color="auto"/>
                <w:left w:val="none" w:sz="0" w:space="0" w:color="auto"/>
                <w:bottom w:val="none" w:sz="0" w:space="0" w:color="auto"/>
                <w:right w:val="none" w:sz="0" w:space="0" w:color="auto"/>
              </w:divBdr>
              <w:divsChild>
                <w:div w:id="1940869347">
                  <w:marLeft w:val="0"/>
                  <w:marRight w:val="0"/>
                  <w:marTop w:val="0"/>
                  <w:marBottom w:val="0"/>
                  <w:divBdr>
                    <w:top w:val="none" w:sz="0" w:space="0" w:color="auto"/>
                    <w:left w:val="none" w:sz="0" w:space="0" w:color="auto"/>
                    <w:bottom w:val="none" w:sz="0" w:space="0" w:color="auto"/>
                    <w:right w:val="none" w:sz="0" w:space="0" w:color="auto"/>
                  </w:divBdr>
                  <w:divsChild>
                    <w:div w:id="358313254">
                      <w:marLeft w:val="0"/>
                      <w:marRight w:val="0"/>
                      <w:marTop w:val="0"/>
                      <w:marBottom w:val="0"/>
                      <w:divBdr>
                        <w:top w:val="none" w:sz="0" w:space="0" w:color="auto"/>
                        <w:left w:val="none" w:sz="0" w:space="0" w:color="auto"/>
                        <w:bottom w:val="none" w:sz="0" w:space="0" w:color="auto"/>
                        <w:right w:val="none" w:sz="0" w:space="0" w:color="auto"/>
                      </w:divBdr>
                      <w:divsChild>
                        <w:div w:id="19103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s.Vamza@f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1C6B5-6D17-4DAC-B014-6D18091F7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2720</Words>
  <Characters>1551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Par integrētu teritoriālo investīciju projektu iesniegumu atlases nodrošināšanas deleģēšanu republikas pilsētu pašvaldībām</vt:lpstr>
    </vt:vector>
  </TitlesOfParts>
  <Company>Ekonomikas ministrija</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integrētu teritoriālo investīciju projektu iesniegumu atlases nodrošināšanas deleģēšanu republikas pilsētu pašvaldībām</dc:title>
  <dc:subject>Ministru kabineta rīkojuma projekts</dc:subject>
  <dc:creator>krists.vamza@fm.gov.lv</dc:creator>
  <dc:description>Krists Vamža 67083936 krists.vamza@fm.gov.lv</dc:description>
  <cp:lastModifiedBy>Evita Loseva</cp:lastModifiedBy>
  <cp:revision>14</cp:revision>
  <cp:lastPrinted>2015-08-23T08:40:00Z</cp:lastPrinted>
  <dcterms:created xsi:type="dcterms:W3CDTF">2015-07-15T07:35:00Z</dcterms:created>
  <dcterms:modified xsi:type="dcterms:W3CDTF">2015-08-28T09:12:00Z</dcterms:modified>
</cp:coreProperties>
</file>