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1E" w:rsidRPr="00553A7A" w:rsidRDefault="00C91DBD" w:rsidP="00430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4</w:t>
      </w:r>
      <w:r w:rsidR="00FC721E" w:rsidRPr="00553A7A">
        <w:rPr>
          <w:rFonts w:ascii="Times New Roman" w:hAnsi="Times New Roman"/>
          <w:sz w:val="26"/>
          <w:szCs w:val="26"/>
        </w:rPr>
        <w:t>.pielikums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>Informatīv</w:t>
      </w:r>
      <w:r>
        <w:rPr>
          <w:rFonts w:ascii="Times New Roman" w:hAnsi="Times New Roman"/>
          <w:color w:val="000000"/>
          <w:sz w:val="26"/>
          <w:szCs w:val="26"/>
        </w:rPr>
        <w:t>ajam</w:t>
      </w:r>
      <w:r w:rsidRPr="00553A7A">
        <w:rPr>
          <w:rFonts w:ascii="Times New Roman" w:hAnsi="Times New Roman"/>
          <w:color w:val="000000"/>
          <w:sz w:val="26"/>
          <w:szCs w:val="26"/>
        </w:rPr>
        <w:t xml:space="preserve"> ziņojuma</w:t>
      </w:r>
      <w:r>
        <w:rPr>
          <w:rFonts w:ascii="Times New Roman" w:hAnsi="Times New Roman"/>
          <w:color w:val="000000"/>
          <w:sz w:val="26"/>
          <w:szCs w:val="26"/>
        </w:rPr>
        <w:t>m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 xml:space="preserve"> „Par Pilsonības un migrācijas lietu 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 xml:space="preserve">pārvaldes administratīvās kapacitātes 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>stiprināšanas pasākumiem”</w:t>
      </w:r>
      <w:r w:rsidRPr="00553A7A">
        <w:rPr>
          <w:rFonts w:ascii="Times New Roman" w:hAnsi="Times New Roman"/>
          <w:sz w:val="26"/>
          <w:szCs w:val="26"/>
        </w:rPr>
        <w:t xml:space="preserve"> </w:t>
      </w:r>
    </w:p>
    <w:p w:rsidR="0018617F" w:rsidRPr="009E0BFF" w:rsidRDefault="00326E17" w:rsidP="001E6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Prognozētais n</w:t>
      </w:r>
      <w:r w:rsidR="009E0BFF" w:rsidRPr="009E0BFF">
        <w:rPr>
          <w:rFonts w:ascii="Times New Roman" w:hAnsi="Times New Roman"/>
          <w:b/>
          <w:sz w:val="28"/>
          <w:szCs w:val="28"/>
        </w:rPr>
        <w:t>epieciešamais finansējums Iekšlietu ministrijas budžeta apakšprogrammā 11.01.00 „Pilsonības un migrācijas lietu pā</w:t>
      </w:r>
      <w:r w:rsidR="00025D6F">
        <w:rPr>
          <w:rFonts w:ascii="Times New Roman" w:hAnsi="Times New Roman"/>
          <w:b/>
          <w:sz w:val="28"/>
          <w:szCs w:val="28"/>
        </w:rPr>
        <w:t>r</w:t>
      </w:r>
      <w:r w:rsidR="009E0BFF" w:rsidRPr="009E0BFF">
        <w:rPr>
          <w:rFonts w:ascii="Times New Roman" w:hAnsi="Times New Roman"/>
          <w:b/>
          <w:sz w:val="28"/>
          <w:szCs w:val="28"/>
        </w:rPr>
        <w:t>valde”</w:t>
      </w:r>
      <w:r w:rsidR="009E0BFF">
        <w:rPr>
          <w:rFonts w:ascii="Times New Roman" w:hAnsi="Times New Roman"/>
          <w:b/>
          <w:sz w:val="28"/>
          <w:szCs w:val="28"/>
        </w:rPr>
        <w:t xml:space="preserve"> </w:t>
      </w:r>
      <w:r w:rsidR="009E0BFF" w:rsidRPr="009E0BFF">
        <w:rPr>
          <w:rFonts w:ascii="Times New Roman" w:hAnsi="Times New Roman"/>
          <w:b/>
          <w:sz w:val="28"/>
          <w:szCs w:val="28"/>
        </w:rPr>
        <w:t>nodarbināto atlīdzībai</w:t>
      </w:r>
      <w:r>
        <w:rPr>
          <w:rFonts w:ascii="Times New Roman" w:hAnsi="Times New Roman"/>
          <w:b/>
          <w:sz w:val="28"/>
          <w:szCs w:val="28"/>
        </w:rPr>
        <w:t>,</w:t>
      </w:r>
      <w:r w:rsidR="009E0BFF" w:rsidRPr="009E0BFF">
        <w:rPr>
          <w:rFonts w:ascii="Times New Roman" w:hAnsi="Times New Roman"/>
          <w:b/>
          <w:sz w:val="28"/>
          <w:szCs w:val="28"/>
        </w:rPr>
        <w:t xml:space="preserve"> mainoties amata klasifikācijai</w:t>
      </w:r>
    </w:p>
    <w:p w:rsidR="009E0BFF" w:rsidRPr="00F232E9" w:rsidRDefault="009E0BFF" w:rsidP="001E6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10764"/>
        <w:gridCol w:w="2801"/>
      </w:tblGrid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Atlīdzība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487 079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Atalgojums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378 344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1110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 xml:space="preserve">Mēneša amatalga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315 288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1147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Piemaksa par papildu darbu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31 528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1148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Prēmijas, naudas balvas un materiālās stimulēšana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31 528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Darba devēja valsts sociālās apdrošināšanas obligātās iemaksas, sociāla rakstura pabalsti un kompensācijas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108 735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1210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Darba devēja valsts sociālās apdrošināšanas obligātās iemaksas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92 970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1220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Darba devēja sociāla rakstura pabalsti, kompensācijas un citi maksājumi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15 765</w:t>
            </w:r>
          </w:p>
        </w:tc>
      </w:tr>
      <w:tr w:rsidR="009E0BFF" w:rsidRPr="009E0BFF" w:rsidTr="00025D6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1221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BFF" w:rsidRPr="009E0BFF" w:rsidRDefault="009E0BFF" w:rsidP="00025D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0BFF">
              <w:rPr>
                <w:rFonts w:ascii="Times New Roman" w:hAnsi="Times New Roman"/>
                <w:b/>
                <w:bCs/>
                <w:color w:val="000000"/>
              </w:rPr>
              <w:t>15 765</w:t>
            </w:r>
          </w:p>
        </w:tc>
      </w:tr>
    </w:tbl>
    <w:p w:rsidR="008D41EA" w:rsidRDefault="008D41EA" w:rsidP="00553A7A">
      <w:pPr>
        <w:rPr>
          <w:rFonts w:ascii="Times New Roman" w:hAnsi="Times New Roman"/>
          <w:color w:val="000000"/>
        </w:rPr>
      </w:pPr>
    </w:p>
    <w:p w:rsidR="008D41EA" w:rsidRDefault="008D41EA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8"/>
        <w:gridCol w:w="634"/>
        <w:gridCol w:w="548"/>
        <w:gridCol w:w="568"/>
        <w:gridCol w:w="605"/>
        <w:gridCol w:w="708"/>
        <w:gridCol w:w="1131"/>
        <w:gridCol w:w="1136"/>
        <w:gridCol w:w="1134"/>
        <w:gridCol w:w="774"/>
        <w:gridCol w:w="1039"/>
        <w:gridCol w:w="1059"/>
        <w:gridCol w:w="1099"/>
        <w:gridCol w:w="737"/>
        <w:gridCol w:w="971"/>
        <w:gridCol w:w="805"/>
      </w:tblGrid>
      <w:tr w:rsidR="00025D6F" w:rsidRPr="00025D6F" w:rsidTr="00025D6F">
        <w:trPr>
          <w:cantSplit/>
          <w:trHeight w:val="221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025D6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Struktūrvienība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Amata vietu skaits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Amata saime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4311B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L</w:t>
            </w:r>
            <w:r w:rsidR="009E0BFF"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īmenis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4311B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S</w:t>
            </w:r>
            <w:r w:rsidR="009E0BFF"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tatuss (D 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9E0BFF"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darbinieks)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Mēnešalgas apmērs atbilstoši 3 kategorijai un saskaņotajai mēnešalgu grupai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Pašreizējās kvalifikācijas atalgojums atbilstoši noteiktajai mēnešalgu grupai</w:t>
            </w:r>
          </w:p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EUR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Mēnešalgas apmēra izmaiņas starp mēnešalgu grupām - palielinājums </w:t>
            </w:r>
          </w:p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Gadā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 xml:space="preserve">visām amata vietām </w:t>
            </w:r>
          </w:p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Vispārējas piemaksas 10% apmērā no plān</w:t>
            </w:r>
            <w:r w:rsid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otas mēnešalgas kopsummas gadā</w:t>
            </w:r>
          </w:p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Naudas balvas, prēmijas 10% apmērā no plānotas mēnešalgas kopsummas gadā </w:t>
            </w:r>
          </w:p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Soci</w:t>
            </w:r>
            <w:r w:rsid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ālās garantijas 5% 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apmērā no plānotas mēnešalgas kopsummas gadā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Darba devēja sociālās iemaksas 23,59%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izdevumi atlīdzībai </w:t>
            </w:r>
            <w:proofErr w:type="gramStart"/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2016.g.</w:t>
            </w:r>
            <w:proofErr w:type="gramEnd"/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un turpmāk</w:t>
            </w: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</w:tr>
      <w:tr w:rsidR="00025D6F" w:rsidRPr="00025D6F" w:rsidTr="00025D6F">
        <w:trPr>
          <w:trHeight w:val="30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16</w:t>
            </w:r>
          </w:p>
        </w:tc>
      </w:tr>
      <w:tr w:rsidR="00025D6F" w:rsidRPr="00025D6F" w:rsidTr="00025D6F">
        <w:trPr>
          <w:trHeight w:val="114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Kl</w:t>
            </w:r>
            <w:r w:rsid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ientu apkalpošanas speciālisti </w:t>
            </w: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Pārvaldes teritoriālajās nodaļās (Starpība starp 6 un 7 mēnešalgu grupas 3 kategorijas atalgojumu (788 </w:t>
            </w:r>
            <w:proofErr w:type="gramStart"/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EUR -7</w:t>
            </w:r>
            <w:proofErr w:type="gramEnd"/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00 EUR)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239 712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23 971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23 971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11 986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299 640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70 685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370 325</w:t>
            </w:r>
          </w:p>
        </w:tc>
      </w:tr>
      <w:tr w:rsidR="00025D6F" w:rsidRPr="00025D6F" w:rsidTr="00025D6F">
        <w:trPr>
          <w:trHeight w:val="130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Jaunākais klientu apkalpošanas speciālists PMLP teritoriālajās nodaļās </w:t>
            </w:r>
            <w:proofErr w:type="gramStart"/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(</w:t>
            </w:r>
            <w:proofErr w:type="gramEnd"/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Starpība starp 6 un 7 mēnešalgu grupas 3 kategorijas atalgojumu </w:t>
            </w:r>
          </w:p>
          <w:p w:rsid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(788 EUR </w:t>
            </w:r>
            <w:r w:rsid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–</w:t>
            </w:r>
          </w:p>
          <w:p w:rsidR="009E0BFF" w:rsidRP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700 EUR)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30 624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3 062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3 062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1 531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38 279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9 030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47 309</w:t>
            </w:r>
          </w:p>
        </w:tc>
      </w:tr>
      <w:tr w:rsidR="00025D6F" w:rsidRPr="00025D6F" w:rsidTr="00025D6F">
        <w:trPr>
          <w:trHeight w:val="100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Klientu </w:t>
            </w:r>
            <w:r w:rsid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apkalpošanas speciālisti </w:t>
            </w: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Iedzīvotāju reģistra departamenta Elektronisko pakalpojumu nodaļā </w:t>
            </w:r>
            <w:proofErr w:type="gramStart"/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(</w:t>
            </w:r>
            <w:proofErr w:type="gramEnd"/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Starpība starp 6 un 7mēnešalgu </w:t>
            </w: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lastRenderedPageBreak/>
              <w:t>grupas 3 kategorijas atalgojumu (788</w:t>
            </w:r>
            <w:r w:rsid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EUR -</w:t>
            </w:r>
            <w:r w:rsid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700 EUR)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lastRenderedPageBreak/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5 280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528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264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6 600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1 557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8 157</w:t>
            </w:r>
          </w:p>
        </w:tc>
      </w:tr>
      <w:tr w:rsidR="00025D6F" w:rsidRPr="00025D6F" w:rsidTr="00025D6F">
        <w:trPr>
          <w:trHeight w:val="70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lastRenderedPageBreak/>
              <w:t xml:space="preserve">Personu uzskaites dokumentu nodaļā </w:t>
            </w:r>
            <w:r w:rsid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–</w:t>
            </w: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 Referenti</w:t>
            </w:r>
          </w:p>
          <w:p w:rsid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(Starpība starp 6 un 8 mēnešalgu grupas 3 kategorijas atalgojumu </w:t>
            </w:r>
          </w:p>
          <w:p w:rsid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(874EUR </w:t>
            </w:r>
            <w:r w:rsid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–</w:t>
            </w:r>
          </w:p>
          <w:p w:rsidR="009E0BFF" w:rsidRP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700 EUR)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19.1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874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174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39 672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3 967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3 967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1 984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49 590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11 698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61 288</w:t>
            </w:r>
          </w:p>
        </w:tc>
      </w:tr>
      <w:tr w:rsidR="00025D6F" w:rsidRPr="00025D6F" w:rsidTr="00025D6F">
        <w:trPr>
          <w:trHeight w:val="31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 PMLP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315 288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31 528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31 528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15 765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394 109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92 970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487 079</w:t>
            </w:r>
          </w:p>
        </w:tc>
      </w:tr>
      <w:tr w:rsidR="009E0BFF" w:rsidRPr="00025D6F" w:rsidTr="00025D6F">
        <w:trPr>
          <w:trHeight w:val="111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FF" w:rsidRPr="00025D6F" w:rsidRDefault="009E0BFF" w:rsidP="00025D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*Lai darbinieku, kuru kvalifikācija atbilst 3.kategorijai,</w:t>
            </w:r>
            <w:proofErr w:type="gramStart"/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darba samaksa  saskaņā ar ikgadējo darbības un tās rezultātu novērtējumu, atbilstu  noteiktai 7 mēnešalgu grupas 3 kategorijas maksimālai </w:t>
            </w:r>
            <w:r w:rsidR="00F57A1B"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mēnešalgai</w:t>
            </w:r>
            <w:r w:rsidRPr="00025D6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un lai nodrošinātu atbilstoši Valsts un pašvaldību institūciju amatpersonu un darbinieku atlīdzības likumā noteiktās sociālās garantijas, nepieciešams papildus finansējums ievērojot proporciju atbilstoši MK instrukcijas Nr.19. 52 punktam.</w:t>
            </w:r>
          </w:p>
        </w:tc>
      </w:tr>
    </w:tbl>
    <w:p w:rsidR="00FC721E" w:rsidRPr="009E0BFF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>Iesniedzējs:</w:t>
      </w:r>
    </w:p>
    <w:p w:rsidR="00FC721E" w:rsidRPr="009E0BFF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>Iekšlietu ministrs</w:t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025D6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025D6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025D6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>R.Kozlovskis</w:t>
      </w:r>
    </w:p>
    <w:p w:rsidR="00FC721E" w:rsidRPr="009E0BFF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C721E" w:rsidRPr="009E0BFF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>Vīza:</w:t>
      </w:r>
    </w:p>
    <w:p w:rsidR="00FC721E" w:rsidRPr="009E0BFF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Valsts sekretāre </w:t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025D6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025D6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025D6F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9E0BFF">
        <w:rPr>
          <w:rFonts w:ascii="Times New Roman" w:hAnsi="Times New Roman"/>
          <w:color w:val="000000"/>
          <w:sz w:val="24"/>
          <w:szCs w:val="24"/>
          <w:lang w:eastAsia="lv-LV"/>
        </w:rPr>
        <w:t>I.Pētersone–Godmane</w:t>
      </w:r>
    </w:p>
    <w:p w:rsidR="00FC721E" w:rsidRDefault="00FC721E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721E" w:rsidRDefault="00FC721E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721E" w:rsidRPr="00F232E9" w:rsidRDefault="00FC721E" w:rsidP="00F232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32E9">
        <w:rPr>
          <w:rFonts w:ascii="Times New Roman" w:hAnsi="Times New Roman"/>
          <w:sz w:val="18"/>
          <w:szCs w:val="18"/>
        </w:rPr>
        <w:fldChar w:fldCharType="begin"/>
      </w:r>
      <w:r w:rsidRPr="00F232E9">
        <w:rPr>
          <w:rFonts w:ascii="Times New Roman" w:hAnsi="Times New Roman"/>
          <w:sz w:val="18"/>
          <w:szCs w:val="18"/>
        </w:rPr>
        <w:instrText xml:space="preserve"> TIME \@ "dd.MM.yyyy H:mm" </w:instrText>
      </w:r>
      <w:r w:rsidRPr="00F232E9">
        <w:rPr>
          <w:rFonts w:ascii="Times New Roman" w:hAnsi="Times New Roman"/>
          <w:sz w:val="18"/>
          <w:szCs w:val="18"/>
        </w:rPr>
        <w:fldChar w:fldCharType="separate"/>
      </w:r>
      <w:r w:rsidR="000A7A26">
        <w:rPr>
          <w:rFonts w:ascii="Times New Roman" w:hAnsi="Times New Roman"/>
          <w:noProof/>
          <w:sz w:val="18"/>
          <w:szCs w:val="18"/>
        </w:rPr>
        <w:t>31.08.2015 14:42</w:t>
      </w:r>
      <w:r w:rsidRPr="00F232E9">
        <w:rPr>
          <w:rFonts w:ascii="Times New Roman" w:hAnsi="Times New Roman"/>
          <w:sz w:val="18"/>
          <w:szCs w:val="18"/>
        </w:rPr>
        <w:fldChar w:fldCharType="end"/>
      </w:r>
      <w:r w:rsidRPr="00F232E9">
        <w:rPr>
          <w:rFonts w:ascii="Times New Roman" w:hAnsi="Times New Roman"/>
          <w:sz w:val="18"/>
          <w:szCs w:val="18"/>
        </w:rPr>
        <w:tab/>
      </w:r>
    </w:p>
    <w:p w:rsidR="00FC721E" w:rsidRPr="00F232E9" w:rsidRDefault="002D142E" w:rsidP="00F232E9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 w:rsidR="000A7A26" w:rsidRPr="000A7A26">
          <w:rPr>
            <w:rFonts w:ascii="Times New Roman" w:hAnsi="Times New Roman"/>
            <w:noProof/>
            <w:sz w:val="18"/>
            <w:szCs w:val="18"/>
          </w:rPr>
          <w:t>476</w:t>
        </w:r>
      </w:fldSimple>
      <w:bookmarkStart w:id="0" w:name="_GoBack"/>
      <w:bookmarkEnd w:id="0"/>
    </w:p>
    <w:p w:rsidR="00FC721E" w:rsidRPr="00553A7A" w:rsidRDefault="00FC721E" w:rsidP="00F2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proofErr w:type="spellStart"/>
      <w:r w:rsidRPr="00553A7A">
        <w:rPr>
          <w:rFonts w:ascii="Times New Roman" w:hAnsi="Times New Roman"/>
          <w:sz w:val="18"/>
          <w:szCs w:val="18"/>
        </w:rPr>
        <w:t>Brīvniece</w:t>
      </w:r>
      <w:proofErr w:type="spellEnd"/>
      <w:r w:rsidRPr="00553A7A">
        <w:rPr>
          <w:rFonts w:ascii="Times New Roman" w:hAnsi="Times New Roman"/>
          <w:sz w:val="18"/>
          <w:szCs w:val="18"/>
        </w:rPr>
        <w:t>, 67219453</w:t>
      </w:r>
    </w:p>
    <w:p w:rsidR="00FC721E" w:rsidRPr="00553A7A" w:rsidRDefault="00FC721E" w:rsidP="002E53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3A7A">
        <w:rPr>
          <w:rFonts w:ascii="Times New Roman" w:hAnsi="Times New Roman"/>
          <w:sz w:val="18"/>
          <w:szCs w:val="18"/>
        </w:rPr>
        <w:t>ramona.brivniece@pmlp.gov.lv</w:t>
      </w:r>
    </w:p>
    <w:sectPr w:rsidR="00FC721E" w:rsidRPr="00553A7A" w:rsidSect="00F232E9">
      <w:headerReference w:type="default" r:id="rId7"/>
      <w:footerReference w:type="default" r:id="rId8"/>
      <w:footerReference w:type="first" r:id="rId9"/>
      <w:pgSz w:w="16838" w:h="11906" w:orient="landscape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83" w:rsidRDefault="00E85D83" w:rsidP="00CE13E7">
      <w:pPr>
        <w:spacing w:after="0" w:line="240" w:lineRule="auto"/>
      </w:pPr>
      <w:r>
        <w:separator/>
      </w:r>
    </w:p>
  </w:endnote>
  <w:endnote w:type="continuationSeparator" w:id="0">
    <w:p w:rsidR="00E85D83" w:rsidRDefault="00E85D83" w:rsidP="00CE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E" w:rsidRPr="00562C5C" w:rsidRDefault="00C60956" w:rsidP="00562C5C">
    <w:pPr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A47D47">
      <w:rPr>
        <w:rFonts w:ascii="Times New Roman" w:hAnsi="Times New Roman"/>
        <w:sz w:val="20"/>
        <w:szCs w:val="20"/>
      </w:rPr>
      <w:fldChar w:fldCharType="begin"/>
    </w:r>
    <w:r w:rsidRPr="00A47D47">
      <w:rPr>
        <w:rFonts w:ascii="Times New Roman" w:hAnsi="Times New Roman"/>
        <w:sz w:val="20"/>
        <w:szCs w:val="20"/>
      </w:rPr>
      <w:instrText xml:space="preserve"> FILENAME   \* MERGEFORMAT </w:instrText>
    </w:r>
    <w:r w:rsidRPr="00A47D47">
      <w:rPr>
        <w:rFonts w:ascii="Times New Roman" w:hAnsi="Times New Roman"/>
        <w:sz w:val="20"/>
        <w:szCs w:val="20"/>
      </w:rPr>
      <w:fldChar w:fldCharType="separate"/>
    </w:r>
    <w:r w:rsidR="000A7A26">
      <w:rPr>
        <w:rFonts w:ascii="Times New Roman" w:hAnsi="Times New Roman"/>
        <w:noProof/>
        <w:sz w:val="20"/>
        <w:szCs w:val="20"/>
      </w:rPr>
      <w:t>IEMZinp4_310815_kapacitate</w:t>
    </w:r>
    <w:r w:rsidRPr="00A47D47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="00D9292A">
      <w:rPr>
        <w:rFonts w:ascii="Times New Roman" w:hAnsi="Times New Roman"/>
        <w:sz w:val="20"/>
        <w:szCs w:val="20"/>
      </w:rPr>
      <w:t>4</w:t>
    </w:r>
    <w:r w:rsidRPr="00A47D47">
      <w:rPr>
        <w:rFonts w:ascii="Times New Roman" w:hAnsi="Times New Roman"/>
        <w:sz w:val="20"/>
        <w:szCs w:val="20"/>
      </w:rPr>
      <w:t xml:space="preserve">.pielikums </w:t>
    </w:r>
    <w:r w:rsidRPr="00A47D47">
      <w:rPr>
        <w:rFonts w:ascii="Times New Roman" w:hAnsi="Times New Roman"/>
        <w:color w:val="000000"/>
        <w:sz w:val="20"/>
        <w:szCs w:val="20"/>
      </w:rPr>
      <w:t>Informatīvajam ziņojumam „Par Pilsonības un migrācijas lietu</w:t>
    </w:r>
    <w:r w:rsidR="00537429">
      <w:rPr>
        <w:rFonts w:ascii="Times New Roman" w:hAnsi="Times New Roman"/>
        <w:color w:val="000000"/>
        <w:sz w:val="20"/>
        <w:szCs w:val="20"/>
      </w:rPr>
      <w:t xml:space="preserve"> </w:t>
    </w:r>
    <w:r w:rsidRPr="00A47D47">
      <w:rPr>
        <w:rFonts w:ascii="Times New Roman" w:hAnsi="Times New Roman"/>
        <w:color w:val="000000"/>
        <w:sz w:val="20"/>
        <w:szCs w:val="20"/>
      </w:rPr>
      <w:t>pārvaldes administratīvās kapacitātes stiprināšanas pasākumiem”</w:t>
    </w:r>
    <w:r w:rsidRPr="00553A7A">
      <w:rPr>
        <w:rFonts w:ascii="Times New Roman" w:hAnsi="Times New Roman"/>
        <w:sz w:val="26"/>
        <w:szCs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6" w:rsidRPr="00562C5C" w:rsidRDefault="00C60956" w:rsidP="00562C5C">
    <w:pPr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9E0BFF">
      <w:rPr>
        <w:rFonts w:ascii="Times New Roman" w:hAnsi="Times New Roman"/>
        <w:sz w:val="20"/>
        <w:szCs w:val="20"/>
      </w:rPr>
      <w:fldChar w:fldCharType="begin"/>
    </w:r>
    <w:r w:rsidRPr="009E0BFF">
      <w:rPr>
        <w:rFonts w:ascii="Times New Roman" w:hAnsi="Times New Roman"/>
        <w:sz w:val="20"/>
        <w:szCs w:val="20"/>
      </w:rPr>
      <w:instrText xml:space="preserve"> FILENAME   \* MERGEFORMAT </w:instrText>
    </w:r>
    <w:r w:rsidRPr="009E0BFF">
      <w:rPr>
        <w:rFonts w:ascii="Times New Roman" w:hAnsi="Times New Roman"/>
        <w:sz w:val="20"/>
        <w:szCs w:val="20"/>
      </w:rPr>
      <w:fldChar w:fldCharType="separate"/>
    </w:r>
    <w:r w:rsidR="000A7A26">
      <w:rPr>
        <w:rFonts w:ascii="Times New Roman" w:hAnsi="Times New Roman"/>
        <w:noProof/>
        <w:sz w:val="20"/>
        <w:szCs w:val="20"/>
      </w:rPr>
      <w:t>IEMZinp4_310815_kapacitate</w:t>
    </w:r>
    <w:r w:rsidRPr="009E0BFF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="00D9292A">
      <w:rPr>
        <w:rFonts w:ascii="Times New Roman" w:hAnsi="Times New Roman"/>
        <w:sz w:val="20"/>
        <w:szCs w:val="20"/>
      </w:rPr>
      <w:t>4</w:t>
    </w:r>
    <w:r w:rsidRPr="009E0BFF">
      <w:rPr>
        <w:rFonts w:ascii="Times New Roman" w:hAnsi="Times New Roman"/>
        <w:sz w:val="20"/>
        <w:szCs w:val="20"/>
      </w:rPr>
      <w:t xml:space="preserve">.pielikums </w:t>
    </w:r>
    <w:r w:rsidRPr="009E0BFF">
      <w:rPr>
        <w:rFonts w:ascii="Times New Roman" w:hAnsi="Times New Roman"/>
        <w:color w:val="000000"/>
        <w:sz w:val="20"/>
        <w:szCs w:val="20"/>
      </w:rPr>
      <w:t>Informatīvajam ziņojumam „Par Pilsonības un migrācijas lietu</w:t>
    </w:r>
    <w:r w:rsidR="00537429">
      <w:rPr>
        <w:rFonts w:ascii="Times New Roman" w:hAnsi="Times New Roman"/>
        <w:color w:val="000000"/>
        <w:sz w:val="20"/>
        <w:szCs w:val="20"/>
      </w:rPr>
      <w:t xml:space="preserve"> </w:t>
    </w:r>
    <w:r w:rsidRPr="009E0BFF">
      <w:rPr>
        <w:rFonts w:ascii="Times New Roman" w:hAnsi="Times New Roman"/>
        <w:color w:val="000000"/>
        <w:sz w:val="20"/>
        <w:szCs w:val="20"/>
      </w:rPr>
      <w:t>pārvaldes administratīvās kapacitātes stiprināšanas pasākumiem”</w:t>
    </w:r>
    <w:r w:rsidRPr="00553A7A">
      <w:rPr>
        <w:rFonts w:ascii="Times New Roman" w:hAnsi="Times New Roman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83" w:rsidRDefault="00E85D83" w:rsidP="00CE13E7">
      <w:pPr>
        <w:spacing w:after="0" w:line="240" w:lineRule="auto"/>
      </w:pPr>
      <w:r>
        <w:separator/>
      </w:r>
    </w:p>
  </w:footnote>
  <w:footnote w:type="continuationSeparator" w:id="0">
    <w:p w:rsidR="00E85D83" w:rsidRDefault="00E85D83" w:rsidP="00CE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E" w:rsidRDefault="001C377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A26">
      <w:rPr>
        <w:noProof/>
      </w:rPr>
      <w:t>2</w:t>
    </w:r>
    <w:r>
      <w:rPr>
        <w:noProof/>
      </w:rPr>
      <w:fldChar w:fldCharType="end"/>
    </w:r>
  </w:p>
  <w:p w:rsidR="00FC721E" w:rsidRDefault="00FC7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9C"/>
    <w:rsid w:val="00007B92"/>
    <w:rsid w:val="00025D6F"/>
    <w:rsid w:val="000A7A26"/>
    <w:rsid w:val="001215F6"/>
    <w:rsid w:val="0018617F"/>
    <w:rsid w:val="001B31A1"/>
    <w:rsid w:val="001C377F"/>
    <w:rsid w:val="001E6C57"/>
    <w:rsid w:val="00210CC2"/>
    <w:rsid w:val="00250579"/>
    <w:rsid w:val="002D142E"/>
    <w:rsid w:val="002E5351"/>
    <w:rsid w:val="00307756"/>
    <w:rsid w:val="00326E17"/>
    <w:rsid w:val="00335778"/>
    <w:rsid w:val="0035190C"/>
    <w:rsid w:val="00371ECC"/>
    <w:rsid w:val="00375E20"/>
    <w:rsid w:val="00380DF8"/>
    <w:rsid w:val="003C5A91"/>
    <w:rsid w:val="00430604"/>
    <w:rsid w:val="00461A8F"/>
    <w:rsid w:val="004A265C"/>
    <w:rsid w:val="004A49B3"/>
    <w:rsid w:val="004D5499"/>
    <w:rsid w:val="004E0918"/>
    <w:rsid w:val="00537429"/>
    <w:rsid w:val="00552491"/>
    <w:rsid w:val="00553A7A"/>
    <w:rsid w:val="00562C5C"/>
    <w:rsid w:val="00577AEA"/>
    <w:rsid w:val="00585053"/>
    <w:rsid w:val="005B44B7"/>
    <w:rsid w:val="005E77B5"/>
    <w:rsid w:val="005F38C1"/>
    <w:rsid w:val="0061641F"/>
    <w:rsid w:val="00683445"/>
    <w:rsid w:val="006B0678"/>
    <w:rsid w:val="0071269C"/>
    <w:rsid w:val="00732B74"/>
    <w:rsid w:val="007535A9"/>
    <w:rsid w:val="007636AD"/>
    <w:rsid w:val="00795C6D"/>
    <w:rsid w:val="00865ACC"/>
    <w:rsid w:val="008A76DE"/>
    <w:rsid w:val="008D41EA"/>
    <w:rsid w:val="0092502D"/>
    <w:rsid w:val="00934E72"/>
    <w:rsid w:val="0094311B"/>
    <w:rsid w:val="00964E49"/>
    <w:rsid w:val="009A389A"/>
    <w:rsid w:val="009D5D90"/>
    <w:rsid w:val="009E0BFF"/>
    <w:rsid w:val="00AB4AAF"/>
    <w:rsid w:val="00AF40CC"/>
    <w:rsid w:val="00B232B1"/>
    <w:rsid w:val="00B465AA"/>
    <w:rsid w:val="00B55C39"/>
    <w:rsid w:val="00B7257A"/>
    <w:rsid w:val="00BB3A06"/>
    <w:rsid w:val="00BE6A43"/>
    <w:rsid w:val="00BF7AB3"/>
    <w:rsid w:val="00C451E0"/>
    <w:rsid w:val="00C60956"/>
    <w:rsid w:val="00C91DBD"/>
    <w:rsid w:val="00CB5114"/>
    <w:rsid w:val="00CC0C9A"/>
    <w:rsid w:val="00CE13E7"/>
    <w:rsid w:val="00D9292A"/>
    <w:rsid w:val="00E13051"/>
    <w:rsid w:val="00E46FDB"/>
    <w:rsid w:val="00E53E93"/>
    <w:rsid w:val="00E85D83"/>
    <w:rsid w:val="00E93570"/>
    <w:rsid w:val="00EF5D30"/>
    <w:rsid w:val="00F06F67"/>
    <w:rsid w:val="00F232E9"/>
    <w:rsid w:val="00F57A1B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C3D59-A2D0-4F75-9451-3D607ED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E7"/>
    <w:rPr>
      <w:rFonts w:cs="Times New Roman"/>
    </w:rPr>
  </w:style>
  <w:style w:type="paragraph" w:styleId="Caption">
    <w:name w:val="caption"/>
    <w:basedOn w:val="Normal"/>
    <w:next w:val="Normal"/>
    <w:link w:val="CaptionChar"/>
    <w:uiPriority w:val="99"/>
    <w:qFormat/>
    <w:rsid w:val="00B7257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B7257A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C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E6C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6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6C5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6C5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F217-AA9B-4570-887C-2BC1740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2867</Characters>
  <Application>Microsoft Office Word</Application>
  <DocSecurity>0</DocSecurity>
  <Lines>260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Ieva Ozola</dc:creator>
  <cp:keywords/>
  <dc:description/>
  <cp:lastModifiedBy>Santa Frolova</cp:lastModifiedBy>
  <cp:revision>8</cp:revision>
  <cp:lastPrinted>2015-08-31T11:42:00Z</cp:lastPrinted>
  <dcterms:created xsi:type="dcterms:W3CDTF">2015-08-27T06:32:00Z</dcterms:created>
  <dcterms:modified xsi:type="dcterms:W3CDTF">2015-08-31T11:42:00Z</dcterms:modified>
</cp:coreProperties>
</file>