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DA" w:rsidRDefault="00080A01" w:rsidP="00DA1E08">
      <w:pPr>
        <w:jc w:val="right"/>
        <w:rPr>
          <w:i/>
        </w:rPr>
      </w:pPr>
      <w:bookmarkStart w:id="0" w:name="_GoBack"/>
      <w:bookmarkEnd w:id="0"/>
      <w:r w:rsidRPr="00DC420F">
        <w:rPr>
          <w:i/>
        </w:rPr>
        <w:t>Projekts</w:t>
      </w:r>
    </w:p>
    <w:p w:rsidR="00673DBE" w:rsidRDefault="00673DBE" w:rsidP="00DA1E08">
      <w:pPr>
        <w:jc w:val="right"/>
        <w:rPr>
          <w:i/>
        </w:rPr>
      </w:pPr>
    </w:p>
    <w:p w:rsidR="007E470A" w:rsidRPr="00DB1D7E" w:rsidRDefault="007E470A" w:rsidP="00DA1E08">
      <w:pPr>
        <w:jc w:val="center"/>
        <w:rPr>
          <w:b/>
        </w:rPr>
      </w:pPr>
      <w:r w:rsidRPr="00DB1D7E">
        <w:rPr>
          <w:b/>
        </w:rPr>
        <w:t>LATVIJAS</w:t>
      </w:r>
      <w:r w:rsidRPr="00DC420F">
        <w:rPr>
          <w:b/>
        </w:rPr>
        <w:t xml:space="preserve"> </w:t>
      </w:r>
      <w:r w:rsidRPr="00DB1D7E">
        <w:rPr>
          <w:b/>
        </w:rPr>
        <w:t>REPU</w:t>
      </w:r>
      <w:r w:rsidR="009E799D" w:rsidRPr="00DB1D7E">
        <w:rPr>
          <w:b/>
        </w:rPr>
        <w:t>B</w:t>
      </w:r>
      <w:r w:rsidRPr="00DB1D7E">
        <w:rPr>
          <w:b/>
        </w:rPr>
        <w:t>LIKAS</w:t>
      </w:r>
      <w:r w:rsidRPr="00DC420F">
        <w:rPr>
          <w:b/>
        </w:rPr>
        <w:t xml:space="preserve"> </w:t>
      </w:r>
      <w:r w:rsidR="00080A01" w:rsidRPr="00DB1D7E">
        <w:rPr>
          <w:b/>
        </w:rPr>
        <w:t>MINISTRU</w:t>
      </w:r>
      <w:r w:rsidR="00080A01" w:rsidRPr="00DC420F">
        <w:rPr>
          <w:b/>
        </w:rPr>
        <w:t xml:space="preserve"> </w:t>
      </w:r>
      <w:r w:rsidR="00080A01" w:rsidRPr="00DB1D7E">
        <w:rPr>
          <w:b/>
        </w:rPr>
        <w:t xml:space="preserve">KABINETA </w:t>
      </w:r>
    </w:p>
    <w:p w:rsidR="00FA24DA" w:rsidRDefault="00080A01" w:rsidP="00641782">
      <w:pPr>
        <w:spacing w:after="120"/>
        <w:jc w:val="center"/>
        <w:rPr>
          <w:b/>
        </w:rPr>
      </w:pPr>
      <w:r w:rsidRPr="00DB1D7E">
        <w:rPr>
          <w:b/>
        </w:rPr>
        <w:t>SĒDES PROTOKOLLĒMUMS</w:t>
      </w:r>
    </w:p>
    <w:p w:rsidR="00673DBE" w:rsidRDefault="00673DBE" w:rsidP="00641782">
      <w:pPr>
        <w:spacing w:after="120"/>
        <w:jc w:val="center"/>
        <w:rPr>
          <w:b/>
        </w:rPr>
      </w:pPr>
    </w:p>
    <w:p w:rsidR="00080A01" w:rsidRPr="00DC420F" w:rsidRDefault="00080A01" w:rsidP="00DA1E08">
      <w:pPr>
        <w:tabs>
          <w:tab w:val="center" w:pos="4500"/>
          <w:tab w:val="right" w:pos="9000"/>
        </w:tabs>
        <w:jc w:val="both"/>
      </w:pPr>
      <w:r w:rsidRPr="00DC420F">
        <w:t>Rīgā</w:t>
      </w:r>
      <w:r w:rsidR="008A06D4" w:rsidRPr="00DC420F">
        <w:tab/>
      </w:r>
      <w:r w:rsidRPr="00DC420F">
        <w:t>Nr.</w:t>
      </w:r>
      <w:r w:rsidR="008A06D4" w:rsidRPr="00DC420F">
        <w:tab/>
      </w:r>
      <w:r w:rsidRPr="00017308">
        <w:t>20</w:t>
      </w:r>
      <w:r w:rsidR="00D7606A" w:rsidRPr="00017308">
        <w:t>__</w:t>
      </w:r>
      <w:r w:rsidRPr="00017308">
        <w:t>.gada __._____</w:t>
      </w:r>
    </w:p>
    <w:p w:rsidR="00673DBE" w:rsidRDefault="00673DBE" w:rsidP="00641782">
      <w:pPr>
        <w:pStyle w:val="Pamatteksts"/>
        <w:spacing w:after="120"/>
        <w:jc w:val="center"/>
        <w:rPr>
          <w:b/>
          <w:szCs w:val="28"/>
        </w:rPr>
      </w:pPr>
    </w:p>
    <w:p w:rsidR="00080A01" w:rsidRDefault="001B3E9E" w:rsidP="00641782">
      <w:pPr>
        <w:pStyle w:val="Pamatteksts"/>
        <w:spacing w:after="120"/>
        <w:jc w:val="center"/>
        <w:rPr>
          <w:b/>
          <w:szCs w:val="28"/>
        </w:rPr>
      </w:pPr>
      <w:r w:rsidRPr="00DC420F">
        <w:rPr>
          <w:b/>
          <w:szCs w:val="28"/>
        </w:rPr>
        <w:t>.§</w:t>
      </w:r>
    </w:p>
    <w:p w:rsidR="00673DBE" w:rsidRDefault="00673DBE" w:rsidP="00641782">
      <w:pPr>
        <w:spacing w:after="120"/>
        <w:jc w:val="center"/>
        <w:rPr>
          <w:b/>
        </w:rPr>
      </w:pPr>
    </w:p>
    <w:p w:rsidR="009F1BDA" w:rsidRDefault="004668B1" w:rsidP="00641782">
      <w:pPr>
        <w:spacing w:after="120"/>
        <w:jc w:val="center"/>
        <w:rPr>
          <w:b/>
        </w:rPr>
      </w:pPr>
      <w:r>
        <w:rPr>
          <w:b/>
        </w:rPr>
        <w:t>Rī</w:t>
      </w:r>
      <w:r w:rsidR="00017308">
        <w:rPr>
          <w:b/>
        </w:rPr>
        <w:t>kojuma projekt</w:t>
      </w:r>
      <w:r>
        <w:rPr>
          <w:b/>
        </w:rPr>
        <w:t>s „</w:t>
      </w:r>
      <w:r w:rsidR="00F72DDD" w:rsidRPr="008516CE">
        <w:rPr>
          <w:b/>
        </w:rPr>
        <w:t>Par valsts sabiedrības ar ierobežotu atbildību „Latvijas Vēstnesis” pārveides par valsts aģentūru „Latvijas Vēstnesis” uzsākšanu</w:t>
      </w:r>
      <w:r>
        <w:rPr>
          <w:b/>
        </w:rPr>
        <w:t>”</w:t>
      </w:r>
    </w:p>
    <w:p w:rsidR="00673DBE" w:rsidRPr="00DB1D7E" w:rsidRDefault="00673DBE" w:rsidP="00641782">
      <w:pPr>
        <w:spacing w:after="120"/>
        <w:jc w:val="center"/>
      </w:pPr>
    </w:p>
    <w:p w:rsidR="00572A89" w:rsidRDefault="00355A02" w:rsidP="00DA1E08">
      <w:pPr>
        <w:pStyle w:val="Sarakstarindkopa"/>
        <w:numPr>
          <w:ilvl w:val="0"/>
          <w:numId w:val="6"/>
        </w:numPr>
        <w:tabs>
          <w:tab w:val="left" w:pos="993"/>
        </w:tabs>
        <w:spacing w:after="0" w:line="240" w:lineRule="auto"/>
        <w:ind w:left="1066" w:hanging="357"/>
        <w:jc w:val="both"/>
        <w:rPr>
          <w:rFonts w:ascii="Times New Roman" w:hAnsi="Times New Roman"/>
          <w:sz w:val="28"/>
          <w:szCs w:val="28"/>
        </w:rPr>
      </w:pPr>
      <w:r w:rsidRPr="00355A02">
        <w:rPr>
          <w:rFonts w:ascii="Times New Roman" w:hAnsi="Times New Roman"/>
          <w:sz w:val="28"/>
          <w:szCs w:val="28"/>
        </w:rPr>
        <w:t>Pieņemt iesniegto rīkojuma projektu.</w:t>
      </w:r>
      <w:r>
        <w:rPr>
          <w:rFonts w:ascii="Times New Roman" w:hAnsi="Times New Roman"/>
          <w:sz w:val="28"/>
          <w:szCs w:val="28"/>
        </w:rPr>
        <w:t xml:space="preserve"> </w:t>
      </w:r>
    </w:p>
    <w:p w:rsidR="00DC420F" w:rsidRPr="00572A89" w:rsidRDefault="00355A02" w:rsidP="00DA1E08">
      <w:pPr>
        <w:tabs>
          <w:tab w:val="left" w:pos="993"/>
        </w:tabs>
        <w:ind w:left="709"/>
        <w:jc w:val="both"/>
      </w:pPr>
      <w:r w:rsidRPr="00572A89">
        <w:t>Valsts kancelejai sagatavot rīkojuma projektu parakstīšanai.</w:t>
      </w:r>
    </w:p>
    <w:p w:rsidR="00EA484C" w:rsidRPr="001837F3" w:rsidRDefault="00224CE8" w:rsidP="00DA1E08">
      <w:pPr>
        <w:pStyle w:val="Sarakstarindkopa"/>
        <w:tabs>
          <w:tab w:val="left" w:pos="993"/>
        </w:tabs>
        <w:spacing w:after="0" w:line="240" w:lineRule="auto"/>
        <w:ind w:left="0" w:firstLine="709"/>
        <w:jc w:val="both"/>
        <w:rPr>
          <w:rFonts w:ascii="Times New Roman" w:hAnsi="Times New Roman"/>
          <w:sz w:val="28"/>
          <w:szCs w:val="28"/>
        </w:rPr>
      </w:pPr>
      <w:r w:rsidRPr="001837F3">
        <w:rPr>
          <w:rFonts w:ascii="Times New Roman" w:hAnsi="Times New Roman"/>
          <w:sz w:val="28"/>
          <w:szCs w:val="28"/>
        </w:rPr>
        <w:t xml:space="preserve">2. </w:t>
      </w:r>
      <w:r w:rsidR="0027609E">
        <w:rPr>
          <w:rFonts w:ascii="Times New Roman" w:hAnsi="Times New Roman"/>
          <w:sz w:val="28"/>
          <w:szCs w:val="28"/>
        </w:rPr>
        <w:t xml:space="preserve"> </w:t>
      </w:r>
      <w:r w:rsidR="0027609E" w:rsidRPr="0027609E">
        <w:rPr>
          <w:rFonts w:ascii="Times New Roman" w:hAnsi="Times New Roman"/>
          <w:sz w:val="28"/>
          <w:szCs w:val="28"/>
        </w:rPr>
        <w:t xml:space="preserve">Jautājumu par valsts budžeta līdzekļu piešķiršanu valsts aģentūras “Latvijas Vēstnesis” darbības nodrošināšanai </w:t>
      </w:r>
      <w:proofErr w:type="gramStart"/>
      <w:r w:rsidR="0027609E" w:rsidRPr="0027609E">
        <w:rPr>
          <w:rFonts w:ascii="Times New Roman" w:hAnsi="Times New Roman"/>
          <w:sz w:val="28"/>
          <w:szCs w:val="28"/>
        </w:rPr>
        <w:t>2019.gadam</w:t>
      </w:r>
      <w:proofErr w:type="gramEnd"/>
      <w:r w:rsidR="0027609E" w:rsidRPr="0027609E">
        <w:rPr>
          <w:rFonts w:ascii="Times New Roman" w:hAnsi="Times New Roman"/>
          <w:sz w:val="28"/>
          <w:szCs w:val="28"/>
        </w:rPr>
        <w:t xml:space="preserve"> un turpmākajiem gadiem skatīt Ministru kabinetā gadskārtējā valsts budžeta likumprojekta un vidēja termiņa budžeta ietvara likumprojekta sagatavošanas un izskatīšanas procesā kopā ar visu ministriju un citu centrālo valsts iestāžu jauno politikas iniciatīvu pieprasījumiem atbilstoši valsts budžeta finansiālajām iespējām.</w:t>
      </w:r>
    </w:p>
    <w:p w:rsidR="00EA484C" w:rsidRPr="00F867B4" w:rsidRDefault="006F6998" w:rsidP="00DA1E08">
      <w:pPr>
        <w:pStyle w:val="Sarakstarindkopa"/>
        <w:tabs>
          <w:tab w:val="left" w:pos="993"/>
        </w:tabs>
        <w:spacing w:after="0" w:line="240" w:lineRule="auto"/>
        <w:ind w:left="0" w:firstLine="709"/>
        <w:jc w:val="both"/>
        <w:rPr>
          <w:rFonts w:ascii="Times New Roman" w:hAnsi="Times New Roman"/>
          <w:sz w:val="28"/>
          <w:szCs w:val="28"/>
        </w:rPr>
      </w:pPr>
      <w:r w:rsidRPr="0098668B">
        <w:rPr>
          <w:rFonts w:ascii="Times New Roman" w:hAnsi="Times New Roman"/>
          <w:sz w:val="28"/>
          <w:szCs w:val="28"/>
        </w:rPr>
        <w:t xml:space="preserve">3. </w:t>
      </w:r>
      <w:r w:rsidR="00A663DF">
        <w:rPr>
          <w:rFonts w:ascii="Times New Roman" w:hAnsi="Times New Roman"/>
          <w:sz w:val="28"/>
          <w:szCs w:val="28"/>
        </w:rPr>
        <w:t xml:space="preserve">Ja </w:t>
      </w:r>
      <w:r w:rsidR="00A663DF" w:rsidRPr="0098668B">
        <w:rPr>
          <w:rFonts w:ascii="Times New Roman" w:hAnsi="Times New Roman"/>
          <w:sz w:val="28"/>
          <w:szCs w:val="28"/>
        </w:rPr>
        <w:t>valsts budžeta likum</w:t>
      </w:r>
      <w:r w:rsidR="00A663DF">
        <w:rPr>
          <w:rFonts w:ascii="Times New Roman" w:hAnsi="Times New Roman"/>
          <w:sz w:val="28"/>
          <w:szCs w:val="28"/>
        </w:rPr>
        <w:t xml:space="preserve">projektā tiek paredzēts finansējums </w:t>
      </w:r>
      <w:r w:rsidR="00A663DF" w:rsidRPr="00EA484C">
        <w:rPr>
          <w:rFonts w:ascii="Times New Roman" w:hAnsi="Times New Roman"/>
          <w:sz w:val="28"/>
          <w:szCs w:val="28"/>
        </w:rPr>
        <w:t>valsts aģentūra</w:t>
      </w:r>
      <w:r w:rsidR="00A663DF" w:rsidRPr="0098668B">
        <w:rPr>
          <w:rFonts w:ascii="Times New Roman" w:hAnsi="Times New Roman"/>
          <w:sz w:val="28"/>
          <w:szCs w:val="28"/>
        </w:rPr>
        <w:t>s</w:t>
      </w:r>
      <w:r w:rsidR="00A663DF" w:rsidRPr="00EA484C">
        <w:rPr>
          <w:rFonts w:ascii="Times New Roman" w:hAnsi="Times New Roman"/>
          <w:sz w:val="28"/>
          <w:szCs w:val="28"/>
        </w:rPr>
        <w:t xml:space="preserve"> „Latvijas Vēstnesis” darbības nodrošināšanai</w:t>
      </w:r>
      <w:r w:rsidR="00A663DF">
        <w:rPr>
          <w:rFonts w:ascii="Times New Roman" w:hAnsi="Times New Roman"/>
          <w:sz w:val="28"/>
          <w:szCs w:val="28"/>
        </w:rPr>
        <w:t xml:space="preserve">, Tieslietu ministrijai divu mēnešu laikā pēc valsts budžeta likuma </w:t>
      </w:r>
      <w:r w:rsidR="00A663DF" w:rsidRPr="0098668B">
        <w:rPr>
          <w:rFonts w:ascii="Times New Roman" w:hAnsi="Times New Roman"/>
          <w:sz w:val="28"/>
          <w:szCs w:val="28"/>
        </w:rPr>
        <w:t>pieņemšanas Saeimā otrajā lasījumā</w:t>
      </w:r>
      <w:r w:rsidR="00A663DF">
        <w:rPr>
          <w:rFonts w:ascii="Times New Roman" w:hAnsi="Times New Roman"/>
          <w:sz w:val="28"/>
          <w:szCs w:val="28"/>
        </w:rPr>
        <w:t xml:space="preserve"> iesniegt Ministru kabinetā grozījumus</w:t>
      </w:r>
      <w:r w:rsidR="00A663DF" w:rsidRPr="0098668B">
        <w:rPr>
          <w:rFonts w:ascii="Times New Roman" w:hAnsi="Times New Roman"/>
          <w:sz w:val="28"/>
          <w:szCs w:val="28"/>
        </w:rPr>
        <w:t xml:space="preserve"> Ministru kabineta </w:t>
      </w:r>
      <w:proofErr w:type="gramStart"/>
      <w:r w:rsidR="00A663DF" w:rsidRPr="0098668B">
        <w:rPr>
          <w:rFonts w:ascii="Times New Roman" w:hAnsi="Times New Roman"/>
          <w:sz w:val="28"/>
          <w:szCs w:val="28"/>
        </w:rPr>
        <w:t>2013.gada</w:t>
      </w:r>
      <w:proofErr w:type="gramEnd"/>
      <w:r w:rsidR="00A663DF" w:rsidRPr="0098668B">
        <w:rPr>
          <w:rFonts w:ascii="Times New Roman" w:hAnsi="Times New Roman"/>
          <w:sz w:val="28"/>
          <w:szCs w:val="28"/>
        </w:rPr>
        <w:t xml:space="preserve"> 29.janvāra noteikumu Nr.65 „Oficiālo publikāciju </w:t>
      </w:r>
      <w:r w:rsidR="00A663DF" w:rsidRPr="009844F7">
        <w:rPr>
          <w:rFonts w:ascii="Times New Roman" w:hAnsi="Times New Roman"/>
          <w:sz w:val="28"/>
          <w:szCs w:val="28"/>
        </w:rPr>
        <w:t>noteikumi” 2.pielikumā</w:t>
      </w:r>
      <w:r w:rsidR="00A663DF">
        <w:rPr>
          <w:rFonts w:ascii="Times New Roman" w:hAnsi="Times New Roman"/>
          <w:sz w:val="28"/>
          <w:szCs w:val="28"/>
        </w:rPr>
        <w:t xml:space="preserve">, paredzot samazināt tajā noteikto maksu </w:t>
      </w:r>
      <w:r w:rsidR="00A663DF" w:rsidRPr="00CB0122">
        <w:rPr>
          <w:rFonts w:ascii="Times New Roman" w:hAnsi="Times New Roman"/>
          <w:sz w:val="28"/>
          <w:szCs w:val="28"/>
        </w:rPr>
        <w:t xml:space="preserve">par oficiālo publikāciju </w:t>
      </w:r>
      <w:r w:rsidR="00A663DF">
        <w:rPr>
          <w:rFonts w:ascii="Times New Roman" w:hAnsi="Times New Roman"/>
          <w:sz w:val="28"/>
          <w:szCs w:val="28"/>
        </w:rPr>
        <w:t>proporcionāli piešķirtajam finansējumam.</w:t>
      </w:r>
    </w:p>
    <w:p w:rsidR="00FC15D7" w:rsidRDefault="0098668B" w:rsidP="00DA1E08">
      <w:pPr>
        <w:pStyle w:val="Sarakstarindkopa"/>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Pr="00F67476">
        <w:rPr>
          <w:rFonts w:ascii="Times New Roman" w:hAnsi="Times New Roman"/>
          <w:sz w:val="28"/>
          <w:szCs w:val="28"/>
        </w:rPr>
        <w:t xml:space="preserve">Tieslietu ministrijai līdz </w:t>
      </w:r>
      <w:proofErr w:type="gramStart"/>
      <w:r w:rsidRPr="00F67476">
        <w:rPr>
          <w:rFonts w:ascii="Times New Roman" w:hAnsi="Times New Roman"/>
          <w:sz w:val="28"/>
          <w:szCs w:val="28"/>
        </w:rPr>
        <w:t>2015.gada</w:t>
      </w:r>
      <w:proofErr w:type="gramEnd"/>
      <w:r w:rsidRPr="00F67476">
        <w:rPr>
          <w:rFonts w:ascii="Times New Roman" w:hAnsi="Times New Roman"/>
          <w:sz w:val="28"/>
          <w:szCs w:val="28"/>
        </w:rPr>
        <w:t xml:space="preserve"> </w:t>
      </w:r>
      <w:r w:rsidR="001837F3" w:rsidRPr="00F67476">
        <w:rPr>
          <w:rFonts w:ascii="Times New Roman" w:hAnsi="Times New Roman"/>
          <w:sz w:val="28"/>
          <w:szCs w:val="28"/>
        </w:rPr>
        <w:t>31.decembrim</w:t>
      </w:r>
      <w:r w:rsidRPr="00F67476">
        <w:rPr>
          <w:rFonts w:ascii="Times New Roman" w:hAnsi="Times New Roman"/>
          <w:sz w:val="28"/>
          <w:szCs w:val="28"/>
        </w:rPr>
        <w:t xml:space="preserve"> sagatavot un iesniegt Ministru kabinetā grozījumus </w:t>
      </w:r>
      <w:r w:rsidR="00002CC0" w:rsidRPr="00F67476">
        <w:rPr>
          <w:rFonts w:ascii="Times New Roman" w:hAnsi="Times New Roman"/>
          <w:sz w:val="28"/>
          <w:szCs w:val="28"/>
        </w:rPr>
        <w:t xml:space="preserve">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w:t>
      </w:r>
      <w:r w:rsidR="00A663DF" w:rsidRPr="00F67476">
        <w:rPr>
          <w:rFonts w:ascii="Times New Roman" w:hAnsi="Times New Roman"/>
          <w:sz w:val="28"/>
          <w:szCs w:val="28"/>
        </w:rPr>
        <w:t xml:space="preserve">paredzot, ka </w:t>
      </w:r>
      <w:r w:rsidR="00FC15D7" w:rsidRPr="00F67476">
        <w:rPr>
          <w:rFonts w:ascii="Times New Roman" w:hAnsi="Times New Roman"/>
          <w:sz w:val="28"/>
          <w:szCs w:val="28"/>
        </w:rPr>
        <w:t xml:space="preserve">šo noteikumu </w:t>
      </w:r>
      <w:r w:rsidR="00AD2D5E" w:rsidRPr="00F67476">
        <w:rPr>
          <w:rFonts w:ascii="Times New Roman" w:hAnsi="Times New Roman"/>
          <w:sz w:val="28"/>
          <w:szCs w:val="28"/>
        </w:rPr>
        <w:t>III nodaļu</w:t>
      </w:r>
      <w:r w:rsidR="00FC15D7" w:rsidRPr="00F67476">
        <w:rPr>
          <w:rFonts w:ascii="Times New Roman" w:hAnsi="Times New Roman"/>
          <w:sz w:val="28"/>
          <w:szCs w:val="28"/>
        </w:rPr>
        <w:t xml:space="preserve"> </w:t>
      </w:r>
      <w:r w:rsidR="00015761" w:rsidRPr="00F67476">
        <w:rPr>
          <w:rFonts w:ascii="Times New Roman" w:hAnsi="Times New Roman"/>
          <w:sz w:val="28"/>
          <w:szCs w:val="28"/>
        </w:rPr>
        <w:t>nepiemēro</w:t>
      </w:r>
      <w:r w:rsidR="00A663DF" w:rsidRPr="00F67476">
        <w:rPr>
          <w:rFonts w:ascii="Times New Roman" w:hAnsi="Times New Roman"/>
          <w:sz w:val="28"/>
          <w:szCs w:val="28"/>
        </w:rPr>
        <w:t xml:space="preserve"> </w:t>
      </w:r>
      <w:r w:rsidR="00FC15D7" w:rsidRPr="00F67476">
        <w:rPr>
          <w:rFonts w:ascii="Times New Roman" w:hAnsi="Times New Roman"/>
          <w:sz w:val="28"/>
          <w:szCs w:val="28"/>
        </w:rPr>
        <w:t>valsts aģentūras „Latvijas Vēstnesis” sniegto pakalpojumu izcenojumu noteikšanas metodik</w:t>
      </w:r>
      <w:r w:rsidR="00AD2D5E" w:rsidRPr="00F67476">
        <w:rPr>
          <w:rFonts w:ascii="Times New Roman" w:hAnsi="Times New Roman"/>
          <w:sz w:val="28"/>
          <w:szCs w:val="28"/>
        </w:rPr>
        <w:t>ai</w:t>
      </w:r>
      <w:r w:rsidR="006F7D87" w:rsidRPr="00F67476">
        <w:rPr>
          <w:rFonts w:ascii="Times New Roman" w:hAnsi="Times New Roman"/>
          <w:sz w:val="28"/>
          <w:szCs w:val="28"/>
        </w:rPr>
        <w:t xml:space="preserve"> līdz finansējuma piešķiršanai </w:t>
      </w:r>
      <w:r w:rsidR="00F67476" w:rsidRPr="00F67476">
        <w:rPr>
          <w:rFonts w:ascii="Times New Roman" w:hAnsi="Times New Roman"/>
          <w:sz w:val="28"/>
          <w:szCs w:val="28"/>
        </w:rPr>
        <w:t xml:space="preserve">pilnā apmērā Oficiālo publikāciju un tiesiskās informācijas likumā noteikto valsts funkciju </w:t>
      </w:r>
      <w:r w:rsidR="006F7D87" w:rsidRPr="00F67476">
        <w:rPr>
          <w:rFonts w:ascii="Times New Roman" w:hAnsi="Times New Roman"/>
          <w:sz w:val="28"/>
          <w:szCs w:val="28"/>
        </w:rPr>
        <w:t>nodrošināšanai.</w:t>
      </w:r>
    </w:p>
    <w:p w:rsidR="0027609E" w:rsidRPr="00E66541" w:rsidRDefault="0027609E" w:rsidP="00DA1E08">
      <w:pPr>
        <w:pStyle w:val="Sarakstarindkopa"/>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Valsts aģentūrai „Latvijas Vēstnesis” </w:t>
      </w:r>
      <w:r w:rsidRPr="0027609E">
        <w:rPr>
          <w:rFonts w:ascii="Times New Roman" w:hAnsi="Times New Roman"/>
          <w:sz w:val="28"/>
          <w:szCs w:val="28"/>
        </w:rPr>
        <w:t>maksas pakalpojumu ieņēmumu atlikum</w:t>
      </w:r>
      <w:r>
        <w:rPr>
          <w:rFonts w:ascii="Times New Roman" w:hAnsi="Times New Roman"/>
          <w:sz w:val="28"/>
          <w:szCs w:val="28"/>
        </w:rPr>
        <w:t>u</w:t>
      </w:r>
      <w:r w:rsidRPr="0027609E">
        <w:rPr>
          <w:rFonts w:ascii="Times New Roman" w:hAnsi="Times New Roman"/>
          <w:sz w:val="28"/>
          <w:szCs w:val="28"/>
        </w:rPr>
        <w:t xml:space="preserve">, ja tāds būs izveidojies uz </w:t>
      </w:r>
      <w:r w:rsidR="008F43B7">
        <w:rPr>
          <w:rFonts w:ascii="Times New Roman" w:hAnsi="Times New Roman"/>
          <w:sz w:val="28"/>
          <w:szCs w:val="28"/>
        </w:rPr>
        <w:t xml:space="preserve">kārtējā gada </w:t>
      </w:r>
      <w:proofErr w:type="gramStart"/>
      <w:r w:rsidRPr="0027609E">
        <w:rPr>
          <w:rFonts w:ascii="Times New Roman" w:hAnsi="Times New Roman"/>
          <w:sz w:val="28"/>
          <w:szCs w:val="28"/>
        </w:rPr>
        <w:t>1.janvāri</w:t>
      </w:r>
      <w:proofErr w:type="gramEnd"/>
      <w:r w:rsidRPr="0027609E">
        <w:rPr>
          <w:rFonts w:ascii="Times New Roman" w:hAnsi="Times New Roman"/>
          <w:sz w:val="28"/>
          <w:szCs w:val="28"/>
        </w:rPr>
        <w:t>, novirz</w:t>
      </w:r>
      <w:r>
        <w:rPr>
          <w:rFonts w:ascii="Times New Roman" w:hAnsi="Times New Roman"/>
          <w:sz w:val="28"/>
          <w:szCs w:val="28"/>
        </w:rPr>
        <w:t xml:space="preserve">īt </w:t>
      </w:r>
      <w:r w:rsidRPr="0027609E">
        <w:rPr>
          <w:rFonts w:ascii="Times New Roman" w:hAnsi="Times New Roman"/>
          <w:sz w:val="28"/>
          <w:szCs w:val="28"/>
        </w:rPr>
        <w:t xml:space="preserve">Oficiālo </w:t>
      </w:r>
      <w:r w:rsidRPr="0027609E">
        <w:rPr>
          <w:rFonts w:ascii="Times New Roman" w:hAnsi="Times New Roman"/>
          <w:sz w:val="28"/>
          <w:szCs w:val="28"/>
        </w:rPr>
        <w:lastRenderedPageBreak/>
        <w:t>publikāciju un tiesiskās informācijas likumā noteikto valsts funkciju nodrošināšanai.</w:t>
      </w:r>
    </w:p>
    <w:p w:rsidR="004F30F3" w:rsidRDefault="004F30F3" w:rsidP="00DA1E08">
      <w:bookmarkStart w:id="1" w:name="482784"/>
      <w:bookmarkEnd w:id="1"/>
    </w:p>
    <w:p w:rsidR="00191CA1" w:rsidRPr="00DB1D7E" w:rsidRDefault="00857EDB" w:rsidP="00DA1E08">
      <w:pPr>
        <w:jc w:val="both"/>
      </w:pPr>
      <w:r w:rsidRPr="00DB1D7E">
        <w:t>Ministru prezidente</w:t>
      </w:r>
      <w:r>
        <w:rPr>
          <w:lang w:eastAsia="en-US"/>
        </w:rPr>
        <w:tab/>
      </w:r>
      <w:r>
        <w:rPr>
          <w:lang w:eastAsia="en-US"/>
        </w:rPr>
        <w:tab/>
      </w:r>
      <w:r>
        <w:rPr>
          <w:lang w:eastAsia="en-US"/>
        </w:rPr>
        <w:tab/>
      </w:r>
      <w:r>
        <w:rPr>
          <w:lang w:eastAsia="en-US"/>
        </w:rPr>
        <w:tab/>
      </w:r>
      <w:r>
        <w:rPr>
          <w:lang w:eastAsia="en-US"/>
        </w:rPr>
        <w:tab/>
      </w:r>
      <w:r>
        <w:rPr>
          <w:lang w:eastAsia="en-US"/>
        </w:rPr>
        <w:tab/>
        <w:t xml:space="preserve">Laimdota </w:t>
      </w:r>
      <w:r w:rsidR="00191CA1" w:rsidRPr="00DB1D7E">
        <w:t>Straujuma</w:t>
      </w:r>
    </w:p>
    <w:p w:rsidR="00191CA1" w:rsidRPr="00DB1D7E" w:rsidRDefault="00191CA1" w:rsidP="00DA1E08">
      <w:pPr>
        <w:jc w:val="both"/>
      </w:pPr>
    </w:p>
    <w:p w:rsidR="00191CA1" w:rsidRPr="00DB1D7E" w:rsidRDefault="004668B1" w:rsidP="00DA1E08">
      <w:pPr>
        <w:jc w:val="both"/>
        <w:rPr>
          <w:lang w:eastAsia="en-US"/>
        </w:rPr>
      </w:pPr>
      <w:r>
        <w:t xml:space="preserve">Valsts kancelejas </w:t>
      </w:r>
      <w:r w:rsidR="00CB0122">
        <w:t xml:space="preserve">direktora </w:t>
      </w:r>
      <w:proofErr w:type="spellStart"/>
      <w:r w:rsidR="00CB0122">
        <w:t>p.i</w:t>
      </w:r>
      <w:proofErr w:type="spellEnd"/>
      <w:r w:rsidR="00CB0122">
        <w:t>.</w:t>
      </w:r>
      <w:r w:rsidR="00857EDB">
        <w:tab/>
      </w:r>
      <w:r w:rsidR="00857EDB">
        <w:tab/>
      </w:r>
      <w:r w:rsidR="00857EDB">
        <w:tab/>
      </w:r>
      <w:r w:rsidR="00CB0122">
        <w:tab/>
      </w:r>
      <w:r w:rsidR="00CB0122">
        <w:tab/>
      </w:r>
      <w:r w:rsidR="00CB0122">
        <w:rPr>
          <w:lang w:eastAsia="en-US"/>
        </w:rPr>
        <w:t>Inese Gailīte</w:t>
      </w:r>
      <w:r w:rsidR="00F72DDD">
        <w:rPr>
          <w:lang w:eastAsia="en-US"/>
        </w:rPr>
        <w:tab/>
      </w:r>
      <w:r w:rsidR="00F72DDD">
        <w:rPr>
          <w:lang w:eastAsia="en-US"/>
        </w:rPr>
        <w:tab/>
      </w:r>
    </w:p>
    <w:p w:rsidR="00572A89" w:rsidRDefault="00572A89" w:rsidP="00DA1E08">
      <w:pPr>
        <w:jc w:val="both"/>
      </w:pPr>
    </w:p>
    <w:p w:rsidR="00F72DDD" w:rsidRPr="00891950" w:rsidRDefault="00F72DDD" w:rsidP="00DA1E08">
      <w:r w:rsidRPr="00891950">
        <w:t>Iesniedzējs:</w:t>
      </w:r>
    </w:p>
    <w:p w:rsidR="00857EDB" w:rsidRDefault="00F72DDD" w:rsidP="00DA1E08">
      <w:pPr>
        <w:jc w:val="both"/>
      </w:pPr>
      <w:r w:rsidRPr="00465F36">
        <w:t>tieslietu ministrs</w:t>
      </w:r>
      <w:r w:rsidRPr="00465F36">
        <w:tab/>
      </w:r>
      <w:r w:rsidRPr="00465F36">
        <w:tab/>
      </w:r>
      <w:r w:rsidRPr="00465F36">
        <w:tab/>
      </w:r>
      <w:r w:rsidRPr="00465F36">
        <w:tab/>
      </w:r>
      <w:r w:rsidRPr="00465F36">
        <w:tab/>
      </w:r>
      <w:r w:rsidRPr="00465F36">
        <w:tab/>
      </w:r>
      <w:r w:rsidRPr="00465F36">
        <w:tab/>
        <w:t>Dzintars Rasnačs</w:t>
      </w:r>
    </w:p>
    <w:p w:rsidR="004668B1" w:rsidRDefault="004668B1" w:rsidP="00DA1E08">
      <w:pPr>
        <w:jc w:val="both"/>
      </w:pPr>
    </w:p>
    <w:p w:rsidR="004668B1" w:rsidRPr="007E779F" w:rsidRDefault="00CB13DA" w:rsidP="00DA1E08">
      <w:pPr>
        <w:jc w:val="both"/>
        <w:rPr>
          <w:sz w:val="20"/>
          <w:szCs w:val="20"/>
        </w:rPr>
      </w:pPr>
      <w:r>
        <w:rPr>
          <w:sz w:val="20"/>
          <w:szCs w:val="20"/>
        </w:rPr>
        <w:t>04</w:t>
      </w:r>
      <w:r w:rsidR="004668B1" w:rsidRPr="007E779F">
        <w:rPr>
          <w:sz w:val="20"/>
          <w:szCs w:val="20"/>
        </w:rPr>
        <w:t>.</w:t>
      </w:r>
      <w:r w:rsidR="0027609E" w:rsidRPr="007E779F">
        <w:rPr>
          <w:sz w:val="20"/>
          <w:szCs w:val="20"/>
        </w:rPr>
        <w:t>0</w:t>
      </w:r>
      <w:r w:rsidR="0027609E">
        <w:rPr>
          <w:sz w:val="20"/>
          <w:szCs w:val="20"/>
        </w:rPr>
        <w:t>9</w:t>
      </w:r>
      <w:r w:rsidR="004668B1" w:rsidRPr="007E779F">
        <w:rPr>
          <w:sz w:val="20"/>
          <w:szCs w:val="20"/>
        </w:rPr>
        <w:t xml:space="preserve">.2015. </w:t>
      </w:r>
      <w:r>
        <w:rPr>
          <w:sz w:val="20"/>
          <w:szCs w:val="20"/>
        </w:rPr>
        <w:t>8</w:t>
      </w:r>
      <w:r w:rsidR="004668B1" w:rsidRPr="007E779F">
        <w:rPr>
          <w:sz w:val="20"/>
          <w:szCs w:val="20"/>
        </w:rPr>
        <w:t>:</w:t>
      </w:r>
      <w:r w:rsidR="00AE267A" w:rsidRPr="007E779F">
        <w:rPr>
          <w:sz w:val="20"/>
          <w:szCs w:val="20"/>
        </w:rPr>
        <w:t>30</w:t>
      </w:r>
    </w:p>
    <w:p w:rsidR="00407476" w:rsidRPr="007E779F" w:rsidRDefault="009152A3" w:rsidP="00DA1E08">
      <w:pPr>
        <w:jc w:val="both"/>
        <w:rPr>
          <w:sz w:val="20"/>
          <w:szCs w:val="20"/>
        </w:rPr>
      </w:pPr>
      <w:r w:rsidRPr="007E779F">
        <w:rPr>
          <w:sz w:val="20"/>
          <w:szCs w:val="20"/>
        </w:rPr>
        <w:t>2</w:t>
      </w:r>
      <w:r>
        <w:rPr>
          <w:sz w:val="20"/>
          <w:szCs w:val="20"/>
        </w:rPr>
        <w:t>69</w:t>
      </w:r>
    </w:p>
    <w:p w:rsidR="004668B1" w:rsidRPr="007E779F" w:rsidRDefault="004668B1" w:rsidP="00DA1E08">
      <w:pPr>
        <w:jc w:val="both"/>
        <w:rPr>
          <w:sz w:val="20"/>
          <w:szCs w:val="20"/>
        </w:rPr>
      </w:pPr>
      <w:proofErr w:type="spellStart"/>
      <w:r w:rsidRPr="007E779F">
        <w:rPr>
          <w:sz w:val="20"/>
          <w:szCs w:val="20"/>
        </w:rPr>
        <w:t>A.Rācene-Krūmiņa</w:t>
      </w:r>
      <w:proofErr w:type="spellEnd"/>
    </w:p>
    <w:p w:rsidR="00DA1E08" w:rsidRPr="007E779F" w:rsidRDefault="004668B1">
      <w:pPr>
        <w:pStyle w:val="StyleRight"/>
        <w:tabs>
          <w:tab w:val="left" w:pos="2552"/>
        </w:tabs>
        <w:spacing w:after="0"/>
        <w:ind w:firstLine="0"/>
        <w:jc w:val="both"/>
        <w:rPr>
          <w:i/>
          <w:sz w:val="20"/>
          <w:szCs w:val="20"/>
        </w:rPr>
      </w:pPr>
      <w:r w:rsidRPr="007E779F">
        <w:rPr>
          <w:sz w:val="20"/>
          <w:szCs w:val="20"/>
        </w:rPr>
        <w:t>67036734, agnese.racene-krumina@tm.gov.lv</w:t>
      </w:r>
    </w:p>
    <w:sectPr w:rsidR="00DA1E08" w:rsidRPr="007E779F" w:rsidSect="00DB1D7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5C" w:rsidRDefault="0015025C" w:rsidP="0070501C">
      <w:r>
        <w:separator/>
      </w:r>
    </w:p>
  </w:endnote>
  <w:endnote w:type="continuationSeparator" w:id="0">
    <w:p w:rsidR="0015025C" w:rsidRDefault="0015025C" w:rsidP="0070501C">
      <w:r>
        <w:continuationSeparator/>
      </w:r>
    </w:p>
  </w:endnote>
  <w:endnote w:type="continuationNotice" w:id="1">
    <w:p w:rsidR="0015025C" w:rsidRDefault="0015025C" w:rsidP="0070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Pr="00DB1D7E" w:rsidRDefault="00971017" w:rsidP="00DB1D7E">
    <w:pPr>
      <w:jc w:val="both"/>
    </w:pPr>
    <w:r w:rsidRPr="00017308">
      <w:rPr>
        <w:sz w:val="22"/>
        <w:szCs w:val="22"/>
      </w:rPr>
      <w:t>TMProt_</w:t>
    </w:r>
    <w:r w:rsidR="00A9488E">
      <w:rPr>
        <w:sz w:val="22"/>
        <w:szCs w:val="22"/>
      </w:rPr>
      <w:t>0209</w:t>
    </w:r>
    <w:r w:rsidR="00A9488E" w:rsidRPr="00017308">
      <w:rPr>
        <w:sz w:val="22"/>
        <w:szCs w:val="22"/>
      </w:rPr>
      <w:t>15</w:t>
    </w:r>
    <w:r w:rsidRPr="00017308">
      <w:rPr>
        <w:sz w:val="22"/>
        <w:szCs w:val="22"/>
      </w:rPr>
      <w:t>_</w:t>
    </w:r>
    <w:r>
      <w:rPr>
        <w:sz w:val="22"/>
        <w:szCs w:val="22"/>
      </w:rPr>
      <w:t>LVparveide</w:t>
    </w:r>
    <w:r w:rsidRPr="00017308">
      <w:rPr>
        <w:sz w:val="22"/>
        <w:szCs w:val="22"/>
      </w:rPr>
      <w:t xml:space="preserve">; Ministru kabineta sēdes protokollēmuma projekts </w:t>
    </w:r>
    <w:r>
      <w:rPr>
        <w:sz w:val="22"/>
        <w:szCs w:val="22"/>
      </w:rPr>
      <w:t>„Rīkojuma projekts „</w:t>
    </w:r>
    <w:r w:rsidRPr="00F72DDD">
      <w:rPr>
        <w:sz w:val="22"/>
        <w:szCs w:val="22"/>
      </w:rPr>
      <w:t>Par valsts sabiedrības ar ierobežotu atbildību „Latvijas Vēstnesis” pārveides par valsts aģentūru „Latvijas Vēstnesis” uzsākšanu</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0" w:rsidRPr="007E779F" w:rsidRDefault="00AA47D7" w:rsidP="00DB1D7E">
    <w:pPr>
      <w:jc w:val="both"/>
      <w:rPr>
        <w:sz w:val="20"/>
        <w:szCs w:val="20"/>
      </w:rPr>
    </w:pPr>
    <w:r w:rsidRPr="007E779F">
      <w:rPr>
        <w:sz w:val="20"/>
        <w:szCs w:val="20"/>
      </w:rPr>
      <w:t>TM</w:t>
    </w:r>
    <w:r w:rsidR="00556A95" w:rsidRPr="007E779F">
      <w:rPr>
        <w:sz w:val="20"/>
        <w:szCs w:val="20"/>
      </w:rPr>
      <w:t>P</w:t>
    </w:r>
    <w:r w:rsidRPr="007E779F">
      <w:rPr>
        <w:sz w:val="20"/>
        <w:szCs w:val="20"/>
      </w:rPr>
      <w:t>rot_</w:t>
    </w:r>
    <w:r w:rsidR="0027609E">
      <w:rPr>
        <w:sz w:val="20"/>
        <w:szCs w:val="20"/>
      </w:rPr>
      <w:t>0209</w:t>
    </w:r>
    <w:r w:rsidR="0027609E" w:rsidRPr="007E779F">
      <w:rPr>
        <w:sz w:val="20"/>
        <w:szCs w:val="20"/>
      </w:rPr>
      <w:t>15</w:t>
    </w:r>
    <w:r w:rsidRPr="007E779F">
      <w:rPr>
        <w:sz w:val="20"/>
        <w:szCs w:val="20"/>
      </w:rPr>
      <w:t>_</w:t>
    </w:r>
    <w:r w:rsidR="00F72DDD" w:rsidRPr="007E779F">
      <w:rPr>
        <w:sz w:val="20"/>
        <w:szCs w:val="20"/>
      </w:rPr>
      <w:t>LVparveide</w:t>
    </w:r>
    <w:r w:rsidRPr="007E779F">
      <w:rPr>
        <w:sz w:val="20"/>
        <w:szCs w:val="20"/>
      </w:rPr>
      <w:t xml:space="preserve">; Ministru kabineta sēdes protokollēmuma projekts </w:t>
    </w:r>
    <w:r w:rsidR="004668B1" w:rsidRPr="007E779F">
      <w:rPr>
        <w:sz w:val="20"/>
        <w:szCs w:val="20"/>
      </w:rPr>
      <w:t xml:space="preserve">„Rīkojuma projekts </w:t>
    </w:r>
    <w:r w:rsidR="00F72DDD" w:rsidRPr="007E779F">
      <w:rPr>
        <w:sz w:val="20"/>
        <w:szCs w:val="20"/>
      </w:rPr>
      <w:t>„Par valsts sabiedrības ar ierobežotu atbildību „Latvijas Vēstnesis” pārveides par valsts aģentūru „Latvijas Vēstnesis” uzsākšanu</w:t>
    </w:r>
    <w:r w:rsidR="004668B1" w:rsidRPr="007E779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5C" w:rsidRDefault="0015025C" w:rsidP="0070501C">
      <w:r>
        <w:separator/>
      </w:r>
    </w:p>
  </w:footnote>
  <w:footnote w:type="continuationSeparator" w:id="0">
    <w:p w:rsidR="0015025C" w:rsidRDefault="0015025C" w:rsidP="0070501C">
      <w:r>
        <w:continuationSeparator/>
      </w:r>
    </w:p>
  </w:footnote>
  <w:footnote w:type="continuationNotice" w:id="1">
    <w:p w:rsidR="0015025C" w:rsidRDefault="0015025C" w:rsidP="00705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231990">
      <w:rPr>
        <w:rStyle w:val="Lappusesnumurs"/>
        <w:noProof/>
        <w:sz w:val="24"/>
        <w:szCs w:val="24"/>
      </w:rPr>
      <w:t>2</w:t>
    </w:r>
    <w:r w:rsidRPr="00B65848">
      <w:rPr>
        <w:rStyle w:val="Lappusesnumurs"/>
        <w:sz w:val="24"/>
        <w:szCs w:val="24"/>
      </w:rPr>
      <w:fldChar w:fldCharType="end"/>
    </w:r>
  </w:p>
  <w:p w:rsidR="00AA47D7" w:rsidRDefault="00AA47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AFB"/>
    <w:multiLevelType w:val="hybridMultilevel"/>
    <w:tmpl w:val="A8F2C8AE"/>
    <w:lvl w:ilvl="0" w:tplc="EE7CCE9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AC06816"/>
    <w:multiLevelType w:val="hybridMultilevel"/>
    <w:tmpl w:val="BDF4EF56"/>
    <w:lvl w:ilvl="0" w:tplc="4AA8A0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F94077B"/>
    <w:multiLevelType w:val="hybridMultilevel"/>
    <w:tmpl w:val="14CC1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rsids>
    <w:rsidRoot w:val="00080A01"/>
    <w:rsid w:val="00002CC0"/>
    <w:rsid w:val="000053A8"/>
    <w:rsid w:val="00005937"/>
    <w:rsid w:val="000062EB"/>
    <w:rsid w:val="00015761"/>
    <w:rsid w:val="00017308"/>
    <w:rsid w:val="00020CF1"/>
    <w:rsid w:val="000259D4"/>
    <w:rsid w:val="00027C42"/>
    <w:rsid w:val="000319A2"/>
    <w:rsid w:val="00042C78"/>
    <w:rsid w:val="0005665A"/>
    <w:rsid w:val="00080A01"/>
    <w:rsid w:val="0008382B"/>
    <w:rsid w:val="00085DF7"/>
    <w:rsid w:val="00090DA0"/>
    <w:rsid w:val="000C0BA9"/>
    <w:rsid w:val="000C33C5"/>
    <w:rsid w:val="000C511D"/>
    <w:rsid w:val="000D7390"/>
    <w:rsid w:val="000E623C"/>
    <w:rsid w:val="000F72EB"/>
    <w:rsid w:val="00110BB8"/>
    <w:rsid w:val="00136524"/>
    <w:rsid w:val="0015025C"/>
    <w:rsid w:val="00157D60"/>
    <w:rsid w:val="00165740"/>
    <w:rsid w:val="001729ED"/>
    <w:rsid w:val="001818BF"/>
    <w:rsid w:val="001837F3"/>
    <w:rsid w:val="00187F3C"/>
    <w:rsid w:val="00191CA1"/>
    <w:rsid w:val="001B3E9E"/>
    <w:rsid w:val="001B580E"/>
    <w:rsid w:val="00203172"/>
    <w:rsid w:val="002034EF"/>
    <w:rsid w:val="002046CD"/>
    <w:rsid w:val="00206B58"/>
    <w:rsid w:val="0021714D"/>
    <w:rsid w:val="00224CE8"/>
    <w:rsid w:val="00231990"/>
    <w:rsid w:val="00260543"/>
    <w:rsid w:val="002620EC"/>
    <w:rsid w:val="00264D8C"/>
    <w:rsid w:val="0027609E"/>
    <w:rsid w:val="00283A4C"/>
    <w:rsid w:val="00285E4F"/>
    <w:rsid w:val="00286C25"/>
    <w:rsid w:val="002A2959"/>
    <w:rsid w:val="002B12C6"/>
    <w:rsid w:val="002D7DAC"/>
    <w:rsid w:val="002F0B57"/>
    <w:rsid w:val="00301FE7"/>
    <w:rsid w:val="0032186E"/>
    <w:rsid w:val="003314BE"/>
    <w:rsid w:val="00355A02"/>
    <w:rsid w:val="0036307B"/>
    <w:rsid w:val="003750DD"/>
    <w:rsid w:val="003B0BD5"/>
    <w:rsid w:val="003B17AF"/>
    <w:rsid w:val="00407476"/>
    <w:rsid w:val="004150E0"/>
    <w:rsid w:val="00422338"/>
    <w:rsid w:val="00437B1C"/>
    <w:rsid w:val="004424DA"/>
    <w:rsid w:val="00442996"/>
    <w:rsid w:val="00443AF1"/>
    <w:rsid w:val="00454A49"/>
    <w:rsid w:val="00466090"/>
    <w:rsid w:val="004668B1"/>
    <w:rsid w:val="0048334C"/>
    <w:rsid w:val="004A3920"/>
    <w:rsid w:val="004B423A"/>
    <w:rsid w:val="004D2D1E"/>
    <w:rsid w:val="004E355B"/>
    <w:rsid w:val="004F30F3"/>
    <w:rsid w:val="00503D4E"/>
    <w:rsid w:val="00517EFC"/>
    <w:rsid w:val="00541EEA"/>
    <w:rsid w:val="00556A95"/>
    <w:rsid w:val="00567484"/>
    <w:rsid w:val="00571E9A"/>
    <w:rsid w:val="00572A89"/>
    <w:rsid w:val="005A37BA"/>
    <w:rsid w:val="005A4DEA"/>
    <w:rsid w:val="005A51A8"/>
    <w:rsid w:val="005B0B84"/>
    <w:rsid w:val="005C5D2F"/>
    <w:rsid w:val="005C66AC"/>
    <w:rsid w:val="005C7FF3"/>
    <w:rsid w:val="005E1A94"/>
    <w:rsid w:val="005F2FBB"/>
    <w:rsid w:val="006015E7"/>
    <w:rsid w:val="006049E9"/>
    <w:rsid w:val="00623FF8"/>
    <w:rsid w:val="00626802"/>
    <w:rsid w:val="0063025E"/>
    <w:rsid w:val="00635176"/>
    <w:rsid w:val="00641782"/>
    <w:rsid w:val="006432D3"/>
    <w:rsid w:val="006630D4"/>
    <w:rsid w:val="00670CA2"/>
    <w:rsid w:val="00673DBE"/>
    <w:rsid w:val="006805CE"/>
    <w:rsid w:val="006936EB"/>
    <w:rsid w:val="006B5729"/>
    <w:rsid w:val="006D0742"/>
    <w:rsid w:val="006F0A60"/>
    <w:rsid w:val="006F6998"/>
    <w:rsid w:val="006F7D87"/>
    <w:rsid w:val="00701880"/>
    <w:rsid w:val="0070501C"/>
    <w:rsid w:val="007157F5"/>
    <w:rsid w:val="00720FE2"/>
    <w:rsid w:val="0073050F"/>
    <w:rsid w:val="00760ACE"/>
    <w:rsid w:val="00761BF2"/>
    <w:rsid w:val="00765CF4"/>
    <w:rsid w:val="0077509A"/>
    <w:rsid w:val="00782A12"/>
    <w:rsid w:val="00783C80"/>
    <w:rsid w:val="00794FC8"/>
    <w:rsid w:val="007B1906"/>
    <w:rsid w:val="007B7EBF"/>
    <w:rsid w:val="007C06AD"/>
    <w:rsid w:val="007C3AE1"/>
    <w:rsid w:val="007D0D54"/>
    <w:rsid w:val="007D75C4"/>
    <w:rsid w:val="007E470A"/>
    <w:rsid w:val="007E779F"/>
    <w:rsid w:val="00822C04"/>
    <w:rsid w:val="00842DA7"/>
    <w:rsid w:val="00857EDB"/>
    <w:rsid w:val="008A06D4"/>
    <w:rsid w:val="008A2E7F"/>
    <w:rsid w:val="008B2210"/>
    <w:rsid w:val="008C0BB2"/>
    <w:rsid w:val="008C53AD"/>
    <w:rsid w:val="008D11E1"/>
    <w:rsid w:val="008D6011"/>
    <w:rsid w:val="008F43B7"/>
    <w:rsid w:val="008F4D89"/>
    <w:rsid w:val="009019AD"/>
    <w:rsid w:val="009152A3"/>
    <w:rsid w:val="00920BB2"/>
    <w:rsid w:val="00971017"/>
    <w:rsid w:val="009844F7"/>
    <w:rsid w:val="0098668B"/>
    <w:rsid w:val="00995F2B"/>
    <w:rsid w:val="009B164B"/>
    <w:rsid w:val="009D4D77"/>
    <w:rsid w:val="009E799D"/>
    <w:rsid w:val="009F1BDA"/>
    <w:rsid w:val="00A42701"/>
    <w:rsid w:val="00A663DF"/>
    <w:rsid w:val="00A834E7"/>
    <w:rsid w:val="00A9488E"/>
    <w:rsid w:val="00AA47D7"/>
    <w:rsid w:val="00AA6BBD"/>
    <w:rsid w:val="00AB64C8"/>
    <w:rsid w:val="00AC7F2E"/>
    <w:rsid w:val="00AD2D5E"/>
    <w:rsid w:val="00AE267A"/>
    <w:rsid w:val="00B112D1"/>
    <w:rsid w:val="00B44D19"/>
    <w:rsid w:val="00B762FF"/>
    <w:rsid w:val="00B84A60"/>
    <w:rsid w:val="00B936D1"/>
    <w:rsid w:val="00BA7AE4"/>
    <w:rsid w:val="00BB113A"/>
    <w:rsid w:val="00BB5259"/>
    <w:rsid w:val="00BC097E"/>
    <w:rsid w:val="00BC4BEA"/>
    <w:rsid w:val="00BF65B2"/>
    <w:rsid w:val="00C0137F"/>
    <w:rsid w:val="00C14D6E"/>
    <w:rsid w:val="00C31D0E"/>
    <w:rsid w:val="00C355E8"/>
    <w:rsid w:val="00C420FE"/>
    <w:rsid w:val="00CB0122"/>
    <w:rsid w:val="00CB13DA"/>
    <w:rsid w:val="00CC46DF"/>
    <w:rsid w:val="00CE012A"/>
    <w:rsid w:val="00D00C32"/>
    <w:rsid w:val="00D27D51"/>
    <w:rsid w:val="00D73C1E"/>
    <w:rsid w:val="00D7606A"/>
    <w:rsid w:val="00DA072F"/>
    <w:rsid w:val="00DA1E08"/>
    <w:rsid w:val="00DB1D7E"/>
    <w:rsid w:val="00DC420F"/>
    <w:rsid w:val="00DC63C2"/>
    <w:rsid w:val="00DD7524"/>
    <w:rsid w:val="00DE14A9"/>
    <w:rsid w:val="00E059ED"/>
    <w:rsid w:val="00E26C27"/>
    <w:rsid w:val="00E66541"/>
    <w:rsid w:val="00E71127"/>
    <w:rsid w:val="00E74340"/>
    <w:rsid w:val="00E875DD"/>
    <w:rsid w:val="00EA1902"/>
    <w:rsid w:val="00EA449C"/>
    <w:rsid w:val="00EA484C"/>
    <w:rsid w:val="00EC73FF"/>
    <w:rsid w:val="00EF0887"/>
    <w:rsid w:val="00EF1825"/>
    <w:rsid w:val="00F43FD6"/>
    <w:rsid w:val="00F47389"/>
    <w:rsid w:val="00F65B2B"/>
    <w:rsid w:val="00F67476"/>
    <w:rsid w:val="00F72DDD"/>
    <w:rsid w:val="00F7622F"/>
    <w:rsid w:val="00F867B4"/>
    <w:rsid w:val="00F87FCF"/>
    <w:rsid w:val="00F9199A"/>
    <w:rsid w:val="00F96D2A"/>
    <w:rsid w:val="00FA011A"/>
    <w:rsid w:val="00FA1C30"/>
    <w:rsid w:val="00FA24DA"/>
    <w:rsid w:val="00FA5C5A"/>
    <w:rsid w:val="00FC15D7"/>
    <w:rsid w:val="00FD3B32"/>
    <w:rsid w:val="00FE2967"/>
    <w:rsid w:val="00FE5950"/>
    <w:rsid w:val="00FF5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0501C"/>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0501C"/>
    <w:pPr>
      <w:tabs>
        <w:tab w:val="center" w:pos="4153"/>
        <w:tab w:val="right" w:pos="8306"/>
      </w:tabs>
    </w:pPr>
  </w:style>
  <w:style w:type="paragraph" w:styleId="Kjene">
    <w:name w:val="footer"/>
    <w:basedOn w:val="Parasts"/>
    <w:link w:val="KjeneRakstz"/>
    <w:rsid w:val="0070501C"/>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uiPriority w:val="99"/>
    <w:rsid w:val="0070501C"/>
    <w:rPr>
      <w:rFonts w:ascii="Tahoma" w:hAnsi="Tahoma" w:cs="Tahoma"/>
      <w:sz w:val="16"/>
      <w:szCs w:val="16"/>
    </w:rPr>
  </w:style>
  <w:style w:type="character" w:customStyle="1" w:styleId="BalontekstsRakstz">
    <w:name w:val="Balonteksts Rakstz."/>
    <w:basedOn w:val="Noklusjumarindkopasfonts"/>
    <w:link w:val="Balonteksts"/>
    <w:uiPriority w:val="99"/>
    <w:rsid w:val="00DC420F"/>
    <w:rPr>
      <w:rFonts w:ascii="Tahoma" w:hAnsi="Tahoma" w:cs="Tahoma"/>
      <w:sz w:val="16"/>
      <w:szCs w:val="16"/>
    </w:rPr>
  </w:style>
  <w:style w:type="character" w:customStyle="1" w:styleId="GalveneRakstz">
    <w:name w:val="Galvene Rakstz."/>
    <w:link w:val="Galvene"/>
    <w:uiPriority w:val="99"/>
    <w:rsid w:val="0070501C"/>
    <w:rPr>
      <w:sz w:val="28"/>
      <w:szCs w:val="28"/>
    </w:rPr>
  </w:style>
  <w:style w:type="character" w:customStyle="1" w:styleId="KjeneRakstz">
    <w:name w:val="Kājene Rakstz."/>
    <w:link w:val="Kjene"/>
    <w:rsid w:val="0070501C"/>
    <w:rPr>
      <w:sz w:val="28"/>
      <w:szCs w:val="28"/>
    </w:rPr>
  </w:style>
  <w:style w:type="character" w:styleId="Izteiksmgs">
    <w:name w:val="Strong"/>
    <w:qFormat/>
    <w:rsid w:val="0070501C"/>
    <w:rPr>
      <w:b/>
      <w:bCs/>
    </w:rPr>
  </w:style>
  <w:style w:type="paragraph" w:styleId="Sarakstarindkopa">
    <w:name w:val="List Paragraph"/>
    <w:basedOn w:val="Parasts"/>
    <w:uiPriority w:val="34"/>
    <w:qFormat/>
    <w:rsid w:val="0070501C"/>
    <w:pPr>
      <w:spacing w:after="160" w:line="259" w:lineRule="auto"/>
      <w:ind w:left="720"/>
      <w:contextualSpacing/>
    </w:pPr>
    <w:rPr>
      <w:rFonts w:ascii="Calibri" w:eastAsia="Calibri" w:hAnsi="Calibri"/>
      <w:sz w:val="22"/>
      <w:szCs w:val="22"/>
      <w:lang w:eastAsia="en-US"/>
    </w:rPr>
  </w:style>
  <w:style w:type="paragraph" w:customStyle="1" w:styleId="naisf">
    <w:name w:val="naisf"/>
    <w:basedOn w:val="Parasts"/>
    <w:rsid w:val="002F0B57"/>
    <w:pPr>
      <w:spacing w:before="100" w:after="100"/>
      <w:jc w:val="both"/>
    </w:pPr>
    <w:rPr>
      <w:rFonts w:eastAsia="Arial Unicode MS"/>
      <w:sz w:val="24"/>
      <w:szCs w:val="20"/>
      <w:lang w:eastAsia="en-US"/>
    </w:rPr>
  </w:style>
  <w:style w:type="character" w:customStyle="1" w:styleId="tvhtml">
    <w:name w:val="tv_html"/>
    <w:basedOn w:val="Noklusjumarindkopasfonts"/>
    <w:rsid w:val="007D75C4"/>
  </w:style>
  <w:style w:type="paragraph" w:styleId="Prskatjums">
    <w:name w:val="Revision"/>
    <w:hidden/>
    <w:uiPriority w:val="99"/>
    <w:semiHidden/>
    <w:rsid w:val="00FA24D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0501C"/>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0501C"/>
    <w:pPr>
      <w:tabs>
        <w:tab w:val="center" w:pos="4153"/>
        <w:tab w:val="right" w:pos="8306"/>
      </w:tabs>
    </w:pPr>
  </w:style>
  <w:style w:type="paragraph" w:styleId="Kjene">
    <w:name w:val="footer"/>
    <w:basedOn w:val="Parasts"/>
    <w:link w:val="KjeneRakstz"/>
    <w:rsid w:val="0070501C"/>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uiPriority w:val="99"/>
    <w:rsid w:val="0070501C"/>
    <w:rPr>
      <w:rFonts w:ascii="Tahoma" w:hAnsi="Tahoma" w:cs="Tahoma"/>
      <w:sz w:val="16"/>
      <w:szCs w:val="16"/>
    </w:rPr>
  </w:style>
  <w:style w:type="character" w:customStyle="1" w:styleId="BalontekstsRakstz">
    <w:name w:val="Balonteksts Rakstz."/>
    <w:basedOn w:val="Noklusjumarindkopasfonts"/>
    <w:link w:val="Balonteksts"/>
    <w:uiPriority w:val="99"/>
    <w:rsid w:val="00DC420F"/>
    <w:rPr>
      <w:rFonts w:ascii="Tahoma" w:hAnsi="Tahoma" w:cs="Tahoma"/>
      <w:sz w:val="16"/>
      <w:szCs w:val="16"/>
    </w:rPr>
  </w:style>
  <w:style w:type="character" w:customStyle="1" w:styleId="GalveneRakstz">
    <w:name w:val="Galvene Rakstz."/>
    <w:link w:val="Galvene"/>
    <w:uiPriority w:val="99"/>
    <w:rsid w:val="0070501C"/>
    <w:rPr>
      <w:sz w:val="28"/>
      <w:szCs w:val="28"/>
    </w:rPr>
  </w:style>
  <w:style w:type="character" w:customStyle="1" w:styleId="KjeneRakstz">
    <w:name w:val="Kājene Rakstz."/>
    <w:link w:val="Kjene"/>
    <w:rsid w:val="0070501C"/>
    <w:rPr>
      <w:sz w:val="28"/>
      <w:szCs w:val="28"/>
    </w:rPr>
  </w:style>
  <w:style w:type="character" w:styleId="Izteiksmgs">
    <w:name w:val="Strong"/>
    <w:qFormat/>
    <w:rsid w:val="0070501C"/>
    <w:rPr>
      <w:b/>
      <w:bCs/>
    </w:rPr>
  </w:style>
  <w:style w:type="paragraph" w:styleId="Sarakstarindkopa">
    <w:name w:val="List Paragraph"/>
    <w:basedOn w:val="Parasts"/>
    <w:uiPriority w:val="34"/>
    <w:qFormat/>
    <w:rsid w:val="0070501C"/>
    <w:pPr>
      <w:spacing w:after="160" w:line="259" w:lineRule="auto"/>
      <w:ind w:left="720"/>
      <w:contextualSpacing/>
    </w:pPr>
    <w:rPr>
      <w:rFonts w:ascii="Calibri" w:eastAsia="Calibri" w:hAnsi="Calibri"/>
      <w:sz w:val="22"/>
      <w:szCs w:val="22"/>
      <w:lang w:eastAsia="en-US"/>
    </w:rPr>
  </w:style>
  <w:style w:type="paragraph" w:customStyle="1" w:styleId="naisf">
    <w:name w:val="naisf"/>
    <w:basedOn w:val="Parasts"/>
    <w:rsid w:val="002F0B57"/>
    <w:pPr>
      <w:spacing w:before="100" w:after="100"/>
      <w:jc w:val="both"/>
    </w:pPr>
    <w:rPr>
      <w:rFonts w:eastAsia="Arial Unicode MS"/>
      <w:sz w:val="24"/>
      <w:szCs w:val="20"/>
      <w:lang w:eastAsia="en-US"/>
    </w:rPr>
  </w:style>
  <w:style w:type="character" w:customStyle="1" w:styleId="tvhtml">
    <w:name w:val="tv_html"/>
    <w:basedOn w:val="Noklusjumarindkopasfonts"/>
    <w:rsid w:val="007D75C4"/>
  </w:style>
  <w:style w:type="paragraph" w:styleId="Prskatjums">
    <w:name w:val="Revision"/>
    <w:hidden/>
    <w:uiPriority w:val="99"/>
    <w:semiHidden/>
    <w:rsid w:val="00FA24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386">
      <w:bodyDiv w:val="1"/>
      <w:marLeft w:val="0"/>
      <w:marRight w:val="0"/>
      <w:marTop w:val="0"/>
      <w:marBottom w:val="0"/>
      <w:divBdr>
        <w:top w:val="none" w:sz="0" w:space="0" w:color="auto"/>
        <w:left w:val="none" w:sz="0" w:space="0" w:color="auto"/>
        <w:bottom w:val="none" w:sz="0" w:space="0" w:color="auto"/>
        <w:right w:val="none" w:sz="0" w:space="0" w:color="auto"/>
      </w:divBdr>
    </w:div>
    <w:div w:id="519272933">
      <w:bodyDiv w:val="1"/>
      <w:marLeft w:val="0"/>
      <w:marRight w:val="0"/>
      <w:marTop w:val="0"/>
      <w:marBottom w:val="0"/>
      <w:divBdr>
        <w:top w:val="none" w:sz="0" w:space="0" w:color="auto"/>
        <w:left w:val="none" w:sz="0" w:space="0" w:color="auto"/>
        <w:bottom w:val="none" w:sz="0" w:space="0" w:color="auto"/>
        <w:right w:val="none" w:sz="0" w:space="0" w:color="auto"/>
      </w:divBdr>
    </w:div>
    <w:div w:id="767847071">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 w:id="2073651777">
      <w:bodyDiv w:val="1"/>
      <w:marLeft w:val="0"/>
      <w:marRight w:val="0"/>
      <w:marTop w:val="0"/>
      <w:marBottom w:val="0"/>
      <w:divBdr>
        <w:top w:val="none" w:sz="0" w:space="0" w:color="auto"/>
        <w:left w:val="none" w:sz="0" w:space="0" w:color="auto"/>
        <w:bottom w:val="none" w:sz="0" w:space="0" w:color="auto"/>
        <w:right w:val="none" w:sz="0" w:space="0" w:color="auto"/>
      </w:divBdr>
    </w:div>
    <w:div w:id="2075543225">
      <w:bodyDiv w:val="1"/>
      <w:marLeft w:val="0"/>
      <w:marRight w:val="0"/>
      <w:marTop w:val="0"/>
      <w:marBottom w:val="0"/>
      <w:divBdr>
        <w:top w:val="none" w:sz="0" w:space="0" w:color="auto"/>
        <w:left w:val="none" w:sz="0" w:space="0" w:color="auto"/>
        <w:bottom w:val="none" w:sz="0" w:space="0" w:color="auto"/>
        <w:right w:val="none" w:sz="0" w:space="0" w:color="auto"/>
      </w:divBdr>
      <w:divsChild>
        <w:div w:id="1641769191">
          <w:marLeft w:val="0"/>
          <w:marRight w:val="0"/>
          <w:marTop w:val="0"/>
          <w:marBottom w:val="0"/>
          <w:divBdr>
            <w:top w:val="none" w:sz="0" w:space="0" w:color="auto"/>
            <w:left w:val="none" w:sz="0" w:space="0" w:color="auto"/>
            <w:bottom w:val="none" w:sz="0" w:space="0" w:color="auto"/>
            <w:right w:val="none" w:sz="0" w:space="0" w:color="auto"/>
          </w:divBdr>
          <w:divsChild>
            <w:div w:id="349063112">
              <w:marLeft w:val="0"/>
              <w:marRight w:val="0"/>
              <w:marTop w:val="0"/>
              <w:marBottom w:val="0"/>
              <w:divBdr>
                <w:top w:val="none" w:sz="0" w:space="0" w:color="auto"/>
                <w:left w:val="none" w:sz="0" w:space="0" w:color="auto"/>
                <w:bottom w:val="none" w:sz="0" w:space="0" w:color="auto"/>
                <w:right w:val="none" w:sz="0" w:space="0" w:color="auto"/>
              </w:divBdr>
              <w:divsChild>
                <w:div w:id="1805854787">
                  <w:marLeft w:val="0"/>
                  <w:marRight w:val="0"/>
                  <w:marTop w:val="0"/>
                  <w:marBottom w:val="0"/>
                  <w:divBdr>
                    <w:top w:val="none" w:sz="0" w:space="0" w:color="auto"/>
                    <w:left w:val="none" w:sz="0" w:space="0" w:color="auto"/>
                    <w:bottom w:val="none" w:sz="0" w:space="0" w:color="auto"/>
                    <w:right w:val="none" w:sz="0" w:space="0" w:color="auto"/>
                  </w:divBdr>
                  <w:divsChild>
                    <w:div w:id="1829898583">
                      <w:marLeft w:val="0"/>
                      <w:marRight w:val="0"/>
                      <w:marTop w:val="0"/>
                      <w:marBottom w:val="0"/>
                      <w:divBdr>
                        <w:top w:val="none" w:sz="0" w:space="0" w:color="auto"/>
                        <w:left w:val="none" w:sz="0" w:space="0" w:color="auto"/>
                        <w:bottom w:val="none" w:sz="0" w:space="0" w:color="auto"/>
                        <w:right w:val="none" w:sz="0" w:space="0" w:color="auto"/>
                      </w:divBdr>
                      <w:divsChild>
                        <w:div w:id="1307130027">
                          <w:marLeft w:val="0"/>
                          <w:marRight w:val="0"/>
                          <w:marTop w:val="0"/>
                          <w:marBottom w:val="0"/>
                          <w:divBdr>
                            <w:top w:val="none" w:sz="0" w:space="0" w:color="auto"/>
                            <w:left w:val="none" w:sz="0" w:space="0" w:color="auto"/>
                            <w:bottom w:val="none" w:sz="0" w:space="0" w:color="auto"/>
                            <w:right w:val="none" w:sz="0" w:space="0" w:color="auto"/>
                          </w:divBdr>
                          <w:divsChild>
                            <w:div w:id="12494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BAE8-0916-4227-B65C-E3430010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83D9CC-3AA9-4480-ACD0-4BA31F6C4DF7}">
  <ds:schemaRefs>
    <ds:schemaRef ds:uri="http://schemas.microsoft.com/sharepoint/v3/contenttype/forms"/>
  </ds:schemaRefs>
</ds:datastoreItem>
</file>

<file path=customXml/itemProps3.xml><?xml version="1.0" encoding="utf-8"?>
<ds:datastoreItem xmlns:ds="http://schemas.openxmlformats.org/officeDocument/2006/customXml" ds:itemID="{0527B9E7-39F8-42BD-A421-933A146C6719}">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66AAFE-434C-46AA-B852-AB910619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2129</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projekts "Par VSIA „Latvijas Vēstnesis” pārveides par valsts aģentūru „Latvijas Vēstnesis” uzsākšanu</vt:lpstr>
      <vt:lpstr>Projekts</vt:lpstr>
    </vt:vector>
  </TitlesOfParts>
  <Company>Tieslietu ministrija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VSIA „Latvijas Vēstnesis” pārveides par valsts aģentūru „Latvijas Vēstnesis” uzsākšanu</dc:title>
  <dc:subject>Ministru kabineta sēdes protokollēmuma projekts</dc:subject>
  <dc:creator>Agnese Rācene-Krūmiņa</dc:creator>
  <dc:description>67036734, agnese.racene-krumina@tm.gov.lv</dc:description>
  <cp:lastModifiedBy>as1301</cp:lastModifiedBy>
  <cp:revision>5</cp:revision>
  <cp:lastPrinted>2011-11-30T11:37:00Z</cp:lastPrinted>
  <dcterms:created xsi:type="dcterms:W3CDTF">2015-09-04T05:40:00Z</dcterms:created>
  <dcterms:modified xsi:type="dcterms:W3CDTF">2015-09-04T10:28:00Z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