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7138A" w14:textId="77777777" w:rsidR="009E5178" w:rsidRPr="009C2596" w:rsidRDefault="009E5178" w:rsidP="00105B71">
      <w:pPr>
        <w:tabs>
          <w:tab w:val="left" w:pos="6804"/>
        </w:tabs>
        <w:jc w:val="both"/>
        <w:rPr>
          <w:rFonts w:ascii="Times New Roman" w:hAnsi="Times New Roman"/>
          <w:sz w:val="28"/>
          <w:szCs w:val="28"/>
          <w:lang w:val="de-DE"/>
        </w:rPr>
      </w:pPr>
    </w:p>
    <w:p w14:paraId="02A59976" w14:textId="77777777" w:rsidR="009E5178" w:rsidRPr="009C2596" w:rsidRDefault="009E5178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5FCEECE" w14:textId="77777777" w:rsidR="009E5178" w:rsidRPr="009C2596" w:rsidRDefault="009E5178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3620B62" w14:textId="75965A6F" w:rsidR="009E5178" w:rsidRPr="0040413C" w:rsidRDefault="009E5178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554CFE">
        <w:rPr>
          <w:rFonts w:ascii="Times New Roman" w:hAnsi="Times New Roman"/>
          <w:sz w:val="28"/>
          <w:szCs w:val="28"/>
        </w:rPr>
        <w:t>22.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554CFE">
        <w:rPr>
          <w:rFonts w:ascii="Times New Roman" w:hAnsi="Times New Roman"/>
          <w:sz w:val="28"/>
          <w:szCs w:val="28"/>
        </w:rPr>
        <w:t> 574</w:t>
      </w:r>
    </w:p>
    <w:p w14:paraId="135BA870" w14:textId="5AE03C25" w:rsidR="009E5178" w:rsidRPr="0040413C" w:rsidRDefault="009E5178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554CFE">
        <w:rPr>
          <w:rFonts w:ascii="Times New Roman" w:hAnsi="Times New Roman"/>
          <w:sz w:val="28"/>
          <w:szCs w:val="28"/>
        </w:rPr>
        <w:t> 50  35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372EF039" w14:textId="77777777" w:rsidR="007670BF" w:rsidRPr="00542A68" w:rsidRDefault="007670BF" w:rsidP="007670BF">
      <w:pPr>
        <w:pStyle w:val="BodyText"/>
        <w:jc w:val="left"/>
        <w:rPr>
          <w:b w:val="0"/>
          <w:szCs w:val="28"/>
        </w:rPr>
      </w:pPr>
    </w:p>
    <w:p w14:paraId="372EF03A" w14:textId="2EDB6484" w:rsidR="007670BF" w:rsidRPr="007670BF" w:rsidRDefault="007670BF" w:rsidP="007670BF">
      <w:pPr>
        <w:pStyle w:val="BodyText2"/>
        <w:jc w:val="center"/>
        <w:rPr>
          <w:b/>
          <w:szCs w:val="28"/>
        </w:rPr>
      </w:pPr>
      <w:bookmarkStart w:id="1" w:name="OLE_LINK1"/>
      <w:bookmarkStart w:id="2" w:name="OLE_LINK2"/>
      <w:r w:rsidRPr="007670BF">
        <w:rPr>
          <w:b/>
          <w:szCs w:val="28"/>
        </w:rPr>
        <w:t>Par valstij dividendēs izmaksājamo valsts sabiedrīb</w:t>
      </w:r>
      <w:r w:rsidR="00874227">
        <w:rPr>
          <w:b/>
          <w:szCs w:val="28"/>
        </w:rPr>
        <w:t>as</w:t>
      </w:r>
      <w:r w:rsidRPr="007670BF">
        <w:rPr>
          <w:b/>
          <w:szCs w:val="28"/>
        </w:rPr>
        <w:t xml:space="preserve"> ar ierobežotu atbildību </w:t>
      </w:r>
      <w:r w:rsidR="009E5178">
        <w:rPr>
          <w:b/>
          <w:szCs w:val="28"/>
        </w:rPr>
        <w:t>"</w:t>
      </w:r>
      <w:r w:rsidR="00AD7833">
        <w:rPr>
          <w:b/>
          <w:szCs w:val="28"/>
        </w:rPr>
        <w:t>Bērnu</w:t>
      </w:r>
      <w:r w:rsidR="00C23056">
        <w:rPr>
          <w:b/>
          <w:szCs w:val="28"/>
        </w:rPr>
        <w:t xml:space="preserve"> </w:t>
      </w:r>
      <w:r w:rsidR="00AD7833">
        <w:rPr>
          <w:b/>
          <w:szCs w:val="28"/>
        </w:rPr>
        <w:t>klīniskā universitātes slimnīca</w:t>
      </w:r>
      <w:r w:rsidR="009E5178">
        <w:rPr>
          <w:b/>
          <w:szCs w:val="28"/>
        </w:rPr>
        <w:t>"</w:t>
      </w:r>
      <w:r w:rsidR="00874227">
        <w:rPr>
          <w:b/>
          <w:szCs w:val="28"/>
        </w:rPr>
        <w:t xml:space="preserve"> </w:t>
      </w:r>
      <w:r w:rsidRPr="007670BF">
        <w:rPr>
          <w:b/>
          <w:szCs w:val="28"/>
        </w:rPr>
        <w:t>peļņas daļu</w:t>
      </w:r>
      <w:bookmarkEnd w:id="1"/>
      <w:bookmarkEnd w:id="2"/>
    </w:p>
    <w:p w14:paraId="372EF03B" w14:textId="77777777" w:rsidR="007670BF" w:rsidRPr="007670BF" w:rsidRDefault="007670BF" w:rsidP="007670BF">
      <w:pPr>
        <w:pStyle w:val="BodyText2"/>
        <w:rPr>
          <w:szCs w:val="28"/>
        </w:rPr>
      </w:pPr>
    </w:p>
    <w:p w14:paraId="372EF03C" w14:textId="5F7FEBA9" w:rsidR="007670BF" w:rsidRPr="007670BF" w:rsidRDefault="007670BF" w:rsidP="007670BF">
      <w:pPr>
        <w:pStyle w:val="BodyText2"/>
        <w:ind w:firstLine="720"/>
        <w:rPr>
          <w:szCs w:val="28"/>
        </w:rPr>
      </w:pPr>
      <w:r w:rsidRPr="007670BF">
        <w:rPr>
          <w:szCs w:val="28"/>
        </w:rPr>
        <w:t>1.</w:t>
      </w:r>
      <w:r w:rsidR="00542A68">
        <w:rPr>
          <w:szCs w:val="28"/>
        </w:rPr>
        <w:t> </w:t>
      </w:r>
      <w:r w:rsidR="001A7F2E" w:rsidRPr="007670BF">
        <w:rPr>
          <w:szCs w:val="28"/>
        </w:rPr>
        <w:t>Saskaņā ar Ministru kabineta 2009</w:t>
      </w:r>
      <w:r w:rsidR="009E5178">
        <w:rPr>
          <w:szCs w:val="28"/>
        </w:rPr>
        <w:t>. g</w:t>
      </w:r>
      <w:r w:rsidR="001A7F2E" w:rsidRPr="007670BF">
        <w:rPr>
          <w:szCs w:val="28"/>
        </w:rPr>
        <w:t>ada 15</w:t>
      </w:r>
      <w:r w:rsidR="009E5178">
        <w:rPr>
          <w:szCs w:val="28"/>
        </w:rPr>
        <w:t>. d</w:t>
      </w:r>
      <w:r w:rsidR="001A7F2E" w:rsidRPr="007670BF">
        <w:rPr>
          <w:szCs w:val="28"/>
        </w:rPr>
        <w:t>ecembra noteikumu Nr.</w:t>
      </w:r>
      <w:r w:rsidR="009E5178">
        <w:rPr>
          <w:szCs w:val="28"/>
        </w:rPr>
        <w:t> </w:t>
      </w:r>
      <w:r w:rsidR="001A7F2E" w:rsidRPr="007670BF">
        <w:rPr>
          <w:szCs w:val="28"/>
        </w:rPr>
        <w:t xml:space="preserve">1471 </w:t>
      </w:r>
      <w:r w:rsidR="009E5178">
        <w:rPr>
          <w:szCs w:val="28"/>
        </w:rPr>
        <w:t>"</w:t>
      </w:r>
      <w:r w:rsidR="001A7F2E" w:rsidRPr="007670BF">
        <w:rPr>
          <w:szCs w:val="28"/>
        </w:rPr>
        <w:t>Kārtība, kādā tiek noteikta un ieskaitīta valsts budžetā izmaksājamā peļņas daļa par valsts kapitāla izmantošanu</w:t>
      </w:r>
      <w:r w:rsidR="009E5178">
        <w:rPr>
          <w:szCs w:val="28"/>
        </w:rPr>
        <w:t>"</w:t>
      </w:r>
      <w:r w:rsidR="001A7F2E" w:rsidRPr="007670BF">
        <w:rPr>
          <w:szCs w:val="28"/>
        </w:rPr>
        <w:t xml:space="preserve"> 5</w:t>
      </w:r>
      <w:r w:rsidR="009E5178">
        <w:rPr>
          <w:szCs w:val="28"/>
        </w:rPr>
        <w:t>. p</w:t>
      </w:r>
      <w:r w:rsidR="001A7F2E" w:rsidRPr="007670BF">
        <w:rPr>
          <w:szCs w:val="28"/>
        </w:rPr>
        <w:t>unktu noteikt, ka</w:t>
      </w:r>
      <w:r w:rsidRPr="007670BF">
        <w:rPr>
          <w:szCs w:val="28"/>
        </w:rPr>
        <w:t xml:space="preserve"> valsts sabiedrīb</w:t>
      </w:r>
      <w:r w:rsidR="00330F7A">
        <w:rPr>
          <w:szCs w:val="28"/>
        </w:rPr>
        <w:t>ai</w:t>
      </w:r>
      <w:r w:rsidRPr="007670BF">
        <w:rPr>
          <w:szCs w:val="28"/>
        </w:rPr>
        <w:t xml:space="preserve"> ar ierobežotu atbildību </w:t>
      </w:r>
      <w:r w:rsidR="009E5178">
        <w:rPr>
          <w:szCs w:val="28"/>
        </w:rPr>
        <w:t>"</w:t>
      </w:r>
      <w:r w:rsidR="00DA5AAC" w:rsidRPr="00DA5AAC">
        <w:rPr>
          <w:szCs w:val="28"/>
        </w:rPr>
        <w:t>Bērnu klīniskā universitātes slimnīca</w:t>
      </w:r>
      <w:r w:rsidR="009E5178">
        <w:rPr>
          <w:szCs w:val="28"/>
        </w:rPr>
        <w:t>"</w:t>
      </w:r>
      <w:r w:rsidRPr="007670BF">
        <w:rPr>
          <w:szCs w:val="28"/>
        </w:rPr>
        <w:t xml:space="preserve"> </w:t>
      </w:r>
      <w:r w:rsidR="0033792A" w:rsidRPr="00B45962">
        <w:rPr>
          <w:szCs w:val="28"/>
        </w:rPr>
        <w:t>(vienotais reģistrācijas Nr.</w:t>
      </w:r>
      <w:r w:rsidR="00542A68">
        <w:rPr>
          <w:rFonts w:eastAsia="Calibri"/>
          <w:sz w:val="24"/>
          <w:szCs w:val="24"/>
        </w:rPr>
        <w:t> </w:t>
      </w:r>
      <w:r w:rsidR="0049503F" w:rsidRPr="0049503F">
        <w:rPr>
          <w:rFonts w:eastAsia="Calibri"/>
          <w:szCs w:val="28"/>
        </w:rPr>
        <w:t>4000345</w:t>
      </w:r>
      <w:r w:rsidR="00DA5AAC">
        <w:rPr>
          <w:rFonts w:eastAsia="Calibri"/>
          <w:szCs w:val="28"/>
        </w:rPr>
        <w:t>7128</w:t>
      </w:r>
      <w:r w:rsidR="0033792A" w:rsidRPr="00B45962">
        <w:rPr>
          <w:szCs w:val="28"/>
        </w:rPr>
        <w:t>)</w:t>
      </w:r>
      <w:r w:rsidR="0033792A">
        <w:rPr>
          <w:szCs w:val="28"/>
        </w:rPr>
        <w:t xml:space="preserve"> nav jāmaksā </w:t>
      </w:r>
      <w:r w:rsidR="0033792A" w:rsidRPr="0056398B">
        <w:rPr>
          <w:szCs w:val="28"/>
        </w:rPr>
        <w:t>dividendes</w:t>
      </w:r>
      <w:r w:rsidR="00C6770F">
        <w:rPr>
          <w:szCs w:val="28"/>
        </w:rPr>
        <w:t xml:space="preserve"> </w:t>
      </w:r>
      <w:r w:rsidR="00C6770F" w:rsidRPr="0056398B">
        <w:rPr>
          <w:szCs w:val="28"/>
        </w:rPr>
        <w:t>(</w:t>
      </w:r>
      <w:r w:rsidR="00DA5AAC" w:rsidRPr="00DA5AAC">
        <w:rPr>
          <w:szCs w:val="28"/>
        </w:rPr>
        <w:t>127 223,10</w:t>
      </w:r>
      <w:r w:rsidR="009E5178">
        <w:rPr>
          <w:szCs w:val="28"/>
        </w:rPr>
        <w:t> </w:t>
      </w:r>
      <w:proofErr w:type="spellStart"/>
      <w:r w:rsidR="00C6770F" w:rsidRPr="0056398B">
        <w:rPr>
          <w:i/>
          <w:szCs w:val="28"/>
        </w:rPr>
        <w:t>euro</w:t>
      </w:r>
      <w:proofErr w:type="spellEnd"/>
      <w:r w:rsidR="00C6770F" w:rsidRPr="0056398B">
        <w:rPr>
          <w:szCs w:val="28"/>
        </w:rPr>
        <w:t>)</w:t>
      </w:r>
      <w:r w:rsidR="0056398B" w:rsidRPr="0056398B">
        <w:rPr>
          <w:szCs w:val="28"/>
        </w:rPr>
        <w:t xml:space="preserve"> </w:t>
      </w:r>
      <w:r w:rsidR="0033792A" w:rsidRPr="0056398B">
        <w:rPr>
          <w:szCs w:val="28"/>
        </w:rPr>
        <w:t>no</w:t>
      </w:r>
      <w:r w:rsidR="0033792A">
        <w:rPr>
          <w:szCs w:val="28"/>
        </w:rPr>
        <w:t xml:space="preserve"> tīrās peļņas </w:t>
      </w:r>
      <w:r w:rsidR="0033792A" w:rsidRPr="007E309C">
        <w:rPr>
          <w:szCs w:val="28"/>
        </w:rPr>
        <w:t>par 201</w:t>
      </w:r>
      <w:r w:rsidR="005E76FC">
        <w:rPr>
          <w:szCs w:val="28"/>
        </w:rPr>
        <w:t>4</w:t>
      </w:r>
      <w:r w:rsidR="009E5178">
        <w:rPr>
          <w:szCs w:val="28"/>
        </w:rPr>
        <w:t>. g</w:t>
      </w:r>
      <w:r w:rsidR="0033792A" w:rsidRPr="007E309C">
        <w:rPr>
          <w:szCs w:val="28"/>
        </w:rPr>
        <w:t>adu</w:t>
      </w:r>
      <w:r w:rsidR="0033792A">
        <w:rPr>
          <w:szCs w:val="28"/>
        </w:rPr>
        <w:t>.</w:t>
      </w:r>
    </w:p>
    <w:p w14:paraId="372EF03D" w14:textId="77777777" w:rsidR="007670BF" w:rsidRPr="007670BF" w:rsidRDefault="007670BF" w:rsidP="007670BF">
      <w:pPr>
        <w:pStyle w:val="BodyText2"/>
        <w:rPr>
          <w:szCs w:val="28"/>
        </w:rPr>
      </w:pPr>
    </w:p>
    <w:p w14:paraId="372EF03E" w14:textId="06C071F1" w:rsidR="007670BF" w:rsidRDefault="007670BF" w:rsidP="005E76FC">
      <w:pPr>
        <w:pStyle w:val="BodyText2"/>
        <w:ind w:firstLine="720"/>
        <w:rPr>
          <w:szCs w:val="28"/>
        </w:rPr>
      </w:pPr>
      <w:r w:rsidRPr="000F2816">
        <w:rPr>
          <w:szCs w:val="28"/>
        </w:rPr>
        <w:t>2.</w:t>
      </w:r>
      <w:r w:rsidR="00542A68">
        <w:rPr>
          <w:szCs w:val="28"/>
        </w:rPr>
        <w:t> </w:t>
      </w:r>
      <w:r w:rsidRPr="000F2816">
        <w:rPr>
          <w:szCs w:val="28"/>
        </w:rPr>
        <w:t xml:space="preserve">Veselības ministrijai kā valsts sabiedrības ar ierobežotu atbildību </w:t>
      </w:r>
      <w:r w:rsidR="009E5178">
        <w:rPr>
          <w:szCs w:val="28"/>
        </w:rPr>
        <w:t>"</w:t>
      </w:r>
      <w:r w:rsidR="00DA5AAC" w:rsidRPr="00DA5AAC">
        <w:rPr>
          <w:szCs w:val="28"/>
        </w:rPr>
        <w:t>Bērnu klīniskā universitātes slimnīca</w:t>
      </w:r>
      <w:r w:rsidR="009E5178">
        <w:rPr>
          <w:szCs w:val="28"/>
        </w:rPr>
        <w:t>"</w:t>
      </w:r>
      <w:r w:rsidRPr="000F2816">
        <w:rPr>
          <w:szCs w:val="28"/>
        </w:rPr>
        <w:t xml:space="preserve"> kapitāla daļu turētājai nodrošināt, ka 201</w:t>
      </w:r>
      <w:r w:rsidR="005E76FC">
        <w:rPr>
          <w:szCs w:val="28"/>
        </w:rPr>
        <w:t>4</w:t>
      </w:r>
      <w:r w:rsidR="009E5178">
        <w:rPr>
          <w:szCs w:val="28"/>
        </w:rPr>
        <w:t>. g</w:t>
      </w:r>
      <w:r w:rsidRPr="000F2816">
        <w:rPr>
          <w:szCs w:val="28"/>
        </w:rPr>
        <w:t xml:space="preserve">adā gūtā </w:t>
      </w:r>
      <w:r w:rsidR="00371924">
        <w:rPr>
          <w:szCs w:val="28"/>
        </w:rPr>
        <w:t xml:space="preserve">tīrā </w:t>
      </w:r>
      <w:r w:rsidRPr="000F2816">
        <w:rPr>
          <w:szCs w:val="28"/>
        </w:rPr>
        <w:t>peļņa tiek novirzīta</w:t>
      </w:r>
      <w:r w:rsidR="00B57789">
        <w:rPr>
          <w:szCs w:val="28"/>
        </w:rPr>
        <w:t xml:space="preserve"> </w:t>
      </w:r>
      <w:r w:rsidR="005E76FC" w:rsidRPr="000F2816">
        <w:rPr>
          <w:szCs w:val="28"/>
        </w:rPr>
        <w:t xml:space="preserve">valsts sabiedrības ar ierobežotu atbildību </w:t>
      </w:r>
      <w:r w:rsidR="009E5178">
        <w:rPr>
          <w:szCs w:val="28"/>
        </w:rPr>
        <w:t>"</w:t>
      </w:r>
      <w:r w:rsidR="00DA5AAC" w:rsidRPr="00DA5AAC">
        <w:rPr>
          <w:szCs w:val="28"/>
        </w:rPr>
        <w:t>Bērnu klīniskā universitātes slimnīca</w:t>
      </w:r>
      <w:r w:rsidR="009E5178">
        <w:rPr>
          <w:szCs w:val="28"/>
        </w:rPr>
        <w:t>"</w:t>
      </w:r>
      <w:r w:rsidR="007D5B3C">
        <w:rPr>
          <w:szCs w:val="28"/>
        </w:rPr>
        <w:t xml:space="preserve"> </w:t>
      </w:r>
      <w:proofErr w:type="spellStart"/>
      <w:r w:rsidR="007D5B3C">
        <w:rPr>
          <w:szCs w:val="28"/>
        </w:rPr>
        <w:t>Hematoonkoloģijas</w:t>
      </w:r>
      <w:proofErr w:type="spellEnd"/>
      <w:r w:rsidR="007D5B3C">
        <w:rPr>
          <w:szCs w:val="28"/>
        </w:rPr>
        <w:t xml:space="preserve"> nodaļas aprīkojuma </w:t>
      </w:r>
      <w:r w:rsidR="00542A68">
        <w:rPr>
          <w:szCs w:val="28"/>
        </w:rPr>
        <w:t>iegāde</w:t>
      </w:r>
      <w:r w:rsidR="007D5B3C">
        <w:rPr>
          <w:szCs w:val="28"/>
        </w:rPr>
        <w:t>i</w:t>
      </w:r>
      <w:r w:rsidR="003B1417">
        <w:rPr>
          <w:szCs w:val="28"/>
        </w:rPr>
        <w:t xml:space="preserve">, </w:t>
      </w:r>
      <w:r w:rsidR="00943833">
        <w:rPr>
          <w:szCs w:val="28"/>
        </w:rPr>
        <w:t xml:space="preserve">kas nepieciešams valsts apmaksāto veselības aprūpes pakalpojumu </w:t>
      </w:r>
      <w:r w:rsidR="002775D2">
        <w:rPr>
          <w:szCs w:val="28"/>
        </w:rPr>
        <w:t>sniegšanai</w:t>
      </w:r>
      <w:r w:rsidR="003B1417">
        <w:rPr>
          <w:rFonts w:eastAsia="Calibri"/>
          <w:szCs w:val="28"/>
        </w:rPr>
        <w:t>.</w:t>
      </w:r>
    </w:p>
    <w:p w14:paraId="372EF03F" w14:textId="77777777" w:rsidR="007670BF" w:rsidRDefault="007670BF" w:rsidP="007670BF">
      <w:pPr>
        <w:pStyle w:val="BodyText2"/>
        <w:rPr>
          <w:szCs w:val="28"/>
        </w:rPr>
      </w:pPr>
    </w:p>
    <w:p w14:paraId="548C3765" w14:textId="77777777" w:rsidR="009E5178" w:rsidRDefault="009E5178" w:rsidP="007670BF">
      <w:pPr>
        <w:pStyle w:val="BodyText2"/>
        <w:rPr>
          <w:szCs w:val="28"/>
        </w:rPr>
      </w:pPr>
    </w:p>
    <w:p w14:paraId="372EF040" w14:textId="77777777" w:rsidR="00170486" w:rsidRPr="007670BF" w:rsidRDefault="00170486" w:rsidP="007670BF">
      <w:pPr>
        <w:pStyle w:val="BodyText2"/>
        <w:rPr>
          <w:szCs w:val="28"/>
        </w:rPr>
      </w:pPr>
    </w:p>
    <w:p w14:paraId="372EF041" w14:textId="7580BF1D" w:rsidR="005E76FC" w:rsidRPr="007670BF" w:rsidRDefault="005E76FC" w:rsidP="00542A68">
      <w:pPr>
        <w:tabs>
          <w:tab w:val="left" w:pos="666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670BF">
        <w:rPr>
          <w:rFonts w:ascii="Times New Roman" w:hAnsi="Times New Roman"/>
          <w:sz w:val="28"/>
          <w:szCs w:val="28"/>
        </w:rPr>
        <w:t>Ministru prezident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ab/>
        <w:t>L</w:t>
      </w:r>
      <w:r w:rsidR="00C46F69">
        <w:rPr>
          <w:rFonts w:ascii="Times New Roman" w:hAnsi="Times New Roman"/>
          <w:sz w:val="28"/>
          <w:szCs w:val="28"/>
        </w:rPr>
        <w:t xml:space="preserve">aimdota </w:t>
      </w:r>
      <w:r>
        <w:rPr>
          <w:rFonts w:ascii="Times New Roman" w:hAnsi="Times New Roman"/>
          <w:sz w:val="28"/>
          <w:szCs w:val="28"/>
        </w:rPr>
        <w:t>Straujuma</w:t>
      </w:r>
    </w:p>
    <w:p w14:paraId="372EF042" w14:textId="77777777" w:rsidR="005E76FC" w:rsidRDefault="005E76FC" w:rsidP="009E5178">
      <w:pPr>
        <w:tabs>
          <w:tab w:val="left" w:pos="637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2EF043" w14:textId="77777777" w:rsidR="005E76FC" w:rsidRDefault="005E76FC" w:rsidP="009E5178">
      <w:pPr>
        <w:tabs>
          <w:tab w:val="left" w:pos="637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360039" w14:textId="77777777" w:rsidR="009E5178" w:rsidRPr="007670BF" w:rsidRDefault="009E5178" w:rsidP="009E5178">
      <w:pPr>
        <w:tabs>
          <w:tab w:val="left" w:pos="637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2EF044" w14:textId="3ADCB389" w:rsidR="005E76FC" w:rsidRPr="0086449E" w:rsidRDefault="005E76FC" w:rsidP="00542A68">
      <w:pPr>
        <w:tabs>
          <w:tab w:val="left" w:pos="6663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A010B5">
        <w:rPr>
          <w:rFonts w:ascii="Tms Rmn" w:hAnsi="Tms Rmn"/>
          <w:sz w:val="28"/>
          <w:szCs w:val="28"/>
        </w:rPr>
        <w:t>Vesel</w:t>
      </w:r>
      <w:r>
        <w:rPr>
          <w:rFonts w:ascii="Tms Rmn" w:hAnsi="Tms Rmn"/>
          <w:sz w:val="28"/>
          <w:szCs w:val="28"/>
        </w:rPr>
        <w:t>ība</w:t>
      </w:r>
      <w:r w:rsidRPr="00A010B5">
        <w:rPr>
          <w:rFonts w:ascii="Tms Rmn" w:hAnsi="Tms Rmn"/>
          <w:sz w:val="28"/>
          <w:szCs w:val="28"/>
        </w:rPr>
        <w:t>s</w:t>
      </w:r>
      <w:r>
        <w:rPr>
          <w:rFonts w:ascii="Tms Rmn" w:hAnsi="Tms Rmn"/>
          <w:sz w:val="28"/>
          <w:szCs w:val="28"/>
        </w:rPr>
        <w:t xml:space="preserve"> </w:t>
      </w:r>
      <w:r w:rsidRPr="00A010B5">
        <w:rPr>
          <w:rFonts w:ascii="Tms Rmn" w:hAnsi="Tms Rmn"/>
          <w:sz w:val="28"/>
          <w:szCs w:val="28"/>
        </w:rPr>
        <w:t>ministr</w:t>
      </w:r>
      <w:r>
        <w:rPr>
          <w:rFonts w:ascii="Tms Rmn" w:hAnsi="Tms Rmn"/>
          <w:sz w:val="28"/>
          <w:szCs w:val="28"/>
        </w:rPr>
        <w:t>s</w:t>
      </w:r>
      <w:r w:rsidR="00C46F69">
        <w:rPr>
          <w:color w:val="000000"/>
          <w:sz w:val="28"/>
          <w:szCs w:val="28"/>
        </w:rPr>
        <w:tab/>
        <w:t xml:space="preserve">Guntis </w:t>
      </w:r>
      <w:r>
        <w:rPr>
          <w:color w:val="000000"/>
          <w:sz w:val="28"/>
          <w:szCs w:val="28"/>
        </w:rPr>
        <w:t>Belēvičs</w:t>
      </w:r>
    </w:p>
    <w:sectPr w:rsidR="005E76FC" w:rsidRPr="0086449E" w:rsidSect="009E5178">
      <w:headerReference w:type="first" r:id="rId8"/>
      <w:footerReference w:type="first" r:id="rId9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EF04E" w14:textId="77777777" w:rsidR="003B1417" w:rsidRDefault="003B1417" w:rsidP="00170486">
      <w:r>
        <w:separator/>
      </w:r>
    </w:p>
  </w:endnote>
  <w:endnote w:type="continuationSeparator" w:id="0">
    <w:p w14:paraId="372EF04F" w14:textId="77777777" w:rsidR="003B1417" w:rsidRDefault="003B1417" w:rsidP="0017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eutonica">
    <w:altName w:val="Times New Roman"/>
    <w:charset w:val="00"/>
    <w:family w:val="roman"/>
    <w:pitch w:val="variable"/>
    <w:sig w:usb0="00000001" w:usb1="00000000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24F4D" w14:textId="58291A68" w:rsidR="009E5178" w:rsidRPr="009E5178" w:rsidRDefault="009E5178">
    <w:pPr>
      <w:pStyle w:val="Footer"/>
      <w:rPr>
        <w:sz w:val="16"/>
        <w:szCs w:val="16"/>
      </w:rPr>
    </w:pPr>
    <w:r w:rsidRPr="009E5178">
      <w:rPr>
        <w:sz w:val="16"/>
        <w:szCs w:val="16"/>
      </w:rPr>
      <w:t>R1895_5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EF04C" w14:textId="77777777" w:rsidR="003B1417" w:rsidRDefault="003B1417" w:rsidP="00170486">
      <w:r>
        <w:separator/>
      </w:r>
    </w:p>
  </w:footnote>
  <w:footnote w:type="continuationSeparator" w:id="0">
    <w:p w14:paraId="372EF04D" w14:textId="77777777" w:rsidR="003B1417" w:rsidRDefault="003B1417" w:rsidP="00170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235AE" w14:textId="12535758" w:rsidR="009E5178" w:rsidRDefault="009E5178" w:rsidP="009E5178">
    <w:pPr>
      <w:pStyle w:val="Header"/>
      <w:rPr>
        <w:rFonts w:ascii="Times New Roman" w:hAnsi="Times New Roman"/>
        <w:sz w:val="32"/>
      </w:rPr>
    </w:pPr>
  </w:p>
  <w:p w14:paraId="224A7408" w14:textId="01A207BE" w:rsidR="009E5178" w:rsidRPr="009E5178" w:rsidRDefault="009E5178" w:rsidP="009E5178">
    <w:pPr>
      <w:pStyle w:val="Header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0BB0D03A" wp14:editId="0BA63092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0BF"/>
    <w:rsid w:val="000001A2"/>
    <w:rsid w:val="00021550"/>
    <w:rsid w:val="000B45E8"/>
    <w:rsid w:val="000B5C99"/>
    <w:rsid w:val="000C4553"/>
    <w:rsid w:val="000D1DB1"/>
    <w:rsid w:val="000F2816"/>
    <w:rsid w:val="00124B46"/>
    <w:rsid w:val="0015503A"/>
    <w:rsid w:val="001570EF"/>
    <w:rsid w:val="00170486"/>
    <w:rsid w:val="00171664"/>
    <w:rsid w:val="001A4F9C"/>
    <w:rsid w:val="001A7F2E"/>
    <w:rsid w:val="001C5D3F"/>
    <w:rsid w:val="001D7961"/>
    <w:rsid w:val="00205282"/>
    <w:rsid w:val="00224C70"/>
    <w:rsid w:val="00245A8D"/>
    <w:rsid w:val="002728FA"/>
    <w:rsid w:val="0027635E"/>
    <w:rsid w:val="002775D2"/>
    <w:rsid w:val="0029432F"/>
    <w:rsid w:val="002A28E1"/>
    <w:rsid w:val="002D522F"/>
    <w:rsid w:val="002E7CB5"/>
    <w:rsid w:val="002F6A78"/>
    <w:rsid w:val="00324C7D"/>
    <w:rsid w:val="00330F7A"/>
    <w:rsid w:val="0033792A"/>
    <w:rsid w:val="00343B17"/>
    <w:rsid w:val="00371924"/>
    <w:rsid w:val="00373F77"/>
    <w:rsid w:val="003826E0"/>
    <w:rsid w:val="00385A38"/>
    <w:rsid w:val="003927EB"/>
    <w:rsid w:val="003B1417"/>
    <w:rsid w:val="003F57E5"/>
    <w:rsid w:val="00456CBC"/>
    <w:rsid w:val="00480AAF"/>
    <w:rsid w:val="00490FA5"/>
    <w:rsid w:val="0049503F"/>
    <w:rsid w:val="004E182D"/>
    <w:rsid w:val="004E5BF9"/>
    <w:rsid w:val="004F1766"/>
    <w:rsid w:val="00517936"/>
    <w:rsid w:val="00542A68"/>
    <w:rsid w:val="00554CFE"/>
    <w:rsid w:val="005633A3"/>
    <w:rsid w:val="0056398B"/>
    <w:rsid w:val="00577C2F"/>
    <w:rsid w:val="0059314D"/>
    <w:rsid w:val="005E76FC"/>
    <w:rsid w:val="006119FB"/>
    <w:rsid w:val="00643BD1"/>
    <w:rsid w:val="00691DF6"/>
    <w:rsid w:val="006958EE"/>
    <w:rsid w:val="006C7262"/>
    <w:rsid w:val="006D0714"/>
    <w:rsid w:val="006F2A95"/>
    <w:rsid w:val="00732A93"/>
    <w:rsid w:val="0074769B"/>
    <w:rsid w:val="007670BF"/>
    <w:rsid w:val="00771DD9"/>
    <w:rsid w:val="007B6D5B"/>
    <w:rsid w:val="007C2920"/>
    <w:rsid w:val="007D5B3C"/>
    <w:rsid w:val="007E408D"/>
    <w:rsid w:val="008346B6"/>
    <w:rsid w:val="00852A1A"/>
    <w:rsid w:val="00874227"/>
    <w:rsid w:val="00896903"/>
    <w:rsid w:val="008A6C02"/>
    <w:rsid w:val="00933197"/>
    <w:rsid w:val="00935963"/>
    <w:rsid w:val="00943833"/>
    <w:rsid w:val="0095098C"/>
    <w:rsid w:val="00953C1F"/>
    <w:rsid w:val="00954D14"/>
    <w:rsid w:val="00957915"/>
    <w:rsid w:val="009B3A41"/>
    <w:rsid w:val="009C68AC"/>
    <w:rsid w:val="009E1968"/>
    <w:rsid w:val="009E5178"/>
    <w:rsid w:val="009E7BDF"/>
    <w:rsid w:val="009F5520"/>
    <w:rsid w:val="009F7DFD"/>
    <w:rsid w:val="00A04B5D"/>
    <w:rsid w:val="00AA0AD8"/>
    <w:rsid w:val="00AB50FF"/>
    <w:rsid w:val="00AC4186"/>
    <w:rsid w:val="00AD7833"/>
    <w:rsid w:val="00AE59D2"/>
    <w:rsid w:val="00B13EEA"/>
    <w:rsid w:val="00B157F4"/>
    <w:rsid w:val="00B24A0B"/>
    <w:rsid w:val="00B27EE4"/>
    <w:rsid w:val="00B57789"/>
    <w:rsid w:val="00BA7C4B"/>
    <w:rsid w:val="00C23056"/>
    <w:rsid w:val="00C46F69"/>
    <w:rsid w:val="00C6770F"/>
    <w:rsid w:val="00C97573"/>
    <w:rsid w:val="00CE6743"/>
    <w:rsid w:val="00CF2BC1"/>
    <w:rsid w:val="00D272C5"/>
    <w:rsid w:val="00D739A1"/>
    <w:rsid w:val="00DA5AAC"/>
    <w:rsid w:val="00DD228E"/>
    <w:rsid w:val="00DF2EEF"/>
    <w:rsid w:val="00E002C0"/>
    <w:rsid w:val="00E2110E"/>
    <w:rsid w:val="00E52DEB"/>
    <w:rsid w:val="00E90DA3"/>
    <w:rsid w:val="00E96DC4"/>
    <w:rsid w:val="00EA60A8"/>
    <w:rsid w:val="00EB2DC7"/>
    <w:rsid w:val="00EF171F"/>
    <w:rsid w:val="00F51FC5"/>
    <w:rsid w:val="00F7146A"/>
    <w:rsid w:val="00F9328A"/>
    <w:rsid w:val="00FE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F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BF"/>
    <w:pPr>
      <w:spacing w:after="0" w:line="240" w:lineRule="auto"/>
    </w:pPr>
    <w:rPr>
      <w:rFonts w:ascii="Teutonica" w:eastAsia="Times New Roman" w:hAnsi="Teutonic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70BF"/>
    <w:pPr>
      <w:keepNext/>
      <w:jc w:val="right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0B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670BF"/>
    <w:pPr>
      <w:jc w:val="center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7670BF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7670BF"/>
    <w:pPr>
      <w:jc w:val="both"/>
    </w:pPr>
    <w:rPr>
      <w:rFonts w:ascii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7670BF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04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486"/>
    <w:rPr>
      <w:rFonts w:ascii="Teutonica" w:eastAsia="Times New Roman" w:hAnsi="Teutonic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04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486"/>
    <w:rPr>
      <w:rFonts w:ascii="Teutonica" w:eastAsia="Times New Roman" w:hAnsi="Teutonic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93228-FC02-4DFF-9053-A2197989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dividendēs izmaksājamo valsts sabiedrības ar ierobežotu atbildību „Bērnu klīniskā universitātes slimnīca” peļņas daļu</vt:lpstr>
    </vt:vector>
  </TitlesOfParts>
  <Company>Veselības ministrija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„Bērnu klīniskā universitātes slimnīca” peļņas daļu</dc:title>
  <dc:subject>MK rīkojuma projekts</dc:subject>
  <dc:creator>KKarpovs</dc:creator>
  <dc:description>K.Karpovs, 67876036, Konstantins.Karpovs@vm.gov.lv</dc:description>
  <cp:lastModifiedBy>Leontīne Babkina</cp:lastModifiedBy>
  <cp:revision>25</cp:revision>
  <cp:lastPrinted>2015-09-11T07:26:00Z</cp:lastPrinted>
  <dcterms:created xsi:type="dcterms:W3CDTF">2014-10-20T13:56:00Z</dcterms:created>
  <dcterms:modified xsi:type="dcterms:W3CDTF">2015-09-23T11:05:00Z</dcterms:modified>
</cp:coreProperties>
</file>