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FB0B" w14:textId="7671EFDC" w:rsidR="00A529D3" w:rsidRPr="00E26B11" w:rsidRDefault="00A529D3" w:rsidP="00231264">
      <w:pPr>
        <w:pStyle w:val="naisf"/>
        <w:spacing w:before="0" w:beforeAutospacing="0" w:after="0" w:afterAutospacing="0"/>
        <w:jc w:val="center"/>
        <w:rPr>
          <w:b/>
        </w:rPr>
      </w:pPr>
      <w:r w:rsidRPr="00E26B11">
        <w:rPr>
          <w:b/>
        </w:rPr>
        <w:t>Ministru kabineta noteikumu projekta „</w:t>
      </w:r>
      <w:r w:rsidR="00420910" w:rsidRPr="003D002A">
        <w:rPr>
          <w:b/>
          <w:i/>
        </w:rPr>
        <w:t>De</w:t>
      </w:r>
      <w:r w:rsidR="00BD72AE" w:rsidRPr="00E26B11">
        <w:rPr>
          <w:b/>
          <w:i/>
        </w:rPr>
        <w:t xml:space="preserve"> minimis</w:t>
      </w:r>
      <w:r w:rsidR="00BD72AE" w:rsidRPr="00E26B11">
        <w:rPr>
          <w:b/>
        </w:rPr>
        <w:t xml:space="preserve"> atbalsta uzskaites un piešķiršanas kārtīb</w:t>
      </w:r>
      <w:r w:rsidR="00420910">
        <w:rPr>
          <w:b/>
        </w:rPr>
        <w:t>a</w:t>
      </w:r>
      <w:r w:rsidR="00BD72AE" w:rsidRPr="00E26B11">
        <w:rPr>
          <w:b/>
        </w:rPr>
        <w:t xml:space="preserve"> </w:t>
      </w:r>
      <w:r w:rsidR="000067C4">
        <w:rPr>
          <w:b/>
        </w:rPr>
        <w:t>lauksaimniecības nozarē</w:t>
      </w:r>
      <w:r w:rsidRPr="00E26B11">
        <w:rPr>
          <w:b/>
        </w:rPr>
        <w:t>” sākotnējās ietekmes novērtējuma ziņojums (anotācija)</w:t>
      </w:r>
    </w:p>
    <w:p w14:paraId="7115B1C1" w14:textId="77777777" w:rsidR="00A529D3" w:rsidRPr="003D002A" w:rsidRDefault="00A529D3" w:rsidP="00231264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A529D3" w:rsidRPr="00E26B11" w14:paraId="0E52F2B6" w14:textId="77777777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14:paraId="6851345E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14:paraId="78F718AF" w14:textId="77777777" w:rsidTr="00D121F2">
        <w:trPr>
          <w:trHeight w:val="415"/>
        </w:trPr>
        <w:tc>
          <w:tcPr>
            <w:tcW w:w="286" w:type="pct"/>
          </w:tcPr>
          <w:p w14:paraId="1F35ED90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14:paraId="72E75EB0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14:paraId="31287AAD" w14:textId="74A55D96" w:rsidR="00A529D3" w:rsidRPr="000B5361" w:rsidRDefault="00591E32" w:rsidP="000067C4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18.decembra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Eiropas Komisijas (ES) regula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lauksaimniecības </w:t>
            </w:r>
            <w:r>
              <w:rPr>
                <w:rFonts w:ascii="Times New Roman" w:hAnsi="Times New Roman"/>
                <w:sz w:val="24"/>
                <w:szCs w:val="24"/>
              </w:rPr>
              <w:t>nozarē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 xml:space="preserve"> (turpmāk – Komisijas regula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Lauksaimniecības un lauku a</w:t>
            </w:r>
            <w:r w:rsidR="002E3E65">
              <w:rPr>
                <w:rFonts w:ascii="Times New Roman" w:hAnsi="Times New Roman"/>
                <w:sz w:val="24"/>
                <w:szCs w:val="24"/>
              </w:rPr>
              <w:t>ttīstības likuma 5.panta septītā daļa</w:t>
            </w:r>
            <w:r w:rsidR="00054736" w:rsidRPr="000B5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E36" w:rsidRPr="000B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D3" w:rsidRPr="00E26B11" w14:paraId="2FA5469F" w14:textId="77777777" w:rsidTr="00D121F2">
        <w:trPr>
          <w:trHeight w:val="472"/>
        </w:trPr>
        <w:tc>
          <w:tcPr>
            <w:tcW w:w="286" w:type="pct"/>
          </w:tcPr>
          <w:p w14:paraId="3A7AE99C" w14:textId="5961B5F4" w:rsidR="00D75701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14:paraId="0E1ABAC8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65179C9F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FE200AE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2109A673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537D16A9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736CAA96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69A16577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7B68FFCB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77DC72A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0A471946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48E300E" w14:textId="64A14348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99F0B7B" w14:textId="77777777"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14:paraId="1860DF37" w14:textId="3C77A42F" w:rsidR="00D75701" w:rsidRPr="00E26B11" w:rsidRDefault="00A529D3" w:rsidP="0023126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14:paraId="54E27684" w14:textId="77777777"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14:paraId="5D9FF160" w14:textId="1F7296F9" w:rsidR="0079142A" w:rsidRPr="002D52F1" w:rsidRDefault="0079142A" w:rsidP="0079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Paš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 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lauksaimniecības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2014.gada 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17.jūnija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noteikumiem Nr.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318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Lauksaimniecības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 piešķiramā </w:t>
            </w:r>
            <w:r w:rsidRPr="007914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administrēšanas un uzraudzības kārtība” (turpmāk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054D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noteikumi Nr.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318</w:t>
            </w:r>
            <w:r w:rsidR="002D52F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  <w:p w14:paraId="5BFBE7AF" w14:textId="735F4A15" w:rsidR="0079142A" w:rsidRDefault="0079142A" w:rsidP="0079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FA4A43">
              <w:rPr>
                <w:rFonts w:ascii="Times New Roman" w:hAnsi="Times New Roman"/>
                <w:sz w:val="24"/>
                <w:szCs w:val="24"/>
              </w:rPr>
              <w:t xml:space="preserve">varētu </w:t>
            </w:r>
            <w:r>
              <w:rPr>
                <w:rFonts w:ascii="Times New Roman" w:hAnsi="Times New Roman"/>
                <w:sz w:val="24"/>
                <w:szCs w:val="24"/>
              </w:rPr>
              <w:t>precīz</w:t>
            </w:r>
            <w:r w:rsidR="00FA4A43">
              <w:rPr>
                <w:rFonts w:ascii="Times New Roman" w:hAnsi="Times New Roman"/>
                <w:sz w:val="24"/>
                <w:szCs w:val="24"/>
              </w:rPr>
              <w:t>i piemērot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Komisijas Regul</w:t>
            </w:r>
            <w:r w:rsidR="00FA4A4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bija nepieciešams ievērojami papildināt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Nr.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318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1.pielikuma veidlapu „Iesniegums </w:t>
            </w:r>
            <w:r w:rsidRPr="007914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saņemšanai” un 2.pielikuma veidlapu „Uzskaites veidlapa par </w:t>
            </w:r>
            <w:r w:rsidRPr="007914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piešķiršanu”, kā arī nodrošināt,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lai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914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piešķiršanas un uzskaites prasības ti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ek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ietvertas arī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oteikumu Nr.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318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pamattekstā. Tā kā šo noteikumu papildināšanai būtu nepieciešams izveidot vēl 10 jaunus punktus, tika nolemts izdot jaunus Ministru kabineta noteikumus.</w:t>
            </w:r>
          </w:p>
          <w:p w14:paraId="2B2AC7D0" w14:textId="03D5B5D6" w:rsidR="0079142A" w:rsidRPr="0079142A" w:rsidRDefault="0079142A" w:rsidP="002D52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Noteikumu projekta normas </w:t>
            </w:r>
            <w:r w:rsidR="00133562" w:rsidRPr="00B118E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„</w:t>
            </w:r>
            <w:r w:rsidR="00133562" w:rsidRPr="00B118EE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De minimis</w:t>
            </w:r>
            <w:r w:rsidR="00133562" w:rsidRPr="00B118E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atbalsta uzskaites un piešķiršanas kārtība </w:t>
            </w:r>
            <w:r w:rsidR="000067C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lauksaimniecības</w:t>
            </w:r>
            <w:r w:rsidR="00133562" w:rsidRPr="00B118E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nozarē”</w:t>
            </w:r>
            <w:r w:rsidR="0013356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(turpmāk – noteikumu projekts)</w:t>
            </w:r>
            <w:r w:rsidR="00133562" w:rsidRPr="00762DFD">
              <w:t xml:space="preserve"> </w:t>
            </w:r>
            <w:r w:rsidR="0013356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pārsvarā ir</w:t>
            </w: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pārņemtas no spēkā esošajiem noteikumiem Nr.</w:t>
            </w:r>
            <w:r w:rsidR="000067C4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318</w:t>
            </w: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69F40F6B" w14:textId="77777777" w:rsidR="0079142A" w:rsidRDefault="0079142A" w:rsidP="002D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paredz uzskaites un uzraudzības kārtību tiem atbalsta pasākumiem, kas jāuzskaita kā </w:t>
            </w:r>
            <w:r w:rsidRPr="0083788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atbalsts, lai nodrošinātu to, ka netiek pārsniegts pieļaujamā </w:t>
            </w:r>
            <w:r w:rsidRPr="0083788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apmērs.</w:t>
            </w:r>
          </w:p>
          <w:p w14:paraId="25E52BE2" w14:textId="50D82FAE" w:rsidR="00754127" w:rsidRDefault="0079142A" w:rsidP="002D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Pamatnosacījumi pašai atbalsta saņemšanai ir noteikti</w:t>
            </w:r>
            <w:r w:rsidR="007541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30C587" w14:textId="77777777" w:rsidR="00354C70" w:rsidRDefault="00354C70" w:rsidP="0035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Ministru kabineta 2015.gada 3.februāra noteikumos Nr.59 „Valsts un Eiropas Savienības atbalsta piešķiršanas kārtība investīciju veicināšanai lauksaimniecībā”;</w:t>
            </w:r>
          </w:p>
          <w:p w14:paraId="2816BBB0" w14:textId="77777777" w:rsidR="00354C70" w:rsidRDefault="00354C70" w:rsidP="0035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Ministru kabineta 2013.gada 17.decembra noteikumos Nr.1521 „Noteikumi par subsidētās elektroenerģijas nodokļa piemērošanu”; </w:t>
            </w:r>
          </w:p>
          <w:p w14:paraId="0B2B1B25" w14:textId="77777777" w:rsidR="00354C70" w:rsidRDefault="00354C70" w:rsidP="0035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Ministru kabineta 2015.gada 14.aprīļa noteikumos Nr.192 „Lauksaimniecības un lauku attīstības kredītu garantēšanas programmas noteikumi”; </w:t>
            </w:r>
          </w:p>
          <w:p w14:paraId="0FBD0381" w14:textId="77777777" w:rsidR="00354C70" w:rsidRDefault="00354C70" w:rsidP="0035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Ministru kabineta 2010.gada 27.aprīļa noteikumos Nr.403 „Kārtība, kādā piešķir valsts atbalstu apgrozāmo līdzekļu iegādei lauksaimniecības produkcijas ražošanai”.</w:t>
            </w:r>
          </w:p>
          <w:p w14:paraId="3FF1FBA4" w14:textId="4B24E670" w:rsidR="0079142A" w:rsidRDefault="0079142A" w:rsidP="002D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Tāpēc Lauku atbalsta dienests, pamatojoties uz šo noteikumu projektu, pieņems nevis gala lēmumu par atbalsta piešķiršanu,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bet gan tikai starplēmumu, kas atbalsta sniedzējam (piemēram, </w:t>
            </w:r>
            <w:r w:rsidR="008E4C53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C86948">
              <w:rPr>
                <w:rFonts w:ascii="Times New Roman" w:hAnsi="Times New Roman"/>
                <w:color w:val="000000"/>
                <w:sz w:val="24"/>
                <w:szCs w:val="24"/>
              </w:rPr>
              <w:t>alsts akciju sabiedrībai "Latvijas Attīstības finanšu institūcija Altum"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2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Nodarbinātības valsts aģentūrai, Lauku atbalsta dienestam u.c.) būs jāievēro kā viens no nosacījumiem, lai lemtu par atbalsta piešķiršanu.</w:t>
            </w:r>
          </w:p>
          <w:p w14:paraId="062BA78A" w14:textId="6BD4CC67" w:rsidR="00054736" w:rsidRPr="00E26B11" w:rsidRDefault="00BA5277" w:rsidP="002D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Lai nodrošinātu pilnvērtīgu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 uzskaiti atbalsta kumulācijas gadījumos, n</w:t>
            </w:r>
            <w:r w:rsidR="00565B96" w:rsidRPr="00E26B11">
              <w:rPr>
                <w:rFonts w:ascii="Times New Roman" w:hAnsi="Times New Roman"/>
                <w:sz w:val="24"/>
                <w:szCs w:val="24"/>
              </w:rPr>
              <w:t>oteikumu projekts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salīdzi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nājumā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ar noteikumiem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318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565B96" w:rsidRPr="00E26B11">
              <w:rPr>
                <w:rFonts w:ascii="Times New Roman" w:hAnsi="Times New Roman"/>
                <w:sz w:val="24"/>
                <w:szCs w:val="24"/>
              </w:rPr>
              <w:t xml:space="preserve"> papildināts 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>ar šādām papildu prasībām, kas izriet no 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FA009A9" w14:textId="1AE29D80" w:rsidR="00231D3A" w:rsidRPr="00E26B11" w:rsidRDefault="00133562" w:rsidP="00231264">
            <w:pPr>
              <w:pStyle w:val="Sarakstarindkopa"/>
              <w:numPr>
                <w:ilvl w:val="0"/>
                <w:numId w:val="17"/>
              </w:numPr>
              <w:jc w:val="both"/>
            </w:pPr>
            <w:r>
              <w:t>p</w:t>
            </w:r>
            <w:r w:rsidR="00054736" w:rsidRPr="00E26B11">
              <w:t>rasību sniegt informāciju</w:t>
            </w:r>
            <w:r w:rsidR="00231D3A" w:rsidRPr="00E26B11">
              <w:t xml:space="preserve"> par </w:t>
            </w:r>
            <w:r w:rsidR="00762DFD">
              <w:t>atbalsta pretendenta</w:t>
            </w:r>
            <w:r w:rsidR="00231D3A" w:rsidRPr="00E26B11">
              <w:t xml:space="preserve"> atbilstīb</w:t>
            </w:r>
            <w:r w:rsidR="00054736" w:rsidRPr="00E26B11">
              <w:t>u</w:t>
            </w:r>
            <w:r w:rsidR="00231D3A" w:rsidRPr="00E26B11">
              <w:t xml:space="preserve"> </w:t>
            </w:r>
            <w:r w:rsidR="00565B96" w:rsidRPr="00E26B11">
              <w:t>viena vienota uzņēmuma definīcijai Komisijas regulas Nr.</w:t>
            </w:r>
            <w:r w:rsidR="000067C4">
              <w:t xml:space="preserve">1408/2013 </w:t>
            </w:r>
            <w:r w:rsidR="00565B96" w:rsidRPr="00E26B11">
              <w:t>2. panta 2. punkta izpratnē</w:t>
            </w:r>
            <w:r w:rsidR="00054736" w:rsidRPr="00E26B11">
              <w:t xml:space="preserve">, kā arī </w:t>
            </w:r>
            <w:r w:rsidR="00231D3A" w:rsidRPr="00E26B11">
              <w:t xml:space="preserve">informāciju par kārtējā gada un iepriekšējos divos fiskālajos gados saņemto </w:t>
            </w:r>
            <w:r w:rsidR="00231D3A" w:rsidRPr="00E26B11">
              <w:rPr>
                <w:i/>
              </w:rPr>
              <w:t xml:space="preserve">de minimis </w:t>
            </w:r>
            <w:r w:rsidR="00231D3A" w:rsidRPr="00E26B11">
              <w:t>atbalstu viena vienota uzņēmuma līmenī</w:t>
            </w:r>
            <w:r>
              <w:t>;</w:t>
            </w:r>
          </w:p>
          <w:p w14:paraId="4F1D3C75" w14:textId="6372A636" w:rsidR="00BE679D" w:rsidRPr="00E26B11" w:rsidRDefault="00133562" w:rsidP="00094DC2">
            <w:pPr>
              <w:pStyle w:val="Sarakstarindkopa"/>
              <w:numPr>
                <w:ilvl w:val="0"/>
                <w:numId w:val="17"/>
              </w:numPr>
              <w:jc w:val="both"/>
            </w:pPr>
            <w:r>
              <w:t>p</w:t>
            </w:r>
            <w:r w:rsidR="00054736" w:rsidRPr="00E26B11">
              <w:t xml:space="preserve">rasību </w:t>
            </w:r>
            <w:r w:rsidR="0079142A">
              <w:t>atbalsta pretendentam</w:t>
            </w:r>
            <w:r w:rsidR="00231D3A" w:rsidRPr="00E26B11">
              <w:t xml:space="preserve">, kas plāno saņemt </w:t>
            </w:r>
            <w:r w:rsidR="00231D3A" w:rsidRPr="00E26B11">
              <w:rPr>
                <w:i/>
              </w:rPr>
              <w:t>de minimis</w:t>
            </w:r>
            <w:r w:rsidR="00231D3A" w:rsidRPr="00E26B11">
              <w:t xml:space="preserve"> atbalstu, </w:t>
            </w:r>
            <w:r w:rsidR="0079142A">
              <w:t>s</w:t>
            </w:r>
            <w:r w:rsidR="00231D3A" w:rsidRPr="00E26B11">
              <w:t xml:space="preserve">niegt informāciju par </w:t>
            </w:r>
            <w:r w:rsidR="00406259" w:rsidRPr="00E26B11">
              <w:t>saņemto citu atbalstu, ja plānots to kumulēt ar tām pašām attiecināmajām izmaksām.</w:t>
            </w:r>
          </w:p>
        </w:tc>
      </w:tr>
      <w:tr w:rsidR="00A529D3" w:rsidRPr="00E26B11" w14:paraId="1667FFF8" w14:textId="77777777" w:rsidTr="00D121F2">
        <w:trPr>
          <w:trHeight w:val="476"/>
        </w:trPr>
        <w:tc>
          <w:tcPr>
            <w:tcW w:w="286" w:type="pct"/>
          </w:tcPr>
          <w:p w14:paraId="72930DBC" w14:textId="63D14C73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14:paraId="0E82EC8C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14:paraId="4FB96517" w14:textId="3DF4EB24" w:rsidR="00A529D3" w:rsidRPr="00E26B11" w:rsidRDefault="00FA4A43" w:rsidP="007914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14:paraId="2698432C" w14:textId="77777777" w:rsidTr="00D121F2">
        <w:tc>
          <w:tcPr>
            <w:tcW w:w="286" w:type="pct"/>
          </w:tcPr>
          <w:p w14:paraId="2ED3940D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14:paraId="05E39117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14:paraId="0641D515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</w:p>
        </w:tc>
      </w:tr>
    </w:tbl>
    <w:p w14:paraId="3A55BFD5" w14:textId="77777777"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14:paraId="5CE26763" w14:textId="77777777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14:paraId="06AD27D9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14:paraId="3BDE5EAA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14:paraId="211F74B0" w14:textId="77777777" w:rsidTr="00EC6F22">
        <w:trPr>
          <w:trHeight w:val="467"/>
        </w:trPr>
        <w:tc>
          <w:tcPr>
            <w:tcW w:w="562" w:type="dxa"/>
          </w:tcPr>
          <w:p w14:paraId="74A533AD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14:paraId="00BC7793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14:paraId="59440277" w14:textId="24C9B25F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E26B11" w14:paraId="60E0AC9F" w14:textId="77777777" w:rsidTr="00EC6F22">
        <w:trPr>
          <w:trHeight w:val="523"/>
        </w:trPr>
        <w:tc>
          <w:tcPr>
            <w:tcW w:w="562" w:type="dxa"/>
          </w:tcPr>
          <w:p w14:paraId="4ECC40A1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14:paraId="0CD83F47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14:paraId="5F0031A6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14:paraId="257DA99D" w14:textId="6FB7C68D" w:rsidR="00A529D3" w:rsidRPr="00E26B11" w:rsidRDefault="00FA4A43" w:rsidP="008B3531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paredz 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pretendentam, k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as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vēlēsies pieteikties </w:t>
            </w:r>
            <w:r w:rsidR="00420910"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ja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nozaru ministrijas būs izstrādājušas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šādas atbalsta programmas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pienākumu sniegt informāciju ne tikai par pēdējo triju fiskālo gadu laikā saņemto </w:t>
            </w:r>
            <w:r w:rsidR="00420910"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atbalstu, bet arī citu atbalstu. Tas nepieciešams, lai varētu izpildīt 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1408/2013 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5.panta </w:t>
            </w:r>
            <w:r w:rsidR="008B3531">
              <w:rPr>
                <w:rFonts w:ascii="Times New Roman" w:hAnsi="Times New Roman"/>
                <w:sz w:val="24"/>
                <w:szCs w:val="24"/>
                <w:lang w:eastAsia="lv-LV"/>
              </w:rPr>
              <w:t>3.punktā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noteikto un korekti noteikt piešķiramā </w:t>
            </w:r>
            <w:r w:rsidR="00420910"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420910"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apmēru.</w:t>
            </w:r>
            <w:r w:rsidR="00420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Tiesiskajam regulējuma nav ietekmes uz tautsaimniecību, jo šis noteikumu projekts nosaka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nevis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kontroles kārtību.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nepalielināsies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jo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šajā noteikumu projektā ietvertās prasības tikai sniedz papildu skaidrojumus atbalsta sniedzējam un saņēmējam par nepieciešamo uzskaites kārtību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529D3" w:rsidRPr="00E26B11" w14:paraId="19B77739" w14:textId="77777777" w:rsidTr="00EC6F22">
        <w:trPr>
          <w:trHeight w:val="523"/>
        </w:trPr>
        <w:tc>
          <w:tcPr>
            <w:tcW w:w="562" w:type="dxa"/>
          </w:tcPr>
          <w:p w14:paraId="264B3FA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3.</w:t>
            </w:r>
          </w:p>
        </w:tc>
        <w:tc>
          <w:tcPr>
            <w:tcW w:w="2976" w:type="dxa"/>
          </w:tcPr>
          <w:p w14:paraId="2FD4E49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14:paraId="155284A5" w14:textId="2CCC75DD" w:rsidR="00A529D3" w:rsidRPr="00E26B11" w:rsidRDefault="00133562" w:rsidP="003D002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="00C157FF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 w:rsidR="00E26B11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piešķiršanu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gan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Ministru kabineta noteikumus (atbalsta programmas),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="00C157FF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14:paraId="5AF1B46E" w14:textId="77777777" w:rsidTr="00EC6F22">
        <w:trPr>
          <w:trHeight w:val="357"/>
        </w:trPr>
        <w:tc>
          <w:tcPr>
            <w:tcW w:w="562" w:type="dxa"/>
          </w:tcPr>
          <w:p w14:paraId="2E6591E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4.</w:t>
            </w:r>
          </w:p>
        </w:tc>
        <w:tc>
          <w:tcPr>
            <w:tcW w:w="2976" w:type="dxa"/>
          </w:tcPr>
          <w:p w14:paraId="099B671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14:paraId="29CDE5B2" w14:textId="77777777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5A3C6D7" w14:textId="77777777" w:rsidR="00854907" w:rsidRPr="003D002A" w:rsidRDefault="00854907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70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"/>
        <w:gridCol w:w="2539"/>
        <w:gridCol w:w="6409"/>
      </w:tblGrid>
      <w:tr w:rsidR="00E26B11" w:rsidRPr="00E26B11" w14:paraId="7463A792" w14:textId="77777777" w:rsidTr="009E13A5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C63171" w14:textId="77777777" w:rsidR="00E26B11" w:rsidRPr="00E26B11" w:rsidRDefault="00E26B1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E26B11" w:rsidRPr="00E26B11" w14:paraId="3E43C8B4" w14:textId="77777777" w:rsidTr="009E13A5"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207EF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42F3D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84F8A6" w14:textId="2BD14844" w:rsidR="00E26B11" w:rsidRPr="00E26B11" w:rsidRDefault="00133562" w:rsidP="0035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oteikumu projekta </w:t>
            </w:r>
            <w:r w:rsidR="00354C70">
              <w:rPr>
                <w:rFonts w:ascii="Times New Roman" w:hAnsi="Times New Roman"/>
                <w:sz w:val="24"/>
                <w:szCs w:val="24"/>
              </w:rPr>
              <w:t>20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.punkts paredz, ka spēku zaudēs 2014.gada 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17.jūnija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 Ministru kabineta noteikumi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318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0067C4">
              <w:rPr>
                <w:rFonts w:ascii="Times New Roman" w:hAnsi="Times New Roman"/>
                <w:sz w:val="24"/>
                <w:szCs w:val="24"/>
              </w:rPr>
              <w:t>Lauksaimniecības</w:t>
            </w:r>
            <w:r w:rsidR="00225F78">
              <w:rPr>
                <w:rFonts w:ascii="Times New Roman" w:hAnsi="Times New Roman"/>
                <w:sz w:val="24"/>
                <w:szCs w:val="24"/>
              </w:rPr>
              <w:t xml:space="preserve"> nozarē piešķiramā </w:t>
            </w:r>
            <w:r w:rsidR="00225F78" w:rsidRPr="00225F7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225F78">
              <w:rPr>
                <w:rFonts w:ascii="Times New Roman" w:hAnsi="Times New Roman"/>
                <w:sz w:val="24"/>
                <w:szCs w:val="24"/>
              </w:rPr>
              <w:t xml:space="preserve"> atbalsta administrēšanas un uzraudzības kārtība</w:t>
            </w:r>
            <w:r w:rsidR="00E26B11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E26B11" w:rsidRPr="00E26B11" w14:paraId="4B35C169" w14:textId="77777777" w:rsidTr="009E13A5"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77768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2CBEB4" w14:textId="77777777" w:rsidR="00E26B11" w:rsidRPr="00AC3AF4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F4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9CC4C6" w14:textId="5074F332" w:rsidR="00E26B11" w:rsidRPr="00AC3AF4" w:rsidRDefault="00225F78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</w:t>
            </w:r>
            <w:r w:rsidR="00AC3AF4" w:rsidRPr="00AC3AF4">
              <w:rPr>
                <w:rFonts w:ascii="Times New Roman" w:hAnsi="Times New Roman"/>
                <w:sz w:val="24"/>
                <w:szCs w:val="24"/>
              </w:rPr>
              <w:t xml:space="preserve"> ministrija</w:t>
            </w:r>
          </w:p>
        </w:tc>
      </w:tr>
      <w:tr w:rsidR="00E26B11" w:rsidRPr="00E26B11" w14:paraId="143004A9" w14:textId="77777777" w:rsidTr="009E13A5"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9BF0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330A65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50B51" w14:textId="03241E36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43FD47B4" w14:textId="77777777"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E26B11" w14:paraId="385CC0CF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70FE8A4" w14:textId="77777777" w:rsidR="00A529D3" w:rsidRPr="00E26B11" w:rsidRDefault="00A529D3" w:rsidP="0023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E26B11" w14:paraId="4FDD73F8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87F6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BC22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F6767" w14:textId="5B4DAAB2" w:rsidR="00125033" w:rsidRPr="00E26B11" w:rsidRDefault="003924FE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E26B11">
              <w:rPr>
                <w:rFonts w:ascii="Times New Roman" w:hAnsi="Times New Roman" w:cs="Times New Roman"/>
              </w:rPr>
              <w:t xml:space="preserve">nodrošina </w:t>
            </w:r>
            <w:r w:rsidRPr="00E26B11">
              <w:rPr>
                <w:rFonts w:ascii="Times New Roman" w:hAnsi="Times New Roman" w:cs="Times New Roman"/>
              </w:rPr>
              <w:t>Komisijas regulas Nr.</w:t>
            </w:r>
            <w:r w:rsidR="000067C4">
              <w:rPr>
                <w:rFonts w:ascii="Times New Roman" w:hAnsi="Times New Roman"/>
              </w:rPr>
              <w:t xml:space="preserve"> 1408/2013</w:t>
            </w:r>
            <w:r w:rsidR="00B416E0" w:rsidRPr="00E26B11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E26B11">
              <w:rPr>
                <w:rFonts w:ascii="Times New Roman" w:hAnsi="Times New Roman" w:cs="Times New Roman"/>
              </w:rPr>
              <w:t>.</w:t>
            </w:r>
          </w:p>
          <w:p w14:paraId="1D7FEE16" w14:textId="0002FD21" w:rsidR="00A529D3" w:rsidRPr="00E26B11" w:rsidRDefault="00A529D3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E26B11" w14:paraId="14D68A29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6D0D9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71A47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802F7" w14:textId="77777777" w:rsidR="00A529D3" w:rsidRPr="00E26B11" w:rsidRDefault="00473639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E26B11" w14:paraId="434B33EB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04DD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A4E13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C22D28" w14:textId="77777777" w:rsidR="00995BCC" w:rsidRPr="00E26B11" w:rsidRDefault="00995BCC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E26B11" w14:paraId="7AA71159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71396C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14:paraId="058C83C0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E26B11" w14:paraId="09676FB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70CD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3C3B04" w14:textId="77777777" w:rsidR="00A529D3" w:rsidRDefault="000067C4" w:rsidP="00225F7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18.decembra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Eiropas Komisijas (ES) regula Nr.</w:t>
            </w:r>
            <w:r>
              <w:rPr>
                <w:rFonts w:ascii="Times New Roman" w:hAnsi="Times New Roman"/>
                <w:sz w:val="24"/>
                <w:szCs w:val="24"/>
              </w:rPr>
              <w:t>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lauksaimniecības nozarē</w:t>
            </w:r>
            <w:r w:rsidR="00914C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6150D9" w14:textId="121C374D" w:rsidR="00914CEA" w:rsidRPr="00E26B11" w:rsidRDefault="00914CEA" w:rsidP="00914C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D3" w:rsidRPr="00E26B11" w14:paraId="61E362ED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CC58" w14:textId="4EB0BFF9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3865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27CC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98A44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E26B11" w14:paraId="4AA740E8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7193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A7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0FEA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14:paraId="33C46D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198A54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0869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14:paraId="65B331F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14:paraId="269203C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E26B11" w14:paraId="6AD25816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1E1CC" w14:textId="31DDE9B9" w:rsidR="00791A95" w:rsidRPr="00E26B11" w:rsidRDefault="007A6785" w:rsidP="002B791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punkts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F698" w14:textId="5A9225DB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ADB" w14:textId="160AE130" w:rsidR="00791A95" w:rsidRPr="00E26B1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72424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E26B11" w14:paraId="448DA56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2A1F" w14:textId="69B79FD3" w:rsidR="00791A95" w:rsidRPr="00E26B11" w:rsidRDefault="007A6785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>punkts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B0EB" w14:textId="7762F055" w:rsidR="00791A95" w:rsidRPr="000B5361" w:rsidRDefault="00791A95" w:rsidP="000C23D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F3A3A"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6697F">
              <w:rPr>
                <w:rFonts w:ascii="Times New Roman" w:hAnsi="Times New Roman"/>
                <w:bCs/>
                <w:sz w:val="24"/>
                <w:szCs w:val="24"/>
              </w:rPr>
              <w:t>, 12.</w:t>
            </w:r>
            <w:r w:rsidR="000C23DA">
              <w:rPr>
                <w:rFonts w:ascii="Times New Roman" w:hAnsi="Times New Roman"/>
                <w:bCs/>
                <w:sz w:val="24"/>
                <w:szCs w:val="24"/>
              </w:rPr>
              <w:t xml:space="preserve"> un 13.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F00C" w14:textId="3A6DB6AC" w:rsidR="00791A95" w:rsidRPr="000B536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>ieviesta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E703E9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B7916" w:rsidRPr="00E26B11" w14:paraId="500BE33D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D7A7" w14:textId="0F74FF6D" w:rsidR="002B7916" w:rsidRPr="00E26B11" w:rsidRDefault="002B7916" w:rsidP="002B791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 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8E328" w14:textId="1C68270F" w:rsidR="002B7916" w:rsidRPr="00E26B11" w:rsidRDefault="002B7916" w:rsidP="000C23D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8.</w:t>
            </w:r>
            <w:r w:rsidR="00C6697F">
              <w:rPr>
                <w:rFonts w:ascii="Times New Roman" w:hAnsi="Times New Roman"/>
                <w:bCs/>
                <w:sz w:val="24"/>
                <w:szCs w:val="24"/>
              </w:rPr>
              <w:t>, 12.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3DA">
              <w:rPr>
                <w:rFonts w:ascii="Times New Roman" w:hAnsi="Times New Roman"/>
                <w:bCs/>
                <w:sz w:val="24"/>
                <w:szCs w:val="24"/>
              </w:rPr>
              <w:t>un 13.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45ED" w14:textId="268D618A" w:rsidR="002B7916" w:rsidRPr="000B5361" w:rsidRDefault="002B7916" w:rsidP="002456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DA917C" w14:textId="18E3AFD9" w:rsidR="002B7916" w:rsidRPr="00E26B11" w:rsidRDefault="002B7916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B7916" w:rsidRPr="00E26B11" w14:paraId="6E75136A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E6B8" w14:textId="32EF28B7" w:rsidR="002B7916" w:rsidRPr="00E26B11" w:rsidRDefault="002B7916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="000C23DA">
              <w:rPr>
                <w:rFonts w:ascii="Times New Roman" w:hAnsi="Times New Roman"/>
                <w:sz w:val="24"/>
                <w:szCs w:val="24"/>
              </w:rPr>
              <w:t xml:space="preserve"> 3. pants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F896" w14:textId="3933A0C4" w:rsidR="002B7916" w:rsidRPr="00E26B11" w:rsidRDefault="002B7916" w:rsidP="00852799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8527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60DD" w14:textId="1E05B2DD" w:rsidR="002B7916" w:rsidRPr="00E26B11" w:rsidRDefault="002B7916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C7FE57" w14:textId="77777777" w:rsidR="002B7916" w:rsidRPr="000B5361" w:rsidRDefault="002B7916" w:rsidP="004A6EE9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B7916" w:rsidRPr="00E26B11" w14:paraId="7BBE845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E9318" w14:textId="008B5CDA" w:rsidR="002B7916" w:rsidRPr="00E26B11" w:rsidRDefault="002B7916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 w:rsidR="004E2AEC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8. 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DC82D" w14:textId="32B7E943" w:rsidR="002B7916" w:rsidRPr="000B5361" w:rsidRDefault="002B7916" w:rsidP="00133562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4.1. un 4.3. apakšpunkts un 7. </w:t>
            </w:r>
            <w:r w:rsidRPr="000B536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329F" w14:textId="5CB1F9C5" w:rsidR="002B7916" w:rsidRPr="000B5361" w:rsidRDefault="002B7916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 ieviesta 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53FA84" w14:textId="77777777" w:rsidR="002B7916" w:rsidRPr="00E26B11" w:rsidRDefault="002B7916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B7916" w:rsidRPr="00E26B11" w14:paraId="3383009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847D6" w14:textId="727BBFEB" w:rsidR="002B7916" w:rsidRPr="00E26B11" w:rsidRDefault="002B7916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 w:rsidR="004E2AEC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9. 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8C02C" w14:textId="547C7B77" w:rsidR="002B7916" w:rsidRPr="00E26B11" w:rsidRDefault="002B7916" w:rsidP="00133562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4.2. apakšpunkts un 7.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333F" w14:textId="32C7DC33" w:rsidR="002B7916" w:rsidRPr="00E26B11" w:rsidRDefault="002B7916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567DADE" w14:textId="77777777" w:rsidR="002B7916" w:rsidRPr="00E26B11" w:rsidRDefault="002B7916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444E78" w14:textId="77777777" w:rsidR="002B7916" w:rsidRPr="00E26B11" w:rsidRDefault="002B7916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354C70" w:rsidRPr="00E26B11" w14:paraId="100051F2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976D7" w14:textId="66C8DD64" w:rsidR="00354C70" w:rsidRPr="00E26B11" w:rsidRDefault="00354C70" w:rsidP="00354C7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4.pants.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DABD" w14:textId="580362AF" w:rsidR="00354C70" w:rsidRPr="00E26B11" w:rsidRDefault="00354C70" w:rsidP="00133562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46D30" w14:textId="14EDA912" w:rsidR="00354C70" w:rsidRPr="00E26B11" w:rsidRDefault="00354C70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AD8CD4" w14:textId="7C7BD4AD" w:rsidR="00354C70" w:rsidRPr="00E26B11" w:rsidRDefault="00354C70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354C70" w:rsidRPr="00E26B11" w14:paraId="493CFD9B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DCF8" w14:textId="19809EAF" w:rsidR="00354C70" w:rsidRPr="00E26B11" w:rsidRDefault="00354C70" w:rsidP="002B7916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5. pants.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F0091" w14:textId="73806EEA" w:rsidR="00354C70" w:rsidRPr="00E26B11" w:rsidRDefault="00354C70" w:rsidP="00914CE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C6697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914CEA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C6697F">
              <w:rPr>
                <w:rFonts w:ascii="Times New Roman" w:hAnsi="Times New Roman"/>
                <w:bCs/>
                <w:sz w:val="24"/>
                <w:szCs w:val="24"/>
              </w:rPr>
              <w:t>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98C8" w14:textId="38575E01" w:rsidR="00354C70" w:rsidRPr="00E26B11" w:rsidRDefault="00354C70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32E33641" w14:textId="77777777" w:rsidR="00354C70" w:rsidRPr="00E26B11" w:rsidRDefault="00354C70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5305B" w14:textId="77777777" w:rsidR="00354C70" w:rsidRPr="00E26B11" w:rsidRDefault="00354C70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6697F" w:rsidRPr="00E26B11" w14:paraId="1788487D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B7A46" w14:textId="2238F353" w:rsidR="00C6697F" w:rsidRPr="00E26B11" w:rsidRDefault="00C6697F" w:rsidP="00C6697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 5. panta 1.punkts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C598" w14:textId="717EC72D" w:rsidR="00C6697F" w:rsidRPr="00E26B11" w:rsidRDefault="00C6697F" w:rsidP="00914CE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14CEA">
              <w:rPr>
                <w:rFonts w:ascii="Times New Roman" w:hAnsi="Times New Roman"/>
                <w:bCs/>
                <w:sz w:val="24"/>
                <w:szCs w:val="24"/>
              </w:rPr>
              <w:t>.punkts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4C08D" w14:textId="77777777" w:rsidR="00C6697F" w:rsidRPr="00E26B11" w:rsidRDefault="00C6697F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11BF1CEE" w14:textId="77777777" w:rsidR="00C6697F" w:rsidRPr="00E26B11" w:rsidRDefault="00C6697F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C59F97" w14:textId="2A6B93E0" w:rsidR="00C6697F" w:rsidRPr="00E26B11" w:rsidRDefault="00C6697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914CEA" w:rsidRPr="00E26B11" w14:paraId="7661EB3E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3648C" w14:textId="4A7F7EE4" w:rsidR="00914CEA" w:rsidRPr="00E26B11" w:rsidRDefault="00914CEA" w:rsidP="00C6697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 5. panta 3.punkts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2747" w14:textId="1833D16A" w:rsidR="00914CEA" w:rsidRPr="00E26B11" w:rsidRDefault="00914CEA" w:rsidP="00914CE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11., 12. un 13.punkts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58828" w14:textId="77777777" w:rsidR="00914CEA" w:rsidRPr="00E26B11" w:rsidRDefault="00914CEA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04B08F29" w14:textId="77777777" w:rsidR="00914CEA" w:rsidRPr="00E26B11" w:rsidRDefault="00914CEA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70CC80" w14:textId="6475264B" w:rsidR="00914CEA" w:rsidRPr="00E26B11" w:rsidRDefault="00914CEA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EC38C5" w:rsidRPr="00E26B11" w14:paraId="71B9AA4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F221A" w14:textId="281BB612" w:rsidR="00EC38C5" w:rsidRPr="00E26B11" w:rsidRDefault="00EC38C5" w:rsidP="00EC38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 6. panta 4.punkts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C1965" w14:textId="3A783E67" w:rsidR="00EC38C5" w:rsidRPr="00E26B11" w:rsidRDefault="00EC38C5" w:rsidP="000C23D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0C23DA">
              <w:rPr>
                <w:rFonts w:ascii="Times New Roman" w:hAnsi="Times New Roman"/>
                <w:bCs/>
                <w:sz w:val="24"/>
                <w:szCs w:val="24"/>
              </w:rPr>
              <w:t>, 18. un 19.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D720" w14:textId="77777777" w:rsidR="00EC38C5" w:rsidRPr="00E26B11" w:rsidRDefault="00EC38C5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07272700" w14:textId="77777777" w:rsidR="00EC38C5" w:rsidRPr="00E26B11" w:rsidRDefault="00EC38C5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0FEB11" w14:textId="3D37D06D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EC38C5" w:rsidRPr="00E26B11" w14:paraId="411AAAC0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CAB3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14:paraId="4BC32259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98AB3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EC38C5" w:rsidRPr="00E26B11" w14:paraId="409BB434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AA8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cijas 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A97FE1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</w:t>
            </w:r>
          </w:p>
        </w:tc>
      </w:tr>
      <w:tr w:rsidR="00EC38C5" w:rsidRPr="00E26B11" w14:paraId="73C9D17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0416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2879F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EC38C5" w:rsidRPr="00E26B11" w14:paraId="2BB4032D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07612C2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14:paraId="6CBA636E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58573B0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EC38C5" w:rsidRPr="00E26B11" w14:paraId="32DBBDFA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9FD4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02509F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EC38C5" w:rsidRPr="00E26B11" w14:paraId="20674446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EDF9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2E3E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3D0A0" w14:textId="77777777"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C38C5" w:rsidRPr="00E26B11" w14:paraId="6DDDDF31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E31C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14:paraId="4DBF6D0E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A1A7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16F43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5266573F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B2DFA08" w14:textId="77777777" w:rsidR="00EC38C5" w:rsidRPr="00E26B11" w:rsidRDefault="00EC38C5" w:rsidP="002312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EC38C5" w:rsidRPr="00E26B11" w14:paraId="5E3DEDB7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5648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EF2E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EAE9F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EC38C5" w:rsidRPr="00E26B11" w14:paraId="70EC1CC3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6B50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8289C4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EC38C5" w:rsidRPr="00E26B11" w14:paraId="06D486B7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48B9" w14:textId="77777777"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AA99A1" w14:textId="77777777" w:rsidR="00EC38C5" w:rsidRPr="00E26B11" w:rsidRDefault="00EC38C5" w:rsidP="002312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240CA10" w14:textId="77777777"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93"/>
        <w:gridCol w:w="6709"/>
      </w:tblGrid>
      <w:tr w:rsidR="000B5361" w:rsidRPr="000B5361" w14:paraId="7E01B18E" w14:textId="77777777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0F7B" w14:textId="77777777"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VI. Sabiedrības līdzdalība un komunikācijas aktivitātes</w:t>
            </w:r>
          </w:p>
        </w:tc>
      </w:tr>
      <w:tr w:rsidR="00354C70" w:rsidRPr="000B5361" w14:paraId="72A7D6E8" w14:textId="77777777" w:rsidTr="00D121F2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5868E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7B3B4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5CA1F" w14:textId="524D6D6B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354C70" w:rsidRPr="000B5361" w14:paraId="3E4EF486" w14:textId="77777777" w:rsidTr="00D121F2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C85B5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23B4F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A1546" w14:textId="5ABD780B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354C70" w:rsidRPr="000B5361" w14:paraId="1C699174" w14:textId="77777777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78734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ABD85" w14:textId="77777777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A552E2" w14:textId="42EA8D45"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C028D" w:rsidRPr="000B5361" w14:paraId="4136057D" w14:textId="77777777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D19B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EDF3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06213C" w14:textId="61A93313" w:rsidR="000B5361" w:rsidRPr="000B5361" w:rsidRDefault="00133562" w:rsidP="0005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 n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oteikumu projekts nosaka tikai </w:t>
            </w:r>
            <w:r w:rsidR="000B5361"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kontroles kārtību un paredz nosacījumus, kas izriet tieši no 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noteikumu projekta izstrād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nav nepieciešams iesaistīt sabiedrības pārstāvjus. </w:t>
            </w:r>
          </w:p>
        </w:tc>
      </w:tr>
    </w:tbl>
    <w:p w14:paraId="0B2BB07F" w14:textId="77777777" w:rsidR="000B5361" w:rsidRDefault="000B536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48867" w14:textId="4ED474CE" w:rsidR="007966F6" w:rsidRPr="00E26B11" w:rsidRDefault="007966F6" w:rsidP="00231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 w:rsidR="000B5361">
        <w:rPr>
          <w:rFonts w:ascii="Times New Roman" w:hAnsi="Times New Roman"/>
          <w:i/>
          <w:sz w:val="24"/>
          <w:szCs w:val="24"/>
        </w:rPr>
        <w:t xml:space="preserve">I </w:t>
      </w:r>
      <w:r w:rsidRPr="00E26B11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E26B11">
        <w:rPr>
          <w:rFonts w:ascii="Times New Roman" w:hAnsi="Times New Roman"/>
          <w:i/>
          <w:sz w:val="24"/>
          <w:szCs w:val="24"/>
        </w:rPr>
        <w:t xml:space="preserve">sadaļa – </w:t>
      </w:r>
      <w:r w:rsidRPr="00E26B11">
        <w:rPr>
          <w:rFonts w:ascii="Times New Roman" w:hAnsi="Times New Roman"/>
          <w:i/>
          <w:sz w:val="24"/>
          <w:szCs w:val="24"/>
        </w:rPr>
        <w:t>projekts šīs jomas neskar.</w:t>
      </w:r>
    </w:p>
    <w:p w14:paraId="028E4789" w14:textId="77777777" w:rsidR="001D41F2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D3B6CE" w14:textId="77777777" w:rsidR="00F918BA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18D819" w14:textId="77777777" w:rsidR="00F918BA" w:rsidRPr="00E26B11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AF5B0" w14:textId="0C82717A" w:rsidR="007966F6" w:rsidRPr="000B5361" w:rsidRDefault="00591E3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="007966F6" w:rsidRPr="00E26B11">
        <w:rPr>
          <w:rFonts w:ascii="Times New Roman" w:hAnsi="Times New Roman"/>
          <w:color w:val="000000"/>
          <w:sz w:val="24"/>
          <w:szCs w:val="24"/>
        </w:rPr>
        <w:t xml:space="preserve"> ministrs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ab/>
      </w:r>
      <w:r w:rsidR="003A3F3C">
        <w:rPr>
          <w:rFonts w:ascii="Times New Roman" w:hAnsi="Times New Roman"/>
          <w:color w:val="000000"/>
          <w:sz w:val="24"/>
          <w:szCs w:val="24"/>
        </w:rPr>
        <w:t>J</w:t>
      </w:r>
      <w:r w:rsidR="00133562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14:paraId="67902D24" w14:textId="77777777" w:rsidR="007966F6" w:rsidRPr="002C028D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2120A482" w14:textId="77777777" w:rsidR="007966F6" w:rsidRPr="00E26B11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7C53CE50" w14:textId="77777777" w:rsidR="00AE2256" w:rsidRPr="00E26B11" w:rsidRDefault="00AE2256" w:rsidP="00231264">
      <w:pPr>
        <w:pStyle w:val="naisf"/>
        <w:spacing w:before="0" w:beforeAutospacing="0" w:after="0" w:afterAutospacing="0"/>
      </w:pPr>
    </w:p>
    <w:p w14:paraId="57456D54" w14:textId="77777777" w:rsidR="00027E38" w:rsidRPr="00E26B11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14:paraId="311E0695" w14:textId="77777777" w:rsidR="00D121F2" w:rsidRDefault="00D121F2" w:rsidP="00231264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31.08.2015. 10:08</w:t>
      </w:r>
    </w:p>
    <w:p w14:paraId="4805192E" w14:textId="77777777" w:rsidR="00D121F2" w:rsidRDefault="00D121F2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1508</w:t>
      </w:r>
      <w:r>
        <w:rPr>
          <w:sz w:val="20"/>
          <w:szCs w:val="20"/>
        </w:rPr>
        <w:fldChar w:fldCharType="end"/>
      </w:r>
    </w:p>
    <w:p w14:paraId="5D723858" w14:textId="06A3C757" w:rsidR="00A529D3" w:rsidRPr="002C028D" w:rsidRDefault="003924F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  <w:r w:rsidRPr="002C028D">
        <w:rPr>
          <w:sz w:val="20"/>
          <w:szCs w:val="20"/>
        </w:rPr>
        <w:t>I.</w:t>
      </w:r>
      <w:r w:rsidR="00591E32">
        <w:rPr>
          <w:sz w:val="20"/>
          <w:szCs w:val="20"/>
        </w:rPr>
        <w:t>Štromberga</w:t>
      </w:r>
      <w:r w:rsidR="00A529D3" w:rsidRPr="002C028D">
        <w:rPr>
          <w:sz w:val="20"/>
          <w:szCs w:val="20"/>
        </w:rPr>
        <w:t>, 670</w:t>
      </w:r>
      <w:r w:rsidR="00591E32">
        <w:rPr>
          <w:sz w:val="20"/>
          <w:szCs w:val="20"/>
        </w:rPr>
        <w:t>27216</w:t>
      </w:r>
    </w:p>
    <w:p w14:paraId="01E87B23" w14:textId="3D1419CF" w:rsidR="00A529D3" w:rsidRPr="002C028D" w:rsidRDefault="00591E32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 w:rsidRPr="00591E32">
        <w:rPr>
          <w:sz w:val="20"/>
          <w:szCs w:val="20"/>
        </w:rPr>
        <w:t>Inese.Stromberga@zm.</w:t>
      </w:r>
      <w:r>
        <w:rPr>
          <w:sz w:val="20"/>
          <w:szCs w:val="20"/>
        </w:rPr>
        <w:t>gov.lv</w:t>
      </w:r>
    </w:p>
    <w:p w14:paraId="4EC8A829" w14:textId="77777777" w:rsidR="003341BD" w:rsidRPr="003D002A" w:rsidRDefault="003341BD" w:rsidP="00231264">
      <w:pPr>
        <w:pStyle w:val="naisf"/>
        <w:spacing w:before="0" w:beforeAutospacing="0" w:after="0" w:afterAutospacing="0"/>
      </w:pPr>
    </w:p>
    <w:sectPr w:rsidR="003341BD" w:rsidRPr="003D002A" w:rsidSect="00D121F2">
      <w:headerReference w:type="default" r:id="rId8"/>
      <w:footerReference w:type="default" r:id="rId9"/>
      <w:footerReference w:type="first" r:id="rId10"/>
      <w:pgSz w:w="11906" w:h="16838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66E4" w14:textId="77777777" w:rsidR="001B53BF" w:rsidRDefault="001B53BF" w:rsidP="001615B9">
      <w:pPr>
        <w:spacing w:after="0" w:line="240" w:lineRule="auto"/>
      </w:pPr>
      <w:r>
        <w:separator/>
      </w:r>
    </w:p>
  </w:endnote>
  <w:endnote w:type="continuationSeparator" w:id="0">
    <w:p w14:paraId="6AD92EC1" w14:textId="77777777" w:rsidR="001B53BF" w:rsidRDefault="001B53BF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FFA9" w14:textId="7E322F19" w:rsidR="00A529D3" w:rsidRPr="00D121F2" w:rsidRDefault="00F918BA" w:rsidP="00D121F2">
    <w:pPr>
      <w:pStyle w:val="Kjene"/>
      <w:jc w:val="both"/>
      <w:rPr>
        <w:rFonts w:ascii="Times New Roman" w:hAnsi="Times New Roman"/>
        <w:sz w:val="20"/>
        <w:szCs w:val="16"/>
      </w:rPr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 w:rsidR="00914CEA" w:rsidRPr="00D121F2">
      <w:rPr>
        <w:rFonts w:ascii="Times New Roman" w:hAnsi="Times New Roman"/>
        <w:noProof/>
        <w:sz w:val="20"/>
        <w:szCs w:val="16"/>
      </w:rPr>
      <w:t>ZMAnot_</w:t>
    </w:r>
    <w:r w:rsidR="0004488D" w:rsidRPr="00D121F2">
      <w:rPr>
        <w:rFonts w:ascii="Times New Roman" w:hAnsi="Times New Roman"/>
        <w:noProof/>
        <w:sz w:val="20"/>
        <w:szCs w:val="16"/>
      </w:rPr>
      <w:t>1808</w:t>
    </w:r>
    <w:r w:rsidR="00914CEA" w:rsidRPr="00D121F2">
      <w:rPr>
        <w:rFonts w:ascii="Times New Roman" w:hAnsi="Times New Roman"/>
        <w:noProof/>
        <w:sz w:val="20"/>
        <w:szCs w:val="16"/>
      </w:rPr>
      <w:t>15_demin_lauki</w:t>
    </w:r>
    <w:r w:rsidRPr="00D121F2">
      <w:rPr>
        <w:rFonts w:ascii="Times New Roman" w:hAnsi="Times New Roman"/>
        <w:sz w:val="20"/>
        <w:szCs w:val="16"/>
      </w:rPr>
      <w:fldChar w:fldCharType="end"/>
    </w:r>
    <w:r w:rsidR="00D8573F" w:rsidRPr="00D121F2">
      <w:rPr>
        <w:rFonts w:ascii="Times New Roman" w:hAnsi="Times New Roman"/>
        <w:sz w:val="20"/>
        <w:szCs w:val="16"/>
      </w:rPr>
      <w:t xml:space="preserve">; </w:t>
    </w:r>
    <w:r w:rsidR="002E3E65" w:rsidRPr="00D121F2">
      <w:rPr>
        <w:rFonts w:ascii="Times New Roman" w:hAnsi="Times New Roman"/>
        <w:sz w:val="20"/>
        <w:szCs w:val="16"/>
      </w:rPr>
      <w:t>Ministru kabineta noteikumu projekts “</w:t>
    </w:r>
    <w:r w:rsidR="002E3E65" w:rsidRPr="00D121F2">
      <w:rPr>
        <w:rFonts w:ascii="Times New Roman" w:hAnsi="Times New Roman"/>
        <w:i/>
        <w:sz w:val="20"/>
        <w:szCs w:val="16"/>
      </w:rPr>
      <w:t>De minimis</w:t>
    </w:r>
    <w:r w:rsidR="002E3E65" w:rsidRPr="00D121F2">
      <w:rPr>
        <w:rFonts w:ascii="Times New Roman" w:hAnsi="Times New Roman"/>
        <w:sz w:val="20"/>
        <w:szCs w:val="16"/>
      </w:rPr>
      <w:t xml:space="preserve"> atbalsta uzskaites un piešķiršanas kārtība </w:t>
    </w:r>
    <w:r w:rsidR="000067C4" w:rsidRPr="00D121F2">
      <w:rPr>
        <w:rFonts w:ascii="Times New Roman" w:hAnsi="Times New Roman"/>
        <w:sz w:val="20"/>
        <w:szCs w:val="16"/>
      </w:rPr>
      <w:t>lauksaimniecības</w:t>
    </w:r>
    <w:r w:rsidR="002E3E65" w:rsidRPr="00D121F2">
      <w:rPr>
        <w:rFonts w:ascii="Times New Roman" w:hAnsi="Times New Roman"/>
        <w:sz w:val="20"/>
        <w:szCs w:val="16"/>
      </w:rPr>
      <w:t xml:space="preserve"> nozarē”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268F" w14:textId="448AB638" w:rsidR="0004488D" w:rsidRPr="00D121F2" w:rsidRDefault="00D121F2" w:rsidP="00D121F2">
    <w:pPr>
      <w:pStyle w:val="Kjene"/>
      <w:jc w:val="both"/>
      <w:rPr>
        <w:rFonts w:ascii="Times New Roman" w:hAnsi="Times New Roman"/>
        <w:sz w:val="20"/>
        <w:szCs w:val="16"/>
      </w:rPr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 w:rsidRPr="00D121F2">
      <w:rPr>
        <w:rFonts w:ascii="Times New Roman" w:hAnsi="Times New Roman"/>
        <w:noProof/>
        <w:sz w:val="20"/>
        <w:szCs w:val="16"/>
      </w:rPr>
      <w:t>ZMAnot_180815_demin_lauki</w:t>
    </w:r>
    <w:r w:rsidRPr="00D121F2">
      <w:rPr>
        <w:rFonts w:ascii="Times New Roman" w:hAnsi="Times New Roman"/>
        <w:sz w:val="20"/>
        <w:szCs w:val="16"/>
      </w:rPr>
      <w:fldChar w:fldCharType="end"/>
    </w:r>
    <w:r w:rsidRPr="00D121F2">
      <w:rPr>
        <w:rFonts w:ascii="Times New Roman" w:hAnsi="Times New Roman"/>
        <w:sz w:val="20"/>
        <w:szCs w:val="16"/>
      </w:rPr>
      <w:t>; Ministru kabineta noteikumu projekts “</w:t>
    </w:r>
    <w:r w:rsidRPr="00D121F2">
      <w:rPr>
        <w:rFonts w:ascii="Times New Roman" w:hAnsi="Times New Roman"/>
        <w:i/>
        <w:sz w:val="20"/>
        <w:szCs w:val="16"/>
      </w:rPr>
      <w:t>De minimis</w:t>
    </w:r>
    <w:r w:rsidRPr="00D121F2">
      <w:rPr>
        <w:rFonts w:ascii="Times New Roman" w:hAnsi="Times New Roman"/>
        <w:sz w:val="20"/>
        <w:szCs w:val="16"/>
      </w:rPr>
      <w:t xml:space="preserve"> atbalsta uzskaites un piešķiršanas kārtība lauksaimniecības nozarē”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F083" w14:textId="77777777" w:rsidR="001B53BF" w:rsidRDefault="001B53BF" w:rsidP="001615B9">
      <w:pPr>
        <w:spacing w:after="0" w:line="240" w:lineRule="auto"/>
      </w:pPr>
      <w:r>
        <w:separator/>
      </w:r>
    </w:p>
  </w:footnote>
  <w:footnote w:type="continuationSeparator" w:id="0">
    <w:p w14:paraId="02942709" w14:textId="77777777" w:rsidR="001B53BF" w:rsidRDefault="001B53BF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08883" w14:textId="77777777" w:rsidR="00DF190B" w:rsidRDefault="00DF190B">
        <w:pPr>
          <w:pStyle w:val="Galvene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D121F2">
          <w:rPr>
            <w:rFonts w:ascii="Times New Roman" w:hAnsi="Times New Roman"/>
            <w:noProof/>
            <w:sz w:val="28"/>
            <w:szCs w:val="28"/>
          </w:rPr>
          <w:t>3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9C1E47A" w14:textId="77777777" w:rsidR="00DF190B" w:rsidRDefault="00DF190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 w15:restartNumberingAfterBreak="0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 w15:restartNumberingAfterBreak="0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 w15:restartNumberingAfterBreak="0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 w15:restartNumberingAfterBreak="0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F"/>
    <w:rsid w:val="00002D40"/>
    <w:rsid w:val="000067C4"/>
    <w:rsid w:val="00007C73"/>
    <w:rsid w:val="000101F3"/>
    <w:rsid w:val="00023C06"/>
    <w:rsid w:val="00027E38"/>
    <w:rsid w:val="00043915"/>
    <w:rsid w:val="0004488D"/>
    <w:rsid w:val="00054736"/>
    <w:rsid w:val="00054DE2"/>
    <w:rsid w:val="00057603"/>
    <w:rsid w:val="00062DF9"/>
    <w:rsid w:val="00062E4C"/>
    <w:rsid w:val="00067245"/>
    <w:rsid w:val="00083CCB"/>
    <w:rsid w:val="00094DC2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23DA"/>
    <w:rsid w:val="000C68B4"/>
    <w:rsid w:val="000D018D"/>
    <w:rsid w:val="000D18CA"/>
    <w:rsid w:val="000E58E5"/>
    <w:rsid w:val="000E59CC"/>
    <w:rsid w:val="000F2271"/>
    <w:rsid w:val="00110C02"/>
    <w:rsid w:val="001164B0"/>
    <w:rsid w:val="001237D3"/>
    <w:rsid w:val="00125033"/>
    <w:rsid w:val="00133562"/>
    <w:rsid w:val="00134F5A"/>
    <w:rsid w:val="001615B9"/>
    <w:rsid w:val="001675FD"/>
    <w:rsid w:val="00173299"/>
    <w:rsid w:val="001843F3"/>
    <w:rsid w:val="001B3E83"/>
    <w:rsid w:val="001B45E1"/>
    <w:rsid w:val="001B53BF"/>
    <w:rsid w:val="001B6149"/>
    <w:rsid w:val="001D41F2"/>
    <w:rsid w:val="001D47C1"/>
    <w:rsid w:val="001D495A"/>
    <w:rsid w:val="001E452A"/>
    <w:rsid w:val="00202516"/>
    <w:rsid w:val="00222D46"/>
    <w:rsid w:val="00225F78"/>
    <w:rsid w:val="0022628D"/>
    <w:rsid w:val="00231264"/>
    <w:rsid w:val="00231D3A"/>
    <w:rsid w:val="002456FC"/>
    <w:rsid w:val="00252E53"/>
    <w:rsid w:val="00260537"/>
    <w:rsid w:val="0026594B"/>
    <w:rsid w:val="002951E5"/>
    <w:rsid w:val="002A4474"/>
    <w:rsid w:val="002B3237"/>
    <w:rsid w:val="002B5F71"/>
    <w:rsid w:val="002B7916"/>
    <w:rsid w:val="002C028D"/>
    <w:rsid w:val="002C0FCC"/>
    <w:rsid w:val="002D4477"/>
    <w:rsid w:val="002D52F1"/>
    <w:rsid w:val="002E258B"/>
    <w:rsid w:val="002E3E65"/>
    <w:rsid w:val="002E63F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4C70"/>
    <w:rsid w:val="003577FC"/>
    <w:rsid w:val="00364FDC"/>
    <w:rsid w:val="003731F1"/>
    <w:rsid w:val="00391BD5"/>
    <w:rsid w:val="003924FE"/>
    <w:rsid w:val="003926A0"/>
    <w:rsid w:val="003A3F3C"/>
    <w:rsid w:val="003A6AB0"/>
    <w:rsid w:val="003C1BB5"/>
    <w:rsid w:val="003D002A"/>
    <w:rsid w:val="003D185C"/>
    <w:rsid w:val="003D79A3"/>
    <w:rsid w:val="003E0D3D"/>
    <w:rsid w:val="00406259"/>
    <w:rsid w:val="004151D3"/>
    <w:rsid w:val="0041774E"/>
    <w:rsid w:val="00420910"/>
    <w:rsid w:val="00421937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C3E36"/>
    <w:rsid w:val="004D3509"/>
    <w:rsid w:val="004D7489"/>
    <w:rsid w:val="004E0F41"/>
    <w:rsid w:val="004E2AEC"/>
    <w:rsid w:val="004E7FA8"/>
    <w:rsid w:val="004F2237"/>
    <w:rsid w:val="004F3292"/>
    <w:rsid w:val="004F77E2"/>
    <w:rsid w:val="00504DCD"/>
    <w:rsid w:val="00507196"/>
    <w:rsid w:val="00507E4D"/>
    <w:rsid w:val="0051744A"/>
    <w:rsid w:val="005224CF"/>
    <w:rsid w:val="00535E99"/>
    <w:rsid w:val="00536ADB"/>
    <w:rsid w:val="00546CAA"/>
    <w:rsid w:val="005510E6"/>
    <w:rsid w:val="00565B96"/>
    <w:rsid w:val="005725DC"/>
    <w:rsid w:val="00574783"/>
    <w:rsid w:val="005754AF"/>
    <w:rsid w:val="00577D3A"/>
    <w:rsid w:val="00581732"/>
    <w:rsid w:val="00591E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E024B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71CA0"/>
    <w:rsid w:val="0067345F"/>
    <w:rsid w:val="0067487E"/>
    <w:rsid w:val="006926E0"/>
    <w:rsid w:val="00692D38"/>
    <w:rsid w:val="00693F77"/>
    <w:rsid w:val="006969F4"/>
    <w:rsid w:val="006A27DC"/>
    <w:rsid w:val="006A29D0"/>
    <w:rsid w:val="006A4807"/>
    <w:rsid w:val="006A55E2"/>
    <w:rsid w:val="006A5910"/>
    <w:rsid w:val="006B6E36"/>
    <w:rsid w:val="006C3547"/>
    <w:rsid w:val="006C4941"/>
    <w:rsid w:val="006D0302"/>
    <w:rsid w:val="006D0AF4"/>
    <w:rsid w:val="006D14C5"/>
    <w:rsid w:val="006D65D0"/>
    <w:rsid w:val="006E10DB"/>
    <w:rsid w:val="006E2328"/>
    <w:rsid w:val="006E69F9"/>
    <w:rsid w:val="006F5250"/>
    <w:rsid w:val="00711E3B"/>
    <w:rsid w:val="007177BA"/>
    <w:rsid w:val="0074067B"/>
    <w:rsid w:val="00740AA7"/>
    <w:rsid w:val="007418B5"/>
    <w:rsid w:val="007453E5"/>
    <w:rsid w:val="0075065D"/>
    <w:rsid w:val="00753115"/>
    <w:rsid w:val="00754127"/>
    <w:rsid w:val="00755F19"/>
    <w:rsid w:val="00757F5D"/>
    <w:rsid w:val="00762DFD"/>
    <w:rsid w:val="00763068"/>
    <w:rsid w:val="0076486E"/>
    <w:rsid w:val="007738BE"/>
    <w:rsid w:val="007747B8"/>
    <w:rsid w:val="0078455F"/>
    <w:rsid w:val="007875D5"/>
    <w:rsid w:val="007910B0"/>
    <w:rsid w:val="0079142A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07C27"/>
    <w:rsid w:val="00812D81"/>
    <w:rsid w:val="0081498A"/>
    <w:rsid w:val="008170CE"/>
    <w:rsid w:val="00832359"/>
    <w:rsid w:val="00832FD4"/>
    <w:rsid w:val="00835EC1"/>
    <w:rsid w:val="00850050"/>
    <w:rsid w:val="00852799"/>
    <w:rsid w:val="00854907"/>
    <w:rsid w:val="00870A31"/>
    <w:rsid w:val="008872BF"/>
    <w:rsid w:val="0089414F"/>
    <w:rsid w:val="008947AD"/>
    <w:rsid w:val="008978AC"/>
    <w:rsid w:val="00897FB2"/>
    <w:rsid w:val="008B32FB"/>
    <w:rsid w:val="008B3531"/>
    <w:rsid w:val="008B6B20"/>
    <w:rsid w:val="008C2FFE"/>
    <w:rsid w:val="008D03EB"/>
    <w:rsid w:val="008D2178"/>
    <w:rsid w:val="008D2D4F"/>
    <w:rsid w:val="008D50AE"/>
    <w:rsid w:val="008D5AB3"/>
    <w:rsid w:val="008E29BD"/>
    <w:rsid w:val="008E4C53"/>
    <w:rsid w:val="008E5C65"/>
    <w:rsid w:val="008F7FE8"/>
    <w:rsid w:val="009037F1"/>
    <w:rsid w:val="00905332"/>
    <w:rsid w:val="00914CEA"/>
    <w:rsid w:val="0092444B"/>
    <w:rsid w:val="00935341"/>
    <w:rsid w:val="009358F9"/>
    <w:rsid w:val="009377CF"/>
    <w:rsid w:val="00945641"/>
    <w:rsid w:val="009520FA"/>
    <w:rsid w:val="009641FA"/>
    <w:rsid w:val="009848E7"/>
    <w:rsid w:val="00995BCC"/>
    <w:rsid w:val="009D117D"/>
    <w:rsid w:val="009D1634"/>
    <w:rsid w:val="009D5BAB"/>
    <w:rsid w:val="009E13A5"/>
    <w:rsid w:val="009F1135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43A1"/>
    <w:rsid w:val="00AF5943"/>
    <w:rsid w:val="00AF6642"/>
    <w:rsid w:val="00B00312"/>
    <w:rsid w:val="00B10193"/>
    <w:rsid w:val="00B118EE"/>
    <w:rsid w:val="00B13CF4"/>
    <w:rsid w:val="00B14BEF"/>
    <w:rsid w:val="00B257FE"/>
    <w:rsid w:val="00B277E3"/>
    <w:rsid w:val="00B3659E"/>
    <w:rsid w:val="00B37A43"/>
    <w:rsid w:val="00B416E0"/>
    <w:rsid w:val="00B43410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72AE"/>
    <w:rsid w:val="00BE2116"/>
    <w:rsid w:val="00BE679D"/>
    <w:rsid w:val="00BE711E"/>
    <w:rsid w:val="00BE7A16"/>
    <w:rsid w:val="00BF3A3A"/>
    <w:rsid w:val="00C02924"/>
    <w:rsid w:val="00C03790"/>
    <w:rsid w:val="00C157FF"/>
    <w:rsid w:val="00C34950"/>
    <w:rsid w:val="00C35AC3"/>
    <w:rsid w:val="00C403E9"/>
    <w:rsid w:val="00C6216B"/>
    <w:rsid w:val="00C64802"/>
    <w:rsid w:val="00C6697F"/>
    <w:rsid w:val="00C76201"/>
    <w:rsid w:val="00C86948"/>
    <w:rsid w:val="00C87BB2"/>
    <w:rsid w:val="00C909D3"/>
    <w:rsid w:val="00C9770B"/>
    <w:rsid w:val="00C97F52"/>
    <w:rsid w:val="00CA442C"/>
    <w:rsid w:val="00CC0C54"/>
    <w:rsid w:val="00CC58E2"/>
    <w:rsid w:val="00CD6B91"/>
    <w:rsid w:val="00CD7A8D"/>
    <w:rsid w:val="00CD7C2C"/>
    <w:rsid w:val="00CE1593"/>
    <w:rsid w:val="00CE5F30"/>
    <w:rsid w:val="00D065CF"/>
    <w:rsid w:val="00D121F2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74FF7"/>
    <w:rsid w:val="00D75701"/>
    <w:rsid w:val="00D8146E"/>
    <w:rsid w:val="00D845AD"/>
    <w:rsid w:val="00D8573F"/>
    <w:rsid w:val="00D96F80"/>
    <w:rsid w:val="00DB164F"/>
    <w:rsid w:val="00DB7DFB"/>
    <w:rsid w:val="00DC56D9"/>
    <w:rsid w:val="00DD1235"/>
    <w:rsid w:val="00DD2034"/>
    <w:rsid w:val="00DD2A6D"/>
    <w:rsid w:val="00DD455C"/>
    <w:rsid w:val="00DD6080"/>
    <w:rsid w:val="00DE3174"/>
    <w:rsid w:val="00DE456B"/>
    <w:rsid w:val="00DF190B"/>
    <w:rsid w:val="00E05585"/>
    <w:rsid w:val="00E102BD"/>
    <w:rsid w:val="00E105DB"/>
    <w:rsid w:val="00E268DB"/>
    <w:rsid w:val="00E26B11"/>
    <w:rsid w:val="00E30BA1"/>
    <w:rsid w:val="00E32AD6"/>
    <w:rsid w:val="00E4228A"/>
    <w:rsid w:val="00E51FBC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26D0"/>
    <w:rsid w:val="00EB061E"/>
    <w:rsid w:val="00EB1BF4"/>
    <w:rsid w:val="00EC38C5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25464"/>
    <w:rsid w:val="00F25ED0"/>
    <w:rsid w:val="00F25F3F"/>
    <w:rsid w:val="00F31469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A4A43"/>
    <w:rsid w:val="00FB06C5"/>
    <w:rsid w:val="00FB34B3"/>
    <w:rsid w:val="00FB5A1D"/>
    <w:rsid w:val="00FB69D4"/>
    <w:rsid w:val="00FC122D"/>
    <w:rsid w:val="00FD4C4A"/>
    <w:rsid w:val="00FE01FF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9495"/>
  <w15:docId w15:val="{B85EBE6E-FCD6-4485-BAED-A54D5D4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Parasts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Parasts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Sarakstarindkopa">
    <w:name w:val="List Paragraph"/>
    <w:basedOn w:val="Parasts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D96F8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6F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6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Bezatstarpm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Parasts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Noklusjumarindkopasfonts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209B-B047-4D7F-B461-6A09318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10554</Characters>
  <Application>Microsoft Office Word</Application>
  <DocSecurity>0</DocSecurity>
  <Lines>479</Lines>
  <Paragraphs>188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de minimis atbalsta uzskaites un piešķiršanas kārtību un uzskaites veidlapu paraugiem" anotācija</vt:lpstr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dc:description>67095481, ieva.mazuika@fm.gov.lv</dc:description>
  <cp:lastModifiedBy>Alise Apalupa</cp:lastModifiedBy>
  <cp:revision>3</cp:revision>
  <cp:lastPrinted>2015-07-29T12:17:00Z</cp:lastPrinted>
  <dcterms:created xsi:type="dcterms:W3CDTF">2015-08-28T11:01:00Z</dcterms:created>
  <dcterms:modified xsi:type="dcterms:W3CDTF">2015-08-31T07:08:00Z</dcterms:modified>
  <cp:category>Noteikumu projekta anotācija</cp:category>
</cp:coreProperties>
</file>