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8A150" w14:textId="77777777" w:rsidR="003E002B" w:rsidRPr="00F5458C" w:rsidRDefault="003E002B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35214D02" w14:textId="77777777" w:rsidR="003E002B" w:rsidRPr="00F5458C" w:rsidRDefault="003E002B" w:rsidP="00F5458C">
      <w:pPr>
        <w:tabs>
          <w:tab w:val="left" w:pos="6663"/>
        </w:tabs>
        <w:rPr>
          <w:szCs w:val="28"/>
        </w:rPr>
      </w:pPr>
    </w:p>
    <w:p w14:paraId="5994227D" w14:textId="77777777" w:rsidR="003E002B" w:rsidRPr="00F5458C" w:rsidRDefault="003E002B" w:rsidP="00F5458C">
      <w:pPr>
        <w:tabs>
          <w:tab w:val="left" w:pos="6663"/>
        </w:tabs>
        <w:rPr>
          <w:szCs w:val="28"/>
        </w:rPr>
      </w:pPr>
    </w:p>
    <w:p w14:paraId="22FBEA4E" w14:textId="727C8F36" w:rsidR="003E002B" w:rsidRPr="008C4EDF" w:rsidRDefault="003E002B" w:rsidP="00E9501F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FC1B7B">
        <w:rPr>
          <w:szCs w:val="28"/>
        </w:rPr>
        <w:t>13. oktobrī</w:t>
      </w:r>
      <w:r w:rsidRPr="008C4EDF">
        <w:rPr>
          <w:szCs w:val="28"/>
        </w:rPr>
        <w:tab/>
        <w:t>Noteikumi Nr.</w:t>
      </w:r>
      <w:r w:rsidR="00FC1B7B">
        <w:rPr>
          <w:szCs w:val="28"/>
        </w:rPr>
        <w:t> 586</w:t>
      </w:r>
    </w:p>
    <w:p w14:paraId="35588475" w14:textId="50D71F92" w:rsidR="003E002B" w:rsidRPr="00E9501F" w:rsidRDefault="003E002B" w:rsidP="00E9501F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FC1B7B">
        <w:rPr>
          <w:szCs w:val="28"/>
        </w:rPr>
        <w:t>54</w:t>
      </w:r>
      <w:r>
        <w:rPr>
          <w:szCs w:val="28"/>
        </w:rPr>
        <w:t>  </w:t>
      </w:r>
      <w:r w:rsidR="00FC1B7B">
        <w:rPr>
          <w:szCs w:val="28"/>
        </w:rPr>
        <w:t>22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241075B6" w14:textId="77777777" w:rsidR="00C93F21" w:rsidRPr="002737AD" w:rsidRDefault="00C93F21" w:rsidP="002737AD">
      <w:pPr>
        <w:pStyle w:val="Footer"/>
        <w:tabs>
          <w:tab w:val="clear" w:pos="4153"/>
          <w:tab w:val="clear" w:pos="8306"/>
        </w:tabs>
        <w:rPr>
          <w:szCs w:val="28"/>
        </w:rPr>
      </w:pPr>
    </w:p>
    <w:p w14:paraId="241075B7" w14:textId="776E336D" w:rsidR="006C6B05" w:rsidRPr="002737AD" w:rsidRDefault="006A6825" w:rsidP="002737AD">
      <w:pPr>
        <w:pStyle w:val="Footer"/>
        <w:tabs>
          <w:tab w:val="clear" w:pos="4153"/>
          <w:tab w:val="clear" w:pos="8306"/>
        </w:tabs>
        <w:jc w:val="center"/>
        <w:rPr>
          <w:szCs w:val="28"/>
        </w:rPr>
      </w:pPr>
      <w:r w:rsidRPr="002737AD">
        <w:rPr>
          <w:b/>
          <w:bCs/>
          <w:szCs w:val="28"/>
        </w:rPr>
        <w:t>Grozījum</w:t>
      </w:r>
      <w:r w:rsidR="00C07F18" w:rsidRPr="002737AD">
        <w:rPr>
          <w:b/>
          <w:bCs/>
          <w:szCs w:val="28"/>
        </w:rPr>
        <w:t xml:space="preserve">i </w:t>
      </w:r>
      <w:r w:rsidR="003B5A3E" w:rsidRPr="002737AD">
        <w:rPr>
          <w:b/>
          <w:bCs/>
          <w:szCs w:val="28"/>
        </w:rPr>
        <w:t>Ministru kabineta 20</w:t>
      </w:r>
      <w:r w:rsidR="00C07F18" w:rsidRPr="002737AD">
        <w:rPr>
          <w:b/>
          <w:bCs/>
          <w:szCs w:val="28"/>
        </w:rPr>
        <w:t>06</w:t>
      </w:r>
      <w:r w:rsidR="003B5A3E" w:rsidRPr="002737AD">
        <w:rPr>
          <w:b/>
          <w:bCs/>
          <w:szCs w:val="28"/>
        </w:rPr>
        <w:t>.</w:t>
      </w:r>
      <w:r w:rsidR="00290EC1" w:rsidRPr="002737AD">
        <w:rPr>
          <w:b/>
          <w:bCs/>
          <w:szCs w:val="28"/>
        </w:rPr>
        <w:t> </w:t>
      </w:r>
      <w:r w:rsidR="003B5A3E" w:rsidRPr="002737AD">
        <w:rPr>
          <w:b/>
          <w:bCs/>
          <w:szCs w:val="28"/>
        </w:rPr>
        <w:t>gada</w:t>
      </w:r>
      <w:r w:rsidR="00C07F18" w:rsidRPr="002737AD">
        <w:rPr>
          <w:b/>
          <w:bCs/>
          <w:szCs w:val="28"/>
        </w:rPr>
        <w:t xml:space="preserve"> 19.</w:t>
      </w:r>
      <w:r w:rsidR="00FA5C4D" w:rsidRPr="002737AD">
        <w:rPr>
          <w:b/>
          <w:bCs/>
          <w:szCs w:val="28"/>
        </w:rPr>
        <w:t xml:space="preserve"> </w:t>
      </w:r>
      <w:r w:rsidR="00C07F18" w:rsidRPr="002737AD">
        <w:rPr>
          <w:b/>
          <w:bCs/>
          <w:szCs w:val="28"/>
        </w:rPr>
        <w:t xml:space="preserve">septembra </w:t>
      </w:r>
      <w:r w:rsidR="003B5A3E" w:rsidRPr="002737AD">
        <w:rPr>
          <w:b/>
          <w:bCs/>
          <w:szCs w:val="28"/>
        </w:rPr>
        <w:t>noteikumos Nr.</w:t>
      </w:r>
      <w:r w:rsidR="00290EC1" w:rsidRPr="002737AD">
        <w:rPr>
          <w:b/>
          <w:bCs/>
          <w:szCs w:val="28"/>
        </w:rPr>
        <w:t> </w:t>
      </w:r>
      <w:r w:rsidR="00C07F18" w:rsidRPr="002737AD">
        <w:rPr>
          <w:b/>
          <w:bCs/>
          <w:szCs w:val="28"/>
        </w:rPr>
        <w:t>776</w:t>
      </w:r>
      <w:r w:rsidR="00290EC1" w:rsidRPr="002737AD">
        <w:rPr>
          <w:b/>
          <w:bCs/>
          <w:szCs w:val="28"/>
        </w:rPr>
        <w:t xml:space="preserve"> </w:t>
      </w:r>
      <w:r w:rsidR="003E002B">
        <w:rPr>
          <w:b/>
          <w:bCs/>
          <w:szCs w:val="28"/>
        </w:rPr>
        <w:t>"</w:t>
      </w:r>
      <w:r w:rsidR="00C07F18" w:rsidRPr="002737AD">
        <w:rPr>
          <w:b/>
          <w:bCs/>
          <w:szCs w:val="28"/>
        </w:rPr>
        <w:t>Valsts meža zemes atsavināšanas kārtība</w:t>
      </w:r>
      <w:r w:rsidR="003E002B">
        <w:rPr>
          <w:b/>
          <w:bCs/>
          <w:szCs w:val="28"/>
        </w:rPr>
        <w:t>"</w:t>
      </w:r>
    </w:p>
    <w:p w14:paraId="241075B9" w14:textId="77777777" w:rsidR="00AC25C6" w:rsidRPr="002737AD" w:rsidRDefault="00AC25C6" w:rsidP="002737AD">
      <w:pPr>
        <w:pStyle w:val="Footer"/>
        <w:tabs>
          <w:tab w:val="clear" w:pos="4153"/>
          <w:tab w:val="clear" w:pos="8306"/>
        </w:tabs>
        <w:rPr>
          <w:szCs w:val="28"/>
        </w:rPr>
      </w:pPr>
    </w:p>
    <w:p w14:paraId="241075BA" w14:textId="77777777" w:rsidR="006C6B05" w:rsidRPr="002737AD" w:rsidRDefault="006C6B05" w:rsidP="002737AD">
      <w:pPr>
        <w:pStyle w:val="BodyText2"/>
        <w:jc w:val="right"/>
        <w:rPr>
          <w:szCs w:val="28"/>
        </w:rPr>
      </w:pPr>
      <w:r w:rsidRPr="002737AD">
        <w:rPr>
          <w:szCs w:val="28"/>
        </w:rPr>
        <w:t>Izdoti saskaņā ar</w:t>
      </w:r>
    </w:p>
    <w:p w14:paraId="241075BB" w14:textId="77777777" w:rsidR="006C6B05" w:rsidRPr="002737AD" w:rsidRDefault="00C07F18" w:rsidP="002737AD">
      <w:pPr>
        <w:pStyle w:val="BodyText2"/>
        <w:jc w:val="right"/>
        <w:rPr>
          <w:szCs w:val="28"/>
        </w:rPr>
      </w:pPr>
      <w:r w:rsidRPr="002737AD">
        <w:rPr>
          <w:szCs w:val="28"/>
        </w:rPr>
        <w:t>Meža likuma 44.</w:t>
      </w:r>
      <w:r w:rsidR="00290EC1" w:rsidRPr="002737AD">
        <w:rPr>
          <w:szCs w:val="28"/>
        </w:rPr>
        <w:t> </w:t>
      </w:r>
      <w:r w:rsidRPr="002737AD">
        <w:rPr>
          <w:szCs w:val="28"/>
        </w:rPr>
        <w:t xml:space="preserve">panta piekto daļu </w:t>
      </w:r>
    </w:p>
    <w:p w14:paraId="241075BC" w14:textId="77777777" w:rsidR="00AC25C6" w:rsidRPr="002737AD" w:rsidRDefault="00AC25C6" w:rsidP="002737AD">
      <w:pPr>
        <w:pStyle w:val="Footer"/>
        <w:tabs>
          <w:tab w:val="clear" w:pos="4153"/>
          <w:tab w:val="clear" w:pos="8306"/>
        </w:tabs>
        <w:ind w:firstLine="709"/>
        <w:jc w:val="both"/>
        <w:rPr>
          <w:szCs w:val="28"/>
        </w:rPr>
      </w:pPr>
    </w:p>
    <w:p w14:paraId="241075BD" w14:textId="008BD972" w:rsidR="00776E12" w:rsidRPr="002737AD" w:rsidRDefault="006C6B05" w:rsidP="002737AD">
      <w:pPr>
        <w:pStyle w:val="Footer"/>
        <w:tabs>
          <w:tab w:val="clear" w:pos="4153"/>
          <w:tab w:val="clear" w:pos="8306"/>
        </w:tabs>
        <w:ind w:firstLine="720"/>
        <w:jc w:val="both"/>
        <w:rPr>
          <w:szCs w:val="28"/>
        </w:rPr>
      </w:pPr>
      <w:r w:rsidRPr="002737AD">
        <w:rPr>
          <w:szCs w:val="28"/>
        </w:rPr>
        <w:t xml:space="preserve">Izdarīt Ministru kabineta </w:t>
      </w:r>
      <w:r w:rsidR="00C07F18" w:rsidRPr="002737AD">
        <w:rPr>
          <w:szCs w:val="28"/>
        </w:rPr>
        <w:t>2006</w:t>
      </w:r>
      <w:r w:rsidR="003B5A3E" w:rsidRPr="002737AD">
        <w:rPr>
          <w:szCs w:val="28"/>
        </w:rPr>
        <w:t>.</w:t>
      </w:r>
      <w:r w:rsidR="00290EC1" w:rsidRPr="002737AD">
        <w:rPr>
          <w:szCs w:val="28"/>
        </w:rPr>
        <w:t> </w:t>
      </w:r>
      <w:r w:rsidR="003B5A3E" w:rsidRPr="002737AD">
        <w:rPr>
          <w:szCs w:val="28"/>
        </w:rPr>
        <w:t>gada 1</w:t>
      </w:r>
      <w:r w:rsidR="00C07F18" w:rsidRPr="002737AD">
        <w:rPr>
          <w:szCs w:val="28"/>
        </w:rPr>
        <w:t>9</w:t>
      </w:r>
      <w:r w:rsidR="003B5A3E" w:rsidRPr="002737AD">
        <w:rPr>
          <w:szCs w:val="28"/>
        </w:rPr>
        <w:t>.</w:t>
      </w:r>
      <w:r w:rsidR="00290EC1" w:rsidRPr="002737AD">
        <w:rPr>
          <w:szCs w:val="28"/>
        </w:rPr>
        <w:t> </w:t>
      </w:r>
      <w:r w:rsidR="00C07F18" w:rsidRPr="002737AD">
        <w:rPr>
          <w:szCs w:val="28"/>
        </w:rPr>
        <w:t xml:space="preserve">septembra </w:t>
      </w:r>
      <w:r w:rsidRPr="002737AD">
        <w:rPr>
          <w:szCs w:val="28"/>
        </w:rPr>
        <w:t xml:space="preserve">noteikumos </w:t>
      </w:r>
      <w:r w:rsidR="003B5A3E" w:rsidRPr="002737AD">
        <w:rPr>
          <w:bCs/>
          <w:szCs w:val="28"/>
        </w:rPr>
        <w:t>Nr.</w:t>
      </w:r>
      <w:r w:rsidR="008F4563" w:rsidRPr="002737AD">
        <w:rPr>
          <w:bCs/>
          <w:szCs w:val="28"/>
        </w:rPr>
        <w:t> </w:t>
      </w:r>
      <w:r w:rsidR="00C07F18" w:rsidRPr="002737AD">
        <w:rPr>
          <w:bCs/>
          <w:szCs w:val="28"/>
        </w:rPr>
        <w:t xml:space="preserve">776 </w:t>
      </w:r>
      <w:r w:rsidR="003E002B">
        <w:rPr>
          <w:bCs/>
          <w:szCs w:val="28"/>
        </w:rPr>
        <w:t>"</w:t>
      </w:r>
      <w:r w:rsidR="00C07F18" w:rsidRPr="002737AD">
        <w:rPr>
          <w:bCs/>
          <w:szCs w:val="28"/>
        </w:rPr>
        <w:t>Valsts meža zemes atsavināšanas kārtība</w:t>
      </w:r>
      <w:r w:rsidR="003E002B">
        <w:rPr>
          <w:bCs/>
          <w:szCs w:val="28"/>
        </w:rPr>
        <w:t>"</w:t>
      </w:r>
      <w:r w:rsidRPr="002737AD">
        <w:rPr>
          <w:szCs w:val="28"/>
        </w:rPr>
        <w:t xml:space="preserve"> (Latvijas Vēstnesis, 20</w:t>
      </w:r>
      <w:r w:rsidR="00C07F18" w:rsidRPr="002737AD">
        <w:rPr>
          <w:szCs w:val="28"/>
        </w:rPr>
        <w:t>06</w:t>
      </w:r>
      <w:r w:rsidR="003B5A3E" w:rsidRPr="002737AD">
        <w:rPr>
          <w:szCs w:val="28"/>
        </w:rPr>
        <w:t>, 1</w:t>
      </w:r>
      <w:r w:rsidR="00C07F18" w:rsidRPr="002737AD">
        <w:rPr>
          <w:szCs w:val="28"/>
        </w:rPr>
        <w:t>53</w:t>
      </w:r>
      <w:r w:rsidRPr="002737AD">
        <w:rPr>
          <w:szCs w:val="28"/>
        </w:rPr>
        <w:t>.</w:t>
      </w:r>
      <w:r w:rsidR="00290EC1" w:rsidRPr="002737AD">
        <w:rPr>
          <w:szCs w:val="28"/>
        </w:rPr>
        <w:t> </w:t>
      </w:r>
      <w:r w:rsidRPr="002737AD">
        <w:rPr>
          <w:szCs w:val="28"/>
        </w:rPr>
        <w:t>nr</w:t>
      </w:r>
      <w:r w:rsidR="00AD105F" w:rsidRPr="002737AD">
        <w:rPr>
          <w:szCs w:val="28"/>
        </w:rPr>
        <w:t>.</w:t>
      </w:r>
      <w:r w:rsidR="001C5577" w:rsidRPr="002737AD">
        <w:rPr>
          <w:szCs w:val="28"/>
        </w:rPr>
        <w:t>; 2008, 174.</w:t>
      </w:r>
      <w:r w:rsidR="00290EC1" w:rsidRPr="002737AD">
        <w:rPr>
          <w:szCs w:val="28"/>
        </w:rPr>
        <w:t> </w:t>
      </w:r>
      <w:r w:rsidR="001C5577" w:rsidRPr="002737AD">
        <w:rPr>
          <w:szCs w:val="28"/>
        </w:rPr>
        <w:t>nr.; 2009, 53., 149.</w:t>
      </w:r>
      <w:r w:rsidR="00290EC1" w:rsidRPr="002737AD">
        <w:rPr>
          <w:szCs w:val="28"/>
        </w:rPr>
        <w:t> </w:t>
      </w:r>
      <w:r w:rsidR="001C5577" w:rsidRPr="002737AD">
        <w:rPr>
          <w:szCs w:val="28"/>
        </w:rPr>
        <w:t>nr.</w:t>
      </w:r>
      <w:r w:rsidR="00F67CBB" w:rsidRPr="002737AD">
        <w:rPr>
          <w:szCs w:val="28"/>
        </w:rPr>
        <w:t xml:space="preserve">) </w:t>
      </w:r>
      <w:r w:rsidR="001C5577" w:rsidRPr="002737AD">
        <w:rPr>
          <w:szCs w:val="28"/>
        </w:rPr>
        <w:t xml:space="preserve">šādus </w:t>
      </w:r>
      <w:r w:rsidR="00F67CBB" w:rsidRPr="002737AD">
        <w:rPr>
          <w:szCs w:val="28"/>
        </w:rPr>
        <w:t>grozījumu</w:t>
      </w:r>
      <w:r w:rsidR="001C5577" w:rsidRPr="002737AD">
        <w:rPr>
          <w:szCs w:val="28"/>
        </w:rPr>
        <w:t>s</w:t>
      </w:r>
      <w:r w:rsidR="00FC32E0" w:rsidRPr="002737AD">
        <w:rPr>
          <w:szCs w:val="28"/>
        </w:rPr>
        <w:t>:</w:t>
      </w:r>
    </w:p>
    <w:p w14:paraId="241075BE" w14:textId="77777777" w:rsidR="001C5577" w:rsidRPr="002737AD" w:rsidRDefault="001C5577" w:rsidP="002737AD">
      <w:pPr>
        <w:pStyle w:val="Footer"/>
        <w:tabs>
          <w:tab w:val="clear" w:pos="4153"/>
          <w:tab w:val="clear" w:pos="8306"/>
        </w:tabs>
        <w:ind w:firstLine="720"/>
        <w:jc w:val="both"/>
        <w:rPr>
          <w:szCs w:val="28"/>
        </w:rPr>
      </w:pPr>
    </w:p>
    <w:p w14:paraId="241075BF" w14:textId="10AF2E65" w:rsidR="00FE3F54" w:rsidRDefault="003E002B" w:rsidP="003E002B">
      <w:pPr>
        <w:pStyle w:val="Footer"/>
        <w:tabs>
          <w:tab w:val="clear" w:pos="4153"/>
          <w:tab w:val="clear" w:pos="8306"/>
          <w:tab w:val="left" w:pos="993"/>
        </w:tabs>
        <w:ind w:left="710"/>
        <w:jc w:val="both"/>
        <w:rPr>
          <w:szCs w:val="28"/>
        </w:rPr>
      </w:pPr>
      <w:r>
        <w:rPr>
          <w:szCs w:val="28"/>
        </w:rPr>
        <w:t>1. </w:t>
      </w:r>
      <w:r w:rsidR="00FE3F54" w:rsidRPr="002737AD">
        <w:rPr>
          <w:szCs w:val="28"/>
        </w:rPr>
        <w:t>Izteikt 1.3.</w:t>
      </w:r>
      <w:r w:rsidR="008F4563" w:rsidRPr="002737AD">
        <w:rPr>
          <w:szCs w:val="28"/>
        </w:rPr>
        <w:t> </w:t>
      </w:r>
      <w:r w:rsidR="00FE3F54" w:rsidRPr="002737AD">
        <w:rPr>
          <w:szCs w:val="28"/>
        </w:rPr>
        <w:t>apakšpunktu šādā redakcijā:</w:t>
      </w:r>
    </w:p>
    <w:p w14:paraId="013C29DB" w14:textId="77777777" w:rsidR="003E002B" w:rsidRPr="002737AD" w:rsidRDefault="003E002B" w:rsidP="003E002B">
      <w:pPr>
        <w:pStyle w:val="Footer"/>
        <w:tabs>
          <w:tab w:val="clear" w:pos="4153"/>
          <w:tab w:val="clear" w:pos="8306"/>
          <w:tab w:val="left" w:pos="993"/>
        </w:tabs>
        <w:ind w:left="710"/>
        <w:jc w:val="both"/>
        <w:rPr>
          <w:szCs w:val="28"/>
        </w:rPr>
      </w:pPr>
    </w:p>
    <w:p w14:paraId="241075C0" w14:textId="4E3D071A" w:rsidR="00FE3F54" w:rsidRPr="002737AD" w:rsidRDefault="003E002B" w:rsidP="002737AD">
      <w:pPr>
        <w:pStyle w:val="Footer"/>
        <w:tabs>
          <w:tab w:val="clear" w:pos="4153"/>
          <w:tab w:val="clear" w:pos="8306"/>
        </w:tabs>
        <w:ind w:left="720"/>
        <w:jc w:val="both"/>
        <w:rPr>
          <w:szCs w:val="28"/>
        </w:rPr>
      </w:pPr>
      <w:r>
        <w:rPr>
          <w:szCs w:val="28"/>
        </w:rPr>
        <w:t>"</w:t>
      </w:r>
      <w:r w:rsidR="00A65521" w:rsidRPr="002737AD">
        <w:rPr>
          <w:szCs w:val="28"/>
        </w:rPr>
        <w:t>1.3. parku ierīkošanai un uzturēšanai;</w:t>
      </w:r>
      <w:r>
        <w:rPr>
          <w:szCs w:val="28"/>
        </w:rPr>
        <w:t>"</w:t>
      </w:r>
      <w:r w:rsidR="00A65521" w:rsidRPr="002737AD">
        <w:rPr>
          <w:szCs w:val="28"/>
        </w:rPr>
        <w:t>.</w:t>
      </w:r>
    </w:p>
    <w:p w14:paraId="241075C1" w14:textId="77777777" w:rsidR="00A65521" w:rsidRPr="002737AD" w:rsidRDefault="00A65521" w:rsidP="002737AD">
      <w:pPr>
        <w:pStyle w:val="Footer"/>
        <w:tabs>
          <w:tab w:val="clear" w:pos="4153"/>
          <w:tab w:val="clear" w:pos="8306"/>
        </w:tabs>
        <w:ind w:left="720"/>
        <w:jc w:val="both"/>
        <w:rPr>
          <w:szCs w:val="28"/>
        </w:rPr>
      </w:pPr>
    </w:p>
    <w:p w14:paraId="241075C2" w14:textId="2B93A352" w:rsidR="003A7554" w:rsidRDefault="003E002B" w:rsidP="003E002B">
      <w:pPr>
        <w:pStyle w:val="Footer"/>
        <w:tabs>
          <w:tab w:val="clear" w:pos="4153"/>
          <w:tab w:val="clear" w:pos="8306"/>
          <w:tab w:val="left" w:pos="993"/>
        </w:tabs>
        <w:ind w:left="710"/>
        <w:jc w:val="both"/>
        <w:rPr>
          <w:szCs w:val="28"/>
        </w:rPr>
      </w:pPr>
      <w:r>
        <w:rPr>
          <w:szCs w:val="28"/>
        </w:rPr>
        <w:t>2. </w:t>
      </w:r>
      <w:r w:rsidR="003A7554" w:rsidRPr="002737AD">
        <w:rPr>
          <w:szCs w:val="28"/>
        </w:rPr>
        <w:t xml:space="preserve">Papildināt </w:t>
      </w:r>
      <w:r w:rsidR="00DB2A16" w:rsidRPr="002737AD">
        <w:rPr>
          <w:szCs w:val="28"/>
        </w:rPr>
        <w:t>noteikumus</w:t>
      </w:r>
      <w:r w:rsidR="003A7554" w:rsidRPr="002737AD">
        <w:rPr>
          <w:szCs w:val="28"/>
        </w:rPr>
        <w:t xml:space="preserve"> </w:t>
      </w:r>
      <w:r w:rsidR="00DB2A16" w:rsidRPr="002737AD">
        <w:rPr>
          <w:szCs w:val="28"/>
        </w:rPr>
        <w:t>ar 1.4.</w:t>
      </w:r>
      <w:r w:rsidR="00290EC1" w:rsidRPr="002737AD">
        <w:rPr>
          <w:szCs w:val="28"/>
        </w:rPr>
        <w:t> </w:t>
      </w:r>
      <w:r w:rsidR="003A7554" w:rsidRPr="002737AD">
        <w:rPr>
          <w:szCs w:val="28"/>
        </w:rPr>
        <w:t>apakšpunktu šādā redakcijā:</w:t>
      </w:r>
    </w:p>
    <w:p w14:paraId="4911035B" w14:textId="77777777" w:rsidR="003E002B" w:rsidRPr="002737AD" w:rsidRDefault="003E002B" w:rsidP="003E002B">
      <w:pPr>
        <w:pStyle w:val="Footer"/>
        <w:tabs>
          <w:tab w:val="clear" w:pos="4153"/>
          <w:tab w:val="clear" w:pos="8306"/>
          <w:tab w:val="left" w:pos="993"/>
        </w:tabs>
        <w:ind w:left="710"/>
        <w:jc w:val="both"/>
        <w:rPr>
          <w:szCs w:val="28"/>
        </w:rPr>
      </w:pPr>
    </w:p>
    <w:p w14:paraId="241075C3" w14:textId="063E64B1" w:rsidR="003A7554" w:rsidRPr="002737AD" w:rsidRDefault="003E002B" w:rsidP="002737AD">
      <w:pPr>
        <w:pStyle w:val="Footer"/>
        <w:tabs>
          <w:tab w:val="clear" w:pos="4153"/>
          <w:tab w:val="clear" w:pos="8306"/>
        </w:tabs>
        <w:ind w:firstLine="720"/>
        <w:jc w:val="both"/>
        <w:rPr>
          <w:szCs w:val="28"/>
        </w:rPr>
      </w:pPr>
      <w:r>
        <w:rPr>
          <w:szCs w:val="28"/>
        </w:rPr>
        <w:t>"</w:t>
      </w:r>
      <w:r w:rsidR="003A7554" w:rsidRPr="002737AD">
        <w:rPr>
          <w:szCs w:val="28"/>
        </w:rPr>
        <w:t>1.4. mežaparku ierīkošanai un uzturēša</w:t>
      </w:r>
      <w:r w:rsidR="00BE544D">
        <w:rPr>
          <w:szCs w:val="28"/>
        </w:rPr>
        <w:t>nai pilsētu un ciemu teritorijā</w:t>
      </w:r>
      <w:r w:rsidR="003A7554" w:rsidRPr="002737AD">
        <w:rPr>
          <w:szCs w:val="28"/>
        </w:rPr>
        <w:t>.</w:t>
      </w:r>
      <w:r>
        <w:rPr>
          <w:szCs w:val="28"/>
        </w:rPr>
        <w:t>"</w:t>
      </w:r>
    </w:p>
    <w:p w14:paraId="241075C4" w14:textId="77777777" w:rsidR="003A7554" w:rsidRPr="002737AD" w:rsidRDefault="003A7554" w:rsidP="002737AD">
      <w:pPr>
        <w:pStyle w:val="Footer"/>
        <w:tabs>
          <w:tab w:val="clear" w:pos="4153"/>
          <w:tab w:val="clear" w:pos="8306"/>
        </w:tabs>
        <w:ind w:firstLine="720"/>
        <w:jc w:val="both"/>
        <w:rPr>
          <w:szCs w:val="28"/>
        </w:rPr>
      </w:pPr>
    </w:p>
    <w:p w14:paraId="241075C5" w14:textId="59ED5754" w:rsidR="00756AFA" w:rsidRDefault="003E002B" w:rsidP="003E002B">
      <w:pPr>
        <w:pStyle w:val="Footer"/>
        <w:tabs>
          <w:tab w:val="clear" w:pos="4153"/>
          <w:tab w:val="clear" w:pos="8306"/>
          <w:tab w:val="left" w:pos="993"/>
        </w:tabs>
        <w:ind w:left="710"/>
        <w:jc w:val="both"/>
        <w:rPr>
          <w:szCs w:val="28"/>
        </w:rPr>
      </w:pPr>
      <w:r>
        <w:rPr>
          <w:szCs w:val="28"/>
        </w:rPr>
        <w:t>3. </w:t>
      </w:r>
      <w:r w:rsidR="00756AFA" w:rsidRPr="002737AD">
        <w:rPr>
          <w:szCs w:val="28"/>
        </w:rPr>
        <w:t xml:space="preserve">Izteikt </w:t>
      </w:r>
      <w:r w:rsidR="009F20A2" w:rsidRPr="002737AD">
        <w:rPr>
          <w:szCs w:val="28"/>
        </w:rPr>
        <w:t>4.2.</w:t>
      </w:r>
      <w:r w:rsidR="008F4563" w:rsidRPr="002737AD">
        <w:rPr>
          <w:szCs w:val="28"/>
        </w:rPr>
        <w:t> </w:t>
      </w:r>
      <w:r w:rsidR="009F20A2" w:rsidRPr="002737AD">
        <w:rPr>
          <w:szCs w:val="28"/>
        </w:rPr>
        <w:t>apakšpunkt</w:t>
      </w:r>
      <w:r w:rsidR="00756AFA" w:rsidRPr="002737AD">
        <w:rPr>
          <w:szCs w:val="28"/>
        </w:rPr>
        <w:t>u šādā redakcijā:</w:t>
      </w:r>
    </w:p>
    <w:p w14:paraId="2CBA9180" w14:textId="77777777" w:rsidR="003E002B" w:rsidRPr="002737AD" w:rsidRDefault="003E002B" w:rsidP="003E002B">
      <w:pPr>
        <w:pStyle w:val="Footer"/>
        <w:tabs>
          <w:tab w:val="clear" w:pos="4153"/>
          <w:tab w:val="clear" w:pos="8306"/>
          <w:tab w:val="left" w:pos="993"/>
        </w:tabs>
        <w:ind w:left="710"/>
        <w:jc w:val="both"/>
        <w:rPr>
          <w:szCs w:val="28"/>
        </w:rPr>
      </w:pPr>
    </w:p>
    <w:p w14:paraId="241075C6" w14:textId="4B1E2F57" w:rsidR="00E114F5" w:rsidRPr="002737AD" w:rsidRDefault="003E002B" w:rsidP="002737AD">
      <w:pPr>
        <w:pStyle w:val="Footer"/>
        <w:tabs>
          <w:tab w:val="clear" w:pos="4153"/>
          <w:tab w:val="clear" w:pos="8306"/>
        </w:tabs>
        <w:ind w:firstLine="720"/>
        <w:jc w:val="both"/>
        <w:rPr>
          <w:szCs w:val="28"/>
        </w:rPr>
      </w:pPr>
      <w:r>
        <w:rPr>
          <w:szCs w:val="28"/>
        </w:rPr>
        <w:t>"</w:t>
      </w:r>
      <w:r w:rsidR="00756AFA" w:rsidRPr="002737AD">
        <w:rPr>
          <w:szCs w:val="28"/>
        </w:rPr>
        <w:t>4.2. zemes vienības atrašanās vietu (administratīvā teritorija, tās teritoriālā iedalījuma vienība), nekustamā īpašuma nosaukumu, nekustamā īpašuma kadastra numuru, zemes vienības kadastra apzīmējumu, zemes vienības platību, meža kvartāla numuru</w:t>
      </w:r>
      <w:r w:rsidR="00290EC1" w:rsidRPr="002737AD">
        <w:rPr>
          <w:szCs w:val="28"/>
        </w:rPr>
        <w:t xml:space="preserve"> un</w:t>
      </w:r>
      <w:r w:rsidR="00756AFA" w:rsidRPr="002737AD">
        <w:rPr>
          <w:szCs w:val="28"/>
        </w:rPr>
        <w:t xml:space="preserve"> meža nogabala numuru.</w:t>
      </w:r>
      <w:r>
        <w:rPr>
          <w:szCs w:val="28"/>
        </w:rPr>
        <w:t>"</w:t>
      </w:r>
    </w:p>
    <w:p w14:paraId="241075C7" w14:textId="77777777" w:rsidR="00E114F5" w:rsidRPr="002737AD" w:rsidRDefault="00E114F5" w:rsidP="002737AD">
      <w:pPr>
        <w:pStyle w:val="Footer"/>
        <w:tabs>
          <w:tab w:val="clear" w:pos="4153"/>
          <w:tab w:val="clear" w:pos="8306"/>
        </w:tabs>
        <w:ind w:firstLine="720"/>
        <w:jc w:val="both"/>
        <w:rPr>
          <w:szCs w:val="28"/>
        </w:rPr>
      </w:pPr>
    </w:p>
    <w:p w14:paraId="241075C8" w14:textId="0C6CB45E" w:rsidR="00806D64" w:rsidRDefault="003E002B" w:rsidP="003E002B">
      <w:pPr>
        <w:pStyle w:val="Footer"/>
        <w:tabs>
          <w:tab w:val="clear" w:pos="4153"/>
          <w:tab w:val="clear" w:pos="8306"/>
        </w:tabs>
        <w:ind w:left="710"/>
        <w:jc w:val="both"/>
        <w:rPr>
          <w:szCs w:val="28"/>
        </w:rPr>
      </w:pPr>
      <w:r>
        <w:rPr>
          <w:szCs w:val="28"/>
        </w:rPr>
        <w:t>4. </w:t>
      </w:r>
      <w:r w:rsidR="00806D64" w:rsidRPr="002737AD">
        <w:rPr>
          <w:szCs w:val="28"/>
        </w:rPr>
        <w:t>Izteikt 5.</w:t>
      </w:r>
      <w:r w:rsidR="003E1FB5" w:rsidRPr="002737AD">
        <w:rPr>
          <w:szCs w:val="28"/>
        </w:rPr>
        <w:t>, 6., 7. un 8.</w:t>
      </w:r>
      <w:r w:rsidR="00290EC1" w:rsidRPr="002737AD">
        <w:rPr>
          <w:szCs w:val="28"/>
        </w:rPr>
        <w:t> </w:t>
      </w:r>
      <w:r w:rsidR="00806D64" w:rsidRPr="002737AD">
        <w:rPr>
          <w:szCs w:val="28"/>
        </w:rPr>
        <w:t>punktu šādā redakcijā:</w:t>
      </w:r>
    </w:p>
    <w:p w14:paraId="41503DF5" w14:textId="77777777" w:rsidR="003E002B" w:rsidRPr="002737AD" w:rsidRDefault="003E002B" w:rsidP="003E002B">
      <w:pPr>
        <w:pStyle w:val="Footer"/>
        <w:tabs>
          <w:tab w:val="clear" w:pos="4153"/>
          <w:tab w:val="clear" w:pos="8306"/>
        </w:tabs>
        <w:ind w:left="710"/>
        <w:jc w:val="both"/>
        <w:rPr>
          <w:szCs w:val="28"/>
        </w:rPr>
      </w:pPr>
    </w:p>
    <w:p w14:paraId="241075C9" w14:textId="1D41A03F" w:rsidR="00806D64" w:rsidRPr="002737AD" w:rsidRDefault="003E002B" w:rsidP="002737AD">
      <w:pPr>
        <w:pStyle w:val="Footer"/>
        <w:ind w:firstLine="720"/>
        <w:rPr>
          <w:szCs w:val="28"/>
        </w:rPr>
      </w:pPr>
      <w:r>
        <w:rPr>
          <w:szCs w:val="28"/>
        </w:rPr>
        <w:t>"</w:t>
      </w:r>
      <w:r w:rsidR="00806D64" w:rsidRPr="002737AD">
        <w:rPr>
          <w:szCs w:val="28"/>
        </w:rPr>
        <w:t>5. Ierosinājumam pievieno šādus dokumentus:</w:t>
      </w:r>
    </w:p>
    <w:p w14:paraId="241075CA" w14:textId="77777777" w:rsidR="00806D64" w:rsidRPr="002737AD" w:rsidRDefault="00806D64" w:rsidP="002737AD">
      <w:pPr>
        <w:ind w:firstLine="720"/>
        <w:jc w:val="both"/>
        <w:rPr>
          <w:rFonts w:eastAsia="Calibri"/>
          <w:noProof w:val="0"/>
          <w:szCs w:val="28"/>
        </w:rPr>
      </w:pPr>
      <w:r w:rsidRPr="002737AD">
        <w:rPr>
          <w:rFonts w:eastAsia="Calibri"/>
          <w:noProof w:val="0"/>
          <w:szCs w:val="28"/>
        </w:rPr>
        <w:t>5.1. pašvaldības domes lēmumu (sēdes protokola izrakstu vai lēmuma norakstu) par kārtību, kādā izpildāma ierosinājumā minētā pašvaldības autonomā funkcija,</w:t>
      </w:r>
      <w:r w:rsidRPr="002737AD">
        <w:rPr>
          <w:rFonts w:eastAsia="Calibri"/>
          <w:i/>
          <w:noProof w:val="0"/>
          <w:color w:val="FF0000"/>
          <w:szCs w:val="28"/>
        </w:rPr>
        <w:t xml:space="preserve"> </w:t>
      </w:r>
      <w:r w:rsidRPr="002737AD">
        <w:rPr>
          <w:rFonts w:eastAsia="Calibri"/>
          <w:noProof w:val="0"/>
          <w:szCs w:val="28"/>
        </w:rPr>
        <w:t>un par nepieciešamību zemes vienību iegūt pašvaldības īpašumā;</w:t>
      </w:r>
    </w:p>
    <w:p w14:paraId="241075CB" w14:textId="77777777" w:rsidR="006E7FFD" w:rsidRPr="002737AD" w:rsidRDefault="00806D64" w:rsidP="002737AD">
      <w:pPr>
        <w:ind w:firstLine="720"/>
        <w:jc w:val="both"/>
        <w:rPr>
          <w:rFonts w:eastAsia="Calibri"/>
          <w:noProof w:val="0"/>
          <w:szCs w:val="28"/>
          <w:u w:val="single"/>
        </w:rPr>
      </w:pPr>
      <w:r w:rsidRPr="002737AD">
        <w:rPr>
          <w:rFonts w:eastAsia="Calibri"/>
          <w:noProof w:val="0"/>
          <w:szCs w:val="28"/>
        </w:rPr>
        <w:lastRenderedPageBreak/>
        <w:t xml:space="preserve">5.2. pašvaldības </w:t>
      </w:r>
      <w:r w:rsidR="00E7127C" w:rsidRPr="002737AD">
        <w:rPr>
          <w:rFonts w:eastAsia="Calibri"/>
          <w:noProof w:val="0"/>
          <w:szCs w:val="28"/>
        </w:rPr>
        <w:t xml:space="preserve">apliecinājumu </w:t>
      </w:r>
      <w:r w:rsidRPr="002737AD">
        <w:rPr>
          <w:rFonts w:eastAsia="Calibri"/>
          <w:noProof w:val="0"/>
          <w:szCs w:val="28"/>
        </w:rPr>
        <w:t>par plānotās darbības atbilstību spēkā esošajam teritorijas plānojumam</w:t>
      </w:r>
      <w:r w:rsidR="006E7FFD" w:rsidRPr="002737AD">
        <w:rPr>
          <w:rFonts w:eastAsia="Calibri"/>
          <w:noProof w:val="0"/>
          <w:szCs w:val="28"/>
        </w:rPr>
        <w:t xml:space="preserve">, </w:t>
      </w:r>
      <w:proofErr w:type="spellStart"/>
      <w:r w:rsidR="006E7FFD" w:rsidRPr="002737AD">
        <w:rPr>
          <w:rFonts w:eastAsia="Calibri"/>
          <w:noProof w:val="0"/>
          <w:szCs w:val="28"/>
        </w:rPr>
        <w:t>lokālplānojumam</w:t>
      </w:r>
      <w:proofErr w:type="spellEnd"/>
      <w:r w:rsidR="006E7FFD" w:rsidRPr="002737AD">
        <w:rPr>
          <w:rFonts w:eastAsia="Calibri"/>
          <w:noProof w:val="0"/>
          <w:szCs w:val="28"/>
        </w:rPr>
        <w:t xml:space="preserve"> (ja tāds ir izstrādāts) un detālplānojumam (ja tas nepieciešams saskaņā ar normatīvajiem aktiem);</w:t>
      </w:r>
    </w:p>
    <w:p w14:paraId="241075CC" w14:textId="77777777" w:rsidR="00806D64" w:rsidRPr="002737AD" w:rsidRDefault="00806D64" w:rsidP="002737AD">
      <w:pPr>
        <w:ind w:firstLine="720"/>
        <w:jc w:val="both"/>
        <w:rPr>
          <w:rFonts w:eastAsia="Calibri"/>
          <w:noProof w:val="0"/>
          <w:szCs w:val="28"/>
        </w:rPr>
      </w:pPr>
      <w:r w:rsidRPr="002737AD">
        <w:rPr>
          <w:rFonts w:eastAsia="Calibri"/>
          <w:noProof w:val="0"/>
          <w:szCs w:val="28"/>
        </w:rPr>
        <w:t>5.3. Valsts vides dienesta izdotos tehniskos noteikumus vai Vides pārraudzības valsts biroja atzinum</w:t>
      </w:r>
      <w:r w:rsidR="004A4ABB" w:rsidRPr="002737AD">
        <w:rPr>
          <w:rFonts w:eastAsia="Calibri"/>
          <w:noProof w:val="0"/>
          <w:szCs w:val="28"/>
        </w:rPr>
        <w:t>u</w:t>
      </w:r>
      <w:r w:rsidRPr="002737AD">
        <w:rPr>
          <w:rFonts w:eastAsia="Calibri"/>
          <w:noProof w:val="0"/>
          <w:szCs w:val="28"/>
        </w:rPr>
        <w:t xml:space="preserve"> par paredzētās darbības ietekmes uz vidi novērtējuma ziņojumu, ja to paredz normatīvie akti par ietekmes uz vidi novērtējumu;</w:t>
      </w:r>
    </w:p>
    <w:p w14:paraId="241075CD" w14:textId="16BC0717" w:rsidR="00806D64" w:rsidRDefault="00806D64" w:rsidP="002737AD">
      <w:pPr>
        <w:ind w:firstLine="720"/>
        <w:jc w:val="both"/>
        <w:rPr>
          <w:rFonts w:eastAsia="Calibri"/>
          <w:noProof w:val="0"/>
          <w:szCs w:val="28"/>
        </w:rPr>
      </w:pPr>
      <w:r w:rsidRPr="002737AD">
        <w:rPr>
          <w:rFonts w:eastAsia="Calibri"/>
          <w:noProof w:val="0"/>
          <w:szCs w:val="28"/>
        </w:rPr>
        <w:t xml:space="preserve">5.4. Dabas aizsardzības pārvaldes atzinumu (ja uz darbību neattiecas šo noteikumu </w:t>
      </w:r>
      <w:hyperlink r:id="rId9" w:anchor="p5" w:history="1">
        <w:r w:rsidR="00290EC1" w:rsidRPr="002737AD">
          <w:rPr>
            <w:rFonts w:eastAsia="Calibri"/>
            <w:noProof w:val="0"/>
            <w:szCs w:val="28"/>
          </w:rPr>
          <w:t>5.3. apakšpunkt</w:t>
        </w:r>
        <w:r w:rsidR="00BE544D">
          <w:rPr>
            <w:rFonts w:eastAsia="Calibri"/>
            <w:noProof w:val="0"/>
            <w:szCs w:val="28"/>
          </w:rPr>
          <w:t>ā minētā</w:t>
        </w:r>
      </w:hyperlink>
      <w:r w:rsidR="00290EC1" w:rsidRPr="002737AD">
        <w:rPr>
          <w:rFonts w:eastAsia="Calibri"/>
          <w:noProof w:val="0"/>
          <w:szCs w:val="28"/>
        </w:rPr>
        <w:t xml:space="preserve"> prasība</w:t>
      </w:r>
      <w:r w:rsidRPr="002737AD">
        <w:rPr>
          <w:rFonts w:eastAsia="Calibri"/>
          <w:noProof w:val="0"/>
          <w:szCs w:val="28"/>
        </w:rPr>
        <w:t xml:space="preserve">) par plānotās darbības atbilstību </w:t>
      </w:r>
      <w:r w:rsidR="00290EC1" w:rsidRPr="002737AD">
        <w:rPr>
          <w:rFonts w:eastAsia="Calibri"/>
          <w:noProof w:val="0"/>
          <w:szCs w:val="28"/>
        </w:rPr>
        <w:t xml:space="preserve">attiecīgās teritorijas aizsardzību un izmantošanu regulējošo </w:t>
      </w:r>
      <w:r w:rsidRPr="002737AD">
        <w:rPr>
          <w:rFonts w:eastAsia="Calibri"/>
          <w:noProof w:val="0"/>
          <w:szCs w:val="28"/>
        </w:rPr>
        <w:t>normatīv</w:t>
      </w:r>
      <w:r w:rsidR="00290EC1" w:rsidRPr="002737AD">
        <w:rPr>
          <w:rFonts w:eastAsia="Calibri"/>
          <w:noProof w:val="0"/>
          <w:szCs w:val="28"/>
        </w:rPr>
        <w:t>o</w:t>
      </w:r>
      <w:r w:rsidRPr="002737AD">
        <w:rPr>
          <w:rFonts w:eastAsia="Calibri"/>
          <w:noProof w:val="0"/>
          <w:szCs w:val="28"/>
        </w:rPr>
        <w:t xml:space="preserve"> akt</w:t>
      </w:r>
      <w:r w:rsidR="00290EC1" w:rsidRPr="002737AD">
        <w:rPr>
          <w:rFonts w:eastAsia="Calibri"/>
          <w:noProof w:val="0"/>
          <w:szCs w:val="28"/>
        </w:rPr>
        <w:t>u prasībām</w:t>
      </w:r>
      <w:r w:rsidRPr="002737AD">
        <w:rPr>
          <w:rFonts w:eastAsia="Calibri"/>
          <w:noProof w:val="0"/>
          <w:szCs w:val="28"/>
        </w:rPr>
        <w:t>, ja atsavināmā valsts meža zeme atrodas īpaši aizsargājamā dabas teritorijā vai mikroliegumā.</w:t>
      </w:r>
    </w:p>
    <w:p w14:paraId="3E65C89B" w14:textId="77777777" w:rsidR="003E002B" w:rsidRPr="002737AD" w:rsidRDefault="003E002B" w:rsidP="002737AD">
      <w:pPr>
        <w:ind w:firstLine="720"/>
        <w:jc w:val="both"/>
        <w:rPr>
          <w:rFonts w:eastAsia="Calibri"/>
          <w:noProof w:val="0"/>
          <w:szCs w:val="28"/>
        </w:rPr>
      </w:pPr>
    </w:p>
    <w:p w14:paraId="241075CE" w14:textId="4BDC81FA" w:rsidR="009B1530" w:rsidRDefault="009B1530" w:rsidP="002737AD">
      <w:pPr>
        <w:pStyle w:val="ListParagraph"/>
        <w:ind w:left="0" w:firstLine="720"/>
        <w:jc w:val="both"/>
        <w:rPr>
          <w:szCs w:val="28"/>
        </w:rPr>
      </w:pPr>
      <w:r w:rsidRPr="002737AD">
        <w:rPr>
          <w:szCs w:val="28"/>
        </w:rPr>
        <w:t>6. Ja atsavināšana ne</w:t>
      </w:r>
      <w:r w:rsidR="00BE544D">
        <w:rPr>
          <w:szCs w:val="28"/>
        </w:rPr>
        <w:t>pieciešama ceļu būvniecībai,</w:t>
      </w:r>
      <w:r w:rsidRPr="002737AD">
        <w:rPr>
          <w:szCs w:val="28"/>
        </w:rPr>
        <w:t xml:space="preserve"> papildus šo noteikumu 5.</w:t>
      </w:r>
      <w:r w:rsidR="00290EC1" w:rsidRPr="002737AD">
        <w:rPr>
          <w:szCs w:val="28"/>
        </w:rPr>
        <w:t> </w:t>
      </w:r>
      <w:r w:rsidRPr="002737AD">
        <w:rPr>
          <w:szCs w:val="28"/>
        </w:rPr>
        <w:t>punktā minētajam ierosinājumam pievieno</w:t>
      </w:r>
      <w:r w:rsidR="00290EC1" w:rsidRPr="002737AD">
        <w:rPr>
          <w:szCs w:val="28"/>
        </w:rPr>
        <w:t xml:space="preserve"> </w:t>
      </w:r>
      <w:r w:rsidR="004E618A" w:rsidRPr="002737AD">
        <w:rPr>
          <w:szCs w:val="28"/>
        </w:rPr>
        <w:t xml:space="preserve">grafisko </w:t>
      </w:r>
      <w:r w:rsidR="00D8070C" w:rsidRPr="002737AD">
        <w:rPr>
          <w:szCs w:val="28"/>
        </w:rPr>
        <w:t xml:space="preserve">ieceres </w:t>
      </w:r>
      <w:r w:rsidR="004E618A" w:rsidRPr="002737AD">
        <w:rPr>
          <w:szCs w:val="28"/>
        </w:rPr>
        <w:t>risinājuma plā</w:t>
      </w:r>
      <w:r w:rsidR="00BE6129">
        <w:rPr>
          <w:szCs w:val="28"/>
        </w:rPr>
        <w:t>nu vizuāli uztveramā mērogā (M 1</w:t>
      </w:r>
      <w:r w:rsidR="004E618A" w:rsidRPr="002737AD">
        <w:rPr>
          <w:szCs w:val="28"/>
        </w:rPr>
        <w:t>:500 vai M 1:1000)</w:t>
      </w:r>
      <w:r w:rsidR="0031588F" w:rsidRPr="002737AD">
        <w:rPr>
          <w:szCs w:val="28"/>
        </w:rPr>
        <w:t xml:space="preserve">, kurā iezīmēta </w:t>
      </w:r>
      <w:r w:rsidR="00F940C3" w:rsidRPr="002737AD">
        <w:rPr>
          <w:szCs w:val="28"/>
        </w:rPr>
        <w:t>skartās valsts meža zemes robeža</w:t>
      </w:r>
      <w:r w:rsidR="004739A7" w:rsidRPr="002737AD">
        <w:rPr>
          <w:szCs w:val="28"/>
        </w:rPr>
        <w:t xml:space="preserve">, </w:t>
      </w:r>
      <w:r w:rsidR="00F940C3" w:rsidRPr="002737AD">
        <w:rPr>
          <w:szCs w:val="28"/>
        </w:rPr>
        <w:t>ieceres izvietojums zemes vienībā</w:t>
      </w:r>
      <w:r w:rsidR="004739A7" w:rsidRPr="002737AD">
        <w:rPr>
          <w:szCs w:val="28"/>
        </w:rPr>
        <w:t xml:space="preserve"> un tās galvenie parametri (garums, platums)</w:t>
      </w:r>
      <w:r w:rsidR="004E618A" w:rsidRPr="002737AD">
        <w:rPr>
          <w:szCs w:val="28"/>
        </w:rPr>
        <w:t>.</w:t>
      </w:r>
      <w:r w:rsidR="008E3617" w:rsidRPr="002737AD">
        <w:rPr>
          <w:szCs w:val="28"/>
        </w:rPr>
        <w:tab/>
      </w:r>
    </w:p>
    <w:p w14:paraId="61CDABA9" w14:textId="77777777" w:rsidR="003E002B" w:rsidRPr="002737AD" w:rsidRDefault="003E002B" w:rsidP="002737AD">
      <w:pPr>
        <w:pStyle w:val="ListParagraph"/>
        <w:ind w:left="0" w:firstLine="720"/>
        <w:jc w:val="both"/>
        <w:rPr>
          <w:i/>
          <w:color w:val="FF0000"/>
          <w:szCs w:val="28"/>
        </w:rPr>
      </w:pPr>
    </w:p>
    <w:p w14:paraId="241075CF" w14:textId="77777777" w:rsidR="00D85434" w:rsidRPr="002737AD" w:rsidRDefault="00D85434" w:rsidP="002737AD">
      <w:pPr>
        <w:pStyle w:val="ListParagraph"/>
        <w:ind w:left="0" w:firstLine="720"/>
        <w:jc w:val="both"/>
        <w:rPr>
          <w:szCs w:val="28"/>
        </w:rPr>
      </w:pPr>
      <w:r w:rsidRPr="002737AD">
        <w:rPr>
          <w:szCs w:val="28"/>
        </w:rPr>
        <w:t>7. Ja atsavināšana nepieciešama kapsētu izveidošanai vai paplašināšanai, tad papildus šo noteikumu 5.</w:t>
      </w:r>
      <w:r w:rsidR="00290EC1" w:rsidRPr="002737AD">
        <w:rPr>
          <w:szCs w:val="28"/>
        </w:rPr>
        <w:t> </w:t>
      </w:r>
      <w:r w:rsidRPr="002737AD">
        <w:rPr>
          <w:szCs w:val="28"/>
        </w:rPr>
        <w:t>punktā minētajam ierosinājumam pievieno:</w:t>
      </w:r>
    </w:p>
    <w:p w14:paraId="241075D0" w14:textId="77777777" w:rsidR="009B1530" w:rsidRPr="002737AD" w:rsidRDefault="00D85434" w:rsidP="002737AD">
      <w:pPr>
        <w:pStyle w:val="ListParagraph"/>
        <w:ind w:left="0" w:firstLine="720"/>
        <w:jc w:val="both"/>
        <w:rPr>
          <w:szCs w:val="28"/>
        </w:rPr>
      </w:pPr>
      <w:r w:rsidRPr="002737AD">
        <w:rPr>
          <w:szCs w:val="28"/>
        </w:rPr>
        <w:t xml:space="preserve">7.1. Veselības inspekcijas </w:t>
      </w:r>
      <w:r w:rsidR="00CC531B" w:rsidRPr="002737AD">
        <w:rPr>
          <w:szCs w:val="28"/>
        </w:rPr>
        <w:t>atzinumu</w:t>
      </w:r>
      <w:r w:rsidR="006B4395" w:rsidRPr="002737AD">
        <w:rPr>
          <w:szCs w:val="28"/>
        </w:rPr>
        <w:t xml:space="preserve"> par zemes vienības atbilstību kapsētas ierīkošanas nosacījumiem</w:t>
      </w:r>
      <w:r w:rsidR="00CC531B" w:rsidRPr="002737AD">
        <w:rPr>
          <w:szCs w:val="28"/>
        </w:rPr>
        <w:t xml:space="preserve"> un</w:t>
      </w:r>
      <w:r w:rsidRPr="002737AD">
        <w:rPr>
          <w:szCs w:val="28"/>
        </w:rPr>
        <w:t xml:space="preserve"> higiēnas prasīb</w:t>
      </w:r>
      <w:r w:rsidR="00CC531B" w:rsidRPr="002737AD">
        <w:rPr>
          <w:szCs w:val="28"/>
        </w:rPr>
        <w:t>ām</w:t>
      </w:r>
      <w:r w:rsidR="009B1530" w:rsidRPr="002737AD">
        <w:rPr>
          <w:szCs w:val="28"/>
        </w:rPr>
        <w:t>;</w:t>
      </w:r>
    </w:p>
    <w:p w14:paraId="241075D1" w14:textId="667C92A6" w:rsidR="00D85434" w:rsidRPr="002737AD" w:rsidRDefault="0030100A" w:rsidP="002737AD">
      <w:pPr>
        <w:pStyle w:val="ListParagraph"/>
        <w:ind w:left="0" w:firstLine="720"/>
        <w:jc w:val="both"/>
        <w:rPr>
          <w:szCs w:val="28"/>
        </w:rPr>
      </w:pPr>
      <w:r w:rsidRPr="002737AD">
        <w:rPr>
          <w:szCs w:val="28"/>
        </w:rPr>
        <w:t>7.</w:t>
      </w:r>
      <w:r w:rsidR="00CC531B" w:rsidRPr="002737AD">
        <w:rPr>
          <w:szCs w:val="28"/>
        </w:rPr>
        <w:t>2</w:t>
      </w:r>
      <w:r w:rsidRPr="002737AD">
        <w:rPr>
          <w:szCs w:val="28"/>
        </w:rPr>
        <w:t xml:space="preserve">. </w:t>
      </w:r>
      <w:r w:rsidR="00CC531B" w:rsidRPr="002737AD">
        <w:rPr>
          <w:szCs w:val="28"/>
        </w:rPr>
        <w:t xml:space="preserve">grafisko </w:t>
      </w:r>
      <w:r w:rsidR="004603F0" w:rsidRPr="002737AD">
        <w:rPr>
          <w:szCs w:val="28"/>
        </w:rPr>
        <w:t xml:space="preserve">ieceres </w:t>
      </w:r>
      <w:r w:rsidRPr="002737AD">
        <w:rPr>
          <w:szCs w:val="28"/>
        </w:rPr>
        <w:t>risinājuma plānu vizuāli uztveramā mērogā (M</w:t>
      </w:r>
      <w:r w:rsidR="00290EC1" w:rsidRPr="002737AD">
        <w:rPr>
          <w:szCs w:val="28"/>
        </w:rPr>
        <w:t> </w:t>
      </w:r>
      <w:r w:rsidRPr="002737AD">
        <w:rPr>
          <w:szCs w:val="28"/>
        </w:rPr>
        <w:t>1:500</w:t>
      </w:r>
      <w:r w:rsidR="00290EC1" w:rsidRPr="002737AD">
        <w:rPr>
          <w:szCs w:val="28"/>
        </w:rPr>
        <w:t>,</w:t>
      </w:r>
      <w:r w:rsidRPr="002737AD">
        <w:rPr>
          <w:szCs w:val="28"/>
        </w:rPr>
        <w:t xml:space="preserve"> M</w:t>
      </w:r>
      <w:r w:rsidR="00290EC1" w:rsidRPr="002737AD">
        <w:rPr>
          <w:szCs w:val="28"/>
        </w:rPr>
        <w:t> </w:t>
      </w:r>
      <w:r w:rsidRPr="002737AD">
        <w:rPr>
          <w:szCs w:val="28"/>
        </w:rPr>
        <w:t>1:1000</w:t>
      </w:r>
      <w:r w:rsidR="00290EC1" w:rsidRPr="002737AD">
        <w:rPr>
          <w:szCs w:val="28"/>
        </w:rPr>
        <w:t>,</w:t>
      </w:r>
      <w:r w:rsidRPr="002737AD">
        <w:rPr>
          <w:szCs w:val="28"/>
        </w:rPr>
        <w:t xml:space="preserve"> M</w:t>
      </w:r>
      <w:r w:rsidR="00290EC1" w:rsidRPr="002737AD">
        <w:rPr>
          <w:szCs w:val="28"/>
        </w:rPr>
        <w:t> </w:t>
      </w:r>
      <w:r w:rsidRPr="002737AD">
        <w:rPr>
          <w:szCs w:val="28"/>
        </w:rPr>
        <w:t>1:2000</w:t>
      </w:r>
      <w:r w:rsidR="00CC531B" w:rsidRPr="002737AD">
        <w:rPr>
          <w:szCs w:val="28"/>
        </w:rPr>
        <w:t xml:space="preserve"> vai</w:t>
      </w:r>
      <w:r w:rsidRPr="002737AD">
        <w:rPr>
          <w:szCs w:val="28"/>
        </w:rPr>
        <w:t xml:space="preserve"> M</w:t>
      </w:r>
      <w:r w:rsidR="00290EC1" w:rsidRPr="002737AD">
        <w:rPr>
          <w:szCs w:val="28"/>
        </w:rPr>
        <w:t> </w:t>
      </w:r>
      <w:r w:rsidRPr="002737AD">
        <w:rPr>
          <w:szCs w:val="28"/>
        </w:rPr>
        <w:t>1:5000)</w:t>
      </w:r>
      <w:r w:rsidR="0031588F" w:rsidRPr="002737AD">
        <w:rPr>
          <w:szCs w:val="28"/>
        </w:rPr>
        <w:t xml:space="preserve">, kurā iezīmēta </w:t>
      </w:r>
      <w:r w:rsidR="004739A7" w:rsidRPr="002737AD">
        <w:rPr>
          <w:szCs w:val="28"/>
        </w:rPr>
        <w:t xml:space="preserve">skartās valsts meža zemes </w:t>
      </w:r>
      <w:r w:rsidR="0031588F" w:rsidRPr="002737AD">
        <w:rPr>
          <w:szCs w:val="28"/>
        </w:rPr>
        <w:t>robeža</w:t>
      </w:r>
      <w:r w:rsidR="00124270" w:rsidRPr="002737AD">
        <w:rPr>
          <w:szCs w:val="28"/>
        </w:rPr>
        <w:t xml:space="preserve"> un </w:t>
      </w:r>
      <w:r w:rsidR="004739A7" w:rsidRPr="002737AD">
        <w:rPr>
          <w:szCs w:val="28"/>
        </w:rPr>
        <w:t>ieceres izvietojums zemes vienībā.</w:t>
      </w:r>
    </w:p>
    <w:p w14:paraId="241075D2" w14:textId="77777777" w:rsidR="00D85434" w:rsidRPr="002737AD" w:rsidRDefault="00D85434" w:rsidP="002737AD">
      <w:pPr>
        <w:pStyle w:val="ListParagraph"/>
        <w:ind w:left="0" w:firstLine="720"/>
        <w:rPr>
          <w:szCs w:val="28"/>
        </w:rPr>
      </w:pPr>
    </w:p>
    <w:p w14:paraId="241075D3" w14:textId="7EE83B91" w:rsidR="001D2108" w:rsidRPr="002737AD" w:rsidRDefault="001D2108" w:rsidP="002737AD">
      <w:pPr>
        <w:pStyle w:val="Footer"/>
        <w:tabs>
          <w:tab w:val="clear" w:pos="4153"/>
          <w:tab w:val="clear" w:pos="8306"/>
        </w:tabs>
        <w:ind w:firstLine="720"/>
        <w:jc w:val="both"/>
        <w:rPr>
          <w:szCs w:val="28"/>
        </w:rPr>
      </w:pPr>
      <w:r w:rsidRPr="002737AD">
        <w:rPr>
          <w:szCs w:val="28"/>
        </w:rPr>
        <w:t>8.</w:t>
      </w:r>
      <w:r w:rsidR="003E1FB5" w:rsidRPr="002737AD">
        <w:rPr>
          <w:szCs w:val="28"/>
        </w:rPr>
        <w:t xml:space="preserve"> </w:t>
      </w:r>
      <w:r w:rsidRPr="002737AD">
        <w:rPr>
          <w:szCs w:val="28"/>
        </w:rPr>
        <w:t>Ja atsavināšana nepieciešama parku vai mežaparku</w:t>
      </w:r>
      <w:r w:rsidR="00BE544D">
        <w:rPr>
          <w:szCs w:val="28"/>
        </w:rPr>
        <w:t xml:space="preserve"> ierīkošanai un uzturēšanai,</w:t>
      </w:r>
      <w:r w:rsidRPr="002737AD">
        <w:rPr>
          <w:szCs w:val="28"/>
        </w:rPr>
        <w:t xml:space="preserve"> papildus šo noteikumu 5.</w:t>
      </w:r>
      <w:r w:rsidR="00290EC1" w:rsidRPr="002737AD">
        <w:rPr>
          <w:szCs w:val="28"/>
        </w:rPr>
        <w:t> </w:t>
      </w:r>
      <w:r w:rsidRPr="002737AD">
        <w:rPr>
          <w:szCs w:val="28"/>
        </w:rPr>
        <w:t>punktā minētajam ierosinājumam pievieno:</w:t>
      </w:r>
    </w:p>
    <w:p w14:paraId="241075D4" w14:textId="00373A37" w:rsidR="0030100A" w:rsidRPr="002737AD" w:rsidRDefault="001D2108" w:rsidP="002737AD">
      <w:pPr>
        <w:pStyle w:val="Footer"/>
        <w:ind w:firstLine="720"/>
        <w:jc w:val="both"/>
        <w:rPr>
          <w:szCs w:val="28"/>
        </w:rPr>
      </w:pPr>
      <w:r w:rsidRPr="002737AD">
        <w:rPr>
          <w:szCs w:val="28"/>
        </w:rPr>
        <w:t xml:space="preserve">8.1. </w:t>
      </w:r>
      <w:r w:rsidR="00D62CA9" w:rsidRPr="002737AD">
        <w:rPr>
          <w:szCs w:val="28"/>
        </w:rPr>
        <w:t xml:space="preserve">grafisko </w:t>
      </w:r>
      <w:r w:rsidR="004603F0" w:rsidRPr="002737AD">
        <w:rPr>
          <w:szCs w:val="28"/>
        </w:rPr>
        <w:t xml:space="preserve">ieceres </w:t>
      </w:r>
      <w:r w:rsidR="00D62CA9" w:rsidRPr="002737AD">
        <w:rPr>
          <w:szCs w:val="28"/>
        </w:rPr>
        <w:t>risinājuma</w:t>
      </w:r>
      <w:r w:rsidR="0030100A" w:rsidRPr="002737AD">
        <w:rPr>
          <w:szCs w:val="28"/>
        </w:rPr>
        <w:t xml:space="preserve"> plānu vizuāli uztveramā mērogā </w:t>
      </w:r>
      <w:r w:rsidR="00BE6129">
        <w:rPr>
          <w:szCs w:val="28"/>
        </w:rPr>
        <w:t>(M 1:</w:t>
      </w:r>
      <w:r w:rsidR="00290EC1" w:rsidRPr="002737AD">
        <w:rPr>
          <w:szCs w:val="28"/>
        </w:rPr>
        <w:t>500</w:t>
      </w:r>
      <w:r w:rsidR="00BE6129">
        <w:rPr>
          <w:szCs w:val="28"/>
        </w:rPr>
        <w:t>, M 1:1000, M 1:2000 vai M 1:</w:t>
      </w:r>
      <w:r w:rsidR="00290EC1" w:rsidRPr="002737AD">
        <w:rPr>
          <w:szCs w:val="28"/>
        </w:rPr>
        <w:t>5000)</w:t>
      </w:r>
      <w:r w:rsidR="0031588F" w:rsidRPr="002737AD">
        <w:rPr>
          <w:szCs w:val="28"/>
        </w:rPr>
        <w:t xml:space="preserve">, kurā iezīmēta </w:t>
      </w:r>
      <w:r w:rsidR="00124270" w:rsidRPr="002737AD">
        <w:rPr>
          <w:szCs w:val="28"/>
        </w:rPr>
        <w:t xml:space="preserve">skartās valsts meža zemes </w:t>
      </w:r>
      <w:r w:rsidR="0031588F" w:rsidRPr="002737AD">
        <w:rPr>
          <w:szCs w:val="28"/>
        </w:rPr>
        <w:t xml:space="preserve">robeža un </w:t>
      </w:r>
      <w:r w:rsidR="00124270" w:rsidRPr="002737AD">
        <w:rPr>
          <w:szCs w:val="28"/>
        </w:rPr>
        <w:t>ieceres izvietojums zemes vienībā</w:t>
      </w:r>
      <w:r w:rsidR="00D62CA9" w:rsidRPr="002737AD">
        <w:rPr>
          <w:szCs w:val="28"/>
        </w:rPr>
        <w:t>;</w:t>
      </w:r>
    </w:p>
    <w:p w14:paraId="241075D5" w14:textId="77777777" w:rsidR="00D62CA9" w:rsidRPr="002737AD" w:rsidRDefault="00D62CA9" w:rsidP="002737AD">
      <w:pPr>
        <w:pStyle w:val="Footer"/>
        <w:tabs>
          <w:tab w:val="clear" w:pos="4153"/>
          <w:tab w:val="clear" w:pos="8306"/>
        </w:tabs>
        <w:ind w:firstLine="720"/>
        <w:jc w:val="both"/>
        <w:rPr>
          <w:szCs w:val="28"/>
        </w:rPr>
      </w:pPr>
      <w:r w:rsidRPr="002737AD">
        <w:rPr>
          <w:szCs w:val="28"/>
        </w:rPr>
        <w:t>8.2. skaidrojošu aprakstu par plānot</w:t>
      </w:r>
      <w:r w:rsidR="007F3086" w:rsidRPr="002737AD">
        <w:rPr>
          <w:szCs w:val="28"/>
        </w:rPr>
        <w:t xml:space="preserve">o </w:t>
      </w:r>
      <w:r w:rsidRPr="002737AD">
        <w:rPr>
          <w:szCs w:val="28"/>
        </w:rPr>
        <w:t>darbīb</w:t>
      </w:r>
      <w:r w:rsidR="007F3086" w:rsidRPr="002737AD">
        <w:rPr>
          <w:szCs w:val="28"/>
        </w:rPr>
        <w:t>u (</w:t>
      </w:r>
      <w:r w:rsidRPr="002737AD">
        <w:rPr>
          <w:szCs w:val="28"/>
        </w:rPr>
        <w:t xml:space="preserve">atrašanās vieta, </w:t>
      </w:r>
      <w:r w:rsidR="007F3086" w:rsidRPr="002737AD">
        <w:rPr>
          <w:szCs w:val="28"/>
        </w:rPr>
        <w:t xml:space="preserve">tās </w:t>
      </w:r>
      <w:r w:rsidRPr="002737AD">
        <w:rPr>
          <w:szCs w:val="28"/>
        </w:rPr>
        <w:t>vispārīgs raksturojums, esošā situācija</w:t>
      </w:r>
      <w:r w:rsidR="007F3086" w:rsidRPr="002737AD">
        <w:rPr>
          <w:szCs w:val="28"/>
        </w:rPr>
        <w:t xml:space="preserve"> un p</w:t>
      </w:r>
      <w:r w:rsidRPr="002737AD">
        <w:rPr>
          <w:szCs w:val="28"/>
        </w:rPr>
        <w:t>lānotie darbi (būves, iecerētie labiekārtojuma elementi, arhitektūras mazās formas un to izvietojums plānā), plānotie darbu īstenošanas termiņi</w:t>
      </w:r>
      <w:r w:rsidR="007F3086" w:rsidRPr="002737AD">
        <w:rPr>
          <w:szCs w:val="28"/>
        </w:rPr>
        <w:t>)</w:t>
      </w:r>
      <w:r w:rsidRPr="002737AD">
        <w:rPr>
          <w:szCs w:val="28"/>
        </w:rPr>
        <w:t>;</w:t>
      </w:r>
    </w:p>
    <w:p w14:paraId="241075D6" w14:textId="0A495140" w:rsidR="001D2108" w:rsidRPr="002737AD" w:rsidRDefault="001D2108" w:rsidP="002737AD">
      <w:pPr>
        <w:pStyle w:val="Footer"/>
        <w:tabs>
          <w:tab w:val="clear" w:pos="4153"/>
          <w:tab w:val="clear" w:pos="8306"/>
        </w:tabs>
        <w:ind w:firstLine="720"/>
        <w:jc w:val="both"/>
        <w:rPr>
          <w:color w:val="000000" w:themeColor="text1"/>
          <w:szCs w:val="28"/>
        </w:rPr>
      </w:pPr>
      <w:r w:rsidRPr="002737AD">
        <w:rPr>
          <w:color w:val="000000" w:themeColor="text1"/>
          <w:szCs w:val="28"/>
        </w:rPr>
        <w:t>8.</w:t>
      </w:r>
      <w:r w:rsidR="000B17D1" w:rsidRPr="002737AD">
        <w:rPr>
          <w:color w:val="000000" w:themeColor="text1"/>
          <w:szCs w:val="28"/>
        </w:rPr>
        <w:t>3</w:t>
      </w:r>
      <w:r w:rsidRPr="002737AD">
        <w:rPr>
          <w:color w:val="000000" w:themeColor="text1"/>
          <w:szCs w:val="28"/>
        </w:rPr>
        <w:t>. lēmumu, kurā i</w:t>
      </w:r>
      <w:r w:rsidR="00290EC1" w:rsidRPr="002737AD">
        <w:rPr>
          <w:color w:val="000000" w:themeColor="text1"/>
          <w:szCs w:val="28"/>
        </w:rPr>
        <w:t>etver</w:t>
      </w:r>
      <w:r w:rsidRPr="002737AD">
        <w:rPr>
          <w:color w:val="000000" w:themeColor="text1"/>
          <w:szCs w:val="28"/>
        </w:rPr>
        <w:t>ti publiskās apspriešanas rezultāti, ja par parka vai mežaparka ierīkošanas ieceri ir organizēta publiskā apsp</w:t>
      </w:r>
      <w:r w:rsidR="00D35FD1" w:rsidRPr="002737AD">
        <w:rPr>
          <w:color w:val="000000" w:themeColor="text1"/>
          <w:szCs w:val="28"/>
        </w:rPr>
        <w:t>r</w:t>
      </w:r>
      <w:r w:rsidRPr="002737AD">
        <w:rPr>
          <w:color w:val="000000" w:themeColor="text1"/>
          <w:szCs w:val="28"/>
        </w:rPr>
        <w:t>iešana.</w:t>
      </w:r>
      <w:r w:rsidR="003E002B">
        <w:rPr>
          <w:color w:val="000000" w:themeColor="text1"/>
          <w:szCs w:val="28"/>
        </w:rPr>
        <w:t>"</w:t>
      </w:r>
    </w:p>
    <w:p w14:paraId="241075D7" w14:textId="77777777" w:rsidR="005F029B" w:rsidRPr="002737AD" w:rsidRDefault="005F029B" w:rsidP="002737AD">
      <w:pPr>
        <w:pStyle w:val="Footer"/>
        <w:tabs>
          <w:tab w:val="clear" w:pos="4153"/>
          <w:tab w:val="clear" w:pos="8306"/>
        </w:tabs>
        <w:ind w:firstLine="720"/>
        <w:jc w:val="both"/>
        <w:rPr>
          <w:szCs w:val="28"/>
        </w:rPr>
      </w:pPr>
    </w:p>
    <w:p w14:paraId="241075D8" w14:textId="77777777" w:rsidR="001D2108" w:rsidRDefault="00A65521" w:rsidP="002737AD">
      <w:pPr>
        <w:pStyle w:val="Footer"/>
        <w:tabs>
          <w:tab w:val="clear" w:pos="4153"/>
          <w:tab w:val="clear" w:pos="8306"/>
        </w:tabs>
        <w:ind w:firstLine="720"/>
        <w:jc w:val="both"/>
        <w:rPr>
          <w:szCs w:val="28"/>
        </w:rPr>
      </w:pPr>
      <w:r w:rsidRPr="002737AD">
        <w:rPr>
          <w:szCs w:val="28"/>
        </w:rPr>
        <w:t>5</w:t>
      </w:r>
      <w:r w:rsidR="007B385E" w:rsidRPr="002737AD">
        <w:rPr>
          <w:szCs w:val="28"/>
        </w:rPr>
        <w:t>. Izteikt 10.</w:t>
      </w:r>
      <w:r w:rsidR="00290EC1" w:rsidRPr="002737AD">
        <w:rPr>
          <w:szCs w:val="28"/>
        </w:rPr>
        <w:t> </w:t>
      </w:r>
      <w:r w:rsidR="007B385E" w:rsidRPr="002737AD">
        <w:rPr>
          <w:szCs w:val="28"/>
        </w:rPr>
        <w:t>punktu šādā redakcijā:</w:t>
      </w:r>
    </w:p>
    <w:p w14:paraId="2A3F6BEE" w14:textId="77777777" w:rsidR="003E002B" w:rsidRPr="002737AD" w:rsidRDefault="003E002B" w:rsidP="002737AD">
      <w:pPr>
        <w:pStyle w:val="Footer"/>
        <w:tabs>
          <w:tab w:val="clear" w:pos="4153"/>
          <w:tab w:val="clear" w:pos="8306"/>
        </w:tabs>
        <w:ind w:firstLine="720"/>
        <w:jc w:val="both"/>
        <w:rPr>
          <w:szCs w:val="28"/>
        </w:rPr>
      </w:pPr>
    </w:p>
    <w:p w14:paraId="241075D9" w14:textId="6416F230" w:rsidR="007B385E" w:rsidRPr="002737AD" w:rsidRDefault="003E002B" w:rsidP="002737AD">
      <w:pPr>
        <w:suppressAutoHyphens/>
        <w:ind w:firstLine="720"/>
        <w:jc w:val="both"/>
        <w:rPr>
          <w:rFonts w:eastAsia="Calibri"/>
          <w:noProof w:val="0"/>
          <w:szCs w:val="28"/>
        </w:rPr>
      </w:pPr>
      <w:r>
        <w:rPr>
          <w:szCs w:val="28"/>
        </w:rPr>
        <w:t>"</w:t>
      </w:r>
      <w:r w:rsidR="007B385E" w:rsidRPr="002737AD">
        <w:rPr>
          <w:szCs w:val="28"/>
        </w:rPr>
        <w:t xml:space="preserve">10. </w:t>
      </w:r>
      <w:r w:rsidR="007B385E" w:rsidRPr="002737AD">
        <w:rPr>
          <w:rFonts w:eastAsia="Calibri"/>
          <w:noProof w:val="0"/>
          <w:szCs w:val="28"/>
        </w:rPr>
        <w:t>Pamatojoties uz ministrijas izsniegto pilnvaru, pašvaldība pasūta:</w:t>
      </w:r>
    </w:p>
    <w:p w14:paraId="241075DA" w14:textId="77777777" w:rsidR="007B385E" w:rsidRPr="002737AD" w:rsidRDefault="007B385E" w:rsidP="002737AD">
      <w:pPr>
        <w:suppressAutoHyphens/>
        <w:ind w:firstLine="720"/>
        <w:jc w:val="both"/>
        <w:rPr>
          <w:rFonts w:eastAsia="Calibri"/>
          <w:noProof w:val="0"/>
          <w:szCs w:val="28"/>
        </w:rPr>
      </w:pPr>
      <w:r w:rsidRPr="002737AD">
        <w:rPr>
          <w:rFonts w:eastAsia="Calibri"/>
          <w:noProof w:val="0"/>
          <w:szCs w:val="28"/>
        </w:rPr>
        <w:lastRenderedPageBreak/>
        <w:t>10.1. zemes kadastrālajā uzmērīšanā sertificētai personai (mērniekam)</w:t>
      </w:r>
      <w:r w:rsidR="00290EC1" w:rsidRPr="002737AD">
        <w:rPr>
          <w:rFonts w:eastAsia="Calibri"/>
          <w:noProof w:val="0"/>
          <w:szCs w:val="28"/>
        </w:rPr>
        <w:t> –</w:t>
      </w:r>
      <w:r w:rsidRPr="002737AD">
        <w:rPr>
          <w:rFonts w:eastAsia="Calibri"/>
          <w:noProof w:val="0"/>
          <w:szCs w:val="28"/>
        </w:rPr>
        <w:t xml:space="preserve"> zemes vienības sadalīšanu apvidū un paliekoš</w:t>
      </w:r>
      <w:r w:rsidR="00C0256C" w:rsidRPr="002737AD">
        <w:rPr>
          <w:rFonts w:eastAsia="Calibri"/>
          <w:noProof w:val="0"/>
          <w:szCs w:val="28"/>
        </w:rPr>
        <w:t>ās</w:t>
      </w:r>
      <w:r w:rsidRPr="002737AD">
        <w:rPr>
          <w:rFonts w:eastAsia="Calibri"/>
          <w:noProof w:val="0"/>
          <w:szCs w:val="28"/>
        </w:rPr>
        <w:t xml:space="preserve"> un atdalīt</w:t>
      </w:r>
      <w:r w:rsidR="00C0256C" w:rsidRPr="002737AD">
        <w:rPr>
          <w:rFonts w:eastAsia="Calibri"/>
          <w:noProof w:val="0"/>
          <w:szCs w:val="28"/>
        </w:rPr>
        <w:t>ās</w:t>
      </w:r>
      <w:r w:rsidRPr="002737AD">
        <w:rPr>
          <w:rFonts w:eastAsia="Calibri"/>
          <w:noProof w:val="0"/>
          <w:szCs w:val="28"/>
        </w:rPr>
        <w:t xml:space="preserve"> (atsavinām</w:t>
      </w:r>
      <w:r w:rsidR="00C0256C" w:rsidRPr="002737AD">
        <w:rPr>
          <w:rFonts w:eastAsia="Calibri"/>
          <w:noProof w:val="0"/>
          <w:szCs w:val="28"/>
        </w:rPr>
        <w:t>ās</w:t>
      </w:r>
      <w:r w:rsidRPr="002737AD">
        <w:rPr>
          <w:rFonts w:eastAsia="Calibri"/>
          <w:noProof w:val="0"/>
          <w:szCs w:val="28"/>
        </w:rPr>
        <w:t>) zemes vienība</w:t>
      </w:r>
      <w:r w:rsidR="00C0256C" w:rsidRPr="002737AD">
        <w:rPr>
          <w:rFonts w:eastAsia="Calibri"/>
          <w:noProof w:val="0"/>
          <w:szCs w:val="28"/>
        </w:rPr>
        <w:t>s zemes robežu plāna izgatavošanu</w:t>
      </w:r>
      <w:r w:rsidR="00FA5C4D" w:rsidRPr="002737AD">
        <w:rPr>
          <w:rFonts w:eastAsia="Calibri"/>
          <w:noProof w:val="0"/>
          <w:szCs w:val="28"/>
        </w:rPr>
        <w:t>. Ministrijas pilnvarotās per</w:t>
      </w:r>
      <w:r w:rsidRPr="002737AD">
        <w:rPr>
          <w:rFonts w:eastAsia="Calibri"/>
          <w:noProof w:val="0"/>
          <w:szCs w:val="28"/>
        </w:rPr>
        <w:t>sonas parakstīts zemes robežu noteikšanas ak</w:t>
      </w:r>
      <w:r w:rsidR="00FA5C4D" w:rsidRPr="002737AD">
        <w:rPr>
          <w:rFonts w:eastAsia="Calibri"/>
          <w:noProof w:val="0"/>
          <w:szCs w:val="28"/>
        </w:rPr>
        <w:t>ts apliecina ministrijas piekri</w:t>
      </w:r>
      <w:r w:rsidRPr="002737AD">
        <w:rPr>
          <w:rFonts w:eastAsia="Calibri"/>
          <w:noProof w:val="0"/>
          <w:szCs w:val="28"/>
        </w:rPr>
        <w:t>šanu apvidū nodalītajai zemes vienībai;</w:t>
      </w:r>
    </w:p>
    <w:p w14:paraId="241075DB" w14:textId="77777777" w:rsidR="007B385E" w:rsidRPr="002737AD" w:rsidRDefault="007B385E" w:rsidP="002737AD">
      <w:pPr>
        <w:ind w:firstLine="720"/>
        <w:jc w:val="both"/>
        <w:rPr>
          <w:rFonts w:eastAsia="Calibri"/>
          <w:noProof w:val="0"/>
          <w:szCs w:val="28"/>
        </w:rPr>
      </w:pPr>
      <w:r w:rsidRPr="002737AD">
        <w:rPr>
          <w:rFonts w:eastAsia="Calibri"/>
          <w:noProof w:val="0"/>
          <w:szCs w:val="28"/>
        </w:rPr>
        <w:t>10.2. meža inventarizācijas darbu veikšanā sertificētai personai</w:t>
      </w:r>
      <w:r w:rsidR="00290EC1" w:rsidRPr="002737AD">
        <w:rPr>
          <w:rFonts w:eastAsia="Calibri"/>
          <w:noProof w:val="0"/>
          <w:szCs w:val="28"/>
        </w:rPr>
        <w:t> –</w:t>
      </w:r>
      <w:r w:rsidRPr="002737AD">
        <w:rPr>
          <w:rFonts w:eastAsia="Calibri"/>
          <w:noProof w:val="0"/>
          <w:szCs w:val="28"/>
        </w:rPr>
        <w:t xml:space="preserve"> </w:t>
      </w:r>
      <w:r w:rsidR="00C0256C" w:rsidRPr="002737AD">
        <w:rPr>
          <w:rFonts w:eastAsia="Calibri"/>
          <w:noProof w:val="0"/>
          <w:szCs w:val="28"/>
        </w:rPr>
        <w:t xml:space="preserve">paliekošās un atdalītās (atsavināmās) </w:t>
      </w:r>
      <w:r w:rsidRPr="002737AD">
        <w:rPr>
          <w:rFonts w:eastAsia="Calibri"/>
          <w:noProof w:val="0"/>
          <w:szCs w:val="28"/>
        </w:rPr>
        <w:t>zemes vienības meža inventarizāciju;</w:t>
      </w:r>
    </w:p>
    <w:p w14:paraId="241075DC" w14:textId="0507B8E9" w:rsidR="007B385E" w:rsidRPr="002737AD" w:rsidRDefault="007B385E" w:rsidP="002737AD">
      <w:pPr>
        <w:pStyle w:val="Footer"/>
        <w:tabs>
          <w:tab w:val="clear" w:pos="4153"/>
          <w:tab w:val="clear" w:pos="8306"/>
        </w:tabs>
        <w:ind w:firstLine="720"/>
        <w:jc w:val="both"/>
        <w:rPr>
          <w:rFonts w:eastAsia="Calibri"/>
          <w:noProof w:val="0"/>
          <w:szCs w:val="28"/>
        </w:rPr>
      </w:pPr>
      <w:r w:rsidRPr="002737AD">
        <w:rPr>
          <w:rFonts w:eastAsia="Calibri"/>
          <w:noProof w:val="0"/>
          <w:szCs w:val="28"/>
        </w:rPr>
        <w:t xml:space="preserve">10.3. </w:t>
      </w:r>
      <w:r w:rsidR="00FA5C4D" w:rsidRPr="002737AD">
        <w:rPr>
          <w:rFonts w:eastAsia="Calibri"/>
          <w:noProof w:val="0"/>
          <w:szCs w:val="28"/>
        </w:rPr>
        <w:t>Valsts meža dienestam –</w:t>
      </w:r>
      <w:r w:rsidR="00F27902" w:rsidRPr="002737AD">
        <w:rPr>
          <w:rFonts w:eastAsia="Calibri"/>
          <w:noProof w:val="0"/>
          <w:szCs w:val="28"/>
        </w:rPr>
        <w:t xml:space="preserve"> </w:t>
      </w:r>
      <w:r w:rsidRPr="002737AD">
        <w:rPr>
          <w:rFonts w:eastAsia="Calibri"/>
          <w:noProof w:val="0"/>
          <w:szCs w:val="28"/>
        </w:rPr>
        <w:t>paliekoš</w:t>
      </w:r>
      <w:r w:rsidR="00C0256C" w:rsidRPr="002737AD">
        <w:rPr>
          <w:rFonts w:eastAsia="Calibri"/>
          <w:noProof w:val="0"/>
          <w:szCs w:val="28"/>
        </w:rPr>
        <w:t>ās</w:t>
      </w:r>
      <w:r w:rsidRPr="002737AD">
        <w:rPr>
          <w:rFonts w:eastAsia="Calibri"/>
          <w:noProof w:val="0"/>
          <w:szCs w:val="28"/>
        </w:rPr>
        <w:t xml:space="preserve"> un atdalīt</w:t>
      </w:r>
      <w:r w:rsidR="00C0256C" w:rsidRPr="002737AD">
        <w:rPr>
          <w:rFonts w:eastAsia="Calibri"/>
          <w:noProof w:val="0"/>
          <w:szCs w:val="28"/>
        </w:rPr>
        <w:t>ās</w:t>
      </w:r>
      <w:r w:rsidRPr="002737AD">
        <w:rPr>
          <w:rFonts w:eastAsia="Calibri"/>
          <w:noProof w:val="0"/>
          <w:szCs w:val="28"/>
        </w:rPr>
        <w:t xml:space="preserve"> (atsavinām</w:t>
      </w:r>
      <w:r w:rsidR="00C0256C" w:rsidRPr="002737AD">
        <w:rPr>
          <w:rFonts w:eastAsia="Calibri"/>
          <w:noProof w:val="0"/>
          <w:szCs w:val="28"/>
        </w:rPr>
        <w:t>ās</w:t>
      </w:r>
      <w:r w:rsidRPr="002737AD">
        <w:rPr>
          <w:rFonts w:eastAsia="Calibri"/>
          <w:noProof w:val="0"/>
          <w:szCs w:val="28"/>
        </w:rPr>
        <w:t>) zemes vienība</w:t>
      </w:r>
      <w:r w:rsidR="00C0256C" w:rsidRPr="002737AD">
        <w:rPr>
          <w:rFonts w:eastAsia="Calibri"/>
          <w:noProof w:val="0"/>
          <w:szCs w:val="28"/>
        </w:rPr>
        <w:t>s mežaudzes novērtēšanu</w:t>
      </w:r>
      <w:r w:rsidR="00F27902" w:rsidRPr="002737AD">
        <w:rPr>
          <w:rFonts w:eastAsia="Calibri"/>
          <w:noProof w:val="0"/>
          <w:szCs w:val="28"/>
        </w:rPr>
        <w:t>.</w:t>
      </w:r>
      <w:r w:rsidR="003E002B">
        <w:rPr>
          <w:rFonts w:eastAsia="Calibri"/>
          <w:noProof w:val="0"/>
          <w:szCs w:val="28"/>
        </w:rPr>
        <w:t>"</w:t>
      </w:r>
    </w:p>
    <w:p w14:paraId="241075DD" w14:textId="77777777" w:rsidR="00F27902" w:rsidRPr="002737AD" w:rsidRDefault="00F27902" w:rsidP="002737AD">
      <w:pPr>
        <w:pStyle w:val="Footer"/>
        <w:tabs>
          <w:tab w:val="clear" w:pos="4153"/>
          <w:tab w:val="clear" w:pos="8306"/>
        </w:tabs>
        <w:ind w:firstLine="720"/>
        <w:jc w:val="both"/>
        <w:rPr>
          <w:szCs w:val="28"/>
        </w:rPr>
      </w:pPr>
    </w:p>
    <w:p w14:paraId="241075DE" w14:textId="77777777" w:rsidR="00556641" w:rsidRDefault="00A65521" w:rsidP="002737AD">
      <w:pPr>
        <w:pStyle w:val="Footer"/>
        <w:tabs>
          <w:tab w:val="clear" w:pos="4153"/>
          <w:tab w:val="clear" w:pos="8306"/>
        </w:tabs>
        <w:ind w:left="720"/>
        <w:jc w:val="both"/>
        <w:rPr>
          <w:szCs w:val="28"/>
        </w:rPr>
      </w:pPr>
      <w:r w:rsidRPr="002737AD">
        <w:rPr>
          <w:szCs w:val="28"/>
        </w:rPr>
        <w:t>6.</w:t>
      </w:r>
      <w:r w:rsidR="003D0E0D" w:rsidRPr="002737AD">
        <w:rPr>
          <w:szCs w:val="28"/>
        </w:rPr>
        <w:t xml:space="preserve"> Izteikt 13.</w:t>
      </w:r>
      <w:r w:rsidR="00290EC1" w:rsidRPr="002737AD">
        <w:rPr>
          <w:szCs w:val="28"/>
        </w:rPr>
        <w:t> </w:t>
      </w:r>
      <w:r w:rsidR="003D0E0D" w:rsidRPr="002737AD">
        <w:rPr>
          <w:szCs w:val="28"/>
        </w:rPr>
        <w:t>punkt</w:t>
      </w:r>
      <w:r w:rsidR="00246EB9" w:rsidRPr="002737AD">
        <w:rPr>
          <w:szCs w:val="28"/>
        </w:rPr>
        <w:t xml:space="preserve">u </w:t>
      </w:r>
      <w:r w:rsidR="003D0E0D" w:rsidRPr="002737AD">
        <w:rPr>
          <w:szCs w:val="28"/>
        </w:rPr>
        <w:t>šādā redakcijā:</w:t>
      </w:r>
    </w:p>
    <w:p w14:paraId="5E1C54C3" w14:textId="77777777" w:rsidR="003E002B" w:rsidRPr="002737AD" w:rsidRDefault="003E002B" w:rsidP="002737AD">
      <w:pPr>
        <w:pStyle w:val="Footer"/>
        <w:tabs>
          <w:tab w:val="clear" w:pos="4153"/>
          <w:tab w:val="clear" w:pos="8306"/>
        </w:tabs>
        <w:ind w:left="720"/>
        <w:jc w:val="both"/>
        <w:rPr>
          <w:szCs w:val="28"/>
        </w:rPr>
      </w:pPr>
    </w:p>
    <w:p w14:paraId="241075DF" w14:textId="5CDBCB79" w:rsidR="003D0E0D" w:rsidRPr="002737AD" w:rsidRDefault="003E002B" w:rsidP="002737AD">
      <w:pPr>
        <w:pStyle w:val="Footer"/>
        <w:tabs>
          <w:tab w:val="clear" w:pos="4153"/>
          <w:tab w:val="clear" w:pos="8306"/>
        </w:tabs>
        <w:ind w:firstLine="720"/>
        <w:jc w:val="both"/>
        <w:rPr>
          <w:szCs w:val="28"/>
        </w:rPr>
      </w:pPr>
      <w:r>
        <w:rPr>
          <w:szCs w:val="28"/>
        </w:rPr>
        <w:t>"</w:t>
      </w:r>
      <w:r w:rsidR="00246EB9" w:rsidRPr="002737AD">
        <w:rPr>
          <w:szCs w:val="28"/>
        </w:rPr>
        <w:t xml:space="preserve">13. Pēc </w:t>
      </w:r>
      <w:r w:rsidR="00025EE9" w:rsidRPr="002737AD">
        <w:rPr>
          <w:szCs w:val="28"/>
        </w:rPr>
        <w:t xml:space="preserve">zemes vienības ierakstīšanas </w:t>
      </w:r>
      <w:r w:rsidR="00246EB9" w:rsidRPr="002737AD">
        <w:rPr>
          <w:szCs w:val="28"/>
        </w:rPr>
        <w:t>zemesgrāmat</w:t>
      </w:r>
      <w:r w:rsidR="00025EE9" w:rsidRPr="002737AD">
        <w:rPr>
          <w:szCs w:val="28"/>
        </w:rPr>
        <w:t>ā</w:t>
      </w:r>
      <w:r w:rsidR="00290EC1" w:rsidRPr="002737AD">
        <w:rPr>
          <w:szCs w:val="28"/>
        </w:rPr>
        <w:t xml:space="preserve"> un</w:t>
      </w:r>
      <w:r w:rsidR="00246EB9" w:rsidRPr="002737AD">
        <w:rPr>
          <w:szCs w:val="28"/>
        </w:rPr>
        <w:t xml:space="preserve"> meža i</w:t>
      </w:r>
      <w:r w:rsidR="006F3E57" w:rsidRPr="002737AD">
        <w:rPr>
          <w:szCs w:val="28"/>
        </w:rPr>
        <w:t>n</w:t>
      </w:r>
      <w:r w:rsidR="00246EB9" w:rsidRPr="002737AD">
        <w:rPr>
          <w:szCs w:val="28"/>
        </w:rPr>
        <w:t>ventarizācijas materiālu un mežaudzes vērt</w:t>
      </w:r>
      <w:r w:rsidR="003E29AA">
        <w:rPr>
          <w:szCs w:val="28"/>
        </w:rPr>
        <w:t>ības</w:t>
      </w:r>
      <w:r w:rsidR="00246EB9" w:rsidRPr="002737AD">
        <w:rPr>
          <w:szCs w:val="28"/>
        </w:rPr>
        <w:t xml:space="preserve"> saņemšanas ministrija sagatavo rīkojuma</w:t>
      </w:r>
      <w:r w:rsidR="00382ACC" w:rsidRPr="002737AD">
        <w:rPr>
          <w:szCs w:val="28"/>
        </w:rPr>
        <w:t xml:space="preserve"> projektu </w:t>
      </w:r>
      <w:r w:rsidR="00F242FE">
        <w:rPr>
          <w:szCs w:val="28"/>
        </w:rPr>
        <w:t>par zemes vienības atsavināšanu un noteiktā kārtībā</w:t>
      </w:r>
      <w:r w:rsidR="003D0E0D" w:rsidRPr="002737AD">
        <w:rPr>
          <w:szCs w:val="28"/>
        </w:rPr>
        <w:t xml:space="preserve"> iesniedz </w:t>
      </w:r>
      <w:r w:rsidR="00F242FE">
        <w:rPr>
          <w:szCs w:val="28"/>
        </w:rPr>
        <w:t xml:space="preserve">to </w:t>
      </w:r>
      <w:r w:rsidR="00BC64B0" w:rsidRPr="002737AD">
        <w:rPr>
          <w:szCs w:val="28"/>
        </w:rPr>
        <w:t xml:space="preserve">izskatīšanai </w:t>
      </w:r>
      <w:r w:rsidR="003D0E0D" w:rsidRPr="002737AD">
        <w:rPr>
          <w:szCs w:val="28"/>
        </w:rPr>
        <w:t>Ministru kabinetā.</w:t>
      </w:r>
      <w:r>
        <w:rPr>
          <w:szCs w:val="28"/>
        </w:rPr>
        <w:t>"</w:t>
      </w:r>
    </w:p>
    <w:p w14:paraId="241075E0" w14:textId="77777777" w:rsidR="00382ACC" w:rsidRPr="002737AD" w:rsidRDefault="00382ACC" w:rsidP="002737AD">
      <w:pPr>
        <w:pStyle w:val="Footer"/>
        <w:tabs>
          <w:tab w:val="clear" w:pos="4153"/>
          <w:tab w:val="clear" w:pos="8306"/>
        </w:tabs>
        <w:ind w:firstLine="720"/>
        <w:jc w:val="both"/>
        <w:rPr>
          <w:szCs w:val="28"/>
        </w:rPr>
      </w:pPr>
    </w:p>
    <w:p w14:paraId="241075E1" w14:textId="77777777" w:rsidR="001D2108" w:rsidRDefault="001D2108" w:rsidP="002737AD">
      <w:pPr>
        <w:pStyle w:val="Footer"/>
        <w:tabs>
          <w:tab w:val="clear" w:pos="4153"/>
          <w:tab w:val="clear" w:pos="8306"/>
        </w:tabs>
        <w:ind w:firstLine="720"/>
        <w:jc w:val="both"/>
        <w:rPr>
          <w:szCs w:val="28"/>
        </w:rPr>
      </w:pPr>
    </w:p>
    <w:p w14:paraId="7FECABBB" w14:textId="77777777" w:rsidR="003E002B" w:rsidRPr="002737AD" w:rsidRDefault="003E002B" w:rsidP="002737AD">
      <w:pPr>
        <w:pStyle w:val="Footer"/>
        <w:tabs>
          <w:tab w:val="clear" w:pos="4153"/>
          <w:tab w:val="clear" w:pos="8306"/>
        </w:tabs>
        <w:ind w:firstLine="720"/>
        <w:jc w:val="both"/>
        <w:rPr>
          <w:szCs w:val="28"/>
        </w:rPr>
      </w:pPr>
    </w:p>
    <w:p w14:paraId="241075E2" w14:textId="3C734DFA" w:rsidR="006C6B05" w:rsidRPr="003E002B" w:rsidRDefault="007B33C4" w:rsidP="003E002B">
      <w:pPr>
        <w:pStyle w:val="Heading3"/>
        <w:keepNext w:val="0"/>
        <w:widowControl w:val="0"/>
        <w:ind w:firstLine="720"/>
        <w:rPr>
          <w:lang w:val="lv-LV"/>
        </w:rPr>
      </w:pPr>
      <w:r w:rsidRPr="003E002B">
        <w:rPr>
          <w:lang w:val="lv-LV"/>
        </w:rPr>
        <w:t>Ministru prezident</w:t>
      </w:r>
      <w:r w:rsidR="00A81286" w:rsidRPr="003E002B">
        <w:rPr>
          <w:lang w:val="lv-LV"/>
        </w:rPr>
        <w:t>e</w:t>
      </w:r>
      <w:r w:rsidR="00025EE9" w:rsidRPr="003E002B">
        <w:rPr>
          <w:lang w:val="lv-LV"/>
        </w:rPr>
        <w:tab/>
      </w:r>
      <w:r w:rsidR="00F67CBB" w:rsidRPr="003E002B">
        <w:rPr>
          <w:lang w:val="lv-LV"/>
        </w:rPr>
        <w:t>L</w:t>
      </w:r>
      <w:r w:rsidR="00505D80" w:rsidRPr="003E002B">
        <w:rPr>
          <w:lang w:val="lv-LV"/>
        </w:rPr>
        <w:t>aimdota</w:t>
      </w:r>
      <w:r w:rsidR="008F4563" w:rsidRPr="003E002B">
        <w:rPr>
          <w:lang w:val="lv-LV"/>
        </w:rPr>
        <w:t> </w:t>
      </w:r>
      <w:r w:rsidR="00F67CBB" w:rsidRPr="003E002B">
        <w:rPr>
          <w:lang w:val="lv-LV"/>
        </w:rPr>
        <w:t>Straujuma</w:t>
      </w:r>
    </w:p>
    <w:p w14:paraId="241075E3" w14:textId="77777777" w:rsidR="006C6B05" w:rsidRDefault="006C6B05" w:rsidP="002737AD">
      <w:pPr>
        <w:pStyle w:val="Heading3"/>
        <w:keepNext w:val="0"/>
        <w:widowControl w:val="0"/>
        <w:ind w:firstLine="720"/>
        <w:rPr>
          <w:lang w:val="lv-LV"/>
        </w:rPr>
      </w:pPr>
    </w:p>
    <w:p w14:paraId="35851E8B" w14:textId="77777777" w:rsidR="003E002B" w:rsidRDefault="003E002B" w:rsidP="003E002B"/>
    <w:p w14:paraId="4EF18CD7" w14:textId="77777777" w:rsidR="003E002B" w:rsidRPr="003E002B" w:rsidRDefault="003E002B" w:rsidP="003E002B"/>
    <w:p w14:paraId="241075E4" w14:textId="4E1C5D09" w:rsidR="00FA5C4D" w:rsidRPr="002737AD" w:rsidRDefault="00A81286" w:rsidP="002737AD">
      <w:pPr>
        <w:pStyle w:val="Heading3"/>
        <w:keepNext w:val="0"/>
        <w:widowControl w:val="0"/>
        <w:ind w:firstLine="720"/>
        <w:rPr>
          <w:lang w:val="lv-LV"/>
        </w:rPr>
      </w:pPr>
      <w:r w:rsidRPr="002737AD">
        <w:rPr>
          <w:lang w:val="lv-LV"/>
        </w:rPr>
        <w:t>Zemkopības ministrs</w:t>
      </w:r>
      <w:r w:rsidR="00675D56" w:rsidRPr="002737AD">
        <w:rPr>
          <w:lang w:val="lv-LV"/>
        </w:rPr>
        <w:tab/>
      </w:r>
      <w:r w:rsidR="00F67CBB" w:rsidRPr="002737AD">
        <w:rPr>
          <w:lang w:val="lv-LV"/>
        </w:rPr>
        <w:t>J</w:t>
      </w:r>
      <w:r w:rsidR="00505D80">
        <w:rPr>
          <w:lang w:val="lv-LV"/>
        </w:rPr>
        <w:t>ānis</w:t>
      </w:r>
      <w:r w:rsidR="008F4563" w:rsidRPr="002737AD">
        <w:rPr>
          <w:lang w:val="lv-LV"/>
        </w:rPr>
        <w:t> </w:t>
      </w:r>
      <w:r w:rsidR="00F67CBB" w:rsidRPr="002737AD">
        <w:rPr>
          <w:lang w:val="lv-LV"/>
        </w:rPr>
        <w:t>Dūklavs</w:t>
      </w:r>
    </w:p>
    <w:sectPr w:rsidR="00FA5C4D" w:rsidRPr="002737AD" w:rsidSect="003E002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075F1" w14:textId="77777777" w:rsidR="002A284D" w:rsidRDefault="002A284D">
      <w:r>
        <w:separator/>
      </w:r>
    </w:p>
  </w:endnote>
  <w:endnote w:type="continuationSeparator" w:id="0">
    <w:p w14:paraId="241075F2" w14:textId="77777777" w:rsidR="002A284D" w:rsidRDefault="002A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74A02" w14:textId="1089EB4C" w:rsidR="003E002B" w:rsidRPr="003E002B" w:rsidRDefault="003E002B">
    <w:pPr>
      <w:pStyle w:val="Footer"/>
      <w:rPr>
        <w:sz w:val="16"/>
        <w:szCs w:val="16"/>
      </w:rPr>
    </w:pPr>
    <w:r w:rsidRPr="003E002B">
      <w:rPr>
        <w:sz w:val="16"/>
        <w:szCs w:val="16"/>
      </w:rPr>
      <w:t>N1915_5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40EC9" w14:textId="5560D104" w:rsidR="003E002B" w:rsidRPr="003E002B" w:rsidRDefault="003E002B">
    <w:pPr>
      <w:pStyle w:val="Footer"/>
      <w:rPr>
        <w:sz w:val="16"/>
        <w:szCs w:val="16"/>
      </w:rPr>
    </w:pPr>
    <w:r w:rsidRPr="003E002B">
      <w:rPr>
        <w:sz w:val="16"/>
        <w:szCs w:val="16"/>
      </w:rPr>
      <w:t>N1915_5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075EF" w14:textId="77777777" w:rsidR="002A284D" w:rsidRDefault="002A284D">
      <w:r>
        <w:separator/>
      </w:r>
    </w:p>
  </w:footnote>
  <w:footnote w:type="continuationSeparator" w:id="0">
    <w:p w14:paraId="241075F0" w14:textId="77777777" w:rsidR="002A284D" w:rsidRDefault="002A2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075F3" w14:textId="77777777" w:rsidR="00060461" w:rsidRDefault="00D969D5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04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1075F4" w14:textId="77777777" w:rsidR="00060461" w:rsidRDefault="000604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075F5" w14:textId="77777777" w:rsidR="00060461" w:rsidRPr="00432EA0" w:rsidRDefault="00D969D5" w:rsidP="00D74A62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32EA0">
      <w:rPr>
        <w:rStyle w:val="PageNumber"/>
        <w:sz w:val="22"/>
        <w:szCs w:val="22"/>
      </w:rPr>
      <w:fldChar w:fldCharType="begin"/>
    </w:r>
    <w:r w:rsidR="00060461" w:rsidRPr="00432EA0">
      <w:rPr>
        <w:rStyle w:val="PageNumber"/>
        <w:sz w:val="22"/>
        <w:szCs w:val="22"/>
      </w:rPr>
      <w:instrText xml:space="preserve">PAGE  </w:instrText>
    </w:r>
    <w:r w:rsidRPr="00432EA0">
      <w:rPr>
        <w:rStyle w:val="PageNumber"/>
        <w:sz w:val="22"/>
        <w:szCs w:val="22"/>
      </w:rPr>
      <w:fldChar w:fldCharType="separate"/>
    </w:r>
    <w:r w:rsidR="00FC1B7B">
      <w:rPr>
        <w:rStyle w:val="PageNumber"/>
        <w:sz w:val="22"/>
        <w:szCs w:val="22"/>
      </w:rPr>
      <w:t>2</w:t>
    </w:r>
    <w:r w:rsidRPr="00432EA0">
      <w:rPr>
        <w:rStyle w:val="PageNumber"/>
        <w:sz w:val="22"/>
        <w:szCs w:val="22"/>
      </w:rPr>
      <w:fldChar w:fldCharType="end"/>
    </w:r>
  </w:p>
  <w:p w14:paraId="241075F6" w14:textId="77777777" w:rsidR="00060461" w:rsidRDefault="000604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89431" w14:textId="6135CEEF" w:rsidR="003E002B" w:rsidRDefault="003E002B" w:rsidP="003E002B">
    <w:pPr>
      <w:pStyle w:val="Header"/>
      <w:rPr>
        <w:sz w:val="32"/>
      </w:rPr>
    </w:pPr>
  </w:p>
  <w:p w14:paraId="6850938B" w14:textId="12121FA5" w:rsidR="003E002B" w:rsidRPr="003E002B" w:rsidRDefault="003E002B" w:rsidP="003E002B">
    <w:pPr>
      <w:pStyle w:val="Header"/>
      <w:rPr>
        <w:sz w:val="32"/>
      </w:rPr>
    </w:pPr>
    <w:r>
      <w:rPr>
        <w:sz w:val="32"/>
        <w:lang w:eastAsia="lv-LV"/>
      </w:rPr>
      <w:drawing>
        <wp:inline distT="0" distB="0" distL="0" distR="0" wp14:anchorId="07818219" wp14:editId="0A2D974D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C0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AAE621C"/>
    <w:multiLevelType w:val="multilevel"/>
    <w:tmpl w:val="3B768A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2">
    <w:nsid w:val="2EA2381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>
    <w:nsid w:val="35135B73"/>
    <w:multiLevelType w:val="hybridMultilevel"/>
    <w:tmpl w:val="2F24EAA6"/>
    <w:lvl w:ilvl="0" w:tplc="9EF6BD2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6A73A9"/>
    <w:multiLevelType w:val="hybridMultilevel"/>
    <w:tmpl w:val="CF465D46"/>
    <w:lvl w:ilvl="0" w:tplc="B78AC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D8"/>
    <w:rsid w:val="00002B1F"/>
    <w:rsid w:val="00007317"/>
    <w:rsid w:val="00013438"/>
    <w:rsid w:val="00014210"/>
    <w:rsid w:val="00020548"/>
    <w:rsid w:val="00025EE9"/>
    <w:rsid w:val="000350F2"/>
    <w:rsid w:val="0004576F"/>
    <w:rsid w:val="00053FD8"/>
    <w:rsid w:val="00060331"/>
    <w:rsid w:val="00060461"/>
    <w:rsid w:val="000612C4"/>
    <w:rsid w:val="00061747"/>
    <w:rsid w:val="00064265"/>
    <w:rsid w:val="0007456E"/>
    <w:rsid w:val="000970B1"/>
    <w:rsid w:val="00097F1D"/>
    <w:rsid w:val="000A581E"/>
    <w:rsid w:val="000B0482"/>
    <w:rsid w:val="000B17D1"/>
    <w:rsid w:val="000C19E4"/>
    <w:rsid w:val="000D073F"/>
    <w:rsid w:val="000F6313"/>
    <w:rsid w:val="00112B5A"/>
    <w:rsid w:val="00117943"/>
    <w:rsid w:val="00124270"/>
    <w:rsid w:val="00134DC2"/>
    <w:rsid w:val="0013767C"/>
    <w:rsid w:val="0014027F"/>
    <w:rsid w:val="00143B38"/>
    <w:rsid w:val="00162D09"/>
    <w:rsid w:val="00163BD6"/>
    <w:rsid w:val="00180BD7"/>
    <w:rsid w:val="001841E7"/>
    <w:rsid w:val="00192671"/>
    <w:rsid w:val="001C32AF"/>
    <w:rsid w:val="001C331B"/>
    <w:rsid w:val="001C4295"/>
    <w:rsid w:val="001C5577"/>
    <w:rsid w:val="001C71D9"/>
    <w:rsid w:val="001D2108"/>
    <w:rsid w:val="001D30DB"/>
    <w:rsid w:val="001D3687"/>
    <w:rsid w:val="001E0889"/>
    <w:rsid w:val="001E76A3"/>
    <w:rsid w:val="001F256E"/>
    <w:rsid w:val="001F4581"/>
    <w:rsid w:val="001F6D9B"/>
    <w:rsid w:val="00207A36"/>
    <w:rsid w:val="00212EAF"/>
    <w:rsid w:val="00242A4E"/>
    <w:rsid w:val="0024462D"/>
    <w:rsid w:val="00246AFF"/>
    <w:rsid w:val="00246EB9"/>
    <w:rsid w:val="00251FE9"/>
    <w:rsid w:val="002539A7"/>
    <w:rsid w:val="002629EB"/>
    <w:rsid w:val="00264803"/>
    <w:rsid w:val="00265EC0"/>
    <w:rsid w:val="002737AD"/>
    <w:rsid w:val="0028003A"/>
    <w:rsid w:val="002906FB"/>
    <w:rsid w:val="00290EC1"/>
    <w:rsid w:val="002A284D"/>
    <w:rsid w:val="002B1318"/>
    <w:rsid w:val="002C14C7"/>
    <w:rsid w:val="002C259F"/>
    <w:rsid w:val="002C5A3B"/>
    <w:rsid w:val="002D10BB"/>
    <w:rsid w:val="002D13C1"/>
    <w:rsid w:val="002D2A05"/>
    <w:rsid w:val="002D2FE9"/>
    <w:rsid w:val="002D3519"/>
    <w:rsid w:val="002E15D5"/>
    <w:rsid w:val="0030100A"/>
    <w:rsid w:val="0031588F"/>
    <w:rsid w:val="00316E46"/>
    <w:rsid w:val="00323D19"/>
    <w:rsid w:val="003258B5"/>
    <w:rsid w:val="003566DB"/>
    <w:rsid w:val="0036111E"/>
    <w:rsid w:val="00366154"/>
    <w:rsid w:val="0038000B"/>
    <w:rsid w:val="00382ACC"/>
    <w:rsid w:val="00384F55"/>
    <w:rsid w:val="003911E7"/>
    <w:rsid w:val="003A7554"/>
    <w:rsid w:val="003B1789"/>
    <w:rsid w:val="003B5A3E"/>
    <w:rsid w:val="003B663C"/>
    <w:rsid w:val="003B72B4"/>
    <w:rsid w:val="003C6456"/>
    <w:rsid w:val="003D0E0D"/>
    <w:rsid w:val="003D1105"/>
    <w:rsid w:val="003D2DC0"/>
    <w:rsid w:val="003D32BE"/>
    <w:rsid w:val="003D718C"/>
    <w:rsid w:val="003E002B"/>
    <w:rsid w:val="003E1FB5"/>
    <w:rsid w:val="003E29AA"/>
    <w:rsid w:val="003F4EFF"/>
    <w:rsid w:val="004105F4"/>
    <w:rsid w:val="00414391"/>
    <w:rsid w:val="00431678"/>
    <w:rsid w:val="00432EA0"/>
    <w:rsid w:val="004404A7"/>
    <w:rsid w:val="00440F99"/>
    <w:rsid w:val="0045310E"/>
    <w:rsid w:val="004545D0"/>
    <w:rsid w:val="004603F0"/>
    <w:rsid w:val="00464B91"/>
    <w:rsid w:val="004715AC"/>
    <w:rsid w:val="00472B48"/>
    <w:rsid w:val="004739A7"/>
    <w:rsid w:val="00474C51"/>
    <w:rsid w:val="00475DDF"/>
    <w:rsid w:val="004806DB"/>
    <w:rsid w:val="004A3CDA"/>
    <w:rsid w:val="004A4ABB"/>
    <w:rsid w:val="004E618A"/>
    <w:rsid w:val="00505D80"/>
    <w:rsid w:val="0051578E"/>
    <w:rsid w:val="0052008C"/>
    <w:rsid w:val="0052466B"/>
    <w:rsid w:val="005268F9"/>
    <w:rsid w:val="00534C72"/>
    <w:rsid w:val="0054140A"/>
    <w:rsid w:val="00545C13"/>
    <w:rsid w:val="00553DD8"/>
    <w:rsid w:val="00556641"/>
    <w:rsid w:val="00564C70"/>
    <w:rsid w:val="00577635"/>
    <w:rsid w:val="005777E1"/>
    <w:rsid w:val="0058371E"/>
    <w:rsid w:val="00591CB1"/>
    <w:rsid w:val="005A4784"/>
    <w:rsid w:val="005A5779"/>
    <w:rsid w:val="005A5808"/>
    <w:rsid w:val="005A58F3"/>
    <w:rsid w:val="005C29F0"/>
    <w:rsid w:val="005C7E7D"/>
    <w:rsid w:val="005D158A"/>
    <w:rsid w:val="005F029B"/>
    <w:rsid w:val="005F1784"/>
    <w:rsid w:val="005F6CB0"/>
    <w:rsid w:val="005F7F7A"/>
    <w:rsid w:val="00603471"/>
    <w:rsid w:val="00625AF7"/>
    <w:rsid w:val="0063053E"/>
    <w:rsid w:val="006359D0"/>
    <w:rsid w:val="006376B2"/>
    <w:rsid w:val="0067303B"/>
    <w:rsid w:val="00674DFC"/>
    <w:rsid w:val="00675D56"/>
    <w:rsid w:val="006A6825"/>
    <w:rsid w:val="006B2FD2"/>
    <w:rsid w:val="006B4395"/>
    <w:rsid w:val="006C6B05"/>
    <w:rsid w:val="006E28EC"/>
    <w:rsid w:val="006E4068"/>
    <w:rsid w:val="006E41C6"/>
    <w:rsid w:val="006E7FFD"/>
    <w:rsid w:val="006F3E57"/>
    <w:rsid w:val="006F5D10"/>
    <w:rsid w:val="00704680"/>
    <w:rsid w:val="0070494B"/>
    <w:rsid w:val="00720B2D"/>
    <w:rsid w:val="007551EE"/>
    <w:rsid w:val="00756AFA"/>
    <w:rsid w:val="00764C97"/>
    <w:rsid w:val="00776E12"/>
    <w:rsid w:val="00780ACA"/>
    <w:rsid w:val="0079144F"/>
    <w:rsid w:val="00792046"/>
    <w:rsid w:val="007971CF"/>
    <w:rsid w:val="007B24DA"/>
    <w:rsid w:val="007B33C4"/>
    <w:rsid w:val="007B385E"/>
    <w:rsid w:val="007B729A"/>
    <w:rsid w:val="007B735A"/>
    <w:rsid w:val="007C6385"/>
    <w:rsid w:val="007E7970"/>
    <w:rsid w:val="007F163B"/>
    <w:rsid w:val="007F3086"/>
    <w:rsid w:val="007F34CC"/>
    <w:rsid w:val="008010CD"/>
    <w:rsid w:val="008045B6"/>
    <w:rsid w:val="00804B64"/>
    <w:rsid w:val="00806822"/>
    <w:rsid w:val="00806D64"/>
    <w:rsid w:val="00806FD4"/>
    <w:rsid w:val="00815989"/>
    <w:rsid w:val="0082743C"/>
    <w:rsid w:val="00840BD8"/>
    <w:rsid w:val="008464A0"/>
    <w:rsid w:val="00861F3E"/>
    <w:rsid w:val="00866DBE"/>
    <w:rsid w:val="008702FE"/>
    <w:rsid w:val="00872A28"/>
    <w:rsid w:val="00883492"/>
    <w:rsid w:val="008853D5"/>
    <w:rsid w:val="00887343"/>
    <w:rsid w:val="00887902"/>
    <w:rsid w:val="00892C7F"/>
    <w:rsid w:val="008B2843"/>
    <w:rsid w:val="008B4924"/>
    <w:rsid w:val="008C0A6A"/>
    <w:rsid w:val="008C6776"/>
    <w:rsid w:val="008E13A4"/>
    <w:rsid w:val="008E1C7F"/>
    <w:rsid w:val="008E34DB"/>
    <w:rsid w:val="008E3617"/>
    <w:rsid w:val="008F4563"/>
    <w:rsid w:val="00902AB1"/>
    <w:rsid w:val="009126FA"/>
    <w:rsid w:val="00913D75"/>
    <w:rsid w:val="009154BE"/>
    <w:rsid w:val="00916669"/>
    <w:rsid w:val="009216E7"/>
    <w:rsid w:val="00921EC4"/>
    <w:rsid w:val="0092258A"/>
    <w:rsid w:val="00941FAE"/>
    <w:rsid w:val="009431F9"/>
    <w:rsid w:val="00953393"/>
    <w:rsid w:val="0096189E"/>
    <w:rsid w:val="00972528"/>
    <w:rsid w:val="0098658F"/>
    <w:rsid w:val="00991053"/>
    <w:rsid w:val="009A6A16"/>
    <w:rsid w:val="009A739A"/>
    <w:rsid w:val="009B1530"/>
    <w:rsid w:val="009C0CCA"/>
    <w:rsid w:val="009D3070"/>
    <w:rsid w:val="009E3F73"/>
    <w:rsid w:val="009E571C"/>
    <w:rsid w:val="009E6194"/>
    <w:rsid w:val="009F20A2"/>
    <w:rsid w:val="009F4129"/>
    <w:rsid w:val="009F5549"/>
    <w:rsid w:val="00A06383"/>
    <w:rsid w:val="00A118C0"/>
    <w:rsid w:val="00A1223C"/>
    <w:rsid w:val="00A16EFB"/>
    <w:rsid w:val="00A20DF4"/>
    <w:rsid w:val="00A453D4"/>
    <w:rsid w:val="00A53FE7"/>
    <w:rsid w:val="00A56CA6"/>
    <w:rsid w:val="00A64087"/>
    <w:rsid w:val="00A65521"/>
    <w:rsid w:val="00A66E27"/>
    <w:rsid w:val="00A81286"/>
    <w:rsid w:val="00A839C2"/>
    <w:rsid w:val="00A8585D"/>
    <w:rsid w:val="00A911C6"/>
    <w:rsid w:val="00A95F0E"/>
    <w:rsid w:val="00AA161B"/>
    <w:rsid w:val="00AC25C6"/>
    <w:rsid w:val="00AC264B"/>
    <w:rsid w:val="00AD105F"/>
    <w:rsid w:val="00AD720E"/>
    <w:rsid w:val="00AE4DB4"/>
    <w:rsid w:val="00B337F7"/>
    <w:rsid w:val="00B41418"/>
    <w:rsid w:val="00B5688E"/>
    <w:rsid w:val="00B57998"/>
    <w:rsid w:val="00B7463C"/>
    <w:rsid w:val="00BA56F7"/>
    <w:rsid w:val="00BB0265"/>
    <w:rsid w:val="00BC1260"/>
    <w:rsid w:val="00BC64B0"/>
    <w:rsid w:val="00BD0588"/>
    <w:rsid w:val="00BE544D"/>
    <w:rsid w:val="00BE6129"/>
    <w:rsid w:val="00BE754F"/>
    <w:rsid w:val="00C0256C"/>
    <w:rsid w:val="00C07F18"/>
    <w:rsid w:val="00C15781"/>
    <w:rsid w:val="00C20013"/>
    <w:rsid w:val="00C31405"/>
    <w:rsid w:val="00C374B1"/>
    <w:rsid w:val="00C43903"/>
    <w:rsid w:val="00C4466C"/>
    <w:rsid w:val="00C4493F"/>
    <w:rsid w:val="00C54389"/>
    <w:rsid w:val="00C90468"/>
    <w:rsid w:val="00C93D94"/>
    <w:rsid w:val="00C93F21"/>
    <w:rsid w:val="00C95DEA"/>
    <w:rsid w:val="00CC494C"/>
    <w:rsid w:val="00CC531B"/>
    <w:rsid w:val="00CF114B"/>
    <w:rsid w:val="00CF5921"/>
    <w:rsid w:val="00D35FD1"/>
    <w:rsid w:val="00D365A8"/>
    <w:rsid w:val="00D50E88"/>
    <w:rsid w:val="00D62CA9"/>
    <w:rsid w:val="00D74A62"/>
    <w:rsid w:val="00D8070C"/>
    <w:rsid w:val="00D85434"/>
    <w:rsid w:val="00D943B4"/>
    <w:rsid w:val="00D95D42"/>
    <w:rsid w:val="00D969D5"/>
    <w:rsid w:val="00DB0926"/>
    <w:rsid w:val="00DB2A16"/>
    <w:rsid w:val="00DB6E06"/>
    <w:rsid w:val="00DE39C5"/>
    <w:rsid w:val="00DF03F1"/>
    <w:rsid w:val="00E05BA2"/>
    <w:rsid w:val="00E10CC2"/>
    <w:rsid w:val="00E114F5"/>
    <w:rsid w:val="00E221D8"/>
    <w:rsid w:val="00E37A9C"/>
    <w:rsid w:val="00E40C15"/>
    <w:rsid w:val="00E4183B"/>
    <w:rsid w:val="00E55C2F"/>
    <w:rsid w:val="00E63F27"/>
    <w:rsid w:val="00E7127C"/>
    <w:rsid w:val="00E744B1"/>
    <w:rsid w:val="00E910A2"/>
    <w:rsid w:val="00E93105"/>
    <w:rsid w:val="00EA4039"/>
    <w:rsid w:val="00EB4E5B"/>
    <w:rsid w:val="00EC7A37"/>
    <w:rsid w:val="00ED32C2"/>
    <w:rsid w:val="00EE0828"/>
    <w:rsid w:val="00EF08CE"/>
    <w:rsid w:val="00F04164"/>
    <w:rsid w:val="00F116E2"/>
    <w:rsid w:val="00F13957"/>
    <w:rsid w:val="00F16A93"/>
    <w:rsid w:val="00F242FE"/>
    <w:rsid w:val="00F27902"/>
    <w:rsid w:val="00F45499"/>
    <w:rsid w:val="00F45876"/>
    <w:rsid w:val="00F50680"/>
    <w:rsid w:val="00F538A7"/>
    <w:rsid w:val="00F57EC9"/>
    <w:rsid w:val="00F62157"/>
    <w:rsid w:val="00F6512A"/>
    <w:rsid w:val="00F67CBB"/>
    <w:rsid w:val="00F763A5"/>
    <w:rsid w:val="00F763EC"/>
    <w:rsid w:val="00F940C3"/>
    <w:rsid w:val="00F947AE"/>
    <w:rsid w:val="00FA5C4D"/>
    <w:rsid w:val="00FA795B"/>
    <w:rsid w:val="00FC1B7B"/>
    <w:rsid w:val="00FC32E0"/>
    <w:rsid w:val="00FC774E"/>
    <w:rsid w:val="00FD7701"/>
    <w:rsid w:val="00FE3F54"/>
    <w:rsid w:val="00FF2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4107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basedOn w:val="DefaultParagraphFont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noProof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4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0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087"/>
    <w:rPr>
      <w:rFonts w:ascii="Times New Roman" w:eastAsia="Times New Roman" w:hAnsi="Times New Roman"/>
      <w:noProof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087"/>
    <w:rPr>
      <w:rFonts w:ascii="Times New Roman" w:eastAsia="Times New Roman" w:hAnsi="Times New Roman"/>
      <w:b/>
      <w:bCs/>
      <w:noProof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basedOn w:val="DefaultParagraphFont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noProof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4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0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087"/>
    <w:rPr>
      <w:rFonts w:ascii="Times New Roman" w:eastAsia="Times New Roman" w:hAnsi="Times New Roman"/>
      <w:noProof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087"/>
    <w:rPr>
      <w:rFonts w:ascii="Times New Roman" w:eastAsia="Times New Roman" w:hAnsi="Times New Roman"/>
      <w:b/>
      <w:bCs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144278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4272-9D3D-4AD3-A998-E38B1D14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3015</Words>
  <Characters>1719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2006.gada 19.septembra noteikumos Nr.776 "Valsts meža zemes atsavināšanas kārtība"</vt:lpstr>
      <vt:lpstr>Grozījumi Ministru kabineta 2006.gada 19.septembra noteikumos Nr.776 "Valsts meža zemes atsavināšanas kārtība"</vt:lpstr>
    </vt:vector>
  </TitlesOfParts>
  <Company>vaad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19.septembra noteikumos Nr.776 "Valsts meža zemes atsavināšanas kārtība"</dc:title>
  <dc:creator>Inga.Zagare@zm.gov.lv</dc:creator>
  <cp:lastModifiedBy>Leontīne Babkina</cp:lastModifiedBy>
  <cp:revision>17</cp:revision>
  <cp:lastPrinted>2015-10-07T06:55:00Z</cp:lastPrinted>
  <dcterms:created xsi:type="dcterms:W3CDTF">2015-08-28T08:55:00Z</dcterms:created>
  <dcterms:modified xsi:type="dcterms:W3CDTF">2015-10-14T07:19:00Z</dcterms:modified>
</cp:coreProperties>
</file>