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4CA4B" w14:textId="77777777" w:rsidR="007F5115" w:rsidRPr="007F5115" w:rsidRDefault="007F5115" w:rsidP="00BF622A">
      <w:pPr>
        <w:jc w:val="right"/>
        <w:rPr>
          <w:rFonts w:ascii="Times New Roman" w:hAnsi="Times New Roman" w:cs="Times New Roman"/>
          <w:i/>
          <w:sz w:val="32"/>
          <w:szCs w:val="32"/>
        </w:rPr>
      </w:pPr>
      <w:r w:rsidRPr="007F5115">
        <w:rPr>
          <w:rFonts w:ascii="Times New Roman" w:hAnsi="Times New Roman" w:cs="Times New Roman"/>
          <w:i/>
          <w:sz w:val="32"/>
          <w:szCs w:val="32"/>
        </w:rPr>
        <w:t>Projekts</w:t>
      </w:r>
    </w:p>
    <w:p w14:paraId="48F15DE3" w14:textId="7E3A1A9E" w:rsidR="00D4569C" w:rsidRDefault="0000142C" w:rsidP="004B16C1">
      <w:pPr>
        <w:jc w:val="center"/>
        <w:rPr>
          <w:rFonts w:ascii="Times New Roman" w:hAnsi="Times New Roman" w:cs="Times New Roman"/>
          <w:sz w:val="32"/>
          <w:szCs w:val="32"/>
        </w:rPr>
      </w:pPr>
      <w:r>
        <w:rPr>
          <w:rFonts w:ascii="Times New Roman" w:hAnsi="Times New Roman" w:cs="Times New Roman"/>
          <w:sz w:val="32"/>
          <w:szCs w:val="32"/>
        </w:rPr>
        <w:t>R</w:t>
      </w:r>
      <w:r w:rsidR="00441943" w:rsidRPr="007F5115">
        <w:rPr>
          <w:rFonts w:ascii="Times New Roman" w:hAnsi="Times New Roman" w:cs="Times New Roman"/>
          <w:sz w:val="32"/>
          <w:szCs w:val="32"/>
        </w:rPr>
        <w:t>īcības plāns personu, kurām nepieciešama starptautiskā aizsardzība</w:t>
      </w:r>
      <w:r w:rsidR="007F6D7A">
        <w:rPr>
          <w:rFonts w:ascii="Times New Roman" w:hAnsi="Times New Roman" w:cs="Times New Roman"/>
          <w:sz w:val="32"/>
          <w:szCs w:val="32"/>
        </w:rPr>
        <w:t>,</w:t>
      </w:r>
      <w:r w:rsidR="00441943" w:rsidRPr="007F5115">
        <w:rPr>
          <w:rFonts w:ascii="Times New Roman" w:hAnsi="Times New Roman" w:cs="Times New Roman"/>
          <w:sz w:val="32"/>
          <w:szCs w:val="32"/>
        </w:rPr>
        <w:t xml:space="preserve"> pārvietošanai un uzņemšanai Latvijā</w:t>
      </w:r>
    </w:p>
    <w:p w14:paraId="18232797" w14:textId="77777777" w:rsidR="00041E67" w:rsidRPr="00041E67" w:rsidRDefault="00041E67" w:rsidP="004B16C1">
      <w:pPr>
        <w:jc w:val="center"/>
        <w:rPr>
          <w:rFonts w:ascii="Times New Roman" w:hAnsi="Times New Roman" w:cs="Times New Roman"/>
        </w:rPr>
      </w:pPr>
    </w:p>
    <w:p w14:paraId="6EABA19B" w14:textId="77777777" w:rsidR="00071E8B" w:rsidRDefault="00071E8B" w:rsidP="00441943">
      <w:pPr>
        <w:jc w:val="center"/>
      </w:pPr>
    </w:p>
    <w:tbl>
      <w:tblPr>
        <w:tblW w:w="5579" w:type="pct"/>
        <w:tblInd w:w="-794" w:type="dxa"/>
        <w:tblBorders>
          <w:top w:val="single" w:sz="6" w:space="0" w:color="auto"/>
          <w:left w:val="single" w:sz="6" w:space="0" w:color="auto"/>
          <w:bottom w:val="single" w:sz="6" w:space="0" w:color="auto"/>
          <w:right w:val="single" w:sz="6" w:space="0" w:color="auto"/>
        </w:tblBorders>
        <w:tblLayout w:type="fixed"/>
        <w:tblCellMar>
          <w:left w:w="57" w:type="dxa"/>
          <w:right w:w="57" w:type="dxa"/>
        </w:tblCellMar>
        <w:tblLook w:val="00A0" w:firstRow="1" w:lastRow="0" w:firstColumn="1" w:lastColumn="0" w:noHBand="0" w:noVBand="0"/>
      </w:tblPr>
      <w:tblGrid>
        <w:gridCol w:w="580"/>
        <w:gridCol w:w="75"/>
        <w:gridCol w:w="49"/>
        <w:gridCol w:w="10"/>
        <w:gridCol w:w="4752"/>
        <w:gridCol w:w="1705"/>
        <w:gridCol w:w="1965"/>
        <w:gridCol w:w="7103"/>
      </w:tblGrid>
      <w:tr w:rsidR="00F347B9" w:rsidRPr="00F17EC9" w14:paraId="116A0F94" w14:textId="77777777" w:rsidTr="004B586D">
        <w:trPr>
          <w:trHeight w:val="974"/>
        </w:trPr>
        <w:tc>
          <w:tcPr>
            <w:tcW w:w="5000" w:type="pct"/>
            <w:gridSpan w:val="8"/>
            <w:tcBorders>
              <w:top w:val="single" w:sz="6" w:space="0" w:color="auto"/>
              <w:left w:val="single" w:sz="6" w:space="0" w:color="auto"/>
              <w:bottom w:val="single" w:sz="6" w:space="0" w:color="auto"/>
              <w:right w:val="single" w:sz="6" w:space="0" w:color="auto"/>
            </w:tcBorders>
            <w:shd w:val="clear" w:color="auto" w:fill="F3F3F3"/>
            <w:tcMar>
              <w:top w:w="15" w:type="dxa"/>
              <w:left w:w="57" w:type="dxa"/>
              <w:bottom w:w="15" w:type="dxa"/>
              <w:right w:w="57" w:type="dxa"/>
            </w:tcMar>
            <w:hideMark/>
          </w:tcPr>
          <w:p w14:paraId="4963B6D6" w14:textId="7307FB22" w:rsidR="00F347B9" w:rsidRPr="00F17EC9" w:rsidRDefault="00F347B9" w:rsidP="00441943">
            <w:pPr>
              <w:spacing w:before="60" w:after="60" w:line="240" w:lineRule="auto"/>
              <w:jc w:val="both"/>
              <w:rPr>
                <w:rFonts w:ascii="Times New Roman" w:eastAsia="Times New Roman" w:hAnsi="Times New Roman" w:cs="Times New Roman"/>
                <w:bCs/>
                <w:sz w:val="24"/>
                <w:szCs w:val="24"/>
                <w:u w:val="single"/>
                <w:lang w:eastAsia="lv-LV"/>
              </w:rPr>
            </w:pPr>
            <w:r w:rsidRPr="00F17EC9">
              <w:rPr>
                <w:rFonts w:ascii="Times New Roman" w:eastAsia="Times New Roman" w:hAnsi="Times New Roman" w:cs="Times New Roman"/>
                <w:bCs/>
                <w:sz w:val="24"/>
                <w:szCs w:val="24"/>
                <w:u w:val="single"/>
                <w:lang w:eastAsia="lv-LV"/>
              </w:rPr>
              <w:t>PLĀNĀ NOTEIKTAIS MĒRĶIS</w:t>
            </w:r>
            <w:r w:rsidRPr="00F17EC9">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sz w:val="24"/>
                <w:szCs w:val="24"/>
                <w:lang w:eastAsia="lv-LV"/>
              </w:rPr>
              <w:t xml:space="preserve">Latvijas apstākļiem piemērotas sistēmas izveide patvēruma meklētāju uzņemšanai, kā arī bēgļu un alternatīvo statusu ieguvušo personu </w:t>
            </w:r>
            <w:r w:rsidR="0087340F">
              <w:rPr>
                <w:rFonts w:ascii="Times New Roman" w:eastAsia="Times New Roman" w:hAnsi="Times New Roman" w:cs="Times New Roman"/>
                <w:sz w:val="24"/>
                <w:szCs w:val="24"/>
                <w:lang w:eastAsia="lv-LV"/>
              </w:rPr>
              <w:t>sociālekonomiskai iekļaušanai</w:t>
            </w:r>
          </w:p>
        </w:tc>
      </w:tr>
      <w:tr w:rsidR="004B586D" w:rsidRPr="00F17EC9" w14:paraId="49D71E6C" w14:textId="77777777" w:rsidTr="00966889">
        <w:trPr>
          <w:trHeight w:val="60"/>
        </w:trPr>
        <w:tc>
          <w:tcPr>
            <w:tcW w:w="202" w:type="pct"/>
            <w:gridSpan w:val="2"/>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2CE46075" w14:textId="77777777" w:rsidR="004B586D" w:rsidRPr="00041E67" w:rsidRDefault="004B586D" w:rsidP="00071E8B">
            <w:pPr>
              <w:spacing w:before="100" w:beforeAutospacing="1" w:after="0" w:line="60" w:lineRule="atLeast"/>
              <w:jc w:val="center"/>
              <w:rPr>
                <w:rFonts w:ascii="Times New Roman" w:eastAsia="Times New Roman" w:hAnsi="Times New Roman" w:cs="Times New Roman"/>
                <w:b/>
                <w:sz w:val="24"/>
                <w:szCs w:val="24"/>
                <w:lang w:eastAsia="lv-LV"/>
              </w:rPr>
            </w:pPr>
            <w:r w:rsidRPr="00041E67">
              <w:rPr>
                <w:rFonts w:ascii="Times New Roman" w:eastAsia="Times New Roman" w:hAnsi="Times New Roman" w:cs="Times New Roman"/>
                <w:b/>
                <w:bCs/>
                <w:sz w:val="24"/>
                <w:szCs w:val="24"/>
                <w:lang w:eastAsia="lv-LV"/>
              </w:rPr>
              <w:t>Nr.p.k</w:t>
            </w:r>
          </w:p>
        </w:tc>
        <w:tc>
          <w:tcPr>
            <w:tcW w:w="1481" w:type="pct"/>
            <w:gridSpan w:val="3"/>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50552B1D" w14:textId="77777777" w:rsidR="004B586D" w:rsidRPr="00041E67" w:rsidRDefault="004B586D" w:rsidP="00071E8B">
            <w:pPr>
              <w:spacing w:before="100" w:beforeAutospacing="1" w:after="0" w:line="60" w:lineRule="atLeast"/>
              <w:jc w:val="center"/>
              <w:rPr>
                <w:rFonts w:ascii="Times New Roman" w:eastAsia="Times New Roman" w:hAnsi="Times New Roman" w:cs="Times New Roman"/>
                <w:b/>
                <w:sz w:val="24"/>
                <w:szCs w:val="24"/>
                <w:lang w:eastAsia="lv-LV"/>
              </w:rPr>
            </w:pPr>
            <w:r w:rsidRPr="00041E67">
              <w:rPr>
                <w:rFonts w:ascii="Times New Roman" w:eastAsia="Times New Roman" w:hAnsi="Times New Roman" w:cs="Times New Roman"/>
                <w:b/>
                <w:bCs/>
                <w:sz w:val="24"/>
                <w:szCs w:val="24"/>
                <w:lang w:eastAsia="lv-LV"/>
              </w:rPr>
              <w:t>Pasākums</w:t>
            </w:r>
          </w:p>
        </w:tc>
        <w:tc>
          <w:tcPr>
            <w:tcW w:w="525"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6E63E3BB" w14:textId="77777777" w:rsidR="004B586D" w:rsidRPr="00041E67" w:rsidRDefault="004B586D" w:rsidP="00071E8B">
            <w:pPr>
              <w:spacing w:before="100" w:beforeAutospacing="1" w:after="0" w:line="60" w:lineRule="atLeast"/>
              <w:jc w:val="center"/>
              <w:rPr>
                <w:rFonts w:ascii="Times New Roman" w:eastAsia="Times New Roman" w:hAnsi="Times New Roman" w:cs="Times New Roman"/>
                <w:b/>
                <w:sz w:val="24"/>
                <w:szCs w:val="24"/>
                <w:lang w:eastAsia="lv-LV"/>
              </w:rPr>
            </w:pPr>
            <w:r w:rsidRPr="00041E67">
              <w:rPr>
                <w:rFonts w:ascii="Times New Roman" w:eastAsia="Times New Roman" w:hAnsi="Times New Roman" w:cs="Times New Roman"/>
                <w:b/>
                <w:bCs/>
                <w:sz w:val="24"/>
                <w:szCs w:val="24"/>
                <w:lang w:eastAsia="lv-LV"/>
              </w:rPr>
              <w:t>Izpildes termiņš</w:t>
            </w:r>
          </w:p>
        </w:tc>
        <w:tc>
          <w:tcPr>
            <w:tcW w:w="605"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092461DE" w14:textId="77777777" w:rsidR="004B586D" w:rsidRPr="00041E67" w:rsidRDefault="004B586D" w:rsidP="00071E8B">
            <w:pPr>
              <w:spacing w:before="100" w:beforeAutospacing="1" w:after="0" w:line="60" w:lineRule="atLeast"/>
              <w:jc w:val="center"/>
              <w:rPr>
                <w:rFonts w:ascii="Times New Roman" w:eastAsia="Times New Roman" w:hAnsi="Times New Roman" w:cs="Times New Roman"/>
                <w:b/>
                <w:sz w:val="24"/>
                <w:szCs w:val="24"/>
                <w:lang w:eastAsia="lv-LV"/>
              </w:rPr>
            </w:pPr>
            <w:r w:rsidRPr="00041E67">
              <w:rPr>
                <w:rFonts w:ascii="Times New Roman" w:eastAsia="Times New Roman" w:hAnsi="Times New Roman" w:cs="Times New Roman"/>
                <w:b/>
                <w:bCs/>
                <w:sz w:val="24"/>
                <w:szCs w:val="24"/>
                <w:lang w:eastAsia="lv-LV"/>
              </w:rPr>
              <w:t>Atbildīgā institūcija un iesaistītās institūcijas</w:t>
            </w:r>
          </w:p>
        </w:tc>
        <w:tc>
          <w:tcPr>
            <w:tcW w:w="2188" w:type="pct"/>
            <w:tcBorders>
              <w:top w:val="single" w:sz="6" w:space="0" w:color="auto"/>
              <w:left w:val="single" w:sz="6" w:space="0" w:color="auto"/>
              <w:bottom w:val="single" w:sz="6" w:space="0" w:color="auto"/>
              <w:right w:val="single" w:sz="6" w:space="0" w:color="auto"/>
            </w:tcBorders>
            <w:shd w:val="clear" w:color="auto" w:fill="EAF1DD"/>
            <w:tcMar>
              <w:top w:w="15" w:type="dxa"/>
              <w:left w:w="57" w:type="dxa"/>
              <w:bottom w:w="15" w:type="dxa"/>
              <w:right w:w="57" w:type="dxa"/>
            </w:tcMar>
            <w:vAlign w:val="center"/>
            <w:hideMark/>
          </w:tcPr>
          <w:p w14:paraId="53CB2889" w14:textId="77777777" w:rsidR="004B586D" w:rsidRPr="00041E67" w:rsidRDefault="004B586D" w:rsidP="00071E8B">
            <w:pPr>
              <w:spacing w:before="100" w:beforeAutospacing="1" w:after="0" w:line="60" w:lineRule="atLeast"/>
              <w:jc w:val="center"/>
              <w:rPr>
                <w:rFonts w:ascii="Times New Roman" w:eastAsia="Times New Roman" w:hAnsi="Times New Roman" w:cs="Times New Roman"/>
                <w:b/>
                <w:sz w:val="24"/>
                <w:szCs w:val="24"/>
                <w:lang w:eastAsia="lv-LV"/>
              </w:rPr>
            </w:pPr>
            <w:r w:rsidRPr="00041E67">
              <w:rPr>
                <w:rFonts w:ascii="Times New Roman" w:eastAsia="Times New Roman" w:hAnsi="Times New Roman" w:cs="Times New Roman"/>
                <w:b/>
                <w:bCs/>
                <w:sz w:val="24"/>
                <w:szCs w:val="24"/>
                <w:lang w:eastAsia="lv-LV"/>
              </w:rPr>
              <w:t>Tiešie darbības rezultāti</w:t>
            </w:r>
          </w:p>
        </w:tc>
      </w:tr>
      <w:tr w:rsidR="00F347B9" w:rsidRPr="00F17EC9" w14:paraId="70D35F83" w14:textId="77777777" w:rsidTr="004B586D">
        <w:trPr>
          <w:trHeight w:val="60"/>
        </w:trPr>
        <w:tc>
          <w:tcPr>
            <w:tcW w:w="5000" w:type="pct"/>
            <w:gridSpan w:val="8"/>
            <w:tcBorders>
              <w:top w:val="single" w:sz="6" w:space="0" w:color="auto"/>
              <w:left w:val="single" w:sz="6" w:space="0" w:color="auto"/>
              <w:bottom w:val="single" w:sz="6" w:space="0" w:color="auto"/>
              <w:right w:val="single" w:sz="6" w:space="0" w:color="auto"/>
            </w:tcBorders>
            <w:shd w:val="clear" w:color="auto" w:fill="92D050"/>
            <w:tcMar>
              <w:top w:w="15" w:type="dxa"/>
              <w:left w:w="57" w:type="dxa"/>
              <w:bottom w:w="15" w:type="dxa"/>
              <w:right w:w="57" w:type="dxa"/>
            </w:tcMar>
            <w:hideMark/>
          </w:tcPr>
          <w:p w14:paraId="5CB6EDF3" w14:textId="77777777" w:rsidR="00F347B9" w:rsidRPr="00F17EC9" w:rsidRDefault="00F347B9" w:rsidP="00441943">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1.R</w:t>
            </w:r>
            <w:r w:rsidRPr="00F17EC9">
              <w:rPr>
                <w:rFonts w:ascii="Times New Roman" w:eastAsia="Times New Roman" w:hAnsi="Times New Roman" w:cs="Times New Roman"/>
                <w:b/>
                <w:bCs/>
                <w:sz w:val="18"/>
                <w:lang w:eastAsia="lv-LV"/>
              </w:rPr>
              <w:t>ĪCĪBAS VIRZIENS</w:t>
            </w:r>
            <w:r w:rsidRPr="00F17EC9">
              <w:rPr>
                <w:rFonts w:ascii="Times New Roman" w:eastAsia="Times New Roman" w:hAnsi="Times New Roman" w:cs="Times New Roman"/>
                <w:b/>
                <w:bCs/>
                <w:sz w:val="24"/>
                <w:szCs w:val="24"/>
                <w:lang w:eastAsia="lv-LV"/>
              </w:rPr>
              <w:t>: Personu atlase un pārvietošana</w:t>
            </w:r>
          </w:p>
        </w:tc>
      </w:tr>
      <w:tr w:rsidR="004C2678" w:rsidRPr="00F17EC9" w14:paraId="4FB70C14" w14:textId="77777777" w:rsidTr="004B586D">
        <w:trPr>
          <w:trHeight w:val="60"/>
        </w:trPr>
        <w:tc>
          <w:tcPr>
            <w:tcW w:w="5000" w:type="pct"/>
            <w:gridSpan w:val="8"/>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7804156E" w14:textId="77777777" w:rsidR="004C2678" w:rsidRPr="00F17EC9" w:rsidRDefault="004C2678" w:rsidP="00F63992">
            <w:pPr>
              <w:spacing w:before="120" w:after="120" w:line="240" w:lineRule="auto"/>
              <w:jc w:val="both"/>
              <w:rPr>
                <w:rFonts w:ascii="Times New Roman" w:eastAsia="Times New Roman" w:hAnsi="Times New Roman" w:cs="Times New Roman"/>
                <w:i/>
                <w:sz w:val="24"/>
                <w:szCs w:val="24"/>
                <w:lang w:eastAsia="lv-LV"/>
              </w:rPr>
            </w:pPr>
            <w:r w:rsidRPr="00F17EC9">
              <w:rPr>
                <w:rFonts w:ascii="Times New Roman" w:eastAsia="Times New Roman" w:hAnsi="Times New Roman" w:cs="Times New Roman"/>
                <w:i/>
                <w:sz w:val="24"/>
                <w:szCs w:val="24"/>
                <w:lang w:eastAsia="lv-LV"/>
              </w:rPr>
              <w:t>Noteikt institūcijas, kuras ir atbildīgas par noteiktu patvēruma meklētāju atlasi un pārvietošanu, kā arī informācijas apmaiņu starp iesaistītajām pusēm</w:t>
            </w:r>
          </w:p>
        </w:tc>
      </w:tr>
      <w:tr w:rsidR="004B586D" w:rsidRPr="00F17EC9" w14:paraId="45CB45BC" w14:textId="77777777" w:rsidTr="00966889">
        <w:trPr>
          <w:trHeight w:val="1234"/>
        </w:trPr>
        <w:tc>
          <w:tcPr>
            <w:tcW w:w="17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3C57437E" w14:textId="77777777" w:rsidR="004B586D" w:rsidRPr="00F17EC9" w:rsidRDefault="004B586D" w:rsidP="00071E8B">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1.1.</w:t>
            </w:r>
          </w:p>
        </w:tc>
        <w:tc>
          <w:tcPr>
            <w:tcW w:w="1504"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7AC505A6" w14:textId="57F978B1" w:rsidR="004B586D" w:rsidRPr="00F17EC9" w:rsidRDefault="004B586D" w:rsidP="008F0EBA">
            <w:pPr>
              <w:pStyle w:val="NormalWeb"/>
              <w:spacing w:before="0" w:beforeAutospacing="0" w:after="0" w:afterAutospacing="0"/>
              <w:jc w:val="both"/>
              <w:rPr>
                <w:kern w:val="24"/>
              </w:rPr>
            </w:pPr>
            <w:r w:rsidRPr="00F17EC9">
              <w:rPr>
                <w:kern w:val="24"/>
              </w:rPr>
              <w:t>Ekspertu vizītes uz Itāliju un Grieķiju organizēšana</w:t>
            </w:r>
            <w:r w:rsidR="008F0EBA">
              <w:t xml:space="preserve"> </w:t>
            </w:r>
          </w:p>
        </w:tc>
        <w:tc>
          <w:tcPr>
            <w:tcW w:w="52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73769914" w14:textId="77777777" w:rsidR="004B586D" w:rsidRPr="00F17EC9" w:rsidRDefault="004B586D" w:rsidP="00441943">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panāktajai vienošanās</w:t>
            </w:r>
          </w:p>
        </w:tc>
        <w:tc>
          <w:tcPr>
            <w:tcW w:w="60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7DB8423" w14:textId="77777777" w:rsidR="004B586D" w:rsidRPr="00F17EC9" w:rsidRDefault="004B586D" w:rsidP="00441943">
            <w:pPr>
              <w:tabs>
                <w:tab w:val="left" w:pos="308"/>
              </w:tabs>
              <w:spacing w:after="0" w:line="240" w:lineRule="auto"/>
              <w:ind w:left="308" w:hanging="284"/>
              <w:contextualSpacing/>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w:t>
            </w:r>
            <w:r>
              <w:rPr>
                <w:rFonts w:ascii="Times New Roman" w:eastAsia="Times New Roman" w:hAnsi="Times New Roman" w:cs="Times New Roman"/>
                <w:sz w:val="24"/>
                <w:szCs w:val="24"/>
                <w:lang w:eastAsia="lv-LV"/>
              </w:rPr>
              <w:t xml:space="preserve"> </w:t>
            </w:r>
            <w:r w:rsidRPr="00F17EC9">
              <w:rPr>
                <w:rFonts w:ascii="Times New Roman" w:eastAsia="Times New Roman" w:hAnsi="Times New Roman" w:cs="Times New Roman"/>
                <w:sz w:val="24"/>
                <w:szCs w:val="24"/>
                <w:lang w:eastAsia="lv-LV"/>
              </w:rPr>
              <w:t>(VRS,</w:t>
            </w:r>
            <w:r>
              <w:rPr>
                <w:rFonts w:ascii="Times New Roman" w:eastAsia="Times New Roman" w:hAnsi="Times New Roman" w:cs="Times New Roman"/>
                <w:sz w:val="24"/>
                <w:szCs w:val="24"/>
                <w:lang w:eastAsia="lv-LV"/>
              </w:rPr>
              <w:t xml:space="preserve"> </w:t>
            </w:r>
            <w:r w:rsidRPr="00F17EC9">
              <w:rPr>
                <w:rFonts w:ascii="Times New Roman" w:eastAsia="Times New Roman" w:hAnsi="Times New Roman" w:cs="Times New Roman"/>
                <w:sz w:val="24"/>
                <w:szCs w:val="24"/>
                <w:lang w:eastAsia="lv-LV"/>
              </w:rPr>
              <w:t>PMLP, DP), LM, ĀM</w:t>
            </w:r>
          </w:p>
        </w:tc>
        <w:tc>
          <w:tcPr>
            <w:tcW w:w="2188"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B68ED89" w14:textId="77777777" w:rsidR="004B586D" w:rsidRPr="00F17EC9" w:rsidRDefault="004B586D" w:rsidP="003F663E">
            <w:pPr>
              <w:tabs>
                <w:tab w:val="left" w:pos="903"/>
                <w:tab w:val="left" w:pos="1254"/>
              </w:tabs>
              <w:spacing w:after="0" w:line="240" w:lineRule="auto"/>
              <w:contextualSpacing/>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 jautājumu tālāka koordinācija</w:t>
            </w:r>
          </w:p>
        </w:tc>
      </w:tr>
      <w:tr w:rsidR="004B586D" w:rsidRPr="00F17EC9" w14:paraId="5B330FE9" w14:textId="77777777" w:rsidTr="00966889">
        <w:trPr>
          <w:trHeight w:val="60"/>
        </w:trPr>
        <w:tc>
          <w:tcPr>
            <w:tcW w:w="17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223F133E" w14:textId="77777777" w:rsidR="004B586D" w:rsidRPr="00F17EC9" w:rsidRDefault="004B586D" w:rsidP="00071E8B">
            <w:pPr>
              <w:spacing w:before="100" w:beforeAutospacing="1" w:after="0" w:line="60" w:lineRule="atLeast"/>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bCs/>
                <w:sz w:val="24"/>
                <w:szCs w:val="24"/>
                <w:lang w:eastAsia="lv-LV"/>
              </w:rPr>
              <w:t>1.2.</w:t>
            </w:r>
          </w:p>
        </w:tc>
        <w:tc>
          <w:tcPr>
            <w:tcW w:w="1504"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59420C0A" w14:textId="0E604F32" w:rsidR="004B586D" w:rsidRPr="005A5243" w:rsidRDefault="004B586D" w:rsidP="005A5243">
            <w:pPr>
              <w:pStyle w:val="NormalWeb"/>
              <w:spacing w:before="0" w:beforeAutospacing="0" w:after="0" w:afterAutospacing="0"/>
              <w:jc w:val="both"/>
              <w:rPr>
                <w:kern w:val="24"/>
              </w:rPr>
            </w:pPr>
            <w:r w:rsidRPr="00F17EC9">
              <w:rPr>
                <w:kern w:val="24"/>
              </w:rPr>
              <w:t>Latvijas atlases kritēriju nosūtīšana un saskaņošana ar Grieķiju un Itāliju sadarbībā ar Ei</w:t>
            </w:r>
            <w:r w:rsidR="005A5243">
              <w:rPr>
                <w:kern w:val="24"/>
              </w:rPr>
              <w:t>ropas Patvēruma atbalsta biroju</w:t>
            </w:r>
          </w:p>
        </w:tc>
        <w:tc>
          <w:tcPr>
            <w:tcW w:w="52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55D4BCBD" w14:textId="77777777" w:rsidR="004B586D" w:rsidRPr="00F17EC9" w:rsidRDefault="004B586D" w:rsidP="00441943">
            <w:pPr>
              <w:spacing w:before="100" w:beforeAutospacing="1" w:after="0" w:line="240" w:lineRule="auto"/>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 vienošanās panākšanas brīža</w:t>
            </w:r>
          </w:p>
        </w:tc>
        <w:tc>
          <w:tcPr>
            <w:tcW w:w="60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4EC67D45" w14:textId="57160A74" w:rsidR="004B586D" w:rsidRPr="00F17EC9" w:rsidRDefault="005A5243" w:rsidP="00441943">
            <w:pPr>
              <w:tabs>
                <w:tab w:val="left" w:pos="308"/>
              </w:tabs>
              <w:spacing w:before="100" w:beforeAutospacing="1"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IeM (PMLP,VRS,DP)</w:t>
            </w:r>
          </w:p>
        </w:tc>
        <w:tc>
          <w:tcPr>
            <w:tcW w:w="2188"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2FC0B2A2" w14:textId="77777777" w:rsidR="004B586D" w:rsidRPr="00F17EC9" w:rsidRDefault="004B586D" w:rsidP="007F5115">
            <w:pPr>
              <w:tabs>
                <w:tab w:val="left" w:pos="336"/>
              </w:tabs>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 informācijas apmaiņa</w:t>
            </w:r>
          </w:p>
        </w:tc>
      </w:tr>
      <w:tr w:rsidR="004B586D" w:rsidRPr="00F17EC9" w14:paraId="246799A2" w14:textId="77777777" w:rsidTr="00966889">
        <w:trPr>
          <w:trHeight w:val="60"/>
        </w:trPr>
        <w:tc>
          <w:tcPr>
            <w:tcW w:w="17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50F642DF" w14:textId="77777777" w:rsidR="004B586D" w:rsidRPr="00F17EC9" w:rsidRDefault="004B586D" w:rsidP="00071E8B">
            <w:pPr>
              <w:spacing w:before="100" w:beforeAutospacing="1" w:after="0" w:line="60" w:lineRule="atLeast"/>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bCs/>
                <w:sz w:val="24"/>
                <w:szCs w:val="24"/>
                <w:lang w:eastAsia="lv-LV"/>
              </w:rPr>
              <w:t>1.3.</w:t>
            </w:r>
          </w:p>
        </w:tc>
        <w:tc>
          <w:tcPr>
            <w:tcW w:w="1504"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12704E10" w14:textId="13493884" w:rsidR="004B586D" w:rsidRPr="00692C35" w:rsidRDefault="003E4468" w:rsidP="00441943">
            <w:pPr>
              <w:pStyle w:val="NormalWeb"/>
              <w:spacing w:before="0" w:beforeAutospacing="0" w:after="0" w:afterAutospacing="0"/>
              <w:jc w:val="both"/>
              <w:rPr>
                <w:kern w:val="24"/>
              </w:rPr>
            </w:pPr>
            <w:r w:rsidRPr="00692C35">
              <w:rPr>
                <w:kern w:val="24"/>
              </w:rPr>
              <w:t>Latvijas</w:t>
            </w:r>
            <w:r w:rsidR="004B586D" w:rsidRPr="00692C35">
              <w:rPr>
                <w:kern w:val="24"/>
              </w:rPr>
              <w:t xml:space="preserve"> vēlamā uzņemšanas grafika (skaits/ laika vienība) un modeļa saskaņošana ar Grieķiju, Itāliju un UNHCR </w:t>
            </w:r>
          </w:p>
          <w:p w14:paraId="796F889C" w14:textId="77777777" w:rsidR="004B586D" w:rsidRPr="00F17EC9" w:rsidRDefault="004B586D" w:rsidP="00071E8B">
            <w:pPr>
              <w:spacing w:before="100" w:beforeAutospacing="1" w:after="0" w:line="240" w:lineRule="auto"/>
              <w:jc w:val="both"/>
              <w:rPr>
                <w:rFonts w:ascii="Times New Roman" w:eastAsia="Times New Roman" w:hAnsi="Times New Roman" w:cs="Times New Roman"/>
                <w:sz w:val="24"/>
                <w:szCs w:val="24"/>
                <w:lang w:eastAsia="lv-LV"/>
              </w:rPr>
            </w:pPr>
          </w:p>
        </w:tc>
        <w:tc>
          <w:tcPr>
            <w:tcW w:w="52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46D8CFD8" w14:textId="77777777" w:rsidR="004B586D" w:rsidRPr="00F17EC9" w:rsidRDefault="004B586D" w:rsidP="006B59D6">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lastRenderedPageBreak/>
              <w:t>Atbilstoši procedūras norisei</w:t>
            </w:r>
          </w:p>
        </w:tc>
        <w:tc>
          <w:tcPr>
            <w:tcW w:w="60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06AA5F06" w14:textId="77777777" w:rsidR="004B586D" w:rsidRPr="00F17EC9" w:rsidRDefault="004B586D" w:rsidP="00071E8B">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 (PMLP,VRS,DP), LM</w:t>
            </w:r>
          </w:p>
        </w:tc>
        <w:tc>
          <w:tcPr>
            <w:tcW w:w="2188"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510C1C94" w14:textId="77777777" w:rsidR="004B586D" w:rsidRPr="00F17EC9" w:rsidRDefault="004B586D" w:rsidP="00071E8B">
            <w:pPr>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 informācijas apmaiņa</w:t>
            </w:r>
          </w:p>
        </w:tc>
      </w:tr>
      <w:tr w:rsidR="004B586D" w:rsidRPr="00F17EC9" w14:paraId="5F642D5D" w14:textId="77777777" w:rsidTr="00966889">
        <w:trPr>
          <w:trHeight w:val="661"/>
        </w:trPr>
        <w:tc>
          <w:tcPr>
            <w:tcW w:w="17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357D9480" w14:textId="77777777" w:rsidR="004B586D" w:rsidRPr="00F17EC9" w:rsidRDefault="004B586D" w:rsidP="00071E8B">
            <w:pPr>
              <w:spacing w:before="100" w:beforeAutospacing="1" w:after="0" w:line="60" w:lineRule="atLeast"/>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bCs/>
                <w:sz w:val="24"/>
                <w:szCs w:val="24"/>
                <w:lang w:eastAsia="lv-LV"/>
              </w:rPr>
              <w:lastRenderedPageBreak/>
              <w:t>1.4.</w:t>
            </w:r>
          </w:p>
        </w:tc>
        <w:tc>
          <w:tcPr>
            <w:tcW w:w="1504"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2DB6B244" w14:textId="77777777" w:rsidR="004B586D" w:rsidRPr="00F17EC9" w:rsidRDefault="004B586D" w:rsidP="0053268B">
            <w:pPr>
              <w:pStyle w:val="NormalWeb"/>
              <w:spacing w:before="0" w:beforeAutospacing="0" w:after="0" w:afterAutospacing="0"/>
              <w:jc w:val="both"/>
              <w:rPr>
                <w:kern w:val="24"/>
              </w:rPr>
            </w:pPr>
            <w:r w:rsidRPr="00F17EC9">
              <w:rPr>
                <w:kern w:val="24"/>
              </w:rPr>
              <w:t>Latvijai atlasīto patvēruma meklētāju (</w:t>
            </w:r>
            <w:r w:rsidRPr="00F17EC9">
              <w:rPr>
                <w:i/>
                <w:kern w:val="24"/>
              </w:rPr>
              <w:t>personu dosjē</w:t>
            </w:r>
            <w:r w:rsidRPr="00F17EC9">
              <w:rPr>
                <w:kern w:val="24"/>
              </w:rPr>
              <w:t>) saraksta saņemšana no Itālijas/Grieķijas</w:t>
            </w:r>
          </w:p>
          <w:p w14:paraId="54E1A448" w14:textId="77777777" w:rsidR="004B586D" w:rsidRPr="00F17EC9" w:rsidRDefault="004B586D" w:rsidP="0053268B">
            <w:pPr>
              <w:pStyle w:val="NormalWeb"/>
              <w:spacing w:before="0" w:beforeAutospacing="0" w:after="0" w:afterAutospacing="0"/>
              <w:jc w:val="both"/>
            </w:pPr>
            <w:r w:rsidRPr="00F17EC9">
              <w:rPr>
                <w:rFonts w:eastAsia="Times New Roman"/>
              </w:rPr>
              <w:tab/>
            </w:r>
          </w:p>
        </w:tc>
        <w:tc>
          <w:tcPr>
            <w:tcW w:w="52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6F68463B" w14:textId="77777777" w:rsidR="004B586D" w:rsidRPr="00F17EC9" w:rsidRDefault="004B586D" w:rsidP="006B59D6">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procedūras norisei</w:t>
            </w:r>
          </w:p>
        </w:tc>
        <w:tc>
          <w:tcPr>
            <w:tcW w:w="60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0E5B2ABD" w14:textId="77777777" w:rsidR="004B586D" w:rsidRPr="00F17EC9" w:rsidRDefault="004B586D" w:rsidP="00071E8B">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 (PMLP,VRS,DP), LM</w:t>
            </w:r>
          </w:p>
        </w:tc>
        <w:tc>
          <w:tcPr>
            <w:tcW w:w="2188"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hideMark/>
          </w:tcPr>
          <w:p w14:paraId="5A835E50" w14:textId="77777777" w:rsidR="004B586D" w:rsidRPr="00F17EC9" w:rsidRDefault="004B586D" w:rsidP="00071E8B">
            <w:pPr>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 informācijas apmaiņa</w:t>
            </w:r>
          </w:p>
        </w:tc>
      </w:tr>
      <w:tr w:rsidR="004B586D" w:rsidRPr="00F17EC9" w14:paraId="7DA12152" w14:textId="77777777" w:rsidTr="00966889">
        <w:trPr>
          <w:trHeight w:val="3645"/>
        </w:trPr>
        <w:tc>
          <w:tcPr>
            <w:tcW w:w="179" w:type="pct"/>
            <w:tcBorders>
              <w:top w:val="single" w:sz="6" w:space="0" w:color="auto"/>
              <w:left w:val="single" w:sz="6" w:space="0" w:color="auto"/>
              <w:right w:val="single" w:sz="6" w:space="0" w:color="auto"/>
            </w:tcBorders>
            <w:tcMar>
              <w:top w:w="15" w:type="dxa"/>
              <w:left w:w="57" w:type="dxa"/>
              <w:bottom w:w="15" w:type="dxa"/>
              <w:right w:w="57" w:type="dxa"/>
            </w:tcMar>
          </w:tcPr>
          <w:p w14:paraId="212D379B" w14:textId="77777777" w:rsidR="004B586D" w:rsidRPr="00F17EC9" w:rsidRDefault="004B586D" w:rsidP="00071E8B">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1.5.</w:t>
            </w:r>
          </w:p>
        </w:tc>
        <w:tc>
          <w:tcPr>
            <w:tcW w:w="1504" w:type="pct"/>
            <w:gridSpan w:val="4"/>
            <w:tcBorders>
              <w:top w:val="single" w:sz="6" w:space="0" w:color="auto"/>
              <w:left w:val="single" w:sz="6" w:space="0" w:color="auto"/>
              <w:right w:val="single" w:sz="6" w:space="0" w:color="auto"/>
            </w:tcBorders>
            <w:tcMar>
              <w:top w:w="15" w:type="dxa"/>
              <w:left w:w="57" w:type="dxa"/>
              <w:bottom w:w="15" w:type="dxa"/>
              <w:right w:w="57" w:type="dxa"/>
            </w:tcMar>
          </w:tcPr>
          <w:p w14:paraId="5EBB0196" w14:textId="5692D6A0" w:rsidR="004B586D" w:rsidRDefault="004B586D" w:rsidP="003E2F5D">
            <w:pPr>
              <w:pStyle w:val="NormalWeb"/>
              <w:spacing w:before="0" w:beforeAutospacing="0" w:after="0" w:afterAutospacing="0"/>
              <w:jc w:val="both"/>
              <w:rPr>
                <w:rFonts w:eastAsia="+mn-ea"/>
                <w:kern w:val="24"/>
              </w:rPr>
            </w:pPr>
            <w:r w:rsidRPr="00F17EC9">
              <w:rPr>
                <w:rFonts w:eastAsia="+mn-ea"/>
                <w:kern w:val="24"/>
              </w:rPr>
              <w:t xml:space="preserve">Atlases vizīte Grieķijā, Itālijā </w:t>
            </w:r>
            <w:r>
              <w:rPr>
                <w:rStyle w:val="FootnoteReference"/>
                <w:rFonts w:eastAsia="+mn-ea"/>
                <w:kern w:val="24"/>
              </w:rPr>
              <w:footnoteReference w:id="1"/>
            </w:r>
          </w:p>
          <w:p w14:paraId="027027DA" w14:textId="77777777" w:rsidR="003E2F5D" w:rsidRPr="00F17EC9" w:rsidRDefault="003E2F5D" w:rsidP="003E2F5D">
            <w:pPr>
              <w:pStyle w:val="NormalWeb"/>
              <w:spacing w:before="0" w:beforeAutospacing="0" w:after="0" w:afterAutospacing="0"/>
              <w:jc w:val="both"/>
              <w:rPr>
                <w:rFonts w:eastAsia="+mn-ea"/>
                <w:kern w:val="24"/>
              </w:rPr>
            </w:pPr>
          </w:p>
          <w:p w14:paraId="2234B052" w14:textId="164B3513" w:rsidR="004B586D" w:rsidRDefault="004B586D" w:rsidP="00014525">
            <w:pPr>
              <w:spacing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Vispārējas informācijas sniegšana par sociālās dzīves aspektiem,</w:t>
            </w:r>
            <w:r w:rsidR="00014525">
              <w:rPr>
                <w:rFonts w:ascii="Times New Roman" w:eastAsia="Times New Roman" w:hAnsi="Times New Roman" w:cs="Times New Roman"/>
                <w:sz w:val="24"/>
                <w:szCs w:val="24"/>
                <w:lang w:eastAsia="lv-LV"/>
              </w:rPr>
              <w:t xml:space="preserve"> vispārējo ekonomisko situāciju Latvij</w:t>
            </w:r>
            <w:r w:rsidR="00AE52FC">
              <w:rPr>
                <w:rFonts w:ascii="Times New Roman" w:eastAsia="Times New Roman" w:hAnsi="Times New Roman" w:cs="Times New Roman"/>
                <w:sz w:val="24"/>
                <w:szCs w:val="24"/>
                <w:lang w:eastAsia="lv-LV"/>
              </w:rPr>
              <w:t>ā</w:t>
            </w:r>
            <w:r w:rsidR="00014525">
              <w:rPr>
                <w:rFonts w:ascii="Times New Roman" w:eastAsia="Times New Roman" w:hAnsi="Times New Roman" w:cs="Times New Roman"/>
                <w:sz w:val="24"/>
                <w:szCs w:val="24"/>
                <w:lang w:eastAsia="lv-LV"/>
              </w:rPr>
              <w:t xml:space="preserve"> </w:t>
            </w:r>
            <w:r w:rsidR="00AE52FC">
              <w:rPr>
                <w:rFonts w:ascii="Times New Roman" w:eastAsia="Times New Roman" w:hAnsi="Times New Roman" w:cs="Times New Roman"/>
                <w:sz w:val="24"/>
                <w:szCs w:val="24"/>
                <w:lang w:eastAsia="lv-LV"/>
              </w:rPr>
              <w:t>(t.sk.</w:t>
            </w:r>
            <w:r w:rsidR="003E55CA">
              <w:rPr>
                <w:rFonts w:ascii="Times New Roman" w:eastAsia="Times New Roman" w:hAnsi="Times New Roman" w:cs="Times New Roman"/>
                <w:sz w:val="24"/>
                <w:szCs w:val="24"/>
                <w:lang w:eastAsia="lv-LV"/>
              </w:rPr>
              <w:t xml:space="preserve"> </w:t>
            </w:r>
            <w:r w:rsidR="00AE52FC">
              <w:rPr>
                <w:rFonts w:ascii="Times New Roman" w:eastAsia="Times New Roman" w:hAnsi="Times New Roman" w:cs="Times New Roman"/>
                <w:sz w:val="24"/>
                <w:szCs w:val="24"/>
                <w:lang w:eastAsia="lv-LV"/>
              </w:rPr>
              <w:t xml:space="preserve">sociāli ekonomiskajiem rādītājiem, </w:t>
            </w:r>
            <w:r w:rsidR="00014525">
              <w:rPr>
                <w:rFonts w:ascii="Times New Roman" w:eastAsia="Times New Roman" w:hAnsi="Times New Roman" w:cs="Times New Roman"/>
                <w:sz w:val="24"/>
                <w:szCs w:val="24"/>
                <w:lang w:eastAsia="lv-LV"/>
              </w:rPr>
              <w:t>salīdzinot ar citām ES dalībvalstīm</w:t>
            </w:r>
            <w:r w:rsidR="00AE52FC">
              <w:rPr>
                <w:rFonts w:ascii="Times New Roman" w:eastAsia="Times New Roman" w:hAnsi="Times New Roman" w:cs="Times New Roman"/>
                <w:sz w:val="24"/>
                <w:szCs w:val="24"/>
                <w:lang w:eastAsia="lv-LV"/>
              </w:rPr>
              <w:t>)</w:t>
            </w:r>
            <w:r w:rsidR="00014525">
              <w:rPr>
                <w:rFonts w:ascii="Times New Roman" w:eastAsia="Times New Roman" w:hAnsi="Times New Roman" w:cs="Times New Roman"/>
                <w:sz w:val="24"/>
                <w:szCs w:val="24"/>
                <w:lang w:eastAsia="lv-LV"/>
              </w:rPr>
              <w:t>,</w:t>
            </w:r>
            <w:r w:rsidRPr="00F17EC9">
              <w:rPr>
                <w:rFonts w:ascii="Times New Roman" w:eastAsia="Times New Roman" w:hAnsi="Times New Roman" w:cs="Times New Roman"/>
                <w:sz w:val="24"/>
                <w:szCs w:val="24"/>
                <w:lang w:eastAsia="lv-LV"/>
              </w:rPr>
              <w:t xml:space="preserve"> kultūru, valsts iekārtu, Latvijā dzīvojošām tautīb</w:t>
            </w:r>
            <w:r w:rsidR="003E4468">
              <w:rPr>
                <w:rFonts w:ascii="Times New Roman" w:eastAsia="Times New Roman" w:hAnsi="Times New Roman" w:cs="Times New Roman"/>
                <w:sz w:val="24"/>
                <w:szCs w:val="24"/>
                <w:lang w:eastAsia="lv-LV"/>
              </w:rPr>
              <w:t xml:space="preserve">ām, reliģiju, likumiem, sodiem </w:t>
            </w:r>
            <w:r w:rsidRPr="00F17EC9">
              <w:rPr>
                <w:rFonts w:ascii="Times New Roman" w:eastAsia="Times New Roman" w:hAnsi="Times New Roman" w:cs="Times New Roman"/>
                <w:sz w:val="24"/>
                <w:szCs w:val="24"/>
                <w:lang w:eastAsia="lv-LV"/>
              </w:rPr>
              <w:t>tajā skaitā</w:t>
            </w:r>
            <w:r w:rsidR="003E4468">
              <w:rPr>
                <w:rFonts w:ascii="Times New Roman" w:eastAsia="Times New Roman" w:hAnsi="Times New Roman" w:cs="Times New Roman"/>
                <w:sz w:val="24"/>
                <w:szCs w:val="24"/>
                <w:lang w:eastAsia="lv-LV"/>
              </w:rPr>
              <w:t>, ka</w:t>
            </w:r>
            <w:r w:rsidRPr="00F17EC9">
              <w:rPr>
                <w:rFonts w:ascii="Times New Roman" w:eastAsia="Times New Roman" w:hAnsi="Times New Roman" w:cs="Times New Roman"/>
                <w:sz w:val="24"/>
                <w:szCs w:val="24"/>
                <w:lang w:eastAsia="lv-LV"/>
              </w:rPr>
              <w:t xml:space="preserve"> aizliegta vardarbība pret sievieti (laulības pārkāpumu gadījumos neseko sankcijas), pret bērniem (aizliegti noziedzīgi rituāli, kropļošana), dabu (Latvijā indīgas dabas veltes, dzīvnieki, kā sadzīvot ar auks</w:t>
            </w:r>
            <w:r w:rsidR="003E2F5D">
              <w:rPr>
                <w:rFonts w:ascii="Times New Roman" w:eastAsia="Times New Roman" w:hAnsi="Times New Roman" w:cs="Times New Roman"/>
                <w:sz w:val="24"/>
                <w:szCs w:val="24"/>
                <w:lang w:eastAsia="lv-LV"/>
              </w:rPr>
              <w:t xml:space="preserve">tumu). </w:t>
            </w:r>
          </w:p>
          <w:p w14:paraId="1C176BFF" w14:textId="77777777" w:rsidR="00014525" w:rsidRDefault="00014525" w:rsidP="00014525">
            <w:pPr>
              <w:spacing w:after="0" w:line="240" w:lineRule="auto"/>
              <w:jc w:val="both"/>
              <w:rPr>
                <w:rFonts w:ascii="Times New Roman" w:eastAsia="Times New Roman" w:hAnsi="Times New Roman" w:cs="Times New Roman"/>
                <w:sz w:val="24"/>
                <w:szCs w:val="24"/>
                <w:lang w:eastAsia="lv-LV"/>
              </w:rPr>
            </w:pPr>
          </w:p>
          <w:p w14:paraId="4996E92E" w14:textId="18F4E923" w:rsidR="00014525" w:rsidRDefault="00014525" w:rsidP="0001452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Izdales materiālu aktualizācija un saskaņošana ar Saeimas koalīcijas partijām.</w:t>
            </w:r>
          </w:p>
          <w:p w14:paraId="6473A17F" w14:textId="1DF384A7" w:rsidR="00014525" w:rsidRPr="00F17EC9" w:rsidRDefault="00014525" w:rsidP="00014525">
            <w:pPr>
              <w:spacing w:after="0" w:line="240" w:lineRule="auto"/>
              <w:jc w:val="both"/>
              <w:rPr>
                <w:rFonts w:ascii="Times New Roman" w:eastAsia="Times New Roman" w:hAnsi="Times New Roman" w:cs="Times New Roman"/>
                <w:sz w:val="24"/>
                <w:szCs w:val="24"/>
                <w:lang w:eastAsia="lv-LV"/>
              </w:rPr>
            </w:pPr>
          </w:p>
        </w:tc>
        <w:tc>
          <w:tcPr>
            <w:tcW w:w="525" w:type="pct"/>
            <w:tcBorders>
              <w:top w:val="single" w:sz="6" w:space="0" w:color="auto"/>
              <w:left w:val="single" w:sz="6" w:space="0" w:color="auto"/>
              <w:right w:val="single" w:sz="6" w:space="0" w:color="auto"/>
            </w:tcBorders>
            <w:tcMar>
              <w:top w:w="15" w:type="dxa"/>
              <w:left w:w="57" w:type="dxa"/>
              <w:bottom w:w="15" w:type="dxa"/>
              <w:right w:w="57" w:type="dxa"/>
            </w:tcMar>
          </w:tcPr>
          <w:p w14:paraId="430782A4" w14:textId="77777777" w:rsidR="004B586D" w:rsidRPr="00F17EC9" w:rsidRDefault="004B586D" w:rsidP="006B59D6">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procedūras norisei</w:t>
            </w:r>
          </w:p>
        </w:tc>
        <w:tc>
          <w:tcPr>
            <w:tcW w:w="605" w:type="pct"/>
            <w:tcBorders>
              <w:top w:val="single" w:sz="6" w:space="0" w:color="auto"/>
              <w:left w:val="single" w:sz="6" w:space="0" w:color="auto"/>
              <w:right w:val="single" w:sz="6" w:space="0" w:color="auto"/>
            </w:tcBorders>
            <w:tcMar>
              <w:top w:w="15" w:type="dxa"/>
              <w:left w:w="57" w:type="dxa"/>
              <w:bottom w:w="15" w:type="dxa"/>
              <w:right w:w="57" w:type="dxa"/>
            </w:tcMar>
          </w:tcPr>
          <w:p w14:paraId="122BB0F0" w14:textId="77777777" w:rsidR="004B586D" w:rsidRPr="00F17EC9" w:rsidRDefault="004B586D" w:rsidP="00071E8B">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 (PMLP,VRS, DP), LM/KM</w:t>
            </w:r>
          </w:p>
        </w:tc>
        <w:tc>
          <w:tcPr>
            <w:tcW w:w="2188" w:type="pct"/>
            <w:tcBorders>
              <w:top w:val="single" w:sz="6" w:space="0" w:color="auto"/>
              <w:left w:val="single" w:sz="6" w:space="0" w:color="auto"/>
              <w:right w:val="single" w:sz="6" w:space="0" w:color="auto"/>
            </w:tcBorders>
            <w:tcMar>
              <w:top w:w="15" w:type="dxa"/>
              <w:left w:w="57" w:type="dxa"/>
              <w:bottom w:w="15" w:type="dxa"/>
              <w:right w:w="57" w:type="dxa"/>
            </w:tcMar>
          </w:tcPr>
          <w:p w14:paraId="312F951F" w14:textId="77777777" w:rsidR="004B586D" w:rsidRPr="00F17EC9" w:rsidRDefault="004B586D" w:rsidP="00B5018A">
            <w:pPr>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Nodrošinātas atlases vizītes</w:t>
            </w:r>
          </w:p>
        </w:tc>
      </w:tr>
      <w:tr w:rsidR="004B586D" w:rsidRPr="00F17EC9" w14:paraId="173C95E8" w14:textId="77777777" w:rsidTr="00966889">
        <w:trPr>
          <w:trHeight w:val="1667"/>
        </w:trPr>
        <w:tc>
          <w:tcPr>
            <w:tcW w:w="179" w:type="pct"/>
            <w:tcBorders>
              <w:top w:val="single" w:sz="6" w:space="0" w:color="auto"/>
              <w:left w:val="single" w:sz="6" w:space="0" w:color="auto"/>
              <w:right w:val="single" w:sz="6" w:space="0" w:color="auto"/>
            </w:tcBorders>
            <w:tcMar>
              <w:top w:w="15" w:type="dxa"/>
              <w:left w:w="57" w:type="dxa"/>
              <w:bottom w:w="15" w:type="dxa"/>
              <w:right w:w="57" w:type="dxa"/>
            </w:tcMar>
          </w:tcPr>
          <w:p w14:paraId="29884472" w14:textId="77777777" w:rsidR="004B586D" w:rsidRPr="00F17EC9" w:rsidRDefault="004B586D" w:rsidP="003E2F5D">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1.6</w:t>
            </w:r>
          </w:p>
        </w:tc>
        <w:tc>
          <w:tcPr>
            <w:tcW w:w="1504" w:type="pct"/>
            <w:gridSpan w:val="4"/>
            <w:tcBorders>
              <w:top w:val="single" w:sz="6" w:space="0" w:color="auto"/>
              <w:left w:val="single" w:sz="6" w:space="0" w:color="auto"/>
              <w:right w:val="single" w:sz="6" w:space="0" w:color="auto"/>
            </w:tcBorders>
            <w:tcMar>
              <w:top w:w="15" w:type="dxa"/>
              <w:left w:w="57" w:type="dxa"/>
              <w:bottom w:w="15" w:type="dxa"/>
              <w:right w:w="57" w:type="dxa"/>
            </w:tcMar>
          </w:tcPr>
          <w:p w14:paraId="6BB6946A" w14:textId="7E203346" w:rsidR="004B586D" w:rsidRPr="00F17EC9" w:rsidRDefault="003E4468" w:rsidP="003E2F5D">
            <w:pPr>
              <w:pStyle w:val="NormalWeb"/>
              <w:spacing w:before="0" w:beforeAutospacing="0" w:after="0" w:afterAutospacing="0"/>
              <w:jc w:val="both"/>
              <w:rPr>
                <w:kern w:val="24"/>
              </w:rPr>
            </w:pPr>
            <w:r>
              <w:rPr>
                <w:kern w:val="24"/>
              </w:rPr>
              <w:t>PM pārsūtīšanas uz Latviju</w:t>
            </w:r>
            <w:r w:rsidR="004B586D" w:rsidRPr="00F17EC9">
              <w:rPr>
                <w:kern w:val="24"/>
              </w:rPr>
              <w:t xml:space="preserve"> sagatavošana </w:t>
            </w:r>
          </w:p>
          <w:p w14:paraId="56689FE4" w14:textId="0B9E4619" w:rsidR="004B586D" w:rsidRPr="00F17EC9" w:rsidRDefault="004B586D" w:rsidP="003E2F5D">
            <w:pPr>
              <w:pStyle w:val="NormalWeb"/>
              <w:spacing w:before="0" w:beforeAutospacing="0" w:after="0" w:afterAutospacing="0"/>
              <w:jc w:val="both"/>
            </w:pPr>
            <w:r w:rsidRPr="00F17EC9">
              <w:rPr>
                <w:kern w:val="24"/>
              </w:rPr>
              <w:t>(avio biļetes, tranzīti, aviokompāniju saskaņojumi, konvoja nosūtīšana)</w:t>
            </w:r>
            <w:r>
              <w:rPr>
                <w:rStyle w:val="FootnoteReference"/>
                <w:kern w:val="24"/>
              </w:rPr>
              <w:footnoteReference w:id="2"/>
            </w:r>
          </w:p>
        </w:tc>
        <w:tc>
          <w:tcPr>
            <w:tcW w:w="525" w:type="pct"/>
            <w:tcBorders>
              <w:top w:val="single" w:sz="6" w:space="0" w:color="auto"/>
              <w:left w:val="single" w:sz="6" w:space="0" w:color="auto"/>
              <w:right w:val="single" w:sz="6" w:space="0" w:color="auto"/>
            </w:tcBorders>
            <w:tcMar>
              <w:top w:w="15" w:type="dxa"/>
              <w:left w:w="57" w:type="dxa"/>
              <w:bottom w:w="15" w:type="dxa"/>
              <w:right w:w="57" w:type="dxa"/>
            </w:tcMar>
          </w:tcPr>
          <w:p w14:paraId="06CAD190" w14:textId="77777777" w:rsidR="004B586D" w:rsidRPr="00F17EC9" w:rsidRDefault="004B586D" w:rsidP="003E2F5D">
            <w:pPr>
              <w:spacing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procedūras norisei</w:t>
            </w:r>
          </w:p>
        </w:tc>
        <w:tc>
          <w:tcPr>
            <w:tcW w:w="605" w:type="pct"/>
            <w:tcBorders>
              <w:top w:val="single" w:sz="6" w:space="0" w:color="auto"/>
              <w:left w:val="single" w:sz="6" w:space="0" w:color="auto"/>
              <w:right w:val="single" w:sz="6" w:space="0" w:color="auto"/>
            </w:tcBorders>
            <w:tcMar>
              <w:top w:w="15" w:type="dxa"/>
              <w:left w:w="57" w:type="dxa"/>
              <w:bottom w:w="15" w:type="dxa"/>
              <w:right w:w="57" w:type="dxa"/>
            </w:tcMar>
          </w:tcPr>
          <w:p w14:paraId="2DD62BB9" w14:textId="77777777" w:rsidR="004B586D" w:rsidRPr="00F17EC9" w:rsidRDefault="004B586D" w:rsidP="003E2F5D">
            <w:pPr>
              <w:spacing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 (VRS)</w:t>
            </w:r>
          </w:p>
        </w:tc>
        <w:tc>
          <w:tcPr>
            <w:tcW w:w="2188" w:type="pct"/>
            <w:tcBorders>
              <w:top w:val="single" w:sz="6" w:space="0" w:color="auto"/>
              <w:left w:val="single" w:sz="6" w:space="0" w:color="auto"/>
              <w:right w:val="single" w:sz="6" w:space="0" w:color="auto"/>
            </w:tcBorders>
            <w:tcMar>
              <w:top w:w="15" w:type="dxa"/>
              <w:left w:w="57" w:type="dxa"/>
              <w:bottom w:w="15" w:type="dxa"/>
              <w:right w:w="57" w:type="dxa"/>
            </w:tcMar>
          </w:tcPr>
          <w:p w14:paraId="0C582AB5" w14:textId="77777777" w:rsidR="004B586D" w:rsidRPr="00F17EC9" w:rsidRDefault="004B586D" w:rsidP="003E2F5D">
            <w:pPr>
              <w:spacing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Nodrošināta patvēruma meklētāju pārvietošana</w:t>
            </w:r>
          </w:p>
        </w:tc>
      </w:tr>
      <w:tr w:rsidR="004B586D" w:rsidRPr="00F17EC9" w14:paraId="29380D24" w14:textId="77777777" w:rsidTr="00966889">
        <w:trPr>
          <w:trHeight w:val="60"/>
        </w:trPr>
        <w:tc>
          <w:tcPr>
            <w:tcW w:w="179"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7140E033" w14:textId="77777777" w:rsidR="004B586D" w:rsidRPr="00F17EC9" w:rsidRDefault="004B586D" w:rsidP="00071E8B">
            <w:pPr>
              <w:spacing w:before="100" w:beforeAutospacing="1" w:after="0" w:line="60" w:lineRule="atLeast"/>
              <w:jc w:val="center"/>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1.7.</w:t>
            </w:r>
          </w:p>
        </w:tc>
        <w:tc>
          <w:tcPr>
            <w:tcW w:w="1504"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0E608D9" w14:textId="33DB814F" w:rsidR="004B586D" w:rsidRPr="00F17EC9" w:rsidRDefault="004B586D" w:rsidP="003E2F5D">
            <w:pPr>
              <w:pStyle w:val="NormalWeb"/>
              <w:spacing w:before="0" w:beforeAutospacing="0" w:after="0" w:afterAutospacing="0"/>
              <w:jc w:val="both"/>
              <w:rPr>
                <w:kern w:val="24"/>
              </w:rPr>
            </w:pPr>
            <w:r w:rsidRPr="00F17EC9">
              <w:rPr>
                <w:kern w:val="24"/>
              </w:rPr>
              <w:t>Pārsūtīto PM uzņemšana Lidostā «Rīga», nogādāšana uz dienesta telpām sā</w:t>
            </w:r>
            <w:r w:rsidR="00C90571">
              <w:rPr>
                <w:kern w:val="24"/>
              </w:rPr>
              <w:t>kotnējo darbību uzsākšanai</w:t>
            </w:r>
          </w:p>
        </w:tc>
        <w:tc>
          <w:tcPr>
            <w:tcW w:w="52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73EE64A4" w14:textId="77777777" w:rsidR="004B586D" w:rsidRPr="00F17EC9" w:rsidRDefault="004B586D" w:rsidP="003E2F5D">
            <w:pPr>
              <w:spacing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Atbilstoši procedūras norisei</w:t>
            </w:r>
          </w:p>
        </w:tc>
        <w:tc>
          <w:tcPr>
            <w:tcW w:w="605"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1B97D26E" w14:textId="77777777" w:rsidR="004B586D" w:rsidRPr="00F17EC9" w:rsidRDefault="004B586D" w:rsidP="00071E8B">
            <w:pPr>
              <w:spacing w:before="100" w:beforeAutospacing="1" w:after="0" w:line="240" w:lineRule="auto"/>
              <w:jc w:val="center"/>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IeM (VRS)</w:t>
            </w:r>
          </w:p>
        </w:tc>
        <w:tc>
          <w:tcPr>
            <w:tcW w:w="2188" w:type="pct"/>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A707A56" w14:textId="38A94F26" w:rsidR="004B586D" w:rsidRPr="00F17EC9" w:rsidRDefault="004B586D" w:rsidP="00C90571">
            <w:pPr>
              <w:spacing w:before="100" w:beforeAutospacing="1" w:after="0" w:line="240" w:lineRule="auto"/>
              <w:jc w:val="both"/>
              <w:rPr>
                <w:rFonts w:ascii="Times New Roman" w:eastAsia="Times New Roman" w:hAnsi="Times New Roman" w:cs="Times New Roman"/>
                <w:sz w:val="24"/>
                <w:szCs w:val="24"/>
                <w:lang w:eastAsia="lv-LV"/>
              </w:rPr>
            </w:pPr>
            <w:r w:rsidRPr="00F17EC9">
              <w:rPr>
                <w:rFonts w:ascii="Times New Roman" w:eastAsia="Times New Roman" w:hAnsi="Times New Roman" w:cs="Times New Roman"/>
                <w:sz w:val="24"/>
                <w:szCs w:val="24"/>
                <w:lang w:eastAsia="lv-LV"/>
              </w:rPr>
              <w:t xml:space="preserve">Nodrošināta </w:t>
            </w:r>
            <w:r w:rsidR="00C90571">
              <w:rPr>
                <w:rFonts w:ascii="Times New Roman" w:eastAsia="Times New Roman" w:hAnsi="Times New Roman" w:cs="Times New Roman"/>
                <w:sz w:val="24"/>
                <w:szCs w:val="24"/>
                <w:lang w:eastAsia="lv-LV"/>
              </w:rPr>
              <w:t>PM</w:t>
            </w:r>
            <w:r w:rsidRPr="00F17EC9">
              <w:rPr>
                <w:rFonts w:ascii="Times New Roman" w:eastAsia="Times New Roman" w:hAnsi="Times New Roman" w:cs="Times New Roman"/>
                <w:sz w:val="24"/>
                <w:szCs w:val="24"/>
                <w:lang w:eastAsia="lv-LV"/>
              </w:rPr>
              <w:t xml:space="preserve"> uzņemšana, Patvēruma likuma un </w:t>
            </w:r>
            <w:r w:rsidRPr="003E2F5D">
              <w:rPr>
                <w:rFonts w:ascii="Times New Roman" w:eastAsia="Times New Roman" w:hAnsi="Times New Roman" w:cs="Times New Roman"/>
                <w:i/>
                <w:sz w:val="24"/>
                <w:szCs w:val="24"/>
                <w:lang w:eastAsia="lv-LV"/>
              </w:rPr>
              <w:t>Eurodac</w:t>
            </w:r>
            <w:r w:rsidRPr="00F17EC9">
              <w:rPr>
                <w:rFonts w:ascii="Times New Roman" w:eastAsia="Times New Roman" w:hAnsi="Times New Roman" w:cs="Times New Roman"/>
                <w:sz w:val="24"/>
                <w:szCs w:val="24"/>
                <w:lang w:eastAsia="lv-LV"/>
              </w:rPr>
              <w:t xml:space="preserve"> regulas prasību izpilde</w:t>
            </w:r>
          </w:p>
        </w:tc>
      </w:tr>
      <w:tr w:rsidR="004B586D" w:rsidRPr="00F17EC9" w14:paraId="3EEB3B4D" w14:textId="77777777" w:rsidTr="004B586D">
        <w:trPr>
          <w:trHeight w:val="60"/>
        </w:trPr>
        <w:tc>
          <w:tcPr>
            <w:tcW w:w="5000" w:type="pct"/>
            <w:gridSpan w:val="8"/>
            <w:tcBorders>
              <w:top w:val="single" w:sz="6" w:space="0" w:color="auto"/>
              <w:left w:val="single" w:sz="6" w:space="0" w:color="auto"/>
              <w:bottom w:val="single" w:sz="6" w:space="0" w:color="auto"/>
              <w:right w:val="single" w:sz="6" w:space="0" w:color="auto"/>
            </w:tcBorders>
            <w:shd w:val="clear" w:color="auto" w:fill="92D050"/>
            <w:tcMar>
              <w:top w:w="15" w:type="dxa"/>
              <w:left w:w="57" w:type="dxa"/>
              <w:bottom w:w="15" w:type="dxa"/>
              <w:right w:w="57" w:type="dxa"/>
            </w:tcMar>
            <w:hideMark/>
          </w:tcPr>
          <w:p w14:paraId="2ED1BA77" w14:textId="2E88B2E1" w:rsidR="004B586D" w:rsidRPr="00F17EC9" w:rsidRDefault="004B586D" w:rsidP="00C37052">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2.R</w:t>
            </w:r>
            <w:r w:rsidRPr="00F17EC9">
              <w:rPr>
                <w:rFonts w:ascii="Times New Roman" w:eastAsia="Times New Roman" w:hAnsi="Times New Roman" w:cs="Times New Roman"/>
                <w:b/>
                <w:bCs/>
                <w:sz w:val="18"/>
                <w:lang w:eastAsia="lv-LV"/>
              </w:rPr>
              <w:t>ĪCĪBAS VIRZIENS</w:t>
            </w:r>
            <w:r w:rsidRPr="00F17EC9">
              <w:rPr>
                <w:rFonts w:ascii="Times New Roman" w:eastAsia="Times New Roman" w:hAnsi="Times New Roman" w:cs="Times New Roman"/>
                <w:b/>
                <w:bCs/>
                <w:sz w:val="24"/>
                <w:szCs w:val="24"/>
                <w:lang w:eastAsia="lv-LV"/>
              </w:rPr>
              <w:t>: Patvēruma meklētāja uzņemšana, izmitināšana</w:t>
            </w:r>
          </w:p>
        </w:tc>
      </w:tr>
      <w:tr w:rsidR="004B586D" w:rsidRPr="00F17EC9" w14:paraId="0271E4FC" w14:textId="77777777" w:rsidTr="004B586D">
        <w:trPr>
          <w:trHeight w:val="771"/>
        </w:trPr>
        <w:tc>
          <w:tcPr>
            <w:tcW w:w="5000" w:type="pct"/>
            <w:gridSpan w:val="8"/>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577D7156" w14:textId="74D175E1" w:rsidR="004B586D" w:rsidRPr="00F17EC9" w:rsidRDefault="004B586D" w:rsidP="00071E8B">
            <w:pPr>
              <w:spacing w:before="120" w:after="120" w:line="240" w:lineRule="auto"/>
              <w:ind w:firstLine="142"/>
              <w:rPr>
                <w:rFonts w:ascii="Times New Roman" w:eastAsia="Times New Roman" w:hAnsi="Times New Roman" w:cs="Times New Roman"/>
                <w:bCs/>
                <w:i/>
                <w:sz w:val="24"/>
                <w:szCs w:val="24"/>
                <w:lang w:eastAsia="lv-LV"/>
              </w:rPr>
            </w:pPr>
            <w:r w:rsidRPr="00F17EC9">
              <w:rPr>
                <w:rFonts w:ascii="Times New Roman" w:eastAsia="Times New Roman" w:hAnsi="Times New Roman" w:cs="Times New Roman"/>
                <w:bCs/>
                <w:i/>
                <w:sz w:val="24"/>
                <w:szCs w:val="24"/>
                <w:lang w:eastAsia="lv-LV"/>
              </w:rPr>
              <w:t>Nodrošināt patvēruma meklētāja uzņemšanu un izmitināšanu atbilstoši normatīvo aktu prasībām</w:t>
            </w:r>
          </w:p>
        </w:tc>
      </w:tr>
      <w:tr w:rsidR="004B586D" w:rsidRPr="00F17EC9" w14:paraId="2BFACB51"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66A4ADF" w14:textId="77777777" w:rsidR="004B586D" w:rsidRPr="00F17EC9" w:rsidRDefault="004B586D"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2.1.</w:t>
            </w:r>
          </w:p>
        </w:tc>
        <w:tc>
          <w:tcPr>
            <w:tcW w:w="1463" w:type="pct"/>
            <w:tcBorders>
              <w:top w:val="single" w:sz="6" w:space="0" w:color="auto"/>
              <w:left w:val="single" w:sz="6" w:space="0" w:color="auto"/>
              <w:bottom w:val="single" w:sz="6" w:space="0" w:color="auto"/>
              <w:right w:val="single" w:sz="6" w:space="0" w:color="auto"/>
            </w:tcBorders>
          </w:tcPr>
          <w:p w14:paraId="16C7371E" w14:textId="77777777" w:rsidR="004B586D" w:rsidRPr="00F17EC9" w:rsidRDefault="004B586D" w:rsidP="00392945">
            <w:pPr>
              <w:spacing w:after="0" w:line="240" w:lineRule="auto"/>
              <w:jc w:val="both"/>
              <w:rPr>
                <w:rFonts w:ascii="Times New Roman" w:eastAsia="Times New Roman" w:hAnsi="Times New Roman" w:cs="Times New Roman"/>
                <w:kern w:val="24"/>
                <w:sz w:val="24"/>
                <w:szCs w:val="24"/>
                <w:lang w:eastAsia="lv-LV"/>
              </w:rPr>
            </w:pPr>
            <w:r w:rsidRPr="00F17EC9">
              <w:rPr>
                <w:rFonts w:ascii="Times New Roman" w:eastAsia="Times New Roman" w:hAnsi="Times New Roman" w:cs="Times New Roman"/>
                <w:kern w:val="24"/>
                <w:sz w:val="24"/>
                <w:szCs w:val="24"/>
                <w:lang w:eastAsia="lv-LV"/>
              </w:rPr>
              <w:t xml:space="preserve">PM iesnieguma pieņemšana, PM iepazīstināšana ar tiesībā un pienākumiem, informācijas par PM procedūru sniegšana, PM datu ievade </w:t>
            </w:r>
            <w:r w:rsidRPr="00F17EC9">
              <w:rPr>
                <w:rFonts w:ascii="Times New Roman" w:eastAsia="Times New Roman" w:hAnsi="Times New Roman" w:cs="Times New Roman"/>
                <w:i/>
                <w:kern w:val="24"/>
                <w:sz w:val="24"/>
                <w:szCs w:val="24"/>
                <w:lang w:eastAsia="lv-LV"/>
              </w:rPr>
              <w:t>Eurodac</w:t>
            </w:r>
            <w:r w:rsidRPr="00F17EC9">
              <w:rPr>
                <w:rFonts w:ascii="Times New Roman" w:eastAsia="Times New Roman" w:hAnsi="Times New Roman" w:cs="Times New Roman"/>
                <w:kern w:val="24"/>
                <w:sz w:val="24"/>
                <w:szCs w:val="24"/>
                <w:lang w:eastAsia="lv-LV"/>
              </w:rPr>
              <w:t>, sākotnējā aptauja, PM iesniegto dokumentu tulkošana, PM lietas noformēšana un iesniegšana PMLP</w:t>
            </w:r>
          </w:p>
        </w:tc>
        <w:tc>
          <w:tcPr>
            <w:tcW w:w="525" w:type="pct"/>
            <w:tcBorders>
              <w:top w:val="single" w:sz="6" w:space="0" w:color="auto"/>
              <w:left w:val="single" w:sz="6" w:space="0" w:color="auto"/>
              <w:bottom w:val="single" w:sz="6" w:space="0" w:color="auto"/>
              <w:right w:val="single" w:sz="6" w:space="0" w:color="auto"/>
            </w:tcBorders>
          </w:tcPr>
          <w:p w14:paraId="739A25CE" w14:textId="77777777" w:rsidR="004B586D" w:rsidRPr="00F17EC9" w:rsidRDefault="004B586D" w:rsidP="00392945">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procedūras norisei</w:t>
            </w:r>
          </w:p>
        </w:tc>
        <w:tc>
          <w:tcPr>
            <w:tcW w:w="605" w:type="pct"/>
            <w:tcBorders>
              <w:top w:val="single" w:sz="6" w:space="0" w:color="auto"/>
              <w:left w:val="single" w:sz="6" w:space="0" w:color="auto"/>
              <w:bottom w:val="single" w:sz="6" w:space="0" w:color="auto"/>
              <w:right w:val="single" w:sz="6" w:space="0" w:color="auto"/>
            </w:tcBorders>
          </w:tcPr>
          <w:p w14:paraId="7BA93A9B" w14:textId="77777777" w:rsidR="004B586D" w:rsidRPr="00F17EC9" w:rsidRDefault="004B586D" w:rsidP="0053268B">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(VRS)</w:t>
            </w:r>
          </w:p>
        </w:tc>
        <w:tc>
          <w:tcPr>
            <w:tcW w:w="2188" w:type="pct"/>
            <w:tcBorders>
              <w:top w:val="single" w:sz="6" w:space="0" w:color="auto"/>
              <w:left w:val="single" w:sz="6" w:space="0" w:color="auto"/>
              <w:bottom w:val="single" w:sz="6" w:space="0" w:color="auto"/>
              <w:right w:val="single" w:sz="6" w:space="0" w:color="auto"/>
            </w:tcBorders>
          </w:tcPr>
          <w:p w14:paraId="263A465E" w14:textId="5CB34B11" w:rsidR="004B586D" w:rsidRPr="00F17EC9" w:rsidRDefault="004B586D" w:rsidP="00C90571">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Nodrošināta </w:t>
            </w:r>
            <w:r w:rsidR="00C90571">
              <w:rPr>
                <w:rFonts w:ascii="Times New Roman" w:eastAsia="Times New Roman" w:hAnsi="Times New Roman" w:cs="Times New Roman"/>
                <w:bCs/>
                <w:sz w:val="24"/>
                <w:szCs w:val="24"/>
                <w:lang w:eastAsia="lv-LV"/>
              </w:rPr>
              <w:t>PM</w:t>
            </w:r>
            <w:r w:rsidRPr="00F17EC9">
              <w:rPr>
                <w:rFonts w:ascii="Times New Roman" w:eastAsia="Times New Roman" w:hAnsi="Times New Roman" w:cs="Times New Roman"/>
                <w:bCs/>
                <w:sz w:val="24"/>
                <w:szCs w:val="24"/>
                <w:lang w:eastAsia="lv-LV"/>
              </w:rPr>
              <w:t xml:space="preserve"> uzņemšana, Patvēruma likuma un </w:t>
            </w:r>
            <w:r w:rsidRPr="003E2F5D">
              <w:rPr>
                <w:rFonts w:ascii="Times New Roman" w:eastAsia="Times New Roman" w:hAnsi="Times New Roman" w:cs="Times New Roman"/>
                <w:bCs/>
                <w:i/>
                <w:sz w:val="24"/>
                <w:szCs w:val="24"/>
                <w:lang w:eastAsia="lv-LV"/>
              </w:rPr>
              <w:t>Eurodac</w:t>
            </w:r>
            <w:r w:rsidRPr="00F17EC9">
              <w:rPr>
                <w:rFonts w:ascii="Times New Roman" w:eastAsia="Times New Roman" w:hAnsi="Times New Roman" w:cs="Times New Roman"/>
                <w:bCs/>
                <w:sz w:val="24"/>
                <w:szCs w:val="24"/>
                <w:lang w:eastAsia="lv-LV"/>
              </w:rPr>
              <w:t xml:space="preserve"> regulas prasību izpilde</w:t>
            </w:r>
          </w:p>
        </w:tc>
      </w:tr>
      <w:tr w:rsidR="004B586D" w:rsidRPr="00F17EC9" w14:paraId="12F72493"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4F56BA2B" w14:textId="77777777" w:rsidR="004B586D" w:rsidRPr="00F17EC9" w:rsidRDefault="004B586D"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2.2.</w:t>
            </w:r>
          </w:p>
        </w:tc>
        <w:tc>
          <w:tcPr>
            <w:tcW w:w="1463" w:type="pct"/>
            <w:tcBorders>
              <w:top w:val="single" w:sz="6" w:space="0" w:color="auto"/>
              <w:left w:val="single" w:sz="6" w:space="0" w:color="auto"/>
              <w:bottom w:val="single" w:sz="6" w:space="0" w:color="auto"/>
              <w:right w:val="single" w:sz="6" w:space="0" w:color="auto"/>
            </w:tcBorders>
          </w:tcPr>
          <w:p w14:paraId="1CCBCFE2" w14:textId="0EEE485D" w:rsidR="004B586D" w:rsidRPr="003E2F5D" w:rsidRDefault="004B586D" w:rsidP="0053268B">
            <w:pPr>
              <w:pStyle w:val="NormalWeb"/>
              <w:spacing w:before="0" w:beforeAutospacing="0" w:after="0" w:afterAutospacing="0"/>
              <w:jc w:val="both"/>
              <w:rPr>
                <w:rFonts w:eastAsia="Times New Roman"/>
                <w:kern w:val="24"/>
              </w:rPr>
            </w:pPr>
            <w:r w:rsidRPr="00F17EC9">
              <w:rPr>
                <w:kern w:val="24"/>
              </w:rPr>
              <w:t>PM izmitināšana PMIC “Mucenieki”</w:t>
            </w:r>
            <w:r w:rsidRPr="00F17EC9">
              <w:rPr>
                <w:rFonts w:eastAsia="Times New Roman"/>
                <w:kern w:val="24"/>
              </w:rPr>
              <w:t xml:space="preserve"> ”, PM aizturēšanas gadījumā-izmitināšana Valsts </w:t>
            </w:r>
            <w:r w:rsidR="00C90571">
              <w:rPr>
                <w:rFonts w:eastAsia="Times New Roman"/>
                <w:kern w:val="24"/>
              </w:rPr>
              <w:t>robežsardzes AĀIC “Daugavpils”</w:t>
            </w:r>
          </w:p>
          <w:p w14:paraId="51F2DE94" w14:textId="77777777" w:rsidR="004B586D" w:rsidRPr="00F17EC9" w:rsidRDefault="004B586D" w:rsidP="0053268B">
            <w:pPr>
              <w:pStyle w:val="NormalWeb"/>
              <w:spacing w:before="0" w:beforeAutospacing="0" w:after="0" w:afterAutospacing="0"/>
              <w:jc w:val="both"/>
              <w:rPr>
                <w:rFonts w:eastAsia="Times New Roman"/>
                <w:bCs/>
              </w:rPr>
            </w:pPr>
          </w:p>
        </w:tc>
        <w:tc>
          <w:tcPr>
            <w:tcW w:w="525" w:type="pct"/>
            <w:tcBorders>
              <w:top w:val="single" w:sz="6" w:space="0" w:color="auto"/>
              <w:left w:val="single" w:sz="6" w:space="0" w:color="auto"/>
              <w:bottom w:val="single" w:sz="6" w:space="0" w:color="auto"/>
              <w:right w:val="single" w:sz="6" w:space="0" w:color="auto"/>
            </w:tcBorders>
          </w:tcPr>
          <w:p w14:paraId="6D51A68F" w14:textId="77777777" w:rsidR="004B586D" w:rsidRPr="00F17EC9" w:rsidRDefault="004B586D" w:rsidP="00392945">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PM uzņemšanas brīža</w:t>
            </w:r>
          </w:p>
        </w:tc>
        <w:tc>
          <w:tcPr>
            <w:tcW w:w="605" w:type="pct"/>
            <w:tcBorders>
              <w:top w:val="single" w:sz="6" w:space="0" w:color="auto"/>
              <w:left w:val="single" w:sz="6" w:space="0" w:color="auto"/>
              <w:bottom w:val="single" w:sz="6" w:space="0" w:color="auto"/>
              <w:right w:val="single" w:sz="6" w:space="0" w:color="auto"/>
            </w:tcBorders>
          </w:tcPr>
          <w:p w14:paraId="706FB122" w14:textId="77777777" w:rsidR="004B586D" w:rsidRPr="00F17EC9" w:rsidRDefault="004B586D" w:rsidP="0053268B">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(PMLP, VRS)</w:t>
            </w:r>
          </w:p>
        </w:tc>
        <w:tc>
          <w:tcPr>
            <w:tcW w:w="2188" w:type="pct"/>
            <w:tcBorders>
              <w:top w:val="single" w:sz="6" w:space="0" w:color="auto"/>
              <w:left w:val="single" w:sz="6" w:space="0" w:color="auto"/>
              <w:bottom w:val="single" w:sz="6" w:space="0" w:color="auto"/>
              <w:right w:val="single" w:sz="6" w:space="0" w:color="auto"/>
            </w:tcBorders>
          </w:tcPr>
          <w:p w14:paraId="07EB68DB" w14:textId="7416A82F" w:rsidR="004B586D" w:rsidRPr="00F17EC9" w:rsidRDefault="004B586D" w:rsidP="00C90571">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Nodrošināta </w:t>
            </w:r>
            <w:r w:rsidR="00C90571">
              <w:rPr>
                <w:rFonts w:ascii="Times New Roman" w:eastAsia="Times New Roman" w:hAnsi="Times New Roman" w:cs="Times New Roman"/>
                <w:bCs/>
                <w:sz w:val="24"/>
                <w:szCs w:val="24"/>
                <w:lang w:eastAsia="lv-LV"/>
              </w:rPr>
              <w:t>PM</w:t>
            </w:r>
            <w:r w:rsidRPr="00F17EC9">
              <w:rPr>
                <w:rFonts w:ascii="Times New Roman" w:eastAsia="Times New Roman" w:hAnsi="Times New Roman" w:cs="Times New Roman"/>
                <w:bCs/>
                <w:sz w:val="24"/>
                <w:szCs w:val="24"/>
                <w:lang w:eastAsia="lv-LV"/>
              </w:rPr>
              <w:t xml:space="preserve"> izmitināšana atbilstoši uzņemamo personu skaitam un telpu kapacitātei</w:t>
            </w:r>
          </w:p>
        </w:tc>
      </w:tr>
      <w:tr w:rsidR="004B586D" w:rsidRPr="00F17EC9" w14:paraId="5F9323B4"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E42C60A" w14:textId="77777777" w:rsidR="004B586D" w:rsidRPr="00F17EC9" w:rsidRDefault="004B586D"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2.3.</w:t>
            </w:r>
          </w:p>
        </w:tc>
        <w:tc>
          <w:tcPr>
            <w:tcW w:w="1463" w:type="pct"/>
            <w:tcBorders>
              <w:top w:val="single" w:sz="6" w:space="0" w:color="auto"/>
              <w:left w:val="single" w:sz="6" w:space="0" w:color="auto"/>
              <w:bottom w:val="single" w:sz="6" w:space="0" w:color="auto"/>
              <w:right w:val="single" w:sz="6" w:space="0" w:color="auto"/>
            </w:tcBorders>
          </w:tcPr>
          <w:p w14:paraId="52B42EAB" w14:textId="0CC5E73E" w:rsidR="004B586D" w:rsidRPr="00F17EC9" w:rsidRDefault="00C90571" w:rsidP="0053268B">
            <w:pPr>
              <w:pStyle w:val="NormalWeb"/>
              <w:spacing w:before="0" w:beforeAutospacing="0" w:after="0" w:afterAutospacing="0"/>
              <w:jc w:val="both"/>
              <w:rPr>
                <w:kern w:val="24"/>
              </w:rPr>
            </w:pPr>
            <w:r>
              <w:rPr>
                <w:kern w:val="24"/>
              </w:rPr>
              <w:t>PMIC</w:t>
            </w:r>
            <w:r w:rsidR="004B586D" w:rsidRPr="00F17EC9">
              <w:rPr>
                <w:kern w:val="24"/>
              </w:rPr>
              <w:t xml:space="preserve"> “Mucenieki” telpu pielāgošanu lielāka patvēruma meklētāju skaita izmitināšanai (tehniskā pārplā</w:t>
            </w:r>
            <w:r>
              <w:rPr>
                <w:kern w:val="24"/>
              </w:rPr>
              <w:t>nošana, rekonstrukcija/remonts)</w:t>
            </w:r>
          </w:p>
        </w:tc>
        <w:tc>
          <w:tcPr>
            <w:tcW w:w="525" w:type="pct"/>
            <w:tcBorders>
              <w:top w:val="single" w:sz="6" w:space="0" w:color="auto"/>
              <w:left w:val="single" w:sz="6" w:space="0" w:color="auto"/>
              <w:bottom w:val="single" w:sz="6" w:space="0" w:color="auto"/>
              <w:right w:val="single" w:sz="6" w:space="0" w:color="auto"/>
            </w:tcBorders>
          </w:tcPr>
          <w:p w14:paraId="656F496F" w14:textId="77777777" w:rsidR="004B586D" w:rsidRPr="00F17EC9" w:rsidRDefault="004B586D" w:rsidP="0053268B">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01.01.2016</w:t>
            </w:r>
          </w:p>
        </w:tc>
        <w:tc>
          <w:tcPr>
            <w:tcW w:w="605" w:type="pct"/>
            <w:tcBorders>
              <w:top w:val="single" w:sz="6" w:space="0" w:color="auto"/>
              <w:left w:val="single" w:sz="6" w:space="0" w:color="auto"/>
              <w:bottom w:val="single" w:sz="6" w:space="0" w:color="auto"/>
              <w:right w:val="single" w:sz="6" w:space="0" w:color="auto"/>
            </w:tcBorders>
          </w:tcPr>
          <w:p w14:paraId="79611611" w14:textId="77777777" w:rsidR="004B586D" w:rsidRPr="00F17EC9" w:rsidRDefault="004B586D" w:rsidP="0053268B">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(NoVA, PMLP)</w:t>
            </w:r>
          </w:p>
        </w:tc>
        <w:tc>
          <w:tcPr>
            <w:tcW w:w="2188" w:type="pct"/>
            <w:tcBorders>
              <w:top w:val="single" w:sz="6" w:space="0" w:color="auto"/>
              <w:left w:val="single" w:sz="6" w:space="0" w:color="auto"/>
              <w:bottom w:val="single" w:sz="6" w:space="0" w:color="auto"/>
              <w:right w:val="single" w:sz="6" w:space="0" w:color="auto"/>
            </w:tcBorders>
          </w:tcPr>
          <w:p w14:paraId="1C9875DA" w14:textId="397F9117" w:rsidR="004B586D" w:rsidRPr="00F17EC9" w:rsidRDefault="004B586D" w:rsidP="00C90571">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Nodrošinātas telpas lielāka </w:t>
            </w:r>
            <w:r w:rsidR="00C90571">
              <w:rPr>
                <w:rFonts w:ascii="Times New Roman" w:eastAsia="Times New Roman" w:hAnsi="Times New Roman" w:cs="Times New Roman"/>
                <w:bCs/>
                <w:sz w:val="24"/>
                <w:szCs w:val="24"/>
                <w:lang w:eastAsia="lv-LV"/>
              </w:rPr>
              <w:t>PM</w:t>
            </w:r>
            <w:r w:rsidRPr="00F17EC9">
              <w:rPr>
                <w:rFonts w:ascii="Times New Roman" w:eastAsia="Times New Roman" w:hAnsi="Times New Roman" w:cs="Times New Roman"/>
                <w:bCs/>
                <w:sz w:val="24"/>
                <w:szCs w:val="24"/>
                <w:lang w:eastAsia="lv-LV"/>
              </w:rPr>
              <w:t xml:space="preserve"> skaita izmitināšanai</w:t>
            </w:r>
          </w:p>
        </w:tc>
      </w:tr>
      <w:tr w:rsidR="004B586D" w:rsidRPr="00F17EC9" w14:paraId="5D859AA4"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2ACDA80D" w14:textId="77777777" w:rsidR="004B586D" w:rsidRPr="00F17EC9" w:rsidRDefault="004B586D" w:rsidP="0053268B">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2.4.</w:t>
            </w:r>
          </w:p>
        </w:tc>
        <w:tc>
          <w:tcPr>
            <w:tcW w:w="1463" w:type="pct"/>
            <w:tcBorders>
              <w:top w:val="single" w:sz="6" w:space="0" w:color="auto"/>
              <w:left w:val="single" w:sz="6" w:space="0" w:color="auto"/>
              <w:bottom w:val="single" w:sz="6" w:space="0" w:color="auto"/>
              <w:right w:val="single" w:sz="6" w:space="0" w:color="auto"/>
            </w:tcBorders>
          </w:tcPr>
          <w:p w14:paraId="33ED8CEC" w14:textId="0D42C5AD" w:rsidR="009F6143" w:rsidRPr="00A92705" w:rsidRDefault="00C90571" w:rsidP="00A92705">
            <w:pPr>
              <w:spacing w:after="0" w:line="240" w:lineRule="auto"/>
              <w:jc w:val="both"/>
              <w:rPr>
                <w:rFonts w:ascii="Times New Roman" w:eastAsiaTheme="minorEastAsia" w:hAnsi="Times New Roman" w:cs="Times New Roman"/>
                <w:kern w:val="24"/>
                <w:sz w:val="24"/>
                <w:szCs w:val="24"/>
                <w:lang w:eastAsia="lv-LV"/>
              </w:rPr>
            </w:pPr>
            <w:r>
              <w:rPr>
                <w:rFonts w:ascii="Times New Roman" w:eastAsiaTheme="minorEastAsia" w:hAnsi="Times New Roman" w:cs="Times New Roman"/>
                <w:kern w:val="24"/>
                <w:sz w:val="24"/>
                <w:szCs w:val="24"/>
                <w:lang w:eastAsia="lv-LV"/>
              </w:rPr>
              <w:t>PMIC</w:t>
            </w:r>
            <w:r w:rsidR="004B586D" w:rsidRPr="004D4538">
              <w:rPr>
                <w:rFonts w:ascii="Times New Roman" w:eastAsiaTheme="minorEastAsia" w:hAnsi="Times New Roman" w:cs="Times New Roman"/>
                <w:kern w:val="24"/>
                <w:sz w:val="24"/>
                <w:szCs w:val="24"/>
                <w:lang w:eastAsia="lv-LV"/>
              </w:rPr>
              <w:t xml:space="preserve"> “Mucenieki” ēku un katlu mājas (ar gāzes pieslēguma izveidi) pārbūve, papildu resursu piesaiste aizturēto patvēruma meklētāju un nelegālo imigrantu izmitināšanai.</w:t>
            </w:r>
          </w:p>
          <w:p w14:paraId="6AC144AE" w14:textId="3B441200" w:rsidR="004B586D" w:rsidRDefault="009F6143" w:rsidP="00C77F30">
            <w:pPr>
              <w:pStyle w:val="NormalWeb"/>
              <w:spacing w:before="0" w:beforeAutospacing="0" w:after="0" w:afterAutospacing="0"/>
              <w:jc w:val="both"/>
              <w:rPr>
                <w:kern w:val="24"/>
              </w:rPr>
            </w:pPr>
            <w:bookmarkStart w:id="0" w:name="_GoBack"/>
            <w:r>
              <w:rPr>
                <w:kern w:val="24"/>
              </w:rPr>
              <w:t>1.</w:t>
            </w:r>
            <w:r w:rsidRPr="009F6143">
              <w:rPr>
                <w:kern w:val="24"/>
              </w:rPr>
              <w:t>Transportlīdzekļu iegāde PMLP vajadzībām</w:t>
            </w:r>
          </w:p>
          <w:p w14:paraId="6ED9C655" w14:textId="77777777" w:rsidR="009F6143" w:rsidRDefault="009F6143" w:rsidP="00C77F30">
            <w:pPr>
              <w:pStyle w:val="NormalWeb"/>
              <w:spacing w:before="0" w:beforeAutospacing="0" w:after="0" w:afterAutospacing="0"/>
              <w:jc w:val="both"/>
              <w:rPr>
                <w:kern w:val="24"/>
              </w:rPr>
            </w:pPr>
          </w:p>
          <w:p w14:paraId="3D7362CA" w14:textId="357B2D02" w:rsidR="009F6143" w:rsidRDefault="009F6143" w:rsidP="00C77F30">
            <w:pPr>
              <w:pStyle w:val="NormalWeb"/>
              <w:spacing w:before="0" w:beforeAutospacing="0" w:after="0" w:afterAutospacing="0"/>
              <w:jc w:val="both"/>
              <w:rPr>
                <w:kern w:val="24"/>
              </w:rPr>
            </w:pPr>
            <w:r>
              <w:rPr>
                <w:kern w:val="24"/>
              </w:rPr>
              <w:t>2.</w:t>
            </w:r>
            <w:r>
              <w:t xml:space="preserve"> </w:t>
            </w:r>
            <w:r w:rsidRPr="009F6143">
              <w:rPr>
                <w:kern w:val="24"/>
              </w:rPr>
              <w:t xml:space="preserve">Būvniecība </w:t>
            </w:r>
            <w:r>
              <w:rPr>
                <w:kern w:val="24"/>
              </w:rPr>
              <w:t>PMIC "Mucenieki" - papildus divu korpusu un</w:t>
            </w:r>
            <w:r w:rsidRPr="009F6143">
              <w:rPr>
                <w:kern w:val="24"/>
              </w:rPr>
              <w:t xml:space="preserve"> katlumājas pārbūve</w:t>
            </w:r>
            <w:r>
              <w:rPr>
                <w:kern w:val="24"/>
              </w:rPr>
              <w:t>.</w:t>
            </w:r>
          </w:p>
          <w:bookmarkEnd w:id="0"/>
          <w:p w14:paraId="01CF7414" w14:textId="77777777" w:rsidR="009F6143" w:rsidRDefault="009F6143" w:rsidP="00C77F30">
            <w:pPr>
              <w:pStyle w:val="NormalWeb"/>
              <w:spacing w:before="0" w:beforeAutospacing="0" w:after="0" w:afterAutospacing="0"/>
              <w:jc w:val="both"/>
              <w:rPr>
                <w:kern w:val="24"/>
              </w:rPr>
            </w:pPr>
          </w:p>
          <w:p w14:paraId="7BBEF48C" w14:textId="77777777" w:rsidR="00A92705" w:rsidRDefault="00A92705" w:rsidP="00A92705">
            <w:pPr>
              <w:pStyle w:val="NormalWeb"/>
              <w:shd w:val="clear" w:color="auto" w:fill="FFFF00"/>
              <w:spacing w:before="0" w:beforeAutospacing="0" w:after="0" w:afterAutospacing="0"/>
              <w:jc w:val="both"/>
              <w:rPr>
                <w:kern w:val="24"/>
              </w:rPr>
            </w:pPr>
            <w:r>
              <w:rPr>
                <w:kern w:val="24"/>
              </w:rPr>
              <w:lastRenderedPageBreak/>
              <w:t xml:space="preserve">3. </w:t>
            </w:r>
            <w:r w:rsidRPr="00AE52FC">
              <w:rPr>
                <w:b/>
                <w:kern w:val="24"/>
              </w:rPr>
              <w:t>A variants</w:t>
            </w:r>
            <w:r>
              <w:rPr>
                <w:kern w:val="24"/>
              </w:rPr>
              <w:t xml:space="preserve"> - K</w:t>
            </w:r>
            <w:r w:rsidRPr="009F6143">
              <w:rPr>
                <w:kern w:val="24"/>
              </w:rPr>
              <w:t>orpusa "Bundulīši" iegāde un rekonstrukcija</w:t>
            </w:r>
          </w:p>
          <w:p w14:paraId="67B8868F" w14:textId="77777777" w:rsidR="00A92705" w:rsidRDefault="00A92705" w:rsidP="00A92705">
            <w:pPr>
              <w:pStyle w:val="NormalWeb"/>
              <w:spacing w:before="0" w:beforeAutospacing="0" w:after="0" w:afterAutospacing="0"/>
              <w:jc w:val="both"/>
              <w:rPr>
                <w:kern w:val="24"/>
              </w:rPr>
            </w:pPr>
          </w:p>
          <w:p w14:paraId="2D0F04C6" w14:textId="77777777" w:rsidR="00A92705" w:rsidRDefault="00A92705" w:rsidP="00A92705">
            <w:pPr>
              <w:pStyle w:val="NormalWeb"/>
              <w:shd w:val="clear" w:color="auto" w:fill="00B0F0"/>
              <w:spacing w:before="0" w:beforeAutospacing="0" w:after="0" w:afterAutospacing="0"/>
              <w:jc w:val="both"/>
              <w:rPr>
                <w:kern w:val="24"/>
              </w:rPr>
            </w:pPr>
            <w:r w:rsidRPr="00AE52FC">
              <w:rPr>
                <w:b/>
                <w:kern w:val="24"/>
              </w:rPr>
              <w:t>B1.variants</w:t>
            </w:r>
            <w:r>
              <w:rPr>
                <w:kern w:val="24"/>
              </w:rPr>
              <w:t xml:space="preserve"> - </w:t>
            </w:r>
            <w:r w:rsidRPr="00014525">
              <w:rPr>
                <w:kern w:val="24"/>
              </w:rPr>
              <w:t>Saliekamo moduļu ēku iegāde un uzstādīšana, veidojot 4 stāvu ēku IeM piederošajā teritorijā</w:t>
            </w:r>
          </w:p>
          <w:p w14:paraId="3436FE31" w14:textId="77777777" w:rsidR="00A92705" w:rsidRDefault="00A92705" w:rsidP="00A92705">
            <w:pPr>
              <w:pStyle w:val="NormalWeb"/>
              <w:spacing w:before="0" w:beforeAutospacing="0" w:after="0" w:afterAutospacing="0"/>
              <w:jc w:val="both"/>
              <w:rPr>
                <w:kern w:val="24"/>
              </w:rPr>
            </w:pPr>
          </w:p>
          <w:p w14:paraId="3CC2649C" w14:textId="77777777" w:rsidR="00A92705" w:rsidRDefault="00A92705" w:rsidP="00A92705">
            <w:pPr>
              <w:pStyle w:val="NormalWeb"/>
              <w:shd w:val="clear" w:color="auto" w:fill="FF0000"/>
              <w:spacing w:before="0" w:beforeAutospacing="0" w:after="0" w:afterAutospacing="0"/>
              <w:jc w:val="both"/>
              <w:rPr>
                <w:kern w:val="24"/>
              </w:rPr>
            </w:pPr>
            <w:r w:rsidRPr="00AE52FC">
              <w:rPr>
                <w:b/>
                <w:kern w:val="24"/>
              </w:rPr>
              <w:t>B2.variants</w:t>
            </w:r>
            <w:r>
              <w:rPr>
                <w:kern w:val="24"/>
              </w:rPr>
              <w:t xml:space="preserve"> - </w:t>
            </w:r>
            <w:r w:rsidRPr="00014525">
              <w:rPr>
                <w:kern w:val="24"/>
              </w:rPr>
              <w:t>Vienstāvu moduļu ēku iegāde un uzstādīšana ar papildus zemes (2ha) iegādi</w:t>
            </w:r>
          </w:p>
          <w:p w14:paraId="7FAEBAB9" w14:textId="77777777" w:rsidR="004B586D" w:rsidRPr="00F17EC9" w:rsidRDefault="004B586D" w:rsidP="00966889">
            <w:pPr>
              <w:pStyle w:val="NormalWeb"/>
              <w:spacing w:before="0" w:beforeAutospacing="0" w:after="0" w:afterAutospacing="0"/>
              <w:jc w:val="both"/>
              <w:rPr>
                <w:kern w:val="24"/>
              </w:rPr>
            </w:pPr>
          </w:p>
        </w:tc>
        <w:tc>
          <w:tcPr>
            <w:tcW w:w="525" w:type="pct"/>
            <w:tcBorders>
              <w:top w:val="single" w:sz="6" w:space="0" w:color="auto"/>
              <w:left w:val="single" w:sz="6" w:space="0" w:color="auto"/>
              <w:bottom w:val="single" w:sz="6" w:space="0" w:color="auto"/>
              <w:right w:val="single" w:sz="6" w:space="0" w:color="auto"/>
            </w:tcBorders>
          </w:tcPr>
          <w:p w14:paraId="6D3E4663" w14:textId="77777777" w:rsidR="004B586D" w:rsidRPr="00F17EC9" w:rsidRDefault="004B586D" w:rsidP="0053268B">
            <w:pPr>
              <w:spacing w:before="120" w:after="120" w:line="240" w:lineRule="auto"/>
              <w:ind w:firstLine="142"/>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01.08.2016</w:t>
            </w:r>
          </w:p>
        </w:tc>
        <w:tc>
          <w:tcPr>
            <w:tcW w:w="605" w:type="pct"/>
            <w:tcBorders>
              <w:top w:val="single" w:sz="6" w:space="0" w:color="auto"/>
              <w:left w:val="single" w:sz="6" w:space="0" w:color="auto"/>
              <w:bottom w:val="single" w:sz="6" w:space="0" w:color="auto"/>
              <w:right w:val="single" w:sz="6" w:space="0" w:color="auto"/>
            </w:tcBorders>
          </w:tcPr>
          <w:p w14:paraId="091F357C" w14:textId="615C385B" w:rsidR="004B586D" w:rsidRPr="00F17EC9" w:rsidRDefault="004B586D" w:rsidP="0053268B">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IeM(NoVA, PMLP</w:t>
            </w:r>
            <w:r>
              <w:rPr>
                <w:rFonts w:ascii="Times New Roman" w:eastAsia="Times New Roman" w:hAnsi="Times New Roman" w:cs="Times New Roman"/>
                <w:bCs/>
                <w:sz w:val="24"/>
                <w:szCs w:val="24"/>
                <w:lang w:eastAsia="lv-LV"/>
              </w:rPr>
              <w:t>, VRS</w:t>
            </w:r>
            <w:r w:rsidRPr="00F17EC9">
              <w:rPr>
                <w:rFonts w:ascii="Times New Roman" w:eastAsia="Times New Roman" w:hAnsi="Times New Roman" w:cs="Times New Roman"/>
                <w:bCs/>
                <w:sz w:val="24"/>
                <w:szCs w:val="24"/>
                <w:lang w:eastAsia="lv-LV"/>
              </w:rPr>
              <w:t>)</w:t>
            </w:r>
          </w:p>
        </w:tc>
        <w:tc>
          <w:tcPr>
            <w:tcW w:w="2188" w:type="pct"/>
            <w:tcBorders>
              <w:top w:val="single" w:sz="6" w:space="0" w:color="auto"/>
              <w:left w:val="single" w:sz="6" w:space="0" w:color="auto"/>
              <w:bottom w:val="single" w:sz="6" w:space="0" w:color="auto"/>
              <w:right w:val="single" w:sz="6" w:space="0" w:color="auto"/>
            </w:tcBorders>
          </w:tcPr>
          <w:p w14:paraId="0D5390B8" w14:textId="5D6C859C" w:rsidR="004B586D" w:rsidRPr="00F17EC9" w:rsidRDefault="004B586D" w:rsidP="00C90571">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Nodrošinātas telpas lielāka </w:t>
            </w:r>
            <w:r w:rsidR="00C90571">
              <w:rPr>
                <w:rFonts w:ascii="Times New Roman" w:eastAsia="Times New Roman" w:hAnsi="Times New Roman" w:cs="Times New Roman"/>
                <w:bCs/>
                <w:sz w:val="24"/>
                <w:szCs w:val="24"/>
                <w:lang w:eastAsia="lv-LV"/>
              </w:rPr>
              <w:t xml:space="preserve">PM </w:t>
            </w:r>
            <w:r>
              <w:rPr>
                <w:rFonts w:ascii="Times New Roman" w:eastAsia="Times New Roman" w:hAnsi="Times New Roman" w:cs="Times New Roman"/>
                <w:bCs/>
                <w:sz w:val="24"/>
                <w:szCs w:val="24"/>
                <w:lang w:eastAsia="lv-LV"/>
              </w:rPr>
              <w:t>un ārzemnieku, tai skaitā aizturēto,</w:t>
            </w:r>
            <w:r w:rsidRPr="00F17EC9">
              <w:rPr>
                <w:rFonts w:ascii="Times New Roman" w:eastAsia="Times New Roman" w:hAnsi="Times New Roman" w:cs="Times New Roman"/>
                <w:bCs/>
                <w:sz w:val="24"/>
                <w:szCs w:val="24"/>
                <w:lang w:eastAsia="lv-LV"/>
              </w:rPr>
              <w:t xml:space="preserve"> izmitināšanai</w:t>
            </w:r>
          </w:p>
        </w:tc>
      </w:tr>
      <w:tr w:rsidR="004B586D" w:rsidRPr="00F17EC9" w14:paraId="26D08876"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1ADF8BC2" w14:textId="0EA1C297" w:rsidR="004B586D" w:rsidRPr="00F17EC9" w:rsidRDefault="004B586D" w:rsidP="0053268B">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2.5</w:t>
            </w:r>
            <w:r w:rsidRPr="00F17EC9">
              <w:rPr>
                <w:rFonts w:ascii="Times New Roman" w:eastAsia="Times New Roman" w:hAnsi="Times New Roman" w:cs="Times New Roman"/>
                <w:bCs/>
                <w:sz w:val="24"/>
                <w:szCs w:val="24"/>
                <w:lang w:eastAsia="lv-LV"/>
              </w:rPr>
              <w:t>.</w:t>
            </w:r>
          </w:p>
        </w:tc>
        <w:tc>
          <w:tcPr>
            <w:tcW w:w="1463" w:type="pct"/>
            <w:tcBorders>
              <w:top w:val="single" w:sz="6" w:space="0" w:color="auto"/>
              <w:left w:val="single" w:sz="6" w:space="0" w:color="auto"/>
              <w:bottom w:val="single" w:sz="6" w:space="0" w:color="auto"/>
              <w:right w:val="single" w:sz="6" w:space="0" w:color="auto"/>
            </w:tcBorders>
          </w:tcPr>
          <w:p w14:paraId="0D01524B" w14:textId="0073F0E6" w:rsidR="004B586D" w:rsidRPr="00F17EC9" w:rsidRDefault="004B586D" w:rsidP="00445671">
            <w:pPr>
              <w:pStyle w:val="NormalWeb"/>
              <w:spacing w:after="0"/>
              <w:jc w:val="both"/>
              <w:rPr>
                <w:kern w:val="24"/>
              </w:rPr>
            </w:pPr>
            <w:r w:rsidRPr="00F17EC9">
              <w:rPr>
                <w:kern w:val="24"/>
              </w:rPr>
              <w:t>Personas nodrošināšana ar uztura, higiēnas un pirmās nepieciešamības precēm a</w:t>
            </w:r>
            <w:r w:rsidR="00C90571">
              <w:rPr>
                <w:kern w:val="24"/>
              </w:rPr>
              <w:t>tkarībā no izmitināšanas vietas</w:t>
            </w:r>
          </w:p>
        </w:tc>
        <w:tc>
          <w:tcPr>
            <w:tcW w:w="525" w:type="pct"/>
            <w:tcBorders>
              <w:top w:val="single" w:sz="6" w:space="0" w:color="auto"/>
              <w:left w:val="single" w:sz="6" w:space="0" w:color="auto"/>
              <w:bottom w:val="single" w:sz="6" w:space="0" w:color="auto"/>
              <w:right w:val="single" w:sz="6" w:space="0" w:color="auto"/>
            </w:tcBorders>
          </w:tcPr>
          <w:p w14:paraId="06BEBF4C" w14:textId="77777777" w:rsidR="004B586D" w:rsidRPr="00F17EC9" w:rsidRDefault="004B586D" w:rsidP="00392945">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PM uzņemšanas brīža</w:t>
            </w:r>
          </w:p>
        </w:tc>
        <w:tc>
          <w:tcPr>
            <w:tcW w:w="605" w:type="pct"/>
            <w:tcBorders>
              <w:top w:val="single" w:sz="6" w:space="0" w:color="auto"/>
              <w:left w:val="single" w:sz="6" w:space="0" w:color="auto"/>
              <w:bottom w:val="single" w:sz="6" w:space="0" w:color="auto"/>
              <w:right w:val="single" w:sz="6" w:space="0" w:color="auto"/>
            </w:tcBorders>
          </w:tcPr>
          <w:p w14:paraId="5EBD74FD" w14:textId="77777777" w:rsidR="004B586D" w:rsidRPr="00F17EC9" w:rsidRDefault="004B586D" w:rsidP="0053268B">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hAnsi="Times New Roman" w:cs="Times New Roman"/>
                <w:kern w:val="24"/>
                <w:sz w:val="24"/>
                <w:szCs w:val="24"/>
              </w:rPr>
              <w:t>IeM (PMLP, VRS)</w:t>
            </w:r>
          </w:p>
        </w:tc>
        <w:tc>
          <w:tcPr>
            <w:tcW w:w="2188" w:type="pct"/>
            <w:tcBorders>
              <w:top w:val="single" w:sz="6" w:space="0" w:color="auto"/>
              <w:left w:val="single" w:sz="6" w:space="0" w:color="auto"/>
              <w:bottom w:val="single" w:sz="6" w:space="0" w:color="auto"/>
              <w:right w:val="single" w:sz="6" w:space="0" w:color="auto"/>
            </w:tcBorders>
          </w:tcPr>
          <w:p w14:paraId="253DF876" w14:textId="77777777" w:rsidR="004B586D" w:rsidRPr="00F17EC9" w:rsidRDefault="004B586D" w:rsidP="00D4569C">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normatīvajiem aktiem nodrošinātas higiēnas un pirmās nepieciešamības preces</w:t>
            </w:r>
          </w:p>
        </w:tc>
      </w:tr>
      <w:tr w:rsidR="004B586D" w:rsidRPr="00F17EC9" w14:paraId="0E181B29"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088E388E" w14:textId="77777777" w:rsidR="004B586D" w:rsidRPr="00F17EC9" w:rsidRDefault="004B586D" w:rsidP="008A4F3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2.6</w:t>
            </w:r>
            <w:r w:rsidRPr="00F17EC9">
              <w:rPr>
                <w:rFonts w:ascii="Times New Roman" w:eastAsia="Times New Roman" w:hAnsi="Times New Roman" w:cs="Times New Roman"/>
                <w:bCs/>
                <w:sz w:val="24"/>
                <w:szCs w:val="24"/>
                <w:lang w:eastAsia="lv-LV"/>
              </w:rPr>
              <w:t>.</w:t>
            </w:r>
          </w:p>
        </w:tc>
        <w:tc>
          <w:tcPr>
            <w:tcW w:w="1463" w:type="pct"/>
            <w:tcBorders>
              <w:top w:val="single" w:sz="6" w:space="0" w:color="auto"/>
              <w:left w:val="single" w:sz="6" w:space="0" w:color="auto"/>
              <w:bottom w:val="single" w:sz="6" w:space="0" w:color="auto"/>
              <w:right w:val="single" w:sz="6" w:space="0" w:color="auto"/>
            </w:tcBorders>
          </w:tcPr>
          <w:p w14:paraId="531C620C" w14:textId="000F9A9B" w:rsidR="004B586D" w:rsidRPr="00F17EC9" w:rsidRDefault="00E55C8C" w:rsidP="00436997">
            <w:pPr>
              <w:pStyle w:val="NormalWeb"/>
              <w:spacing w:after="0"/>
              <w:jc w:val="both"/>
              <w:rPr>
                <w:kern w:val="24"/>
              </w:rPr>
            </w:pPr>
            <w:r>
              <w:rPr>
                <w:kern w:val="24"/>
              </w:rPr>
              <w:t>PM</w:t>
            </w:r>
            <w:r w:rsidR="004B586D" w:rsidRPr="00F17EC9">
              <w:rPr>
                <w:kern w:val="24"/>
              </w:rPr>
              <w:t xml:space="preserve"> veselības pārbaude un ja nepieciešams, karantīnas zonas izveid</w:t>
            </w:r>
            <w:r w:rsidR="00C90571">
              <w:rPr>
                <w:kern w:val="24"/>
              </w:rPr>
              <w:t xml:space="preserve">e un nodrošināšana </w:t>
            </w:r>
            <w:r>
              <w:rPr>
                <w:kern w:val="24"/>
              </w:rPr>
              <w:t>PMIC “Mucenieki</w:t>
            </w:r>
            <w:r w:rsidR="00C90571">
              <w:rPr>
                <w:kern w:val="24"/>
              </w:rPr>
              <w:t>”</w:t>
            </w:r>
          </w:p>
        </w:tc>
        <w:tc>
          <w:tcPr>
            <w:tcW w:w="525" w:type="pct"/>
            <w:tcBorders>
              <w:top w:val="single" w:sz="6" w:space="0" w:color="auto"/>
              <w:left w:val="single" w:sz="6" w:space="0" w:color="auto"/>
              <w:bottom w:val="single" w:sz="6" w:space="0" w:color="auto"/>
              <w:right w:val="single" w:sz="6" w:space="0" w:color="auto"/>
            </w:tcBorders>
          </w:tcPr>
          <w:p w14:paraId="02EA44A0" w14:textId="77777777" w:rsidR="004B586D" w:rsidRPr="00F17EC9" w:rsidRDefault="004B586D" w:rsidP="0043699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01.01.2016</w:t>
            </w:r>
          </w:p>
        </w:tc>
        <w:tc>
          <w:tcPr>
            <w:tcW w:w="605" w:type="pct"/>
            <w:tcBorders>
              <w:top w:val="single" w:sz="6" w:space="0" w:color="auto"/>
              <w:left w:val="single" w:sz="6" w:space="0" w:color="auto"/>
              <w:bottom w:val="single" w:sz="6" w:space="0" w:color="auto"/>
              <w:right w:val="single" w:sz="6" w:space="0" w:color="auto"/>
            </w:tcBorders>
          </w:tcPr>
          <w:p w14:paraId="70574E91" w14:textId="77777777" w:rsidR="004B586D" w:rsidRPr="00436997" w:rsidRDefault="004B586D" w:rsidP="008A4F37">
            <w:pPr>
              <w:spacing w:before="120" w:after="120" w:line="240" w:lineRule="auto"/>
              <w:jc w:val="both"/>
              <w:rPr>
                <w:rFonts w:ascii="Times New Roman" w:hAnsi="Times New Roman" w:cs="Times New Roman"/>
                <w:kern w:val="24"/>
                <w:sz w:val="24"/>
                <w:szCs w:val="24"/>
              </w:rPr>
            </w:pPr>
            <w:r w:rsidRPr="00436997">
              <w:rPr>
                <w:rFonts w:ascii="Times New Roman" w:hAnsi="Times New Roman" w:cs="Times New Roman"/>
                <w:kern w:val="24"/>
                <w:sz w:val="24"/>
                <w:szCs w:val="24"/>
              </w:rPr>
              <w:t>IeM (VM)</w:t>
            </w:r>
          </w:p>
        </w:tc>
        <w:tc>
          <w:tcPr>
            <w:tcW w:w="2188" w:type="pct"/>
            <w:tcBorders>
              <w:top w:val="single" w:sz="6" w:space="0" w:color="auto"/>
              <w:left w:val="single" w:sz="6" w:space="0" w:color="auto"/>
              <w:bottom w:val="single" w:sz="6" w:space="0" w:color="auto"/>
              <w:right w:val="single" w:sz="6" w:space="0" w:color="auto"/>
            </w:tcBorders>
          </w:tcPr>
          <w:p w14:paraId="606E0377" w14:textId="4007F9D8" w:rsidR="004B586D" w:rsidRPr="00F17EC9" w:rsidRDefault="004B586D" w:rsidP="008A4F3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normatīvo aktu prasībām veiktas veselības pārbaudes un izveidota karantīnas zona, ja tas nep</w:t>
            </w:r>
            <w:r w:rsidR="00E55C8C">
              <w:rPr>
                <w:rFonts w:ascii="Times New Roman" w:eastAsia="Times New Roman" w:hAnsi="Times New Roman" w:cs="Times New Roman"/>
                <w:bCs/>
                <w:sz w:val="24"/>
                <w:szCs w:val="24"/>
                <w:lang w:eastAsia="lv-LV"/>
              </w:rPr>
              <w:t>ieciešams</w:t>
            </w:r>
          </w:p>
        </w:tc>
      </w:tr>
      <w:tr w:rsidR="004B586D" w:rsidRPr="00F17EC9" w14:paraId="364C49F2"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4DD69982" w14:textId="77777777" w:rsidR="004B586D" w:rsidRPr="00F17EC9" w:rsidRDefault="004B586D" w:rsidP="008A4F3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2.7</w:t>
            </w:r>
            <w:r w:rsidRPr="00F17EC9">
              <w:rPr>
                <w:rFonts w:ascii="Times New Roman" w:eastAsia="Times New Roman" w:hAnsi="Times New Roman" w:cs="Times New Roman"/>
                <w:bCs/>
                <w:sz w:val="24"/>
                <w:szCs w:val="24"/>
                <w:lang w:eastAsia="lv-LV"/>
              </w:rPr>
              <w:t>.</w:t>
            </w:r>
          </w:p>
        </w:tc>
        <w:tc>
          <w:tcPr>
            <w:tcW w:w="1463" w:type="pct"/>
            <w:tcBorders>
              <w:top w:val="single" w:sz="6" w:space="0" w:color="auto"/>
              <w:left w:val="single" w:sz="6" w:space="0" w:color="auto"/>
              <w:bottom w:val="single" w:sz="6" w:space="0" w:color="auto"/>
              <w:right w:val="single" w:sz="6" w:space="0" w:color="auto"/>
            </w:tcBorders>
          </w:tcPr>
          <w:p w14:paraId="3CCBF11C" w14:textId="77777777" w:rsidR="004B586D" w:rsidRPr="00F17EC9" w:rsidRDefault="004B586D" w:rsidP="00436997">
            <w:pPr>
              <w:pStyle w:val="NormalWeb"/>
              <w:spacing w:after="0"/>
              <w:jc w:val="both"/>
              <w:rPr>
                <w:kern w:val="24"/>
              </w:rPr>
            </w:pPr>
            <w:r w:rsidRPr="00F17EC9">
              <w:rPr>
                <w:kern w:val="24"/>
              </w:rPr>
              <w:t>Neatlie</w:t>
            </w:r>
            <w:r>
              <w:rPr>
                <w:kern w:val="24"/>
              </w:rPr>
              <w:t>kamās medicīniskās palīdzības,</w:t>
            </w:r>
            <w:r w:rsidRPr="00F17EC9">
              <w:rPr>
                <w:kern w:val="24"/>
              </w:rPr>
              <w:t xml:space="preserve"> </w:t>
            </w:r>
            <w:r>
              <w:rPr>
                <w:kern w:val="24"/>
              </w:rPr>
              <w:t xml:space="preserve">kā arī </w:t>
            </w:r>
            <w:r w:rsidRPr="00F17EC9">
              <w:rPr>
                <w:kern w:val="24"/>
              </w:rPr>
              <w:t>primārās</w:t>
            </w:r>
            <w:r>
              <w:rPr>
                <w:kern w:val="24"/>
              </w:rPr>
              <w:t xml:space="preserve">, </w:t>
            </w:r>
            <w:r w:rsidRPr="00F17EC9">
              <w:rPr>
                <w:kern w:val="24"/>
              </w:rPr>
              <w:t>sekundārās un ambulatorās veselības aprūpes nodrošināšana</w:t>
            </w:r>
          </w:p>
        </w:tc>
        <w:tc>
          <w:tcPr>
            <w:tcW w:w="525" w:type="pct"/>
            <w:tcBorders>
              <w:top w:val="single" w:sz="6" w:space="0" w:color="auto"/>
              <w:left w:val="single" w:sz="6" w:space="0" w:color="auto"/>
              <w:bottom w:val="single" w:sz="6" w:space="0" w:color="auto"/>
              <w:right w:val="single" w:sz="6" w:space="0" w:color="auto"/>
            </w:tcBorders>
          </w:tcPr>
          <w:p w14:paraId="76ED93B0" w14:textId="77777777" w:rsidR="004B586D" w:rsidRPr="00F17EC9" w:rsidRDefault="004B586D" w:rsidP="008A4F3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 PM uzņemšanas brīža </w:t>
            </w:r>
          </w:p>
        </w:tc>
        <w:tc>
          <w:tcPr>
            <w:tcW w:w="605" w:type="pct"/>
            <w:tcBorders>
              <w:top w:val="single" w:sz="6" w:space="0" w:color="auto"/>
              <w:left w:val="single" w:sz="6" w:space="0" w:color="auto"/>
              <w:bottom w:val="single" w:sz="6" w:space="0" w:color="auto"/>
              <w:right w:val="single" w:sz="6" w:space="0" w:color="auto"/>
            </w:tcBorders>
          </w:tcPr>
          <w:p w14:paraId="1347C2F2" w14:textId="77777777" w:rsidR="004B586D" w:rsidRPr="00436997" w:rsidRDefault="004B586D" w:rsidP="008A4F37">
            <w:pPr>
              <w:spacing w:before="120" w:after="120" w:line="240" w:lineRule="auto"/>
              <w:jc w:val="both"/>
              <w:rPr>
                <w:rFonts w:ascii="Times New Roman" w:hAnsi="Times New Roman" w:cs="Times New Roman"/>
                <w:kern w:val="24"/>
                <w:sz w:val="24"/>
                <w:szCs w:val="24"/>
              </w:rPr>
            </w:pPr>
            <w:r w:rsidRPr="00436997">
              <w:rPr>
                <w:rFonts w:ascii="Times New Roman" w:hAnsi="Times New Roman" w:cs="Times New Roman"/>
                <w:kern w:val="24"/>
                <w:sz w:val="24"/>
                <w:szCs w:val="24"/>
              </w:rPr>
              <w:t>VM</w:t>
            </w:r>
          </w:p>
        </w:tc>
        <w:tc>
          <w:tcPr>
            <w:tcW w:w="2188" w:type="pct"/>
            <w:tcBorders>
              <w:top w:val="single" w:sz="6" w:space="0" w:color="auto"/>
              <w:left w:val="single" w:sz="6" w:space="0" w:color="auto"/>
              <w:bottom w:val="single" w:sz="6" w:space="0" w:color="auto"/>
              <w:right w:val="single" w:sz="6" w:space="0" w:color="auto"/>
            </w:tcBorders>
          </w:tcPr>
          <w:p w14:paraId="430E8911" w14:textId="77777777" w:rsidR="004B586D" w:rsidRPr="00F17EC9" w:rsidRDefault="004B586D" w:rsidP="008A4F3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Nodrošināta neatliekamā medicīniskās palīdzība, kā arī primārā, sekundārās un ambulatorā veselības aprūpe</w:t>
            </w:r>
            <w:r w:rsidRPr="00F17EC9">
              <w:rPr>
                <w:rFonts w:ascii="Times New Roman" w:eastAsia="Times New Roman" w:hAnsi="Times New Roman" w:cs="Times New Roman"/>
                <w:bCs/>
                <w:sz w:val="24"/>
                <w:szCs w:val="24"/>
                <w:lang w:eastAsia="lv-LV"/>
              </w:rPr>
              <w:t xml:space="preserve"> </w:t>
            </w:r>
          </w:p>
        </w:tc>
      </w:tr>
      <w:tr w:rsidR="004B586D" w:rsidRPr="00F17EC9" w14:paraId="1804AA74"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5DEEBE3D" w14:textId="5BCC9080" w:rsidR="004B586D" w:rsidRPr="00F17EC9" w:rsidDel="00E96FD8" w:rsidRDefault="004B586D" w:rsidP="000879E5">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2.8</w:t>
            </w:r>
            <w:r w:rsidRPr="00F17EC9">
              <w:rPr>
                <w:rFonts w:ascii="Times New Roman" w:eastAsia="Times New Roman" w:hAnsi="Times New Roman" w:cs="Times New Roman"/>
                <w:bCs/>
                <w:sz w:val="24"/>
                <w:szCs w:val="24"/>
                <w:lang w:eastAsia="lv-LV"/>
              </w:rPr>
              <w:t>.</w:t>
            </w:r>
          </w:p>
        </w:tc>
        <w:tc>
          <w:tcPr>
            <w:tcW w:w="1463" w:type="pct"/>
            <w:tcBorders>
              <w:top w:val="single" w:sz="6" w:space="0" w:color="auto"/>
              <w:left w:val="single" w:sz="6" w:space="0" w:color="auto"/>
              <w:bottom w:val="single" w:sz="6" w:space="0" w:color="auto"/>
              <w:right w:val="single" w:sz="6" w:space="0" w:color="auto"/>
            </w:tcBorders>
          </w:tcPr>
          <w:p w14:paraId="2B051097" w14:textId="77777777" w:rsidR="004B586D" w:rsidRPr="00F17EC9" w:rsidRDefault="004B586D" w:rsidP="000879E5">
            <w:pPr>
              <w:pStyle w:val="NormalWeb"/>
              <w:spacing w:before="0" w:beforeAutospacing="0" w:after="0" w:afterAutospacing="0"/>
              <w:jc w:val="both"/>
              <w:rPr>
                <w:kern w:val="24"/>
              </w:rPr>
            </w:pPr>
            <w:r w:rsidRPr="00F17EC9">
              <w:rPr>
                <w:kern w:val="24"/>
              </w:rPr>
              <w:t>Drošības pasākumu nodrošināšana un koordinācija</w:t>
            </w:r>
          </w:p>
        </w:tc>
        <w:tc>
          <w:tcPr>
            <w:tcW w:w="525" w:type="pct"/>
            <w:tcBorders>
              <w:top w:val="single" w:sz="6" w:space="0" w:color="auto"/>
              <w:left w:val="single" w:sz="6" w:space="0" w:color="auto"/>
              <w:bottom w:val="single" w:sz="6" w:space="0" w:color="auto"/>
              <w:right w:val="single" w:sz="6" w:space="0" w:color="auto"/>
            </w:tcBorders>
          </w:tcPr>
          <w:p w14:paraId="7C5A2FF1" w14:textId="77777777" w:rsidR="004B586D" w:rsidRPr="00F17EC9" w:rsidRDefault="004B586D" w:rsidP="00B95A42">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PM uzņemšanas procedūrai</w:t>
            </w:r>
          </w:p>
        </w:tc>
        <w:tc>
          <w:tcPr>
            <w:tcW w:w="605" w:type="pct"/>
            <w:tcBorders>
              <w:top w:val="single" w:sz="6" w:space="0" w:color="auto"/>
              <w:left w:val="single" w:sz="6" w:space="0" w:color="auto"/>
              <w:bottom w:val="single" w:sz="6" w:space="0" w:color="auto"/>
              <w:right w:val="single" w:sz="6" w:space="0" w:color="auto"/>
            </w:tcBorders>
          </w:tcPr>
          <w:p w14:paraId="2AEE2E82" w14:textId="77777777" w:rsidR="004B586D" w:rsidRPr="00F17EC9" w:rsidRDefault="004B586D" w:rsidP="000879E5">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(DP)</w:t>
            </w:r>
          </w:p>
        </w:tc>
        <w:tc>
          <w:tcPr>
            <w:tcW w:w="2188" w:type="pct"/>
            <w:tcBorders>
              <w:top w:val="single" w:sz="6" w:space="0" w:color="auto"/>
              <w:left w:val="single" w:sz="6" w:space="0" w:color="auto"/>
              <w:bottom w:val="single" w:sz="6" w:space="0" w:color="auto"/>
              <w:right w:val="single" w:sz="6" w:space="0" w:color="auto"/>
            </w:tcBorders>
          </w:tcPr>
          <w:p w14:paraId="0E7AF1BE" w14:textId="21213F0C" w:rsidR="004B586D" w:rsidRPr="00F17EC9" w:rsidRDefault="004B586D" w:rsidP="00A23659">
            <w:pPr>
              <w:spacing w:before="120" w:after="120"/>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informācijas par PM izvērtēšana un pastāv</w:t>
            </w:r>
            <w:r w:rsidR="00E55C8C">
              <w:rPr>
                <w:rFonts w:ascii="Times New Roman" w:eastAsia="Times New Roman" w:hAnsi="Times New Roman" w:cs="Times New Roman"/>
                <w:bCs/>
                <w:sz w:val="24"/>
                <w:szCs w:val="24"/>
                <w:lang w:eastAsia="lv-LV"/>
              </w:rPr>
              <w:t>īga drošības situācijas analīze</w:t>
            </w:r>
          </w:p>
        </w:tc>
      </w:tr>
      <w:tr w:rsidR="004B586D" w:rsidRPr="00F17EC9" w14:paraId="5BC52E12"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060BDB4B" w14:textId="41750C4B" w:rsidR="004B586D" w:rsidRPr="00F17EC9" w:rsidRDefault="004B586D" w:rsidP="0053268B">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2.9</w:t>
            </w:r>
            <w:r w:rsidRPr="00F17EC9">
              <w:rPr>
                <w:rFonts w:ascii="Times New Roman" w:eastAsia="Times New Roman" w:hAnsi="Times New Roman" w:cs="Times New Roman"/>
                <w:bCs/>
                <w:sz w:val="24"/>
                <w:szCs w:val="24"/>
                <w:lang w:eastAsia="lv-LV"/>
              </w:rPr>
              <w:t>.</w:t>
            </w:r>
          </w:p>
        </w:tc>
        <w:tc>
          <w:tcPr>
            <w:tcW w:w="1463" w:type="pct"/>
            <w:tcBorders>
              <w:top w:val="single" w:sz="6" w:space="0" w:color="auto"/>
              <w:left w:val="single" w:sz="6" w:space="0" w:color="auto"/>
              <w:bottom w:val="single" w:sz="6" w:space="0" w:color="auto"/>
              <w:right w:val="single" w:sz="6" w:space="0" w:color="auto"/>
            </w:tcBorders>
          </w:tcPr>
          <w:p w14:paraId="0FE873BD" w14:textId="77777777" w:rsidR="004B586D" w:rsidRPr="00F17EC9" w:rsidRDefault="004B586D" w:rsidP="0053268B">
            <w:pPr>
              <w:pStyle w:val="NormalWeb"/>
              <w:spacing w:before="0" w:beforeAutospacing="0" w:after="0" w:afterAutospacing="0"/>
              <w:jc w:val="both"/>
            </w:pPr>
            <w:r w:rsidRPr="00F17EC9">
              <w:rPr>
                <w:kern w:val="24"/>
              </w:rPr>
              <w:t>Lēmuma par atteikumu piešķirt bēgļa vai alternatīvā statusu pieņemšana un tā spēkā stāšanās</w:t>
            </w:r>
          </w:p>
          <w:p w14:paraId="63ACC292" w14:textId="77777777" w:rsidR="004B586D" w:rsidRPr="00F17EC9" w:rsidRDefault="004B586D" w:rsidP="0053268B">
            <w:pPr>
              <w:pStyle w:val="NormalWeb"/>
              <w:spacing w:before="0" w:beforeAutospacing="0" w:after="0" w:afterAutospacing="0"/>
              <w:jc w:val="both"/>
              <w:rPr>
                <w:kern w:val="24"/>
              </w:rPr>
            </w:pPr>
          </w:p>
        </w:tc>
        <w:tc>
          <w:tcPr>
            <w:tcW w:w="525" w:type="pct"/>
            <w:tcBorders>
              <w:top w:val="single" w:sz="6" w:space="0" w:color="auto"/>
              <w:left w:val="single" w:sz="6" w:space="0" w:color="auto"/>
              <w:bottom w:val="single" w:sz="6" w:space="0" w:color="auto"/>
              <w:right w:val="single" w:sz="6" w:space="0" w:color="auto"/>
            </w:tcBorders>
          </w:tcPr>
          <w:p w14:paraId="75B13B9E" w14:textId="77777777" w:rsidR="004B586D" w:rsidRPr="00F17EC9" w:rsidRDefault="004B586D" w:rsidP="003A2956">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PM uzņemšanas procedūrai</w:t>
            </w:r>
          </w:p>
        </w:tc>
        <w:tc>
          <w:tcPr>
            <w:tcW w:w="605" w:type="pct"/>
            <w:tcBorders>
              <w:top w:val="single" w:sz="6" w:space="0" w:color="auto"/>
              <w:left w:val="single" w:sz="6" w:space="0" w:color="auto"/>
              <w:bottom w:val="single" w:sz="6" w:space="0" w:color="auto"/>
              <w:right w:val="single" w:sz="6" w:space="0" w:color="auto"/>
            </w:tcBorders>
          </w:tcPr>
          <w:p w14:paraId="2B4921C6" w14:textId="77777777" w:rsidR="004B586D" w:rsidRDefault="004B586D" w:rsidP="00CE630E">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TM</w:t>
            </w:r>
            <w:r w:rsidRPr="00F17EC9">
              <w:rPr>
                <w:rFonts w:ascii="Times New Roman" w:eastAsia="Times New Roman" w:hAnsi="Times New Roman" w:cs="Times New Roman"/>
                <w:bCs/>
                <w:sz w:val="24"/>
                <w:szCs w:val="24"/>
                <w:lang w:eastAsia="lv-LV"/>
              </w:rPr>
              <w:t xml:space="preserve"> </w:t>
            </w:r>
          </w:p>
          <w:p w14:paraId="2FA168B2" w14:textId="77777777" w:rsidR="004B586D" w:rsidRPr="00F17EC9" w:rsidRDefault="004B586D" w:rsidP="00CE630E">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(PMLP, VRS)</w:t>
            </w:r>
          </w:p>
          <w:p w14:paraId="5E3A3E3E" w14:textId="77777777" w:rsidR="004B586D" w:rsidRPr="00F17EC9" w:rsidRDefault="004B586D" w:rsidP="0053268B">
            <w:pPr>
              <w:spacing w:before="120" w:after="120" w:line="240" w:lineRule="auto"/>
              <w:jc w:val="both"/>
              <w:rPr>
                <w:rFonts w:ascii="Times New Roman" w:eastAsia="Times New Roman" w:hAnsi="Times New Roman" w:cs="Times New Roman"/>
                <w:bCs/>
                <w:sz w:val="24"/>
                <w:szCs w:val="24"/>
                <w:lang w:eastAsia="lv-LV"/>
              </w:rPr>
            </w:pPr>
          </w:p>
        </w:tc>
        <w:tc>
          <w:tcPr>
            <w:tcW w:w="2188" w:type="pct"/>
            <w:tcBorders>
              <w:top w:val="single" w:sz="6" w:space="0" w:color="auto"/>
              <w:left w:val="single" w:sz="6" w:space="0" w:color="auto"/>
              <w:bottom w:val="single" w:sz="6" w:space="0" w:color="auto"/>
              <w:right w:val="single" w:sz="6" w:space="0" w:color="auto"/>
            </w:tcBorders>
          </w:tcPr>
          <w:p w14:paraId="7B72B898" w14:textId="77777777" w:rsidR="004B586D" w:rsidRPr="00F17EC9" w:rsidRDefault="004B586D" w:rsidP="0053268B">
            <w:pPr>
              <w:pStyle w:val="NormalWeb"/>
              <w:spacing w:before="0" w:beforeAutospacing="0" w:after="0" w:afterAutospacing="0"/>
              <w:jc w:val="both"/>
              <w:rPr>
                <w:kern w:val="24"/>
              </w:rPr>
            </w:pPr>
            <w:r w:rsidRPr="00F17EC9">
              <w:rPr>
                <w:kern w:val="24"/>
              </w:rPr>
              <w:t>Personas labprātīga izceļošana vai piespiedu izraidīšana no ES (VRS kontrole vai izpilde)</w:t>
            </w:r>
          </w:p>
          <w:p w14:paraId="7B20AAE2" w14:textId="77777777" w:rsidR="004B586D" w:rsidRPr="00F17EC9" w:rsidRDefault="004B586D" w:rsidP="00C37052">
            <w:pPr>
              <w:pStyle w:val="NormalWeb"/>
              <w:spacing w:before="0" w:beforeAutospacing="0" w:after="0" w:afterAutospacing="0"/>
              <w:jc w:val="both"/>
            </w:pPr>
            <w:r w:rsidRPr="00F17EC9">
              <w:t>Gadījumā, ja lēmums tiek pārsūdzēts, procesā tiek iesaistīta Administratīvā rajona tiesa un Juridiskās palīdzības administrācija.</w:t>
            </w:r>
          </w:p>
          <w:p w14:paraId="2F48901F" w14:textId="2A260232" w:rsidR="004B586D" w:rsidRPr="00F17EC9" w:rsidRDefault="004B586D" w:rsidP="00C37052">
            <w:pPr>
              <w:pStyle w:val="NormalWeb"/>
              <w:spacing w:before="0" w:beforeAutospacing="0" w:after="0" w:afterAutospacing="0"/>
              <w:jc w:val="both"/>
            </w:pPr>
            <w:r w:rsidRPr="00F17EC9">
              <w:lastRenderedPageBreak/>
              <w:t>Gadījumā, ja tiek izpildīta piespiedu izraidīšana, procesā tiek ies</w:t>
            </w:r>
            <w:r w:rsidR="00E55C8C">
              <w:t>aistīts Tiesībsarga birojs</w:t>
            </w:r>
            <w:r w:rsidR="00C73DCB">
              <w:t xml:space="preserve"> un citas </w:t>
            </w:r>
            <w:r w:rsidR="003E55CA">
              <w:t>iestādes normatīvo</w:t>
            </w:r>
            <w:r w:rsidR="00014525">
              <w:t xml:space="preserve"> aktu </w:t>
            </w:r>
            <w:r w:rsidR="003E55CA">
              <w:t>noteiktajā</w:t>
            </w:r>
            <w:r w:rsidR="00014525">
              <w:t xml:space="preserve"> kārtībā</w:t>
            </w:r>
          </w:p>
        </w:tc>
      </w:tr>
      <w:tr w:rsidR="004B586D" w:rsidRPr="00F17EC9" w14:paraId="3AB3AFC5"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368549DF" w14:textId="4A10D840" w:rsidR="004B586D" w:rsidRPr="00F17EC9" w:rsidRDefault="004B586D" w:rsidP="0087773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2.10</w:t>
            </w:r>
            <w:r w:rsidRPr="00F17EC9">
              <w:rPr>
                <w:rFonts w:ascii="Times New Roman" w:eastAsia="Times New Roman" w:hAnsi="Times New Roman" w:cs="Times New Roman"/>
                <w:bCs/>
                <w:sz w:val="24"/>
                <w:szCs w:val="24"/>
                <w:lang w:eastAsia="lv-LV"/>
              </w:rPr>
              <w:t>.</w:t>
            </w:r>
          </w:p>
        </w:tc>
        <w:tc>
          <w:tcPr>
            <w:tcW w:w="1463" w:type="pct"/>
            <w:tcBorders>
              <w:top w:val="single" w:sz="6" w:space="0" w:color="auto"/>
              <w:left w:val="single" w:sz="6" w:space="0" w:color="auto"/>
              <w:bottom w:val="single" w:sz="6" w:space="0" w:color="auto"/>
              <w:right w:val="single" w:sz="6" w:space="0" w:color="auto"/>
            </w:tcBorders>
          </w:tcPr>
          <w:p w14:paraId="326FC7FB" w14:textId="77777777" w:rsidR="004B586D" w:rsidRPr="00F17EC9" w:rsidRDefault="004B586D" w:rsidP="00877737">
            <w:pPr>
              <w:pStyle w:val="NormalWeb"/>
              <w:spacing w:before="0" w:beforeAutospacing="0" w:after="0" w:afterAutospacing="0"/>
              <w:jc w:val="both"/>
              <w:rPr>
                <w:kern w:val="24"/>
              </w:rPr>
            </w:pPr>
            <w:r w:rsidRPr="00F17EC9">
              <w:rPr>
                <w:kern w:val="24"/>
              </w:rPr>
              <w:t>Lēmuma par bēgļa vai alternatīvā statusa piešķiršanu pieņemšana</w:t>
            </w:r>
          </w:p>
          <w:p w14:paraId="6C48A7C9" w14:textId="77777777" w:rsidR="004B586D" w:rsidRPr="00F17EC9" w:rsidRDefault="004B586D" w:rsidP="00877737">
            <w:pPr>
              <w:pStyle w:val="NormalWeb"/>
              <w:spacing w:before="0" w:beforeAutospacing="0" w:after="0" w:afterAutospacing="0"/>
              <w:jc w:val="both"/>
              <w:rPr>
                <w:kern w:val="24"/>
              </w:rPr>
            </w:pPr>
          </w:p>
          <w:p w14:paraId="21456351" w14:textId="77777777" w:rsidR="004B586D" w:rsidRPr="00F17EC9" w:rsidRDefault="004B586D" w:rsidP="00877737">
            <w:pPr>
              <w:pStyle w:val="NormalWeb"/>
              <w:spacing w:before="0" w:beforeAutospacing="0" w:after="0" w:afterAutospacing="0"/>
              <w:jc w:val="both"/>
              <w:rPr>
                <w:kern w:val="24"/>
              </w:rPr>
            </w:pPr>
          </w:p>
        </w:tc>
        <w:tc>
          <w:tcPr>
            <w:tcW w:w="525" w:type="pct"/>
            <w:tcBorders>
              <w:top w:val="single" w:sz="6" w:space="0" w:color="auto"/>
              <w:left w:val="single" w:sz="6" w:space="0" w:color="auto"/>
              <w:bottom w:val="single" w:sz="6" w:space="0" w:color="auto"/>
              <w:right w:val="single" w:sz="6" w:space="0" w:color="auto"/>
            </w:tcBorders>
          </w:tcPr>
          <w:p w14:paraId="7DFFDA69" w14:textId="77777777" w:rsidR="004B586D" w:rsidRPr="00F17EC9" w:rsidRDefault="004B586D" w:rsidP="0087773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PM uzņemšanas procedūrai</w:t>
            </w:r>
          </w:p>
        </w:tc>
        <w:tc>
          <w:tcPr>
            <w:tcW w:w="605" w:type="pct"/>
            <w:tcBorders>
              <w:top w:val="single" w:sz="6" w:space="0" w:color="auto"/>
              <w:left w:val="single" w:sz="6" w:space="0" w:color="auto"/>
              <w:bottom w:val="single" w:sz="6" w:space="0" w:color="auto"/>
              <w:right w:val="single" w:sz="6" w:space="0" w:color="auto"/>
            </w:tcBorders>
          </w:tcPr>
          <w:p w14:paraId="5B6AF2FE" w14:textId="77777777" w:rsidR="004B586D" w:rsidRPr="00F17EC9" w:rsidRDefault="004B586D" w:rsidP="0087773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(PMLP)</w:t>
            </w:r>
          </w:p>
        </w:tc>
        <w:tc>
          <w:tcPr>
            <w:tcW w:w="2188" w:type="pct"/>
            <w:tcBorders>
              <w:top w:val="single" w:sz="6" w:space="0" w:color="auto"/>
              <w:left w:val="single" w:sz="6" w:space="0" w:color="auto"/>
              <w:bottom w:val="single" w:sz="6" w:space="0" w:color="auto"/>
              <w:right w:val="single" w:sz="6" w:space="0" w:color="auto"/>
            </w:tcBorders>
          </w:tcPr>
          <w:p w14:paraId="1FCADCA0" w14:textId="77777777" w:rsidR="004B586D" w:rsidRDefault="004B586D" w:rsidP="00877737">
            <w:pPr>
              <w:pStyle w:val="NormalWeb"/>
              <w:spacing w:before="0" w:beforeAutospacing="0" w:after="0" w:afterAutospacing="0"/>
              <w:jc w:val="both"/>
            </w:pPr>
            <w:r w:rsidRPr="00F17EC9">
              <w:t>PM intervēšana un lēmuma pieņemšana par statusa piešķiršanu, dokumentu tulkošana, personu apliecinošu dokumentu un u</w:t>
            </w:r>
            <w:r w:rsidR="003E2F5D">
              <w:t>zturēšanās atļaujas izsniegšana</w:t>
            </w:r>
          </w:p>
          <w:p w14:paraId="447EA716" w14:textId="77777777" w:rsidR="005A5243" w:rsidRDefault="005A5243" w:rsidP="00877737">
            <w:pPr>
              <w:pStyle w:val="NormalWeb"/>
              <w:spacing w:before="0" w:beforeAutospacing="0" w:after="0" w:afterAutospacing="0"/>
              <w:jc w:val="both"/>
            </w:pPr>
          </w:p>
          <w:p w14:paraId="49DCE357" w14:textId="77777777" w:rsidR="005A5243" w:rsidRDefault="005A5243" w:rsidP="00877737">
            <w:pPr>
              <w:pStyle w:val="NormalWeb"/>
              <w:spacing w:before="0" w:beforeAutospacing="0" w:after="0" w:afterAutospacing="0"/>
              <w:jc w:val="both"/>
            </w:pPr>
          </w:p>
          <w:p w14:paraId="3A0A4D1C" w14:textId="77777777" w:rsidR="005A5243" w:rsidRDefault="005A5243" w:rsidP="00877737">
            <w:pPr>
              <w:pStyle w:val="NormalWeb"/>
              <w:spacing w:before="0" w:beforeAutospacing="0" w:after="0" w:afterAutospacing="0"/>
              <w:jc w:val="both"/>
            </w:pPr>
          </w:p>
          <w:p w14:paraId="383CF01B" w14:textId="77777777" w:rsidR="005A5243" w:rsidRDefault="005A5243" w:rsidP="00877737">
            <w:pPr>
              <w:pStyle w:val="NormalWeb"/>
              <w:spacing w:before="0" w:beforeAutospacing="0" w:after="0" w:afterAutospacing="0"/>
              <w:jc w:val="both"/>
            </w:pPr>
          </w:p>
          <w:p w14:paraId="039641CE" w14:textId="2BA74729" w:rsidR="005A5243" w:rsidRPr="003E2F5D" w:rsidRDefault="005A5243" w:rsidP="00877737">
            <w:pPr>
              <w:pStyle w:val="NormalWeb"/>
              <w:spacing w:before="0" w:beforeAutospacing="0" w:after="0" w:afterAutospacing="0"/>
              <w:jc w:val="both"/>
            </w:pPr>
          </w:p>
        </w:tc>
      </w:tr>
      <w:tr w:rsidR="004B586D" w:rsidRPr="00F17EC9" w14:paraId="7E7E1F42" w14:textId="77777777" w:rsidTr="004B586D">
        <w:trPr>
          <w:trHeight w:val="391"/>
        </w:trPr>
        <w:tc>
          <w:tcPr>
            <w:tcW w:w="5000" w:type="pct"/>
            <w:gridSpan w:val="8"/>
            <w:tcBorders>
              <w:top w:val="single" w:sz="6" w:space="0" w:color="auto"/>
              <w:left w:val="single" w:sz="6" w:space="0" w:color="auto"/>
              <w:bottom w:val="single" w:sz="6" w:space="0" w:color="auto"/>
              <w:right w:val="single" w:sz="6" w:space="0" w:color="auto"/>
            </w:tcBorders>
            <w:shd w:val="clear" w:color="auto" w:fill="92D050"/>
            <w:tcMar>
              <w:top w:w="15" w:type="dxa"/>
              <w:left w:w="57" w:type="dxa"/>
              <w:bottom w:w="15" w:type="dxa"/>
              <w:right w:w="57" w:type="dxa"/>
            </w:tcMar>
          </w:tcPr>
          <w:p w14:paraId="2BE4AAED" w14:textId="07673F8D" w:rsidR="004B586D" w:rsidRPr="00F17EC9" w:rsidRDefault="004B586D" w:rsidP="0087340F">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 xml:space="preserve">3. </w:t>
            </w:r>
            <w:r w:rsidRPr="00F17EC9">
              <w:rPr>
                <w:rFonts w:ascii="Times New Roman" w:eastAsia="Times New Roman" w:hAnsi="Times New Roman" w:cs="Times New Roman"/>
                <w:b/>
                <w:bCs/>
                <w:sz w:val="18"/>
                <w:szCs w:val="18"/>
                <w:lang w:eastAsia="lv-LV"/>
              </w:rPr>
              <w:t xml:space="preserve">RĪCĪBAS VIRZIENS: </w:t>
            </w:r>
            <w:r w:rsidR="0087340F" w:rsidRPr="0087340F">
              <w:rPr>
                <w:rFonts w:ascii="Times New Roman" w:eastAsia="Times New Roman" w:hAnsi="Times New Roman" w:cs="Times New Roman"/>
                <w:b/>
                <w:bCs/>
                <w:sz w:val="24"/>
                <w:szCs w:val="24"/>
                <w:lang w:eastAsia="lv-LV"/>
              </w:rPr>
              <w:t>Sociālekonomiskā iekļaušana</w:t>
            </w:r>
            <w:r w:rsidR="0087340F">
              <w:rPr>
                <w:rFonts w:ascii="Times New Roman" w:eastAsia="Times New Roman" w:hAnsi="Times New Roman" w:cs="Times New Roman"/>
                <w:b/>
                <w:bCs/>
                <w:sz w:val="18"/>
                <w:szCs w:val="18"/>
                <w:lang w:eastAsia="lv-LV"/>
              </w:rPr>
              <w:t xml:space="preserve"> </w:t>
            </w:r>
          </w:p>
        </w:tc>
      </w:tr>
      <w:tr w:rsidR="004B586D" w:rsidRPr="00F17EC9" w14:paraId="4CC4C934" w14:textId="77777777" w:rsidTr="004B586D">
        <w:trPr>
          <w:trHeight w:val="391"/>
        </w:trPr>
        <w:tc>
          <w:tcPr>
            <w:tcW w:w="5000" w:type="pct"/>
            <w:gridSpan w:val="8"/>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4CBB6955" w14:textId="1EFDB035" w:rsidR="004B586D" w:rsidRPr="00F17EC9" w:rsidRDefault="004B586D" w:rsidP="00D4569C">
            <w:pPr>
              <w:spacing w:before="120" w:after="120" w:line="240" w:lineRule="auto"/>
              <w:ind w:firstLine="142"/>
              <w:rPr>
                <w:rFonts w:ascii="Times New Roman" w:eastAsia="Times New Roman" w:hAnsi="Times New Roman" w:cs="Times New Roman"/>
                <w:bCs/>
                <w:i/>
                <w:sz w:val="24"/>
                <w:szCs w:val="24"/>
                <w:lang w:eastAsia="lv-LV"/>
              </w:rPr>
            </w:pPr>
            <w:r w:rsidRPr="00F17EC9">
              <w:rPr>
                <w:rFonts w:ascii="Times New Roman" w:eastAsia="Times New Roman" w:hAnsi="Times New Roman" w:cs="Times New Roman"/>
                <w:bCs/>
                <w:i/>
                <w:sz w:val="24"/>
                <w:szCs w:val="24"/>
                <w:lang w:eastAsia="lv-LV"/>
              </w:rPr>
              <w:t xml:space="preserve">Nodrošināt pilnvērtīgu personu </w:t>
            </w:r>
            <w:r w:rsidR="0087340F">
              <w:rPr>
                <w:rFonts w:ascii="Times New Roman" w:eastAsia="Times New Roman" w:hAnsi="Times New Roman" w:cs="Times New Roman"/>
                <w:bCs/>
                <w:i/>
                <w:sz w:val="24"/>
                <w:szCs w:val="24"/>
                <w:lang w:eastAsia="lv-LV"/>
              </w:rPr>
              <w:t xml:space="preserve">sociālekonomisko iekļaušanu </w:t>
            </w:r>
            <w:r w:rsidRPr="00F17EC9">
              <w:rPr>
                <w:rFonts w:ascii="Times New Roman" w:eastAsia="Times New Roman" w:hAnsi="Times New Roman" w:cs="Times New Roman"/>
                <w:bCs/>
                <w:i/>
                <w:sz w:val="24"/>
                <w:szCs w:val="24"/>
                <w:lang w:eastAsia="lv-LV"/>
              </w:rPr>
              <w:t>Latvijā</w:t>
            </w:r>
          </w:p>
        </w:tc>
      </w:tr>
      <w:tr w:rsidR="005C22E6" w:rsidRPr="00F17EC9" w14:paraId="0AAD3CAA" w14:textId="77777777" w:rsidTr="004B586D">
        <w:trPr>
          <w:trHeight w:val="391"/>
        </w:trPr>
        <w:tc>
          <w:tcPr>
            <w:tcW w:w="5000" w:type="pct"/>
            <w:gridSpan w:val="8"/>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3467BC3D" w14:textId="77777777" w:rsidR="005C22E6" w:rsidRPr="00F17EC9" w:rsidRDefault="005C22E6" w:rsidP="007C1BBC">
            <w:pPr>
              <w:spacing w:before="120" w:after="120" w:line="240" w:lineRule="auto"/>
              <w:ind w:firstLine="142"/>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Patvēruma procedūras procesā</w:t>
            </w:r>
          </w:p>
        </w:tc>
      </w:tr>
      <w:tr w:rsidR="004B586D" w:rsidRPr="00F17EC9" w14:paraId="57F0501F" w14:textId="77777777" w:rsidTr="00966889">
        <w:trPr>
          <w:trHeight w:val="391"/>
        </w:trPr>
        <w:tc>
          <w:tcPr>
            <w:tcW w:w="2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70249EC1" w14:textId="5DB3E3C4" w:rsidR="004B586D" w:rsidRDefault="004B586D" w:rsidP="009F7B57">
            <w:pPr>
              <w:spacing w:before="120" w:after="120" w:line="240" w:lineRule="auto"/>
              <w:rPr>
                <w:rFonts w:ascii="Times New Roman" w:eastAsia="Times New Roman" w:hAnsi="Times New Roman" w:cs="Times New Roman"/>
                <w:bCs/>
                <w:sz w:val="24"/>
                <w:szCs w:val="24"/>
                <w:highlight w:val="lightGray"/>
                <w:lang w:eastAsia="lv-LV"/>
              </w:rPr>
            </w:pPr>
            <w:r>
              <w:rPr>
                <w:rFonts w:ascii="Times New Roman" w:eastAsia="Times New Roman" w:hAnsi="Times New Roman" w:cs="Times New Roman"/>
                <w:bCs/>
                <w:sz w:val="24"/>
                <w:szCs w:val="24"/>
                <w:lang w:eastAsia="lv-LV"/>
              </w:rPr>
              <w:t>3.1</w:t>
            </w:r>
            <w:r w:rsidRPr="00947E84">
              <w:rPr>
                <w:rFonts w:ascii="Times New Roman" w:eastAsia="Times New Roman" w:hAnsi="Times New Roman" w:cs="Times New Roman"/>
                <w:bCs/>
                <w:sz w:val="24"/>
                <w:szCs w:val="24"/>
                <w:lang w:eastAsia="lv-LV"/>
              </w:rPr>
              <w:t>.</w:t>
            </w:r>
          </w:p>
        </w:tc>
        <w:tc>
          <w:tcPr>
            <w:tcW w:w="1466" w:type="pct"/>
            <w:gridSpan w:val="2"/>
            <w:tcBorders>
              <w:top w:val="single" w:sz="6" w:space="0" w:color="auto"/>
              <w:left w:val="single" w:sz="6" w:space="0" w:color="auto"/>
              <w:bottom w:val="single" w:sz="6" w:space="0" w:color="auto"/>
              <w:right w:val="single" w:sz="6" w:space="0" w:color="auto"/>
            </w:tcBorders>
            <w:shd w:val="clear" w:color="auto" w:fill="auto"/>
          </w:tcPr>
          <w:p w14:paraId="38CBA946" w14:textId="77777777" w:rsidR="004B586D" w:rsidRDefault="004B586D" w:rsidP="009F7B57">
            <w:pPr>
              <w:pStyle w:val="NormalWeb"/>
              <w:spacing w:before="0" w:beforeAutospacing="0" w:after="0" w:afterAutospacing="0"/>
              <w:jc w:val="both"/>
              <w:rPr>
                <w:kern w:val="24"/>
              </w:rPr>
            </w:pPr>
            <w:r w:rsidRPr="000A68B9">
              <w:rPr>
                <w:kern w:val="24"/>
              </w:rPr>
              <w:t>Pilotprojekts 2015.gadā, t.sk.</w:t>
            </w:r>
          </w:p>
          <w:p w14:paraId="7829BE97" w14:textId="77777777" w:rsidR="004B586D" w:rsidRPr="000A68B9" w:rsidRDefault="004B586D" w:rsidP="009F7B57">
            <w:pPr>
              <w:pStyle w:val="NormalWeb"/>
              <w:spacing w:before="0" w:beforeAutospacing="0" w:after="0" w:afterAutospacing="0"/>
              <w:jc w:val="both"/>
              <w:rPr>
                <w:kern w:val="24"/>
              </w:rPr>
            </w:pPr>
          </w:p>
          <w:p w14:paraId="748190BA" w14:textId="77777777" w:rsidR="004B586D" w:rsidRPr="000A68B9" w:rsidRDefault="004B586D" w:rsidP="009F7B57">
            <w:pPr>
              <w:pStyle w:val="NormalWeb"/>
              <w:numPr>
                <w:ilvl w:val="0"/>
                <w:numId w:val="6"/>
              </w:numPr>
              <w:spacing w:before="0" w:beforeAutospacing="0" w:after="0" w:afterAutospacing="0"/>
              <w:jc w:val="both"/>
              <w:rPr>
                <w:kern w:val="24"/>
              </w:rPr>
            </w:pPr>
            <w:r w:rsidRPr="000A68B9">
              <w:rPr>
                <w:kern w:val="24"/>
              </w:rPr>
              <w:t>Latviešu valodas mācību process un tā koordinēšana nepilngadīgajiem un pilngadību sasniegušajiem PM izmitināšanas centrā;</w:t>
            </w:r>
          </w:p>
          <w:p w14:paraId="299A22BD" w14:textId="055DACA3" w:rsidR="004B586D" w:rsidRPr="000A68B9" w:rsidRDefault="00BA58E6" w:rsidP="0087340F">
            <w:pPr>
              <w:pStyle w:val="NormalWeb"/>
              <w:numPr>
                <w:ilvl w:val="0"/>
                <w:numId w:val="6"/>
              </w:numPr>
              <w:spacing w:before="0" w:beforeAutospacing="0" w:after="0" w:afterAutospacing="0"/>
              <w:jc w:val="both"/>
              <w:rPr>
                <w:kern w:val="24"/>
              </w:rPr>
            </w:pPr>
            <w:r>
              <w:rPr>
                <w:kern w:val="24"/>
              </w:rPr>
              <w:t>PM ada</w:t>
            </w:r>
            <w:r w:rsidR="004B586D" w:rsidRPr="000A68B9">
              <w:rPr>
                <w:kern w:val="24"/>
              </w:rPr>
              <w:t xml:space="preserve">ptācijas programmu satura un mācību materiālu izstrāde </w:t>
            </w:r>
            <w:r w:rsidR="0087340F">
              <w:rPr>
                <w:kern w:val="24"/>
              </w:rPr>
              <w:t>s</w:t>
            </w:r>
            <w:r w:rsidR="0087340F" w:rsidRPr="0087340F">
              <w:rPr>
                <w:kern w:val="24"/>
              </w:rPr>
              <w:t>ociālekonomiskā</w:t>
            </w:r>
            <w:r w:rsidR="0087340F">
              <w:rPr>
                <w:kern w:val="24"/>
              </w:rPr>
              <w:t>s</w:t>
            </w:r>
            <w:r w:rsidR="0087340F" w:rsidRPr="0087340F">
              <w:rPr>
                <w:kern w:val="24"/>
              </w:rPr>
              <w:t xml:space="preserve"> iekļaušana</w:t>
            </w:r>
            <w:r w:rsidR="0087340F">
              <w:rPr>
                <w:kern w:val="24"/>
              </w:rPr>
              <w:t>s</w:t>
            </w:r>
            <w:r w:rsidR="0087340F" w:rsidRPr="0087340F">
              <w:rPr>
                <w:kern w:val="24"/>
              </w:rPr>
              <w:t xml:space="preserve"> </w:t>
            </w:r>
            <w:r w:rsidR="004B586D" w:rsidRPr="000A68B9">
              <w:rPr>
                <w:kern w:val="24"/>
              </w:rPr>
              <w:t>nodrošināšanai izglītības iestādē</w:t>
            </w:r>
            <w:r w:rsidR="00E55C8C">
              <w:rPr>
                <w:kern w:val="24"/>
              </w:rPr>
              <w:t>;</w:t>
            </w:r>
          </w:p>
          <w:p w14:paraId="640A243A" w14:textId="6E2D1454" w:rsidR="004B586D" w:rsidRPr="00E55C8C" w:rsidRDefault="004B586D" w:rsidP="00E55C8C">
            <w:pPr>
              <w:pStyle w:val="NormalWeb"/>
              <w:numPr>
                <w:ilvl w:val="0"/>
                <w:numId w:val="6"/>
              </w:numPr>
              <w:spacing w:before="0" w:beforeAutospacing="0" w:after="0" w:afterAutospacing="0"/>
              <w:jc w:val="both"/>
              <w:rPr>
                <w:kern w:val="24"/>
              </w:rPr>
            </w:pPr>
            <w:r w:rsidRPr="000A68B9">
              <w:rPr>
                <w:kern w:val="24"/>
              </w:rPr>
              <w:t>Pedagogu profesionālās kompetences paaugstināšanas nodrošināšana</w:t>
            </w:r>
            <w:r w:rsidR="00E55C8C">
              <w:rPr>
                <w:kern w:val="24"/>
              </w:rPr>
              <w:t>;</w:t>
            </w:r>
          </w:p>
          <w:p w14:paraId="741CC113" w14:textId="326CCE6C" w:rsidR="004B586D" w:rsidRDefault="004B586D" w:rsidP="009F7B57">
            <w:pPr>
              <w:pStyle w:val="NormalWeb"/>
              <w:numPr>
                <w:ilvl w:val="0"/>
                <w:numId w:val="6"/>
              </w:numPr>
              <w:spacing w:before="0" w:beforeAutospacing="0" w:after="0" w:afterAutospacing="0"/>
              <w:jc w:val="both"/>
            </w:pPr>
            <w:r>
              <w:lastRenderedPageBreak/>
              <w:t>10 l</w:t>
            </w:r>
            <w:r w:rsidRPr="000A68B9">
              <w:t xml:space="preserve">ekciju </w:t>
            </w:r>
            <w:r>
              <w:t>m</w:t>
            </w:r>
            <w:r w:rsidRPr="000A68B9">
              <w:t xml:space="preserve">ācību kurss </w:t>
            </w:r>
            <w:r w:rsidR="00E55C8C">
              <w:t>PM</w:t>
            </w:r>
            <w:r w:rsidRPr="000A68B9">
              <w:t xml:space="preserve"> "Iepazīsti Latviju!"</w:t>
            </w:r>
            <w:r>
              <w:t>, kas ietver</w:t>
            </w:r>
            <w:r w:rsidRPr="00563309">
              <w:t>:</w:t>
            </w:r>
          </w:p>
          <w:p w14:paraId="0E27E759" w14:textId="77777777" w:rsidR="004B586D" w:rsidRPr="00947E84" w:rsidRDefault="004B586D" w:rsidP="00B50F1F">
            <w:pPr>
              <w:pStyle w:val="NormalWeb"/>
              <w:numPr>
                <w:ilvl w:val="1"/>
                <w:numId w:val="6"/>
              </w:numPr>
              <w:spacing w:before="0" w:beforeAutospacing="0" w:after="0" w:afterAutospacing="0"/>
              <w:ind w:left="877" w:hanging="567"/>
              <w:jc w:val="both"/>
            </w:pPr>
            <w:r w:rsidRPr="00947E84">
              <w:rPr>
                <w:rFonts w:eastAsia="Times New Roman"/>
                <w:bCs/>
                <w:color w:val="000000"/>
              </w:rPr>
              <w:t>Vispārīgu informāciju par Latvijas valsti</w:t>
            </w:r>
          </w:p>
          <w:p w14:paraId="2BE2F51C" w14:textId="77777777" w:rsidR="004B586D" w:rsidRPr="00947E84" w:rsidRDefault="004B586D" w:rsidP="00B50F1F">
            <w:pPr>
              <w:pStyle w:val="NormalWeb"/>
              <w:numPr>
                <w:ilvl w:val="1"/>
                <w:numId w:val="6"/>
              </w:numPr>
              <w:spacing w:before="0" w:beforeAutospacing="0" w:after="0" w:afterAutospacing="0"/>
              <w:ind w:left="877" w:hanging="567"/>
              <w:jc w:val="both"/>
            </w:pPr>
            <w:r w:rsidRPr="00947E84">
              <w:rPr>
                <w:rFonts w:eastAsia="Times New Roman"/>
                <w:bCs/>
                <w:color w:val="000000"/>
              </w:rPr>
              <w:t>Praktisku informāciju par Latviju un pakalpojumiem</w:t>
            </w:r>
            <w:r w:rsidRPr="00947E84">
              <w:rPr>
                <w:rFonts w:eastAsia="Times New Roman"/>
                <w:color w:val="000000"/>
              </w:rPr>
              <w:t xml:space="preserve"> </w:t>
            </w:r>
          </w:p>
          <w:p w14:paraId="3CE1FA5B" w14:textId="77777777" w:rsidR="004B586D" w:rsidRPr="00947E84" w:rsidRDefault="004B586D" w:rsidP="00B50F1F">
            <w:pPr>
              <w:pStyle w:val="NormalWeb"/>
              <w:numPr>
                <w:ilvl w:val="1"/>
                <w:numId w:val="6"/>
              </w:numPr>
              <w:spacing w:before="0" w:beforeAutospacing="0" w:after="0" w:afterAutospacing="0"/>
              <w:ind w:left="877" w:hanging="567"/>
              <w:jc w:val="both"/>
            </w:pPr>
            <w:r w:rsidRPr="00947E84">
              <w:rPr>
                <w:rFonts w:eastAsia="Times New Roman"/>
                <w:bCs/>
                <w:color w:val="000000"/>
              </w:rPr>
              <w:t xml:space="preserve">Informācija par iekļaušanos sabiedrībā, </w:t>
            </w:r>
            <w:r>
              <w:rPr>
                <w:rFonts w:eastAsia="Times New Roman"/>
                <w:bCs/>
                <w:color w:val="000000"/>
              </w:rPr>
              <w:t>nediskriminācijas principi</w:t>
            </w:r>
          </w:p>
          <w:p w14:paraId="444E3DF7" w14:textId="77777777" w:rsidR="004B586D" w:rsidRPr="00947E84" w:rsidRDefault="004B586D" w:rsidP="00B50F1F">
            <w:pPr>
              <w:pStyle w:val="NormalWeb"/>
              <w:numPr>
                <w:ilvl w:val="1"/>
                <w:numId w:val="6"/>
              </w:numPr>
              <w:spacing w:before="0" w:beforeAutospacing="0" w:after="0" w:afterAutospacing="0"/>
              <w:ind w:left="877" w:hanging="567"/>
              <w:jc w:val="both"/>
            </w:pPr>
            <w:r w:rsidRPr="00947E84">
              <w:rPr>
                <w:rFonts w:eastAsia="Times New Roman"/>
                <w:bCs/>
                <w:color w:val="000000"/>
              </w:rPr>
              <w:t>Informāciju par dzīvokļu tirgu</w:t>
            </w:r>
            <w:r w:rsidRPr="00947E84">
              <w:rPr>
                <w:rFonts w:eastAsia="Times New Roman"/>
                <w:color w:val="000000"/>
              </w:rPr>
              <w:t xml:space="preserve"> </w:t>
            </w:r>
          </w:p>
          <w:p w14:paraId="08ABFC75" w14:textId="77777777" w:rsidR="004B586D" w:rsidRPr="00947E84" w:rsidRDefault="004B586D" w:rsidP="00B50F1F">
            <w:pPr>
              <w:pStyle w:val="NormalWeb"/>
              <w:numPr>
                <w:ilvl w:val="1"/>
                <w:numId w:val="6"/>
              </w:numPr>
              <w:spacing w:before="0" w:beforeAutospacing="0" w:after="0" w:afterAutospacing="0"/>
              <w:ind w:left="877" w:hanging="567"/>
              <w:jc w:val="both"/>
            </w:pPr>
            <w:r>
              <w:rPr>
                <w:rFonts w:eastAsia="Times New Roman"/>
                <w:bCs/>
                <w:color w:val="000000"/>
              </w:rPr>
              <w:t>Informāciju par nodarbinātību</w:t>
            </w:r>
          </w:p>
          <w:p w14:paraId="4900D22B" w14:textId="77777777" w:rsidR="004B586D" w:rsidRPr="00947E84" w:rsidRDefault="004B586D" w:rsidP="00B50F1F">
            <w:pPr>
              <w:pStyle w:val="NormalWeb"/>
              <w:numPr>
                <w:ilvl w:val="1"/>
                <w:numId w:val="6"/>
              </w:numPr>
              <w:spacing w:before="0" w:beforeAutospacing="0" w:after="0" w:afterAutospacing="0"/>
              <w:ind w:left="877" w:hanging="567"/>
              <w:jc w:val="both"/>
            </w:pPr>
            <w:r>
              <w:rPr>
                <w:rFonts w:eastAsia="Times New Roman"/>
                <w:bCs/>
                <w:color w:val="000000"/>
              </w:rPr>
              <w:t>Informāciju par izglītību</w:t>
            </w:r>
          </w:p>
          <w:p w14:paraId="3F8BA844" w14:textId="77777777" w:rsidR="004B586D" w:rsidRPr="003963AB" w:rsidRDefault="004B586D" w:rsidP="00B50F1F">
            <w:pPr>
              <w:pStyle w:val="NormalWeb"/>
              <w:numPr>
                <w:ilvl w:val="1"/>
                <w:numId w:val="6"/>
              </w:numPr>
              <w:spacing w:before="0" w:beforeAutospacing="0" w:after="0" w:afterAutospacing="0"/>
              <w:ind w:left="877" w:hanging="567"/>
              <w:jc w:val="both"/>
            </w:pPr>
            <w:r w:rsidRPr="00947E84">
              <w:rPr>
                <w:rFonts w:eastAsia="Times New Roman"/>
                <w:bCs/>
              </w:rPr>
              <w:t>Informāciju par interešu grupām, aktivitātēm un brīvā laika pavadīšanas iespējām</w:t>
            </w:r>
            <w:r w:rsidRPr="007750B1">
              <w:rPr>
                <w:rFonts w:eastAsia="Times New Roman"/>
              </w:rPr>
              <w:t xml:space="preserve"> </w:t>
            </w:r>
          </w:p>
          <w:p w14:paraId="6BC32113" w14:textId="77777777" w:rsidR="004B586D" w:rsidRPr="00947E84" w:rsidRDefault="004B586D" w:rsidP="00B50F1F">
            <w:pPr>
              <w:pStyle w:val="NormalWeb"/>
              <w:numPr>
                <w:ilvl w:val="1"/>
                <w:numId w:val="6"/>
              </w:numPr>
              <w:spacing w:before="0" w:beforeAutospacing="0" w:after="0" w:afterAutospacing="0"/>
              <w:ind w:left="877" w:hanging="567"/>
              <w:jc w:val="both"/>
            </w:pPr>
            <w:r w:rsidRPr="00947E84">
              <w:rPr>
                <w:rFonts w:eastAsia="Times New Roman"/>
                <w:bCs/>
                <w:color w:val="000000"/>
              </w:rPr>
              <w:t>Informāciju par veselības aprūpes sistēmu</w:t>
            </w:r>
          </w:p>
          <w:p w14:paraId="37D8D714" w14:textId="77777777" w:rsidR="004B586D" w:rsidRPr="00947E84" w:rsidRDefault="004B586D" w:rsidP="00B50F1F">
            <w:pPr>
              <w:pStyle w:val="NormalWeb"/>
              <w:numPr>
                <w:ilvl w:val="1"/>
                <w:numId w:val="6"/>
              </w:numPr>
              <w:spacing w:before="0" w:beforeAutospacing="0" w:after="0" w:afterAutospacing="0"/>
              <w:ind w:left="877" w:hanging="567"/>
              <w:jc w:val="both"/>
            </w:pPr>
            <w:r w:rsidRPr="00947E84">
              <w:rPr>
                <w:rFonts w:eastAsia="Times New Roman"/>
                <w:bCs/>
                <w:color w:val="000000"/>
              </w:rPr>
              <w:t>Informāciju par sociālās drošības tīklu Latvij</w:t>
            </w:r>
            <w:r>
              <w:rPr>
                <w:rFonts w:eastAsia="Times New Roman"/>
                <w:bCs/>
                <w:color w:val="000000"/>
              </w:rPr>
              <w:t>ā</w:t>
            </w:r>
          </w:p>
          <w:p w14:paraId="23DEF7A7" w14:textId="68BEEAB1" w:rsidR="004B586D" w:rsidRPr="00947E84" w:rsidRDefault="004B586D" w:rsidP="009F7B57">
            <w:pPr>
              <w:pStyle w:val="NormalWeb"/>
              <w:numPr>
                <w:ilvl w:val="1"/>
                <w:numId w:val="6"/>
              </w:numPr>
              <w:spacing w:before="0" w:beforeAutospacing="0" w:after="0" w:afterAutospacing="0"/>
              <w:ind w:left="877" w:hanging="567"/>
              <w:jc w:val="both"/>
            </w:pPr>
            <w:r w:rsidRPr="00947E84">
              <w:rPr>
                <w:rFonts w:eastAsia="Times New Roman"/>
                <w:bCs/>
                <w:color w:val="000000"/>
              </w:rPr>
              <w:t xml:space="preserve">Informāciju </w:t>
            </w:r>
            <w:r>
              <w:rPr>
                <w:rFonts w:eastAsia="Times New Roman"/>
                <w:bCs/>
                <w:color w:val="000000"/>
              </w:rPr>
              <w:t>par sociālās palīdzības sistēmu</w:t>
            </w:r>
            <w:r w:rsidR="00E55C8C">
              <w:rPr>
                <w:rFonts w:eastAsia="Times New Roman"/>
                <w:bCs/>
                <w:color w:val="000000"/>
              </w:rPr>
              <w:t>;</w:t>
            </w:r>
          </w:p>
          <w:p w14:paraId="3BCF94C4" w14:textId="77777777" w:rsidR="004B586D" w:rsidRDefault="004B586D" w:rsidP="009F7B57">
            <w:pPr>
              <w:pStyle w:val="NormalWeb"/>
              <w:numPr>
                <w:ilvl w:val="0"/>
                <w:numId w:val="6"/>
              </w:numPr>
              <w:spacing w:before="0" w:beforeAutospacing="0" w:after="0" w:afterAutospacing="0"/>
              <w:jc w:val="both"/>
            </w:pPr>
            <w:r w:rsidRPr="00D6527A">
              <w:t>I</w:t>
            </w:r>
            <w:r w:rsidRPr="00563309">
              <w:t>evada kursu par darba tirgu „Darba iespējas Latvijā”, ieskatu darba aizsardzības principos un tml</w:t>
            </w:r>
            <w:r>
              <w:t>.</w:t>
            </w:r>
          </w:p>
          <w:p w14:paraId="47EB449B" w14:textId="77777777" w:rsidR="004B586D" w:rsidRDefault="004B586D" w:rsidP="009F7B57">
            <w:pPr>
              <w:pStyle w:val="NormalWeb"/>
              <w:spacing w:before="0" w:beforeAutospacing="0" w:after="0" w:afterAutospacing="0"/>
              <w:jc w:val="both"/>
              <w:rPr>
                <w:kern w:val="24"/>
                <w:highlight w:val="lightGray"/>
              </w:rPr>
            </w:pPr>
          </w:p>
        </w:tc>
        <w:tc>
          <w:tcPr>
            <w:tcW w:w="525" w:type="pct"/>
            <w:tcBorders>
              <w:top w:val="single" w:sz="6" w:space="0" w:color="auto"/>
              <w:left w:val="single" w:sz="6" w:space="0" w:color="auto"/>
              <w:bottom w:val="single" w:sz="6" w:space="0" w:color="auto"/>
              <w:right w:val="single" w:sz="6" w:space="0" w:color="auto"/>
            </w:tcBorders>
            <w:shd w:val="clear" w:color="auto" w:fill="auto"/>
          </w:tcPr>
          <w:p w14:paraId="27B3B6C4" w14:textId="02C74051" w:rsidR="004B586D" w:rsidRDefault="004B586D" w:rsidP="009F7B57">
            <w:pPr>
              <w:spacing w:before="120" w:after="120" w:line="240" w:lineRule="auto"/>
              <w:jc w:val="both"/>
              <w:rPr>
                <w:rFonts w:ascii="Times New Roman" w:eastAsia="Times New Roman" w:hAnsi="Times New Roman" w:cs="Times New Roman"/>
                <w:bCs/>
                <w:sz w:val="24"/>
                <w:szCs w:val="24"/>
                <w:highlight w:val="lightGray"/>
                <w:lang w:eastAsia="lv-LV"/>
              </w:rPr>
            </w:pPr>
            <w:r w:rsidRPr="000A68B9">
              <w:rPr>
                <w:rFonts w:ascii="Times New Roman" w:eastAsia="Times New Roman" w:hAnsi="Times New Roman" w:cs="Times New Roman"/>
                <w:bCs/>
                <w:sz w:val="24"/>
                <w:szCs w:val="24"/>
                <w:lang w:eastAsia="lv-LV"/>
              </w:rPr>
              <w:lastRenderedPageBreak/>
              <w:t>31.12.2015</w:t>
            </w:r>
            <w:r w:rsidR="00B06F69">
              <w:rPr>
                <w:rStyle w:val="FootnoteReference"/>
                <w:rFonts w:ascii="Times New Roman" w:eastAsia="Times New Roman" w:hAnsi="Times New Roman" w:cs="Times New Roman"/>
                <w:bCs/>
                <w:sz w:val="24"/>
                <w:szCs w:val="24"/>
                <w:lang w:eastAsia="lv-LV"/>
              </w:rPr>
              <w:footnoteReference w:id="3"/>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5AB3C8FE" w14:textId="5E45524D" w:rsidR="004B586D" w:rsidRDefault="004B586D" w:rsidP="009F7B57">
            <w:pPr>
              <w:spacing w:before="120" w:after="120" w:line="240" w:lineRule="auto"/>
              <w:jc w:val="both"/>
              <w:rPr>
                <w:rFonts w:ascii="Times New Roman" w:hAnsi="Times New Roman" w:cs="Times New Roman"/>
                <w:kern w:val="24"/>
                <w:sz w:val="24"/>
                <w:szCs w:val="24"/>
              </w:rPr>
            </w:pPr>
            <w:r w:rsidRPr="000A68B9">
              <w:rPr>
                <w:rFonts w:ascii="Times New Roman" w:hAnsi="Times New Roman" w:cs="Times New Roman"/>
                <w:kern w:val="24"/>
                <w:sz w:val="24"/>
                <w:szCs w:val="24"/>
              </w:rPr>
              <w:t xml:space="preserve"> </w:t>
            </w:r>
            <w:r>
              <w:rPr>
                <w:rFonts w:ascii="Times New Roman" w:hAnsi="Times New Roman" w:cs="Times New Roman"/>
                <w:kern w:val="24"/>
                <w:sz w:val="24"/>
                <w:szCs w:val="24"/>
              </w:rPr>
              <w:t>1.</w:t>
            </w:r>
            <w:r w:rsidR="00E55C8C">
              <w:rPr>
                <w:rFonts w:ascii="Times New Roman" w:hAnsi="Times New Roman" w:cs="Times New Roman"/>
                <w:kern w:val="24"/>
                <w:sz w:val="24"/>
                <w:szCs w:val="24"/>
              </w:rPr>
              <w:t>-</w:t>
            </w:r>
            <w:r>
              <w:rPr>
                <w:rFonts w:ascii="Times New Roman" w:hAnsi="Times New Roman" w:cs="Times New Roman"/>
                <w:kern w:val="24"/>
                <w:sz w:val="24"/>
                <w:szCs w:val="24"/>
              </w:rPr>
              <w:t xml:space="preserve">3. </w:t>
            </w:r>
            <w:r w:rsidRPr="000A68B9">
              <w:rPr>
                <w:rFonts w:ascii="Times New Roman" w:hAnsi="Times New Roman" w:cs="Times New Roman"/>
                <w:kern w:val="24"/>
                <w:sz w:val="24"/>
                <w:szCs w:val="24"/>
              </w:rPr>
              <w:t>IZM (LVA)</w:t>
            </w:r>
          </w:p>
          <w:p w14:paraId="5EABAF6B" w14:textId="77777777" w:rsidR="004B586D" w:rsidRDefault="004B586D" w:rsidP="009F7B57">
            <w:pPr>
              <w:spacing w:before="120" w:after="12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4) KM</w:t>
            </w:r>
          </w:p>
          <w:p w14:paraId="7B75855E" w14:textId="653BC9FE" w:rsidR="004B586D" w:rsidRDefault="004B586D" w:rsidP="009F7B57">
            <w:pPr>
              <w:spacing w:before="120" w:after="120" w:line="240" w:lineRule="auto"/>
              <w:jc w:val="both"/>
              <w:rPr>
                <w:rFonts w:ascii="Times New Roman" w:hAnsi="Times New Roman" w:cs="Times New Roman"/>
                <w:kern w:val="24"/>
                <w:sz w:val="24"/>
                <w:szCs w:val="24"/>
              </w:rPr>
            </w:pPr>
            <w:r>
              <w:rPr>
                <w:rFonts w:ascii="Times New Roman" w:hAnsi="Times New Roman" w:cs="Times New Roman"/>
                <w:kern w:val="24"/>
                <w:sz w:val="24"/>
                <w:szCs w:val="24"/>
              </w:rPr>
              <w:t>5) LM</w:t>
            </w:r>
          </w:p>
          <w:p w14:paraId="3477497B" w14:textId="3E329BD1" w:rsidR="004B586D" w:rsidRPr="00D17A91" w:rsidRDefault="004B586D" w:rsidP="009F7B57">
            <w:pPr>
              <w:spacing w:before="120" w:after="120" w:line="240" w:lineRule="auto"/>
              <w:jc w:val="both"/>
              <w:rPr>
                <w:rFonts w:ascii="Times New Roman" w:hAnsi="Times New Roman" w:cs="Times New Roman"/>
                <w:kern w:val="24"/>
                <w:sz w:val="24"/>
                <w:szCs w:val="24"/>
                <w:highlight w:val="lightGray"/>
              </w:rPr>
            </w:pPr>
            <w:r w:rsidRPr="000A68B9">
              <w:rPr>
                <w:rFonts w:ascii="Times New Roman" w:hAnsi="Times New Roman" w:cs="Times New Roman"/>
                <w:kern w:val="24"/>
                <w:sz w:val="24"/>
                <w:szCs w:val="24"/>
              </w:rPr>
              <w:t xml:space="preserve"> </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4E0AA2E4" w14:textId="7DECFC35" w:rsidR="004B586D" w:rsidRPr="000A68B9" w:rsidRDefault="004B586D" w:rsidP="009F7B57">
            <w:pPr>
              <w:pStyle w:val="ListParagraph"/>
              <w:numPr>
                <w:ilvl w:val="0"/>
                <w:numId w:val="7"/>
              </w:numPr>
              <w:spacing w:before="120" w:after="120"/>
              <w:jc w:val="both"/>
              <w:rPr>
                <w:bCs/>
              </w:rPr>
            </w:pPr>
            <w:r w:rsidRPr="000A68B9">
              <w:rPr>
                <w:bCs/>
              </w:rPr>
              <w:t>Lat</w:t>
            </w:r>
            <w:r w:rsidR="00AF4FA5">
              <w:rPr>
                <w:bCs/>
              </w:rPr>
              <w:t xml:space="preserve">viešu valodas sākotnējā apguve </w:t>
            </w:r>
            <w:r w:rsidRPr="000A68B9">
              <w:rPr>
                <w:bCs/>
              </w:rPr>
              <w:t>pieaugušiem un bērniem (120h kursi) – 90  cilvēki 9 3 grupas) katrā grupā 30 cilvēki un 3 pasniedzēji (EUR 32 873);</w:t>
            </w:r>
          </w:p>
          <w:p w14:paraId="0917DAA0" w14:textId="2EBBEE81" w:rsidR="004B586D" w:rsidRPr="000A68B9" w:rsidRDefault="004B586D" w:rsidP="009F7B57">
            <w:pPr>
              <w:spacing w:before="120" w:after="120"/>
              <w:jc w:val="both"/>
              <w:rPr>
                <w:rFonts w:ascii="Times New Roman" w:hAnsi="Times New Roman" w:cs="Times New Roman"/>
                <w:bCs/>
                <w:sz w:val="24"/>
                <w:szCs w:val="24"/>
              </w:rPr>
            </w:pPr>
            <w:r w:rsidRPr="000A68B9">
              <w:rPr>
                <w:rFonts w:ascii="Times New Roman" w:hAnsi="Times New Roman" w:cs="Times New Roman"/>
                <w:bCs/>
                <w:sz w:val="24"/>
                <w:szCs w:val="24"/>
              </w:rPr>
              <w:t>Izmaksās nav iekļ</w:t>
            </w:r>
            <w:r>
              <w:rPr>
                <w:rFonts w:ascii="Times New Roman" w:hAnsi="Times New Roman" w:cs="Times New Roman"/>
                <w:bCs/>
                <w:sz w:val="24"/>
                <w:szCs w:val="24"/>
              </w:rPr>
              <w:t xml:space="preserve">auts: 1)ēdināšana 90 personas </w:t>
            </w:r>
            <w:r w:rsidRPr="000A68B9">
              <w:rPr>
                <w:rFonts w:ascii="Times New Roman" w:hAnsi="Times New Roman" w:cs="Times New Roman"/>
                <w:bCs/>
                <w:sz w:val="24"/>
                <w:szCs w:val="24"/>
              </w:rPr>
              <w:t>x 3 EUR dienā =</w:t>
            </w:r>
            <w:r>
              <w:rPr>
                <w:rFonts w:ascii="Times New Roman" w:hAnsi="Times New Roman" w:cs="Times New Roman"/>
                <w:bCs/>
                <w:sz w:val="24"/>
                <w:szCs w:val="24"/>
              </w:rPr>
              <w:t xml:space="preserve"> </w:t>
            </w:r>
            <w:r w:rsidRPr="000A68B9">
              <w:rPr>
                <w:rFonts w:ascii="Times New Roman" w:hAnsi="Times New Roman" w:cs="Times New Roman"/>
                <w:bCs/>
                <w:sz w:val="24"/>
                <w:szCs w:val="24"/>
              </w:rPr>
              <w:t>270 EUR, izmaksas kopā EU</w:t>
            </w:r>
            <w:r>
              <w:rPr>
                <w:rFonts w:ascii="Times New Roman" w:hAnsi="Times New Roman" w:cs="Times New Roman"/>
                <w:bCs/>
                <w:sz w:val="24"/>
                <w:szCs w:val="24"/>
              </w:rPr>
              <w:t xml:space="preserve">R 20 x 30 dienas = EUR 8100; </w:t>
            </w:r>
            <w:r w:rsidR="00AF5C8D">
              <w:rPr>
                <w:rFonts w:ascii="Times New Roman" w:hAnsi="Times New Roman" w:cs="Times New Roman"/>
                <w:bCs/>
                <w:sz w:val="24"/>
                <w:szCs w:val="24"/>
              </w:rPr>
              <w:t>2) transporta izmaksas.</w:t>
            </w:r>
          </w:p>
          <w:p w14:paraId="732ADEC6" w14:textId="77777777" w:rsidR="004B586D" w:rsidRPr="000A68B9" w:rsidRDefault="004B586D" w:rsidP="00677906">
            <w:pPr>
              <w:pStyle w:val="ListParagraph"/>
              <w:numPr>
                <w:ilvl w:val="0"/>
                <w:numId w:val="7"/>
              </w:numPr>
              <w:spacing w:before="120" w:after="120"/>
              <w:ind w:left="386" w:hanging="284"/>
              <w:jc w:val="both"/>
              <w:rPr>
                <w:bCs/>
              </w:rPr>
            </w:pPr>
            <w:r w:rsidRPr="000A68B9">
              <w:rPr>
                <w:bCs/>
              </w:rPr>
              <w:t>Latviešu valodas mācību programmas (bērniem) sagatavošana; 4 programmu izstrāde; daudzfunkcionālais didaktiskais izdales materiāls sākotnējai valodas apguvei; rokasgrāmata skolotājiem (22 000 EUR)</w:t>
            </w:r>
          </w:p>
          <w:p w14:paraId="4EB14A0A" w14:textId="77777777" w:rsidR="004B586D" w:rsidRDefault="004B586D" w:rsidP="00677906">
            <w:pPr>
              <w:pStyle w:val="ListParagraph"/>
              <w:numPr>
                <w:ilvl w:val="0"/>
                <w:numId w:val="7"/>
              </w:numPr>
              <w:spacing w:before="120" w:after="120"/>
              <w:ind w:left="386" w:hanging="284"/>
              <w:jc w:val="both"/>
              <w:rPr>
                <w:bCs/>
              </w:rPr>
            </w:pPr>
            <w:r w:rsidRPr="000A68B9">
              <w:rPr>
                <w:bCs/>
              </w:rPr>
              <w:lastRenderedPageBreak/>
              <w:t>Kursi pieaugušo latviešu valodas skolotājiem un multiplikatoriem -36h 20-25 skolotāji (14 000 EUR)</w:t>
            </w:r>
          </w:p>
          <w:p w14:paraId="5D807F19" w14:textId="13389F5A" w:rsidR="004B586D" w:rsidRDefault="004B586D" w:rsidP="00B50F1F">
            <w:pPr>
              <w:pStyle w:val="NormalWeb"/>
              <w:numPr>
                <w:ilvl w:val="0"/>
                <w:numId w:val="7"/>
              </w:numPr>
              <w:spacing w:before="0" w:beforeAutospacing="0" w:after="0" w:afterAutospacing="0"/>
              <w:ind w:left="386" w:hanging="284"/>
              <w:jc w:val="both"/>
            </w:pPr>
            <w:r w:rsidRPr="000A68B9">
              <w:t xml:space="preserve">10 lekciju mācību kurss </w:t>
            </w:r>
            <w:r w:rsidR="00E55C8C">
              <w:t xml:space="preserve">PM </w:t>
            </w:r>
            <w:r w:rsidRPr="000A68B9">
              <w:t>"Iepazīsti Latviju!"</w:t>
            </w:r>
            <w:r>
              <w:t>-23850.30 EUR</w:t>
            </w:r>
          </w:p>
          <w:p w14:paraId="5F4ACA13" w14:textId="161083BC" w:rsidR="004B586D" w:rsidRPr="00B50F1F" w:rsidRDefault="004B586D" w:rsidP="00B50F1F">
            <w:pPr>
              <w:pStyle w:val="NormalWeb"/>
              <w:numPr>
                <w:ilvl w:val="0"/>
                <w:numId w:val="7"/>
              </w:numPr>
              <w:spacing w:before="0" w:beforeAutospacing="0" w:after="0" w:afterAutospacing="0"/>
              <w:ind w:left="386" w:hanging="284"/>
              <w:jc w:val="both"/>
            </w:pPr>
            <w:r>
              <w:t>Ievada kurss</w:t>
            </w:r>
            <w:r w:rsidRPr="00B50F1F">
              <w:t xml:space="preserve"> par darba tirgu „Darba iespējas Latvijā”- 449, 68 EUR</w:t>
            </w:r>
          </w:p>
        </w:tc>
      </w:tr>
      <w:tr w:rsidR="004B586D" w:rsidRPr="00F17EC9" w14:paraId="19B76468" w14:textId="77777777" w:rsidTr="00966889">
        <w:trPr>
          <w:trHeight w:val="391"/>
        </w:trPr>
        <w:tc>
          <w:tcPr>
            <w:tcW w:w="2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19F3C14D" w14:textId="668A5DC2" w:rsidR="004B586D" w:rsidRPr="00677906"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3.2</w:t>
            </w:r>
            <w:r w:rsidRPr="00677906">
              <w:rPr>
                <w:rFonts w:ascii="Times New Roman" w:eastAsia="Times New Roman" w:hAnsi="Times New Roman" w:cs="Times New Roman"/>
                <w:bCs/>
                <w:sz w:val="24"/>
                <w:szCs w:val="24"/>
                <w:lang w:eastAsia="lv-LV"/>
              </w:rPr>
              <w:t>.</w:t>
            </w:r>
          </w:p>
        </w:tc>
        <w:tc>
          <w:tcPr>
            <w:tcW w:w="1466" w:type="pct"/>
            <w:gridSpan w:val="2"/>
            <w:tcBorders>
              <w:top w:val="single" w:sz="6" w:space="0" w:color="auto"/>
              <w:left w:val="single" w:sz="6" w:space="0" w:color="auto"/>
              <w:bottom w:val="single" w:sz="6" w:space="0" w:color="auto"/>
              <w:right w:val="single" w:sz="6" w:space="0" w:color="auto"/>
            </w:tcBorders>
            <w:shd w:val="clear" w:color="auto" w:fill="auto"/>
          </w:tcPr>
          <w:p w14:paraId="374B629E" w14:textId="5B732242" w:rsidR="004B586D" w:rsidRPr="00677906" w:rsidRDefault="004B586D" w:rsidP="009F7B57">
            <w:pPr>
              <w:pStyle w:val="NormalWeb"/>
              <w:spacing w:before="0" w:beforeAutospacing="0" w:after="0" w:afterAutospacing="0"/>
              <w:jc w:val="both"/>
              <w:rPr>
                <w:kern w:val="24"/>
              </w:rPr>
            </w:pPr>
            <w:r w:rsidRPr="00677906">
              <w:rPr>
                <w:kern w:val="24"/>
              </w:rPr>
              <w:t>Latviešu valodas mācību process un tā koordinēšana nepilngadīgajiem un pilngadību sasniegušajiem PM izmitināš</w:t>
            </w:r>
            <w:r w:rsidR="00E55C8C">
              <w:rPr>
                <w:kern w:val="24"/>
              </w:rPr>
              <w:t>anas centrā pirmos trīs mēnešus</w:t>
            </w:r>
          </w:p>
          <w:p w14:paraId="6213115A" w14:textId="77777777" w:rsidR="004B586D" w:rsidRPr="00677906" w:rsidRDefault="004B586D" w:rsidP="009F7B57">
            <w:pPr>
              <w:pStyle w:val="NormalWeb"/>
              <w:spacing w:before="0" w:beforeAutospacing="0" w:after="0" w:afterAutospacing="0"/>
              <w:jc w:val="both"/>
              <w:rPr>
                <w:kern w:val="24"/>
              </w:rPr>
            </w:pPr>
          </w:p>
        </w:tc>
        <w:tc>
          <w:tcPr>
            <w:tcW w:w="525" w:type="pct"/>
            <w:tcBorders>
              <w:top w:val="single" w:sz="6" w:space="0" w:color="auto"/>
              <w:left w:val="single" w:sz="6" w:space="0" w:color="auto"/>
              <w:bottom w:val="single" w:sz="6" w:space="0" w:color="auto"/>
              <w:right w:val="single" w:sz="6" w:space="0" w:color="auto"/>
            </w:tcBorders>
            <w:shd w:val="clear" w:color="auto" w:fill="auto"/>
          </w:tcPr>
          <w:p w14:paraId="108D8E41" w14:textId="77777777" w:rsidR="004B586D" w:rsidRPr="00677906"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677906">
              <w:rPr>
                <w:rFonts w:ascii="Times New Roman" w:eastAsia="Times New Roman" w:hAnsi="Times New Roman" w:cs="Times New Roman"/>
                <w:bCs/>
                <w:sz w:val="24"/>
                <w:szCs w:val="24"/>
                <w:lang w:eastAsia="lv-LV"/>
              </w:rPr>
              <w:t>No PM uzņemšanas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2196FDF3" w14:textId="77777777" w:rsidR="004B586D" w:rsidRPr="00677906" w:rsidRDefault="004B586D" w:rsidP="009F7B57">
            <w:pPr>
              <w:spacing w:before="120" w:after="120" w:line="240" w:lineRule="auto"/>
              <w:jc w:val="both"/>
              <w:rPr>
                <w:rFonts w:ascii="Times New Roman" w:hAnsi="Times New Roman" w:cs="Times New Roman"/>
                <w:kern w:val="24"/>
                <w:sz w:val="24"/>
                <w:szCs w:val="24"/>
              </w:rPr>
            </w:pPr>
            <w:r w:rsidRPr="00677906">
              <w:rPr>
                <w:rFonts w:ascii="Times New Roman" w:hAnsi="Times New Roman" w:cs="Times New Roman"/>
                <w:kern w:val="24"/>
                <w:sz w:val="24"/>
                <w:szCs w:val="24"/>
              </w:rPr>
              <w:t>IZM (LVA)</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38991ECE" w14:textId="1AB7692E" w:rsidR="004B586D" w:rsidRPr="00677906" w:rsidRDefault="004B586D" w:rsidP="009F7B57">
            <w:pPr>
              <w:spacing w:before="120" w:after="120"/>
              <w:jc w:val="both"/>
              <w:rPr>
                <w:rFonts w:ascii="Times New Roman" w:eastAsia="+mn-ea" w:hAnsi="Times New Roman" w:cs="Times New Roman"/>
                <w:bCs/>
                <w:color w:val="000000"/>
                <w:sz w:val="24"/>
                <w:szCs w:val="24"/>
              </w:rPr>
            </w:pPr>
            <w:r w:rsidRPr="00677906">
              <w:rPr>
                <w:rFonts w:ascii="Times New Roman" w:eastAsia="+mn-ea" w:hAnsi="Times New Roman" w:cs="Times New Roman"/>
                <w:bCs/>
                <w:color w:val="000000"/>
                <w:sz w:val="24"/>
                <w:szCs w:val="24"/>
              </w:rPr>
              <w:t>Nodrošināta latviešu valodas apguve 120 h apjomā PM ģimenēm, mācību procesa koordinēšana un kvalitātes kontrole (valodu apgūs 350 personas 20</w:t>
            </w:r>
            <w:r w:rsidR="00E55C8C">
              <w:rPr>
                <w:rFonts w:ascii="Times New Roman" w:eastAsia="+mn-ea" w:hAnsi="Times New Roman" w:cs="Times New Roman"/>
                <w:bCs/>
                <w:color w:val="000000"/>
                <w:sz w:val="24"/>
                <w:szCs w:val="24"/>
              </w:rPr>
              <w:t>16.gadā, 181 persona 2017.gadā)</w:t>
            </w:r>
          </w:p>
          <w:p w14:paraId="653FA245" w14:textId="77777777" w:rsidR="004B586D" w:rsidRPr="00677906" w:rsidRDefault="004B586D" w:rsidP="009F7B57">
            <w:pPr>
              <w:spacing w:before="120" w:after="120"/>
              <w:jc w:val="both"/>
              <w:rPr>
                <w:rFonts w:ascii="Times New Roman" w:eastAsia="+mn-ea" w:hAnsi="Times New Roman" w:cs="Times New Roman"/>
                <w:bCs/>
                <w:color w:val="000000"/>
                <w:sz w:val="24"/>
                <w:szCs w:val="24"/>
              </w:rPr>
            </w:pPr>
            <w:r w:rsidRPr="00677906">
              <w:rPr>
                <w:rFonts w:ascii="Times New Roman" w:eastAsia="+mn-ea" w:hAnsi="Times New Roman" w:cs="Times New Roman"/>
                <w:bCs/>
                <w:color w:val="000000"/>
                <w:sz w:val="24"/>
                <w:szCs w:val="24"/>
              </w:rPr>
              <w:t>NAV IEKĻAUTS 2016.gadā:</w:t>
            </w:r>
          </w:p>
          <w:p w14:paraId="55411E50" w14:textId="5CE339B4" w:rsidR="004B586D" w:rsidRPr="00677906" w:rsidRDefault="004B586D" w:rsidP="009F7B57">
            <w:pPr>
              <w:spacing w:before="120" w:after="120"/>
              <w:jc w:val="both"/>
              <w:rPr>
                <w:rFonts w:ascii="Times New Roman" w:eastAsia="+mn-ea" w:hAnsi="Times New Roman" w:cs="Times New Roman"/>
                <w:bCs/>
                <w:color w:val="000000"/>
                <w:sz w:val="24"/>
                <w:szCs w:val="24"/>
              </w:rPr>
            </w:pPr>
            <w:r w:rsidRPr="00677906">
              <w:rPr>
                <w:rFonts w:ascii="Times New Roman" w:eastAsia="+mn-ea" w:hAnsi="Times New Roman" w:cs="Times New Roman"/>
                <w:bCs/>
                <w:color w:val="000000"/>
                <w:sz w:val="24"/>
                <w:szCs w:val="24"/>
              </w:rPr>
              <w:lastRenderedPageBreak/>
              <w:t>1) ēdināšana 350 personas</w:t>
            </w:r>
            <w:r w:rsidR="00E55C8C">
              <w:rPr>
                <w:rFonts w:ascii="Times New Roman" w:eastAsia="+mn-ea" w:hAnsi="Times New Roman" w:cs="Times New Roman"/>
                <w:bCs/>
                <w:color w:val="000000"/>
                <w:sz w:val="24"/>
                <w:szCs w:val="24"/>
              </w:rPr>
              <w:t xml:space="preserve"> x 3 EUR/dienā = EUR 1050/dienā</w:t>
            </w:r>
            <w:r w:rsidRPr="00677906">
              <w:rPr>
                <w:rFonts w:ascii="Times New Roman" w:eastAsia="+mn-ea" w:hAnsi="Times New Roman" w:cs="Times New Roman"/>
                <w:bCs/>
                <w:color w:val="000000"/>
                <w:sz w:val="24"/>
                <w:szCs w:val="24"/>
              </w:rPr>
              <w:t>, izmaksas kopā 1050 x 40 dienas = EUR</w:t>
            </w:r>
            <w:r w:rsidR="00E55C8C">
              <w:rPr>
                <w:rFonts w:ascii="Times New Roman" w:eastAsia="+mn-ea" w:hAnsi="Times New Roman" w:cs="Times New Roman"/>
                <w:bCs/>
                <w:color w:val="000000"/>
                <w:sz w:val="24"/>
                <w:szCs w:val="24"/>
              </w:rPr>
              <w:t xml:space="preserve"> 42 000; 2) transporta izmaksas</w:t>
            </w:r>
          </w:p>
          <w:p w14:paraId="3E34B675" w14:textId="77777777" w:rsidR="004B586D" w:rsidRPr="00677906" w:rsidRDefault="004B586D" w:rsidP="009F7B57">
            <w:pPr>
              <w:spacing w:before="120" w:after="120"/>
              <w:jc w:val="both"/>
              <w:rPr>
                <w:rFonts w:ascii="Times New Roman" w:eastAsia="+mn-ea" w:hAnsi="Times New Roman" w:cs="Times New Roman"/>
                <w:bCs/>
                <w:color w:val="000000"/>
                <w:sz w:val="24"/>
                <w:szCs w:val="24"/>
              </w:rPr>
            </w:pPr>
            <w:r w:rsidRPr="00677906">
              <w:rPr>
                <w:rFonts w:ascii="Times New Roman" w:eastAsia="+mn-ea" w:hAnsi="Times New Roman" w:cs="Times New Roman"/>
                <w:bCs/>
                <w:color w:val="000000"/>
                <w:sz w:val="24"/>
                <w:szCs w:val="24"/>
              </w:rPr>
              <w:t>NAV IEKĻAUTS 2017.gadā:</w:t>
            </w:r>
          </w:p>
          <w:p w14:paraId="074886B7" w14:textId="0D2009BC" w:rsidR="004B586D" w:rsidRPr="00677906" w:rsidRDefault="004B586D" w:rsidP="009F7B57">
            <w:pPr>
              <w:spacing w:before="120" w:after="120"/>
              <w:jc w:val="both"/>
              <w:rPr>
                <w:rFonts w:ascii="Times New Roman" w:eastAsia="+mn-ea" w:hAnsi="Times New Roman" w:cs="Times New Roman"/>
                <w:bCs/>
                <w:color w:val="000000"/>
                <w:sz w:val="24"/>
                <w:szCs w:val="24"/>
              </w:rPr>
            </w:pPr>
            <w:r w:rsidRPr="00677906">
              <w:rPr>
                <w:rFonts w:ascii="Times New Roman" w:eastAsia="+mn-ea" w:hAnsi="Times New Roman" w:cs="Times New Roman"/>
                <w:bCs/>
                <w:color w:val="000000"/>
                <w:sz w:val="24"/>
                <w:szCs w:val="24"/>
              </w:rPr>
              <w:t>1) ēdināšana 181 persona</w:t>
            </w:r>
            <w:r w:rsidR="00E55C8C">
              <w:rPr>
                <w:rFonts w:ascii="Times New Roman" w:eastAsia="+mn-ea" w:hAnsi="Times New Roman" w:cs="Times New Roman"/>
                <w:bCs/>
                <w:color w:val="000000"/>
                <w:sz w:val="24"/>
                <w:szCs w:val="24"/>
              </w:rPr>
              <w:t>s x 3 EUR/dienā = EUR 543/dienā</w:t>
            </w:r>
            <w:r w:rsidRPr="00677906">
              <w:rPr>
                <w:rFonts w:ascii="Times New Roman" w:eastAsia="+mn-ea" w:hAnsi="Times New Roman" w:cs="Times New Roman"/>
                <w:bCs/>
                <w:color w:val="000000"/>
                <w:sz w:val="24"/>
                <w:szCs w:val="24"/>
              </w:rPr>
              <w:t>, izmaksas kopā 543 x 40 dienas = EUR</w:t>
            </w:r>
            <w:r w:rsidR="00E55C8C">
              <w:rPr>
                <w:rFonts w:ascii="Times New Roman" w:eastAsia="+mn-ea" w:hAnsi="Times New Roman" w:cs="Times New Roman"/>
                <w:bCs/>
                <w:color w:val="000000"/>
                <w:sz w:val="24"/>
                <w:szCs w:val="24"/>
              </w:rPr>
              <w:t xml:space="preserve"> 21 720; 2) transporta izmaksas</w:t>
            </w:r>
          </w:p>
        </w:tc>
      </w:tr>
      <w:tr w:rsidR="004B586D" w:rsidRPr="00F17EC9" w14:paraId="1109597D" w14:textId="77777777" w:rsidTr="00966889">
        <w:trPr>
          <w:trHeight w:val="391"/>
        </w:trPr>
        <w:tc>
          <w:tcPr>
            <w:tcW w:w="2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2B93A7F9" w14:textId="366CB859" w:rsidR="004B586D" w:rsidRPr="00677906"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3.3</w:t>
            </w:r>
            <w:r w:rsidRPr="00677906">
              <w:rPr>
                <w:rFonts w:ascii="Times New Roman" w:eastAsia="Times New Roman" w:hAnsi="Times New Roman" w:cs="Times New Roman"/>
                <w:bCs/>
                <w:sz w:val="24"/>
                <w:szCs w:val="24"/>
                <w:lang w:eastAsia="lv-LV"/>
              </w:rPr>
              <w:t>.</w:t>
            </w:r>
          </w:p>
        </w:tc>
        <w:tc>
          <w:tcPr>
            <w:tcW w:w="1466" w:type="pct"/>
            <w:gridSpan w:val="2"/>
            <w:tcBorders>
              <w:top w:val="single" w:sz="6" w:space="0" w:color="auto"/>
              <w:left w:val="single" w:sz="6" w:space="0" w:color="auto"/>
              <w:bottom w:val="single" w:sz="6" w:space="0" w:color="auto"/>
              <w:right w:val="single" w:sz="6" w:space="0" w:color="auto"/>
            </w:tcBorders>
            <w:shd w:val="clear" w:color="auto" w:fill="auto"/>
          </w:tcPr>
          <w:p w14:paraId="3F67E60F" w14:textId="75B49259" w:rsidR="004B586D" w:rsidRPr="00677906" w:rsidRDefault="004B586D" w:rsidP="0087340F">
            <w:pPr>
              <w:pStyle w:val="NormalWeb"/>
              <w:rPr>
                <w:kern w:val="24"/>
              </w:rPr>
            </w:pPr>
            <w:r w:rsidRPr="00677906">
              <w:rPr>
                <w:kern w:val="24"/>
              </w:rPr>
              <w:t xml:space="preserve">PM adaptācijas programmu satura un mācību materiālu izstrāde </w:t>
            </w:r>
            <w:r w:rsidR="0087340F" w:rsidRPr="0087340F">
              <w:rPr>
                <w:kern w:val="24"/>
              </w:rPr>
              <w:t>sociālekonomiskās iekļaušanas</w:t>
            </w:r>
            <w:r w:rsidRPr="00677906">
              <w:rPr>
                <w:kern w:val="24"/>
              </w:rPr>
              <w:t xml:space="preserve"> no</w:t>
            </w:r>
            <w:r w:rsidR="00E55C8C">
              <w:rPr>
                <w:kern w:val="24"/>
              </w:rPr>
              <w:t>drošināšanai izglītības iestādē</w:t>
            </w:r>
          </w:p>
        </w:tc>
        <w:tc>
          <w:tcPr>
            <w:tcW w:w="525" w:type="pct"/>
            <w:tcBorders>
              <w:top w:val="single" w:sz="6" w:space="0" w:color="auto"/>
              <w:left w:val="single" w:sz="6" w:space="0" w:color="auto"/>
              <w:bottom w:val="single" w:sz="6" w:space="0" w:color="auto"/>
              <w:right w:val="single" w:sz="6" w:space="0" w:color="auto"/>
            </w:tcBorders>
            <w:shd w:val="clear" w:color="auto" w:fill="auto"/>
          </w:tcPr>
          <w:p w14:paraId="0FF1AAE3" w14:textId="26CDCA53" w:rsidR="004B586D" w:rsidRPr="00677906" w:rsidRDefault="00E55C8C" w:rsidP="009F7B5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01.11.2015</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45358D59" w14:textId="77777777" w:rsidR="004B586D" w:rsidRPr="00677906" w:rsidRDefault="004B586D" w:rsidP="009F7B57">
            <w:pPr>
              <w:spacing w:before="120" w:after="120" w:line="240" w:lineRule="auto"/>
              <w:jc w:val="both"/>
              <w:rPr>
                <w:rFonts w:ascii="Times New Roman" w:hAnsi="Times New Roman" w:cs="Times New Roman"/>
                <w:kern w:val="24"/>
                <w:sz w:val="24"/>
                <w:szCs w:val="24"/>
              </w:rPr>
            </w:pPr>
            <w:r w:rsidRPr="00677906">
              <w:rPr>
                <w:rFonts w:ascii="Times New Roman" w:hAnsi="Times New Roman" w:cs="Times New Roman"/>
                <w:kern w:val="24"/>
                <w:sz w:val="24"/>
                <w:szCs w:val="24"/>
              </w:rPr>
              <w:t>IZM (LVA)</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327C62BA" w14:textId="348521A4" w:rsidR="004B586D" w:rsidRPr="00677906" w:rsidRDefault="004B586D" w:rsidP="009F7B57">
            <w:pPr>
              <w:spacing w:before="120" w:after="120"/>
              <w:jc w:val="both"/>
              <w:rPr>
                <w:rFonts w:ascii="Times New Roman" w:eastAsia="+mn-ea" w:hAnsi="Times New Roman" w:cs="Times New Roman"/>
                <w:bCs/>
                <w:color w:val="000000"/>
                <w:sz w:val="24"/>
                <w:szCs w:val="24"/>
              </w:rPr>
            </w:pPr>
            <w:r w:rsidRPr="00677906">
              <w:rPr>
                <w:rFonts w:ascii="Times New Roman" w:eastAsia="+mn-ea" w:hAnsi="Times New Roman" w:cs="Times New Roman"/>
                <w:bCs/>
                <w:color w:val="000000"/>
                <w:sz w:val="24"/>
                <w:szCs w:val="24"/>
              </w:rPr>
              <w:t>Izstrādātas četras programmas un četri digitāli mācību materiāli, īstenoti pedagogu</w:t>
            </w:r>
            <w:r w:rsidR="00E55C8C">
              <w:rPr>
                <w:rFonts w:ascii="Times New Roman" w:eastAsia="+mn-ea" w:hAnsi="Times New Roman" w:cs="Times New Roman"/>
                <w:bCs/>
                <w:color w:val="000000"/>
                <w:sz w:val="24"/>
                <w:szCs w:val="24"/>
              </w:rPr>
              <w:t xml:space="preserve"> profesionālās pilnveides kursi</w:t>
            </w:r>
          </w:p>
        </w:tc>
      </w:tr>
      <w:tr w:rsidR="004B586D" w:rsidRPr="00F17EC9" w14:paraId="4E146B9E"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2EBAC4B6" w14:textId="1CF9DC86"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3.4</w:t>
            </w:r>
            <w:r w:rsidRPr="00F17EC9">
              <w:rPr>
                <w:rFonts w:ascii="Times New Roman" w:eastAsia="Times New Roman" w:hAnsi="Times New Roman" w:cs="Times New Roman"/>
                <w:bCs/>
                <w:sz w:val="24"/>
                <w:szCs w:val="24"/>
                <w:lang w:eastAsia="lv-LV"/>
              </w:rPr>
              <w:t>.</w:t>
            </w:r>
          </w:p>
        </w:tc>
        <w:tc>
          <w:tcPr>
            <w:tcW w:w="1463" w:type="pct"/>
            <w:tcBorders>
              <w:top w:val="single" w:sz="6" w:space="0" w:color="auto"/>
              <w:left w:val="single" w:sz="6" w:space="0" w:color="auto"/>
              <w:bottom w:val="single" w:sz="6" w:space="0" w:color="auto"/>
              <w:right w:val="single" w:sz="6" w:space="0" w:color="auto"/>
            </w:tcBorders>
            <w:shd w:val="clear" w:color="auto" w:fill="auto"/>
          </w:tcPr>
          <w:p w14:paraId="3B7A7DE7" w14:textId="0CCC768A" w:rsidR="004B586D" w:rsidRPr="009541AF" w:rsidRDefault="00E54C37" w:rsidP="009F7B57">
            <w:pPr>
              <w:pStyle w:val="NormalWeb"/>
              <w:spacing w:after="0"/>
              <w:jc w:val="both"/>
              <w:rPr>
                <w:color w:val="FF0000"/>
                <w:kern w:val="24"/>
              </w:rPr>
            </w:pPr>
            <w:r>
              <w:rPr>
                <w:kern w:val="24"/>
              </w:rPr>
              <w:t xml:space="preserve">Sagatavot grozījumus </w:t>
            </w:r>
            <w:r w:rsidRPr="00B0400B">
              <w:rPr>
                <w:kern w:val="24"/>
              </w:rPr>
              <w:t>M</w:t>
            </w:r>
            <w:r>
              <w:rPr>
                <w:kern w:val="24"/>
              </w:rPr>
              <w:t>inistru kabineta noteikumos Nr.</w:t>
            </w:r>
            <w:r w:rsidRPr="00B0400B">
              <w:rPr>
                <w:kern w:val="24"/>
              </w:rPr>
              <w:t>210 "Noteikumi par pabalstu bēglim un personai, kurai piešķirts alternatīvais statuss"</w:t>
            </w:r>
            <w:r>
              <w:rPr>
                <w:kern w:val="24"/>
              </w:rPr>
              <w:t>, nosakot pabalstu</w:t>
            </w:r>
            <w:r>
              <w:t xml:space="preserve"> </w:t>
            </w:r>
            <w:r w:rsidRPr="006C06D8">
              <w:rPr>
                <w:kern w:val="24"/>
              </w:rPr>
              <w:t>personai, kurai piešķirts alternatīvais statuss, un bēglim</w:t>
            </w:r>
            <w:r>
              <w:rPr>
                <w:kern w:val="24"/>
              </w:rPr>
              <w:t xml:space="preserve"> 139,00 EUR apmērā un 97,00 EUR apmērā katram nākošajam ģimenes loceklim (atbilstoši </w:t>
            </w:r>
            <w:r w:rsidRPr="00966889">
              <w:rPr>
                <w:kern w:val="24"/>
              </w:rPr>
              <w:t xml:space="preserve">Saeimas koalīcijas Sadarbības padomes </w:t>
            </w:r>
            <w:r>
              <w:rPr>
                <w:kern w:val="24"/>
              </w:rPr>
              <w:t>2015.gada 2.novembra sēdē nolemtajam)</w:t>
            </w:r>
          </w:p>
        </w:tc>
        <w:tc>
          <w:tcPr>
            <w:tcW w:w="525" w:type="pct"/>
            <w:tcBorders>
              <w:top w:val="single" w:sz="6" w:space="0" w:color="auto"/>
              <w:left w:val="single" w:sz="6" w:space="0" w:color="auto"/>
              <w:bottom w:val="single" w:sz="6" w:space="0" w:color="auto"/>
              <w:right w:val="single" w:sz="6" w:space="0" w:color="auto"/>
            </w:tcBorders>
            <w:shd w:val="clear" w:color="auto" w:fill="auto"/>
          </w:tcPr>
          <w:p w14:paraId="653CD943" w14:textId="228FB726" w:rsidR="004B586D" w:rsidRPr="00F17EC9" w:rsidRDefault="005F17AF" w:rsidP="005F17AF">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01.01.2016 </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6A67D114" w14:textId="65128D09" w:rsidR="004B586D" w:rsidRPr="00A4167F" w:rsidRDefault="005F17AF" w:rsidP="009F7B5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IeM, LM</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2BCCE221" w14:textId="77777777" w:rsidR="009541AF" w:rsidRPr="00A4167F" w:rsidRDefault="009541AF" w:rsidP="005F17AF">
            <w:pPr>
              <w:spacing w:before="120" w:after="120" w:line="240" w:lineRule="auto"/>
              <w:jc w:val="both"/>
              <w:rPr>
                <w:rFonts w:ascii="Times New Roman" w:eastAsia="Times New Roman" w:hAnsi="Times New Roman" w:cs="Times New Roman"/>
                <w:bCs/>
                <w:sz w:val="24"/>
                <w:szCs w:val="24"/>
                <w:lang w:eastAsia="lv-LV"/>
              </w:rPr>
            </w:pPr>
          </w:p>
        </w:tc>
      </w:tr>
      <w:tr w:rsidR="00B0400B" w:rsidRPr="00F17EC9" w14:paraId="0477E70C"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17C0E3DF" w14:textId="06E7594E" w:rsidR="00B0400B" w:rsidRDefault="00B0400B"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3.5.</w:t>
            </w:r>
          </w:p>
        </w:tc>
        <w:tc>
          <w:tcPr>
            <w:tcW w:w="1463" w:type="pct"/>
            <w:tcBorders>
              <w:top w:val="single" w:sz="6" w:space="0" w:color="auto"/>
              <w:left w:val="single" w:sz="6" w:space="0" w:color="auto"/>
              <w:bottom w:val="single" w:sz="6" w:space="0" w:color="auto"/>
              <w:right w:val="single" w:sz="6" w:space="0" w:color="auto"/>
            </w:tcBorders>
            <w:shd w:val="clear" w:color="auto" w:fill="auto"/>
          </w:tcPr>
          <w:p w14:paraId="5DF2ADEA" w14:textId="40FA46AB" w:rsidR="00B0400B" w:rsidRPr="00F17EC9" w:rsidRDefault="005F17AF" w:rsidP="00966889">
            <w:pPr>
              <w:pStyle w:val="NormalWeb"/>
              <w:spacing w:after="0"/>
              <w:jc w:val="both"/>
              <w:rPr>
                <w:kern w:val="24"/>
              </w:rPr>
            </w:pPr>
            <w:r w:rsidRPr="00A4167F">
              <w:rPr>
                <w:kern w:val="24"/>
              </w:rPr>
              <w:t>Grozīt pabalsta apmēru bēglim un personai, kurai piešķirts alternatīvais statuss</w:t>
            </w:r>
            <w:r>
              <w:rPr>
                <w:kern w:val="24"/>
              </w:rPr>
              <w:t>,</w:t>
            </w:r>
            <w:r w:rsidRPr="00A4167F">
              <w:rPr>
                <w:kern w:val="24"/>
              </w:rPr>
              <w:t xml:space="preserve"> atbilstoši Koncepcijā "Par minimālā ienākuma līmeņa noteikšanu plānotajām darbībām”</w:t>
            </w:r>
            <w:r>
              <w:rPr>
                <w:kern w:val="24"/>
              </w:rPr>
              <w:t xml:space="preserve"> </w:t>
            </w:r>
            <w:r w:rsidR="00966D53" w:rsidRPr="00966D53">
              <w:rPr>
                <w:kern w:val="24"/>
              </w:rPr>
              <w:t>(atbilstoši Saeimas koalīcijas Sadarbības padomes 2015.gada 2.novembra sēdē nolemtajam)</w:t>
            </w:r>
          </w:p>
        </w:tc>
        <w:tc>
          <w:tcPr>
            <w:tcW w:w="525" w:type="pct"/>
            <w:tcBorders>
              <w:top w:val="single" w:sz="6" w:space="0" w:color="auto"/>
              <w:left w:val="single" w:sz="6" w:space="0" w:color="auto"/>
              <w:bottom w:val="single" w:sz="6" w:space="0" w:color="auto"/>
              <w:right w:val="single" w:sz="6" w:space="0" w:color="auto"/>
            </w:tcBorders>
            <w:shd w:val="clear" w:color="auto" w:fill="auto"/>
          </w:tcPr>
          <w:p w14:paraId="4206C3EC" w14:textId="7E71F0FC" w:rsidR="00B0400B" w:rsidRPr="00F17EC9" w:rsidRDefault="005F17AF" w:rsidP="009F7B5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w:t>
            </w:r>
            <w:r>
              <w:rPr>
                <w:rFonts w:ascii="Times New Roman" w:eastAsia="Times New Roman" w:hAnsi="Times New Roman" w:cs="Times New Roman"/>
                <w:bCs/>
                <w:sz w:val="24"/>
                <w:szCs w:val="24"/>
                <w:lang w:eastAsia="lv-LV"/>
              </w:rPr>
              <w:t>1.2017</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18970D61" w14:textId="693F4DF0" w:rsidR="00B0400B" w:rsidRPr="00F17EC9" w:rsidRDefault="005F17AF" w:rsidP="009F7B5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LM, IeM</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00BDD402" w14:textId="77777777" w:rsidR="005F17AF" w:rsidRPr="00A4167F" w:rsidRDefault="005F17AF" w:rsidP="005F17AF">
            <w:pPr>
              <w:spacing w:before="120" w:after="120" w:line="240" w:lineRule="auto"/>
              <w:jc w:val="both"/>
              <w:rPr>
                <w:rFonts w:ascii="Times New Roman" w:hAnsi="Times New Roman" w:cs="Times New Roman"/>
                <w:kern w:val="24"/>
                <w:sz w:val="24"/>
                <w:szCs w:val="24"/>
              </w:rPr>
            </w:pPr>
            <w:r w:rsidRPr="00A4167F">
              <w:rPr>
                <w:rFonts w:ascii="Times New Roman" w:hAnsi="Times New Roman" w:cs="Times New Roman"/>
                <w:kern w:val="24"/>
                <w:sz w:val="24"/>
                <w:szCs w:val="24"/>
              </w:rPr>
              <w:t>Pabalsta apmēru bēglim un personai, kurai piešķirts alternatīvais statuss tiek pielīdzināts minimālajam ienākumu līmenim - normatīvo aktu grozījumu projektu sagatavošana</w:t>
            </w:r>
          </w:p>
          <w:p w14:paraId="75E8F124" w14:textId="77777777" w:rsidR="00B0400B" w:rsidRPr="00F17EC9" w:rsidRDefault="00B0400B" w:rsidP="009F7B57">
            <w:pPr>
              <w:spacing w:before="120" w:after="120" w:line="240" w:lineRule="auto"/>
              <w:jc w:val="both"/>
              <w:rPr>
                <w:rFonts w:ascii="Times New Roman" w:eastAsia="Times New Roman" w:hAnsi="Times New Roman" w:cs="Times New Roman"/>
                <w:bCs/>
                <w:sz w:val="24"/>
                <w:szCs w:val="24"/>
                <w:lang w:eastAsia="lv-LV"/>
              </w:rPr>
            </w:pPr>
          </w:p>
        </w:tc>
      </w:tr>
      <w:tr w:rsidR="004B586D" w:rsidRPr="00F17EC9" w14:paraId="42FDEF3B"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007158E8" w14:textId="36DFA84B" w:rsidR="004B586D" w:rsidRPr="00F17EC9" w:rsidRDefault="004A358E"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3.6</w:t>
            </w:r>
            <w:r w:rsidR="004B586D" w:rsidRPr="00F17EC9">
              <w:rPr>
                <w:rFonts w:ascii="Times New Roman" w:eastAsia="Times New Roman" w:hAnsi="Times New Roman" w:cs="Times New Roman"/>
                <w:bCs/>
                <w:sz w:val="24"/>
                <w:szCs w:val="24"/>
                <w:lang w:eastAsia="lv-LV"/>
              </w:rPr>
              <w:t>.</w:t>
            </w:r>
          </w:p>
        </w:tc>
        <w:tc>
          <w:tcPr>
            <w:tcW w:w="1463" w:type="pct"/>
            <w:tcBorders>
              <w:top w:val="single" w:sz="6" w:space="0" w:color="auto"/>
              <w:left w:val="single" w:sz="6" w:space="0" w:color="auto"/>
              <w:bottom w:val="single" w:sz="6" w:space="0" w:color="auto"/>
              <w:right w:val="single" w:sz="6" w:space="0" w:color="auto"/>
            </w:tcBorders>
          </w:tcPr>
          <w:p w14:paraId="176C5ADB" w14:textId="77777777" w:rsidR="004B586D" w:rsidRPr="00F17EC9" w:rsidRDefault="004B586D" w:rsidP="009F7B57">
            <w:pPr>
              <w:spacing w:after="200" w:line="276" w:lineRule="auto"/>
              <w:jc w:val="both"/>
              <w:rPr>
                <w:rFonts w:ascii="Times New Roman" w:eastAsia="Calibri" w:hAnsi="Times New Roman" w:cs="Times New Roman"/>
                <w:sz w:val="24"/>
                <w:szCs w:val="24"/>
              </w:rPr>
            </w:pPr>
            <w:r w:rsidRPr="00F17EC9">
              <w:rPr>
                <w:rFonts w:ascii="Times New Roman" w:eastAsia="Calibri" w:hAnsi="Times New Roman" w:cs="Times New Roman"/>
                <w:sz w:val="24"/>
                <w:szCs w:val="24"/>
              </w:rPr>
              <w:t xml:space="preserve">Izvērtēt iespēju nodarbināt patvēruma meklētājus pagaidu </w:t>
            </w:r>
            <w:r>
              <w:rPr>
                <w:rFonts w:ascii="Times New Roman" w:eastAsia="Calibri" w:hAnsi="Times New Roman" w:cs="Times New Roman"/>
                <w:sz w:val="24"/>
                <w:szCs w:val="24"/>
              </w:rPr>
              <w:t xml:space="preserve">vai brīvprātīgos </w:t>
            </w:r>
            <w:r w:rsidRPr="00F17EC9">
              <w:rPr>
                <w:rFonts w:ascii="Times New Roman" w:eastAsia="Calibri" w:hAnsi="Times New Roman" w:cs="Times New Roman"/>
                <w:sz w:val="24"/>
                <w:szCs w:val="24"/>
              </w:rPr>
              <w:t xml:space="preserve">darbos Patvēruma meklētāju izmitināšanas centrā un tā teritorijā, sākot no pirmās ierašanās dienas. Ja nepieciešams, sagatavot grozījumus tiesību </w:t>
            </w:r>
            <w:r w:rsidRPr="00F17EC9">
              <w:rPr>
                <w:rFonts w:ascii="Times New Roman" w:eastAsia="Calibri" w:hAnsi="Times New Roman" w:cs="Times New Roman"/>
                <w:sz w:val="24"/>
                <w:szCs w:val="24"/>
              </w:rPr>
              <w:lastRenderedPageBreak/>
              <w:t>aktos, precizējot arī nepieciešamo finansējumu atbilstoši ES normatīvajam regulējumam</w:t>
            </w:r>
          </w:p>
          <w:p w14:paraId="32E63B3C" w14:textId="77777777" w:rsidR="004B586D" w:rsidRPr="00F17EC9" w:rsidRDefault="004B586D" w:rsidP="009F7B57">
            <w:pPr>
              <w:spacing w:after="200" w:line="276" w:lineRule="auto"/>
              <w:jc w:val="both"/>
              <w:rPr>
                <w:rFonts w:ascii="Times New Roman" w:eastAsia="Calibri" w:hAnsi="Times New Roman" w:cs="Times New Roman"/>
                <w:sz w:val="24"/>
                <w:szCs w:val="24"/>
              </w:rPr>
            </w:pPr>
          </w:p>
        </w:tc>
        <w:tc>
          <w:tcPr>
            <w:tcW w:w="525" w:type="pct"/>
            <w:tcBorders>
              <w:top w:val="single" w:sz="6" w:space="0" w:color="auto"/>
              <w:left w:val="single" w:sz="6" w:space="0" w:color="auto"/>
              <w:bottom w:val="single" w:sz="6" w:space="0" w:color="auto"/>
              <w:right w:val="single" w:sz="6" w:space="0" w:color="auto"/>
            </w:tcBorders>
          </w:tcPr>
          <w:p w14:paraId="457B2A33" w14:textId="5E28B7F6" w:rsidR="004B586D" w:rsidRPr="00F17EC9" w:rsidRDefault="00773E2C" w:rsidP="009F7B5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01.01.2016</w:t>
            </w:r>
          </w:p>
        </w:tc>
        <w:tc>
          <w:tcPr>
            <w:tcW w:w="605" w:type="pct"/>
            <w:tcBorders>
              <w:top w:val="single" w:sz="6" w:space="0" w:color="auto"/>
              <w:left w:val="single" w:sz="6" w:space="0" w:color="auto"/>
              <w:bottom w:val="single" w:sz="6" w:space="0" w:color="auto"/>
              <w:right w:val="single" w:sz="6" w:space="0" w:color="auto"/>
            </w:tcBorders>
          </w:tcPr>
          <w:p w14:paraId="210ECDF8" w14:textId="77777777" w:rsidR="004B586D" w:rsidRPr="00F17EC9"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IeM (PMLP), LM</w:t>
            </w:r>
          </w:p>
        </w:tc>
        <w:tc>
          <w:tcPr>
            <w:tcW w:w="2188" w:type="pct"/>
            <w:tcBorders>
              <w:top w:val="single" w:sz="6" w:space="0" w:color="auto"/>
              <w:left w:val="single" w:sz="6" w:space="0" w:color="auto"/>
              <w:bottom w:val="single" w:sz="6" w:space="0" w:color="auto"/>
              <w:right w:val="single" w:sz="6" w:space="0" w:color="auto"/>
            </w:tcBorders>
          </w:tcPr>
          <w:p w14:paraId="50006062" w14:textId="0D6276FE" w:rsidR="004B586D" w:rsidRPr="00F17EC9" w:rsidRDefault="004B586D" w:rsidP="00C73DCB">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Calibri" w:hAnsi="Times New Roman" w:cs="Times New Roman"/>
                <w:sz w:val="24"/>
                <w:szCs w:val="24"/>
              </w:rPr>
              <w:t xml:space="preserve">PMIC iekšējos normatīvajos aktos nodrošināta iespēja patvēruma meklētājiem, kuri dzīvo Patvēruma meklētāju izmitināšanas centrā, iegūt vai uzturēt darba iemaņas, iegūt papildus </w:t>
            </w:r>
            <w:r w:rsidR="003E55CA" w:rsidRPr="00F17EC9">
              <w:rPr>
                <w:rFonts w:ascii="Times New Roman" w:eastAsia="Calibri" w:hAnsi="Times New Roman" w:cs="Times New Roman"/>
                <w:sz w:val="24"/>
                <w:szCs w:val="24"/>
              </w:rPr>
              <w:t>līdzekļus</w:t>
            </w:r>
            <w:r w:rsidR="003E55CA">
              <w:rPr>
                <w:rFonts w:ascii="Times New Roman" w:eastAsia="Calibri" w:hAnsi="Times New Roman" w:cs="Times New Roman"/>
                <w:sz w:val="24"/>
                <w:szCs w:val="24"/>
              </w:rPr>
              <w:t>,</w:t>
            </w:r>
            <w:r w:rsidR="003E55CA" w:rsidRPr="00C73DCB">
              <w:rPr>
                <w:rFonts w:ascii="Times New Roman" w:eastAsia="Calibri" w:hAnsi="Times New Roman" w:cs="Times New Roman"/>
                <w:sz w:val="24"/>
                <w:szCs w:val="24"/>
                <w:u w:val="single"/>
              </w:rPr>
              <w:t xml:space="preserve"> piesaistot</w:t>
            </w:r>
            <w:r w:rsidR="00C73DCB" w:rsidRPr="00C73DCB">
              <w:rPr>
                <w:rFonts w:ascii="Times New Roman" w:eastAsia="Calibri" w:hAnsi="Times New Roman" w:cs="Times New Roman"/>
                <w:sz w:val="24"/>
                <w:szCs w:val="24"/>
                <w:u w:val="single"/>
              </w:rPr>
              <w:t xml:space="preserve"> ES fondu </w:t>
            </w:r>
            <w:r w:rsidR="00C73DCB">
              <w:rPr>
                <w:rFonts w:ascii="Times New Roman" w:eastAsia="Calibri" w:hAnsi="Times New Roman" w:cs="Times New Roman"/>
                <w:sz w:val="24"/>
                <w:szCs w:val="24"/>
                <w:u w:val="single"/>
              </w:rPr>
              <w:lastRenderedPageBreak/>
              <w:t>finansējumu</w:t>
            </w:r>
            <w:r w:rsidR="00C73DCB">
              <w:rPr>
                <w:rFonts w:ascii="Times New Roman" w:eastAsia="Calibri" w:hAnsi="Times New Roman" w:cs="Times New Roman"/>
                <w:sz w:val="24"/>
                <w:szCs w:val="24"/>
              </w:rPr>
              <w:t xml:space="preserve">, </w:t>
            </w:r>
            <w:r w:rsidRPr="00F17EC9">
              <w:rPr>
                <w:rFonts w:ascii="Times New Roman" w:eastAsia="Calibri" w:hAnsi="Times New Roman" w:cs="Times New Roman"/>
                <w:sz w:val="24"/>
                <w:szCs w:val="24"/>
              </w:rPr>
              <w:t xml:space="preserve">sevis uzturēšanai, veicinātu saturīgas laika pavadīšanas attieksmes attīstīšanu un socializēšanos. </w:t>
            </w:r>
          </w:p>
        </w:tc>
      </w:tr>
      <w:tr w:rsidR="004B586D" w:rsidRPr="00F17EC9" w14:paraId="74DD9E2F"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308AD3D4" w14:textId="108D3B4F" w:rsidR="004B586D" w:rsidRPr="00F17EC9" w:rsidRDefault="004A358E" w:rsidP="00041E6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3.7</w:t>
            </w:r>
            <w:r w:rsidR="004B586D" w:rsidRPr="00F17EC9">
              <w:rPr>
                <w:rFonts w:ascii="Times New Roman" w:eastAsia="Times New Roman" w:hAnsi="Times New Roman" w:cs="Times New Roman"/>
                <w:bCs/>
                <w:sz w:val="24"/>
                <w:szCs w:val="24"/>
                <w:lang w:eastAsia="lv-LV"/>
              </w:rPr>
              <w:t>.</w:t>
            </w:r>
          </w:p>
        </w:tc>
        <w:tc>
          <w:tcPr>
            <w:tcW w:w="1463" w:type="pct"/>
            <w:tcBorders>
              <w:top w:val="single" w:sz="6" w:space="0" w:color="auto"/>
              <w:left w:val="single" w:sz="6" w:space="0" w:color="auto"/>
              <w:bottom w:val="single" w:sz="6" w:space="0" w:color="auto"/>
              <w:right w:val="single" w:sz="6" w:space="0" w:color="auto"/>
            </w:tcBorders>
          </w:tcPr>
          <w:p w14:paraId="58ED39DD" w14:textId="036C2BF0" w:rsidR="004B586D" w:rsidRPr="00041E67" w:rsidRDefault="0087340F" w:rsidP="00041E67">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87340F">
              <w:rPr>
                <w:rFonts w:ascii="Times New Roman" w:eastAsia="Calibri" w:hAnsi="Times New Roman" w:cs="Times New Roman"/>
                <w:sz w:val="24"/>
                <w:szCs w:val="24"/>
              </w:rPr>
              <w:t>ociālekonomiskās iekļaušanas</w:t>
            </w:r>
            <w:r w:rsidR="004B586D" w:rsidRPr="00041E67">
              <w:rPr>
                <w:rFonts w:ascii="Times New Roman" w:eastAsia="Calibri" w:hAnsi="Times New Roman" w:cs="Times New Roman"/>
                <w:sz w:val="24"/>
                <w:szCs w:val="24"/>
              </w:rPr>
              <w:t xml:space="preserve"> plāna parauga izstrāde, kas ietver:</w:t>
            </w:r>
          </w:p>
          <w:p w14:paraId="1FD1C8ED" w14:textId="729794C6"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1.</w:t>
            </w:r>
            <w:r>
              <w:rPr>
                <w:rFonts w:ascii="Times New Roman" w:eastAsia="Calibri" w:hAnsi="Times New Roman" w:cs="Times New Roman"/>
                <w:sz w:val="24"/>
                <w:szCs w:val="24"/>
              </w:rPr>
              <w:tab/>
              <w:t>Iepazīstināšanu</w:t>
            </w:r>
            <w:r w:rsidRPr="00033437">
              <w:rPr>
                <w:rFonts w:ascii="Times New Roman" w:eastAsia="Calibri" w:hAnsi="Times New Roman" w:cs="Times New Roman"/>
                <w:sz w:val="24"/>
                <w:szCs w:val="24"/>
              </w:rPr>
              <w:t xml:space="preserve"> ar patvēruma meklētāju pienākumiem un tiesībām</w:t>
            </w:r>
            <w:r>
              <w:rPr>
                <w:rStyle w:val="FootnoteReference"/>
                <w:rFonts w:ascii="Times New Roman" w:eastAsia="Calibri" w:hAnsi="Times New Roman" w:cs="Times New Roman"/>
                <w:sz w:val="24"/>
                <w:szCs w:val="24"/>
              </w:rPr>
              <w:footnoteReference w:id="4"/>
            </w:r>
            <w:r w:rsidR="00773E2C">
              <w:rPr>
                <w:rFonts w:ascii="Times New Roman" w:eastAsia="Calibri" w:hAnsi="Times New Roman" w:cs="Times New Roman"/>
                <w:sz w:val="24"/>
                <w:szCs w:val="24"/>
              </w:rPr>
              <w:t>;</w:t>
            </w:r>
          </w:p>
          <w:p w14:paraId="4E15E651" w14:textId="67DE5713"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2.</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 xml:space="preserve">Atgriezeniskās saites par </w:t>
            </w:r>
            <w:r w:rsidR="0087340F" w:rsidRPr="0087340F">
              <w:rPr>
                <w:rFonts w:ascii="Times New Roman" w:eastAsia="Calibri" w:hAnsi="Times New Roman" w:cs="Times New Roman"/>
                <w:sz w:val="24"/>
                <w:szCs w:val="24"/>
              </w:rPr>
              <w:t>sociālekonomiskās iekļaušanas</w:t>
            </w:r>
            <w:r w:rsidR="0087340F" w:rsidRPr="0087340F" w:rsidDel="0087340F">
              <w:rPr>
                <w:rFonts w:ascii="Times New Roman" w:eastAsia="Calibri" w:hAnsi="Times New Roman" w:cs="Times New Roman"/>
                <w:sz w:val="24"/>
                <w:szCs w:val="24"/>
              </w:rPr>
              <w:t xml:space="preserve"> </w:t>
            </w:r>
            <w:r w:rsidRPr="00033437">
              <w:rPr>
                <w:rFonts w:ascii="Times New Roman" w:eastAsia="Calibri" w:hAnsi="Times New Roman" w:cs="Times New Roman"/>
                <w:sz w:val="24"/>
                <w:szCs w:val="24"/>
              </w:rPr>
              <w:t>procesu nodrošināšanu;</w:t>
            </w:r>
          </w:p>
          <w:p w14:paraId="39319070" w14:textId="5611C3B8"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3.</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Informācija par Latvijas darba tirgus situāciju;</w:t>
            </w:r>
          </w:p>
          <w:p w14:paraId="3D7ED874" w14:textId="028E3C32"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 xml:space="preserve">4. </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Palīdzību dzīvesvietas atrašanā;</w:t>
            </w:r>
          </w:p>
          <w:p w14:paraId="4642A3B8" w14:textId="15B350F8"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5.</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Valodas apguves koordinēšanu;</w:t>
            </w:r>
          </w:p>
          <w:p w14:paraId="058FB1EC" w14:textId="06A22677"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6.</w:t>
            </w:r>
            <w:r>
              <w:rPr>
                <w:rFonts w:ascii="Times New Roman" w:eastAsia="Calibri" w:hAnsi="Times New Roman" w:cs="Times New Roman"/>
                <w:sz w:val="24"/>
                <w:szCs w:val="24"/>
              </w:rPr>
              <w:tab/>
            </w:r>
            <w:r w:rsidR="00AF4FA5">
              <w:rPr>
                <w:rFonts w:ascii="Times New Roman" w:eastAsia="Calibri" w:hAnsi="Times New Roman" w:cs="Times New Roman"/>
                <w:sz w:val="24"/>
                <w:szCs w:val="24"/>
              </w:rPr>
              <w:t>Integrācijas pasākumu</w:t>
            </w:r>
            <w:r w:rsidRPr="00033437">
              <w:rPr>
                <w:rFonts w:ascii="Times New Roman" w:eastAsia="Calibri" w:hAnsi="Times New Roman" w:cs="Times New Roman"/>
                <w:sz w:val="24"/>
                <w:szCs w:val="24"/>
              </w:rPr>
              <w:t xml:space="preserve"> koordinēšanu; </w:t>
            </w:r>
          </w:p>
          <w:p w14:paraId="74A969AC" w14:textId="0109F325"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7.</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Izglītības/ nodrošināšanu;</w:t>
            </w:r>
          </w:p>
          <w:p w14:paraId="2247DB81" w14:textId="75C175BB"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8.</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Sociālo pamata rehabilitācijas pakalpojumu nodrošināšanu;</w:t>
            </w:r>
          </w:p>
          <w:p w14:paraId="39BCAC9F" w14:textId="19CE75FB"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9.</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Līdzdalības sabiedrībā nodrošināšanu;</w:t>
            </w:r>
          </w:p>
          <w:p w14:paraId="1637118D" w14:textId="45A94ACA" w:rsidR="004B586D" w:rsidRPr="00033437" w:rsidRDefault="004B586D" w:rsidP="008D6540">
            <w:pPr>
              <w:tabs>
                <w:tab w:val="left" w:pos="442"/>
              </w:tabs>
              <w:spacing w:after="0" w:line="276" w:lineRule="auto"/>
              <w:ind w:left="442" w:hanging="442"/>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10.</w:t>
            </w:r>
            <w:r>
              <w:rPr>
                <w:rFonts w:ascii="Times New Roman" w:eastAsia="Calibri" w:hAnsi="Times New Roman" w:cs="Times New Roman"/>
                <w:sz w:val="24"/>
                <w:szCs w:val="24"/>
              </w:rPr>
              <w:tab/>
            </w:r>
            <w:r w:rsidRPr="00033437">
              <w:rPr>
                <w:rFonts w:ascii="Times New Roman" w:eastAsia="Calibri" w:hAnsi="Times New Roman" w:cs="Times New Roman"/>
                <w:sz w:val="24"/>
                <w:szCs w:val="24"/>
              </w:rPr>
              <w:t>NVO, reliģis</w:t>
            </w:r>
            <w:r>
              <w:rPr>
                <w:rFonts w:ascii="Times New Roman" w:eastAsia="Calibri" w:hAnsi="Times New Roman" w:cs="Times New Roman"/>
                <w:sz w:val="24"/>
                <w:szCs w:val="24"/>
              </w:rPr>
              <w:t xml:space="preserve">ko organizāciju un brīvprātīgo </w:t>
            </w:r>
            <w:r w:rsidRPr="00033437">
              <w:rPr>
                <w:rFonts w:ascii="Times New Roman" w:eastAsia="Calibri" w:hAnsi="Times New Roman" w:cs="Times New Roman"/>
                <w:sz w:val="24"/>
                <w:szCs w:val="24"/>
              </w:rPr>
              <w:t>piesaistīšanu atbalsta sniegšanā</w:t>
            </w:r>
          </w:p>
          <w:p w14:paraId="467621E3" w14:textId="2A7ADBA1" w:rsidR="004B586D" w:rsidRPr="00033437" w:rsidRDefault="004B586D" w:rsidP="00033437">
            <w:pPr>
              <w:spacing w:after="200" w:line="276" w:lineRule="auto"/>
              <w:jc w:val="both"/>
              <w:rPr>
                <w:rFonts w:ascii="Times New Roman" w:eastAsia="Calibri" w:hAnsi="Times New Roman" w:cs="Times New Roman"/>
                <w:b/>
                <w:sz w:val="24"/>
                <w:szCs w:val="24"/>
              </w:rPr>
            </w:pPr>
          </w:p>
        </w:tc>
        <w:tc>
          <w:tcPr>
            <w:tcW w:w="525" w:type="pct"/>
            <w:tcBorders>
              <w:top w:val="single" w:sz="6" w:space="0" w:color="auto"/>
              <w:left w:val="single" w:sz="6" w:space="0" w:color="auto"/>
              <w:bottom w:val="single" w:sz="6" w:space="0" w:color="auto"/>
              <w:right w:val="single" w:sz="6" w:space="0" w:color="auto"/>
            </w:tcBorders>
          </w:tcPr>
          <w:p w14:paraId="3CFECA85" w14:textId="77777777" w:rsidR="004B586D" w:rsidRPr="00F17EC9" w:rsidRDefault="004B586D" w:rsidP="00041E6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Atbilstoši PM uzņemšanas procedūrai</w:t>
            </w:r>
          </w:p>
        </w:tc>
        <w:tc>
          <w:tcPr>
            <w:tcW w:w="605" w:type="pct"/>
            <w:tcBorders>
              <w:top w:val="single" w:sz="6" w:space="0" w:color="auto"/>
              <w:left w:val="single" w:sz="6" w:space="0" w:color="auto"/>
              <w:bottom w:val="single" w:sz="6" w:space="0" w:color="auto"/>
              <w:right w:val="single" w:sz="6" w:space="0" w:color="auto"/>
            </w:tcBorders>
          </w:tcPr>
          <w:p w14:paraId="15AC2DFB" w14:textId="021BE8ED"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1.PMLP un Sociālais darbinieks (LM/KM)</w:t>
            </w:r>
          </w:p>
          <w:p w14:paraId="096CAB9C" w14:textId="56B17818"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2.Sociālais darbinieks (LM/KM) </w:t>
            </w:r>
          </w:p>
          <w:p w14:paraId="290046B5" w14:textId="15DF097B"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 LM (NVA)</w:t>
            </w:r>
          </w:p>
          <w:p w14:paraId="024A0726" w14:textId="737FFF45"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4.Mentors sadarbībā ar EM, LM, Pašvaldībām, VARAM, LPS </w:t>
            </w:r>
          </w:p>
          <w:p w14:paraId="01E3B92D" w14:textId="7AF9DEFE"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5.IZM (LVA)</w:t>
            </w:r>
          </w:p>
          <w:p w14:paraId="1843B044" w14:textId="38709852"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6.KM</w:t>
            </w:r>
            <w:r w:rsidR="002C015B">
              <w:rPr>
                <w:rFonts w:ascii="Times New Roman" w:eastAsia="Times New Roman" w:hAnsi="Times New Roman" w:cs="Times New Roman"/>
                <w:bCs/>
                <w:sz w:val="24"/>
                <w:szCs w:val="24"/>
                <w:lang w:eastAsia="lv-LV"/>
              </w:rPr>
              <w:t xml:space="preserve"> (PMIF)</w:t>
            </w:r>
          </w:p>
          <w:p w14:paraId="77CDEE07" w14:textId="6F6583A6"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7.IZM</w:t>
            </w:r>
          </w:p>
          <w:p w14:paraId="323184C5" w14:textId="3BAA721E"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8.LM</w:t>
            </w:r>
          </w:p>
          <w:p w14:paraId="5E0157B6" w14:textId="3D7E611F" w:rsidR="004B586D"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9.KM</w:t>
            </w:r>
          </w:p>
          <w:p w14:paraId="6C504A96" w14:textId="7D736ABE" w:rsidR="004B586D" w:rsidRPr="00F17EC9" w:rsidRDefault="004B586D" w:rsidP="00041E67">
            <w:pPr>
              <w:spacing w:before="120" w:after="12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10.KM</w:t>
            </w:r>
          </w:p>
        </w:tc>
        <w:tc>
          <w:tcPr>
            <w:tcW w:w="2188" w:type="pct"/>
            <w:tcBorders>
              <w:top w:val="single" w:sz="6" w:space="0" w:color="auto"/>
              <w:left w:val="single" w:sz="6" w:space="0" w:color="auto"/>
              <w:bottom w:val="single" w:sz="6" w:space="0" w:color="auto"/>
              <w:right w:val="single" w:sz="6" w:space="0" w:color="auto"/>
            </w:tcBorders>
          </w:tcPr>
          <w:p w14:paraId="5F4A3D00" w14:textId="57BF5947" w:rsidR="004B586D" w:rsidRPr="00F17EC9" w:rsidRDefault="004B586D" w:rsidP="00041E67">
            <w:pPr>
              <w:spacing w:before="120" w:after="120" w:line="240" w:lineRule="auto"/>
              <w:jc w:val="both"/>
              <w:rPr>
                <w:rFonts w:ascii="Times New Roman" w:eastAsia="Calibri" w:hAnsi="Times New Roman" w:cs="Times New Roman"/>
                <w:sz w:val="24"/>
                <w:szCs w:val="24"/>
              </w:rPr>
            </w:pPr>
            <w:r w:rsidRPr="00F17EC9">
              <w:rPr>
                <w:rFonts w:ascii="Times New Roman" w:eastAsia="Calibri" w:hAnsi="Times New Roman" w:cs="Times New Roman"/>
                <w:sz w:val="24"/>
                <w:szCs w:val="24"/>
              </w:rPr>
              <w:t xml:space="preserve">Nodrošināts </w:t>
            </w:r>
            <w:r w:rsidR="0087340F" w:rsidRPr="0087340F">
              <w:rPr>
                <w:rFonts w:ascii="Times New Roman" w:eastAsia="Calibri" w:hAnsi="Times New Roman" w:cs="Times New Roman"/>
                <w:sz w:val="24"/>
                <w:szCs w:val="24"/>
              </w:rPr>
              <w:t xml:space="preserve">sociālekonomiskās iekļaušanas </w:t>
            </w:r>
            <w:r w:rsidRPr="00F17EC9">
              <w:rPr>
                <w:rFonts w:ascii="Times New Roman" w:eastAsia="Calibri" w:hAnsi="Times New Roman" w:cs="Times New Roman"/>
                <w:sz w:val="24"/>
                <w:szCs w:val="24"/>
              </w:rPr>
              <w:t>process atbilstoši kuram PM var uzsākt patstāvīgu dzīvi Latvijā.</w:t>
            </w:r>
          </w:p>
          <w:p w14:paraId="24812D04" w14:textId="01EA3549" w:rsidR="006B5E9D" w:rsidRDefault="00EA6948" w:rsidP="006B5E9D">
            <w:pPr>
              <w:jc w:val="both"/>
              <w:rPr>
                <w:rFonts w:ascii="Times New Roman" w:hAnsi="Times New Roman" w:cs="Times New Roman"/>
                <w:sz w:val="24"/>
                <w:szCs w:val="24"/>
              </w:rPr>
            </w:pPr>
            <w:r>
              <w:rPr>
                <w:rFonts w:ascii="Times New Roman" w:hAnsi="Times New Roman" w:cs="Times New Roman"/>
                <w:sz w:val="24"/>
                <w:szCs w:val="24"/>
              </w:rPr>
              <w:t>P</w:t>
            </w:r>
            <w:r w:rsidR="006B5E9D" w:rsidRPr="00692C35">
              <w:rPr>
                <w:rFonts w:ascii="Times New Roman" w:hAnsi="Times New Roman" w:cs="Times New Roman"/>
                <w:sz w:val="24"/>
                <w:szCs w:val="24"/>
              </w:rPr>
              <w:t>atvēruma meklētājam būs atbalstu sniedzoša persona</w:t>
            </w:r>
            <w:r w:rsidR="006B5E9D" w:rsidRPr="00692C35">
              <w:rPr>
                <w:rFonts w:ascii="Times New Roman" w:hAnsi="Times New Roman" w:cs="Times New Roman"/>
                <w:b/>
                <w:sz w:val="24"/>
                <w:szCs w:val="24"/>
              </w:rPr>
              <w:t xml:space="preserve"> </w:t>
            </w:r>
            <w:r w:rsidR="00147981">
              <w:rPr>
                <w:rFonts w:ascii="Times New Roman" w:hAnsi="Times New Roman" w:cs="Times New Roman"/>
                <w:b/>
                <w:sz w:val="24"/>
                <w:szCs w:val="24"/>
              </w:rPr>
              <w:t>–</w:t>
            </w:r>
            <w:r w:rsidR="006B5E9D">
              <w:rPr>
                <w:rFonts w:ascii="Times New Roman" w:hAnsi="Times New Roman" w:cs="Times New Roman"/>
                <w:b/>
                <w:sz w:val="24"/>
                <w:szCs w:val="24"/>
              </w:rPr>
              <w:t xml:space="preserve"> </w:t>
            </w:r>
            <w:r w:rsidR="00147981" w:rsidRPr="003E55CA">
              <w:rPr>
                <w:rFonts w:ascii="Times New Roman" w:hAnsi="Times New Roman" w:cs="Times New Roman"/>
                <w:sz w:val="24"/>
                <w:szCs w:val="24"/>
              </w:rPr>
              <w:t>sociālais</w:t>
            </w:r>
            <w:r w:rsidR="00147981">
              <w:rPr>
                <w:rFonts w:ascii="Times New Roman" w:hAnsi="Times New Roman" w:cs="Times New Roman"/>
                <w:b/>
                <w:sz w:val="24"/>
                <w:szCs w:val="24"/>
              </w:rPr>
              <w:t xml:space="preserve"> </w:t>
            </w:r>
            <w:r w:rsidR="006B5E9D" w:rsidRPr="003E55CA">
              <w:rPr>
                <w:rFonts w:ascii="Times New Roman" w:hAnsi="Times New Roman" w:cs="Times New Roman"/>
                <w:sz w:val="24"/>
                <w:szCs w:val="24"/>
              </w:rPr>
              <w:t>mentors</w:t>
            </w:r>
            <w:r w:rsidR="006B5E9D" w:rsidRPr="00147981">
              <w:rPr>
                <w:rFonts w:ascii="Times New Roman" w:hAnsi="Times New Roman" w:cs="Times New Roman"/>
                <w:sz w:val="24"/>
                <w:szCs w:val="24"/>
              </w:rPr>
              <w:t>,</w:t>
            </w:r>
            <w:r w:rsidR="006B5E9D">
              <w:rPr>
                <w:rFonts w:ascii="Times New Roman" w:hAnsi="Times New Roman" w:cs="Times New Roman"/>
                <w:sz w:val="24"/>
                <w:szCs w:val="24"/>
              </w:rPr>
              <w:t xml:space="preserve"> </w:t>
            </w:r>
            <w:r w:rsidR="006B5E9D" w:rsidRPr="003E55CA">
              <w:rPr>
                <w:rFonts w:ascii="Times New Roman" w:hAnsi="Times New Roman" w:cs="Times New Roman"/>
                <w:sz w:val="24"/>
                <w:szCs w:val="24"/>
              </w:rPr>
              <w:t xml:space="preserve">kurš </w:t>
            </w:r>
            <w:r w:rsidR="006B5E9D" w:rsidRPr="006B5E9D">
              <w:rPr>
                <w:rFonts w:ascii="Times New Roman" w:hAnsi="Times New Roman" w:cs="Times New Roman"/>
                <w:sz w:val="24"/>
                <w:szCs w:val="24"/>
              </w:rPr>
              <w:t>sadarbībā ar sociālo darbinieku</w:t>
            </w:r>
            <w:r w:rsidR="006B5E9D" w:rsidRPr="003E55CA">
              <w:rPr>
                <w:rFonts w:ascii="Times New Roman" w:hAnsi="Times New Roman" w:cs="Times New Roman"/>
                <w:sz w:val="24"/>
                <w:szCs w:val="24"/>
              </w:rPr>
              <w:t xml:space="preserve"> sastādīs individuālus </w:t>
            </w:r>
            <w:r w:rsidR="006B5E9D" w:rsidRPr="0087340F">
              <w:rPr>
                <w:rFonts w:ascii="Times New Roman" w:eastAsia="Calibri" w:hAnsi="Times New Roman" w:cs="Times New Roman"/>
                <w:sz w:val="24"/>
                <w:szCs w:val="24"/>
              </w:rPr>
              <w:t>sociālekonomiskās iekļaušanas</w:t>
            </w:r>
            <w:r w:rsidR="006B5E9D" w:rsidRPr="0087340F" w:rsidDel="0087340F">
              <w:rPr>
                <w:rFonts w:ascii="Times New Roman" w:eastAsia="Calibri" w:hAnsi="Times New Roman" w:cs="Times New Roman"/>
                <w:sz w:val="24"/>
                <w:szCs w:val="24"/>
              </w:rPr>
              <w:t xml:space="preserve"> </w:t>
            </w:r>
            <w:r w:rsidR="006B5E9D" w:rsidRPr="003E55CA">
              <w:rPr>
                <w:rFonts w:ascii="Times New Roman" w:hAnsi="Times New Roman" w:cs="Times New Roman"/>
                <w:sz w:val="24"/>
                <w:szCs w:val="24"/>
              </w:rPr>
              <w:t>plānus – noteiks klientu vajadzības, sastādīs nepieciešamo speciālistu konsultāciju sarakstus, iepazīstinās ar viņu pienākumiem un tiesībām</w:t>
            </w:r>
            <w:r w:rsidR="006B5E9D">
              <w:rPr>
                <w:rFonts w:ascii="Times New Roman" w:hAnsi="Times New Roman" w:cs="Times New Roman"/>
                <w:sz w:val="24"/>
                <w:szCs w:val="24"/>
              </w:rPr>
              <w:t>, sniegs atbalstu dzīves vietas meklēšanā</w:t>
            </w:r>
            <w:r w:rsidR="006B5E9D" w:rsidRPr="003E55CA">
              <w:rPr>
                <w:rFonts w:ascii="Times New Roman" w:hAnsi="Times New Roman" w:cs="Times New Roman"/>
                <w:sz w:val="24"/>
                <w:szCs w:val="24"/>
              </w:rPr>
              <w:t>.</w:t>
            </w:r>
          </w:p>
          <w:p w14:paraId="1E1D6F92" w14:textId="231ECDFA" w:rsidR="006B5E9D" w:rsidRPr="003E55CA" w:rsidRDefault="006B5E9D" w:rsidP="006B5E9D">
            <w:pPr>
              <w:jc w:val="both"/>
              <w:rPr>
                <w:rFonts w:ascii="Times New Roman" w:hAnsi="Times New Roman" w:cs="Times New Roman"/>
                <w:sz w:val="24"/>
                <w:szCs w:val="24"/>
              </w:rPr>
            </w:pPr>
            <w:r w:rsidRPr="003E55CA">
              <w:rPr>
                <w:rFonts w:ascii="Times New Roman" w:hAnsi="Times New Roman" w:cs="Times New Roman"/>
                <w:sz w:val="24"/>
                <w:szCs w:val="24"/>
              </w:rPr>
              <w:t xml:space="preserve">KM nodrošinās tulku pakalpojumus saziņai ar institūcijām un praktisku jautājumu risināšanai, tulks tiks piesaistīts konkrēta </w:t>
            </w:r>
            <w:r w:rsidR="00EA6948">
              <w:rPr>
                <w:rFonts w:ascii="Times New Roman" w:hAnsi="Times New Roman" w:cs="Times New Roman"/>
                <w:sz w:val="24"/>
                <w:szCs w:val="24"/>
              </w:rPr>
              <w:t xml:space="preserve">sociālā </w:t>
            </w:r>
            <w:r w:rsidRPr="003E55CA">
              <w:rPr>
                <w:rFonts w:ascii="Times New Roman" w:hAnsi="Times New Roman" w:cs="Times New Roman"/>
                <w:sz w:val="24"/>
                <w:szCs w:val="24"/>
              </w:rPr>
              <w:t>mentora sastādītam plānam un paredzētajām vizītēm</w:t>
            </w:r>
            <w:r w:rsidRPr="006B5E9D">
              <w:rPr>
                <w:rFonts w:ascii="Times New Roman" w:hAnsi="Times New Roman" w:cs="Times New Roman"/>
                <w:sz w:val="24"/>
                <w:szCs w:val="24"/>
              </w:rPr>
              <w:t>, piemēram pie ārsta, uz banku</w:t>
            </w:r>
            <w:r>
              <w:rPr>
                <w:rFonts w:ascii="Times New Roman" w:hAnsi="Times New Roman" w:cs="Times New Roman"/>
                <w:sz w:val="24"/>
                <w:szCs w:val="24"/>
              </w:rPr>
              <w:t xml:space="preserve"> </w:t>
            </w:r>
            <w:r w:rsidRPr="003E55CA">
              <w:rPr>
                <w:rFonts w:ascii="Times New Roman" w:hAnsi="Times New Roman" w:cs="Times New Roman"/>
                <w:sz w:val="24"/>
                <w:szCs w:val="24"/>
              </w:rPr>
              <w:t>u.c</w:t>
            </w:r>
            <w:r w:rsidRPr="008635F0">
              <w:t>.</w:t>
            </w:r>
          </w:p>
          <w:p w14:paraId="6A4E0629" w14:textId="77777777" w:rsidR="006B5E9D" w:rsidRPr="003E55CA" w:rsidRDefault="006B5E9D" w:rsidP="006B5E9D">
            <w:pPr>
              <w:jc w:val="both"/>
              <w:rPr>
                <w:rFonts w:ascii="Times New Roman" w:hAnsi="Times New Roman" w:cs="Times New Roman"/>
                <w:b/>
              </w:rPr>
            </w:pPr>
            <w:r w:rsidRPr="003E55CA">
              <w:rPr>
                <w:rFonts w:ascii="Times New Roman" w:hAnsi="Times New Roman" w:cs="Times New Roman"/>
                <w:b/>
              </w:rPr>
              <w:t>Pirmos trīs mēnešus:</w:t>
            </w:r>
          </w:p>
          <w:p w14:paraId="4E4F2FBB" w14:textId="77777777" w:rsidR="006B5E9D" w:rsidRPr="00200ED9" w:rsidRDefault="006B5E9D" w:rsidP="006B5E9D">
            <w:pPr>
              <w:pStyle w:val="ListParagraph"/>
              <w:numPr>
                <w:ilvl w:val="0"/>
                <w:numId w:val="10"/>
              </w:numPr>
              <w:spacing w:before="0" w:beforeAutospacing="0" w:after="0" w:afterAutospacing="0"/>
              <w:contextualSpacing/>
              <w:jc w:val="both"/>
            </w:pPr>
            <w:r w:rsidRPr="006B5E9D">
              <w:t xml:space="preserve">Patvēruma meklētāji intensīvi apgūs latviešu valodu, kursi tiks nodrošināti </w:t>
            </w:r>
            <w:r w:rsidRPr="00200ED9">
              <w:t xml:space="preserve">visiem patvēruma meklētājiem, arī nepilngadīgiem. </w:t>
            </w:r>
          </w:p>
          <w:p w14:paraId="4EE6F4CC" w14:textId="5A4B42AF" w:rsidR="006B5E9D" w:rsidRPr="00147981" w:rsidRDefault="006B5E9D" w:rsidP="006B5E9D">
            <w:pPr>
              <w:pStyle w:val="ListParagraph"/>
              <w:numPr>
                <w:ilvl w:val="0"/>
                <w:numId w:val="10"/>
              </w:numPr>
              <w:spacing w:before="0" w:beforeAutospacing="0" w:after="0" w:afterAutospacing="0"/>
              <w:contextualSpacing/>
              <w:jc w:val="both"/>
            </w:pPr>
            <w:r>
              <w:rPr>
                <w:rFonts w:eastAsia="Calibri"/>
              </w:rPr>
              <w:t>S</w:t>
            </w:r>
            <w:r w:rsidRPr="0087340F">
              <w:rPr>
                <w:rFonts w:eastAsia="Calibri"/>
              </w:rPr>
              <w:t xml:space="preserve">ociālekonomiskās iekļaušanas </w:t>
            </w:r>
            <w:r w:rsidRPr="006B5E9D">
              <w:t xml:space="preserve">kursu ietvaros katrs patvēruma meklētājs iegūs nepieciešamās zināšanas par Latviju - 10 </w:t>
            </w:r>
            <w:r w:rsidRPr="00200ED9">
              <w:t>nodarbībās (pa 4 stundām) tiks sniegta informā</w:t>
            </w:r>
            <w:r w:rsidRPr="00147981">
              <w:t xml:space="preserve">cija par valsti, ģeogrāfiju, kultūru; praktiska informācija – par sabiedrisko transportu, klimatu, tradīcijām, izglītības sistēmu, sociālajiem </w:t>
            </w:r>
            <w:r w:rsidRPr="00147981">
              <w:lastRenderedPageBreak/>
              <w:t>pakalpojumiem, nodarbinātības iespējām u.c.) kas palīdzēs patvēruma meklētājiem iedzīvoties sabiedrībā</w:t>
            </w:r>
          </w:p>
          <w:p w14:paraId="0D4A041D" w14:textId="77777777" w:rsidR="006B5E9D" w:rsidRPr="006B5E9D" w:rsidRDefault="006B5E9D" w:rsidP="006B5E9D">
            <w:pPr>
              <w:pStyle w:val="ListParagraph"/>
              <w:numPr>
                <w:ilvl w:val="0"/>
                <w:numId w:val="10"/>
              </w:numPr>
              <w:spacing w:before="0" w:beforeAutospacing="0" w:after="0" w:afterAutospacing="0"/>
              <w:contextualSpacing/>
              <w:jc w:val="both"/>
              <w:rPr>
                <w:sz w:val="26"/>
                <w:szCs w:val="26"/>
              </w:rPr>
            </w:pPr>
            <w:r w:rsidRPr="006B5E9D">
              <w:t>Ievadkurss par darba tirgu “Darba iespējas Latvijā”.</w:t>
            </w:r>
            <w:r w:rsidRPr="006B5E9D">
              <w:rPr>
                <w:sz w:val="26"/>
                <w:szCs w:val="26"/>
              </w:rPr>
              <w:t xml:space="preserve"> </w:t>
            </w:r>
          </w:p>
          <w:p w14:paraId="6B8C8361" w14:textId="77777777" w:rsidR="006B5E9D" w:rsidRPr="008635F0" w:rsidRDefault="006B5E9D" w:rsidP="006B5E9D">
            <w:pPr>
              <w:pStyle w:val="ListParagraph"/>
              <w:jc w:val="both"/>
            </w:pPr>
            <w:r w:rsidRPr="008635F0">
              <w:t xml:space="preserve"> </w:t>
            </w:r>
          </w:p>
          <w:p w14:paraId="7A1BC6E1" w14:textId="1F4BC7A5" w:rsidR="004B586D" w:rsidRPr="00F17EC9" w:rsidRDefault="004B586D" w:rsidP="00041E67">
            <w:pPr>
              <w:spacing w:before="120" w:after="120" w:line="240" w:lineRule="auto"/>
              <w:jc w:val="both"/>
              <w:rPr>
                <w:rFonts w:ascii="Times New Roman" w:eastAsia="Calibri" w:hAnsi="Times New Roman" w:cs="Times New Roman"/>
                <w:sz w:val="24"/>
                <w:szCs w:val="24"/>
              </w:rPr>
            </w:pPr>
          </w:p>
        </w:tc>
      </w:tr>
      <w:tr w:rsidR="004B586D" w:rsidRPr="00F17EC9" w14:paraId="124DE622"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4FA22BF" w14:textId="60987D42" w:rsidR="004B586D" w:rsidRPr="00F17EC9" w:rsidRDefault="004A358E" w:rsidP="0003343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3.8</w:t>
            </w:r>
            <w:r w:rsidR="004B586D" w:rsidRPr="00F17EC9">
              <w:rPr>
                <w:rFonts w:ascii="Times New Roman" w:eastAsia="Times New Roman" w:hAnsi="Times New Roman" w:cs="Times New Roman"/>
                <w:bCs/>
                <w:sz w:val="24"/>
                <w:szCs w:val="24"/>
                <w:lang w:eastAsia="lv-LV"/>
              </w:rPr>
              <w:t>.</w:t>
            </w:r>
          </w:p>
        </w:tc>
        <w:tc>
          <w:tcPr>
            <w:tcW w:w="1463" w:type="pct"/>
            <w:tcBorders>
              <w:top w:val="single" w:sz="6" w:space="0" w:color="auto"/>
              <w:left w:val="single" w:sz="6" w:space="0" w:color="auto"/>
              <w:bottom w:val="single" w:sz="6" w:space="0" w:color="auto"/>
              <w:right w:val="single" w:sz="6" w:space="0" w:color="auto"/>
            </w:tcBorders>
          </w:tcPr>
          <w:p w14:paraId="518263F1" w14:textId="02E07776" w:rsidR="004B586D" w:rsidRDefault="004B586D" w:rsidP="00041E67">
            <w:pPr>
              <w:spacing w:after="200" w:line="276" w:lineRule="auto"/>
              <w:rPr>
                <w:rFonts w:ascii="Times New Roman" w:eastAsia="Calibri" w:hAnsi="Times New Roman" w:cs="Times New Roman"/>
                <w:sz w:val="24"/>
                <w:szCs w:val="24"/>
              </w:rPr>
            </w:pPr>
            <w:r w:rsidRPr="00033437">
              <w:rPr>
                <w:rFonts w:ascii="Times New Roman" w:eastAsia="Calibri" w:hAnsi="Times New Roman" w:cs="Times New Roman"/>
                <w:sz w:val="24"/>
                <w:szCs w:val="24"/>
              </w:rPr>
              <w:t xml:space="preserve">Sociālā darbinieka (patvēruma meklēšanas procesā 3 mēneši) un </w:t>
            </w:r>
            <w:r w:rsidR="00147981">
              <w:rPr>
                <w:rFonts w:ascii="Times New Roman" w:eastAsia="Calibri" w:hAnsi="Times New Roman" w:cs="Times New Roman"/>
                <w:sz w:val="24"/>
                <w:szCs w:val="24"/>
              </w:rPr>
              <w:t xml:space="preserve">sociālā </w:t>
            </w:r>
            <w:r w:rsidRPr="00033437">
              <w:rPr>
                <w:rFonts w:ascii="Times New Roman" w:eastAsia="Calibri" w:hAnsi="Times New Roman" w:cs="Times New Roman"/>
                <w:sz w:val="24"/>
                <w:szCs w:val="24"/>
              </w:rPr>
              <w:t>mentora (patvēruma meklēšanas procesā 3 mēneši un 12 mēneši pēc statusa saņemšanas) piesaiste katram bēglim/ģimenei, kurš sniedz atbalstu</w:t>
            </w:r>
            <w:r w:rsidR="005B423B">
              <w:t xml:space="preserve"> </w:t>
            </w:r>
            <w:r w:rsidR="005B423B" w:rsidRPr="005B423B">
              <w:rPr>
                <w:rFonts w:ascii="Times New Roman" w:eastAsia="Calibri" w:hAnsi="Times New Roman" w:cs="Times New Roman"/>
                <w:sz w:val="24"/>
                <w:szCs w:val="24"/>
              </w:rPr>
              <w:t>sociālekonomiskās iekļaušanas</w:t>
            </w:r>
            <w:r w:rsidRPr="00033437">
              <w:rPr>
                <w:rFonts w:ascii="Times New Roman" w:eastAsia="Calibri" w:hAnsi="Times New Roman" w:cs="Times New Roman"/>
                <w:sz w:val="24"/>
                <w:szCs w:val="24"/>
              </w:rPr>
              <w:t xml:space="preserve"> plāna ieviešanā.</w:t>
            </w:r>
          </w:p>
          <w:p w14:paraId="695EAE94" w14:textId="77777777" w:rsidR="00507297" w:rsidRDefault="004B586D" w:rsidP="00D94DA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Sociālais m</w:t>
            </w:r>
            <w:r w:rsidR="00507297">
              <w:rPr>
                <w:rFonts w:ascii="Times New Roman" w:eastAsia="Calibri" w:hAnsi="Times New Roman" w:cs="Times New Roman"/>
                <w:sz w:val="24"/>
                <w:szCs w:val="24"/>
              </w:rPr>
              <w:t>entors</w:t>
            </w:r>
            <w:r w:rsidRPr="00033437">
              <w:rPr>
                <w:rFonts w:ascii="Times New Roman" w:eastAsia="Calibri" w:hAnsi="Times New Roman" w:cs="Times New Roman"/>
                <w:sz w:val="24"/>
                <w:szCs w:val="24"/>
              </w:rPr>
              <w:t xml:space="preserve"> sniegs atbalstu personai tās integrācijas pārejas posmā, veidojot izpratni par dzīvi sabiedrībā, palīdzot reālā sabiedrības vidē apgūt ikdienai nepieciešamās prasmes, rosinot attīstīt un radīt jaunas iemaņas. </w:t>
            </w:r>
          </w:p>
          <w:p w14:paraId="762A60BE" w14:textId="3B2F85FD" w:rsidR="004B586D" w:rsidRPr="00033437" w:rsidRDefault="00147981" w:rsidP="00D94DA8">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–Sociālie </w:t>
            </w:r>
            <w:r w:rsidR="004B586D" w:rsidRPr="00033437">
              <w:rPr>
                <w:rFonts w:ascii="Times New Roman" w:eastAsia="Calibri" w:hAnsi="Times New Roman" w:cs="Times New Roman"/>
                <w:sz w:val="24"/>
                <w:szCs w:val="24"/>
              </w:rPr>
              <w:t xml:space="preserve">mentori sniedz atbalstu ikdienas situāciju risināšanā, kā resursus izmantojot savas zināšanas, vidē pieejamos resursus, veic situācijas apzināšanu un sniedz iespējamo risinājumu, sadarbojoties ar pašu klientu vai klienta ģimeni. </w:t>
            </w:r>
          </w:p>
          <w:p w14:paraId="52CE56D4" w14:textId="77777777" w:rsidR="004B586D" w:rsidRPr="00033437" w:rsidRDefault="004B586D" w:rsidP="00033437">
            <w:pPr>
              <w:spacing w:after="200" w:line="276" w:lineRule="auto"/>
              <w:jc w:val="both"/>
              <w:rPr>
                <w:rFonts w:ascii="Times New Roman" w:eastAsia="Calibri" w:hAnsi="Times New Roman" w:cs="Times New Roman"/>
                <w:b/>
                <w:sz w:val="24"/>
                <w:szCs w:val="24"/>
              </w:rPr>
            </w:pPr>
          </w:p>
        </w:tc>
        <w:tc>
          <w:tcPr>
            <w:tcW w:w="525" w:type="pct"/>
            <w:tcBorders>
              <w:top w:val="single" w:sz="6" w:space="0" w:color="auto"/>
              <w:left w:val="single" w:sz="6" w:space="0" w:color="auto"/>
              <w:bottom w:val="single" w:sz="6" w:space="0" w:color="auto"/>
              <w:right w:val="single" w:sz="6" w:space="0" w:color="auto"/>
            </w:tcBorders>
          </w:tcPr>
          <w:p w14:paraId="50E5DBF4" w14:textId="77777777" w:rsidR="004B586D" w:rsidRPr="00F17EC9" w:rsidRDefault="004B586D" w:rsidP="0003343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Atbilstoši PM uzņemšanas procedūrai</w:t>
            </w:r>
          </w:p>
        </w:tc>
        <w:tc>
          <w:tcPr>
            <w:tcW w:w="605" w:type="pct"/>
            <w:tcBorders>
              <w:top w:val="single" w:sz="6" w:space="0" w:color="auto"/>
              <w:left w:val="single" w:sz="6" w:space="0" w:color="auto"/>
              <w:bottom w:val="single" w:sz="6" w:space="0" w:color="auto"/>
              <w:right w:val="single" w:sz="6" w:space="0" w:color="auto"/>
            </w:tcBorders>
          </w:tcPr>
          <w:p w14:paraId="1D3410C9" w14:textId="03B145DA" w:rsidR="004B586D" w:rsidRPr="00F17EC9" w:rsidRDefault="004B586D" w:rsidP="0003343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LM </w:t>
            </w:r>
            <w:r>
              <w:rPr>
                <w:rFonts w:ascii="Times New Roman" w:eastAsia="Times New Roman" w:hAnsi="Times New Roman" w:cs="Times New Roman"/>
                <w:bCs/>
                <w:sz w:val="24"/>
                <w:szCs w:val="24"/>
                <w:lang w:eastAsia="lv-LV"/>
              </w:rPr>
              <w:t xml:space="preserve">(SIF) </w:t>
            </w:r>
            <w:r w:rsidRPr="00F17EC9">
              <w:rPr>
                <w:rFonts w:ascii="Times New Roman" w:eastAsia="Times New Roman" w:hAnsi="Times New Roman" w:cs="Times New Roman"/>
                <w:bCs/>
                <w:sz w:val="24"/>
                <w:szCs w:val="24"/>
                <w:lang w:eastAsia="lv-LV"/>
              </w:rPr>
              <w:t xml:space="preserve">sadarbībā ar KM, </w:t>
            </w:r>
            <w:r>
              <w:rPr>
                <w:rFonts w:ascii="Times New Roman" w:eastAsia="Times New Roman" w:hAnsi="Times New Roman" w:cs="Times New Roman"/>
                <w:bCs/>
                <w:sz w:val="24"/>
                <w:szCs w:val="24"/>
                <w:lang w:eastAsia="lv-LV"/>
              </w:rPr>
              <w:t xml:space="preserve">PMLP </w:t>
            </w:r>
          </w:p>
        </w:tc>
        <w:tc>
          <w:tcPr>
            <w:tcW w:w="2188" w:type="pct"/>
            <w:tcBorders>
              <w:top w:val="single" w:sz="6" w:space="0" w:color="auto"/>
              <w:left w:val="single" w:sz="6" w:space="0" w:color="auto"/>
              <w:bottom w:val="single" w:sz="6" w:space="0" w:color="auto"/>
              <w:right w:val="single" w:sz="6" w:space="0" w:color="auto"/>
            </w:tcBorders>
          </w:tcPr>
          <w:p w14:paraId="7174AD22" w14:textId="29340A1C" w:rsidR="004B586D" w:rsidRPr="00033437" w:rsidRDefault="004B586D" w:rsidP="00033437">
            <w:pPr>
              <w:spacing w:before="120" w:after="120" w:line="240" w:lineRule="auto"/>
              <w:jc w:val="both"/>
              <w:rPr>
                <w:rFonts w:ascii="Times New Roman" w:eastAsia="Calibri" w:hAnsi="Times New Roman" w:cs="Times New Roman"/>
                <w:sz w:val="24"/>
                <w:szCs w:val="24"/>
              </w:rPr>
            </w:pPr>
            <w:r w:rsidRPr="00033437">
              <w:rPr>
                <w:rFonts w:ascii="Times New Roman" w:eastAsia="Calibri" w:hAnsi="Times New Roman" w:cs="Times New Roman"/>
                <w:sz w:val="24"/>
                <w:szCs w:val="24"/>
              </w:rPr>
              <w:t>Nodrošināts</w:t>
            </w:r>
            <w:r w:rsidR="005B423B">
              <w:rPr>
                <w:rFonts w:ascii="Times New Roman" w:eastAsia="Calibri" w:hAnsi="Times New Roman" w:cs="Times New Roman"/>
                <w:sz w:val="24"/>
                <w:szCs w:val="24"/>
              </w:rPr>
              <w:t xml:space="preserve"> </w:t>
            </w:r>
            <w:r w:rsidR="005B423B" w:rsidRPr="005B423B">
              <w:rPr>
                <w:rFonts w:ascii="Times New Roman" w:eastAsia="Calibri" w:hAnsi="Times New Roman" w:cs="Times New Roman"/>
                <w:sz w:val="24"/>
                <w:szCs w:val="24"/>
              </w:rPr>
              <w:t xml:space="preserve">sociālekonomiskās iekļaušanas </w:t>
            </w:r>
            <w:r w:rsidRPr="00033437">
              <w:rPr>
                <w:rFonts w:ascii="Times New Roman" w:eastAsia="Calibri" w:hAnsi="Times New Roman" w:cs="Times New Roman"/>
                <w:sz w:val="24"/>
                <w:szCs w:val="24"/>
              </w:rPr>
              <w:t xml:space="preserve">process, atbilstoši kuram PM var uzsākt patstāvīgu dzīvi Latvijā. </w:t>
            </w:r>
          </w:p>
          <w:p w14:paraId="2422E172" w14:textId="77777777" w:rsidR="004B586D" w:rsidRPr="00033437" w:rsidRDefault="004B586D" w:rsidP="00033437">
            <w:pPr>
              <w:spacing w:before="120" w:after="120" w:line="240" w:lineRule="auto"/>
              <w:jc w:val="both"/>
              <w:rPr>
                <w:rFonts w:ascii="Times New Roman" w:eastAsia="Calibri" w:hAnsi="Times New Roman" w:cs="Times New Roman"/>
                <w:sz w:val="24"/>
                <w:szCs w:val="24"/>
              </w:rPr>
            </w:pPr>
          </w:p>
        </w:tc>
      </w:tr>
      <w:tr w:rsidR="004B586D" w:rsidRPr="00F17EC9" w14:paraId="19F4896F"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38C1019" w14:textId="049F0DA6" w:rsidR="004B586D" w:rsidRPr="00F17EC9" w:rsidRDefault="004A358E" w:rsidP="00041E6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3.9</w:t>
            </w:r>
            <w:r w:rsidR="004B586D" w:rsidRPr="00F17EC9">
              <w:rPr>
                <w:rFonts w:ascii="Times New Roman" w:eastAsia="Times New Roman" w:hAnsi="Times New Roman" w:cs="Times New Roman"/>
                <w:bCs/>
                <w:sz w:val="24"/>
                <w:szCs w:val="24"/>
                <w:lang w:eastAsia="lv-LV"/>
              </w:rPr>
              <w:t>.</w:t>
            </w:r>
          </w:p>
        </w:tc>
        <w:tc>
          <w:tcPr>
            <w:tcW w:w="1463" w:type="pct"/>
            <w:tcBorders>
              <w:top w:val="single" w:sz="6" w:space="0" w:color="auto"/>
              <w:left w:val="single" w:sz="6" w:space="0" w:color="auto"/>
              <w:bottom w:val="single" w:sz="6" w:space="0" w:color="auto"/>
              <w:right w:val="single" w:sz="6" w:space="0" w:color="auto"/>
            </w:tcBorders>
          </w:tcPr>
          <w:p w14:paraId="0F528A58" w14:textId="4C74ADC9" w:rsidR="004B586D" w:rsidRDefault="005B423B" w:rsidP="00041E6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w:t>
            </w:r>
            <w:r w:rsidRPr="005B423B">
              <w:rPr>
                <w:rFonts w:ascii="Times New Roman" w:eastAsia="Times New Roman" w:hAnsi="Times New Roman" w:cs="Times New Roman"/>
                <w:bCs/>
                <w:sz w:val="24"/>
                <w:szCs w:val="24"/>
                <w:lang w:eastAsia="lv-LV"/>
              </w:rPr>
              <w:t xml:space="preserve">ociālekonomiskās iekļaušanas </w:t>
            </w:r>
            <w:r w:rsidR="004B586D">
              <w:rPr>
                <w:rFonts w:ascii="Times New Roman" w:eastAsia="Times New Roman" w:hAnsi="Times New Roman" w:cs="Times New Roman"/>
                <w:bCs/>
                <w:sz w:val="24"/>
                <w:szCs w:val="24"/>
                <w:lang w:eastAsia="lv-LV"/>
              </w:rPr>
              <w:t>ievadkursu programma par Latviju patvēruma meklētājiem</w:t>
            </w:r>
            <w:r w:rsidR="004B586D" w:rsidRPr="00F17EC9">
              <w:rPr>
                <w:rFonts w:ascii="Times New Roman" w:eastAsia="Times New Roman" w:hAnsi="Times New Roman" w:cs="Times New Roman"/>
                <w:bCs/>
                <w:sz w:val="24"/>
                <w:szCs w:val="24"/>
                <w:lang w:eastAsia="lv-LV"/>
              </w:rPr>
              <w:t xml:space="preserve"> </w:t>
            </w:r>
            <w:r w:rsidR="004B586D">
              <w:rPr>
                <w:rFonts w:ascii="Times New Roman" w:eastAsia="Times New Roman" w:hAnsi="Times New Roman" w:cs="Times New Roman"/>
                <w:bCs/>
                <w:sz w:val="24"/>
                <w:szCs w:val="24"/>
                <w:lang w:eastAsia="lv-LV"/>
              </w:rPr>
              <w:t>ar praktiskās mācības nodarbībām, kas ietver</w:t>
            </w:r>
            <w:r w:rsidR="004B586D">
              <w:rPr>
                <w:rStyle w:val="FootnoteReference"/>
                <w:rFonts w:ascii="Times New Roman" w:eastAsia="Times New Roman" w:hAnsi="Times New Roman" w:cs="Times New Roman"/>
                <w:bCs/>
                <w:sz w:val="24"/>
                <w:szCs w:val="24"/>
                <w:lang w:eastAsia="lv-LV"/>
              </w:rPr>
              <w:footnoteReference w:id="5"/>
            </w:r>
            <w:r w:rsidR="004B586D">
              <w:rPr>
                <w:rFonts w:ascii="Times New Roman" w:eastAsia="Times New Roman" w:hAnsi="Times New Roman" w:cs="Times New Roman"/>
                <w:bCs/>
                <w:sz w:val="24"/>
                <w:szCs w:val="24"/>
                <w:lang w:eastAsia="lv-LV"/>
              </w:rPr>
              <w:t>:</w:t>
            </w:r>
          </w:p>
          <w:p w14:paraId="6C91FDB9" w14:textId="0E674BAC"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Vispārīgu informāciju par Latvijas valsti, valsts iekārtu, vēsturi, kultūru, tradīcijām u.c.</w:t>
            </w:r>
          </w:p>
          <w:p w14:paraId="37BFA568" w14:textId="2BCEB3F1"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 xml:space="preserve">Praktisku informāciju par Latviju un pakalpojumiem (banka, sabiedriskais transports, telefonsakari, interneta pieejamība, valūta u.c.) </w:t>
            </w:r>
          </w:p>
          <w:p w14:paraId="4E3962B8" w14:textId="33D9EFB4"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 xml:space="preserve">Informācija par iekļaušanos sabiedrībā, nediskriminācijas principi. Sabiedrības rakstītās un nerakstītās normas, ētika. Sadzīves konteksti, iespējamās kultūru atšķirības – komunikācijas atšķirības, reliģiskās atšķirības, atšķirīga attieksme pret konflikta situācijām, lēmumu pieņemšanu, laika izjūtu, personīgo atbildību u.c. </w:t>
            </w:r>
          </w:p>
          <w:p w14:paraId="0A8D01D1" w14:textId="4ACDAD59"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Informāciju par dzīvokļu tirgu - iespējas īrēt, īres līgumi, maksāšanas iespējas..</w:t>
            </w:r>
          </w:p>
          <w:p w14:paraId="5E8B61A7" w14:textId="5ACBD8CF"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Informāciju par nodarbinātību. Pašreizējā situāc</w:t>
            </w:r>
            <w:r>
              <w:rPr>
                <w:rFonts w:ascii="Times New Roman" w:eastAsia="Times New Roman" w:hAnsi="Times New Roman" w:cs="Times New Roman"/>
                <w:bCs/>
                <w:sz w:val="24"/>
                <w:szCs w:val="24"/>
                <w:lang w:eastAsia="lv-LV"/>
              </w:rPr>
              <w:t>ija Latvijā. Darba meklēšana, mācību</w:t>
            </w:r>
            <w:r w:rsidRPr="00B36EF5">
              <w:rPr>
                <w:rFonts w:ascii="Times New Roman" w:eastAsia="Times New Roman" w:hAnsi="Times New Roman" w:cs="Times New Roman"/>
                <w:bCs/>
                <w:sz w:val="24"/>
                <w:szCs w:val="24"/>
                <w:lang w:eastAsia="lv-LV"/>
              </w:rPr>
              <w:t xml:space="preserve"> iespējas, atbalsts bezdarbniekam. Bezdarbnieka tiesības un pienākumi. </w:t>
            </w:r>
            <w:r w:rsidRPr="00B36EF5">
              <w:rPr>
                <w:rFonts w:ascii="Times New Roman" w:eastAsia="Times New Roman" w:hAnsi="Times New Roman" w:cs="Times New Roman"/>
                <w:bCs/>
                <w:sz w:val="24"/>
                <w:szCs w:val="24"/>
                <w:lang w:eastAsia="lv-LV"/>
              </w:rPr>
              <w:lastRenderedPageBreak/>
              <w:t>Piekļuve darba tirgum. Institūcijas, kas sniedz atbalstu bezdarbniekiem.</w:t>
            </w:r>
          </w:p>
          <w:p w14:paraId="242E1C63" w14:textId="7E2BEBCF"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Informāciju par izglītību. Izglītības sistēma, izglītības iestādes, izglītības apgūšanas iespējas, vispārējā izglītība. Izglītība pieaugušajiem.</w:t>
            </w:r>
          </w:p>
          <w:p w14:paraId="1803B7D7" w14:textId="76025603"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Informāciju par interešu grupām, aktivitātēm un brīvā laika pavadīšanas iespējām un institūcijām, kas to nodrošina.</w:t>
            </w:r>
          </w:p>
          <w:p w14:paraId="61B07D95" w14:textId="52AAADFF"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Informāciju par veselības aprūpes sistēmu (ģimenes ārsti, speciālisti, veselības aprūpes pakalpojumi pieaugušajiem un bērniem, maksas pakalpojumi, medicīnas pakalpojumu pieejamība un apmaksa valsts programmu ietvaros, DEĀK darbība, veselības apdrošināšanas iespējas).</w:t>
            </w:r>
          </w:p>
          <w:p w14:paraId="4ACEAC19" w14:textId="78E1E1AE" w:rsidR="004B586D" w:rsidRPr="00B36EF5" w:rsidRDefault="004B586D" w:rsidP="00B36EF5">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9.</w:t>
            </w:r>
            <w:r>
              <w:rPr>
                <w:rFonts w:ascii="Times New Roman" w:eastAsia="Times New Roman" w:hAnsi="Times New Roman" w:cs="Times New Roman"/>
                <w:bCs/>
                <w:sz w:val="24"/>
                <w:szCs w:val="24"/>
                <w:lang w:eastAsia="lv-LV"/>
              </w:rPr>
              <w:tab/>
            </w:r>
            <w:r w:rsidRPr="00B36EF5">
              <w:rPr>
                <w:rFonts w:ascii="Times New Roman" w:eastAsia="Times New Roman" w:hAnsi="Times New Roman" w:cs="Times New Roman"/>
                <w:bCs/>
                <w:sz w:val="24"/>
                <w:szCs w:val="24"/>
                <w:lang w:eastAsia="lv-LV"/>
              </w:rPr>
              <w:t>Informāciju par sociālās drošības tīklu Latvijā. Sociālās apdrošināšanas sistēma.</w:t>
            </w:r>
          </w:p>
          <w:p w14:paraId="0C16D2C3" w14:textId="7C6EDD8D" w:rsidR="004B586D" w:rsidRPr="00F17EC9" w:rsidRDefault="004B586D" w:rsidP="003E2F5D">
            <w:pPr>
              <w:tabs>
                <w:tab w:val="left" w:pos="300"/>
              </w:tabs>
              <w:spacing w:before="120" w:after="120" w:line="240" w:lineRule="auto"/>
              <w:ind w:left="300" w:hanging="30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r w:rsidRPr="00B36EF5">
              <w:rPr>
                <w:rFonts w:ascii="Times New Roman" w:eastAsia="Times New Roman" w:hAnsi="Times New Roman" w:cs="Times New Roman"/>
                <w:bCs/>
                <w:sz w:val="24"/>
                <w:szCs w:val="24"/>
                <w:lang w:eastAsia="lv-LV"/>
              </w:rPr>
              <w:t xml:space="preserve">Informāciju par sociālās palīdzības sistēmu. Institūcijas, kur var vērsties, lai saņemtu sociālās garantijas </w:t>
            </w:r>
          </w:p>
        </w:tc>
        <w:tc>
          <w:tcPr>
            <w:tcW w:w="525" w:type="pct"/>
            <w:tcBorders>
              <w:top w:val="single" w:sz="6" w:space="0" w:color="auto"/>
              <w:left w:val="single" w:sz="6" w:space="0" w:color="auto"/>
              <w:bottom w:val="single" w:sz="6" w:space="0" w:color="auto"/>
              <w:right w:val="single" w:sz="6" w:space="0" w:color="auto"/>
            </w:tcBorders>
          </w:tcPr>
          <w:p w14:paraId="62A047B2" w14:textId="77777777"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Atbilstoši PM uzņemšanas procedūrai</w:t>
            </w:r>
          </w:p>
        </w:tc>
        <w:tc>
          <w:tcPr>
            <w:tcW w:w="605" w:type="pct"/>
            <w:tcBorders>
              <w:top w:val="single" w:sz="6" w:space="0" w:color="auto"/>
              <w:left w:val="single" w:sz="6" w:space="0" w:color="auto"/>
              <w:bottom w:val="single" w:sz="6" w:space="0" w:color="auto"/>
              <w:right w:val="single" w:sz="6" w:space="0" w:color="auto"/>
            </w:tcBorders>
          </w:tcPr>
          <w:p w14:paraId="39EB7518" w14:textId="77777777"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 sadarbībā ar LM, TM, NVO</w:t>
            </w:r>
          </w:p>
        </w:tc>
        <w:tc>
          <w:tcPr>
            <w:tcW w:w="2188" w:type="pct"/>
            <w:tcBorders>
              <w:top w:val="single" w:sz="6" w:space="0" w:color="auto"/>
              <w:left w:val="single" w:sz="6" w:space="0" w:color="auto"/>
              <w:bottom w:val="single" w:sz="6" w:space="0" w:color="auto"/>
              <w:right w:val="single" w:sz="6" w:space="0" w:color="auto"/>
            </w:tcBorders>
          </w:tcPr>
          <w:p w14:paraId="18F7F61C" w14:textId="77777777"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Patvēruma meklētāji</w:t>
            </w:r>
            <w:r w:rsidRPr="00F17EC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iepazīstināti ar pamata informāciju par dzīvi Latvijā</w:t>
            </w:r>
            <w:r w:rsidRPr="00F17EC9">
              <w:rPr>
                <w:rFonts w:ascii="Times New Roman" w:eastAsia="Times New Roman" w:hAnsi="Times New Roman" w:cs="Times New Roman"/>
                <w:bCs/>
                <w:sz w:val="24"/>
                <w:szCs w:val="24"/>
                <w:lang w:eastAsia="lv-LV"/>
              </w:rPr>
              <w:t>, lai pilnvērtīgi izmantotu savas tiesības, pildītu pienākumus un orientētos Latvijas apstākļos.</w:t>
            </w:r>
          </w:p>
        </w:tc>
      </w:tr>
      <w:tr w:rsidR="004B586D" w:rsidRPr="00F17EC9" w14:paraId="583AF112"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1411FA03" w14:textId="5A45A42C" w:rsidR="004B586D" w:rsidRPr="00F17EC9" w:rsidRDefault="004A358E" w:rsidP="009F7B57">
            <w:pPr>
              <w:tabs>
                <w:tab w:val="center" w:pos="4153"/>
                <w:tab w:val="right" w:pos="8306"/>
              </w:tabs>
              <w:spacing w:before="120" w:after="120" w:line="240" w:lineRule="auto"/>
              <w:rPr>
                <w:rFonts w:ascii="Times New Roman" w:hAnsi="Times New Roman" w:cs="Times New Roman"/>
                <w:sz w:val="24"/>
                <w:szCs w:val="24"/>
              </w:rPr>
            </w:pPr>
            <w:r>
              <w:rPr>
                <w:rFonts w:ascii="Times New Roman" w:hAnsi="Times New Roman" w:cs="Times New Roman"/>
                <w:sz w:val="24"/>
                <w:szCs w:val="24"/>
              </w:rPr>
              <w:lastRenderedPageBreak/>
              <w:t>3.10</w:t>
            </w:r>
          </w:p>
        </w:tc>
        <w:tc>
          <w:tcPr>
            <w:tcW w:w="1463" w:type="pct"/>
            <w:tcBorders>
              <w:top w:val="single" w:sz="6" w:space="0" w:color="auto"/>
              <w:left w:val="single" w:sz="6" w:space="0" w:color="auto"/>
              <w:bottom w:val="single" w:sz="6" w:space="0" w:color="auto"/>
              <w:right w:val="single" w:sz="6" w:space="0" w:color="auto"/>
            </w:tcBorders>
          </w:tcPr>
          <w:p w14:paraId="10B11198" w14:textId="73970E0A" w:rsidR="005A5243" w:rsidRPr="005A5243" w:rsidRDefault="004B586D" w:rsidP="006B5E9D">
            <w:pPr>
              <w:pStyle w:val="NormalWeb"/>
              <w:spacing w:before="0" w:beforeAutospacing="0" w:after="0" w:afterAutospacing="0"/>
              <w:jc w:val="both"/>
            </w:pPr>
            <w:r w:rsidRPr="00F17EC9">
              <w:t>Sociālo</w:t>
            </w:r>
            <w:r>
              <w:t xml:space="preserve"> rehabilitācijas</w:t>
            </w:r>
            <w:r w:rsidRPr="00F17EC9">
              <w:t xml:space="preserve"> pakalpojumu pieejamības nodrošināšana patvēruma meklētājiem atbilstoši veselības stāvokļa novērtējumam, lai nodrošinātu personas spēju </w:t>
            </w:r>
            <w:r w:rsidR="006B5E9D">
              <w:t xml:space="preserve">piedalīties </w:t>
            </w:r>
            <w:r w:rsidR="005B423B" w:rsidRPr="005B423B">
              <w:t xml:space="preserve">sociālekonomiskās iekļaušanas </w:t>
            </w:r>
            <w:r w:rsidRPr="00F17EC9">
              <w:t xml:space="preserve">pasākumos. </w:t>
            </w:r>
          </w:p>
        </w:tc>
        <w:tc>
          <w:tcPr>
            <w:tcW w:w="525" w:type="pct"/>
            <w:tcBorders>
              <w:top w:val="single" w:sz="6" w:space="0" w:color="auto"/>
              <w:left w:val="single" w:sz="6" w:space="0" w:color="auto"/>
              <w:bottom w:val="single" w:sz="6" w:space="0" w:color="auto"/>
              <w:right w:val="single" w:sz="6" w:space="0" w:color="auto"/>
            </w:tcBorders>
          </w:tcPr>
          <w:p w14:paraId="73FCB926" w14:textId="77777777" w:rsidR="004B586D" w:rsidRPr="00F17EC9"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hAnsi="Times New Roman" w:cs="Times New Roman"/>
                <w:sz w:val="24"/>
                <w:szCs w:val="24"/>
              </w:rPr>
              <w:t>01.03.2016</w:t>
            </w:r>
          </w:p>
        </w:tc>
        <w:tc>
          <w:tcPr>
            <w:tcW w:w="605" w:type="pct"/>
            <w:tcBorders>
              <w:top w:val="single" w:sz="6" w:space="0" w:color="auto"/>
              <w:left w:val="single" w:sz="6" w:space="0" w:color="auto"/>
              <w:bottom w:val="single" w:sz="6" w:space="0" w:color="auto"/>
              <w:right w:val="single" w:sz="6" w:space="0" w:color="auto"/>
            </w:tcBorders>
          </w:tcPr>
          <w:p w14:paraId="4157EB34" w14:textId="77777777" w:rsidR="004B586D" w:rsidRPr="00F17EC9"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hAnsi="Times New Roman" w:cs="Times New Roman"/>
                <w:sz w:val="24"/>
                <w:szCs w:val="24"/>
              </w:rPr>
              <w:t>LM</w:t>
            </w:r>
          </w:p>
        </w:tc>
        <w:tc>
          <w:tcPr>
            <w:tcW w:w="2188" w:type="pct"/>
            <w:tcBorders>
              <w:top w:val="single" w:sz="6" w:space="0" w:color="auto"/>
              <w:left w:val="single" w:sz="6" w:space="0" w:color="auto"/>
              <w:bottom w:val="single" w:sz="6" w:space="0" w:color="auto"/>
              <w:right w:val="single" w:sz="6" w:space="0" w:color="auto"/>
            </w:tcBorders>
          </w:tcPr>
          <w:p w14:paraId="64E7023B" w14:textId="77777777" w:rsidR="004B586D" w:rsidRPr="00F17EC9" w:rsidRDefault="004B586D" w:rsidP="009F7B57">
            <w:pPr>
              <w:pStyle w:val="NormalWeb"/>
              <w:spacing w:before="0" w:beforeAutospacing="0" w:after="0" w:afterAutospacing="0"/>
              <w:jc w:val="both"/>
            </w:pPr>
            <w:r w:rsidRPr="00F17EC9">
              <w:t>Nodrošināta sociālo pakalpojumu pieejamība patvēruma meklētājiem</w:t>
            </w:r>
          </w:p>
        </w:tc>
      </w:tr>
      <w:tr w:rsidR="009F7B57" w:rsidRPr="00F17EC9" w14:paraId="5BF35F69" w14:textId="77777777" w:rsidTr="004B586D">
        <w:trPr>
          <w:trHeight w:val="391"/>
        </w:trPr>
        <w:tc>
          <w:tcPr>
            <w:tcW w:w="5000" w:type="pct"/>
            <w:gridSpan w:val="8"/>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83F3579" w14:textId="77777777" w:rsidR="009F7B57" w:rsidRPr="00F17EC9" w:rsidRDefault="009F7B57" w:rsidP="009F7B57">
            <w:pPr>
              <w:spacing w:before="120" w:after="120" w:line="240" w:lineRule="auto"/>
              <w:rPr>
                <w:rFonts w:ascii="Times New Roman" w:eastAsia="Times New Roman" w:hAnsi="Times New Roman" w:cs="Times New Roman"/>
                <w:b/>
                <w:bCs/>
                <w:sz w:val="24"/>
                <w:szCs w:val="24"/>
                <w:lang w:eastAsia="lv-LV"/>
              </w:rPr>
            </w:pPr>
            <w:r w:rsidRPr="00F17EC9">
              <w:rPr>
                <w:rFonts w:ascii="Times New Roman" w:eastAsia="Times New Roman" w:hAnsi="Times New Roman" w:cs="Times New Roman"/>
                <w:b/>
                <w:bCs/>
                <w:sz w:val="24"/>
                <w:szCs w:val="24"/>
                <w:lang w:eastAsia="lv-LV"/>
              </w:rPr>
              <w:t>Pēc lēmuma par bēgļa vai alternatīvā statusa piešķiršanu</w:t>
            </w:r>
          </w:p>
        </w:tc>
      </w:tr>
      <w:tr w:rsidR="004B586D" w:rsidRPr="00F17EC9" w14:paraId="016C4A12" w14:textId="77777777" w:rsidTr="00966889">
        <w:trPr>
          <w:trHeight w:val="391"/>
        </w:trPr>
        <w:tc>
          <w:tcPr>
            <w:tcW w:w="220" w:type="pct"/>
            <w:gridSpan w:val="4"/>
            <w:tcBorders>
              <w:top w:val="single" w:sz="6" w:space="0" w:color="auto"/>
              <w:left w:val="single" w:sz="6" w:space="0" w:color="auto"/>
              <w:bottom w:val="single" w:sz="4" w:space="0" w:color="auto"/>
              <w:right w:val="single" w:sz="6" w:space="0" w:color="auto"/>
            </w:tcBorders>
            <w:tcMar>
              <w:top w:w="15" w:type="dxa"/>
              <w:left w:w="57" w:type="dxa"/>
              <w:bottom w:w="15" w:type="dxa"/>
              <w:right w:w="57" w:type="dxa"/>
            </w:tcMar>
          </w:tcPr>
          <w:p w14:paraId="2F826C6A" w14:textId="18784D99" w:rsidR="004B586D" w:rsidRPr="00F17EC9" w:rsidRDefault="004A358E" w:rsidP="004676A8">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3.11</w:t>
            </w:r>
          </w:p>
        </w:tc>
        <w:tc>
          <w:tcPr>
            <w:tcW w:w="1463" w:type="pct"/>
            <w:tcBorders>
              <w:top w:val="single" w:sz="6" w:space="0" w:color="auto"/>
              <w:left w:val="single" w:sz="6" w:space="0" w:color="auto"/>
              <w:bottom w:val="single" w:sz="6" w:space="0" w:color="auto"/>
              <w:right w:val="single" w:sz="6" w:space="0" w:color="auto"/>
            </w:tcBorders>
          </w:tcPr>
          <w:p w14:paraId="3985DC06" w14:textId="05027912" w:rsidR="004B586D" w:rsidRPr="00BE7B88" w:rsidRDefault="005B423B" w:rsidP="004676A8">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Sociālekonomiskā</w:t>
            </w:r>
            <w:r w:rsidRPr="005B423B">
              <w:rPr>
                <w:rFonts w:ascii="Times New Roman" w:eastAsia="Calibri" w:hAnsi="Times New Roman" w:cs="Times New Roman"/>
                <w:sz w:val="24"/>
                <w:szCs w:val="24"/>
              </w:rPr>
              <w:t xml:space="preserve"> iekļaušana</w:t>
            </w:r>
            <w:r w:rsidR="004B586D" w:rsidRPr="00BE7B88">
              <w:rPr>
                <w:rFonts w:ascii="Times New Roman" w:eastAsia="Calibri" w:hAnsi="Times New Roman" w:cs="Times New Roman"/>
                <w:sz w:val="24"/>
                <w:szCs w:val="24"/>
              </w:rPr>
              <w:t xml:space="preserve"> ar nodarbinātīb</w:t>
            </w:r>
            <w:r w:rsidR="004B586D">
              <w:rPr>
                <w:rFonts w:ascii="Times New Roman" w:eastAsia="Calibri" w:hAnsi="Times New Roman" w:cs="Times New Roman"/>
                <w:sz w:val="24"/>
                <w:szCs w:val="24"/>
              </w:rPr>
              <w:t xml:space="preserve">as palīdzību, kas </w:t>
            </w:r>
            <w:r w:rsidR="004B586D" w:rsidRPr="00BE7B88">
              <w:rPr>
                <w:rFonts w:ascii="Times New Roman" w:eastAsia="Calibri" w:hAnsi="Times New Roman" w:cs="Times New Roman"/>
                <w:sz w:val="24"/>
                <w:szCs w:val="24"/>
              </w:rPr>
              <w:t>ietver:</w:t>
            </w:r>
          </w:p>
          <w:p w14:paraId="5F56B0E3"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BE7B88">
              <w:rPr>
                <w:rFonts w:ascii="Times New Roman" w:eastAsia="Calibri" w:hAnsi="Times New Roman" w:cs="Times New Roman"/>
                <w:sz w:val="24"/>
                <w:szCs w:val="24"/>
              </w:rPr>
              <w:t>1.</w:t>
            </w:r>
            <w:r>
              <w:rPr>
                <w:rFonts w:ascii="Times New Roman" w:eastAsia="Calibri" w:hAnsi="Times New Roman" w:cs="Times New Roman"/>
                <w:sz w:val="24"/>
                <w:szCs w:val="24"/>
              </w:rPr>
              <w:tab/>
            </w:r>
            <w:r w:rsidRPr="005C6599">
              <w:rPr>
                <w:rFonts w:ascii="Times New Roman" w:eastAsia="Calibri" w:hAnsi="Times New Roman" w:cs="Times New Roman"/>
                <w:sz w:val="24"/>
                <w:szCs w:val="24"/>
              </w:rPr>
              <w:t>bezdarbnieku/ darba meklētāja statusa piešķiršanu atbilstoši Bezdarbnieku un darba meklētāju likumam;</w:t>
            </w:r>
          </w:p>
          <w:p w14:paraId="1BCCE516"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2. </w:t>
            </w:r>
            <w:r w:rsidRPr="005C6599">
              <w:rPr>
                <w:rFonts w:ascii="Times New Roman" w:eastAsia="Calibri" w:hAnsi="Times New Roman" w:cs="Times New Roman"/>
                <w:sz w:val="24"/>
                <w:szCs w:val="24"/>
              </w:rPr>
              <w:tab/>
            </w:r>
            <w:r>
              <w:rPr>
                <w:rFonts w:ascii="Times New Roman" w:eastAsia="Calibri" w:hAnsi="Times New Roman" w:cs="Times New Roman"/>
                <w:sz w:val="24"/>
                <w:szCs w:val="24"/>
              </w:rPr>
              <w:t>klienta profilēšanu</w:t>
            </w:r>
            <w:r w:rsidRPr="005C6599">
              <w:rPr>
                <w:rFonts w:ascii="Times New Roman" w:eastAsia="Calibri" w:hAnsi="Times New Roman" w:cs="Times New Roman"/>
                <w:sz w:val="24"/>
                <w:szCs w:val="24"/>
              </w:rPr>
              <w:t>;</w:t>
            </w:r>
          </w:p>
          <w:p w14:paraId="1E7D30B2"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3.</w:t>
            </w:r>
            <w:r w:rsidRPr="005C6599">
              <w:rPr>
                <w:rFonts w:ascii="Times New Roman" w:eastAsia="Calibri" w:hAnsi="Times New Roman" w:cs="Times New Roman"/>
                <w:sz w:val="24"/>
                <w:szCs w:val="24"/>
              </w:rPr>
              <w:tab/>
              <w:t>individuālā</w:t>
            </w:r>
            <w:r>
              <w:rPr>
                <w:rFonts w:ascii="Times New Roman" w:eastAsia="Calibri" w:hAnsi="Times New Roman" w:cs="Times New Roman"/>
                <w:sz w:val="24"/>
                <w:szCs w:val="24"/>
              </w:rPr>
              <w:t xml:space="preserve"> darba meklēšanas plāna izstrādi</w:t>
            </w:r>
            <w:r w:rsidRPr="005C6599">
              <w:rPr>
                <w:rFonts w:ascii="Times New Roman" w:eastAsia="Calibri" w:hAnsi="Times New Roman" w:cs="Times New Roman"/>
                <w:sz w:val="24"/>
                <w:szCs w:val="24"/>
              </w:rPr>
              <w:t>;</w:t>
            </w:r>
          </w:p>
          <w:p w14:paraId="43C1DCE1"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4. </w:t>
            </w:r>
            <w:r w:rsidRPr="005C6599">
              <w:rPr>
                <w:rFonts w:ascii="Times New Roman" w:eastAsia="Calibri" w:hAnsi="Times New Roman" w:cs="Times New Roman"/>
                <w:sz w:val="24"/>
                <w:szCs w:val="24"/>
              </w:rPr>
              <w:tab/>
              <w:t>karjeras konsultācijas;</w:t>
            </w:r>
          </w:p>
          <w:p w14:paraId="7F4370C3"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5. </w:t>
            </w:r>
            <w:r w:rsidRPr="005C6599">
              <w:rPr>
                <w:rFonts w:ascii="Times New Roman" w:eastAsia="Calibri" w:hAnsi="Times New Roman" w:cs="Times New Roman"/>
                <w:sz w:val="24"/>
                <w:szCs w:val="24"/>
              </w:rPr>
              <w:tab/>
            </w:r>
            <w:r>
              <w:rPr>
                <w:rFonts w:ascii="Times New Roman" w:eastAsia="Calibri" w:hAnsi="Times New Roman" w:cs="Times New Roman"/>
                <w:sz w:val="24"/>
                <w:szCs w:val="24"/>
              </w:rPr>
              <w:t>sadarbību</w:t>
            </w:r>
            <w:r w:rsidRPr="005C6599">
              <w:rPr>
                <w:rFonts w:ascii="Times New Roman" w:eastAsia="Calibri" w:hAnsi="Times New Roman" w:cs="Times New Roman"/>
                <w:sz w:val="24"/>
                <w:szCs w:val="24"/>
              </w:rPr>
              <w:t xml:space="preserve"> ar darba devēju;</w:t>
            </w:r>
          </w:p>
          <w:p w14:paraId="5949DE8D" w14:textId="45E5EBAC"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6. </w:t>
            </w:r>
            <w:r w:rsidRPr="005C6599">
              <w:rPr>
                <w:rFonts w:ascii="Times New Roman" w:eastAsia="Calibri" w:hAnsi="Times New Roman" w:cs="Times New Roman"/>
                <w:sz w:val="24"/>
                <w:szCs w:val="24"/>
              </w:rPr>
              <w:tab/>
            </w:r>
            <w:r>
              <w:rPr>
                <w:rFonts w:ascii="Times New Roman" w:eastAsia="Calibri" w:hAnsi="Times New Roman" w:cs="Times New Roman"/>
                <w:sz w:val="24"/>
                <w:szCs w:val="24"/>
              </w:rPr>
              <w:t>sadarbību</w:t>
            </w:r>
            <w:r w:rsidRPr="005C6599">
              <w:rPr>
                <w:rFonts w:ascii="Times New Roman" w:eastAsia="Calibri" w:hAnsi="Times New Roman" w:cs="Times New Roman"/>
                <w:sz w:val="24"/>
                <w:szCs w:val="24"/>
              </w:rPr>
              <w:t xml:space="preserve"> ar </w:t>
            </w:r>
            <w:r w:rsidR="00147981">
              <w:rPr>
                <w:rFonts w:ascii="Times New Roman" w:eastAsia="Calibri" w:hAnsi="Times New Roman" w:cs="Times New Roman"/>
                <w:sz w:val="24"/>
                <w:szCs w:val="24"/>
              </w:rPr>
              <w:t xml:space="preserve">sociālo </w:t>
            </w:r>
            <w:r w:rsidRPr="005C6599">
              <w:rPr>
                <w:rFonts w:ascii="Times New Roman" w:eastAsia="Calibri" w:hAnsi="Times New Roman" w:cs="Times New Roman"/>
                <w:sz w:val="24"/>
                <w:szCs w:val="24"/>
              </w:rPr>
              <w:t>mentoru;</w:t>
            </w:r>
          </w:p>
          <w:p w14:paraId="01EBAEDA"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7. </w:t>
            </w:r>
            <w:r w:rsidRPr="005C6599">
              <w:rPr>
                <w:rFonts w:ascii="Times New Roman" w:eastAsia="Calibri" w:hAnsi="Times New Roman" w:cs="Times New Roman"/>
                <w:sz w:val="24"/>
                <w:szCs w:val="24"/>
              </w:rPr>
              <w:tab/>
              <w:t xml:space="preserve">klientam piemēroto aktīvo darba tirgus politikas </w:t>
            </w:r>
            <w:r>
              <w:rPr>
                <w:rFonts w:ascii="Times New Roman" w:eastAsia="Calibri" w:hAnsi="Times New Roman" w:cs="Times New Roman"/>
                <w:sz w:val="24"/>
                <w:szCs w:val="24"/>
              </w:rPr>
              <w:t>pasākumu piedāvāšanu</w:t>
            </w:r>
            <w:r w:rsidRPr="005C6599">
              <w:rPr>
                <w:rFonts w:ascii="Times New Roman" w:eastAsia="Calibri" w:hAnsi="Times New Roman" w:cs="Times New Roman"/>
                <w:sz w:val="24"/>
                <w:szCs w:val="24"/>
              </w:rPr>
              <w:t>;</w:t>
            </w:r>
          </w:p>
          <w:p w14:paraId="499F9CB0"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8.</w:t>
            </w:r>
            <w:r w:rsidRPr="005C6599">
              <w:rPr>
                <w:rFonts w:ascii="Times New Roman" w:eastAsia="Calibri" w:hAnsi="Times New Roman" w:cs="Times New Roman"/>
                <w:sz w:val="24"/>
                <w:szCs w:val="24"/>
              </w:rPr>
              <w:tab/>
            </w:r>
            <w:r>
              <w:rPr>
                <w:rFonts w:ascii="Times New Roman" w:eastAsia="Calibri" w:hAnsi="Times New Roman" w:cs="Times New Roman"/>
                <w:sz w:val="24"/>
                <w:szCs w:val="24"/>
              </w:rPr>
              <w:t>valsts valodas apguvi</w:t>
            </w:r>
            <w:r w:rsidRPr="005C6599">
              <w:rPr>
                <w:rFonts w:ascii="Times New Roman" w:eastAsia="Calibri" w:hAnsi="Times New Roman" w:cs="Times New Roman"/>
                <w:sz w:val="24"/>
                <w:szCs w:val="24"/>
              </w:rPr>
              <w:t>;</w:t>
            </w:r>
          </w:p>
          <w:p w14:paraId="0B4AEE53"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9.</w:t>
            </w:r>
            <w:r w:rsidRPr="005C6599">
              <w:rPr>
                <w:rFonts w:ascii="Times New Roman" w:eastAsia="Calibri" w:hAnsi="Times New Roman" w:cs="Times New Roman"/>
                <w:sz w:val="24"/>
                <w:szCs w:val="24"/>
              </w:rPr>
              <w:tab/>
              <w:t>konkurē</w:t>
            </w:r>
            <w:r>
              <w:rPr>
                <w:rFonts w:ascii="Times New Roman" w:eastAsia="Calibri" w:hAnsi="Times New Roman" w:cs="Times New Roman"/>
                <w:sz w:val="24"/>
                <w:szCs w:val="24"/>
              </w:rPr>
              <w:t>tspējas paaugstināšanas pasākumus</w:t>
            </w:r>
            <w:r w:rsidRPr="005C6599">
              <w:rPr>
                <w:rFonts w:ascii="Times New Roman" w:eastAsia="Calibri" w:hAnsi="Times New Roman" w:cs="Times New Roman"/>
                <w:sz w:val="24"/>
                <w:szCs w:val="24"/>
              </w:rPr>
              <w:t>;</w:t>
            </w:r>
          </w:p>
          <w:p w14:paraId="54A59D39"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10.</w:t>
            </w:r>
            <w:r w:rsidRPr="005C6599">
              <w:rPr>
                <w:rFonts w:ascii="Times New Roman" w:eastAsia="Calibri" w:hAnsi="Times New Roman" w:cs="Times New Roman"/>
                <w:sz w:val="24"/>
                <w:szCs w:val="24"/>
              </w:rPr>
              <w:tab/>
            </w:r>
            <w:r>
              <w:rPr>
                <w:rFonts w:ascii="Times New Roman" w:eastAsia="Calibri" w:hAnsi="Times New Roman" w:cs="Times New Roman"/>
                <w:sz w:val="24"/>
                <w:szCs w:val="24"/>
              </w:rPr>
              <w:t>subsidētu darba vietu</w:t>
            </w:r>
            <w:r w:rsidRPr="005C6599">
              <w:rPr>
                <w:rFonts w:ascii="Times New Roman" w:eastAsia="Calibri" w:hAnsi="Times New Roman" w:cs="Times New Roman"/>
                <w:sz w:val="24"/>
                <w:szCs w:val="24"/>
              </w:rPr>
              <w:t>;</w:t>
            </w:r>
          </w:p>
          <w:p w14:paraId="708D80F3" w14:textId="77777777" w:rsidR="004B586D" w:rsidRPr="005C6599"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 xml:space="preserve">11. </w:t>
            </w:r>
            <w:r w:rsidRPr="005C6599">
              <w:rPr>
                <w:rFonts w:ascii="Times New Roman" w:eastAsia="Calibri" w:hAnsi="Times New Roman" w:cs="Times New Roman"/>
                <w:sz w:val="24"/>
                <w:szCs w:val="24"/>
              </w:rPr>
              <w:tab/>
              <w:t>mācība</w:t>
            </w:r>
            <w:r>
              <w:rPr>
                <w:rFonts w:ascii="Times New Roman" w:eastAsia="Calibri" w:hAnsi="Times New Roman" w:cs="Times New Roman"/>
                <w:sz w:val="24"/>
                <w:szCs w:val="24"/>
              </w:rPr>
              <w:t>s</w:t>
            </w:r>
            <w:r w:rsidRPr="005C6599">
              <w:rPr>
                <w:rFonts w:ascii="Times New Roman" w:eastAsia="Calibri" w:hAnsi="Times New Roman" w:cs="Times New Roman"/>
                <w:sz w:val="24"/>
                <w:szCs w:val="24"/>
              </w:rPr>
              <w:t xml:space="preserve"> pie darba devēja;</w:t>
            </w:r>
          </w:p>
          <w:p w14:paraId="7F98E408" w14:textId="4D16FBBC" w:rsidR="004B586D" w:rsidRPr="002B22EC" w:rsidRDefault="004B586D" w:rsidP="004676A8">
            <w:pPr>
              <w:tabs>
                <w:tab w:val="left" w:pos="442"/>
              </w:tabs>
              <w:spacing w:after="0" w:line="276" w:lineRule="auto"/>
              <w:ind w:left="442" w:hanging="442"/>
              <w:rPr>
                <w:rFonts w:ascii="Times New Roman" w:eastAsia="Calibri" w:hAnsi="Times New Roman" w:cs="Times New Roman"/>
                <w:sz w:val="24"/>
                <w:szCs w:val="24"/>
              </w:rPr>
            </w:pPr>
            <w:r w:rsidRPr="005C6599">
              <w:rPr>
                <w:rFonts w:ascii="Times New Roman" w:eastAsia="Calibri" w:hAnsi="Times New Roman" w:cs="Times New Roman"/>
                <w:sz w:val="24"/>
                <w:szCs w:val="24"/>
              </w:rPr>
              <w:t>12.</w:t>
            </w:r>
            <w:r>
              <w:rPr>
                <w:rFonts w:ascii="Times New Roman" w:eastAsia="Calibri" w:hAnsi="Times New Roman" w:cs="Times New Roman"/>
                <w:sz w:val="24"/>
                <w:szCs w:val="24"/>
              </w:rPr>
              <w:tab/>
              <w:t>dalību</w:t>
            </w:r>
            <w:r w:rsidRPr="005C6599">
              <w:rPr>
                <w:rFonts w:ascii="Times New Roman" w:eastAsia="Calibri" w:hAnsi="Times New Roman" w:cs="Times New Roman"/>
                <w:sz w:val="24"/>
                <w:szCs w:val="24"/>
              </w:rPr>
              <w:t xml:space="preserve"> algotajos pagaidu sabiedriskajos darbos.</w:t>
            </w:r>
          </w:p>
        </w:tc>
        <w:tc>
          <w:tcPr>
            <w:tcW w:w="525" w:type="pct"/>
            <w:tcBorders>
              <w:top w:val="single" w:sz="6" w:space="0" w:color="auto"/>
              <w:left w:val="single" w:sz="6" w:space="0" w:color="auto"/>
              <w:bottom w:val="single" w:sz="6" w:space="0" w:color="auto"/>
              <w:right w:val="single" w:sz="6" w:space="0" w:color="auto"/>
            </w:tcBorders>
          </w:tcPr>
          <w:p w14:paraId="27710D8E" w14:textId="77777777" w:rsidR="004B586D" w:rsidRPr="00F17EC9" w:rsidRDefault="004B586D" w:rsidP="004676A8">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statusa iegūšanas brīža</w:t>
            </w:r>
          </w:p>
        </w:tc>
        <w:tc>
          <w:tcPr>
            <w:tcW w:w="605" w:type="pct"/>
            <w:tcBorders>
              <w:top w:val="single" w:sz="6" w:space="0" w:color="auto"/>
              <w:left w:val="single" w:sz="6" w:space="0" w:color="auto"/>
              <w:bottom w:val="single" w:sz="6" w:space="0" w:color="auto"/>
              <w:right w:val="single" w:sz="6" w:space="0" w:color="auto"/>
            </w:tcBorders>
          </w:tcPr>
          <w:p w14:paraId="3721C3CC" w14:textId="77777777" w:rsidR="004B586D" w:rsidRPr="00F17EC9" w:rsidRDefault="004B586D" w:rsidP="004676A8">
            <w:pPr>
              <w:spacing w:before="120" w:after="120" w:line="240" w:lineRule="auto"/>
              <w:ind w:firstLine="142"/>
              <w:rPr>
                <w:rFonts w:ascii="Times New Roman" w:eastAsia="Times New Roman" w:hAnsi="Times New Roman" w:cs="Times New Roman"/>
                <w:bCs/>
                <w:sz w:val="24"/>
                <w:szCs w:val="24"/>
                <w:lang w:eastAsia="lv-LV"/>
              </w:rPr>
            </w:pPr>
            <w:r w:rsidRPr="00B55B05">
              <w:rPr>
                <w:rFonts w:ascii="Times New Roman" w:eastAsia="Times New Roman" w:hAnsi="Times New Roman" w:cs="Times New Roman"/>
                <w:bCs/>
                <w:sz w:val="24"/>
                <w:szCs w:val="24"/>
                <w:lang w:eastAsia="lv-LV"/>
              </w:rPr>
              <w:t>L</w:t>
            </w:r>
            <w:r w:rsidRPr="001E3CDE">
              <w:rPr>
                <w:rFonts w:ascii="Times New Roman" w:eastAsia="Times New Roman" w:hAnsi="Times New Roman" w:cs="Times New Roman"/>
                <w:bCs/>
                <w:sz w:val="24"/>
                <w:szCs w:val="24"/>
                <w:lang w:eastAsia="lv-LV"/>
              </w:rPr>
              <w:t>M (NVA)</w:t>
            </w:r>
          </w:p>
        </w:tc>
        <w:tc>
          <w:tcPr>
            <w:tcW w:w="2188" w:type="pct"/>
            <w:tcBorders>
              <w:top w:val="single" w:sz="6" w:space="0" w:color="auto"/>
              <w:left w:val="single" w:sz="6" w:space="0" w:color="auto"/>
              <w:bottom w:val="single" w:sz="6" w:space="0" w:color="auto"/>
              <w:right w:val="single" w:sz="6" w:space="0" w:color="auto"/>
            </w:tcBorders>
          </w:tcPr>
          <w:p w14:paraId="25614054" w14:textId="77777777" w:rsidR="004B586D" w:rsidRDefault="004B586D" w:rsidP="004676A8">
            <w:pPr>
              <w:spacing w:before="120" w:after="120" w:line="240" w:lineRule="auto"/>
              <w:rPr>
                <w:rFonts w:ascii="Times New Roman" w:hAnsi="Times New Roman" w:cs="Times New Roman"/>
              </w:rPr>
            </w:pPr>
            <w:r>
              <w:rPr>
                <w:rFonts w:ascii="Times New Roman" w:hAnsi="Times New Roman" w:cs="Times New Roman"/>
              </w:rPr>
              <w:t xml:space="preserve">(1.līdz 7.) </w:t>
            </w:r>
            <w:r w:rsidRPr="00AA27C6">
              <w:rPr>
                <w:rFonts w:ascii="Times New Roman" w:hAnsi="Times New Roman" w:cs="Times New Roman"/>
              </w:rPr>
              <w:t xml:space="preserve">Nodrošināta nodarbinātības </w:t>
            </w:r>
            <w:r>
              <w:rPr>
                <w:rFonts w:ascii="Times New Roman" w:hAnsi="Times New Roman" w:cs="Times New Roman"/>
              </w:rPr>
              <w:t>pakalpojumu pieejamība personām, kuras ir ieguvušas bēgļu vai</w:t>
            </w:r>
            <w:r w:rsidRPr="00AA27C6">
              <w:rPr>
                <w:rFonts w:ascii="Times New Roman" w:hAnsi="Times New Roman" w:cs="Times New Roman"/>
              </w:rPr>
              <w:t xml:space="preserve"> alternatīvo statusu</w:t>
            </w:r>
          </w:p>
          <w:p w14:paraId="1EED9A7A" w14:textId="77777777" w:rsidR="004B586D" w:rsidRDefault="004B586D" w:rsidP="004676A8">
            <w:pPr>
              <w:spacing w:before="120" w:after="120" w:line="240" w:lineRule="auto"/>
              <w:rPr>
                <w:rFonts w:ascii="Times New Roman" w:hAnsi="Times New Roman" w:cs="Times New Roman"/>
              </w:rPr>
            </w:pPr>
            <w:r>
              <w:rPr>
                <w:rFonts w:ascii="Times New Roman" w:hAnsi="Times New Roman" w:cs="Times New Roman"/>
              </w:rPr>
              <w:t>8.</w:t>
            </w:r>
            <w:r w:rsidRPr="00AA27C6">
              <w:rPr>
                <w:rFonts w:ascii="Times New Roman" w:hAnsi="Times New Roman" w:cs="Times New Roman"/>
              </w:rPr>
              <w:t xml:space="preserve"> Nodrošināta </w:t>
            </w:r>
            <w:r>
              <w:rPr>
                <w:rFonts w:ascii="Times New Roman" w:hAnsi="Times New Roman" w:cs="Times New Roman"/>
              </w:rPr>
              <w:t>valsts valodas apguve personām, kuras ir ieguvušas bēgļu vai</w:t>
            </w:r>
            <w:r w:rsidRPr="00AA27C6">
              <w:rPr>
                <w:rFonts w:ascii="Times New Roman" w:hAnsi="Times New Roman" w:cs="Times New Roman"/>
              </w:rPr>
              <w:t xml:space="preserve"> alternatīvo statusu</w:t>
            </w:r>
          </w:p>
          <w:p w14:paraId="1C4C0A7F" w14:textId="77777777" w:rsidR="004B586D" w:rsidRDefault="004B586D" w:rsidP="004676A8">
            <w:pPr>
              <w:spacing w:before="120" w:after="120" w:line="240" w:lineRule="auto"/>
              <w:rPr>
                <w:rFonts w:ascii="Times New Roman" w:hAnsi="Times New Roman" w:cs="Times New Roman"/>
              </w:rPr>
            </w:pPr>
            <w:r>
              <w:rPr>
                <w:rFonts w:ascii="Times New Roman" w:hAnsi="Times New Roman" w:cs="Times New Roman"/>
              </w:rPr>
              <w:t>9.</w:t>
            </w:r>
            <w:r w:rsidRPr="00AA27C6">
              <w:rPr>
                <w:rFonts w:ascii="Times New Roman" w:hAnsi="Times New Roman" w:cs="Times New Roman"/>
              </w:rPr>
              <w:t xml:space="preserve"> Nodrošināta</w:t>
            </w:r>
            <w:r>
              <w:rPr>
                <w:rFonts w:ascii="Times New Roman" w:hAnsi="Times New Roman" w:cs="Times New Roman"/>
              </w:rPr>
              <w:t xml:space="preserve"> konkurētspējas paaugstināšanas pakalpojumu pieejamība personām, kuras ir ieguvušas bēgļu vai</w:t>
            </w:r>
            <w:r w:rsidRPr="00AA27C6">
              <w:rPr>
                <w:rFonts w:ascii="Times New Roman" w:hAnsi="Times New Roman" w:cs="Times New Roman"/>
              </w:rPr>
              <w:t xml:space="preserve"> alternatīvo statusu</w:t>
            </w:r>
          </w:p>
          <w:p w14:paraId="2C3B6B40" w14:textId="77777777" w:rsidR="004B586D" w:rsidRDefault="004B586D" w:rsidP="004676A8">
            <w:pPr>
              <w:spacing w:before="120" w:after="120" w:line="240" w:lineRule="auto"/>
              <w:rPr>
                <w:rFonts w:ascii="Times New Roman" w:hAnsi="Times New Roman" w:cs="Times New Roman"/>
              </w:rPr>
            </w:pPr>
            <w:r>
              <w:rPr>
                <w:rFonts w:ascii="Times New Roman" w:hAnsi="Times New Roman" w:cs="Times New Roman"/>
              </w:rPr>
              <w:t>10.</w:t>
            </w:r>
            <w:r w:rsidRPr="00AA27C6">
              <w:rPr>
                <w:rFonts w:ascii="Times New Roman" w:hAnsi="Times New Roman" w:cs="Times New Roman"/>
              </w:rPr>
              <w:t>Nodrošināta</w:t>
            </w:r>
            <w:r>
              <w:rPr>
                <w:rFonts w:ascii="Times New Roman" w:hAnsi="Times New Roman" w:cs="Times New Roman"/>
              </w:rPr>
              <w:t xml:space="preserve"> subsidētās darbavietas pieejamība personām, kuras ir ieguvušas bēgļu vai</w:t>
            </w:r>
            <w:r w:rsidRPr="00AA27C6">
              <w:rPr>
                <w:rFonts w:ascii="Times New Roman" w:hAnsi="Times New Roman" w:cs="Times New Roman"/>
              </w:rPr>
              <w:t xml:space="preserve"> alternatīvo statusu</w:t>
            </w:r>
          </w:p>
          <w:p w14:paraId="7E8E4A2B" w14:textId="77777777" w:rsidR="004B586D" w:rsidRDefault="004B586D" w:rsidP="004676A8">
            <w:pPr>
              <w:spacing w:before="120" w:after="120" w:line="240" w:lineRule="auto"/>
              <w:rPr>
                <w:rFonts w:ascii="Times New Roman" w:hAnsi="Times New Roman" w:cs="Times New Roman"/>
              </w:rPr>
            </w:pPr>
            <w:r>
              <w:rPr>
                <w:rFonts w:ascii="Times New Roman" w:hAnsi="Times New Roman" w:cs="Times New Roman"/>
              </w:rPr>
              <w:t>11.</w:t>
            </w:r>
            <w:r w:rsidRPr="00AA27C6">
              <w:rPr>
                <w:rFonts w:ascii="Times New Roman" w:hAnsi="Times New Roman" w:cs="Times New Roman"/>
              </w:rPr>
              <w:t xml:space="preserve"> Nodrošināta</w:t>
            </w:r>
            <w:r>
              <w:rPr>
                <w:rFonts w:ascii="Times New Roman" w:hAnsi="Times New Roman" w:cs="Times New Roman"/>
              </w:rPr>
              <w:t xml:space="preserve"> mācību pie darba devēja pieejamība personām, kuras ir ieguvušas bēgļu vai</w:t>
            </w:r>
            <w:r w:rsidRPr="00AA27C6">
              <w:rPr>
                <w:rFonts w:ascii="Times New Roman" w:hAnsi="Times New Roman" w:cs="Times New Roman"/>
              </w:rPr>
              <w:t xml:space="preserve"> alternatīvo statusu</w:t>
            </w:r>
          </w:p>
          <w:p w14:paraId="33C03E3F" w14:textId="77777777" w:rsidR="004B586D" w:rsidRPr="00BE7B88" w:rsidRDefault="004B586D" w:rsidP="004676A8">
            <w:pPr>
              <w:spacing w:before="120" w:after="120" w:line="240" w:lineRule="auto"/>
              <w:rPr>
                <w:rFonts w:ascii="Times New Roman" w:hAnsi="Times New Roman" w:cs="Times New Roman"/>
              </w:rPr>
            </w:pPr>
            <w:r>
              <w:rPr>
                <w:rFonts w:ascii="Times New Roman" w:hAnsi="Times New Roman" w:cs="Times New Roman"/>
              </w:rPr>
              <w:t>12.</w:t>
            </w:r>
            <w:r w:rsidRPr="00AA27C6">
              <w:rPr>
                <w:rFonts w:ascii="Times New Roman" w:hAnsi="Times New Roman" w:cs="Times New Roman"/>
              </w:rPr>
              <w:t xml:space="preserve"> Nodrošināta</w:t>
            </w:r>
            <w:r>
              <w:rPr>
                <w:rFonts w:ascii="Times New Roman" w:hAnsi="Times New Roman" w:cs="Times New Roman"/>
              </w:rPr>
              <w:t xml:space="preserve"> algoto pagaidu sabiedrisko darbu pieejamība personām, kuras ir ieguvušas bēgļu vai</w:t>
            </w:r>
            <w:r w:rsidRPr="00AA27C6">
              <w:rPr>
                <w:rFonts w:ascii="Times New Roman" w:hAnsi="Times New Roman" w:cs="Times New Roman"/>
              </w:rPr>
              <w:t xml:space="preserve"> alternatīvo statusu</w:t>
            </w:r>
          </w:p>
        </w:tc>
      </w:tr>
      <w:tr w:rsidR="004B586D" w:rsidRPr="00F17EC9" w14:paraId="786D47FB" w14:textId="77777777" w:rsidTr="00966889">
        <w:trPr>
          <w:trHeight w:val="391"/>
        </w:trPr>
        <w:tc>
          <w:tcPr>
            <w:tcW w:w="220" w:type="pct"/>
            <w:gridSpan w:val="4"/>
            <w:tcBorders>
              <w:top w:val="single" w:sz="6" w:space="0" w:color="auto"/>
              <w:left w:val="single" w:sz="6" w:space="0" w:color="auto"/>
              <w:bottom w:val="single" w:sz="4" w:space="0" w:color="auto"/>
              <w:right w:val="single" w:sz="6" w:space="0" w:color="auto"/>
            </w:tcBorders>
            <w:tcMar>
              <w:top w:w="15" w:type="dxa"/>
              <w:left w:w="57" w:type="dxa"/>
              <w:bottom w:w="15" w:type="dxa"/>
              <w:right w:w="57" w:type="dxa"/>
            </w:tcMar>
          </w:tcPr>
          <w:p w14:paraId="055D57C9" w14:textId="65804144" w:rsidR="004B586D" w:rsidRPr="00F17EC9" w:rsidRDefault="004A358E" w:rsidP="004676A8">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3.12</w:t>
            </w:r>
          </w:p>
        </w:tc>
        <w:tc>
          <w:tcPr>
            <w:tcW w:w="1463" w:type="pct"/>
            <w:tcBorders>
              <w:top w:val="single" w:sz="6" w:space="0" w:color="auto"/>
              <w:left w:val="single" w:sz="6" w:space="0" w:color="auto"/>
              <w:bottom w:val="single" w:sz="6" w:space="0" w:color="auto"/>
              <w:right w:val="single" w:sz="6" w:space="0" w:color="auto"/>
            </w:tcBorders>
          </w:tcPr>
          <w:p w14:paraId="68FD7DE7" w14:textId="77777777" w:rsidR="004B586D" w:rsidRPr="00F17EC9" w:rsidRDefault="004B586D" w:rsidP="004676A8">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Valsts sociālie pabalsti</w:t>
            </w:r>
          </w:p>
        </w:tc>
        <w:tc>
          <w:tcPr>
            <w:tcW w:w="525" w:type="pct"/>
            <w:tcBorders>
              <w:top w:val="single" w:sz="6" w:space="0" w:color="auto"/>
              <w:left w:val="single" w:sz="6" w:space="0" w:color="auto"/>
              <w:bottom w:val="single" w:sz="6" w:space="0" w:color="auto"/>
              <w:right w:val="single" w:sz="6" w:space="0" w:color="auto"/>
            </w:tcBorders>
          </w:tcPr>
          <w:p w14:paraId="5FD3F67C" w14:textId="77777777" w:rsidR="004B586D" w:rsidRPr="00F17EC9" w:rsidRDefault="004B586D" w:rsidP="004676A8">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statusa iegūšanas brīža</w:t>
            </w:r>
          </w:p>
        </w:tc>
        <w:tc>
          <w:tcPr>
            <w:tcW w:w="605" w:type="pct"/>
            <w:tcBorders>
              <w:top w:val="single" w:sz="6" w:space="0" w:color="auto"/>
              <w:left w:val="single" w:sz="6" w:space="0" w:color="auto"/>
              <w:bottom w:val="single" w:sz="6" w:space="0" w:color="auto"/>
              <w:right w:val="single" w:sz="6" w:space="0" w:color="auto"/>
            </w:tcBorders>
          </w:tcPr>
          <w:p w14:paraId="61A3DEA4" w14:textId="77777777" w:rsidR="004B586D" w:rsidRPr="00F17EC9" w:rsidRDefault="004B586D" w:rsidP="004676A8">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LV (VSAA)</w:t>
            </w:r>
          </w:p>
        </w:tc>
        <w:tc>
          <w:tcPr>
            <w:tcW w:w="2188" w:type="pct"/>
            <w:tcBorders>
              <w:top w:val="single" w:sz="6" w:space="0" w:color="auto"/>
              <w:left w:val="single" w:sz="6" w:space="0" w:color="auto"/>
              <w:bottom w:val="single" w:sz="6" w:space="0" w:color="auto"/>
              <w:right w:val="single" w:sz="6" w:space="0" w:color="auto"/>
            </w:tcBorders>
          </w:tcPr>
          <w:p w14:paraId="66A1337C" w14:textId="77777777" w:rsidR="004B586D" w:rsidRPr="004676A8" w:rsidRDefault="004B586D" w:rsidP="004676A8">
            <w:pPr>
              <w:spacing w:before="120" w:after="120" w:line="240" w:lineRule="auto"/>
              <w:rPr>
                <w:rFonts w:ascii="Times New Roman" w:hAnsi="Times New Roman" w:cs="Times New Roman"/>
              </w:rPr>
            </w:pPr>
            <w:r>
              <w:rPr>
                <w:rFonts w:ascii="Times New Roman" w:hAnsi="Times New Roman" w:cs="Times New Roman"/>
              </w:rPr>
              <w:t xml:space="preserve">Nodrošināts valsts sociālo pabalstu pieejamība </w:t>
            </w:r>
            <w:r w:rsidRPr="0097069B">
              <w:rPr>
                <w:rFonts w:ascii="Times New Roman" w:hAnsi="Times New Roman" w:cs="Times New Roman"/>
              </w:rPr>
              <w:t>personām ar bēgļu un alternatīvo statusu</w:t>
            </w:r>
          </w:p>
        </w:tc>
      </w:tr>
      <w:tr w:rsidR="004B586D" w:rsidRPr="00F17EC9" w14:paraId="4F3FA32A" w14:textId="77777777" w:rsidTr="00966889">
        <w:trPr>
          <w:trHeight w:val="391"/>
        </w:trPr>
        <w:tc>
          <w:tcPr>
            <w:tcW w:w="220" w:type="pct"/>
            <w:gridSpan w:val="4"/>
            <w:tcBorders>
              <w:top w:val="single" w:sz="6" w:space="0" w:color="auto"/>
              <w:left w:val="single" w:sz="6" w:space="0" w:color="auto"/>
              <w:bottom w:val="single" w:sz="4" w:space="0" w:color="auto"/>
              <w:right w:val="single" w:sz="6" w:space="0" w:color="auto"/>
            </w:tcBorders>
            <w:tcMar>
              <w:top w:w="15" w:type="dxa"/>
              <w:left w:w="57" w:type="dxa"/>
              <w:bottom w:w="15" w:type="dxa"/>
              <w:right w:w="57" w:type="dxa"/>
            </w:tcMar>
          </w:tcPr>
          <w:p w14:paraId="6D3B18F9" w14:textId="4010C122" w:rsidR="004B586D" w:rsidRPr="00F17EC9" w:rsidRDefault="004A358E"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3.12</w:t>
            </w:r>
          </w:p>
        </w:tc>
        <w:tc>
          <w:tcPr>
            <w:tcW w:w="1463" w:type="pct"/>
            <w:tcBorders>
              <w:top w:val="single" w:sz="6" w:space="0" w:color="auto"/>
              <w:left w:val="single" w:sz="6" w:space="0" w:color="auto"/>
              <w:bottom w:val="single" w:sz="6" w:space="0" w:color="auto"/>
              <w:right w:val="single" w:sz="6" w:space="0" w:color="auto"/>
            </w:tcBorders>
          </w:tcPr>
          <w:p w14:paraId="0F39FB1A" w14:textId="77777777" w:rsidR="004B586D" w:rsidRPr="00186E62" w:rsidRDefault="004B586D" w:rsidP="009F7B57">
            <w:pPr>
              <w:spacing w:before="120" w:after="120"/>
              <w:rPr>
                <w:rFonts w:ascii="Times New Roman" w:eastAsia="Times New Roman" w:hAnsi="Times New Roman" w:cs="Times New Roman"/>
                <w:bCs/>
                <w:sz w:val="24"/>
                <w:szCs w:val="24"/>
                <w:lang w:eastAsia="lv-LV"/>
              </w:rPr>
            </w:pPr>
            <w:r w:rsidRPr="00186E62">
              <w:rPr>
                <w:rFonts w:ascii="Times New Roman" w:eastAsia="Times New Roman" w:hAnsi="Times New Roman" w:cs="Times New Roman"/>
                <w:bCs/>
                <w:sz w:val="24"/>
                <w:szCs w:val="24"/>
                <w:lang w:eastAsia="lv-LV"/>
              </w:rPr>
              <w:t xml:space="preserve">No valsts budžeta kompensēti faktiskie izdevumi par nepavadīta nepilngadīga bērna </w:t>
            </w:r>
            <w:r w:rsidRPr="00186E62">
              <w:rPr>
                <w:rFonts w:ascii="Times New Roman" w:eastAsia="Times New Roman" w:hAnsi="Times New Roman" w:cs="Times New Roman"/>
                <w:bCs/>
                <w:sz w:val="24"/>
                <w:szCs w:val="24"/>
                <w:lang w:eastAsia="lv-LV"/>
              </w:rPr>
              <w:lastRenderedPageBreak/>
              <w:t>uzturēšanu audžuģimenē (vidēji 1 bērnam 250 eiro mēnesī)</w:t>
            </w:r>
          </w:p>
        </w:tc>
        <w:tc>
          <w:tcPr>
            <w:tcW w:w="525" w:type="pct"/>
            <w:tcBorders>
              <w:top w:val="single" w:sz="6" w:space="0" w:color="auto"/>
              <w:left w:val="single" w:sz="6" w:space="0" w:color="auto"/>
              <w:bottom w:val="single" w:sz="6" w:space="0" w:color="auto"/>
              <w:right w:val="single" w:sz="6" w:space="0" w:color="auto"/>
            </w:tcBorders>
          </w:tcPr>
          <w:p w14:paraId="3E62C4A0"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No PM uzņemšanas brīža</w:t>
            </w:r>
          </w:p>
        </w:tc>
        <w:tc>
          <w:tcPr>
            <w:tcW w:w="605" w:type="pct"/>
            <w:tcBorders>
              <w:top w:val="single" w:sz="6" w:space="0" w:color="auto"/>
              <w:left w:val="single" w:sz="6" w:space="0" w:color="auto"/>
              <w:bottom w:val="single" w:sz="6" w:space="0" w:color="auto"/>
              <w:right w:val="single" w:sz="6" w:space="0" w:color="auto"/>
            </w:tcBorders>
          </w:tcPr>
          <w:p w14:paraId="6E1E0018"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LM</w:t>
            </w:r>
          </w:p>
        </w:tc>
        <w:tc>
          <w:tcPr>
            <w:tcW w:w="2188" w:type="pct"/>
            <w:tcBorders>
              <w:top w:val="single" w:sz="6" w:space="0" w:color="auto"/>
              <w:left w:val="single" w:sz="6" w:space="0" w:color="auto"/>
              <w:bottom w:val="single" w:sz="6" w:space="0" w:color="auto"/>
              <w:right w:val="single" w:sz="6" w:space="0" w:color="auto"/>
            </w:tcBorders>
          </w:tcPr>
          <w:p w14:paraId="0FF68DFC" w14:textId="77777777" w:rsidR="004B586D" w:rsidRPr="00186E62" w:rsidRDefault="004B586D" w:rsidP="009F7B57">
            <w:pPr>
              <w:spacing w:before="120" w:after="120" w:line="240" w:lineRule="auto"/>
              <w:rPr>
                <w:rFonts w:ascii="Times New Roman" w:hAnsi="Times New Roman" w:cs="Times New Roman"/>
              </w:rPr>
            </w:pPr>
            <w:r w:rsidRPr="00186E62">
              <w:rPr>
                <w:rFonts w:ascii="Times New Roman" w:hAnsi="Times New Roman" w:cs="Times New Roman"/>
              </w:rPr>
              <w:t>Nodrošināti audžuģimenes pakalpojumi</w:t>
            </w:r>
          </w:p>
        </w:tc>
      </w:tr>
      <w:tr w:rsidR="004B586D" w:rsidRPr="00F17EC9" w14:paraId="48A1B59E" w14:textId="77777777" w:rsidTr="00966889">
        <w:trPr>
          <w:trHeight w:val="391"/>
        </w:trPr>
        <w:tc>
          <w:tcPr>
            <w:tcW w:w="220" w:type="pct"/>
            <w:gridSpan w:val="4"/>
            <w:tcBorders>
              <w:top w:val="single" w:sz="6" w:space="0" w:color="auto"/>
              <w:left w:val="single" w:sz="6" w:space="0" w:color="auto"/>
              <w:bottom w:val="single" w:sz="4" w:space="0" w:color="auto"/>
              <w:right w:val="single" w:sz="6" w:space="0" w:color="auto"/>
            </w:tcBorders>
            <w:shd w:val="clear" w:color="auto" w:fill="auto"/>
            <w:tcMar>
              <w:top w:w="15" w:type="dxa"/>
              <w:left w:w="57" w:type="dxa"/>
              <w:bottom w:w="15" w:type="dxa"/>
              <w:right w:w="57" w:type="dxa"/>
            </w:tcMar>
          </w:tcPr>
          <w:p w14:paraId="48419A8B" w14:textId="4340F275" w:rsidR="004B586D" w:rsidRPr="00F17EC9" w:rsidRDefault="004A358E"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3.14</w:t>
            </w:r>
          </w:p>
        </w:tc>
        <w:tc>
          <w:tcPr>
            <w:tcW w:w="1463" w:type="pct"/>
            <w:tcBorders>
              <w:top w:val="single" w:sz="6" w:space="0" w:color="auto"/>
              <w:left w:val="single" w:sz="6" w:space="0" w:color="auto"/>
              <w:bottom w:val="single" w:sz="6" w:space="0" w:color="auto"/>
              <w:right w:val="single" w:sz="6" w:space="0" w:color="auto"/>
            </w:tcBorders>
            <w:shd w:val="clear" w:color="auto" w:fill="auto"/>
          </w:tcPr>
          <w:p w14:paraId="17D29DF1" w14:textId="77777777" w:rsidR="004B586D" w:rsidRPr="000439F8" w:rsidRDefault="004B586D" w:rsidP="009F7B57">
            <w:pPr>
              <w:spacing w:before="120" w:after="120"/>
              <w:rPr>
                <w:rFonts w:ascii="Times New Roman" w:eastAsia="Times New Roman" w:hAnsi="Times New Roman" w:cs="Times New Roman"/>
                <w:bCs/>
                <w:sz w:val="24"/>
                <w:szCs w:val="24"/>
                <w:lang w:eastAsia="lv-LV"/>
              </w:rPr>
            </w:pPr>
            <w:r w:rsidRPr="000439F8">
              <w:rPr>
                <w:rFonts w:ascii="Times New Roman" w:eastAsia="Times New Roman" w:hAnsi="Times New Roman" w:cs="Times New Roman"/>
                <w:bCs/>
                <w:sz w:val="24"/>
                <w:szCs w:val="24"/>
                <w:lang w:eastAsia="lv-LV"/>
              </w:rPr>
              <w:t xml:space="preserve">Nepilngadīgu PM vispārējās  izglītības ieguves nodrošināšana izglītības iestādēs, kas īsteno izglītības programmu valsts valodā. </w:t>
            </w:r>
          </w:p>
          <w:p w14:paraId="0601D90E" w14:textId="77777777" w:rsidR="004B586D" w:rsidRPr="000439F8" w:rsidRDefault="004B586D" w:rsidP="009F7B57">
            <w:pPr>
              <w:spacing w:before="120" w:after="120"/>
              <w:rPr>
                <w:rFonts w:ascii="Times New Roman" w:eastAsia="Times New Roman" w:hAnsi="Times New Roman" w:cs="Times New Roman"/>
                <w:bCs/>
                <w:sz w:val="24"/>
                <w:szCs w:val="24"/>
                <w:lang w:eastAsia="lv-LV"/>
              </w:rPr>
            </w:pPr>
          </w:p>
        </w:tc>
        <w:tc>
          <w:tcPr>
            <w:tcW w:w="525" w:type="pct"/>
            <w:tcBorders>
              <w:top w:val="single" w:sz="6" w:space="0" w:color="auto"/>
              <w:left w:val="single" w:sz="6" w:space="0" w:color="auto"/>
              <w:bottom w:val="single" w:sz="6" w:space="0" w:color="auto"/>
              <w:right w:val="single" w:sz="6" w:space="0" w:color="auto"/>
            </w:tcBorders>
            <w:shd w:val="clear" w:color="auto" w:fill="auto"/>
          </w:tcPr>
          <w:p w14:paraId="0FF0B1E6"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statusa iegūšanas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1FE586CB" w14:textId="77777777" w:rsidR="004B586D" w:rsidRPr="000439F8"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0439F8">
              <w:rPr>
                <w:rFonts w:ascii="Times New Roman" w:eastAsia="Times New Roman" w:hAnsi="Times New Roman" w:cs="Times New Roman"/>
                <w:bCs/>
                <w:sz w:val="24"/>
                <w:szCs w:val="24"/>
                <w:lang w:eastAsia="lv-LV"/>
              </w:rPr>
              <w:t xml:space="preserve">IZM </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4370E31A"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nepilngadīgu PM izglītība</w:t>
            </w:r>
            <w:r w:rsidRPr="000439F8">
              <w:rPr>
                <w:rFonts w:ascii="Times New Roman" w:eastAsia="Times New Roman" w:hAnsi="Times New Roman" w:cs="Times New Roman"/>
                <w:bCs/>
                <w:sz w:val="24"/>
                <w:szCs w:val="24"/>
                <w:lang w:eastAsia="lv-LV"/>
              </w:rPr>
              <w:t xml:space="preserve"> tajās izglītības iestādēs, kas īsteno izglītības programmu valsts valodā, paredzot pedagogu atalgojumu </w:t>
            </w:r>
            <w:r w:rsidRPr="00F17EC9">
              <w:rPr>
                <w:rFonts w:ascii="Times New Roman" w:eastAsia="Times New Roman" w:hAnsi="Times New Roman" w:cs="Times New Roman"/>
                <w:bCs/>
                <w:sz w:val="24"/>
                <w:szCs w:val="24"/>
                <w:lang w:eastAsia="lv-LV"/>
              </w:rPr>
              <w:t>atbilstoši normatīvo aktu prasībām</w:t>
            </w:r>
          </w:p>
        </w:tc>
      </w:tr>
      <w:tr w:rsidR="004B586D" w:rsidRPr="00F17EC9" w14:paraId="32FFFEB5" w14:textId="77777777" w:rsidTr="00966889">
        <w:trPr>
          <w:trHeight w:val="391"/>
        </w:trPr>
        <w:tc>
          <w:tcPr>
            <w:tcW w:w="2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4D31BEB0" w14:textId="47C78D16" w:rsidR="004B586D" w:rsidRPr="00F17EC9" w:rsidRDefault="004A358E"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3.15</w:t>
            </w:r>
            <w:r w:rsidR="004B586D" w:rsidRPr="00F17EC9">
              <w:rPr>
                <w:rFonts w:ascii="Times New Roman" w:eastAsia="Times New Roman" w:hAnsi="Times New Roman" w:cs="Times New Roman"/>
                <w:bCs/>
                <w:sz w:val="24"/>
                <w:szCs w:val="24"/>
                <w:lang w:eastAsia="lv-LV"/>
              </w:rPr>
              <w:t>.</w:t>
            </w:r>
          </w:p>
        </w:tc>
        <w:tc>
          <w:tcPr>
            <w:tcW w:w="1466" w:type="pct"/>
            <w:gridSpan w:val="2"/>
            <w:tcBorders>
              <w:top w:val="single" w:sz="6" w:space="0" w:color="auto"/>
              <w:left w:val="single" w:sz="6" w:space="0" w:color="auto"/>
              <w:bottom w:val="single" w:sz="6" w:space="0" w:color="auto"/>
              <w:right w:val="single" w:sz="6" w:space="0" w:color="auto"/>
            </w:tcBorders>
            <w:shd w:val="clear" w:color="auto" w:fill="auto"/>
          </w:tcPr>
          <w:p w14:paraId="086D379D" w14:textId="77777777" w:rsidR="004B586D" w:rsidRPr="00F17EC9" w:rsidRDefault="004B586D" w:rsidP="009F7B57">
            <w:pPr>
              <w:pStyle w:val="NormalWeb"/>
              <w:spacing w:before="0" w:beforeAutospacing="0" w:after="0" w:afterAutospacing="0"/>
              <w:jc w:val="both"/>
              <w:rPr>
                <w:kern w:val="24"/>
              </w:rPr>
            </w:pPr>
            <w:r w:rsidRPr="00F17EC9">
              <w:rPr>
                <w:kern w:val="24"/>
              </w:rPr>
              <w:t xml:space="preserve">Nepilngadīgu </w:t>
            </w:r>
            <w:r>
              <w:rPr>
                <w:kern w:val="24"/>
              </w:rPr>
              <w:t xml:space="preserve">PM </w:t>
            </w:r>
            <w:r w:rsidRPr="00F17EC9">
              <w:rPr>
                <w:kern w:val="24"/>
              </w:rPr>
              <w:t xml:space="preserve">un jauniešu PM profesionālās  izglītības ieguves nodrošināšana profesionālās izglītības iestādēs. </w:t>
            </w:r>
          </w:p>
          <w:p w14:paraId="60FB350F" w14:textId="77777777" w:rsidR="004B586D" w:rsidRPr="00F17EC9" w:rsidRDefault="004B586D" w:rsidP="009F7B57">
            <w:pPr>
              <w:pStyle w:val="NormalWeb"/>
              <w:spacing w:before="0" w:beforeAutospacing="0" w:after="0" w:afterAutospacing="0"/>
              <w:jc w:val="both"/>
              <w:rPr>
                <w:kern w:val="24"/>
              </w:rPr>
            </w:pPr>
          </w:p>
        </w:tc>
        <w:tc>
          <w:tcPr>
            <w:tcW w:w="525" w:type="pct"/>
            <w:tcBorders>
              <w:top w:val="single" w:sz="6" w:space="0" w:color="auto"/>
              <w:left w:val="single" w:sz="6" w:space="0" w:color="auto"/>
              <w:bottom w:val="single" w:sz="6" w:space="0" w:color="auto"/>
              <w:right w:val="single" w:sz="6" w:space="0" w:color="auto"/>
            </w:tcBorders>
            <w:shd w:val="clear" w:color="auto" w:fill="auto"/>
          </w:tcPr>
          <w:p w14:paraId="202F750A" w14:textId="77777777" w:rsidR="004B586D" w:rsidRPr="00F17EC9"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statusa iegūšanas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57A9CC62" w14:textId="77777777" w:rsidR="004B586D" w:rsidRPr="00F17EC9" w:rsidRDefault="004B586D" w:rsidP="009F7B57">
            <w:pPr>
              <w:spacing w:before="120" w:after="120" w:line="240" w:lineRule="auto"/>
              <w:jc w:val="both"/>
              <w:rPr>
                <w:rFonts w:ascii="Times New Roman" w:hAnsi="Times New Roman" w:cs="Times New Roman"/>
                <w:kern w:val="24"/>
              </w:rPr>
            </w:pPr>
            <w:r w:rsidRPr="00F17EC9">
              <w:rPr>
                <w:rFonts w:ascii="Times New Roman" w:hAnsi="Times New Roman" w:cs="Times New Roman"/>
                <w:kern w:val="24"/>
              </w:rPr>
              <w:t>IZM</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2812BDF2" w14:textId="77777777" w:rsidR="004B586D" w:rsidRPr="00F17EC9"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PM profesionālās izglītības ieguve, t.sk. karjeras konsultācijas, atbilstoši normatīvo aktu prasībām</w:t>
            </w:r>
          </w:p>
        </w:tc>
      </w:tr>
      <w:tr w:rsidR="004B586D" w:rsidRPr="00F17EC9" w14:paraId="592C1880" w14:textId="77777777" w:rsidTr="00966889">
        <w:trPr>
          <w:trHeight w:val="391"/>
        </w:trPr>
        <w:tc>
          <w:tcPr>
            <w:tcW w:w="2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21DB40DF" w14:textId="38AD9346" w:rsidR="004B586D" w:rsidRPr="00F17EC9" w:rsidRDefault="004A358E"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3.16</w:t>
            </w:r>
          </w:p>
        </w:tc>
        <w:tc>
          <w:tcPr>
            <w:tcW w:w="1466" w:type="pct"/>
            <w:gridSpan w:val="2"/>
            <w:tcBorders>
              <w:top w:val="single" w:sz="6" w:space="0" w:color="auto"/>
              <w:left w:val="single" w:sz="6" w:space="0" w:color="auto"/>
              <w:bottom w:val="single" w:sz="6" w:space="0" w:color="auto"/>
              <w:right w:val="single" w:sz="6" w:space="0" w:color="auto"/>
            </w:tcBorders>
            <w:shd w:val="clear" w:color="auto" w:fill="auto"/>
          </w:tcPr>
          <w:p w14:paraId="735470B1" w14:textId="77777777" w:rsidR="004B586D" w:rsidRPr="000439F8" w:rsidRDefault="004B586D" w:rsidP="009F7B57">
            <w:pPr>
              <w:pStyle w:val="NormalWeb"/>
              <w:spacing w:after="0"/>
              <w:jc w:val="both"/>
              <w:rPr>
                <w:kern w:val="24"/>
              </w:rPr>
            </w:pPr>
            <w:r w:rsidRPr="000439F8">
              <w:rPr>
                <w:kern w:val="24"/>
              </w:rPr>
              <w:t xml:space="preserve">Nepilngadīgu patvēruma meklētāju nodrošināšana ar izglītības apguvi izglītības iestādē saskaņā ar pašvaldību funkcijām. </w:t>
            </w:r>
          </w:p>
        </w:tc>
        <w:tc>
          <w:tcPr>
            <w:tcW w:w="525" w:type="pct"/>
            <w:tcBorders>
              <w:top w:val="single" w:sz="6" w:space="0" w:color="auto"/>
              <w:left w:val="single" w:sz="6" w:space="0" w:color="auto"/>
              <w:bottom w:val="single" w:sz="6" w:space="0" w:color="auto"/>
              <w:right w:val="single" w:sz="6" w:space="0" w:color="auto"/>
            </w:tcBorders>
            <w:shd w:val="clear" w:color="auto" w:fill="auto"/>
          </w:tcPr>
          <w:p w14:paraId="097433A9" w14:textId="77777777" w:rsidR="004B586D" w:rsidRPr="000439F8"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0439F8">
              <w:rPr>
                <w:rFonts w:ascii="Times New Roman" w:eastAsia="Times New Roman" w:hAnsi="Times New Roman" w:cs="Times New Roman"/>
                <w:bCs/>
                <w:sz w:val="24"/>
                <w:szCs w:val="24"/>
                <w:lang w:eastAsia="lv-LV"/>
              </w:rPr>
              <w:t>No statusa iegūšanas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49EE8986" w14:textId="77777777" w:rsidR="004B586D" w:rsidRPr="000439F8" w:rsidRDefault="004B586D" w:rsidP="009F7B57">
            <w:pPr>
              <w:spacing w:before="120" w:after="120" w:line="240" w:lineRule="auto"/>
              <w:jc w:val="both"/>
              <w:rPr>
                <w:rFonts w:ascii="Times New Roman" w:hAnsi="Times New Roman" w:cs="Times New Roman"/>
                <w:kern w:val="24"/>
              </w:rPr>
            </w:pPr>
            <w:r w:rsidRPr="000439F8">
              <w:rPr>
                <w:rFonts w:ascii="Times New Roman" w:hAnsi="Times New Roman" w:cs="Times New Roman"/>
                <w:kern w:val="24"/>
              </w:rPr>
              <w:t>Pašvaldība</w:t>
            </w:r>
          </w:p>
          <w:p w14:paraId="5F1EBD2F" w14:textId="77777777" w:rsidR="004B586D" w:rsidRPr="000439F8" w:rsidRDefault="004B586D" w:rsidP="009F7B57">
            <w:pPr>
              <w:spacing w:before="120" w:after="120" w:line="240" w:lineRule="auto"/>
              <w:jc w:val="both"/>
              <w:rPr>
                <w:rFonts w:ascii="Times New Roman" w:hAnsi="Times New Roman" w:cs="Times New Roman"/>
                <w:kern w:val="24"/>
              </w:rPr>
            </w:pPr>
            <w:r w:rsidRPr="000439F8">
              <w:rPr>
                <w:rFonts w:ascii="Times New Roman" w:hAnsi="Times New Roman" w:cs="Times New Roman"/>
                <w:kern w:val="24"/>
              </w:rPr>
              <w:t xml:space="preserve">sadarbībā ar IZM </w:t>
            </w:r>
          </w:p>
          <w:p w14:paraId="394C964E" w14:textId="77777777" w:rsidR="004B586D" w:rsidRPr="000439F8" w:rsidRDefault="004B586D" w:rsidP="009F7B57">
            <w:pPr>
              <w:spacing w:before="120" w:after="120" w:line="240" w:lineRule="auto"/>
              <w:jc w:val="both"/>
              <w:rPr>
                <w:rFonts w:ascii="Times New Roman" w:hAnsi="Times New Roman" w:cs="Times New Roman"/>
                <w:kern w:val="24"/>
              </w:rPr>
            </w:pPr>
          </w:p>
          <w:p w14:paraId="2D3C7429" w14:textId="291C900D" w:rsidR="004B586D" w:rsidRPr="000439F8" w:rsidRDefault="004B586D" w:rsidP="009F7B57">
            <w:pPr>
              <w:spacing w:before="120" w:after="120" w:line="240" w:lineRule="auto"/>
              <w:jc w:val="both"/>
              <w:rPr>
                <w:rFonts w:ascii="Times New Roman" w:hAnsi="Times New Roman" w:cs="Times New Roman"/>
                <w:kern w:val="24"/>
              </w:rPr>
            </w:pP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03411566" w14:textId="77777777" w:rsidR="004B586D" w:rsidRPr="000439F8"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0439F8">
              <w:rPr>
                <w:rFonts w:ascii="Times New Roman" w:eastAsia="Times New Roman" w:hAnsi="Times New Roman" w:cs="Times New Roman"/>
                <w:bCs/>
                <w:sz w:val="24"/>
                <w:szCs w:val="24"/>
                <w:lang w:eastAsia="lv-LV"/>
              </w:rPr>
              <w:t>Nodrošināta nepilngadīgu PM izglītība izglītības iestādēs atbilstoši normatīvo aktu prasībām</w:t>
            </w:r>
          </w:p>
        </w:tc>
      </w:tr>
      <w:tr w:rsidR="004B586D" w:rsidRPr="00F17EC9" w14:paraId="03BFC9DC" w14:textId="77777777" w:rsidTr="00966889">
        <w:trPr>
          <w:trHeight w:val="391"/>
        </w:trPr>
        <w:tc>
          <w:tcPr>
            <w:tcW w:w="2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0BB4CF1A" w14:textId="3B9EB680" w:rsidR="004B586D" w:rsidRPr="00F17EC9" w:rsidRDefault="004A358E"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3.17</w:t>
            </w:r>
          </w:p>
        </w:tc>
        <w:tc>
          <w:tcPr>
            <w:tcW w:w="1466" w:type="pct"/>
            <w:gridSpan w:val="2"/>
            <w:tcBorders>
              <w:top w:val="single" w:sz="6" w:space="0" w:color="auto"/>
              <w:left w:val="single" w:sz="6" w:space="0" w:color="auto"/>
              <w:bottom w:val="single" w:sz="6" w:space="0" w:color="auto"/>
              <w:right w:val="single" w:sz="6" w:space="0" w:color="auto"/>
            </w:tcBorders>
            <w:shd w:val="clear" w:color="auto" w:fill="auto"/>
          </w:tcPr>
          <w:p w14:paraId="3279E1CD" w14:textId="77777777" w:rsidR="004B586D" w:rsidRPr="000439F8" w:rsidRDefault="004B586D" w:rsidP="009F7B57">
            <w:pPr>
              <w:pStyle w:val="NormalWeb"/>
              <w:spacing w:after="0"/>
              <w:jc w:val="both"/>
              <w:rPr>
                <w:kern w:val="24"/>
              </w:rPr>
            </w:pPr>
            <w:r w:rsidRPr="000439F8">
              <w:rPr>
                <w:kern w:val="24"/>
              </w:rPr>
              <w:t xml:space="preserve">Sociālā atbalsta nodrošināšana PM ģimenēm pašvaldībā. </w:t>
            </w:r>
          </w:p>
        </w:tc>
        <w:tc>
          <w:tcPr>
            <w:tcW w:w="525" w:type="pct"/>
            <w:tcBorders>
              <w:top w:val="single" w:sz="6" w:space="0" w:color="auto"/>
              <w:left w:val="single" w:sz="6" w:space="0" w:color="auto"/>
              <w:bottom w:val="single" w:sz="6" w:space="0" w:color="auto"/>
              <w:right w:val="single" w:sz="6" w:space="0" w:color="auto"/>
            </w:tcBorders>
            <w:shd w:val="clear" w:color="auto" w:fill="auto"/>
          </w:tcPr>
          <w:p w14:paraId="08D848A6" w14:textId="77777777" w:rsidR="004B586D" w:rsidRPr="000439F8"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0439F8">
              <w:rPr>
                <w:rFonts w:ascii="Times New Roman" w:eastAsia="Times New Roman" w:hAnsi="Times New Roman" w:cs="Times New Roman"/>
                <w:bCs/>
                <w:sz w:val="24"/>
                <w:szCs w:val="24"/>
                <w:lang w:eastAsia="lv-LV"/>
              </w:rPr>
              <w:t>No statusa iegūšanas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6C67AD3E" w14:textId="77777777" w:rsidR="004B586D" w:rsidRPr="000439F8" w:rsidRDefault="004B586D" w:rsidP="009F7B57">
            <w:pPr>
              <w:spacing w:before="120" w:after="120" w:line="240" w:lineRule="auto"/>
              <w:jc w:val="both"/>
              <w:rPr>
                <w:rFonts w:ascii="Times New Roman" w:hAnsi="Times New Roman" w:cs="Times New Roman"/>
                <w:kern w:val="24"/>
              </w:rPr>
            </w:pPr>
            <w:r w:rsidRPr="000439F8">
              <w:rPr>
                <w:rFonts w:ascii="Times New Roman" w:hAnsi="Times New Roman" w:cs="Times New Roman"/>
                <w:kern w:val="24"/>
              </w:rPr>
              <w:t>Pašvaldība sadarbībā ar IZM</w:t>
            </w:r>
          </w:p>
          <w:p w14:paraId="79C5661D" w14:textId="0E15C42B" w:rsidR="004B586D" w:rsidRPr="000439F8" w:rsidRDefault="004B586D" w:rsidP="009F7B57">
            <w:pPr>
              <w:spacing w:before="120" w:after="120" w:line="240" w:lineRule="auto"/>
              <w:jc w:val="both"/>
              <w:rPr>
                <w:rFonts w:ascii="Times New Roman" w:hAnsi="Times New Roman" w:cs="Times New Roman"/>
                <w:kern w:val="24"/>
              </w:rPr>
            </w:pP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24EB5F2C" w14:textId="77777777" w:rsidR="004B586D" w:rsidRPr="000439F8" w:rsidRDefault="004B586D" w:rsidP="009F7B57">
            <w:pPr>
              <w:spacing w:before="120" w:after="120" w:line="240" w:lineRule="auto"/>
              <w:jc w:val="both"/>
              <w:rPr>
                <w:rFonts w:ascii="Times New Roman" w:eastAsia="Times New Roman" w:hAnsi="Times New Roman" w:cs="Times New Roman"/>
                <w:bCs/>
                <w:sz w:val="24"/>
                <w:szCs w:val="24"/>
                <w:lang w:eastAsia="lv-LV"/>
              </w:rPr>
            </w:pPr>
            <w:r w:rsidRPr="000439F8">
              <w:rPr>
                <w:rFonts w:ascii="Times New Roman" w:eastAsia="Times New Roman" w:hAnsi="Times New Roman" w:cs="Times New Roman"/>
                <w:bCs/>
                <w:sz w:val="24"/>
                <w:szCs w:val="24"/>
                <w:lang w:eastAsia="lv-LV"/>
              </w:rPr>
              <w:t>Sociālā pedagoga atalgojuma nodrošināšana</w:t>
            </w:r>
          </w:p>
        </w:tc>
      </w:tr>
      <w:tr w:rsidR="004B586D" w:rsidRPr="00F17EC9" w14:paraId="54D4C1D4" w14:textId="77777777" w:rsidTr="00966889">
        <w:trPr>
          <w:trHeight w:val="391"/>
        </w:trPr>
        <w:tc>
          <w:tcPr>
            <w:tcW w:w="2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FAFAB3A" w14:textId="79ABCE85" w:rsidR="004B586D" w:rsidRPr="00F17EC9" w:rsidRDefault="004A358E"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3.18</w:t>
            </w:r>
          </w:p>
        </w:tc>
        <w:tc>
          <w:tcPr>
            <w:tcW w:w="1466" w:type="pct"/>
            <w:gridSpan w:val="2"/>
            <w:tcBorders>
              <w:top w:val="single" w:sz="6" w:space="0" w:color="auto"/>
              <w:left w:val="single" w:sz="6" w:space="0" w:color="auto"/>
              <w:bottom w:val="single" w:sz="6" w:space="0" w:color="auto"/>
              <w:right w:val="single" w:sz="6" w:space="0" w:color="auto"/>
            </w:tcBorders>
          </w:tcPr>
          <w:p w14:paraId="4148B3A6" w14:textId="77777777" w:rsidR="004B586D" w:rsidRPr="00314035" w:rsidRDefault="004B586D" w:rsidP="009F7B57">
            <w:pPr>
              <w:spacing w:before="120" w:after="120" w:line="240" w:lineRule="auto"/>
              <w:rPr>
                <w:rFonts w:ascii="Times New Roman" w:eastAsia="Times New Roman" w:hAnsi="Times New Roman" w:cs="Times New Roman"/>
                <w:bCs/>
                <w:sz w:val="24"/>
                <w:szCs w:val="24"/>
                <w:lang w:eastAsia="lv-LV"/>
              </w:rPr>
            </w:pPr>
            <w:r w:rsidRPr="00314035">
              <w:rPr>
                <w:rFonts w:ascii="Times New Roman" w:eastAsia="Times New Roman" w:hAnsi="Times New Roman" w:cs="Times New Roman"/>
                <w:bCs/>
                <w:sz w:val="24"/>
                <w:szCs w:val="24"/>
                <w:lang w:eastAsia="lv-LV"/>
              </w:rPr>
              <w:t>Atbalstīt bēgli mājokļa īrei:</w:t>
            </w:r>
          </w:p>
          <w:p w14:paraId="1D20D095" w14:textId="77777777" w:rsidR="004B586D" w:rsidRPr="00314035" w:rsidRDefault="004B586D" w:rsidP="009F7B57">
            <w:pPr>
              <w:spacing w:before="120" w:after="120" w:line="240" w:lineRule="auto"/>
              <w:rPr>
                <w:rFonts w:ascii="Times New Roman" w:hAnsi="Times New Roman" w:cs="Times New Roman"/>
                <w:sz w:val="24"/>
                <w:szCs w:val="24"/>
              </w:rPr>
            </w:pPr>
            <w:r w:rsidRPr="00314035">
              <w:rPr>
                <w:rFonts w:ascii="Times New Roman" w:eastAsia="Times New Roman" w:hAnsi="Times New Roman" w:cs="Times New Roman"/>
                <w:bCs/>
                <w:sz w:val="24"/>
                <w:szCs w:val="24"/>
                <w:lang w:eastAsia="lv-LV"/>
              </w:rPr>
              <w:t>Nodrošināt personām, kas saņēmušas statusu informāciju par Latvijā pieejamajām mazcenu īres dzīvesvietām, t.sk.:</w:t>
            </w:r>
            <w:r w:rsidRPr="00314035">
              <w:rPr>
                <w:rFonts w:ascii="Times New Roman" w:hAnsi="Times New Roman" w:cs="Times New Roman"/>
                <w:sz w:val="24"/>
                <w:szCs w:val="24"/>
              </w:rPr>
              <w:t xml:space="preserve"> </w:t>
            </w:r>
          </w:p>
          <w:p w14:paraId="0EEE9F7A" w14:textId="77777777" w:rsidR="004B586D" w:rsidRPr="00314035" w:rsidRDefault="004B586D" w:rsidP="009F7B57">
            <w:pPr>
              <w:spacing w:before="120" w:after="120" w:line="240" w:lineRule="auto"/>
              <w:rPr>
                <w:rFonts w:ascii="Times New Roman" w:eastAsia="Times New Roman" w:hAnsi="Times New Roman" w:cs="Times New Roman"/>
                <w:bCs/>
                <w:sz w:val="24"/>
                <w:szCs w:val="24"/>
                <w:lang w:eastAsia="lv-LV"/>
              </w:rPr>
            </w:pPr>
            <w:r w:rsidRPr="00314035">
              <w:rPr>
                <w:rFonts w:ascii="Times New Roman" w:hAnsi="Times New Roman" w:cs="Times New Roman"/>
                <w:sz w:val="24"/>
                <w:szCs w:val="24"/>
              </w:rPr>
              <w:t>1.</w:t>
            </w:r>
            <w:r w:rsidRPr="00314035">
              <w:rPr>
                <w:rFonts w:ascii="Times New Roman" w:eastAsia="Times New Roman" w:hAnsi="Times New Roman" w:cs="Times New Roman"/>
                <w:bCs/>
                <w:sz w:val="24"/>
                <w:szCs w:val="24"/>
                <w:lang w:eastAsia="lv-LV"/>
              </w:rPr>
              <w:t xml:space="preserve">Izveidot datubāzi ar informāciju par mazcenu dzīvesvietu pieejamību. Nodrošināt datubāzes uzturēšanu, t.sk. informācijas regulāru </w:t>
            </w:r>
            <w:r w:rsidRPr="00314035">
              <w:rPr>
                <w:rFonts w:ascii="Times New Roman" w:eastAsia="Times New Roman" w:hAnsi="Times New Roman" w:cs="Times New Roman"/>
                <w:bCs/>
                <w:sz w:val="24"/>
                <w:szCs w:val="24"/>
                <w:lang w:eastAsia="lv-LV"/>
              </w:rPr>
              <w:lastRenderedPageBreak/>
              <w:t>aktualizāciju un pieejamību patvēruma meklētāju individuālajiem konsultantiem</w:t>
            </w:r>
          </w:p>
          <w:p w14:paraId="7368B966" w14:textId="77777777" w:rsidR="004B586D" w:rsidRPr="00B36EF5" w:rsidRDefault="004B586D" w:rsidP="009F7B57">
            <w:pPr>
              <w:spacing w:before="120" w:after="120" w:line="240" w:lineRule="auto"/>
              <w:rPr>
                <w:rFonts w:ascii="Times New Roman" w:eastAsia="Times New Roman" w:hAnsi="Times New Roman" w:cs="Times New Roman"/>
                <w:bCs/>
                <w:sz w:val="24"/>
                <w:szCs w:val="24"/>
                <w:lang w:eastAsia="lv-LV"/>
              </w:rPr>
            </w:pPr>
            <w:r w:rsidRPr="00B36EF5">
              <w:rPr>
                <w:rFonts w:ascii="Times New Roman" w:eastAsia="Times New Roman" w:hAnsi="Times New Roman" w:cs="Times New Roman"/>
                <w:bCs/>
                <w:sz w:val="24"/>
                <w:szCs w:val="24"/>
                <w:lang w:eastAsia="lv-LV"/>
              </w:rPr>
              <w:t>2.Nodrošināt patvēruma meklētājiem informāciju par Latvijā pieejamajām mazcenu īres dzīvesvietām;</w:t>
            </w:r>
          </w:p>
          <w:p w14:paraId="139D7319" w14:textId="3FF8D22E" w:rsidR="004B586D" w:rsidRPr="00B36EF5" w:rsidRDefault="004B586D" w:rsidP="00090C7A">
            <w:pPr>
              <w:spacing w:before="120" w:after="120" w:line="240" w:lineRule="auto"/>
              <w:rPr>
                <w:rFonts w:ascii="Times New Roman" w:eastAsia="Times New Roman" w:hAnsi="Times New Roman" w:cs="Times New Roman"/>
                <w:bCs/>
                <w:sz w:val="24"/>
                <w:szCs w:val="24"/>
                <w:lang w:eastAsia="lv-LV"/>
              </w:rPr>
            </w:pPr>
            <w:r w:rsidRPr="00B36EF5">
              <w:rPr>
                <w:rFonts w:ascii="Times New Roman" w:eastAsia="Times New Roman" w:hAnsi="Times New Roman" w:cs="Times New Roman"/>
                <w:bCs/>
                <w:sz w:val="24"/>
                <w:szCs w:val="24"/>
                <w:lang w:eastAsia="lv-LV"/>
              </w:rPr>
              <w:t>3. Izvērtēt iespējas ieviest aizdevumu</w:t>
            </w:r>
            <w:r w:rsidR="00090C7A">
              <w:rPr>
                <w:rFonts w:ascii="Times New Roman" w:eastAsia="Times New Roman" w:hAnsi="Times New Roman" w:cs="Times New Roman"/>
                <w:bCs/>
                <w:sz w:val="24"/>
                <w:szCs w:val="24"/>
                <w:lang w:eastAsia="lv-LV"/>
              </w:rPr>
              <w:t>, kas</w:t>
            </w:r>
            <w:r w:rsidR="00C73DCB">
              <w:rPr>
                <w:rFonts w:ascii="Times New Roman" w:eastAsia="Times New Roman" w:hAnsi="Times New Roman" w:cs="Times New Roman"/>
                <w:bCs/>
                <w:sz w:val="24"/>
                <w:szCs w:val="24"/>
                <w:lang w:eastAsia="lv-LV"/>
              </w:rPr>
              <w:t xml:space="preserve"> </w:t>
            </w:r>
            <w:r w:rsidR="00090C7A">
              <w:rPr>
                <w:rFonts w:ascii="Times New Roman" w:eastAsia="Times New Roman" w:hAnsi="Times New Roman" w:cs="Times New Roman"/>
                <w:bCs/>
                <w:sz w:val="24"/>
                <w:szCs w:val="24"/>
                <w:lang w:eastAsia="lv-LV"/>
              </w:rPr>
              <w:t>atmaksājams</w:t>
            </w:r>
            <w:r w:rsidR="00090C7A" w:rsidRPr="00B36EF5">
              <w:rPr>
                <w:rFonts w:ascii="Times New Roman" w:eastAsia="Times New Roman" w:hAnsi="Times New Roman" w:cs="Times New Roman"/>
                <w:bCs/>
                <w:sz w:val="24"/>
                <w:szCs w:val="24"/>
                <w:lang w:eastAsia="lv-LV"/>
              </w:rPr>
              <w:t xml:space="preserve"> </w:t>
            </w:r>
            <w:r w:rsidR="00C73DCB">
              <w:rPr>
                <w:rFonts w:ascii="Times New Roman" w:eastAsia="Times New Roman" w:hAnsi="Times New Roman" w:cs="Times New Roman"/>
                <w:bCs/>
                <w:sz w:val="24"/>
                <w:szCs w:val="24"/>
                <w:lang w:eastAsia="lv-LV"/>
              </w:rPr>
              <w:t>no personai izmaksājamā pabalsta</w:t>
            </w:r>
            <w:r w:rsidR="00090C7A">
              <w:rPr>
                <w:rFonts w:ascii="Times New Roman" w:eastAsia="Times New Roman" w:hAnsi="Times New Roman" w:cs="Times New Roman"/>
                <w:bCs/>
                <w:sz w:val="24"/>
                <w:szCs w:val="24"/>
                <w:lang w:eastAsia="lv-LV"/>
              </w:rPr>
              <w:t>,</w:t>
            </w:r>
            <w:r w:rsidRPr="00B36EF5">
              <w:rPr>
                <w:rFonts w:ascii="Times New Roman" w:eastAsia="Times New Roman" w:hAnsi="Times New Roman" w:cs="Times New Roman"/>
                <w:bCs/>
                <w:sz w:val="24"/>
                <w:szCs w:val="24"/>
                <w:lang w:eastAsia="lv-LV"/>
              </w:rPr>
              <w:t xml:space="preserve"> pirmajai īres iemaksai/garantijai</w:t>
            </w:r>
            <w:r w:rsidR="00090C7A">
              <w:rPr>
                <w:rFonts w:ascii="Times New Roman" w:eastAsia="Times New Roman" w:hAnsi="Times New Roman" w:cs="Times New Roman"/>
                <w:bCs/>
                <w:sz w:val="24"/>
                <w:szCs w:val="24"/>
                <w:lang w:eastAsia="lv-LV"/>
              </w:rPr>
              <w:t>.</w:t>
            </w:r>
          </w:p>
        </w:tc>
        <w:tc>
          <w:tcPr>
            <w:tcW w:w="525" w:type="pct"/>
            <w:tcBorders>
              <w:top w:val="single" w:sz="6" w:space="0" w:color="auto"/>
              <w:left w:val="single" w:sz="6" w:space="0" w:color="auto"/>
              <w:bottom w:val="single" w:sz="6" w:space="0" w:color="auto"/>
              <w:right w:val="single" w:sz="6" w:space="0" w:color="auto"/>
            </w:tcBorders>
          </w:tcPr>
          <w:p w14:paraId="1A552F12"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31.12</w:t>
            </w:r>
            <w:r w:rsidRPr="00F17EC9">
              <w:rPr>
                <w:rFonts w:ascii="Times New Roman" w:eastAsia="Times New Roman" w:hAnsi="Times New Roman" w:cs="Times New Roman"/>
                <w:bCs/>
                <w:sz w:val="24"/>
                <w:szCs w:val="24"/>
                <w:lang w:eastAsia="lv-LV"/>
              </w:rPr>
              <w:t>.2015</w:t>
            </w:r>
          </w:p>
        </w:tc>
        <w:tc>
          <w:tcPr>
            <w:tcW w:w="605" w:type="pct"/>
            <w:tcBorders>
              <w:top w:val="single" w:sz="6" w:space="0" w:color="auto"/>
              <w:left w:val="single" w:sz="6" w:space="0" w:color="auto"/>
              <w:bottom w:val="single" w:sz="6" w:space="0" w:color="auto"/>
              <w:right w:val="single" w:sz="6" w:space="0" w:color="auto"/>
            </w:tcBorders>
          </w:tcPr>
          <w:p w14:paraId="50FB86BA"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EM sadarbībā ar LM, Pašvaldībām, VARAM, LPS</w:t>
            </w:r>
          </w:p>
        </w:tc>
        <w:tc>
          <w:tcPr>
            <w:tcW w:w="2188" w:type="pct"/>
            <w:tcBorders>
              <w:top w:val="single" w:sz="6" w:space="0" w:color="auto"/>
              <w:left w:val="single" w:sz="6" w:space="0" w:color="auto"/>
              <w:bottom w:val="single" w:sz="6" w:space="0" w:color="auto"/>
              <w:right w:val="single" w:sz="6" w:space="0" w:color="auto"/>
            </w:tcBorders>
          </w:tcPr>
          <w:p w14:paraId="5C6C6875" w14:textId="4F423574"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Nodrošināts finansiāls vai praktisks atbalsts personai, kas saņēmusi statusu mājokļa īrē 1 gadu pēc starptautiskās aizsardzības statusa piešķiršanas</w:t>
            </w:r>
            <w:r w:rsidR="003E2F5D">
              <w:rPr>
                <w:rFonts w:ascii="Times New Roman" w:eastAsia="Times New Roman" w:hAnsi="Times New Roman" w:cs="Times New Roman"/>
                <w:bCs/>
                <w:sz w:val="24"/>
                <w:szCs w:val="24"/>
                <w:lang w:eastAsia="lv-LV"/>
              </w:rPr>
              <w:t>.</w:t>
            </w:r>
          </w:p>
          <w:p w14:paraId="45F03701"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p>
          <w:p w14:paraId="2B7B0DC9" w14:textId="3A097351"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Izveidota datu bāze</w:t>
            </w:r>
            <w:r w:rsidR="003E2F5D">
              <w:rPr>
                <w:rFonts w:ascii="Times New Roman" w:eastAsia="Times New Roman" w:hAnsi="Times New Roman" w:cs="Times New Roman"/>
                <w:bCs/>
                <w:sz w:val="24"/>
                <w:szCs w:val="24"/>
                <w:lang w:eastAsia="lv-LV"/>
              </w:rPr>
              <w:t>.</w:t>
            </w:r>
          </w:p>
          <w:p w14:paraId="2ACCAB7E"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p>
          <w:p w14:paraId="08DBC197" w14:textId="1799AB8B"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Nodrošināta informācija par  dzīvesvietām pieejama patvēruma meklētājiem</w:t>
            </w:r>
            <w:r w:rsidR="003E2F5D">
              <w:rPr>
                <w:rFonts w:ascii="Times New Roman" w:eastAsia="Times New Roman" w:hAnsi="Times New Roman" w:cs="Times New Roman"/>
                <w:bCs/>
                <w:sz w:val="24"/>
                <w:szCs w:val="24"/>
                <w:lang w:eastAsia="lv-LV"/>
              </w:rPr>
              <w:t>.</w:t>
            </w:r>
          </w:p>
          <w:p w14:paraId="719E75E6"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p>
          <w:p w14:paraId="671DF3A9" w14:textId="06368533"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Izvērtēti iespējamie risinājumi aizdevumu sniegšanai</w:t>
            </w:r>
            <w:r w:rsidR="00090C7A">
              <w:rPr>
                <w:rFonts w:ascii="Times New Roman" w:eastAsia="Times New Roman" w:hAnsi="Times New Roman" w:cs="Times New Roman"/>
                <w:bCs/>
                <w:sz w:val="24"/>
                <w:szCs w:val="24"/>
                <w:lang w:eastAsia="lv-LV"/>
              </w:rPr>
              <w:t>, kuru atmaksai izmanto personai pienākošo paba</w:t>
            </w:r>
            <w:r w:rsidR="00AE52FC">
              <w:rPr>
                <w:rFonts w:ascii="Times New Roman" w:eastAsia="Times New Roman" w:hAnsi="Times New Roman" w:cs="Times New Roman"/>
                <w:bCs/>
                <w:sz w:val="24"/>
                <w:szCs w:val="24"/>
                <w:lang w:eastAsia="lv-LV"/>
              </w:rPr>
              <w:t>lstu.</w:t>
            </w:r>
          </w:p>
        </w:tc>
      </w:tr>
      <w:tr w:rsidR="004B586D" w:rsidRPr="00F17EC9" w14:paraId="7153B82D" w14:textId="77777777" w:rsidTr="00966889">
        <w:trPr>
          <w:trHeight w:val="391"/>
        </w:trPr>
        <w:tc>
          <w:tcPr>
            <w:tcW w:w="217" w:type="pct"/>
            <w:gridSpan w:val="3"/>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6280902C" w14:textId="69F8B8FA" w:rsidR="004B586D" w:rsidRPr="00F17EC9" w:rsidRDefault="004A358E" w:rsidP="00041E6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3.19</w:t>
            </w:r>
          </w:p>
        </w:tc>
        <w:tc>
          <w:tcPr>
            <w:tcW w:w="1466" w:type="pct"/>
            <w:gridSpan w:val="2"/>
            <w:tcBorders>
              <w:top w:val="single" w:sz="6" w:space="0" w:color="auto"/>
              <w:left w:val="single" w:sz="6" w:space="0" w:color="auto"/>
              <w:bottom w:val="single" w:sz="6" w:space="0" w:color="auto"/>
              <w:right w:val="single" w:sz="6" w:space="0" w:color="auto"/>
            </w:tcBorders>
          </w:tcPr>
          <w:p w14:paraId="7927D886" w14:textId="5E1D9522" w:rsidR="004B586D" w:rsidRDefault="004B586D" w:rsidP="00314035">
            <w:pPr>
              <w:tabs>
                <w:tab w:val="left" w:pos="452"/>
              </w:tabs>
              <w:spacing w:before="120" w:after="120" w:line="240" w:lineRule="auto"/>
              <w:ind w:left="452" w:hanging="284"/>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ab/>
              <w:t xml:space="preserve">Patvēruma likuma 37.pantā noteiktā pabalsta nodošana LM institūcijām un uz Patvēruma likuma 37.panta 3.daļā noteiktā deleģējuma Ministru kabinetam grozījumu izstrāde. </w:t>
            </w:r>
          </w:p>
          <w:p w14:paraId="08AA8624" w14:textId="77777777" w:rsidR="004B586D" w:rsidRDefault="004B586D" w:rsidP="00314035">
            <w:pPr>
              <w:tabs>
                <w:tab w:val="left" w:pos="452"/>
              </w:tabs>
              <w:spacing w:before="120" w:after="120" w:line="240" w:lineRule="auto"/>
              <w:ind w:left="452" w:hanging="284"/>
              <w:rPr>
                <w:rFonts w:ascii="Times New Roman" w:eastAsia="Times New Roman" w:hAnsi="Times New Roman" w:cs="Times New Roman"/>
                <w:bCs/>
                <w:sz w:val="24"/>
                <w:szCs w:val="24"/>
                <w:lang w:eastAsia="lv-LV"/>
              </w:rPr>
            </w:pPr>
          </w:p>
          <w:p w14:paraId="4F9FAA08" w14:textId="6DBBBE54" w:rsidR="004B586D" w:rsidRPr="00F17EC9" w:rsidRDefault="004B586D" w:rsidP="003E2F5D">
            <w:pPr>
              <w:tabs>
                <w:tab w:val="left" w:pos="452"/>
              </w:tabs>
              <w:spacing w:before="120" w:after="120" w:line="240" w:lineRule="auto"/>
              <w:ind w:left="452" w:hanging="284"/>
              <w:rPr>
                <w:rFonts w:ascii="Times New Roman" w:eastAsia="Times New Roman" w:hAnsi="Times New Roman" w:cs="Times New Roman"/>
                <w:bCs/>
                <w:sz w:val="24"/>
                <w:szCs w:val="24"/>
                <w:lang w:eastAsia="lv-LV"/>
              </w:rPr>
            </w:pPr>
          </w:p>
        </w:tc>
        <w:tc>
          <w:tcPr>
            <w:tcW w:w="525" w:type="pct"/>
            <w:tcBorders>
              <w:top w:val="single" w:sz="6" w:space="0" w:color="auto"/>
              <w:left w:val="single" w:sz="6" w:space="0" w:color="auto"/>
              <w:bottom w:val="single" w:sz="6" w:space="0" w:color="auto"/>
              <w:right w:val="single" w:sz="6" w:space="0" w:color="auto"/>
            </w:tcBorders>
          </w:tcPr>
          <w:p w14:paraId="3E40DA33" w14:textId="77777777" w:rsidR="004B586D" w:rsidRDefault="004B586D" w:rsidP="00041E6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Grozījumi likumā – 01.04.2016</w:t>
            </w:r>
          </w:p>
          <w:p w14:paraId="58FFAC05" w14:textId="77777777" w:rsidR="004B586D" w:rsidRDefault="004B586D" w:rsidP="00041E67">
            <w:pPr>
              <w:spacing w:before="120" w:after="120" w:line="240" w:lineRule="auto"/>
              <w:rPr>
                <w:rFonts w:ascii="Times New Roman" w:eastAsia="Times New Roman" w:hAnsi="Times New Roman" w:cs="Times New Roman"/>
                <w:bCs/>
                <w:sz w:val="24"/>
                <w:szCs w:val="24"/>
                <w:lang w:eastAsia="lv-LV"/>
              </w:rPr>
            </w:pPr>
          </w:p>
          <w:p w14:paraId="7732C31D" w14:textId="77777777" w:rsidR="004B586D" w:rsidRDefault="004B586D" w:rsidP="00041E67">
            <w:pPr>
              <w:spacing w:before="120" w:after="120" w:line="240" w:lineRule="auto"/>
              <w:rPr>
                <w:rFonts w:ascii="Times New Roman" w:eastAsia="Times New Roman" w:hAnsi="Times New Roman" w:cs="Times New Roman"/>
                <w:bCs/>
                <w:sz w:val="24"/>
                <w:szCs w:val="24"/>
                <w:lang w:eastAsia="lv-LV"/>
              </w:rPr>
            </w:pPr>
          </w:p>
          <w:p w14:paraId="63287018"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63771F52" w14:textId="56818B2F" w:rsidR="004B586D" w:rsidRPr="00F17EC9" w:rsidRDefault="004B586D" w:rsidP="00041E6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p>
        </w:tc>
        <w:tc>
          <w:tcPr>
            <w:tcW w:w="605" w:type="pct"/>
            <w:tcBorders>
              <w:top w:val="single" w:sz="6" w:space="0" w:color="auto"/>
              <w:left w:val="single" w:sz="6" w:space="0" w:color="auto"/>
              <w:bottom w:val="single" w:sz="6" w:space="0" w:color="auto"/>
              <w:right w:val="single" w:sz="6" w:space="0" w:color="auto"/>
            </w:tcBorders>
          </w:tcPr>
          <w:p w14:paraId="57228A82"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6BF96F05" w14:textId="71742D7D" w:rsidR="004B586D" w:rsidRDefault="004B586D" w:rsidP="00041E67">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IeM, LM</w:t>
            </w:r>
          </w:p>
          <w:p w14:paraId="5B24F1AD"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33585230"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5E55DB32"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16E222E4"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1C3E7C35"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242FC197" w14:textId="77777777" w:rsidR="004B586D" w:rsidRDefault="004B586D" w:rsidP="00041E67">
            <w:pPr>
              <w:spacing w:after="0" w:line="240" w:lineRule="auto"/>
              <w:rPr>
                <w:rFonts w:ascii="Times New Roman" w:eastAsia="Times New Roman" w:hAnsi="Times New Roman" w:cs="Times New Roman"/>
                <w:bCs/>
                <w:sz w:val="24"/>
                <w:szCs w:val="24"/>
                <w:lang w:eastAsia="lv-LV"/>
              </w:rPr>
            </w:pPr>
          </w:p>
          <w:p w14:paraId="1EC6EC40" w14:textId="2B3A86CD" w:rsidR="004B586D" w:rsidRPr="00F17EC9" w:rsidRDefault="004B586D" w:rsidP="00041E67">
            <w:pPr>
              <w:spacing w:after="0" w:line="240" w:lineRule="auto"/>
              <w:rPr>
                <w:rFonts w:ascii="Times New Roman" w:eastAsia="Times New Roman" w:hAnsi="Times New Roman" w:cs="Times New Roman"/>
                <w:bCs/>
                <w:sz w:val="24"/>
                <w:szCs w:val="24"/>
                <w:lang w:eastAsia="lv-LV"/>
              </w:rPr>
            </w:pPr>
          </w:p>
        </w:tc>
        <w:tc>
          <w:tcPr>
            <w:tcW w:w="2188" w:type="pct"/>
            <w:tcBorders>
              <w:top w:val="single" w:sz="6" w:space="0" w:color="auto"/>
              <w:left w:val="single" w:sz="6" w:space="0" w:color="auto"/>
              <w:bottom w:val="single" w:sz="6" w:space="0" w:color="auto"/>
              <w:right w:val="single" w:sz="6" w:space="0" w:color="auto"/>
            </w:tcBorders>
          </w:tcPr>
          <w:p w14:paraId="715C8F2F" w14:textId="7F6D5A58" w:rsidR="004B586D" w:rsidRDefault="004B586D" w:rsidP="00041E6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Izstrādāti priekšlikumi grozījumiem normatīvajos aktos</w:t>
            </w:r>
            <w:r w:rsidR="003E2F5D">
              <w:rPr>
                <w:rFonts w:ascii="Times New Roman" w:eastAsia="Times New Roman" w:hAnsi="Times New Roman" w:cs="Times New Roman"/>
                <w:bCs/>
                <w:sz w:val="24"/>
                <w:szCs w:val="24"/>
                <w:lang w:eastAsia="lv-LV"/>
              </w:rPr>
              <w:t>.</w:t>
            </w:r>
          </w:p>
          <w:p w14:paraId="06EDF297" w14:textId="77777777" w:rsidR="004B586D" w:rsidRDefault="004B586D" w:rsidP="00041E67">
            <w:pPr>
              <w:spacing w:before="120" w:after="120" w:line="240" w:lineRule="auto"/>
              <w:rPr>
                <w:rFonts w:ascii="Times New Roman" w:eastAsia="Times New Roman" w:hAnsi="Times New Roman" w:cs="Times New Roman"/>
                <w:bCs/>
                <w:sz w:val="24"/>
                <w:szCs w:val="24"/>
                <w:lang w:eastAsia="lv-LV"/>
              </w:rPr>
            </w:pPr>
          </w:p>
          <w:p w14:paraId="71804FB6" w14:textId="77777777" w:rsidR="004B586D" w:rsidRDefault="004B586D" w:rsidP="00041E67">
            <w:pPr>
              <w:spacing w:before="120" w:after="120" w:line="240" w:lineRule="auto"/>
              <w:rPr>
                <w:rFonts w:ascii="Times New Roman" w:eastAsia="Times New Roman" w:hAnsi="Times New Roman" w:cs="Times New Roman"/>
                <w:bCs/>
                <w:sz w:val="24"/>
                <w:szCs w:val="24"/>
                <w:lang w:eastAsia="lv-LV"/>
              </w:rPr>
            </w:pPr>
          </w:p>
          <w:p w14:paraId="42022664" w14:textId="77777777" w:rsidR="003E2F5D" w:rsidRDefault="003E2F5D" w:rsidP="00041E67">
            <w:pPr>
              <w:spacing w:before="120" w:after="120" w:line="240" w:lineRule="auto"/>
              <w:rPr>
                <w:rFonts w:ascii="Times New Roman" w:eastAsia="Times New Roman" w:hAnsi="Times New Roman" w:cs="Times New Roman"/>
                <w:bCs/>
                <w:sz w:val="24"/>
                <w:szCs w:val="24"/>
                <w:lang w:eastAsia="lv-LV"/>
              </w:rPr>
            </w:pPr>
          </w:p>
          <w:p w14:paraId="6787A297" w14:textId="77777777" w:rsidR="003E2F5D" w:rsidRDefault="003E2F5D" w:rsidP="00041E67">
            <w:pPr>
              <w:spacing w:before="120" w:after="120" w:line="240" w:lineRule="auto"/>
              <w:rPr>
                <w:rFonts w:ascii="Times New Roman" w:eastAsia="Times New Roman" w:hAnsi="Times New Roman" w:cs="Times New Roman"/>
                <w:bCs/>
                <w:sz w:val="24"/>
                <w:szCs w:val="24"/>
                <w:lang w:eastAsia="lv-LV"/>
              </w:rPr>
            </w:pPr>
          </w:p>
          <w:p w14:paraId="506219FB" w14:textId="0D7ABCC7"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p>
        </w:tc>
      </w:tr>
      <w:tr w:rsidR="004B586D" w:rsidRPr="00F17EC9" w14:paraId="7DCF04A5" w14:textId="77777777" w:rsidTr="00966889">
        <w:trPr>
          <w:trHeight w:val="391"/>
        </w:trPr>
        <w:tc>
          <w:tcPr>
            <w:tcW w:w="220" w:type="pct"/>
            <w:gridSpan w:val="4"/>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4AEDDE4F" w14:textId="11E07C63" w:rsidR="004B586D" w:rsidRPr="00F17EC9" w:rsidRDefault="004A358E"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3.20</w:t>
            </w:r>
          </w:p>
        </w:tc>
        <w:tc>
          <w:tcPr>
            <w:tcW w:w="1463" w:type="pct"/>
            <w:tcBorders>
              <w:top w:val="single" w:sz="6" w:space="0" w:color="auto"/>
              <w:left w:val="single" w:sz="6" w:space="0" w:color="auto"/>
              <w:bottom w:val="single" w:sz="6" w:space="0" w:color="auto"/>
              <w:right w:val="single" w:sz="6" w:space="0" w:color="auto"/>
            </w:tcBorders>
          </w:tcPr>
          <w:p w14:paraId="22766A06" w14:textId="028268D6"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Sagatavot grozījumus normatīvajos aktos, kas noteiktu, ka</w:t>
            </w:r>
            <w:r w:rsidRPr="00F17EC9">
              <w:rPr>
                <w:rFonts w:ascii="Times New Roman" w:hAnsi="Times New Roman" w:cs="Times New Roman"/>
                <w:sz w:val="24"/>
                <w:szCs w:val="24"/>
              </w:rPr>
              <w:t xml:space="preserve"> pašvaldība </w:t>
            </w:r>
            <w:r w:rsidRPr="00F17EC9">
              <w:rPr>
                <w:rFonts w:ascii="Times New Roman" w:eastAsia="Times New Roman" w:hAnsi="Times New Roman" w:cs="Times New Roman"/>
                <w:bCs/>
                <w:sz w:val="24"/>
                <w:szCs w:val="24"/>
                <w:lang w:eastAsia="lv-LV"/>
              </w:rPr>
              <w:t>personai, kam piešķirts alternatīvais vai bēgļa statuss var piešķirt sociālo palīdzību (šobrīd sociālo palīdzību - GMI, dzīvokļa pabalstu, vienreizēju pabalstu ārkārtas situācijā un citus pašvaldības sociālās palīdzības pabalstus var saņemt tikai bēglis, alternatīvā statusa ieguvējs tikai vienu no sociālās palīdz</w:t>
            </w:r>
            <w:r w:rsidR="00773E2C">
              <w:rPr>
                <w:rFonts w:ascii="Times New Roman" w:eastAsia="Times New Roman" w:hAnsi="Times New Roman" w:cs="Times New Roman"/>
                <w:bCs/>
                <w:sz w:val="24"/>
                <w:szCs w:val="24"/>
                <w:lang w:eastAsia="lv-LV"/>
              </w:rPr>
              <w:t>ības pabalstiem – GMI 49,</w:t>
            </w:r>
            <w:r w:rsidRPr="00F17EC9">
              <w:rPr>
                <w:rFonts w:ascii="Times New Roman" w:eastAsia="Times New Roman" w:hAnsi="Times New Roman" w:cs="Times New Roman"/>
                <w:bCs/>
                <w:sz w:val="24"/>
                <w:szCs w:val="24"/>
                <w:lang w:eastAsia="lv-LV"/>
              </w:rPr>
              <w:t>50 EUR).</w:t>
            </w:r>
          </w:p>
        </w:tc>
        <w:tc>
          <w:tcPr>
            <w:tcW w:w="525" w:type="pct"/>
            <w:tcBorders>
              <w:top w:val="single" w:sz="6" w:space="0" w:color="auto"/>
              <w:left w:val="single" w:sz="6" w:space="0" w:color="auto"/>
              <w:bottom w:val="single" w:sz="6" w:space="0" w:color="auto"/>
              <w:right w:val="single" w:sz="6" w:space="0" w:color="auto"/>
            </w:tcBorders>
          </w:tcPr>
          <w:p w14:paraId="33CE1C2E" w14:textId="2EA53D0C" w:rsidR="004B586D" w:rsidRDefault="004B586D" w:rsidP="009F7B57">
            <w:pPr>
              <w:spacing w:before="120" w:after="120" w:line="240" w:lineRule="auto"/>
              <w:rPr>
                <w:rFonts w:ascii="Times New Roman" w:eastAsia="Times New Roman" w:hAnsi="Times New Roman" w:cs="Times New Roman"/>
                <w:bCs/>
                <w:sz w:val="24"/>
                <w:szCs w:val="24"/>
                <w:lang w:eastAsia="lv-LV"/>
              </w:rPr>
            </w:pPr>
          </w:p>
          <w:p w14:paraId="051BECCD"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31.12.2015.</w:t>
            </w:r>
          </w:p>
        </w:tc>
        <w:tc>
          <w:tcPr>
            <w:tcW w:w="605" w:type="pct"/>
            <w:tcBorders>
              <w:top w:val="single" w:sz="6" w:space="0" w:color="auto"/>
              <w:left w:val="single" w:sz="6" w:space="0" w:color="auto"/>
              <w:bottom w:val="single" w:sz="6" w:space="0" w:color="auto"/>
              <w:right w:val="single" w:sz="6" w:space="0" w:color="auto"/>
            </w:tcBorders>
          </w:tcPr>
          <w:p w14:paraId="1B583104"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LM, LPS</w:t>
            </w:r>
          </w:p>
        </w:tc>
        <w:tc>
          <w:tcPr>
            <w:tcW w:w="2188" w:type="pct"/>
            <w:tcBorders>
              <w:top w:val="single" w:sz="6" w:space="0" w:color="auto"/>
              <w:left w:val="single" w:sz="6" w:space="0" w:color="auto"/>
              <w:bottom w:val="single" w:sz="6" w:space="0" w:color="auto"/>
              <w:right w:val="single" w:sz="6" w:space="0" w:color="auto"/>
            </w:tcBorders>
          </w:tcPr>
          <w:p w14:paraId="215D374E"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Nodrošinātas pašvaldības iespējas personai nepieciešamības gadījumā sniegt palīdzību</w:t>
            </w:r>
          </w:p>
        </w:tc>
      </w:tr>
      <w:tr w:rsidR="004B586D" w:rsidRPr="00F17EC9" w14:paraId="1B538C0A" w14:textId="77777777" w:rsidTr="00966889">
        <w:trPr>
          <w:trHeight w:val="391"/>
        </w:trPr>
        <w:tc>
          <w:tcPr>
            <w:tcW w:w="220" w:type="pct"/>
            <w:gridSpan w:val="4"/>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09F231AB" w14:textId="5402790F" w:rsidR="004B586D" w:rsidRPr="00F17EC9" w:rsidRDefault="004A358E"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3.21</w:t>
            </w:r>
          </w:p>
        </w:tc>
        <w:tc>
          <w:tcPr>
            <w:tcW w:w="1463" w:type="pct"/>
            <w:tcBorders>
              <w:top w:val="single" w:sz="6" w:space="0" w:color="auto"/>
              <w:left w:val="single" w:sz="6" w:space="0" w:color="auto"/>
              <w:bottom w:val="single" w:sz="6" w:space="0" w:color="auto"/>
              <w:right w:val="single" w:sz="6" w:space="0" w:color="auto"/>
            </w:tcBorders>
          </w:tcPr>
          <w:p w14:paraId="2B682D30" w14:textId="38A8DAC3" w:rsidR="004B586D" w:rsidRPr="00F17EC9" w:rsidRDefault="00290822" w:rsidP="005B423B">
            <w:pPr>
              <w:spacing w:before="120" w:after="120" w:line="240" w:lineRule="auto"/>
              <w:rPr>
                <w:rFonts w:ascii="Times New Roman" w:eastAsia="Times New Roman" w:hAnsi="Times New Roman" w:cs="Times New Roman"/>
                <w:bCs/>
                <w:sz w:val="24"/>
                <w:szCs w:val="24"/>
                <w:lang w:eastAsia="lv-LV"/>
              </w:rPr>
            </w:pPr>
            <w:r w:rsidRPr="00DB4A98">
              <w:rPr>
                <w:rFonts w:ascii="Times New Roman" w:hAnsi="Times New Roman"/>
                <w:sz w:val="24"/>
                <w:szCs w:val="24"/>
              </w:rPr>
              <w:t xml:space="preserve">Sagatavot un iesniegt </w:t>
            </w:r>
            <w:r w:rsidR="00773E2C">
              <w:rPr>
                <w:rFonts w:ascii="Times New Roman" w:hAnsi="Times New Roman"/>
                <w:sz w:val="24"/>
                <w:szCs w:val="24"/>
              </w:rPr>
              <w:t>MK</w:t>
            </w:r>
            <w:r w:rsidRPr="00DB4A98">
              <w:rPr>
                <w:rFonts w:ascii="Times New Roman" w:hAnsi="Times New Roman"/>
                <w:sz w:val="24"/>
                <w:szCs w:val="24"/>
              </w:rPr>
              <w:t xml:space="preserve"> informatīvo ziņojumu par bēgļu un personu ar alternatīvo statusu uzņemšanas un </w:t>
            </w:r>
            <w:r w:rsidR="005B423B" w:rsidRPr="005B423B">
              <w:rPr>
                <w:rFonts w:ascii="Times New Roman" w:hAnsi="Times New Roman"/>
                <w:sz w:val="24"/>
                <w:szCs w:val="24"/>
              </w:rPr>
              <w:t>sociālekonomiskās iekļaušanas</w:t>
            </w:r>
            <w:r w:rsidRPr="00DB4A98">
              <w:rPr>
                <w:rFonts w:ascii="Times New Roman" w:hAnsi="Times New Roman"/>
                <w:sz w:val="24"/>
                <w:szCs w:val="24"/>
              </w:rPr>
              <w:t xml:space="preserve"> pasākumu ietekmi uz pašvaldību budžetiem</w:t>
            </w:r>
            <w:r>
              <w:rPr>
                <w:rFonts w:ascii="Times New Roman" w:hAnsi="Times New Roman"/>
                <w:sz w:val="24"/>
                <w:szCs w:val="24"/>
              </w:rPr>
              <w:t xml:space="preserve">, balstoties uz </w:t>
            </w:r>
            <w:r w:rsidRPr="00DB4A98">
              <w:rPr>
                <w:rFonts w:ascii="Times New Roman" w:hAnsi="Times New Roman"/>
                <w:sz w:val="24"/>
                <w:szCs w:val="24"/>
              </w:rPr>
              <w:t>katras nozares ministrija</w:t>
            </w:r>
            <w:r>
              <w:rPr>
                <w:rFonts w:ascii="Times New Roman" w:hAnsi="Times New Roman"/>
                <w:sz w:val="24"/>
                <w:szCs w:val="24"/>
              </w:rPr>
              <w:t xml:space="preserve">s iesniegto </w:t>
            </w:r>
            <w:r w:rsidRPr="00DB4A98">
              <w:rPr>
                <w:rFonts w:ascii="Times New Roman" w:hAnsi="Times New Roman"/>
                <w:sz w:val="24"/>
                <w:szCs w:val="24"/>
              </w:rPr>
              <w:t>VARAM informāciju par ietekmi uz pašvaldību budžet</w:t>
            </w:r>
            <w:r>
              <w:rPr>
                <w:rFonts w:ascii="Times New Roman" w:hAnsi="Times New Roman"/>
                <w:sz w:val="24"/>
                <w:szCs w:val="24"/>
              </w:rPr>
              <w:t>iem</w:t>
            </w:r>
            <w:r w:rsidRPr="00DB4A98">
              <w:rPr>
                <w:rFonts w:ascii="Times New Roman" w:hAnsi="Times New Roman"/>
                <w:sz w:val="24"/>
                <w:szCs w:val="24"/>
              </w:rPr>
              <w:t xml:space="preserve"> savā atbildības jomā un sagatav</w:t>
            </w:r>
            <w:r>
              <w:rPr>
                <w:rFonts w:ascii="Times New Roman" w:hAnsi="Times New Roman"/>
                <w:sz w:val="24"/>
                <w:szCs w:val="24"/>
              </w:rPr>
              <w:t>otiem priekšlikumiem</w:t>
            </w:r>
            <w:r w:rsidRPr="00DB4A98">
              <w:rPr>
                <w:rFonts w:ascii="Times New Roman" w:hAnsi="Times New Roman"/>
                <w:sz w:val="24"/>
                <w:szCs w:val="24"/>
              </w:rPr>
              <w:t xml:space="preserve"> pašvaldību izdevumu k</w:t>
            </w:r>
            <w:r>
              <w:rPr>
                <w:rFonts w:ascii="Times New Roman" w:hAnsi="Times New Roman"/>
                <w:sz w:val="24"/>
                <w:szCs w:val="24"/>
              </w:rPr>
              <w:t>ompensācijai no valsts budžeta.</w:t>
            </w:r>
          </w:p>
        </w:tc>
        <w:tc>
          <w:tcPr>
            <w:tcW w:w="525" w:type="pct"/>
            <w:tcBorders>
              <w:top w:val="single" w:sz="6" w:space="0" w:color="auto"/>
              <w:left w:val="single" w:sz="6" w:space="0" w:color="auto"/>
              <w:bottom w:val="single" w:sz="6" w:space="0" w:color="auto"/>
              <w:right w:val="single" w:sz="6" w:space="0" w:color="auto"/>
            </w:tcBorders>
          </w:tcPr>
          <w:p w14:paraId="569A4987"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01.07.2016.</w:t>
            </w:r>
          </w:p>
        </w:tc>
        <w:tc>
          <w:tcPr>
            <w:tcW w:w="605" w:type="pct"/>
            <w:tcBorders>
              <w:top w:val="single" w:sz="6" w:space="0" w:color="auto"/>
              <w:left w:val="single" w:sz="6" w:space="0" w:color="auto"/>
              <w:bottom w:val="single" w:sz="6" w:space="0" w:color="auto"/>
              <w:right w:val="single" w:sz="6" w:space="0" w:color="auto"/>
            </w:tcBorders>
          </w:tcPr>
          <w:p w14:paraId="780397A2"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VARAM, FM LPS, nozaru ministrijas</w:t>
            </w:r>
          </w:p>
        </w:tc>
        <w:tc>
          <w:tcPr>
            <w:tcW w:w="2188" w:type="pct"/>
            <w:tcBorders>
              <w:top w:val="single" w:sz="6" w:space="0" w:color="auto"/>
              <w:left w:val="single" w:sz="6" w:space="0" w:color="auto"/>
              <w:bottom w:val="single" w:sz="6" w:space="0" w:color="auto"/>
              <w:right w:val="single" w:sz="6" w:space="0" w:color="auto"/>
            </w:tcBorders>
          </w:tcPr>
          <w:p w14:paraId="3CDD08A7"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Veikts novērtējums par ietekmi uz pašvaldību budžetiem un sagatavoti priekšlikumi pašvaldību izdevumu kompensācijai no valsts budžeta un PMIF</w:t>
            </w:r>
          </w:p>
        </w:tc>
      </w:tr>
      <w:tr w:rsidR="004B586D" w:rsidRPr="00F17EC9" w14:paraId="5FCCFE2E" w14:textId="77777777" w:rsidTr="00966889">
        <w:trPr>
          <w:trHeight w:val="391"/>
        </w:trPr>
        <w:tc>
          <w:tcPr>
            <w:tcW w:w="220" w:type="pct"/>
            <w:gridSpan w:val="4"/>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0A3DFB0E" w14:textId="3C5F4C44" w:rsidR="004B586D" w:rsidRPr="00F17EC9" w:rsidRDefault="004A358E" w:rsidP="00041E6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3.22</w:t>
            </w:r>
          </w:p>
        </w:tc>
        <w:tc>
          <w:tcPr>
            <w:tcW w:w="1463" w:type="pct"/>
            <w:tcBorders>
              <w:top w:val="single" w:sz="6" w:space="0" w:color="auto"/>
              <w:left w:val="single" w:sz="6" w:space="0" w:color="auto"/>
              <w:bottom w:val="single" w:sz="6" w:space="0" w:color="auto"/>
              <w:right w:val="single" w:sz="6" w:space="0" w:color="auto"/>
            </w:tcBorders>
          </w:tcPr>
          <w:p w14:paraId="06D505FB" w14:textId="1818DAFA"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Tulku pakalpojumi un to koordinācija saziņai ar pakalpojumu sniedzējiem, tai skaitā (pašvaldību un valsts darbiniekiem, ārstiem, pedagogiem, NVO darbiniekiem u.c. personām) tulku mācības par pakalpojuma sniegšanas specifiku</w:t>
            </w:r>
            <w:r>
              <w:rPr>
                <w:rStyle w:val="FootnoteReference"/>
                <w:rFonts w:ascii="Times New Roman" w:eastAsia="Times New Roman" w:hAnsi="Times New Roman" w:cs="Times New Roman"/>
                <w:bCs/>
                <w:sz w:val="24"/>
                <w:szCs w:val="24"/>
                <w:lang w:eastAsia="lv-LV"/>
              </w:rPr>
              <w:footnoteReference w:id="6"/>
            </w:r>
            <w:r>
              <w:rPr>
                <w:rFonts w:ascii="Times New Roman" w:eastAsia="Times New Roman" w:hAnsi="Times New Roman" w:cs="Times New Roman"/>
                <w:bCs/>
                <w:sz w:val="24"/>
                <w:szCs w:val="24"/>
                <w:lang w:eastAsia="lv-LV"/>
              </w:rPr>
              <w:t xml:space="preserve"> </w:t>
            </w:r>
          </w:p>
        </w:tc>
        <w:tc>
          <w:tcPr>
            <w:tcW w:w="525" w:type="pct"/>
            <w:tcBorders>
              <w:top w:val="single" w:sz="6" w:space="0" w:color="auto"/>
              <w:left w:val="single" w:sz="6" w:space="0" w:color="auto"/>
              <w:bottom w:val="single" w:sz="6" w:space="0" w:color="auto"/>
              <w:right w:val="single" w:sz="6" w:space="0" w:color="auto"/>
            </w:tcBorders>
          </w:tcPr>
          <w:p w14:paraId="35532302" w14:textId="77777777"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 PM </w:t>
            </w:r>
            <w:r>
              <w:rPr>
                <w:rFonts w:ascii="Times New Roman" w:eastAsia="Times New Roman" w:hAnsi="Times New Roman" w:cs="Times New Roman"/>
                <w:bCs/>
                <w:sz w:val="24"/>
                <w:szCs w:val="24"/>
                <w:lang w:eastAsia="lv-LV"/>
              </w:rPr>
              <w:t>uzņemšanas brīža līdz mentora līguma izbeigšanās brīdim (3mēneši +12 mēneši periodā)</w:t>
            </w:r>
            <w:r w:rsidRPr="00F17EC9">
              <w:rPr>
                <w:rFonts w:ascii="Times New Roman" w:eastAsia="Times New Roman" w:hAnsi="Times New Roman" w:cs="Times New Roman"/>
                <w:bCs/>
                <w:sz w:val="24"/>
                <w:szCs w:val="24"/>
                <w:lang w:eastAsia="lv-LV"/>
              </w:rPr>
              <w:t xml:space="preserve"> </w:t>
            </w:r>
          </w:p>
        </w:tc>
        <w:tc>
          <w:tcPr>
            <w:tcW w:w="605" w:type="pct"/>
            <w:tcBorders>
              <w:top w:val="single" w:sz="6" w:space="0" w:color="auto"/>
              <w:left w:val="single" w:sz="6" w:space="0" w:color="auto"/>
              <w:bottom w:val="single" w:sz="6" w:space="0" w:color="auto"/>
              <w:right w:val="single" w:sz="6" w:space="0" w:color="auto"/>
            </w:tcBorders>
          </w:tcPr>
          <w:p w14:paraId="5172DFBD" w14:textId="77777777"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 (NVO)</w:t>
            </w:r>
          </w:p>
        </w:tc>
        <w:tc>
          <w:tcPr>
            <w:tcW w:w="2188" w:type="pct"/>
            <w:tcBorders>
              <w:top w:val="single" w:sz="6" w:space="0" w:color="auto"/>
              <w:left w:val="single" w:sz="6" w:space="0" w:color="auto"/>
              <w:bottom w:val="single" w:sz="6" w:space="0" w:color="auto"/>
              <w:right w:val="single" w:sz="6" w:space="0" w:color="auto"/>
            </w:tcBorders>
          </w:tcPr>
          <w:p w14:paraId="3EFE3199" w14:textId="46527A7F"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Visa gada laikā katru darba dienu n</w:t>
            </w:r>
            <w:r w:rsidRPr="00F17EC9">
              <w:rPr>
                <w:rFonts w:ascii="Times New Roman" w:eastAsia="Times New Roman" w:hAnsi="Times New Roman" w:cs="Times New Roman"/>
                <w:bCs/>
                <w:sz w:val="24"/>
                <w:szCs w:val="24"/>
                <w:lang w:eastAsia="lv-LV"/>
              </w:rPr>
              <w:t xml:space="preserve">odrošināta saziņa starp </w:t>
            </w:r>
            <w:r>
              <w:rPr>
                <w:rFonts w:ascii="Times New Roman" w:eastAsia="Times New Roman" w:hAnsi="Times New Roman" w:cs="Times New Roman"/>
                <w:bCs/>
                <w:sz w:val="24"/>
                <w:szCs w:val="24"/>
                <w:lang w:eastAsia="lv-LV"/>
              </w:rPr>
              <w:t>patvēruma meklētājiem, bēgļiem un personām ar alternatīvo statusu un pakalpojumu sniedzējiem (ārstiem, pedagogiem, nodarbinātības speciālistiem, pašvaldībām u.c.), tai skaitā izmantojot attālinātas pakalpojumu sniegšanas pieeju (</w:t>
            </w:r>
            <w:r w:rsidRPr="00290822">
              <w:rPr>
                <w:rFonts w:ascii="Times New Roman" w:eastAsia="Times New Roman" w:hAnsi="Times New Roman" w:cs="Times New Roman"/>
                <w:bCs/>
                <w:i/>
                <w:sz w:val="24"/>
                <w:szCs w:val="24"/>
                <w:lang w:eastAsia="lv-LV"/>
              </w:rPr>
              <w:t>skype</w:t>
            </w:r>
            <w:r>
              <w:rPr>
                <w:rFonts w:ascii="Times New Roman" w:eastAsia="Times New Roman" w:hAnsi="Times New Roman" w:cs="Times New Roman"/>
                <w:bCs/>
                <w:sz w:val="24"/>
                <w:szCs w:val="24"/>
                <w:lang w:eastAsia="lv-LV"/>
              </w:rPr>
              <w:t xml:space="preserve">, ar telefona starpniecību). </w:t>
            </w:r>
          </w:p>
        </w:tc>
      </w:tr>
      <w:tr w:rsidR="004B586D" w:rsidRPr="00F17EC9" w14:paraId="6E2C7E0F" w14:textId="77777777" w:rsidTr="00966889">
        <w:trPr>
          <w:trHeight w:val="391"/>
        </w:trPr>
        <w:tc>
          <w:tcPr>
            <w:tcW w:w="220" w:type="pct"/>
            <w:gridSpan w:val="4"/>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56401183" w14:textId="50531D8D" w:rsidR="004B586D" w:rsidRPr="00F17EC9" w:rsidRDefault="004A358E" w:rsidP="00041E6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3.23</w:t>
            </w:r>
          </w:p>
        </w:tc>
        <w:tc>
          <w:tcPr>
            <w:tcW w:w="1463" w:type="pct"/>
            <w:tcBorders>
              <w:top w:val="single" w:sz="6" w:space="0" w:color="auto"/>
              <w:left w:val="single" w:sz="6" w:space="0" w:color="auto"/>
              <w:bottom w:val="single" w:sz="6" w:space="0" w:color="auto"/>
              <w:right w:val="single" w:sz="6" w:space="0" w:color="auto"/>
            </w:tcBorders>
          </w:tcPr>
          <w:p w14:paraId="7D3CC7AA" w14:textId="6243742E"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Dažādu jomu speciālistu mācības starpkultūru jautājumos (pašvaldību darbinieki, sociālie darbinieki</w:t>
            </w:r>
            <w:r>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Cs/>
                <w:sz w:val="24"/>
                <w:szCs w:val="24"/>
                <w:lang w:eastAsia="lv-LV"/>
              </w:rPr>
              <w:t>NVA speciālisti, NVO eksperti (2 dienu</w:t>
            </w:r>
            <w:r>
              <w:rPr>
                <w:rFonts w:ascii="Times New Roman" w:eastAsia="Times New Roman" w:hAnsi="Times New Roman" w:cs="Times New Roman"/>
                <w:bCs/>
                <w:sz w:val="24"/>
                <w:szCs w:val="24"/>
                <w:lang w:eastAsia="lv-LV"/>
              </w:rPr>
              <w:t xml:space="preserve"> intensīvas</w:t>
            </w:r>
            <w:r w:rsidRPr="00F17EC9">
              <w:rPr>
                <w:rFonts w:ascii="Times New Roman" w:eastAsia="Times New Roman" w:hAnsi="Times New Roman" w:cs="Times New Roman"/>
                <w:bCs/>
                <w:sz w:val="24"/>
                <w:szCs w:val="24"/>
                <w:lang w:eastAsia="lv-LV"/>
              </w:rPr>
              <w:t xml:space="preserve"> mācības un </w:t>
            </w:r>
            <w:r>
              <w:rPr>
                <w:rFonts w:ascii="Times New Roman" w:eastAsia="Times New Roman" w:hAnsi="Times New Roman" w:cs="Times New Roman"/>
                <w:bCs/>
                <w:sz w:val="24"/>
                <w:szCs w:val="24"/>
                <w:lang w:eastAsia="lv-LV"/>
              </w:rPr>
              <w:t xml:space="preserve">zināšanu papildināšanas seminārs </w:t>
            </w:r>
            <w:r w:rsidR="003E2F5D">
              <w:rPr>
                <w:rFonts w:ascii="Times New Roman" w:eastAsia="Times New Roman" w:hAnsi="Times New Roman" w:cs="Times New Roman"/>
                <w:bCs/>
                <w:sz w:val="24"/>
                <w:szCs w:val="24"/>
                <w:lang w:eastAsia="lv-LV"/>
              </w:rPr>
              <w:t xml:space="preserve"> vismaz 1 reizi ceturksnī) </w:t>
            </w:r>
          </w:p>
        </w:tc>
        <w:tc>
          <w:tcPr>
            <w:tcW w:w="525" w:type="pct"/>
            <w:tcBorders>
              <w:top w:val="single" w:sz="6" w:space="0" w:color="auto"/>
              <w:left w:val="single" w:sz="6" w:space="0" w:color="auto"/>
              <w:bottom w:val="single" w:sz="6" w:space="0" w:color="auto"/>
              <w:right w:val="single" w:sz="6" w:space="0" w:color="auto"/>
            </w:tcBorders>
          </w:tcPr>
          <w:p w14:paraId="1FC4AD96" w14:textId="77777777"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01.11.2015</w:t>
            </w:r>
          </w:p>
        </w:tc>
        <w:tc>
          <w:tcPr>
            <w:tcW w:w="605" w:type="pct"/>
            <w:tcBorders>
              <w:top w:val="single" w:sz="6" w:space="0" w:color="auto"/>
              <w:left w:val="single" w:sz="6" w:space="0" w:color="auto"/>
              <w:bottom w:val="single" w:sz="6" w:space="0" w:color="auto"/>
              <w:right w:val="single" w:sz="6" w:space="0" w:color="auto"/>
            </w:tcBorders>
          </w:tcPr>
          <w:p w14:paraId="57440B76" w14:textId="77777777"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 (NVO)</w:t>
            </w:r>
          </w:p>
        </w:tc>
        <w:tc>
          <w:tcPr>
            <w:tcW w:w="2188" w:type="pct"/>
            <w:tcBorders>
              <w:top w:val="single" w:sz="6" w:space="0" w:color="auto"/>
              <w:left w:val="single" w:sz="6" w:space="0" w:color="auto"/>
              <w:bottom w:val="single" w:sz="6" w:space="0" w:color="auto"/>
              <w:right w:val="single" w:sz="6" w:space="0" w:color="auto"/>
            </w:tcBorders>
          </w:tcPr>
          <w:p w14:paraId="6878A201" w14:textId="77777777" w:rsidR="004B586D" w:rsidRDefault="004B586D" w:rsidP="00B36EF5">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Nodrošināts</w:t>
            </w:r>
            <w:r w:rsidRPr="00F17EC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intensīvs 2 dienu kurss</w:t>
            </w:r>
            <w:r w:rsidRPr="00F17EC9">
              <w:rPr>
                <w:rFonts w:ascii="Times New Roman" w:eastAsia="Times New Roman" w:hAnsi="Times New Roman" w:cs="Times New Roman"/>
                <w:bCs/>
                <w:sz w:val="24"/>
                <w:szCs w:val="24"/>
                <w:lang w:eastAsia="lv-LV"/>
              </w:rPr>
              <w:t xml:space="preserve"> dažādu jomu speciālistiem</w:t>
            </w:r>
            <w:r>
              <w:rPr>
                <w:rFonts w:ascii="Times New Roman" w:eastAsia="Times New Roman" w:hAnsi="Times New Roman" w:cs="Times New Roman"/>
                <w:bCs/>
                <w:sz w:val="24"/>
                <w:szCs w:val="24"/>
                <w:lang w:eastAsia="lv-LV"/>
              </w:rPr>
              <w:t xml:space="preserve">, kuros sniegta vispārīga informācija par </w:t>
            </w:r>
            <w:r w:rsidRPr="00B36EF5">
              <w:rPr>
                <w:rFonts w:ascii="Times New Roman" w:eastAsia="Times New Roman" w:hAnsi="Times New Roman" w:cs="Times New Roman"/>
                <w:bCs/>
                <w:sz w:val="24"/>
                <w:szCs w:val="24"/>
                <w:lang w:eastAsia="lv-LV"/>
              </w:rPr>
              <w:t xml:space="preserve">patvēruma sistēmu Latvijā – procedūru, terminoloģiju, institūcijām u.c., mērķauditorijas kultūras atšķirībām, iespējamām saziņas problēmām un to risinājumiem, dažādu tiesisko statusu – patvēruma meklētājs, bēglis un persona ar alternatīvo statusu atšķirībām, tai skaitā tiesību un pakalpojumu apjoma atšķirībām, informācija par tulku lomu un to savlaicīgu iesaisti. Mācības balstīsies uz sabalansētu teorijas un prakses procentuālo sadalījumu vidēji 50/50, </w:t>
            </w:r>
            <w:r w:rsidRPr="00B36EF5">
              <w:rPr>
                <w:rFonts w:ascii="Times New Roman" w:eastAsia="Times New Roman" w:hAnsi="Times New Roman" w:cs="Times New Roman"/>
                <w:bCs/>
                <w:sz w:val="24"/>
                <w:szCs w:val="24"/>
                <w:lang w:eastAsia="lv-LV"/>
              </w:rPr>
              <w:lastRenderedPageBreak/>
              <w:t>papildus ņemot vērā katras konkrētās mācību grupas pieredzi un jau esošās prasmes darbā ar bēgļiem.</w:t>
            </w:r>
          </w:p>
          <w:p w14:paraId="543DEA9C" w14:textId="50CCF80E"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(mācības nodrošinātas </w:t>
            </w:r>
            <w:r w:rsidRPr="00F17EC9">
              <w:rPr>
                <w:rFonts w:ascii="Times New Roman" w:eastAsia="Times New Roman" w:hAnsi="Times New Roman" w:cs="Times New Roman"/>
                <w:bCs/>
                <w:sz w:val="24"/>
                <w:szCs w:val="24"/>
                <w:lang w:eastAsia="lv-LV"/>
              </w:rPr>
              <w:t>vismaz 120 speciālisti</w:t>
            </w:r>
            <w:r>
              <w:rPr>
                <w:rFonts w:ascii="Times New Roman" w:eastAsia="Times New Roman" w:hAnsi="Times New Roman" w:cs="Times New Roman"/>
                <w:bCs/>
                <w:sz w:val="24"/>
                <w:szCs w:val="24"/>
                <w:lang w:eastAsia="lv-LV"/>
              </w:rPr>
              <w:t>em</w:t>
            </w:r>
            <w:r w:rsidRPr="00F17EC9">
              <w:rPr>
                <w:rFonts w:ascii="Times New Roman" w:eastAsia="Times New Roman" w:hAnsi="Times New Roman" w:cs="Times New Roman"/>
                <w:bCs/>
                <w:sz w:val="24"/>
                <w:szCs w:val="24"/>
                <w:lang w:eastAsia="lv-LV"/>
              </w:rPr>
              <w:t xml:space="preserve"> gadā)</w:t>
            </w:r>
          </w:p>
        </w:tc>
      </w:tr>
      <w:tr w:rsidR="004B586D" w:rsidRPr="00F17EC9" w14:paraId="46869621" w14:textId="77777777" w:rsidTr="00966889">
        <w:trPr>
          <w:trHeight w:val="391"/>
        </w:trPr>
        <w:tc>
          <w:tcPr>
            <w:tcW w:w="220" w:type="pct"/>
            <w:gridSpan w:val="4"/>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3BECF551" w14:textId="146AD36F" w:rsidR="004B586D" w:rsidRPr="00F17EC9" w:rsidRDefault="004A358E" w:rsidP="00041E6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3.24</w:t>
            </w:r>
          </w:p>
        </w:tc>
        <w:tc>
          <w:tcPr>
            <w:tcW w:w="1463" w:type="pct"/>
            <w:tcBorders>
              <w:top w:val="single" w:sz="6" w:space="0" w:color="auto"/>
              <w:left w:val="single" w:sz="6" w:space="0" w:color="auto"/>
              <w:bottom w:val="single" w:sz="6" w:space="0" w:color="auto"/>
              <w:right w:val="single" w:sz="6" w:space="0" w:color="auto"/>
            </w:tcBorders>
          </w:tcPr>
          <w:p w14:paraId="0C8C059C" w14:textId="77777777" w:rsidR="004B586D" w:rsidRDefault="004B586D" w:rsidP="00041E6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Informācijas </w:t>
            </w:r>
            <w:r>
              <w:rPr>
                <w:rFonts w:ascii="Times New Roman" w:eastAsia="Times New Roman" w:hAnsi="Times New Roman" w:cs="Times New Roman"/>
                <w:bCs/>
                <w:sz w:val="24"/>
                <w:szCs w:val="24"/>
                <w:lang w:eastAsia="lv-LV"/>
              </w:rPr>
              <w:t>centrs patvēruma meklētājiem, bēgļiem un personām ar alternatīvo statusu, kas nodrošinās šādus pakalpojumus:</w:t>
            </w:r>
          </w:p>
          <w:p w14:paraId="72BFFBB3" w14:textId="701959F1" w:rsidR="004B586D" w:rsidRDefault="004B586D" w:rsidP="00117634">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ab/>
              <w:t xml:space="preserve">regulāri atjaunotu informāciju par pakalpojumiem mērķa grupai; </w:t>
            </w:r>
          </w:p>
          <w:p w14:paraId="4A27ED8D" w14:textId="179C5B14" w:rsidR="004B586D" w:rsidRDefault="004B586D" w:rsidP="00117634">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ab/>
              <w:t>regulāri atjaunotu informāciju par pakalpojumiem dažādu jomu speciālistiem;</w:t>
            </w:r>
          </w:p>
          <w:p w14:paraId="78D106DF" w14:textId="40DD34B8" w:rsidR="004B586D" w:rsidRDefault="004B586D" w:rsidP="00117634">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ab/>
              <w:t xml:space="preserve">regulāru informāciju Latvijas sabiedrībai par </w:t>
            </w:r>
            <w:r w:rsidR="005B423B" w:rsidRPr="005B423B">
              <w:rPr>
                <w:rFonts w:ascii="Times New Roman" w:eastAsia="Times New Roman" w:hAnsi="Times New Roman" w:cs="Times New Roman"/>
                <w:bCs/>
                <w:sz w:val="24"/>
                <w:szCs w:val="24"/>
                <w:lang w:eastAsia="lv-LV"/>
              </w:rPr>
              <w:t>sociālekonomiskās iekļaušanas</w:t>
            </w:r>
            <w:r>
              <w:rPr>
                <w:rFonts w:ascii="Times New Roman" w:eastAsia="Times New Roman" w:hAnsi="Times New Roman" w:cs="Times New Roman"/>
                <w:bCs/>
                <w:sz w:val="24"/>
                <w:szCs w:val="24"/>
                <w:lang w:eastAsia="lv-LV"/>
              </w:rPr>
              <w:t xml:space="preserve"> praksi, rezultātiem un aktualitātēm;</w:t>
            </w:r>
          </w:p>
          <w:p w14:paraId="06019240" w14:textId="247A4DD5" w:rsidR="004B586D" w:rsidRDefault="004B586D" w:rsidP="00117634">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ab/>
              <w:t>pastāvīgi pieejamu speciālistu atbalstu (situācijām, kad tas nav pieejams pašvaldībā) -psihologa, jurista, sociālā darbinieka konsultācijas</w:t>
            </w:r>
          </w:p>
          <w:p w14:paraId="055450D5" w14:textId="0308AB31" w:rsidR="004B586D" w:rsidRDefault="004B586D" w:rsidP="00117634">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ab/>
              <w:t>informatīvā tālruņa līnijas darbību (darba laikā)</w:t>
            </w:r>
          </w:p>
          <w:p w14:paraId="0EADBBF8" w14:textId="069969F7" w:rsidR="004B586D" w:rsidRDefault="004B586D" w:rsidP="00117634">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ab/>
              <w:t>sabiedrības iniciatīvu reģistrāciju un atbalsta koordināciju (skat 3.24)</w:t>
            </w:r>
          </w:p>
          <w:p w14:paraId="3A10E299" w14:textId="24B6F565" w:rsidR="004B586D" w:rsidRDefault="004B586D" w:rsidP="00117634">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r>
              <w:rPr>
                <w:rFonts w:ascii="Times New Roman" w:eastAsia="Times New Roman" w:hAnsi="Times New Roman" w:cs="Times New Roman"/>
                <w:bCs/>
                <w:sz w:val="24"/>
                <w:szCs w:val="24"/>
                <w:lang w:eastAsia="lv-LV"/>
              </w:rPr>
              <w:tab/>
              <w:t>tulku pakalpojumus</w:t>
            </w:r>
            <w:r w:rsidRPr="00F17EC9">
              <w:rPr>
                <w:rFonts w:ascii="Times New Roman" w:eastAsia="Times New Roman" w:hAnsi="Times New Roman" w:cs="Times New Roman"/>
                <w:bCs/>
                <w:sz w:val="24"/>
                <w:szCs w:val="24"/>
                <w:lang w:eastAsia="lv-LV"/>
              </w:rPr>
              <w:t xml:space="preserve"> un to</w:t>
            </w:r>
            <w:r>
              <w:rPr>
                <w:rFonts w:ascii="Times New Roman" w:eastAsia="Times New Roman" w:hAnsi="Times New Roman" w:cs="Times New Roman"/>
                <w:bCs/>
                <w:sz w:val="24"/>
                <w:szCs w:val="24"/>
                <w:lang w:eastAsia="lv-LV"/>
              </w:rPr>
              <w:t xml:space="preserve"> koordināciju</w:t>
            </w:r>
            <w:r w:rsidRPr="00F17EC9">
              <w:rPr>
                <w:rFonts w:ascii="Times New Roman" w:eastAsia="Times New Roman" w:hAnsi="Times New Roman" w:cs="Times New Roman"/>
                <w:bCs/>
                <w:sz w:val="24"/>
                <w:szCs w:val="24"/>
                <w:lang w:eastAsia="lv-LV"/>
              </w:rPr>
              <w:t xml:space="preserve"> saziņai ar pakalpojumu sniedzējiem</w:t>
            </w:r>
            <w:r>
              <w:rPr>
                <w:rFonts w:ascii="Times New Roman" w:eastAsia="Times New Roman" w:hAnsi="Times New Roman" w:cs="Times New Roman"/>
                <w:bCs/>
                <w:sz w:val="24"/>
                <w:szCs w:val="24"/>
                <w:lang w:eastAsia="lv-LV"/>
              </w:rPr>
              <w:t xml:space="preserve"> (skat.3.21)</w:t>
            </w:r>
          </w:p>
          <w:p w14:paraId="564D6610" w14:textId="73183D33" w:rsidR="004B586D" w:rsidRPr="00B36EF5" w:rsidRDefault="004B586D" w:rsidP="003E2F5D">
            <w:pPr>
              <w:tabs>
                <w:tab w:val="left" w:pos="583"/>
              </w:tabs>
              <w:spacing w:before="120" w:after="120" w:line="240" w:lineRule="auto"/>
              <w:ind w:left="583" w:hanging="425"/>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8.</w:t>
            </w:r>
            <w:r>
              <w:rPr>
                <w:rFonts w:ascii="Times New Roman" w:eastAsia="Times New Roman" w:hAnsi="Times New Roman" w:cs="Times New Roman"/>
                <w:bCs/>
                <w:sz w:val="24"/>
                <w:szCs w:val="24"/>
                <w:lang w:eastAsia="lv-LV"/>
              </w:rPr>
              <w:tab/>
              <w:t>d</w:t>
            </w:r>
            <w:r w:rsidRPr="00F17EC9">
              <w:rPr>
                <w:rFonts w:ascii="Times New Roman" w:eastAsia="Times New Roman" w:hAnsi="Times New Roman" w:cs="Times New Roman"/>
                <w:bCs/>
                <w:sz w:val="24"/>
                <w:szCs w:val="24"/>
                <w:lang w:eastAsia="lv-LV"/>
              </w:rPr>
              <w:t>ažādu jomu speciālistu mācības starpkultūru jautājumos</w:t>
            </w:r>
            <w:r>
              <w:rPr>
                <w:rFonts w:ascii="Times New Roman" w:eastAsia="Times New Roman" w:hAnsi="Times New Roman" w:cs="Times New Roman"/>
                <w:bCs/>
                <w:sz w:val="24"/>
                <w:szCs w:val="24"/>
                <w:lang w:eastAsia="lv-LV"/>
              </w:rPr>
              <w:t xml:space="preserve"> (skat. 3.22</w:t>
            </w:r>
            <w:r w:rsidR="003E2F5D">
              <w:rPr>
                <w:rFonts w:ascii="Times New Roman" w:eastAsia="Times New Roman" w:hAnsi="Times New Roman" w:cs="Times New Roman"/>
                <w:bCs/>
                <w:sz w:val="24"/>
                <w:szCs w:val="24"/>
                <w:lang w:eastAsia="lv-LV"/>
              </w:rPr>
              <w:t>)</w:t>
            </w:r>
          </w:p>
        </w:tc>
        <w:tc>
          <w:tcPr>
            <w:tcW w:w="525" w:type="pct"/>
            <w:tcBorders>
              <w:top w:val="single" w:sz="6" w:space="0" w:color="auto"/>
              <w:left w:val="single" w:sz="6" w:space="0" w:color="auto"/>
              <w:bottom w:val="single" w:sz="6" w:space="0" w:color="auto"/>
              <w:right w:val="single" w:sz="6" w:space="0" w:color="auto"/>
            </w:tcBorders>
          </w:tcPr>
          <w:p w14:paraId="72516686" w14:textId="77777777"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01.01.2016</w:t>
            </w:r>
          </w:p>
        </w:tc>
        <w:tc>
          <w:tcPr>
            <w:tcW w:w="605" w:type="pct"/>
            <w:tcBorders>
              <w:top w:val="single" w:sz="6" w:space="0" w:color="auto"/>
              <w:left w:val="single" w:sz="6" w:space="0" w:color="auto"/>
              <w:bottom w:val="single" w:sz="6" w:space="0" w:color="auto"/>
              <w:right w:val="single" w:sz="6" w:space="0" w:color="auto"/>
            </w:tcBorders>
          </w:tcPr>
          <w:p w14:paraId="37D72668" w14:textId="77777777"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 (NVO)</w:t>
            </w:r>
          </w:p>
        </w:tc>
        <w:tc>
          <w:tcPr>
            <w:tcW w:w="2188" w:type="pct"/>
            <w:tcBorders>
              <w:top w:val="single" w:sz="6" w:space="0" w:color="auto"/>
              <w:left w:val="single" w:sz="6" w:space="0" w:color="auto"/>
              <w:bottom w:val="single" w:sz="6" w:space="0" w:color="auto"/>
              <w:right w:val="single" w:sz="6" w:space="0" w:color="auto"/>
            </w:tcBorders>
          </w:tcPr>
          <w:p w14:paraId="53E923D8" w14:textId="5475A50E" w:rsidR="004B586D" w:rsidRPr="00B36EF5" w:rsidRDefault="004B586D" w:rsidP="00B36EF5">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1., 4., 5.,6., </w:t>
            </w:r>
            <w:r w:rsidRPr="00B36EF5">
              <w:rPr>
                <w:rFonts w:ascii="Times New Roman" w:eastAsia="Times New Roman" w:hAnsi="Times New Roman" w:cs="Times New Roman"/>
                <w:bCs/>
                <w:sz w:val="24"/>
                <w:szCs w:val="24"/>
                <w:lang w:eastAsia="lv-LV"/>
              </w:rPr>
              <w:t>7.</w:t>
            </w:r>
            <w:r>
              <w:rPr>
                <w:rFonts w:ascii="Times New Roman" w:eastAsia="Times New Roman" w:hAnsi="Times New Roman" w:cs="Times New Roman"/>
                <w:bCs/>
                <w:sz w:val="24"/>
                <w:szCs w:val="24"/>
                <w:lang w:eastAsia="lv-LV"/>
              </w:rPr>
              <w:t>pasākums -</w:t>
            </w:r>
            <w:r w:rsidRPr="00B36EF5">
              <w:rPr>
                <w:rFonts w:ascii="Times New Roman" w:eastAsia="Times New Roman" w:hAnsi="Times New Roman" w:cs="Times New Roman"/>
                <w:bCs/>
                <w:sz w:val="24"/>
                <w:szCs w:val="24"/>
                <w:lang w:eastAsia="lv-LV"/>
              </w:rPr>
              <w:t xml:space="preserve"> Nodrošināta pastāvīga informācijas pieejamība un atbalsts (t.sk. psiholoģiskais un juridiskais) un regulāras konsultācijas par aktuāliem dzīves jautājumiem (t.sk. izglītības, nodarbinātības, veselības aprūpes u.c.), tai skaitā nodrošināta mērķtiecīga sabiedrības atbalsta piesaiste (resursu loģistika). </w:t>
            </w:r>
          </w:p>
          <w:p w14:paraId="3210FAEC" w14:textId="013C546F" w:rsidR="004B586D" w:rsidRPr="00B36EF5" w:rsidRDefault="004B586D" w:rsidP="00B36EF5">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r w:rsidRPr="00B36EF5">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 xml:space="preserve">pasākums - </w:t>
            </w:r>
            <w:r w:rsidRPr="00B36EF5">
              <w:rPr>
                <w:rFonts w:ascii="Times New Roman" w:eastAsia="Times New Roman" w:hAnsi="Times New Roman" w:cs="Times New Roman"/>
                <w:bCs/>
                <w:sz w:val="24"/>
                <w:szCs w:val="24"/>
                <w:lang w:eastAsia="lv-LV"/>
              </w:rPr>
              <w:t xml:space="preserve">Nodrošināta regulāra informācija speciālistiem un Latvijas sabiedrībai par mērķa grupas </w:t>
            </w:r>
            <w:r w:rsidR="005B423B" w:rsidRPr="005B423B">
              <w:rPr>
                <w:rFonts w:ascii="Times New Roman" w:eastAsia="Times New Roman" w:hAnsi="Times New Roman" w:cs="Times New Roman"/>
                <w:bCs/>
                <w:sz w:val="24"/>
                <w:szCs w:val="24"/>
                <w:lang w:eastAsia="lv-LV"/>
              </w:rPr>
              <w:t xml:space="preserve">sociālekonomiskās iekļaušanas </w:t>
            </w:r>
            <w:r w:rsidRPr="00B36EF5">
              <w:rPr>
                <w:rFonts w:ascii="Times New Roman" w:eastAsia="Times New Roman" w:hAnsi="Times New Roman" w:cs="Times New Roman"/>
                <w:bCs/>
                <w:sz w:val="24"/>
                <w:szCs w:val="24"/>
                <w:lang w:eastAsia="lv-LV"/>
              </w:rPr>
              <w:t>jautājumiem.</w:t>
            </w:r>
          </w:p>
          <w:p w14:paraId="50770753" w14:textId="535F4228" w:rsidR="004B586D" w:rsidRPr="00B36EF5" w:rsidRDefault="004B586D" w:rsidP="00B36EF5">
            <w:pPr>
              <w:spacing w:before="120" w:after="120" w:line="240" w:lineRule="auto"/>
              <w:rPr>
                <w:rFonts w:ascii="Times New Roman" w:eastAsia="Times New Roman" w:hAnsi="Times New Roman" w:cs="Times New Roman"/>
                <w:bCs/>
                <w:sz w:val="24"/>
                <w:szCs w:val="24"/>
                <w:lang w:eastAsia="lv-LV"/>
              </w:rPr>
            </w:pPr>
            <w:r w:rsidRPr="00B36EF5">
              <w:rPr>
                <w:rFonts w:ascii="Times New Roman" w:eastAsia="Times New Roman" w:hAnsi="Times New Roman" w:cs="Times New Roman"/>
                <w:bCs/>
                <w:sz w:val="24"/>
                <w:szCs w:val="24"/>
                <w:lang w:eastAsia="lv-LV"/>
              </w:rPr>
              <w:t>6.</w:t>
            </w:r>
            <w:r>
              <w:rPr>
                <w:rFonts w:ascii="Times New Roman" w:eastAsia="Times New Roman" w:hAnsi="Times New Roman" w:cs="Times New Roman"/>
                <w:bCs/>
                <w:sz w:val="24"/>
                <w:szCs w:val="24"/>
                <w:lang w:eastAsia="lv-LV"/>
              </w:rPr>
              <w:t xml:space="preserve">pasākums </w:t>
            </w:r>
            <w:r w:rsidRPr="00B36EF5">
              <w:rPr>
                <w:rFonts w:ascii="Times New Roman" w:eastAsia="Times New Roman" w:hAnsi="Times New Roman" w:cs="Times New Roman"/>
                <w:bCs/>
                <w:sz w:val="24"/>
                <w:szCs w:val="24"/>
                <w:lang w:eastAsia="lv-LV"/>
              </w:rPr>
              <w:t>nodrošināts koordinēts sabiedrības atbalsts un resursu efektīva izmantošana.</w:t>
            </w:r>
          </w:p>
          <w:p w14:paraId="0160E1F5" w14:textId="77777777" w:rsidR="004B586D" w:rsidRPr="00B36EF5" w:rsidRDefault="004B586D" w:rsidP="00B36EF5">
            <w:pPr>
              <w:spacing w:before="120" w:after="120" w:line="240" w:lineRule="auto"/>
              <w:rPr>
                <w:rFonts w:ascii="Times New Roman" w:eastAsia="Times New Roman" w:hAnsi="Times New Roman" w:cs="Times New Roman"/>
                <w:bCs/>
                <w:sz w:val="24"/>
                <w:szCs w:val="24"/>
                <w:lang w:eastAsia="lv-LV"/>
              </w:rPr>
            </w:pPr>
          </w:p>
          <w:p w14:paraId="7CC92F92" w14:textId="77777777"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p>
        </w:tc>
      </w:tr>
      <w:tr w:rsidR="004B586D" w:rsidRPr="00F17EC9" w14:paraId="14B0A083" w14:textId="77777777" w:rsidTr="00966889">
        <w:trPr>
          <w:trHeight w:val="391"/>
        </w:trPr>
        <w:tc>
          <w:tcPr>
            <w:tcW w:w="220" w:type="pct"/>
            <w:gridSpan w:val="4"/>
            <w:tcBorders>
              <w:top w:val="single" w:sz="4" w:space="0" w:color="auto"/>
              <w:left w:val="single" w:sz="6" w:space="0" w:color="auto"/>
              <w:bottom w:val="single" w:sz="6" w:space="0" w:color="auto"/>
              <w:right w:val="single" w:sz="6" w:space="0" w:color="auto"/>
            </w:tcBorders>
            <w:tcMar>
              <w:top w:w="15" w:type="dxa"/>
              <w:left w:w="57" w:type="dxa"/>
              <w:bottom w:w="15" w:type="dxa"/>
              <w:right w:w="57" w:type="dxa"/>
            </w:tcMar>
          </w:tcPr>
          <w:p w14:paraId="343A4F00" w14:textId="222395A1" w:rsidR="004B586D" w:rsidRPr="00F17EC9" w:rsidRDefault="004A358E" w:rsidP="00041E6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3.25</w:t>
            </w:r>
          </w:p>
        </w:tc>
        <w:tc>
          <w:tcPr>
            <w:tcW w:w="1463" w:type="pct"/>
            <w:tcBorders>
              <w:top w:val="single" w:sz="6" w:space="0" w:color="auto"/>
              <w:left w:val="single" w:sz="6" w:space="0" w:color="auto"/>
              <w:bottom w:val="single" w:sz="6" w:space="0" w:color="auto"/>
              <w:right w:val="single" w:sz="6" w:space="0" w:color="auto"/>
            </w:tcBorders>
          </w:tcPr>
          <w:p w14:paraId="0578ED3E" w14:textId="03F0BA8D"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Sabiedrības iniciatīvu reģistr</w:t>
            </w:r>
            <w:r>
              <w:rPr>
                <w:rFonts w:ascii="Times New Roman" w:eastAsia="Times New Roman" w:hAnsi="Times New Roman" w:cs="Times New Roman"/>
                <w:bCs/>
                <w:sz w:val="24"/>
                <w:szCs w:val="24"/>
                <w:lang w:eastAsia="lv-LV"/>
              </w:rPr>
              <w:t>āciju</w:t>
            </w:r>
            <w:r w:rsidRPr="00F17EC9">
              <w:rPr>
                <w:rFonts w:ascii="Times New Roman" w:eastAsia="Times New Roman" w:hAnsi="Times New Roman" w:cs="Times New Roman"/>
                <w:bCs/>
                <w:sz w:val="24"/>
                <w:szCs w:val="24"/>
                <w:lang w:eastAsia="lv-LV"/>
              </w:rPr>
              <w:t xml:space="preserve"> un atbalsta koordin</w:t>
            </w:r>
            <w:r>
              <w:rPr>
                <w:rFonts w:ascii="Times New Roman" w:eastAsia="Times New Roman" w:hAnsi="Times New Roman" w:cs="Times New Roman"/>
                <w:bCs/>
                <w:sz w:val="24"/>
                <w:szCs w:val="24"/>
                <w:lang w:eastAsia="lv-LV"/>
              </w:rPr>
              <w:t>āciju</w:t>
            </w:r>
            <w:r w:rsidRPr="00F17EC9">
              <w:rPr>
                <w:rFonts w:ascii="Times New Roman" w:eastAsia="Times New Roman" w:hAnsi="Times New Roman" w:cs="Times New Roman"/>
                <w:bCs/>
                <w:sz w:val="24"/>
                <w:szCs w:val="24"/>
                <w:lang w:eastAsia="lv-LV"/>
              </w:rPr>
              <w:t xml:space="preserve"> (NVO pieteikumi, reliģisko organizāciju pieteikumi, citas pilsoniskās sabiedrības iniciatīvas)</w:t>
            </w:r>
            <w:r>
              <w:rPr>
                <w:rFonts w:ascii="Times New Roman" w:eastAsia="Times New Roman" w:hAnsi="Times New Roman" w:cs="Times New Roman"/>
                <w:bCs/>
                <w:sz w:val="24"/>
                <w:szCs w:val="24"/>
                <w:lang w:eastAsia="lv-LV"/>
              </w:rPr>
              <w:t xml:space="preserve"> – pakalpojums tiks piesaistīts Informācijas centram (skat.3.21)</w:t>
            </w:r>
          </w:p>
        </w:tc>
        <w:tc>
          <w:tcPr>
            <w:tcW w:w="525" w:type="pct"/>
            <w:tcBorders>
              <w:top w:val="single" w:sz="6" w:space="0" w:color="auto"/>
              <w:left w:val="single" w:sz="6" w:space="0" w:color="auto"/>
              <w:bottom w:val="single" w:sz="6" w:space="0" w:color="auto"/>
              <w:right w:val="single" w:sz="6" w:space="0" w:color="auto"/>
            </w:tcBorders>
          </w:tcPr>
          <w:p w14:paraId="0B3206D1" w14:textId="77777777"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01.01.2016</w:t>
            </w:r>
          </w:p>
        </w:tc>
        <w:tc>
          <w:tcPr>
            <w:tcW w:w="605" w:type="pct"/>
            <w:tcBorders>
              <w:top w:val="single" w:sz="6" w:space="0" w:color="auto"/>
              <w:left w:val="single" w:sz="6" w:space="0" w:color="auto"/>
              <w:bottom w:val="single" w:sz="6" w:space="0" w:color="auto"/>
              <w:right w:val="single" w:sz="6" w:space="0" w:color="auto"/>
            </w:tcBorders>
          </w:tcPr>
          <w:p w14:paraId="193C489C" w14:textId="77777777" w:rsidR="004B586D" w:rsidRPr="00F17EC9" w:rsidRDefault="004B586D" w:rsidP="00B36EF5">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 (NVO)</w:t>
            </w:r>
          </w:p>
        </w:tc>
        <w:tc>
          <w:tcPr>
            <w:tcW w:w="2188" w:type="pct"/>
            <w:tcBorders>
              <w:top w:val="single" w:sz="6" w:space="0" w:color="auto"/>
              <w:left w:val="single" w:sz="6" w:space="0" w:color="auto"/>
              <w:bottom w:val="single" w:sz="6" w:space="0" w:color="auto"/>
              <w:right w:val="single" w:sz="6" w:space="0" w:color="auto"/>
            </w:tcBorders>
          </w:tcPr>
          <w:p w14:paraId="5CBC02CD" w14:textId="724138C5" w:rsidR="004B586D" w:rsidRPr="00F17EC9" w:rsidRDefault="004B586D" w:rsidP="00041E67">
            <w:pPr>
              <w:spacing w:before="120" w:after="120" w:line="240" w:lineRule="auto"/>
              <w:rPr>
                <w:rFonts w:ascii="Times New Roman" w:eastAsia="Times New Roman" w:hAnsi="Times New Roman" w:cs="Times New Roman"/>
                <w:bCs/>
                <w:sz w:val="24"/>
                <w:szCs w:val="24"/>
                <w:lang w:eastAsia="lv-LV"/>
              </w:rPr>
            </w:pPr>
            <w:r w:rsidRPr="00B36EF5">
              <w:rPr>
                <w:rFonts w:ascii="Times New Roman" w:eastAsia="Times New Roman" w:hAnsi="Times New Roman" w:cs="Times New Roman"/>
                <w:bCs/>
                <w:sz w:val="24"/>
                <w:szCs w:val="24"/>
                <w:lang w:eastAsia="lv-LV"/>
              </w:rPr>
              <w:t>Nodrošināts koordinēts sabiedrības atbalsts un resursu efektīva izmantošana. Savlaicīgi iesaistītas nevalstiskās organizācijas, tai skaitā mazākumtautību organizācijas no atbilstošās kopienas, reliģiskās organizācijas, individuālas iniciatīvas (piemēram</w:t>
            </w:r>
            <w:r>
              <w:rPr>
                <w:rFonts w:ascii="Times New Roman" w:eastAsia="Times New Roman" w:hAnsi="Times New Roman" w:cs="Times New Roman"/>
                <w:bCs/>
                <w:sz w:val="24"/>
                <w:szCs w:val="24"/>
                <w:lang w:eastAsia="lv-LV"/>
              </w:rPr>
              <w:t>,</w:t>
            </w:r>
            <w:r w:rsidRPr="00B36EF5">
              <w:rPr>
                <w:rFonts w:ascii="Times New Roman" w:eastAsia="Times New Roman" w:hAnsi="Times New Roman" w:cs="Times New Roman"/>
                <w:bCs/>
                <w:sz w:val="24"/>
                <w:szCs w:val="24"/>
                <w:lang w:eastAsia="lv-LV"/>
              </w:rPr>
              <w:t xml:space="preserve"> izmitināšanas piedāvājumi, pārtikas piedāvājumi u.c.)</w:t>
            </w:r>
          </w:p>
        </w:tc>
      </w:tr>
      <w:tr w:rsidR="004B586D" w:rsidRPr="00F17EC9" w14:paraId="6E8758F3"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7FFBBDD6" w14:textId="300B946B" w:rsidR="004B586D" w:rsidRPr="00F17EC9" w:rsidRDefault="004A358E"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3.26</w:t>
            </w:r>
          </w:p>
        </w:tc>
        <w:tc>
          <w:tcPr>
            <w:tcW w:w="1463" w:type="pct"/>
            <w:tcBorders>
              <w:top w:val="single" w:sz="6" w:space="0" w:color="auto"/>
              <w:left w:val="single" w:sz="6" w:space="0" w:color="auto"/>
              <w:bottom w:val="single" w:sz="6" w:space="0" w:color="auto"/>
              <w:right w:val="single" w:sz="6" w:space="0" w:color="auto"/>
            </w:tcBorders>
          </w:tcPr>
          <w:p w14:paraId="77AEA5A9" w14:textId="77777777" w:rsidR="004B586D" w:rsidRPr="00F17EC9" w:rsidDel="001742E5"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Pasākumi pilsoniskās sabiedrības iesaistei, NVO līdzdarbības līgumu uzraudzība un koordinācija </w:t>
            </w:r>
          </w:p>
        </w:tc>
        <w:tc>
          <w:tcPr>
            <w:tcW w:w="525" w:type="pct"/>
            <w:tcBorders>
              <w:top w:val="single" w:sz="6" w:space="0" w:color="auto"/>
              <w:left w:val="single" w:sz="6" w:space="0" w:color="auto"/>
              <w:bottom w:val="single" w:sz="6" w:space="0" w:color="auto"/>
              <w:right w:val="single" w:sz="6" w:space="0" w:color="auto"/>
            </w:tcBorders>
          </w:tcPr>
          <w:p w14:paraId="02164C65"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01.01.2016.</w:t>
            </w:r>
          </w:p>
        </w:tc>
        <w:tc>
          <w:tcPr>
            <w:tcW w:w="605" w:type="pct"/>
            <w:tcBorders>
              <w:top w:val="single" w:sz="6" w:space="0" w:color="auto"/>
              <w:left w:val="single" w:sz="6" w:space="0" w:color="auto"/>
              <w:bottom w:val="single" w:sz="6" w:space="0" w:color="auto"/>
              <w:right w:val="single" w:sz="6" w:space="0" w:color="auto"/>
            </w:tcBorders>
          </w:tcPr>
          <w:p w14:paraId="2C7D65E1"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KM</w:t>
            </w:r>
          </w:p>
        </w:tc>
        <w:tc>
          <w:tcPr>
            <w:tcW w:w="2188" w:type="pct"/>
            <w:tcBorders>
              <w:top w:val="single" w:sz="6" w:space="0" w:color="auto"/>
              <w:left w:val="single" w:sz="6" w:space="0" w:color="auto"/>
              <w:bottom w:val="single" w:sz="6" w:space="0" w:color="auto"/>
              <w:right w:val="single" w:sz="6" w:space="0" w:color="auto"/>
            </w:tcBorders>
          </w:tcPr>
          <w:p w14:paraId="61BA4281" w14:textId="4C6FBF99"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Nodrošināta regulāra pasākumu</w:t>
            </w:r>
            <w:r>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Cs/>
                <w:sz w:val="24"/>
                <w:szCs w:val="24"/>
                <w:lang w:eastAsia="lv-LV"/>
              </w:rPr>
              <w:t>ieviešanas analīze un plānošana</w:t>
            </w:r>
          </w:p>
        </w:tc>
      </w:tr>
      <w:tr w:rsidR="004B586D" w:rsidRPr="00F17EC9" w14:paraId="3EDD4FA4" w14:textId="77777777" w:rsidTr="00966889">
        <w:trPr>
          <w:trHeight w:val="909"/>
        </w:trPr>
        <w:tc>
          <w:tcPr>
            <w:tcW w:w="220" w:type="pct"/>
            <w:gridSpan w:val="4"/>
            <w:tcBorders>
              <w:top w:val="single" w:sz="6" w:space="0" w:color="auto"/>
              <w:left w:val="single" w:sz="6" w:space="0" w:color="auto"/>
              <w:bottom w:val="single" w:sz="6" w:space="0" w:color="auto"/>
              <w:right w:val="single" w:sz="6" w:space="0" w:color="auto"/>
            </w:tcBorders>
            <w:tcMar>
              <w:top w:w="15" w:type="dxa"/>
              <w:left w:w="57" w:type="dxa"/>
              <w:bottom w:w="15" w:type="dxa"/>
              <w:right w:w="57" w:type="dxa"/>
            </w:tcMar>
          </w:tcPr>
          <w:p w14:paraId="596C5B36" w14:textId="6B54966A" w:rsidR="004B586D" w:rsidRPr="00F17EC9" w:rsidRDefault="004A358E"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3.27</w:t>
            </w:r>
          </w:p>
        </w:tc>
        <w:tc>
          <w:tcPr>
            <w:tcW w:w="1463" w:type="pct"/>
            <w:tcBorders>
              <w:top w:val="single" w:sz="6" w:space="0" w:color="auto"/>
              <w:left w:val="single" w:sz="6" w:space="0" w:color="auto"/>
              <w:bottom w:val="single" w:sz="6" w:space="0" w:color="auto"/>
              <w:right w:val="single" w:sz="6" w:space="0" w:color="auto"/>
            </w:tcBorders>
          </w:tcPr>
          <w:p w14:paraId="2CF4070D"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Noteikt izglītības atzīšanas sistēmu</w:t>
            </w:r>
            <w:r>
              <w:rPr>
                <w:rFonts w:ascii="Times New Roman" w:eastAsia="Times New Roman" w:hAnsi="Times New Roman" w:cs="Times New Roman"/>
                <w:bCs/>
                <w:sz w:val="24"/>
                <w:szCs w:val="24"/>
                <w:lang w:eastAsia="lv-LV"/>
              </w:rPr>
              <w:t xml:space="preserve"> </w:t>
            </w:r>
            <w:r w:rsidRPr="00F17EC9">
              <w:rPr>
                <w:rFonts w:ascii="Times New Roman" w:eastAsia="Times New Roman" w:hAnsi="Times New Roman" w:cs="Times New Roman"/>
                <w:bCs/>
                <w:sz w:val="24"/>
                <w:szCs w:val="24"/>
                <w:lang w:eastAsia="lv-LV"/>
              </w:rPr>
              <w:t>izglītības atzīšanai pie neesošas dokumentācijas</w:t>
            </w:r>
          </w:p>
        </w:tc>
        <w:tc>
          <w:tcPr>
            <w:tcW w:w="525" w:type="pct"/>
            <w:tcBorders>
              <w:top w:val="single" w:sz="6" w:space="0" w:color="auto"/>
              <w:left w:val="single" w:sz="6" w:space="0" w:color="auto"/>
              <w:bottom w:val="single" w:sz="6" w:space="0" w:color="auto"/>
              <w:right w:val="single" w:sz="6" w:space="0" w:color="auto"/>
            </w:tcBorders>
          </w:tcPr>
          <w:p w14:paraId="4E3EB01D" w14:textId="77777777" w:rsidR="004B586D"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01.07.2016.</w:t>
            </w:r>
          </w:p>
          <w:p w14:paraId="55F737BA"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p>
        </w:tc>
        <w:tc>
          <w:tcPr>
            <w:tcW w:w="605" w:type="pct"/>
            <w:tcBorders>
              <w:top w:val="single" w:sz="6" w:space="0" w:color="auto"/>
              <w:left w:val="single" w:sz="6" w:space="0" w:color="auto"/>
              <w:bottom w:val="single" w:sz="6" w:space="0" w:color="auto"/>
              <w:right w:val="single" w:sz="6" w:space="0" w:color="auto"/>
            </w:tcBorders>
          </w:tcPr>
          <w:p w14:paraId="0821C9B1" w14:textId="3A7D7104"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IZM</w:t>
            </w:r>
            <w:r w:rsidR="007124DC">
              <w:rPr>
                <w:rFonts w:ascii="Times New Roman" w:eastAsia="Times New Roman" w:hAnsi="Times New Roman" w:cs="Times New Roman"/>
                <w:bCs/>
                <w:sz w:val="24"/>
                <w:szCs w:val="24"/>
                <w:lang w:eastAsia="lv-LV"/>
              </w:rPr>
              <w:t xml:space="preserve"> (AIC)</w:t>
            </w:r>
            <w:r w:rsidRPr="00F17EC9">
              <w:rPr>
                <w:rFonts w:ascii="Times New Roman" w:eastAsia="Times New Roman" w:hAnsi="Times New Roman" w:cs="Times New Roman"/>
                <w:bCs/>
                <w:sz w:val="24"/>
                <w:szCs w:val="24"/>
                <w:lang w:eastAsia="lv-LV"/>
              </w:rPr>
              <w:t>, LM</w:t>
            </w:r>
          </w:p>
        </w:tc>
        <w:tc>
          <w:tcPr>
            <w:tcW w:w="2188" w:type="pct"/>
            <w:tcBorders>
              <w:top w:val="single" w:sz="6" w:space="0" w:color="auto"/>
              <w:left w:val="single" w:sz="6" w:space="0" w:color="auto"/>
              <w:bottom w:val="single" w:sz="6" w:space="0" w:color="auto"/>
              <w:right w:val="single" w:sz="6" w:space="0" w:color="auto"/>
            </w:tcBorders>
          </w:tcPr>
          <w:p w14:paraId="13434D17"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Noteikta izglītības atzīšanas sistēma</w:t>
            </w:r>
          </w:p>
        </w:tc>
      </w:tr>
      <w:tr w:rsidR="004B586D" w:rsidRPr="00F17EC9" w14:paraId="2D924EA1"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3716FB19" w14:textId="5CC7E0FD" w:rsidR="004B586D" w:rsidRPr="00F17EC9" w:rsidRDefault="004A358E"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3.28</w:t>
            </w:r>
          </w:p>
        </w:tc>
        <w:tc>
          <w:tcPr>
            <w:tcW w:w="1463" w:type="pct"/>
            <w:tcBorders>
              <w:top w:val="single" w:sz="6" w:space="0" w:color="auto"/>
              <w:left w:val="single" w:sz="6" w:space="0" w:color="auto"/>
              <w:bottom w:val="single" w:sz="6" w:space="0" w:color="auto"/>
              <w:right w:val="single" w:sz="6" w:space="0" w:color="auto"/>
            </w:tcBorders>
            <w:shd w:val="clear" w:color="auto" w:fill="auto"/>
          </w:tcPr>
          <w:p w14:paraId="07ABB232" w14:textId="416E2B3C" w:rsidR="004B586D" w:rsidRPr="00F17EC9" w:rsidRDefault="007124DC" w:rsidP="007124DC">
            <w:pPr>
              <w:spacing w:before="120" w:after="120" w:line="240" w:lineRule="auto"/>
              <w:rPr>
                <w:rFonts w:ascii="Times New Roman" w:eastAsia="Times New Roman" w:hAnsi="Times New Roman" w:cs="Times New Roman"/>
                <w:bCs/>
                <w:sz w:val="24"/>
                <w:szCs w:val="24"/>
                <w:lang w:eastAsia="lv-LV"/>
              </w:rPr>
            </w:pPr>
            <w:r w:rsidRPr="007124DC">
              <w:rPr>
                <w:rFonts w:ascii="Times New Roman" w:eastAsia="Times New Roman" w:hAnsi="Times New Roman" w:cs="Times New Roman"/>
                <w:bCs/>
                <w:sz w:val="24"/>
                <w:szCs w:val="24"/>
                <w:lang w:eastAsia="lv-LV"/>
              </w:rPr>
              <w:t>Vispārējās un profesionālās izglītības iestāde</w:t>
            </w:r>
            <w:r>
              <w:rPr>
                <w:rFonts w:ascii="Times New Roman" w:eastAsia="Times New Roman" w:hAnsi="Times New Roman" w:cs="Times New Roman"/>
                <w:bCs/>
                <w:sz w:val="24"/>
                <w:szCs w:val="24"/>
                <w:lang w:eastAsia="lv-LV"/>
              </w:rPr>
              <w:t xml:space="preserve"> </w:t>
            </w:r>
            <w:r w:rsidR="004B586D" w:rsidRPr="00F17EC9">
              <w:rPr>
                <w:rFonts w:ascii="Times New Roman" w:eastAsia="Times New Roman" w:hAnsi="Times New Roman" w:cs="Times New Roman"/>
                <w:bCs/>
                <w:sz w:val="24"/>
                <w:szCs w:val="24"/>
                <w:lang w:eastAsia="lv-LV"/>
              </w:rPr>
              <w:t>veido atvērtu un iekļaujošu mācību vidi, t.sk. skolēnu un vecāku attieksmes un izpratnes ziņā.</w:t>
            </w:r>
          </w:p>
        </w:tc>
        <w:tc>
          <w:tcPr>
            <w:tcW w:w="525" w:type="pct"/>
            <w:tcBorders>
              <w:top w:val="single" w:sz="6" w:space="0" w:color="auto"/>
              <w:left w:val="single" w:sz="6" w:space="0" w:color="auto"/>
              <w:bottom w:val="single" w:sz="6" w:space="0" w:color="auto"/>
              <w:right w:val="single" w:sz="6" w:space="0" w:color="auto"/>
            </w:tcBorders>
            <w:shd w:val="clear" w:color="auto" w:fill="auto"/>
          </w:tcPr>
          <w:p w14:paraId="60DFDFE9"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No reģistrācijas izglītības iestādē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079DCCE2"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IZM </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4BC9A868"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Izveidota skolotāju komanda (vispārējās un profesionālās izglītības iestādēs) sadarbībā ar vecākiem, izstrādātas individuālās (ja bērnu ir maz) vai īpašās izglītības programmas.</w:t>
            </w:r>
          </w:p>
        </w:tc>
      </w:tr>
      <w:tr w:rsidR="004B586D" w:rsidRPr="00F17EC9" w14:paraId="282E6CBD"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60DF30C8" w14:textId="10C11892" w:rsidR="004B586D" w:rsidRPr="00F17EC9" w:rsidRDefault="004A358E"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3.29</w:t>
            </w:r>
          </w:p>
        </w:tc>
        <w:tc>
          <w:tcPr>
            <w:tcW w:w="1463" w:type="pct"/>
            <w:tcBorders>
              <w:top w:val="single" w:sz="6" w:space="0" w:color="auto"/>
              <w:left w:val="single" w:sz="6" w:space="0" w:color="auto"/>
              <w:bottom w:val="single" w:sz="6" w:space="0" w:color="auto"/>
              <w:right w:val="single" w:sz="6" w:space="0" w:color="auto"/>
            </w:tcBorders>
            <w:shd w:val="clear" w:color="auto" w:fill="auto"/>
          </w:tcPr>
          <w:p w14:paraId="6D5F4EA2" w14:textId="027FD4C9" w:rsidR="004B586D" w:rsidRPr="00101256" w:rsidRDefault="005B423B"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Sociālekonomiskā</w:t>
            </w:r>
            <w:r w:rsidRPr="005B423B">
              <w:rPr>
                <w:rFonts w:ascii="Times New Roman" w:eastAsia="Times New Roman" w:hAnsi="Times New Roman" w:cs="Times New Roman"/>
                <w:bCs/>
                <w:sz w:val="24"/>
                <w:szCs w:val="24"/>
                <w:lang w:eastAsia="lv-LV"/>
              </w:rPr>
              <w:t xml:space="preserve"> iekļaušana</w:t>
            </w:r>
            <w:r w:rsidR="004B586D" w:rsidRPr="00101256">
              <w:rPr>
                <w:rFonts w:ascii="Times New Roman" w:eastAsia="Times New Roman" w:hAnsi="Times New Roman" w:cs="Times New Roman"/>
                <w:bCs/>
                <w:sz w:val="24"/>
                <w:szCs w:val="24"/>
                <w:lang w:eastAsia="lv-LV"/>
              </w:rPr>
              <w:t xml:space="preserve"> profesijā nepilngadīgajiem patvēruma meklētājiem profesionālās izglītības iestādē.</w:t>
            </w:r>
          </w:p>
          <w:p w14:paraId="6A0787E0"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p>
        </w:tc>
        <w:tc>
          <w:tcPr>
            <w:tcW w:w="525" w:type="pct"/>
            <w:tcBorders>
              <w:top w:val="single" w:sz="6" w:space="0" w:color="auto"/>
              <w:left w:val="single" w:sz="6" w:space="0" w:color="auto"/>
              <w:bottom w:val="single" w:sz="6" w:space="0" w:color="auto"/>
              <w:right w:val="single" w:sz="6" w:space="0" w:color="auto"/>
            </w:tcBorders>
            <w:shd w:val="clear" w:color="auto" w:fill="auto"/>
          </w:tcPr>
          <w:p w14:paraId="3DF48101"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No reģistrācijas izglītības iestādē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6805DB07"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 xml:space="preserve">IZM </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43B08950"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Nodrošinātas praktiskas nodarbības, lai atrastu un apgūtu piemērotāko profesiju.</w:t>
            </w:r>
          </w:p>
        </w:tc>
      </w:tr>
      <w:tr w:rsidR="004B586D" w:rsidRPr="00F17EC9" w14:paraId="37C255B8" w14:textId="77777777" w:rsidTr="00966889">
        <w:trPr>
          <w:trHeight w:val="391"/>
        </w:trPr>
        <w:tc>
          <w:tcPr>
            <w:tcW w:w="220" w:type="pct"/>
            <w:gridSpan w:val="4"/>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180E497B" w14:textId="360AC07D" w:rsidR="004B586D" w:rsidRPr="00F17EC9" w:rsidRDefault="004A358E"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3.30</w:t>
            </w:r>
          </w:p>
        </w:tc>
        <w:tc>
          <w:tcPr>
            <w:tcW w:w="1463" w:type="pct"/>
            <w:tcBorders>
              <w:top w:val="single" w:sz="6" w:space="0" w:color="auto"/>
              <w:left w:val="single" w:sz="6" w:space="0" w:color="auto"/>
              <w:bottom w:val="single" w:sz="6" w:space="0" w:color="auto"/>
              <w:right w:val="single" w:sz="6" w:space="0" w:color="auto"/>
            </w:tcBorders>
            <w:shd w:val="clear" w:color="auto" w:fill="auto"/>
          </w:tcPr>
          <w:p w14:paraId="7725BDB6"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P</w:t>
            </w:r>
            <w:r>
              <w:rPr>
                <w:rFonts w:ascii="Times New Roman" w:eastAsia="Times New Roman" w:hAnsi="Times New Roman" w:cs="Times New Roman"/>
                <w:bCs/>
                <w:sz w:val="24"/>
                <w:szCs w:val="24"/>
                <w:lang w:eastAsia="lv-LV"/>
              </w:rPr>
              <w:t>M</w:t>
            </w:r>
            <w:r w:rsidRPr="00F17EC9">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w:t>
            </w:r>
            <w:r w:rsidRPr="00F17EC9">
              <w:rPr>
                <w:rFonts w:ascii="Times New Roman" w:eastAsia="Times New Roman" w:hAnsi="Times New Roman" w:cs="Times New Roman"/>
                <w:bCs/>
                <w:sz w:val="24"/>
                <w:szCs w:val="24"/>
                <w:lang w:eastAsia="lv-LV"/>
              </w:rPr>
              <w:t xml:space="preserve">sistenta pakalpojuma izglītības iestādē nodrošināšana. </w:t>
            </w:r>
          </w:p>
        </w:tc>
        <w:tc>
          <w:tcPr>
            <w:tcW w:w="525" w:type="pct"/>
            <w:tcBorders>
              <w:top w:val="single" w:sz="6" w:space="0" w:color="auto"/>
              <w:left w:val="single" w:sz="6" w:space="0" w:color="auto"/>
              <w:bottom w:val="single" w:sz="6" w:space="0" w:color="auto"/>
              <w:right w:val="single" w:sz="6" w:space="0" w:color="auto"/>
            </w:tcBorders>
            <w:shd w:val="clear" w:color="auto" w:fill="auto"/>
          </w:tcPr>
          <w:p w14:paraId="7DEBDAA3"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 reģistrācijas </w:t>
            </w:r>
            <w:r w:rsidRPr="00F17EC9">
              <w:rPr>
                <w:rFonts w:ascii="Times New Roman" w:eastAsia="Times New Roman" w:hAnsi="Times New Roman" w:cs="Times New Roman"/>
                <w:bCs/>
                <w:sz w:val="24"/>
                <w:szCs w:val="24"/>
                <w:lang w:eastAsia="lv-LV"/>
              </w:rPr>
              <w:lastRenderedPageBreak/>
              <w:t>izglītības iestādē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5C2F923A" w14:textId="77777777" w:rsidR="004B586D" w:rsidRPr="00F17EC9"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lastRenderedPageBreak/>
              <w:t>IZM</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2809B462" w14:textId="77777777" w:rsidR="004B586D" w:rsidRDefault="004B586D" w:rsidP="009F7B57">
            <w:pPr>
              <w:spacing w:before="120" w:after="120" w:line="240" w:lineRule="auto"/>
              <w:rPr>
                <w:rFonts w:ascii="Times New Roman" w:eastAsia="Times New Roman" w:hAnsi="Times New Roman" w:cs="Times New Roman"/>
                <w:bCs/>
                <w:sz w:val="24"/>
                <w:szCs w:val="24"/>
                <w:lang w:eastAsia="lv-LV"/>
              </w:rPr>
            </w:pPr>
            <w:r w:rsidRPr="00F17EC9">
              <w:rPr>
                <w:rFonts w:ascii="Times New Roman" w:eastAsia="Times New Roman" w:hAnsi="Times New Roman" w:cs="Times New Roman"/>
                <w:bCs/>
                <w:sz w:val="24"/>
                <w:szCs w:val="24"/>
                <w:lang w:eastAsia="lv-LV"/>
              </w:rPr>
              <w:t xml:space="preserve">Nodrošināts atbalsts </w:t>
            </w:r>
            <w:r>
              <w:rPr>
                <w:rFonts w:ascii="Times New Roman" w:eastAsia="Times New Roman" w:hAnsi="Times New Roman" w:cs="Times New Roman"/>
                <w:bCs/>
                <w:sz w:val="24"/>
                <w:szCs w:val="24"/>
                <w:lang w:eastAsia="lv-LV"/>
              </w:rPr>
              <w:t>PM</w:t>
            </w:r>
            <w:r w:rsidRPr="00F17EC9">
              <w:rPr>
                <w:rFonts w:ascii="Times New Roman" w:eastAsia="Times New Roman" w:hAnsi="Times New Roman" w:cs="Times New Roman"/>
                <w:bCs/>
                <w:sz w:val="24"/>
                <w:szCs w:val="24"/>
                <w:lang w:eastAsia="lv-LV"/>
              </w:rPr>
              <w:t xml:space="preserve"> ar speciālajām vajadzībām</w:t>
            </w:r>
          </w:p>
          <w:p w14:paraId="1759CA01"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Atkarīgs no attiecīga bērnu skaita, kam nepieciešams šādā atbalsta nodrošinājums</w:t>
            </w:r>
          </w:p>
          <w:p w14:paraId="6AA736E4"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lastRenderedPageBreak/>
              <w:t>Mācību dienu skaits atšķiras dažādām klasēm.</w:t>
            </w:r>
          </w:p>
          <w:p w14:paraId="2BF1C150"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Faktiski tiek izlietoti mazāki līdzekļi, jo ne visiem izglītojamiem asistents ir nepieciešams 8 stundas dienā.</w:t>
            </w:r>
          </w:p>
          <w:p w14:paraId="7491F6E5" w14:textId="77777777" w:rsidR="004B586D" w:rsidRPr="00F17EC9"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Atsevišķu datu par asistentu noslodzi nav.</w:t>
            </w:r>
          </w:p>
        </w:tc>
      </w:tr>
      <w:tr w:rsidR="004B586D" w:rsidRPr="00201258" w14:paraId="10231DEC" w14:textId="77777777" w:rsidTr="00966889">
        <w:trPr>
          <w:trHeight w:val="3276"/>
        </w:trPr>
        <w:tc>
          <w:tcPr>
            <w:tcW w:w="220" w:type="pct"/>
            <w:gridSpan w:val="4"/>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355F4D62" w14:textId="43EF8925" w:rsidR="004B586D" w:rsidRPr="00F17EC9" w:rsidRDefault="004A358E" w:rsidP="009F7B57">
            <w:pPr>
              <w:spacing w:before="120" w:after="120" w:line="240" w:lineRule="auto"/>
              <w:ind w:firstLine="14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3.31</w:t>
            </w:r>
          </w:p>
        </w:tc>
        <w:tc>
          <w:tcPr>
            <w:tcW w:w="1463" w:type="pct"/>
            <w:tcBorders>
              <w:top w:val="single" w:sz="6" w:space="0" w:color="auto"/>
              <w:left w:val="single" w:sz="6" w:space="0" w:color="auto"/>
              <w:bottom w:val="single" w:sz="6" w:space="0" w:color="auto"/>
              <w:right w:val="single" w:sz="6" w:space="0" w:color="auto"/>
            </w:tcBorders>
            <w:shd w:val="clear" w:color="auto" w:fill="auto"/>
          </w:tcPr>
          <w:p w14:paraId="242884C4"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 xml:space="preserve">Pedagogu profesionālās kompetences paaugstināšanas nodrošināšana. </w:t>
            </w:r>
          </w:p>
        </w:tc>
        <w:tc>
          <w:tcPr>
            <w:tcW w:w="525" w:type="pct"/>
            <w:tcBorders>
              <w:top w:val="single" w:sz="6" w:space="0" w:color="auto"/>
              <w:left w:val="single" w:sz="6" w:space="0" w:color="auto"/>
              <w:bottom w:val="single" w:sz="6" w:space="0" w:color="auto"/>
              <w:right w:val="single" w:sz="6" w:space="0" w:color="auto"/>
            </w:tcBorders>
            <w:shd w:val="clear" w:color="auto" w:fill="auto"/>
          </w:tcPr>
          <w:p w14:paraId="417A16B7" w14:textId="77777777" w:rsidR="004B586D" w:rsidRPr="00101256"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01.03.2016.</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03C63736" w14:textId="77777777" w:rsidR="004B586D" w:rsidRPr="0077471F" w:rsidRDefault="004B586D" w:rsidP="009F7B57">
            <w:pPr>
              <w:spacing w:before="120" w:after="120" w:line="240" w:lineRule="auto"/>
              <w:ind w:firstLine="142"/>
              <w:rPr>
                <w:rFonts w:ascii="Times New Roman" w:eastAsia="Times New Roman" w:hAnsi="Times New Roman" w:cs="Times New Roman"/>
                <w:bCs/>
                <w:sz w:val="24"/>
                <w:szCs w:val="24"/>
                <w:lang w:eastAsia="lv-LV"/>
              </w:rPr>
            </w:pPr>
            <w:r w:rsidRPr="001854F6">
              <w:rPr>
                <w:rFonts w:ascii="Times New Roman" w:eastAsia="Times New Roman" w:hAnsi="Times New Roman" w:cs="Times New Roman"/>
                <w:bCs/>
                <w:sz w:val="24"/>
                <w:szCs w:val="24"/>
                <w:lang w:eastAsia="lv-LV"/>
              </w:rPr>
              <w:t>IZM</w:t>
            </w:r>
            <w:r>
              <w:rPr>
                <w:rFonts w:ascii="Times New Roman" w:eastAsia="Times New Roman" w:hAnsi="Times New Roman" w:cs="Times New Roman"/>
                <w:bCs/>
                <w:sz w:val="24"/>
                <w:szCs w:val="24"/>
                <w:lang w:eastAsia="lv-LV"/>
              </w:rPr>
              <w:t xml:space="preserve"> (LVA)</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6640C617"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 xml:space="preserve">Organizēti pedagogu tālākizglītības kursi 4 programmās: </w:t>
            </w:r>
          </w:p>
          <w:p w14:paraId="5DFC5864"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 xml:space="preserve">1) kursi pieaugušo latviešu valodas skolotājiem un multiplikatoriem (36h, 20-25 skolotāji, 2 semināri) </w:t>
            </w:r>
          </w:p>
          <w:p w14:paraId="34D7CDB8"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2) metodikas kurss latviešu valodas skolotājiem, kuri strādā ar bēgļiem un patvēruma meklētāju bērniem (36h, 4 grupas, katrā 20-25 skolotāji),</w:t>
            </w:r>
          </w:p>
          <w:p w14:paraId="55FBDA11"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3) CLIL (</w:t>
            </w:r>
            <w:r w:rsidRPr="00C852E4">
              <w:rPr>
                <w:rStyle w:val="Emphasis"/>
                <w:rFonts w:ascii="Times New Roman" w:eastAsia="Times New Roman" w:hAnsi="Times New Roman" w:cs="Times New Roman"/>
                <w:bCs/>
                <w:iCs w:val="0"/>
                <w:sz w:val="24"/>
                <w:szCs w:val="24"/>
                <w:lang w:eastAsia="lv-LV"/>
              </w:rPr>
              <w:t>Content and language integrated learning</w:t>
            </w:r>
            <w:r w:rsidRPr="00101256">
              <w:rPr>
                <w:rFonts w:ascii="Times New Roman" w:eastAsia="Times New Roman" w:hAnsi="Times New Roman" w:cs="Times New Roman"/>
                <w:bCs/>
                <w:sz w:val="24"/>
                <w:szCs w:val="24"/>
                <w:lang w:eastAsia="lv-LV"/>
              </w:rPr>
              <w:t xml:space="preserve"> jeb mācību satura un valodas integrēta apguve) kursi mācību priekšmetu skolotājiem (36h, 2 grupas, katrā 20-25 skolotāji)</w:t>
            </w:r>
          </w:p>
          <w:p w14:paraId="39E9B04B" w14:textId="77777777" w:rsidR="004B586D" w:rsidRPr="00101256" w:rsidRDefault="004B586D" w:rsidP="009F7B57">
            <w:pPr>
              <w:spacing w:before="120" w:after="120" w:line="240" w:lineRule="auto"/>
              <w:rPr>
                <w:rFonts w:ascii="Times New Roman" w:eastAsia="Times New Roman" w:hAnsi="Times New Roman" w:cs="Times New Roman"/>
                <w:bCs/>
                <w:sz w:val="24"/>
                <w:szCs w:val="24"/>
                <w:lang w:eastAsia="lv-LV"/>
              </w:rPr>
            </w:pPr>
            <w:r w:rsidRPr="00101256">
              <w:rPr>
                <w:rFonts w:ascii="Times New Roman" w:eastAsia="Times New Roman" w:hAnsi="Times New Roman" w:cs="Times New Roman"/>
                <w:bCs/>
                <w:sz w:val="24"/>
                <w:szCs w:val="24"/>
                <w:lang w:eastAsia="lv-LV"/>
              </w:rPr>
              <w:t>4) starpkultūru kursi (24h, 4 grupas, katrā 20-25 personas)</w:t>
            </w:r>
          </w:p>
        </w:tc>
      </w:tr>
      <w:tr w:rsidR="006B5E9D" w:rsidRPr="00B36EF5" w14:paraId="70B7BBA3" w14:textId="77777777" w:rsidTr="00966889">
        <w:trPr>
          <w:trHeight w:val="391"/>
        </w:trPr>
        <w:tc>
          <w:tcPr>
            <w:tcW w:w="217" w:type="pct"/>
            <w:gridSpan w:val="3"/>
            <w:tcBorders>
              <w:top w:val="single" w:sz="6" w:space="0" w:color="auto"/>
              <w:left w:val="single" w:sz="6" w:space="0" w:color="auto"/>
              <w:bottom w:val="single" w:sz="6" w:space="0" w:color="auto"/>
              <w:right w:val="single" w:sz="6" w:space="0" w:color="auto"/>
            </w:tcBorders>
            <w:shd w:val="clear" w:color="auto" w:fill="auto"/>
            <w:tcMar>
              <w:top w:w="15" w:type="dxa"/>
              <w:left w:w="57" w:type="dxa"/>
              <w:bottom w:w="15" w:type="dxa"/>
              <w:right w:w="57" w:type="dxa"/>
            </w:tcMar>
          </w:tcPr>
          <w:p w14:paraId="770D2F5C" w14:textId="13F5C712" w:rsidR="006B5E9D" w:rsidRDefault="006B5E9D" w:rsidP="00041E67">
            <w:pPr>
              <w:spacing w:after="0"/>
              <w:rPr>
                <w:rFonts w:ascii="Times New Roman" w:hAnsi="Times New Roman" w:cs="Times New Roman"/>
                <w:bCs/>
              </w:rPr>
            </w:pPr>
            <w:r>
              <w:rPr>
                <w:rFonts w:ascii="Times New Roman" w:hAnsi="Times New Roman" w:cs="Times New Roman"/>
                <w:bCs/>
              </w:rPr>
              <w:t>3.3</w:t>
            </w:r>
            <w:r w:rsidR="004A358E">
              <w:rPr>
                <w:rFonts w:ascii="Times New Roman" w:hAnsi="Times New Roman" w:cs="Times New Roman"/>
                <w:bCs/>
              </w:rPr>
              <w:t>2</w:t>
            </w:r>
          </w:p>
        </w:tc>
        <w:tc>
          <w:tcPr>
            <w:tcW w:w="1466" w:type="pct"/>
            <w:gridSpan w:val="2"/>
            <w:tcBorders>
              <w:top w:val="single" w:sz="6" w:space="0" w:color="auto"/>
              <w:left w:val="single" w:sz="6" w:space="0" w:color="auto"/>
              <w:bottom w:val="single" w:sz="6" w:space="0" w:color="auto"/>
              <w:right w:val="single" w:sz="6" w:space="0" w:color="auto"/>
            </w:tcBorders>
            <w:shd w:val="clear" w:color="auto" w:fill="auto"/>
          </w:tcPr>
          <w:p w14:paraId="4FDEC146" w14:textId="539F203E" w:rsidR="006B5E9D" w:rsidRDefault="006B5E9D" w:rsidP="00147981">
            <w:pPr>
              <w:spacing w:after="0"/>
              <w:rPr>
                <w:rFonts w:ascii="Times New Roman" w:hAnsi="Times New Roman" w:cs="Times New Roman"/>
                <w:bCs/>
              </w:rPr>
            </w:pPr>
            <w:r>
              <w:rPr>
                <w:rFonts w:ascii="Times New Roman" w:hAnsi="Times New Roman" w:cs="Times New Roman"/>
                <w:bCs/>
              </w:rPr>
              <w:t xml:space="preserve">Izvērtēt iespēju nodrošināt personai apgūt kādas citas </w:t>
            </w:r>
            <w:r w:rsidR="00200ED9">
              <w:rPr>
                <w:rFonts w:ascii="Times New Roman" w:hAnsi="Times New Roman" w:cs="Times New Roman"/>
                <w:bCs/>
              </w:rPr>
              <w:t>ES dalībvalsts valodu</w:t>
            </w:r>
            <w:r w:rsidR="009A43F1">
              <w:rPr>
                <w:rFonts w:ascii="Times New Roman" w:hAnsi="Times New Roman" w:cs="Times New Roman"/>
                <w:bCs/>
              </w:rPr>
              <w:t>, lai</w:t>
            </w:r>
            <w:r w:rsidR="00147981">
              <w:rPr>
                <w:rFonts w:ascii="Times New Roman" w:hAnsi="Times New Roman" w:cs="Times New Roman"/>
                <w:bCs/>
              </w:rPr>
              <w:t xml:space="preserve"> veiksmīgāk</w:t>
            </w:r>
            <w:r w:rsidR="009A43F1">
              <w:rPr>
                <w:rFonts w:ascii="Times New Roman" w:hAnsi="Times New Roman" w:cs="Times New Roman"/>
                <w:bCs/>
              </w:rPr>
              <w:t xml:space="preserve"> iekļautos</w:t>
            </w:r>
            <w:r w:rsidR="00147981">
              <w:rPr>
                <w:rFonts w:ascii="Times New Roman" w:hAnsi="Times New Roman" w:cs="Times New Roman"/>
                <w:bCs/>
              </w:rPr>
              <w:t xml:space="preserve"> darba tirg</w:t>
            </w:r>
            <w:r w:rsidR="009A43F1">
              <w:rPr>
                <w:rFonts w:ascii="Times New Roman" w:hAnsi="Times New Roman" w:cs="Times New Roman"/>
                <w:bCs/>
              </w:rPr>
              <w:t>ū</w:t>
            </w:r>
            <w:r w:rsidR="003C13C8">
              <w:rPr>
                <w:rFonts w:ascii="Times New Roman" w:hAnsi="Times New Roman" w:cs="Times New Roman"/>
                <w:bCs/>
              </w:rPr>
              <w:t xml:space="preserve"> </w:t>
            </w:r>
            <w:r w:rsidR="00E17512">
              <w:rPr>
                <w:rFonts w:ascii="Times New Roman" w:hAnsi="Times New Roman" w:cs="Times New Roman"/>
                <w:bCs/>
              </w:rPr>
              <w:t>(</w:t>
            </w:r>
            <w:r w:rsidR="00E17512" w:rsidRPr="00E17512">
              <w:rPr>
                <w:rFonts w:ascii="Times New Roman" w:hAnsi="Times New Roman" w:cs="Times New Roman"/>
                <w:bCs/>
              </w:rPr>
              <w:t>atbilstoši Saeimas koalīcijas Sadarbības padomes 2015.gada 2.novembra sēdē nolemtajam)</w:t>
            </w:r>
          </w:p>
        </w:tc>
        <w:tc>
          <w:tcPr>
            <w:tcW w:w="525" w:type="pct"/>
            <w:tcBorders>
              <w:top w:val="single" w:sz="6" w:space="0" w:color="auto"/>
              <w:left w:val="single" w:sz="6" w:space="0" w:color="auto"/>
              <w:bottom w:val="single" w:sz="6" w:space="0" w:color="auto"/>
              <w:right w:val="single" w:sz="6" w:space="0" w:color="auto"/>
            </w:tcBorders>
            <w:shd w:val="clear" w:color="auto" w:fill="auto"/>
          </w:tcPr>
          <w:p w14:paraId="2FA98701" w14:textId="534833BB" w:rsidR="006B5E9D" w:rsidRPr="0025746F" w:rsidRDefault="006B5E9D" w:rsidP="00041E67">
            <w:pPr>
              <w:spacing w:after="0"/>
              <w:rPr>
                <w:rFonts w:ascii="Times New Roman" w:hAnsi="Times New Roman" w:cs="Times New Roman"/>
              </w:rPr>
            </w:pPr>
            <w:r w:rsidRPr="000439F8">
              <w:rPr>
                <w:rFonts w:ascii="Times New Roman" w:eastAsia="Times New Roman" w:hAnsi="Times New Roman" w:cs="Times New Roman"/>
                <w:bCs/>
                <w:sz w:val="24"/>
                <w:szCs w:val="24"/>
                <w:lang w:eastAsia="lv-LV"/>
              </w:rPr>
              <w:t>No statusa iegūšanas brīža</w:t>
            </w:r>
          </w:p>
        </w:tc>
        <w:tc>
          <w:tcPr>
            <w:tcW w:w="605" w:type="pct"/>
            <w:tcBorders>
              <w:top w:val="single" w:sz="6" w:space="0" w:color="auto"/>
              <w:left w:val="single" w:sz="6" w:space="0" w:color="auto"/>
              <w:bottom w:val="single" w:sz="6" w:space="0" w:color="auto"/>
              <w:right w:val="single" w:sz="6" w:space="0" w:color="auto"/>
            </w:tcBorders>
            <w:shd w:val="clear" w:color="auto" w:fill="auto"/>
          </w:tcPr>
          <w:p w14:paraId="15ACEC69" w14:textId="40CFD995" w:rsidR="006B5E9D" w:rsidRPr="00041E67" w:rsidRDefault="006B5E9D" w:rsidP="00041E67">
            <w:pPr>
              <w:spacing w:after="0"/>
              <w:rPr>
                <w:rFonts w:ascii="Times New Roman" w:hAnsi="Times New Roman" w:cs="Times New Roman"/>
                <w:bCs/>
              </w:rPr>
            </w:pPr>
            <w:r w:rsidRPr="00041E67">
              <w:rPr>
                <w:rFonts w:ascii="Times New Roman" w:hAnsi="Times New Roman" w:cs="Times New Roman"/>
                <w:bCs/>
              </w:rPr>
              <w:t>IZM</w:t>
            </w:r>
            <w:r>
              <w:rPr>
                <w:rFonts w:ascii="Times New Roman" w:hAnsi="Times New Roman" w:cs="Times New Roman"/>
                <w:bCs/>
              </w:rPr>
              <w:t>, LM</w:t>
            </w:r>
          </w:p>
        </w:tc>
        <w:tc>
          <w:tcPr>
            <w:tcW w:w="2188" w:type="pct"/>
            <w:tcBorders>
              <w:top w:val="single" w:sz="6" w:space="0" w:color="auto"/>
              <w:left w:val="single" w:sz="6" w:space="0" w:color="auto"/>
              <w:bottom w:val="single" w:sz="6" w:space="0" w:color="auto"/>
              <w:right w:val="single" w:sz="6" w:space="0" w:color="auto"/>
            </w:tcBorders>
            <w:shd w:val="clear" w:color="auto" w:fill="auto"/>
          </w:tcPr>
          <w:p w14:paraId="25F630B8" w14:textId="09192303" w:rsidR="006B5E9D" w:rsidRPr="00041E67" w:rsidRDefault="00200ED9" w:rsidP="00041E67">
            <w:pPr>
              <w:spacing w:after="0"/>
              <w:rPr>
                <w:rFonts w:ascii="Times New Roman" w:hAnsi="Times New Roman" w:cs="Times New Roman"/>
              </w:rPr>
            </w:pPr>
            <w:r w:rsidRPr="00041E67">
              <w:rPr>
                <w:rFonts w:ascii="Times New Roman" w:hAnsi="Times New Roman" w:cs="Times New Roman"/>
              </w:rPr>
              <w:t>Nodrošinātas starptautisko aizsar</w:t>
            </w:r>
            <w:r>
              <w:rPr>
                <w:rFonts w:ascii="Times New Roman" w:hAnsi="Times New Roman" w:cs="Times New Roman"/>
              </w:rPr>
              <w:t>dzības statusu ieguvušo personu</w:t>
            </w:r>
            <w:r w:rsidRPr="00041E67">
              <w:rPr>
                <w:rFonts w:ascii="Times New Roman" w:hAnsi="Times New Roman" w:cs="Times New Roman"/>
              </w:rPr>
              <w:t xml:space="preserve"> iespējas ātrāk iekļauties darba tirgū</w:t>
            </w:r>
          </w:p>
        </w:tc>
      </w:tr>
    </w:tbl>
    <w:p w14:paraId="0C7BE37B" w14:textId="77777777" w:rsidR="00A83271" w:rsidRDefault="00A83271" w:rsidP="00B30863"/>
    <w:p w14:paraId="2B80FAB8" w14:textId="77777777" w:rsidR="00E55C8C" w:rsidRDefault="00E55C8C" w:rsidP="00B30863"/>
    <w:p w14:paraId="1178DFA9" w14:textId="77777777" w:rsidR="00A83271" w:rsidRPr="00A83271" w:rsidRDefault="00A83271" w:rsidP="00A83271">
      <w:pPr>
        <w:keepNext/>
        <w:pBdr>
          <w:bottom w:val="single" w:sz="4" w:space="1" w:color="76923C"/>
        </w:pBdr>
        <w:tabs>
          <w:tab w:val="left" w:pos="3630"/>
        </w:tabs>
        <w:spacing w:after="0" w:line="240" w:lineRule="auto"/>
        <w:outlineLvl w:val="0"/>
        <w:rPr>
          <w:rFonts w:ascii="Times New Roman" w:eastAsia="Calibri" w:hAnsi="Times New Roman" w:cs="Times New Roman"/>
          <w:b/>
          <w:smallCaps/>
          <w:sz w:val="32"/>
        </w:rPr>
      </w:pPr>
      <w:r w:rsidRPr="00A83271">
        <w:rPr>
          <w:rFonts w:ascii="Times New Roman" w:eastAsia="Calibri" w:hAnsi="Times New Roman" w:cs="Times New Roman"/>
          <w:b/>
          <w:smallCaps/>
          <w:sz w:val="32"/>
          <w:szCs w:val="32"/>
        </w:rPr>
        <w:t xml:space="preserve">Lietotie saīsinājumi </w:t>
      </w:r>
      <w:r w:rsidRPr="00A83271">
        <w:rPr>
          <w:rFonts w:ascii="Times New Roman" w:eastAsia="Calibri" w:hAnsi="Times New Roman" w:cs="Times New Roman"/>
          <w:b/>
          <w:smallCaps/>
          <w:sz w:val="32"/>
          <w:szCs w:val="32"/>
        </w:rPr>
        <w:tab/>
      </w:r>
    </w:p>
    <w:p w14:paraId="6528FF4E" w14:textId="77777777" w:rsidR="00A83271" w:rsidRPr="00A83271" w:rsidRDefault="00A83271" w:rsidP="00A83271">
      <w:pPr>
        <w:tabs>
          <w:tab w:val="left" w:pos="851"/>
        </w:tabs>
        <w:suppressAutoHyphens/>
        <w:spacing w:after="0" w:line="100" w:lineRule="atLeast"/>
        <w:jc w:val="both"/>
        <w:rPr>
          <w:rFonts w:ascii="Times New Roman" w:eastAsia="Calibri" w:hAnsi="Times New Roman" w:cs="Times New Roman"/>
          <w:kern w:val="1"/>
          <w:sz w:val="26"/>
          <w:szCs w:val="26"/>
          <w:lang w:eastAsia="ar-SA"/>
        </w:rPr>
      </w:pPr>
    </w:p>
    <w:p w14:paraId="70D733EA" w14:textId="77777777" w:rsidR="00A83271" w:rsidRPr="00A83271" w:rsidRDefault="00A83271" w:rsidP="00A83271">
      <w:pPr>
        <w:tabs>
          <w:tab w:val="left" w:pos="851"/>
        </w:tabs>
        <w:suppressAutoHyphens/>
        <w:spacing w:after="0" w:line="100" w:lineRule="atLeast"/>
        <w:jc w:val="both"/>
        <w:rPr>
          <w:rFonts w:ascii="Times New Roman" w:eastAsia="Calibri" w:hAnsi="Times New Roman" w:cs="Times New Roman"/>
          <w:kern w:val="1"/>
          <w:sz w:val="26"/>
          <w:szCs w:val="26"/>
          <w:lang w:eastAsia="ar-SA"/>
        </w:rPr>
      </w:pPr>
    </w:p>
    <w:tbl>
      <w:tblPr>
        <w:tblW w:w="0" w:type="auto"/>
        <w:tblLayout w:type="fixed"/>
        <w:tblLook w:val="0000" w:firstRow="0" w:lastRow="0" w:firstColumn="0" w:lastColumn="0" w:noHBand="0" w:noVBand="0"/>
      </w:tblPr>
      <w:tblGrid>
        <w:gridCol w:w="1526"/>
        <w:gridCol w:w="8539"/>
      </w:tblGrid>
      <w:tr w:rsidR="00A83271" w:rsidRPr="00A83271" w14:paraId="6F47593E" w14:textId="77777777" w:rsidTr="00E55C8C">
        <w:tc>
          <w:tcPr>
            <w:tcW w:w="1526" w:type="dxa"/>
          </w:tcPr>
          <w:p w14:paraId="0AEF9D62"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ĀM</w:t>
            </w:r>
          </w:p>
          <w:p w14:paraId="7258413E" w14:textId="2EFE8252" w:rsidR="00C90571" w:rsidRDefault="00C905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AĀIC</w:t>
            </w:r>
          </w:p>
          <w:p w14:paraId="65EB306A" w14:textId="6D3A254A" w:rsidR="00D26606" w:rsidRDefault="00D26606"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AIC</w:t>
            </w:r>
          </w:p>
          <w:p w14:paraId="2575785E" w14:textId="77777777" w:rsidR="00E53E91" w:rsidRPr="00A8327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DP</w:t>
            </w:r>
          </w:p>
        </w:tc>
        <w:tc>
          <w:tcPr>
            <w:tcW w:w="8539" w:type="dxa"/>
          </w:tcPr>
          <w:p w14:paraId="269777BB"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lastRenderedPageBreak/>
              <w:t>Ārlietu ministrija</w:t>
            </w:r>
          </w:p>
          <w:p w14:paraId="41FF1869" w14:textId="6B1FCBFC" w:rsidR="00C90571" w:rsidRDefault="00C905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Aizturēto ārzemnieku izmitināšanas centrs</w:t>
            </w:r>
          </w:p>
          <w:p w14:paraId="38426360" w14:textId="257AA5DF" w:rsidR="00D26606" w:rsidRDefault="00D26606" w:rsidP="00A83271">
            <w:pPr>
              <w:spacing w:before="40" w:after="120" w:line="240" w:lineRule="auto"/>
              <w:rPr>
                <w:rFonts w:ascii="Times New Roman" w:eastAsia="Calibri" w:hAnsi="Times New Roman" w:cs="Times New Roman"/>
                <w:sz w:val="24"/>
                <w:szCs w:val="24"/>
              </w:rPr>
            </w:pPr>
            <w:r w:rsidRPr="00D26606">
              <w:rPr>
                <w:rFonts w:ascii="Times New Roman" w:eastAsia="Calibri" w:hAnsi="Times New Roman" w:cs="Times New Roman"/>
                <w:sz w:val="24"/>
                <w:szCs w:val="24"/>
              </w:rPr>
              <w:t>Akadēmiskās informācijas centrs</w:t>
            </w:r>
          </w:p>
          <w:p w14:paraId="1BD902A6" w14:textId="77777777" w:rsidR="00E53E91" w:rsidRPr="00A8327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Drošības policija</w:t>
            </w:r>
          </w:p>
        </w:tc>
      </w:tr>
      <w:tr w:rsidR="00BA0EEE" w:rsidRPr="00A83271" w14:paraId="2BCCCF67" w14:textId="77777777" w:rsidTr="00E55C8C">
        <w:trPr>
          <w:trHeight w:val="872"/>
        </w:trPr>
        <w:tc>
          <w:tcPr>
            <w:tcW w:w="1526" w:type="dxa"/>
          </w:tcPr>
          <w:p w14:paraId="79E5A01C" w14:textId="77777777" w:rsidR="00BA0EEE" w:rsidRPr="00A83271" w:rsidRDefault="00BA0EEE"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lastRenderedPageBreak/>
              <w:t>EM</w:t>
            </w:r>
          </w:p>
          <w:p w14:paraId="708AC701" w14:textId="77777777" w:rsidR="00BA0EEE" w:rsidRDefault="00BA0EEE"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ES</w:t>
            </w:r>
          </w:p>
          <w:p w14:paraId="1F378F8B" w14:textId="17015851" w:rsidR="00BA0EEE" w:rsidRPr="00A83271" w:rsidRDefault="00BA0EEE"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ESF</w:t>
            </w:r>
          </w:p>
        </w:tc>
        <w:tc>
          <w:tcPr>
            <w:tcW w:w="8539" w:type="dxa"/>
          </w:tcPr>
          <w:p w14:paraId="772160CD" w14:textId="77777777" w:rsidR="00BA0EEE" w:rsidRPr="00A83271" w:rsidRDefault="00BA0EEE"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Ekonomikas ministrija</w:t>
            </w:r>
          </w:p>
          <w:p w14:paraId="29A5E515" w14:textId="77777777" w:rsidR="00BA0EEE" w:rsidRDefault="00BA0EEE"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Eiropas Savienība</w:t>
            </w:r>
          </w:p>
          <w:p w14:paraId="318A9041" w14:textId="57211AAC" w:rsidR="00BA0EEE" w:rsidRPr="00A83271" w:rsidRDefault="00BA0EEE" w:rsidP="00BA0EEE">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Eiropas Sociālais fonds</w:t>
            </w:r>
          </w:p>
        </w:tc>
      </w:tr>
      <w:tr w:rsidR="00E55C8C" w:rsidRPr="00A83271" w14:paraId="022ACE69" w14:textId="77777777" w:rsidTr="00E55C8C">
        <w:tblPrEx>
          <w:tblLook w:val="00A0" w:firstRow="1" w:lastRow="0" w:firstColumn="1" w:lastColumn="0" w:noHBand="0" w:noVBand="0"/>
        </w:tblPrEx>
        <w:tc>
          <w:tcPr>
            <w:tcW w:w="1526" w:type="dxa"/>
          </w:tcPr>
          <w:p w14:paraId="587E892F" w14:textId="48D7D070" w:rsidR="00E55C8C" w:rsidRDefault="00E55C8C"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GMI </w:t>
            </w:r>
          </w:p>
        </w:tc>
        <w:tc>
          <w:tcPr>
            <w:tcW w:w="8539" w:type="dxa"/>
          </w:tcPr>
          <w:p w14:paraId="0961A605" w14:textId="676E3084" w:rsidR="00E55C8C" w:rsidRDefault="00E55C8C" w:rsidP="00A83271">
            <w:pPr>
              <w:spacing w:before="40" w:after="120" w:line="240" w:lineRule="auto"/>
              <w:rPr>
                <w:rFonts w:ascii="Times New Roman" w:eastAsia="Calibri" w:hAnsi="Times New Roman" w:cs="Times New Roman"/>
                <w:sz w:val="24"/>
                <w:szCs w:val="24"/>
              </w:rPr>
            </w:pPr>
            <w:r w:rsidRPr="00E55C8C">
              <w:rPr>
                <w:rFonts w:ascii="Times New Roman" w:eastAsia="Calibri" w:hAnsi="Times New Roman" w:cs="Times New Roman"/>
                <w:sz w:val="24"/>
                <w:szCs w:val="24"/>
              </w:rPr>
              <w:t>Ministru kabineta vai pašvaldības noteiktais garantētais minimālais ienākumu līmenis</w:t>
            </w:r>
          </w:p>
        </w:tc>
      </w:tr>
      <w:tr w:rsidR="00A83271" w:rsidRPr="00A83271" w14:paraId="4922F0FE" w14:textId="77777777" w:rsidTr="00E55C8C">
        <w:tblPrEx>
          <w:tblLook w:val="00A0" w:firstRow="1" w:lastRow="0" w:firstColumn="1" w:lastColumn="0" w:noHBand="0" w:noVBand="0"/>
        </w:tblPrEx>
        <w:tc>
          <w:tcPr>
            <w:tcW w:w="1526" w:type="dxa"/>
          </w:tcPr>
          <w:p w14:paraId="24166E34" w14:textId="77DE7498" w:rsidR="00296432" w:rsidRDefault="00296432"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IDF</w:t>
            </w:r>
          </w:p>
          <w:p w14:paraId="0C8EE2F5"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IeM</w:t>
            </w:r>
          </w:p>
        </w:tc>
        <w:tc>
          <w:tcPr>
            <w:tcW w:w="8539" w:type="dxa"/>
          </w:tcPr>
          <w:p w14:paraId="0B8E945D" w14:textId="32B10927" w:rsidR="00296432" w:rsidRDefault="00296432"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Iekšējās drošības fonds</w:t>
            </w:r>
          </w:p>
          <w:p w14:paraId="60A5866D"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Iekšlietu ministrija</w:t>
            </w:r>
          </w:p>
        </w:tc>
      </w:tr>
      <w:tr w:rsidR="00A83271" w:rsidRPr="00A83271" w14:paraId="20F8D3B6" w14:textId="77777777" w:rsidTr="00E55C8C">
        <w:tblPrEx>
          <w:tblLook w:val="00A0" w:firstRow="1" w:lastRow="0" w:firstColumn="1" w:lastColumn="0" w:noHBand="0" w:noVBand="0"/>
        </w:tblPrEx>
        <w:tc>
          <w:tcPr>
            <w:tcW w:w="1526" w:type="dxa"/>
          </w:tcPr>
          <w:p w14:paraId="5C84219B"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IZM</w:t>
            </w:r>
          </w:p>
        </w:tc>
        <w:tc>
          <w:tcPr>
            <w:tcW w:w="8539" w:type="dxa"/>
          </w:tcPr>
          <w:p w14:paraId="540A0F46"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Izglītības un zinātnes ministrija</w:t>
            </w:r>
          </w:p>
        </w:tc>
      </w:tr>
      <w:tr w:rsidR="00A83271" w:rsidRPr="00A83271" w14:paraId="6B7D907E" w14:textId="77777777" w:rsidTr="00E55C8C">
        <w:tblPrEx>
          <w:tblLook w:val="00A0" w:firstRow="1" w:lastRow="0" w:firstColumn="1" w:lastColumn="0" w:noHBand="0" w:noVBand="0"/>
        </w:tblPrEx>
        <w:tc>
          <w:tcPr>
            <w:tcW w:w="1526" w:type="dxa"/>
          </w:tcPr>
          <w:p w14:paraId="04DEBA72"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KM</w:t>
            </w:r>
          </w:p>
        </w:tc>
        <w:tc>
          <w:tcPr>
            <w:tcW w:w="8539" w:type="dxa"/>
          </w:tcPr>
          <w:p w14:paraId="6FA36C45"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Kultūras ministrija</w:t>
            </w:r>
          </w:p>
        </w:tc>
      </w:tr>
      <w:tr w:rsidR="00314035" w:rsidRPr="00A83271" w14:paraId="0B16201A" w14:textId="77777777" w:rsidTr="00E55C8C">
        <w:tblPrEx>
          <w:tblLook w:val="00A0" w:firstRow="1" w:lastRow="0" w:firstColumn="1" w:lastColumn="0" w:noHBand="0" w:noVBand="0"/>
        </w:tblPrEx>
        <w:trPr>
          <w:trHeight w:val="1268"/>
        </w:trPr>
        <w:tc>
          <w:tcPr>
            <w:tcW w:w="1526" w:type="dxa"/>
          </w:tcPr>
          <w:p w14:paraId="7681D1AC" w14:textId="77777777" w:rsidR="00314035" w:rsidRPr="00A83271" w:rsidRDefault="00314035"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LM</w:t>
            </w:r>
          </w:p>
          <w:p w14:paraId="6D55B4CF" w14:textId="77777777" w:rsidR="00314035" w:rsidRDefault="00314035"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LPS</w:t>
            </w:r>
          </w:p>
          <w:p w14:paraId="4B1D34AC" w14:textId="0C0656D3" w:rsidR="00314035" w:rsidRPr="00A83271" w:rsidRDefault="00314035"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LVA</w:t>
            </w:r>
          </w:p>
        </w:tc>
        <w:tc>
          <w:tcPr>
            <w:tcW w:w="8539" w:type="dxa"/>
          </w:tcPr>
          <w:p w14:paraId="587E2D31" w14:textId="77777777" w:rsidR="00314035" w:rsidRPr="00A83271" w:rsidRDefault="00314035"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Labklājības ministrija</w:t>
            </w:r>
          </w:p>
          <w:p w14:paraId="7B98974D" w14:textId="77777777" w:rsidR="00314035" w:rsidRDefault="00314035"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Latvijas Pašvaldību savienība</w:t>
            </w:r>
          </w:p>
          <w:p w14:paraId="3A7A90E9" w14:textId="27F15165" w:rsidR="00314035" w:rsidRPr="00A83271" w:rsidRDefault="00314035"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Latviešu valodas aģentūra</w:t>
            </w:r>
          </w:p>
        </w:tc>
      </w:tr>
      <w:tr w:rsidR="00A83271" w:rsidRPr="00A83271" w14:paraId="6930B3CA" w14:textId="77777777" w:rsidTr="00E55C8C">
        <w:tblPrEx>
          <w:tblLook w:val="00A0" w:firstRow="1" w:lastRow="0" w:firstColumn="1" w:lastColumn="0" w:noHBand="0" w:noVBand="0"/>
        </w:tblPrEx>
        <w:tc>
          <w:tcPr>
            <w:tcW w:w="1526" w:type="dxa"/>
          </w:tcPr>
          <w:p w14:paraId="18C61590" w14:textId="6A5B519A" w:rsidR="00E55C8C" w:rsidRDefault="00E55C8C"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MK</w:t>
            </w:r>
          </w:p>
          <w:p w14:paraId="2BA1E00A" w14:textId="77777777" w:rsid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NVA</w:t>
            </w:r>
          </w:p>
          <w:p w14:paraId="7C1CB1F0"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NVO</w:t>
            </w:r>
          </w:p>
          <w:p w14:paraId="73E345A0" w14:textId="77777777" w:rsidR="00A83271" w:rsidRP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NoVA</w:t>
            </w:r>
          </w:p>
        </w:tc>
        <w:tc>
          <w:tcPr>
            <w:tcW w:w="8539" w:type="dxa"/>
          </w:tcPr>
          <w:p w14:paraId="0235F096" w14:textId="4C567A1B" w:rsidR="00E55C8C" w:rsidRDefault="00E55C8C"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Ministru kabinets</w:t>
            </w:r>
          </w:p>
          <w:p w14:paraId="70F2EFE7" w14:textId="77777777" w:rsid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Nodarbinātības valsts aģentūra</w:t>
            </w:r>
          </w:p>
          <w:p w14:paraId="32EA5699" w14:textId="05B77D8D" w:rsidR="00A83271" w:rsidRPr="00A83271" w:rsidRDefault="00B06F69"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w:t>
            </w:r>
            <w:r w:rsidR="00A83271" w:rsidRPr="00A83271">
              <w:rPr>
                <w:rFonts w:ascii="Times New Roman" w:eastAsia="Calibri" w:hAnsi="Times New Roman" w:cs="Times New Roman"/>
                <w:sz w:val="24"/>
                <w:szCs w:val="24"/>
              </w:rPr>
              <w:t>evalstiskās organizācijas</w:t>
            </w:r>
          </w:p>
          <w:p w14:paraId="6308F1CA" w14:textId="77777777" w:rsidR="00A83271" w:rsidRP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Nodrošinājuma valsts aģentūra</w:t>
            </w:r>
          </w:p>
        </w:tc>
      </w:tr>
      <w:tr w:rsidR="00A83271" w:rsidRPr="00A83271" w14:paraId="2175336F" w14:textId="77777777" w:rsidTr="00E55C8C">
        <w:tblPrEx>
          <w:tblLook w:val="00A0" w:firstRow="1" w:lastRow="0" w:firstColumn="1" w:lastColumn="0" w:noHBand="0" w:noVBand="0"/>
        </w:tblPrEx>
        <w:tc>
          <w:tcPr>
            <w:tcW w:w="1526" w:type="dxa"/>
          </w:tcPr>
          <w:p w14:paraId="0C6E2B52" w14:textId="77777777" w:rsid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PM</w:t>
            </w:r>
          </w:p>
          <w:p w14:paraId="7980A195" w14:textId="77777777" w:rsidR="00E53E9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PMIC</w:t>
            </w:r>
          </w:p>
          <w:p w14:paraId="56C3C531"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PMLP</w:t>
            </w:r>
          </w:p>
          <w:p w14:paraId="2F70D094" w14:textId="77777777" w:rsidR="00A83271" w:rsidRP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PMIF</w:t>
            </w:r>
          </w:p>
        </w:tc>
        <w:tc>
          <w:tcPr>
            <w:tcW w:w="8539" w:type="dxa"/>
          </w:tcPr>
          <w:p w14:paraId="15FE8733" w14:textId="77777777" w:rsidR="00A83271" w:rsidRDefault="00A832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Patvēruma meklētājs</w:t>
            </w:r>
          </w:p>
          <w:p w14:paraId="6095634D" w14:textId="50BBCAA1" w:rsidR="00E53E91" w:rsidRDefault="00E53E91" w:rsidP="00A83271">
            <w:pPr>
              <w:spacing w:before="40" w:after="120" w:line="240" w:lineRule="auto"/>
              <w:rPr>
                <w:rFonts w:ascii="Times New Roman" w:eastAsia="Calibri" w:hAnsi="Times New Roman" w:cs="Times New Roman"/>
                <w:sz w:val="24"/>
                <w:szCs w:val="24"/>
              </w:rPr>
            </w:pPr>
            <w:r w:rsidRPr="00E53E91">
              <w:rPr>
                <w:rFonts w:ascii="Times New Roman" w:eastAsia="Calibri" w:hAnsi="Times New Roman" w:cs="Times New Roman"/>
                <w:sz w:val="24"/>
                <w:szCs w:val="24"/>
              </w:rPr>
              <w:t>Patvērum</w:t>
            </w:r>
            <w:r w:rsidR="00C90571">
              <w:rPr>
                <w:rFonts w:ascii="Times New Roman" w:eastAsia="Calibri" w:hAnsi="Times New Roman" w:cs="Times New Roman"/>
                <w:sz w:val="24"/>
                <w:szCs w:val="24"/>
              </w:rPr>
              <w:t>a meklētāju izmitināšanas centrs</w:t>
            </w:r>
          </w:p>
          <w:p w14:paraId="5E0F6E84"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Pilsonības un migrācijas lietu pārvalde</w:t>
            </w:r>
          </w:p>
          <w:p w14:paraId="110FAD3A"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lastRenderedPageBreak/>
              <w:t xml:space="preserve">Patvēruma, </w:t>
            </w:r>
            <w:r>
              <w:rPr>
                <w:rFonts w:ascii="Times New Roman" w:eastAsia="Calibri" w:hAnsi="Times New Roman" w:cs="Times New Roman"/>
                <w:sz w:val="24"/>
                <w:szCs w:val="24"/>
              </w:rPr>
              <w:t>migrācijas un integrācijas fonds</w:t>
            </w:r>
            <w:r w:rsidRPr="00A83271">
              <w:rPr>
                <w:rFonts w:ascii="Times New Roman" w:eastAsia="Calibri" w:hAnsi="Times New Roman" w:cs="Times New Roman"/>
                <w:sz w:val="24"/>
                <w:szCs w:val="24"/>
              </w:rPr>
              <w:t xml:space="preserve"> (2014 – 2020)</w:t>
            </w:r>
          </w:p>
        </w:tc>
      </w:tr>
      <w:tr w:rsidR="00314035" w:rsidRPr="00A83271" w14:paraId="7CF594B0" w14:textId="77777777" w:rsidTr="00E55C8C">
        <w:tblPrEx>
          <w:tblLook w:val="00A0" w:firstRow="1" w:lastRow="0" w:firstColumn="1" w:lastColumn="0" w:noHBand="0" w:noVBand="0"/>
        </w:tblPrEx>
        <w:tc>
          <w:tcPr>
            <w:tcW w:w="1526" w:type="dxa"/>
          </w:tcPr>
          <w:p w14:paraId="3B880EE2" w14:textId="74D00A60" w:rsidR="00D74F4B" w:rsidRDefault="00D74F4B"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SIF</w:t>
            </w:r>
          </w:p>
          <w:p w14:paraId="6FE57268" w14:textId="293BAC71" w:rsidR="00314035" w:rsidRDefault="00314035"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SAM</w:t>
            </w:r>
          </w:p>
        </w:tc>
        <w:tc>
          <w:tcPr>
            <w:tcW w:w="8539" w:type="dxa"/>
          </w:tcPr>
          <w:p w14:paraId="6DAFCC24" w14:textId="0E01C42F" w:rsidR="00D74F4B" w:rsidRDefault="00D74F4B"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Sabiedrības integrācijas fonds</w:t>
            </w:r>
          </w:p>
          <w:p w14:paraId="5062E4EF" w14:textId="007525E7" w:rsidR="00314035" w:rsidRDefault="00314035"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Specifiskais atbalsta mērķis</w:t>
            </w:r>
          </w:p>
        </w:tc>
      </w:tr>
      <w:tr w:rsidR="00C90571" w:rsidRPr="00A83271" w14:paraId="437A2997" w14:textId="77777777" w:rsidTr="00E55C8C">
        <w:tblPrEx>
          <w:tblLook w:val="00A0" w:firstRow="1" w:lastRow="0" w:firstColumn="1" w:lastColumn="0" w:noHBand="0" w:noVBand="0"/>
        </w:tblPrEx>
        <w:tc>
          <w:tcPr>
            <w:tcW w:w="1526" w:type="dxa"/>
          </w:tcPr>
          <w:p w14:paraId="3747A52E" w14:textId="3383B363" w:rsidR="00C90571" w:rsidRDefault="00C90571" w:rsidP="00A83271">
            <w:pPr>
              <w:spacing w:before="40" w:after="120" w:line="240" w:lineRule="auto"/>
              <w:rPr>
                <w:rFonts w:ascii="Times New Roman" w:eastAsia="Calibri" w:hAnsi="Times New Roman" w:cs="Times New Roman"/>
                <w:sz w:val="24"/>
                <w:szCs w:val="24"/>
              </w:rPr>
            </w:pPr>
            <w:r w:rsidRPr="00C90571">
              <w:rPr>
                <w:rFonts w:ascii="Times New Roman" w:eastAsia="Calibri" w:hAnsi="Times New Roman" w:cs="Times New Roman"/>
                <w:sz w:val="24"/>
                <w:szCs w:val="24"/>
              </w:rPr>
              <w:t>UNHCR</w:t>
            </w:r>
          </w:p>
        </w:tc>
        <w:tc>
          <w:tcPr>
            <w:tcW w:w="8539" w:type="dxa"/>
          </w:tcPr>
          <w:p w14:paraId="52989ADE" w14:textId="6CC0FC3F" w:rsidR="00C90571" w:rsidRDefault="00C9057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Apvienoto Nāciju Organizācijas Augstā komisāra bēgļu jautājumos birojs</w:t>
            </w:r>
          </w:p>
        </w:tc>
      </w:tr>
      <w:tr w:rsidR="00A83271" w:rsidRPr="00A83271" w14:paraId="23FA5721" w14:textId="77777777" w:rsidTr="00E55C8C">
        <w:tblPrEx>
          <w:tblLook w:val="00A0" w:firstRow="1" w:lastRow="0" w:firstColumn="1" w:lastColumn="0" w:noHBand="0" w:noVBand="0"/>
        </w:tblPrEx>
        <w:tc>
          <w:tcPr>
            <w:tcW w:w="1526" w:type="dxa"/>
          </w:tcPr>
          <w:p w14:paraId="2842E6FE"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VARAM</w:t>
            </w:r>
          </w:p>
          <w:p w14:paraId="29A4648F" w14:textId="77777777" w:rsidR="00E53E91" w:rsidRDefault="00E53E91" w:rsidP="00A83271">
            <w:pPr>
              <w:spacing w:before="40" w:after="120" w:line="240" w:lineRule="auto"/>
              <w:rPr>
                <w:rFonts w:ascii="Times New Roman" w:eastAsia="Calibri" w:hAnsi="Times New Roman" w:cs="Times New Roman"/>
                <w:sz w:val="24"/>
                <w:szCs w:val="24"/>
              </w:rPr>
            </w:pPr>
            <w:r w:rsidRPr="00E53E91">
              <w:rPr>
                <w:rFonts w:ascii="Times New Roman" w:eastAsia="Calibri" w:hAnsi="Times New Roman" w:cs="Times New Roman"/>
                <w:sz w:val="24"/>
                <w:szCs w:val="24"/>
              </w:rPr>
              <w:t>VSAA</w:t>
            </w:r>
          </w:p>
          <w:p w14:paraId="22B283F7" w14:textId="77777777" w:rsidR="00E53E9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VRS</w:t>
            </w:r>
          </w:p>
          <w:p w14:paraId="357D4F2E"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VM</w:t>
            </w:r>
          </w:p>
          <w:p w14:paraId="2353773F"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ZM</w:t>
            </w:r>
          </w:p>
          <w:p w14:paraId="54127611" w14:textId="77777777" w:rsidR="00A83271" w:rsidRPr="00A83271" w:rsidRDefault="00A83271" w:rsidP="00A83271">
            <w:pPr>
              <w:spacing w:before="40" w:after="120" w:line="240" w:lineRule="auto"/>
              <w:rPr>
                <w:rFonts w:ascii="Times New Roman" w:eastAsia="Calibri" w:hAnsi="Times New Roman" w:cs="Times New Roman"/>
                <w:sz w:val="24"/>
                <w:szCs w:val="24"/>
              </w:rPr>
            </w:pPr>
          </w:p>
        </w:tc>
        <w:tc>
          <w:tcPr>
            <w:tcW w:w="8539" w:type="dxa"/>
          </w:tcPr>
          <w:p w14:paraId="63483D45" w14:textId="77777777" w:rsid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Vides aizsardzības un reģionālās attīstības ministrija</w:t>
            </w:r>
          </w:p>
          <w:p w14:paraId="65636AC3" w14:textId="77777777" w:rsidR="00E53E9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Valsts sociālās apdrošināšanas aģentūra</w:t>
            </w:r>
          </w:p>
          <w:p w14:paraId="3203ADDB" w14:textId="77777777" w:rsidR="00E53E91" w:rsidRDefault="00E53E91" w:rsidP="00A83271">
            <w:pPr>
              <w:spacing w:before="40"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Valsts robežsardze</w:t>
            </w:r>
          </w:p>
          <w:p w14:paraId="52317D6E"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Veselības ministrija</w:t>
            </w:r>
          </w:p>
          <w:p w14:paraId="4FA5BAC1" w14:textId="77777777" w:rsidR="00A83271" w:rsidRPr="00A83271" w:rsidRDefault="00A83271" w:rsidP="00A83271">
            <w:pPr>
              <w:spacing w:before="40" w:after="120" w:line="240" w:lineRule="auto"/>
              <w:rPr>
                <w:rFonts w:ascii="Times New Roman" w:eastAsia="Calibri" w:hAnsi="Times New Roman" w:cs="Times New Roman"/>
                <w:sz w:val="24"/>
                <w:szCs w:val="24"/>
              </w:rPr>
            </w:pPr>
            <w:r w:rsidRPr="00A83271">
              <w:rPr>
                <w:rFonts w:ascii="Times New Roman" w:eastAsia="Calibri" w:hAnsi="Times New Roman" w:cs="Times New Roman"/>
                <w:sz w:val="24"/>
                <w:szCs w:val="24"/>
              </w:rPr>
              <w:t>Zemkopības ministrija</w:t>
            </w:r>
          </w:p>
        </w:tc>
      </w:tr>
    </w:tbl>
    <w:p w14:paraId="7EC791D8" w14:textId="49330AFF" w:rsidR="002228F8" w:rsidRDefault="002228F8" w:rsidP="002228F8">
      <w:pPr>
        <w:rPr>
          <w:rFonts w:ascii="Times New Roman" w:eastAsia="Calibri" w:hAnsi="Times New Roman" w:cs="Times New Roman"/>
          <w:sz w:val="32"/>
          <w:szCs w:val="32"/>
        </w:rPr>
      </w:pPr>
    </w:p>
    <w:p w14:paraId="64F1EA50" w14:textId="77777777" w:rsidR="001E5F02" w:rsidRDefault="001E5F02" w:rsidP="002228F8">
      <w:pPr>
        <w:rPr>
          <w:rFonts w:ascii="Times New Roman" w:hAnsi="Times New Roman" w:cs="Times New Roman"/>
          <w:sz w:val="28"/>
          <w:szCs w:val="28"/>
        </w:rPr>
      </w:pPr>
    </w:p>
    <w:p w14:paraId="365CC2FA" w14:textId="3B13AE43" w:rsidR="00A83271" w:rsidRPr="001E5F02" w:rsidRDefault="002228F8" w:rsidP="002228F8">
      <w:pPr>
        <w:rPr>
          <w:rFonts w:ascii="Times New Roman" w:hAnsi="Times New Roman" w:cs="Times New Roman"/>
          <w:sz w:val="28"/>
          <w:szCs w:val="28"/>
        </w:rPr>
        <w:sectPr w:rsidR="00A83271" w:rsidRPr="001E5F02" w:rsidSect="003E2F5D">
          <w:footerReference w:type="default" r:id="rId8"/>
          <w:pgSz w:w="16838" w:h="11906" w:orient="landscape"/>
          <w:pgMar w:top="1276" w:right="1134" w:bottom="1134" w:left="1134" w:header="1135" w:footer="709" w:gutter="0"/>
          <w:cols w:space="708"/>
          <w:docGrid w:linePitch="360"/>
        </w:sectPr>
      </w:pPr>
      <w:r w:rsidRPr="002228F8">
        <w:rPr>
          <w:rFonts w:ascii="Times New Roman" w:hAnsi="Times New Roman" w:cs="Times New Roman"/>
          <w:sz w:val="28"/>
          <w:szCs w:val="28"/>
        </w:rPr>
        <w:t xml:space="preserve">Pielikumā </w:t>
      </w:r>
      <w:r>
        <w:rPr>
          <w:rFonts w:ascii="Times New Roman" w:hAnsi="Times New Roman" w:cs="Times New Roman"/>
          <w:sz w:val="28"/>
          <w:szCs w:val="28"/>
        </w:rPr>
        <w:t>finanšu aprē</w:t>
      </w:r>
      <w:r w:rsidR="00F27FFB">
        <w:rPr>
          <w:rFonts w:ascii="Times New Roman" w:hAnsi="Times New Roman" w:cs="Times New Roman"/>
          <w:sz w:val="28"/>
          <w:szCs w:val="28"/>
        </w:rPr>
        <w:t>ķini</w:t>
      </w:r>
      <w:r>
        <w:rPr>
          <w:rFonts w:ascii="Times New Roman" w:hAnsi="Times New Roman" w:cs="Times New Roman"/>
          <w:sz w:val="28"/>
          <w:szCs w:val="28"/>
        </w:rPr>
        <w:t xml:space="preserve"> “</w:t>
      </w:r>
      <w:r w:rsidRPr="001E5F02">
        <w:rPr>
          <w:rFonts w:ascii="Times New Roman" w:hAnsi="Times New Roman" w:cs="Times New Roman"/>
          <w:i/>
          <w:sz w:val="28"/>
          <w:szCs w:val="28"/>
        </w:rPr>
        <w:t xml:space="preserve">Papildu nepieciešamais finansējums 2016. un 2017.gadam personu, kurām nepieciešama </w:t>
      </w:r>
      <w:r w:rsidR="003E55CA" w:rsidRPr="001E5F02">
        <w:rPr>
          <w:rFonts w:ascii="Times New Roman" w:hAnsi="Times New Roman" w:cs="Times New Roman"/>
          <w:i/>
          <w:sz w:val="28"/>
          <w:szCs w:val="28"/>
        </w:rPr>
        <w:t>starptautiskā aizsardzība</w:t>
      </w:r>
      <w:r w:rsidRPr="001E5F02">
        <w:rPr>
          <w:rFonts w:ascii="Times New Roman" w:hAnsi="Times New Roman" w:cs="Times New Roman"/>
          <w:i/>
          <w:sz w:val="28"/>
          <w:szCs w:val="28"/>
        </w:rPr>
        <w:t>, pārvietošanai un uzņemšanai Latvijā</w:t>
      </w:r>
      <w:r>
        <w:rPr>
          <w:rFonts w:ascii="Times New Roman" w:hAnsi="Times New Roman" w:cs="Times New Roman"/>
          <w:sz w:val="28"/>
          <w:szCs w:val="28"/>
        </w:rPr>
        <w:t>” uz 8 lappu</w:t>
      </w:r>
      <w:r w:rsidR="003E55CA">
        <w:rPr>
          <w:rFonts w:ascii="Times New Roman" w:hAnsi="Times New Roman" w:cs="Times New Roman"/>
          <w:sz w:val="28"/>
          <w:szCs w:val="28"/>
        </w:rPr>
        <w:t>sēm</w:t>
      </w:r>
    </w:p>
    <w:p w14:paraId="0E5832A8" w14:textId="77777777" w:rsidR="00A83271" w:rsidRPr="0072355A" w:rsidRDefault="00A83271" w:rsidP="001E5F02"/>
    <w:sectPr w:rsidR="00A83271" w:rsidRPr="0072355A" w:rsidSect="00A83271">
      <w:footerReference w:type="default" r:id="rId9"/>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C548B" w14:textId="77777777" w:rsidR="00E54C37" w:rsidRDefault="00E54C37" w:rsidP="0027514B">
      <w:pPr>
        <w:spacing w:after="0" w:line="240" w:lineRule="auto"/>
      </w:pPr>
      <w:r>
        <w:separator/>
      </w:r>
    </w:p>
  </w:endnote>
  <w:endnote w:type="continuationSeparator" w:id="0">
    <w:p w14:paraId="0C0AF090" w14:textId="77777777" w:rsidR="00E54C37" w:rsidRDefault="00E54C37" w:rsidP="0027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92713325"/>
      <w:docPartObj>
        <w:docPartGallery w:val="Page Numbers (Bottom of Page)"/>
        <w:docPartUnique/>
      </w:docPartObj>
    </w:sdtPr>
    <w:sdtEndPr>
      <w:rPr>
        <w:rFonts w:asciiTheme="minorHAnsi" w:hAnsiTheme="minorHAnsi" w:cstheme="minorBidi"/>
        <w:noProof/>
      </w:rPr>
    </w:sdtEndPr>
    <w:sdtContent>
      <w:p w14:paraId="17C9B72E" w14:textId="5CD06BCD" w:rsidR="00E54C37" w:rsidRPr="00C90571" w:rsidRDefault="00E54C37" w:rsidP="00F17EC9">
        <w:pPr>
          <w:pStyle w:val="Footer"/>
          <w:rPr>
            <w:rFonts w:ascii="Times New Roman" w:hAnsi="Times New Roman" w:cs="Times New Roman"/>
          </w:rPr>
        </w:pPr>
        <w:r w:rsidRPr="00C90571">
          <w:rPr>
            <w:rFonts w:ascii="Times New Roman" w:hAnsi="Times New Roman" w:cs="Times New Roman"/>
          </w:rPr>
          <w:t>IeMRīc_plans_</w:t>
        </w:r>
        <w:r>
          <w:rPr>
            <w:rFonts w:ascii="Times New Roman" w:hAnsi="Times New Roman" w:cs="Times New Roman"/>
          </w:rPr>
          <w:t>30</w:t>
        </w:r>
        <w:r w:rsidRPr="00C90571">
          <w:rPr>
            <w:rFonts w:ascii="Times New Roman" w:hAnsi="Times New Roman" w:cs="Times New Roman"/>
          </w:rPr>
          <w:t>102015_Rīcības plāns personu, kurām nepieciešama starptautiskā aizsardzība, pārvietošanai un uzņemšanai Latvijā</w:t>
        </w:r>
      </w:p>
      <w:p w14:paraId="30851A9B" w14:textId="77777777" w:rsidR="00E54C37" w:rsidRDefault="00E54C37">
        <w:pPr>
          <w:pStyle w:val="Footer"/>
          <w:jc w:val="center"/>
        </w:pPr>
      </w:p>
      <w:p w14:paraId="7D5A7D4D" w14:textId="12FFF081" w:rsidR="00E54C37" w:rsidRDefault="00E54C37">
        <w:pPr>
          <w:pStyle w:val="Footer"/>
          <w:jc w:val="center"/>
        </w:pPr>
        <w:r>
          <w:fldChar w:fldCharType="begin"/>
        </w:r>
        <w:r>
          <w:instrText xml:space="preserve"> PAGE   \* MERGEFORMAT </w:instrText>
        </w:r>
        <w:r>
          <w:fldChar w:fldCharType="separate"/>
        </w:r>
        <w:r w:rsidR="00A92705">
          <w:rPr>
            <w:noProof/>
          </w:rPr>
          <w:t>4</w:t>
        </w:r>
        <w:r>
          <w:rPr>
            <w:noProof/>
          </w:rPr>
          <w:fldChar w:fldCharType="end"/>
        </w:r>
      </w:p>
    </w:sdtContent>
  </w:sdt>
  <w:p w14:paraId="138600BD" w14:textId="77777777" w:rsidR="00E54C37" w:rsidRDefault="00E54C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62431"/>
      <w:docPartObj>
        <w:docPartGallery w:val="Page Numbers (Bottom of Page)"/>
        <w:docPartUnique/>
      </w:docPartObj>
    </w:sdtPr>
    <w:sdtEndPr>
      <w:rPr>
        <w:noProof/>
      </w:rPr>
    </w:sdtEndPr>
    <w:sdtContent>
      <w:p w14:paraId="55E4926A" w14:textId="77777777" w:rsidR="00E54C37" w:rsidRDefault="00E54C37">
        <w:pPr>
          <w:pStyle w:val="Footer"/>
          <w:jc w:val="right"/>
          <w:rPr>
            <w:noProof/>
          </w:rPr>
        </w:pPr>
        <w:r>
          <w:fldChar w:fldCharType="begin"/>
        </w:r>
        <w:r>
          <w:instrText xml:space="preserve"> PAGE   \* MERGEFORMAT </w:instrText>
        </w:r>
        <w:r>
          <w:fldChar w:fldCharType="separate"/>
        </w:r>
        <w:r w:rsidR="00A92705">
          <w:rPr>
            <w:noProof/>
          </w:rPr>
          <w:t>21</w:t>
        </w:r>
        <w:r>
          <w:rPr>
            <w:noProof/>
          </w:rPr>
          <w:fldChar w:fldCharType="end"/>
        </w:r>
      </w:p>
      <w:p w14:paraId="3CD1D82E" w14:textId="58EDB486" w:rsidR="00E54C37" w:rsidRDefault="00A92705" w:rsidP="00EB1D90">
        <w:pPr>
          <w:pStyle w:val="Footer"/>
        </w:pPr>
      </w:p>
    </w:sdtContent>
  </w:sdt>
  <w:p w14:paraId="595F3739" w14:textId="77777777" w:rsidR="00E54C37" w:rsidRPr="00EB1D90" w:rsidRDefault="00E54C37">
    <w:pPr>
      <w:pStyle w:val="Footer"/>
      <w:rPr>
        <w:rFonts w:ascii="Times New Roman" w:hAnsi="Times New Roman" w:cs="Times New Roman"/>
      </w:rPr>
    </w:pPr>
    <w:r>
      <w:rPr>
        <w:rFonts w:ascii="Times New Roman" w:hAnsi="Times New Roman" w:cs="Times New Roman"/>
      </w:rPr>
      <w:t>IeMRīc_plans</w:t>
    </w:r>
    <w:r w:rsidRPr="00EB1D90">
      <w:rPr>
        <w:rFonts w:ascii="Times New Roman" w:hAnsi="Times New Roman" w:cs="Times New Roman"/>
      </w:rPr>
      <w:t>_28092015_Indikatīvais rīcības plāns personu, kurām nepieciešama starptautiskā aizsardzība, pārvietošanai un uzņemšanai Latvijā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06148" w14:textId="77777777" w:rsidR="00E54C37" w:rsidRDefault="00E54C37" w:rsidP="0027514B">
      <w:pPr>
        <w:spacing w:after="0" w:line="240" w:lineRule="auto"/>
      </w:pPr>
      <w:r>
        <w:separator/>
      </w:r>
    </w:p>
  </w:footnote>
  <w:footnote w:type="continuationSeparator" w:id="0">
    <w:p w14:paraId="0E2E00AF" w14:textId="77777777" w:rsidR="00E54C37" w:rsidRDefault="00E54C37" w:rsidP="0027514B">
      <w:pPr>
        <w:spacing w:after="0" w:line="240" w:lineRule="auto"/>
      </w:pPr>
      <w:r>
        <w:continuationSeparator/>
      </w:r>
    </w:p>
  </w:footnote>
  <w:footnote w:id="1">
    <w:p w14:paraId="5A40903D" w14:textId="0D937E14" w:rsidR="00E54C37" w:rsidRPr="00041E67" w:rsidRDefault="00E54C37">
      <w:pPr>
        <w:pStyle w:val="FootnoteText"/>
        <w:rPr>
          <w:rFonts w:ascii="Times New Roman" w:hAnsi="Times New Roman" w:cs="Times New Roman"/>
        </w:rPr>
      </w:pPr>
      <w:r w:rsidRPr="00041E67">
        <w:rPr>
          <w:rStyle w:val="FootnoteReference"/>
          <w:rFonts w:ascii="Times New Roman" w:hAnsi="Times New Roman" w:cs="Times New Roman"/>
        </w:rPr>
        <w:footnoteRef/>
      </w:r>
      <w:r w:rsidRPr="00041E67">
        <w:rPr>
          <w:rFonts w:ascii="Times New Roman" w:hAnsi="Times New Roman" w:cs="Times New Roman"/>
        </w:rPr>
        <w:t xml:space="preserve"> </w:t>
      </w:r>
      <w:r>
        <w:rPr>
          <w:rFonts w:ascii="Times New Roman" w:hAnsi="Times New Roman" w:cs="Times New Roman"/>
        </w:rPr>
        <w:t>Pasākums var mainīties</w:t>
      </w:r>
      <w:r w:rsidRPr="00041E67">
        <w:rPr>
          <w:rFonts w:ascii="Times New Roman" w:hAnsi="Times New Roman" w:cs="Times New Roman"/>
        </w:rPr>
        <w:t xml:space="preserve"> </w:t>
      </w:r>
      <w:r>
        <w:rPr>
          <w:rFonts w:ascii="Times New Roman" w:hAnsi="Times New Roman" w:cs="Times New Roman"/>
        </w:rPr>
        <w:t>pēc</w:t>
      </w:r>
      <w:r w:rsidRPr="00041E67">
        <w:rPr>
          <w:rFonts w:ascii="Times New Roman" w:hAnsi="Times New Roman" w:cs="Times New Roman"/>
        </w:rPr>
        <w:t xml:space="preserve"> plāna 1.1.pasākuma </w:t>
      </w:r>
      <w:r>
        <w:rPr>
          <w:rFonts w:ascii="Times New Roman" w:hAnsi="Times New Roman" w:cs="Times New Roman"/>
        </w:rPr>
        <w:t>izpildes</w:t>
      </w:r>
      <w:r w:rsidRPr="00041E67">
        <w:rPr>
          <w:rFonts w:ascii="Times New Roman" w:hAnsi="Times New Roman" w:cs="Times New Roman"/>
        </w:rPr>
        <w:t xml:space="preserve"> un Eiropas Savienības Padomes </w:t>
      </w:r>
      <w:r>
        <w:rPr>
          <w:rFonts w:ascii="Times New Roman" w:hAnsi="Times New Roman" w:cs="Times New Roman"/>
        </w:rPr>
        <w:t>kopējo pārvietošanas procedūru</w:t>
      </w:r>
      <w:r w:rsidRPr="00041E67">
        <w:rPr>
          <w:rFonts w:ascii="Times New Roman" w:hAnsi="Times New Roman" w:cs="Times New Roman"/>
        </w:rPr>
        <w:t xml:space="preserve"> precizēšanas </w:t>
      </w:r>
    </w:p>
  </w:footnote>
  <w:footnote w:id="2">
    <w:p w14:paraId="51F3EE58" w14:textId="41D11D93" w:rsidR="00E54C37" w:rsidRPr="00041E67" w:rsidRDefault="00E54C37">
      <w:pPr>
        <w:pStyle w:val="FootnoteText"/>
        <w:rPr>
          <w:rFonts w:ascii="Times New Roman" w:hAnsi="Times New Roman" w:cs="Times New Roman"/>
        </w:rPr>
      </w:pPr>
      <w:r w:rsidRPr="00041E67">
        <w:rPr>
          <w:rStyle w:val="FootnoteReference"/>
          <w:rFonts w:ascii="Times New Roman" w:hAnsi="Times New Roman" w:cs="Times New Roman"/>
        </w:rPr>
        <w:footnoteRef/>
      </w:r>
      <w:r w:rsidRPr="00041E67">
        <w:rPr>
          <w:rFonts w:ascii="Times New Roman" w:hAnsi="Times New Roman" w:cs="Times New Roman"/>
        </w:rPr>
        <w:t xml:space="preserve"> Personu pārvietošanas ES iekšienē izmaksas var mainīties atkarībā no izmatotās pieejas</w:t>
      </w:r>
    </w:p>
  </w:footnote>
  <w:footnote w:id="3">
    <w:p w14:paraId="30FB09F1" w14:textId="03C384E1" w:rsidR="00E54C37" w:rsidRDefault="00E54C37">
      <w:pPr>
        <w:pStyle w:val="FootnoteText"/>
      </w:pPr>
      <w:r>
        <w:rPr>
          <w:rStyle w:val="FootnoteReference"/>
        </w:rPr>
        <w:footnoteRef/>
      </w:r>
      <w:r>
        <w:t xml:space="preserve"> Pasākuma</w:t>
      </w:r>
      <w:r w:rsidRPr="00B06F69">
        <w:t xml:space="preserve"> izpildes termiņš var mainīties atkarībā no iepirkuma procedūras</w:t>
      </w:r>
    </w:p>
  </w:footnote>
  <w:footnote w:id="4">
    <w:p w14:paraId="1C67B3A2" w14:textId="65EA8FB2" w:rsidR="00E54C37" w:rsidRDefault="00E54C37">
      <w:pPr>
        <w:pStyle w:val="FootnoteText"/>
      </w:pPr>
      <w:r>
        <w:rPr>
          <w:rStyle w:val="FootnoteReference"/>
        </w:rPr>
        <w:footnoteRef/>
      </w:r>
      <w:r>
        <w:t xml:space="preserve"> </w:t>
      </w:r>
      <w:r>
        <w:rPr>
          <w:rFonts w:ascii="Times New Roman" w:hAnsi="Times New Roman" w:cs="Times New Roman"/>
        </w:rPr>
        <w:t>P</w:t>
      </w:r>
      <w:r w:rsidRPr="00AA27C6">
        <w:rPr>
          <w:rFonts w:ascii="Times New Roman" w:hAnsi="Times New Roman" w:cs="Times New Roman"/>
        </w:rPr>
        <w:t>atvēruma meklētāja saistības un līdzdarbības nosacījumus</w:t>
      </w:r>
      <w:r>
        <w:rPr>
          <w:rFonts w:ascii="Times New Roman" w:hAnsi="Times New Roman" w:cs="Times New Roman"/>
        </w:rPr>
        <w:t xml:space="preserve"> paredzēts</w:t>
      </w:r>
      <w:r w:rsidRPr="00AA27C6">
        <w:rPr>
          <w:rFonts w:ascii="Times New Roman" w:hAnsi="Times New Roman" w:cs="Times New Roman"/>
        </w:rPr>
        <w:t xml:space="preserve"> noteikt normatīvajā regulējumā</w:t>
      </w:r>
    </w:p>
  </w:footnote>
  <w:footnote w:id="5">
    <w:p w14:paraId="70517DAF" w14:textId="7659EAE2" w:rsidR="00E54C37" w:rsidRDefault="00E54C37">
      <w:pPr>
        <w:pStyle w:val="FootnoteText"/>
      </w:pPr>
      <w:r>
        <w:rPr>
          <w:rStyle w:val="FootnoteReference"/>
        </w:rPr>
        <w:footnoteRef/>
      </w:r>
      <w:r>
        <w:t xml:space="preserve"> </w:t>
      </w:r>
      <w:r>
        <w:rPr>
          <w:rFonts w:ascii="Times New Roman" w:hAnsi="Times New Roman" w:cs="Times New Roman"/>
        </w:rPr>
        <w:t>Ie</w:t>
      </w:r>
      <w:r w:rsidRPr="00E164E3">
        <w:rPr>
          <w:rFonts w:ascii="Times New Roman" w:hAnsi="Times New Roman" w:cs="Times New Roman"/>
        </w:rPr>
        <w:t xml:space="preserve">vadkursi ir viens no </w:t>
      </w:r>
      <w:r w:rsidRPr="007631E7">
        <w:rPr>
          <w:rFonts w:ascii="Times New Roman" w:hAnsi="Times New Roman" w:cs="Times New Roman"/>
        </w:rPr>
        <w:t xml:space="preserve">sociālekonomiskās iekļaušanas </w:t>
      </w:r>
      <w:r>
        <w:rPr>
          <w:rFonts w:ascii="Times New Roman" w:hAnsi="Times New Roman" w:cs="Times New Roman"/>
        </w:rPr>
        <w:t>procesa</w:t>
      </w:r>
      <w:r w:rsidRPr="00E164E3">
        <w:rPr>
          <w:rFonts w:ascii="Times New Roman" w:hAnsi="Times New Roman" w:cs="Times New Roman"/>
        </w:rPr>
        <w:t xml:space="preserve"> elementiem, kas jāska</w:t>
      </w:r>
      <w:r>
        <w:rPr>
          <w:rFonts w:ascii="Times New Roman" w:hAnsi="Times New Roman" w:cs="Times New Roman"/>
        </w:rPr>
        <w:t>ta kopsakarībā ar 3.7, 3.8, 3.23, 3.24, 3.25.pasākumiem</w:t>
      </w:r>
    </w:p>
  </w:footnote>
  <w:footnote w:id="6">
    <w:p w14:paraId="645797EF" w14:textId="68D58F64" w:rsidR="00E54C37" w:rsidRPr="00041E67" w:rsidRDefault="00E54C37">
      <w:pPr>
        <w:pStyle w:val="FootnoteText"/>
        <w:rPr>
          <w:rFonts w:ascii="Times New Roman" w:hAnsi="Times New Roman" w:cs="Times New Roman"/>
        </w:rPr>
      </w:pPr>
      <w:r w:rsidRPr="00041E67">
        <w:rPr>
          <w:rStyle w:val="FootnoteReference"/>
          <w:rFonts w:ascii="Times New Roman" w:hAnsi="Times New Roman" w:cs="Times New Roman"/>
        </w:rPr>
        <w:footnoteRef/>
      </w:r>
      <w:r w:rsidRPr="00041E67">
        <w:rPr>
          <w:rFonts w:ascii="Times New Roman" w:hAnsi="Times New Roman" w:cs="Times New Roman"/>
        </w:rPr>
        <w:t xml:space="preserve"> </w:t>
      </w:r>
      <w:r w:rsidRPr="00041E67">
        <w:rPr>
          <w:rFonts w:ascii="Times New Roman" w:eastAsia="Times New Roman" w:hAnsi="Times New Roman" w:cs="Times New Roman"/>
          <w:bCs/>
          <w:lang w:eastAsia="lv-LV"/>
        </w:rPr>
        <w:t>Pakalpojums piesaistīts mentoru darbam, lai nodrošinātu kvalitatīvu saziņu ar pakalpojumu sniedzējiem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70B9"/>
    <w:multiLevelType w:val="hybridMultilevel"/>
    <w:tmpl w:val="7A1059AA"/>
    <w:lvl w:ilvl="0" w:tplc="75DC1BB8">
      <w:start w:val="1"/>
      <w:numFmt w:val="bullet"/>
      <w:lvlText w:val=""/>
      <w:lvlJc w:val="left"/>
      <w:pPr>
        <w:ind w:left="2685" w:hanging="360"/>
      </w:pPr>
      <w:rPr>
        <w:rFonts w:ascii="Symbol" w:hAnsi="Symbol" w:hint="default"/>
        <w:color w:val="FFFFFF" w:themeColor="background1"/>
      </w:rPr>
    </w:lvl>
    <w:lvl w:ilvl="1" w:tplc="04260003" w:tentative="1">
      <w:start w:val="1"/>
      <w:numFmt w:val="bullet"/>
      <w:lvlText w:val="o"/>
      <w:lvlJc w:val="left"/>
      <w:pPr>
        <w:ind w:left="3405" w:hanging="360"/>
      </w:pPr>
      <w:rPr>
        <w:rFonts w:ascii="Courier New" w:hAnsi="Courier New" w:cs="Courier New" w:hint="default"/>
      </w:rPr>
    </w:lvl>
    <w:lvl w:ilvl="2" w:tplc="04260005" w:tentative="1">
      <w:start w:val="1"/>
      <w:numFmt w:val="bullet"/>
      <w:lvlText w:val=""/>
      <w:lvlJc w:val="left"/>
      <w:pPr>
        <w:ind w:left="4125" w:hanging="360"/>
      </w:pPr>
      <w:rPr>
        <w:rFonts w:ascii="Wingdings" w:hAnsi="Wingdings" w:hint="default"/>
      </w:rPr>
    </w:lvl>
    <w:lvl w:ilvl="3" w:tplc="04260001" w:tentative="1">
      <w:start w:val="1"/>
      <w:numFmt w:val="bullet"/>
      <w:lvlText w:val=""/>
      <w:lvlJc w:val="left"/>
      <w:pPr>
        <w:ind w:left="4845" w:hanging="360"/>
      </w:pPr>
      <w:rPr>
        <w:rFonts w:ascii="Symbol" w:hAnsi="Symbol" w:hint="default"/>
      </w:rPr>
    </w:lvl>
    <w:lvl w:ilvl="4" w:tplc="04260003" w:tentative="1">
      <w:start w:val="1"/>
      <w:numFmt w:val="bullet"/>
      <w:lvlText w:val="o"/>
      <w:lvlJc w:val="left"/>
      <w:pPr>
        <w:ind w:left="5565" w:hanging="360"/>
      </w:pPr>
      <w:rPr>
        <w:rFonts w:ascii="Courier New" w:hAnsi="Courier New" w:cs="Courier New" w:hint="default"/>
      </w:rPr>
    </w:lvl>
    <w:lvl w:ilvl="5" w:tplc="04260005" w:tentative="1">
      <w:start w:val="1"/>
      <w:numFmt w:val="bullet"/>
      <w:lvlText w:val=""/>
      <w:lvlJc w:val="left"/>
      <w:pPr>
        <w:ind w:left="6285" w:hanging="360"/>
      </w:pPr>
      <w:rPr>
        <w:rFonts w:ascii="Wingdings" w:hAnsi="Wingdings" w:hint="default"/>
      </w:rPr>
    </w:lvl>
    <w:lvl w:ilvl="6" w:tplc="04260001" w:tentative="1">
      <w:start w:val="1"/>
      <w:numFmt w:val="bullet"/>
      <w:lvlText w:val=""/>
      <w:lvlJc w:val="left"/>
      <w:pPr>
        <w:ind w:left="7005" w:hanging="360"/>
      </w:pPr>
      <w:rPr>
        <w:rFonts w:ascii="Symbol" w:hAnsi="Symbol" w:hint="default"/>
      </w:rPr>
    </w:lvl>
    <w:lvl w:ilvl="7" w:tplc="04260003" w:tentative="1">
      <w:start w:val="1"/>
      <w:numFmt w:val="bullet"/>
      <w:lvlText w:val="o"/>
      <w:lvlJc w:val="left"/>
      <w:pPr>
        <w:ind w:left="7725" w:hanging="360"/>
      </w:pPr>
      <w:rPr>
        <w:rFonts w:ascii="Courier New" w:hAnsi="Courier New" w:cs="Courier New" w:hint="default"/>
      </w:rPr>
    </w:lvl>
    <w:lvl w:ilvl="8" w:tplc="04260005" w:tentative="1">
      <w:start w:val="1"/>
      <w:numFmt w:val="bullet"/>
      <w:lvlText w:val=""/>
      <w:lvlJc w:val="left"/>
      <w:pPr>
        <w:ind w:left="8445" w:hanging="360"/>
      </w:pPr>
      <w:rPr>
        <w:rFonts w:ascii="Wingdings" w:hAnsi="Wingdings" w:hint="default"/>
      </w:rPr>
    </w:lvl>
  </w:abstractNum>
  <w:abstractNum w:abstractNumId="1" w15:restartNumberingAfterBreak="0">
    <w:nsid w:val="154A658D"/>
    <w:multiLevelType w:val="multilevel"/>
    <w:tmpl w:val="565672EA"/>
    <w:lvl w:ilvl="0">
      <w:start w:val="3"/>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A745FFB"/>
    <w:multiLevelType w:val="hybridMultilevel"/>
    <w:tmpl w:val="DE88A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565AF8"/>
    <w:multiLevelType w:val="multilevel"/>
    <w:tmpl w:val="037062A0"/>
    <w:lvl w:ilvl="0">
      <w:start w:val="3"/>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5"/>
      <w:numFmt w:val="decimal"/>
      <w:lvlText w:val="%1.%2.%3."/>
      <w:lvlJc w:val="left"/>
      <w:pPr>
        <w:ind w:left="777"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99744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A83380"/>
    <w:multiLevelType w:val="hybridMultilevel"/>
    <w:tmpl w:val="CAFE077A"/>
    <w:lvl w:ilvl="0" w:tplc="153602F4">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6" w15:restartNumberingAfterBreak="0">
    <w:nsid w:val="385D77A5"/>
    <w:multiLevelType w:val="hybridMultilevel"/>
    <w:tmpl w:val="F43070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8B6C3F"/>
    <w:multiLevelType w:val="multilevel"/>
    <w:tmpl w:val="E45E78F8"/>
    <w:lvl w:ilvl="0">
      <w:start w:val="3"/>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5"/>
      <w:numFmt w:val="decimal"/>
      <w:lvlText w:val="%1.%2.%3."/>
      <w:lvlJc w:val="left"/>
      <w:pPr>
        <w:ind w:left="77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B11AE"/>
    <w:multiLevelType w:val="hybridMultilevel"/>
    <w:tmpl w:val="5BEAA7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267B5E"/>
    <w:multiLevelType w:val="hybridMultilevel"/>
    <w:tmpl w:val="2CC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8"/>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8B"/>
    <w:rsid w:val="000009B6"/>
    <w:rsid w:val="0000142C"/>
    <w:rsid w:val="000067D0"/>
    <w:rsid w:val="00014525"/>
    <w:rsid w:val="0002325A"/>
    <w:rsid w:val="00033437"/>
    <w:rsid w:val="00041E67"/>
    <w:rsid w:val="000439F8"/>
    <w:rsid w:val="00046792"/>
    <w:rsid w:val="00064578"/>
    <w:rsid w:val="00071E8B"/>
    <w:rsid w:val="000806AB"/>
    <w:rsid w:val="00080ACE"/>
    <w:rsid w:val="0008364F"/>
    <w:rsid w:val="00084CE6"/>
    <w:rsid w:val="000879E5"/>
    <w:rsid w:val="00090C7A"/>
    <w:rsid w:val="000922BF"/>
    <w:rsid w:val="000977C1"/>
    <w:rsid w:val="000C35ED"/>
    <w:rsid w:val="000D1118"/>
    <w:rsid w:val="000D1898"/>
    <w:rsid w:val="000D5D5E"/>
    <w:rsid w:val="000E4079"/>
    <w:rsid w:val="001011DE"/>
    <w:rsid w:val="00101256"/>
    <w:rsid w:val="00103CFA"/>
    <w:rsid w:val="00103EA6"/>
    <w:rsid w:val="001049B9"/>
    <w:rsid w:val="001049BB"/>
    <w:rsid w:val="001055E6"/>
    <w:rsid w:val="00112F98"/>
    <w:rsid w:val="00117634"/>
    <w:rsid w:val="001374C5"/>
    <w:rsid w:val="00140B38"/>
    <w:rsid w:val="00146213"/>
    <w:rsid w:val="00146644"/>
    <w:rsid w:val="00146BDE"/>
    <w:rsid w:val="00147981"/>
    <w:rsid w:val="00166C2E"/>
    <w:rsid w:val="0018112F"/>
    <w:rsid w:val="00186E62"/>
    <w:rsid w:val="00197A74"/>
    <w:rsid w:val="001B1F2B"/>
    <w:rsid w:val="001C2D80"/>
    <w:rsid w:val="001C3F15"/>
    <w:rsid w:val="001D098D"/>
    <w:rsid w:val="001D4BFD"/>
    <w:rsid w:val="001E518D"/>
    <w:rsid w:val="001E5935"/>
    <w:rsid w:val="001E5F02"/>
    <w:rsid w:val="001E71D6"/>
    <w:rsid w:val="001E74EB"/>
    <w:rsid w:val="001F33E7"/>
    <w:rsid w:val="00200ED9"/>
    <w:rsid w:val="0021069E"/>
    <w:rsid w:val="0022236D"/>
    <w:rsid w:val="0022274F"/>
    <w:rsid w:val="002228F8"/>
    <w:rsid w:val="00243138"/>
    <w:rsid w:val="002465D2"/>
    <w:rsid w:val="0025746F"/>
    <w:rsid w:val="0026228B"/>
    <w:rsid w:val="002677F8"/>
    <w:rsid w:val="00274889"/>
    <w:rsid w:val="0027514B"/>
    <w:rsid w:val="00283EE0"/>
    <w:rsid w:val="00290822"/>
    <w:rsid w:val="00294B9C"/>
    <w:rsid w:val="00296432"/>
    <w:rsid w:val="00296F59"/>
    <w:rsid w:val="002A14BD"/>
    <w:rsid w:val="002B1191"/>
    <w:rsid w:val="002B22EC"/>
    <w:rsid w:val="002C015B"/>
    <w:rsid w:val="002F3CB2"/>
    <w:rsid w:val="002F62A7"/>
    <w:rsid w:val="00310554"/>
    <w:rsid w:val="00314035"/>
    <w:rsid w:val="003150D4"/>
    <w:rsid w:val="0031798B"/>
    <w:rsid w:val="003361D4"/>
    <w:rsid w:val="00342DCF"/>
    <w:rsid w:val="00351543"/>
    <w:rsid w:val="00357CAD"/>
    <w:rsid w:val="00367181"/>
    <w:rsid w:val="00371B10"/>
    <w:rsid w:val="00374E2F"/>
    <w:rsid w:val="0038149D"/>
    <w:rsid w:val="00383512"/>
    <w:rsid w:val="00392945"/>
    <w:rsid w:val="003A2956"/>
    <w:rsid w:val="003B17CF"/>
    <w:rsid w:val="003B7D21"/>
    <w:rsid w:val="003C13C8"/>
    <w:rsid w:val="003D3EBE"/>
    <w:rsid w:val="003D59B6"/>
    <w:rsid w:val="003E2F5D"/>
    <w:rsid w:val="003E4468"/>
    <w:rsid w:val="003E55CA"/>
    <w:rsid w:val="003F1B22"/>
    <w:rsid w:val="003F663E"/>
    <w:rsid w:val="00401934"/>
    <w:rsid w:val="00411D17"/>
    <w:rsid w:val="00414F3C"/>
    <w:rsid w:val="004169E0"/>
    <w:rsid w:val="00425F95"/>
    <w:rsid w:val="00430F59"/>
    <w:rsid w:val="00436997"/>
    <w:rsid w:val="00441943"/>
    <w:rsid w:val="00445671"/>
    <w:rsid w:val="00452E67"/>
    <w:rsid w:val="0046469D"/>
    <w:rsid w:val="004676A8"/>
    <w:rsid w:val="00477175"/>
    <w:rsid w:val="004A358E"/>
    <w:rsid w:val="004B16C1"/>
    <w:rsid w:val="004B3EC6"/>
    <w:rsid w:val="004B586D"/>
    <w:rsid w:val="004C21EA"/>
    <w:rsid w:val="004C2678"/>
    <w:rsid w:val="004C3B4F"/>
    <w:rsid w:val="004C76B0"/>
    <w:rsid w:val="004D4538"/>
    <w:rsid w:val="004F0C35"/>
    <w:rsid w:val="004F69F1"/>
    <w:rsid w:val="00507297"/>
    <w:rsid w:val="005171DC"/>
    <w:rsid w:val="005268E6"/>
    <w:rsid w:val="0053268B"/>
    <w:rsid w:val="005328D4"/>
    <w:rsid w:val="00543D76"/>
    <w:rsid w:val="005440E4"/>
    <w:rsid w:val="00547F18"/>
    <w:rsid w:val="005522C9"/>
    <w:rsid w:val="00553B97"/>
    <w:rsid w:val="005665BA"/>
    <w:rsid w:val="00574C68"/>
    <w:rsid w:val="0058489C"/>
    <w:rsid w:val="005914FA"/>
    <w:rsid w:val="005A5243"/>
    <w:rsid w:val="005A6BA0"/>
    <w:rsid w:val="005B00CD"/>
    <w:rsid w:val="005B423B"/>
    <w:rsid w:val="005B469B"/>
    <w:rsid w:val="005B7777"/>
    <w:rsid w:val="005C22E6"/>
    <w:rsid w:val="005C5BAF"/>
    <w:rsid w:val="005C6599"/>
    <w:rsid w:val="005D0C15"/>
    <w:rsid w:val="005D36FA"/>
    <w:rsid w:val="005E1969"/>
    <w:rsid w:val="005E4132"/>
    <w:rsid w:val="005F17AF"/>
    <w:rsid w:val="005F5962"/>
    <w:rsid w:val="005F79A9"/>
    <w:rsid w:val="006023B3"/>
    <w:rsid w:val="00631311"/>
    <w:rsid w:val="00632E94"/>
    <w:rsid w:val="006412F5"/>
    <w:rsid w:val="00646D8D"/>
    <w:rsid w:val="00652427"/>
    <w:rsid w:val="006533BF"/>
    <w:rsid w:val="00653D51"/>
    <w:rsid w:val="006631CF"/>
    <w:rsid w:val="0067005D"/>
    <w:rsid w:val="006743C0"/>
    <w:rsid w:val="0067569D"/>
    <w:rsid w:val="00675CD3"/>
    <w:rsid w:val="00677564"/>
    <w:rsid w:val="00677906"/>
    <w:rsid w:val="0068428B"/>
    <w:rsid w:val="00686513"/>
    <w:rsid w:val="00690D75"/>
    <w:rsid w:val="00692C35"/>
    <w:rsid w:val="00693F94"/>
    <w:rsid w:val="006A1D72"/>
    <w:rsid w:val="006A61BF"/>
    <w:rsid w:val="006B59D6"/>
    <w:rsid w:val="006B5E9D"/>
    <w:rsid w:val="006B76AC"/>
    <w:rsid w:val="006C06D8"/>
    <w:rsid w:val="006C3A46"/>
    <w:rsid w:val="006C5DF7"/>
    <w:rsid w:val="006D054F"/>
    <w:rsid w:val="006D260D"/>
    <w:rsid w:val="006E1329"/>
    <w:rsid w:val="006E50AA"/>
    <w:rsid w:val="006E7F67"/>
    <w:rsid w:val="006F0DAC"/>
    <w:rsid w:val="006F138C"/>
    <w:rsid w:val="006F2669"/>
    <w:rsid w:val="007124DC"/>
    <w:rsid w:val="0072355A"/>
    <w:rsid w:val="00742E17"/>
    <w:rsid w:val="00743310"/>
    <w:rsid w:val="00743A1B"/>
    <w:rsid w:val="00744674"/>
    <w:rsid w:val="00756467"/>
    <w:rsid w:val="007631E7"/>
    <w:rsid w:val="00773E2C"/>
    <w:rsid w:val="00786154"/>
    <w:rsid w:val="00790247"/>
    <w:rsid w:val="007A1177"/>
    <w:rsid w:val="007A407A"/>
    <w:rsid w:val="007B088F"/>
    <w:rsid w:val="007B1119"/>
    <w:rsid w:val="007B27C4"/>
    <w:rsid w:val="007B6E77"/>
    <w:rsid w:val="007C1BBC"/>
    <w:rsid w:val="007C2399"/>
    <w:rsid w:val="007C3C57"/>
    <w:rsid w:val="007C62EA"/>
    <w:rsid w:val="007D2CA1"/>
    <w:rsid w:val="007D7F9C"/>
    <w:rsid w:val="007D7FC4"/>
    <w:rsid w:val="007E78E2"/>
    <w:rsid w:val="007F5115"/>
    <w:rsid w:val="007F6D7A"/>
    <w:rsid w:val="007F7596"/>
    <w:rsid w:val="00821971"/>
    <w:rsid w:val="00823819"/>
    <w:rsid w:val="008243F2"/>
    <w:rsid w:val="0083726F"/>
    <w:rsid w:val="008470A8"/>
    <w:rsid w:val="00850CE8"/>
    <w:rsid w:val="00853E99"/>
    <w:rsid w:val="0086606A"/>
    <w:rsid w:val="0086676B"/>
    <w:rsid w:val="0087340F"/>
    <w:rsid w:val="00874EA1"/>
    <w:rsid w:val="00875551"/>
    <w:rsid w:val="00877737"/>
    <w:rsid w:val="00883FEA"/>
    <w:rsid w:val="008903F6"/>
    <w:rsid w:val="008A00CC"/>
    <w:rsid w:val="008A4F37"/>
    <w:rsid w:val="008D6540"/>
    <w:rsid w:val="008E213F"/>
    <w:rsid w:val="008F0EBA"/>
    <w:rsid w:val="00903B4B"/>
    <w:rsid w:val="00926D2A"/>
    <w:rsid w:val="00931089"/>
    <w:rsid w:val="00931877"/>
    <w:rsid w:val="00932D99"/>
    <w:rsid w:val="00933C42"/>
    <w:rsid w:val="00937775"/>
    <w:rsid w:val="0094125F"/>
    <w:rsid w:val="00946177"/>
    <w:rsid w:val="00947E45"/>
    <w:rsid w:val="0095375A"/>
    <w:rsid w:val="009541AF"/>
    <w:rsid w:val="00966889"/>
    <w:rsid w:val="00966D53"/>
    <w:rsid w:val="009721F4"/>
    <w:rsid w:val="0098138D"/>
    <w:rsid w:val="0098560B"/>
    <w:rsid w:val="00985D49"/>
    <w:rsid w:val="0099216E"/>
    <w:rsid w:val="00994A5B"/>
    <w:rsid w:val="00996A8A"/>
    <w:rsid w:val="009A43F1"/>
    <w:rsid w:val="009B017B"/>
    <w:rsid w:val="009B5F80"/>
    <w:rsid w:val="009C671E"/>
    <w:rsid w:val="009E6AD2"/>
    <w:rsid w:val="009E7741"/>
    <w:rsid w:val="009F6143"/>
    <w:rsid w:val="009F7B57"/>
    <w:rsid w:val="00A014D0"/>
    <w:rsid w:val="00A05741"/>
    <w:rsid w:val="00A144AC"/>
    <w:rsid w:val="00A14B66"/>
    <w:rsid w:val="00A14C39"/>
    <w:rsid w:val="00A17ABB"/>
    <w:rsid w:val="00A23659"/>
    <w:rsid w:val="00A332C5"/>
    <w:rsid w:val="00A3465D"/>
    <w:rsid w:val="00A34D3B"/>
    <w:rsid w:val="00A4167F"/>
    <w:rsid w:val="00A5357B"/>
    <w:rsid w:val="00A56C31"/>
    <w:rsid w:val="00A60493"/>
    <w:rsid w:val="00A60EEF"/>
    <w:rsid w:val="00A66092"/>
    <w:rsid w:val="00A71EE4"/>
    <w:rsid w:val="00A7448A"/>
    <w:rsid w:val="00A771A4"/>
    <w:rsid w:val="00A83271"/>
    <w:rsid w:val="00A87B28"/>
    <w:rsid w:val="00A90A23"/>
    <w:rsid w:val="00A92705"/>
    <w:rsid w:val="00AB4462"/>
    <w:rsid w:val="00AB524F"/>
    <w:rsid w:val="00AC11D2"/>
    <w:rsid w:val="00AC1FC0"/>
    <w:rsid w:val="00AD52B8"/>
    <w:rsid w:val="00AE4E1A"/>
    <w:rsid w:val="00AE52FC"/>
    <w:rsid w:val="00AF4FA5"/>
    <w:rsid w:val="00AF5C8D"/>
    <w:rsid w:val="00B0400B"/>
    <w:rsid w:val="00B05254"/>
    <w:rsid w:val="00B06F69"/>
    <w:rsid w:val="00B16A4A"/>
    <w:rsid w:val="00B30863"/>
    <w:rsid w:val="00B3421A"/>
    <w:rsid w:val="00B36EF5"/>
    <w:rsid w:val="00B42A6A"/>
    <w:rsid w:val="00B5018A"/>
    <w:rsid w:val="00B50354"/>
    <w:rsid w:val="00B50F1F"/>
    <w:rsid w:val="00B80212"/>
    <w:rsid w:val="00B821F4"/>
    <w:rsid w:val="00B83D68"/>
    <w:rsid w:val="00B86159"/>
    <w:rsid w:val="00B866A8"/>
    <w:rsid w:val="00B86AF4"/>
    <w:rsid w:val="00B92F24"/>
    <w:rsid w:val="00B95A42"/>
    <w:rsid w:val="00BA0EEE"/>
    <w:rsid w:val="00BA157E"/>
    <w:rsid w:val="00BA21FF"/>
    <w:rsid w:val="00BA58E6"/>
    <w:rsid w:val="00BB2420"/>
    <w:rsid w:val="00BB6B53"/>
    <w:rsid w:val="00BC2258"/>
    <w:rsid w:val="00BC47D1"/>
    <w:rsid w:val="00BC59FD"/>
    <w:rsid w:val="00BE0604"/>
    <w:rsid w:val="00BE50C1"/>
    <w:rsid w:val="00BE7B88"/>
    <w:rsid w:val="00BF622A"/>
    <w:rsid w:val="00C14001"/>
    <w:rsid w:val="00C14124"/>
    <w:rsid w:val="00C27C1D"/>
    <w:rsid w:val="00C314FC"/>
    <w:rsid w:val="00C37052"/>
    <w:rsid w:val="00C51958"/>
    <w:rsid w:val="00C55B23"/>
    <w:rsid w:val="00C56ACF"/>
    <w:rsid w:val="00C61257"/>
    <w:rsid w:val="00C64F0F"/>
    <w:rsid w:val="00C73DCB"/>
    <w:rsid w:val="00C77F30"/>
    <w:rsid w:val="00C83B76"/>
    <w:rsid w:val="00C852E4"/>
    <w:rsid w:val="00C90571"/>
    <w:rsid w:val="00C91229"/>
    <w:rsid w:val="00CB670D"/>
    <w:rsid w:val="00CC249A"/>
    <w:rsid w:val="00CC3D75"/>
    <w:rsid w:val="00CC4FD0"/>
    <w:rsid w:val="00CD1737"/>
    <w:rsid w:val="00CD4415"/>
    <w:rsid w:val="00CE0421"/>
    <w:rsid w:val="00CE630E"/>
    <w:rsid w:val="00D02C14"/>
    <w:rsid w:val="00D26606"/>
    <w:rsid w:val="00D30FEF"/>
    <w:rsid w:val="00D32CE5"/>
    <w:rsid w:val="00D35027"/>
    <w:rsid w:val="00D3660A"/>
    <w:rsid w:val="00D42019"/>
    <w:rsid w:val="00D43B45"/>
    <w:rsid w:val="00D4569C"/>
    <w:rsid w:val="00D61E9F"/>
    <w:rsid w:val="00D627D9"/>
    <w:rsid w:val="00D64E7F"/>
    <w:rsid w:val="00D668C8"/>
    <w:rsid w:val="00D70DB9"/>
    <w:rsid w:val="00D72BC2"/>
    <w:rsid w:val="00D73331"/>
    <w:rsid w:val="00D74F4B"/>
    <w:rsid w:val="00D94DA8"/>
    <w:rsid w:val="00D96D9C"/>
    <w:rsid w:val="00DA4429"/>
    <w:rsid w:val="00DA495B"/>
    <w:rsid w:val="00DB3775"/>
    <w:rsid w:val="00DD00A8"/>
    <w:rsid w:val="00DE19DC"/>
    <w:rsid w:val="00DE5A49"/>
    <w:rsid w:val="00E03678"/>
    <w:rsid w:val="00E111E8"/>
    <w:rsid w:val="00E15172"/>
    <w:rsid w:val="00E17512"/>
    <w:rsid w:val="00E2522B"/>
    <w:rsid w:val="00E31165"/>
    <w:rsid w:val="00E43249"/>
    <w:rsid w:val="00E45CAC"/>
    <w:rsid w:val="00E50EA7"/>
    <w:rsid w:val="00E53E91"/>
    <w:rsid w:val="00E54C37"/>
    <w:rsid w:val="00E55C8C"/>
    <w:rsid w:val="00E6162E"/>
    <w:rsid w:val="00E70B91"/>
    <w:rsid w:val="00E75ADF"/>
    <w:rsid w:val="00E92C30"/>
    <w:rsid w:val="00E9619F"/>
    <w:rsid w:val="00E96FD8"/>
    <w:rsid w:val="00E977C0"/>
    <w:rsid w:val="00EA0087"/>
    <w:rsid w:val="00EA4B7F"/>
    <w:rsid w:val="00EA5BCE"/>
    <w:rsid w:val="00EA6948"/>
    <w:rsid w:val="00EB1D90"/>
    <w:rsid w:val="00EC1252"/>
    <w:rsid w:val="00ED606C"/>
    <w:rsid w:val="00EE4478"/>
    <w:rsid w:val="00EF16F4"/>
    <w:rsid w:val="00F118B0"/>
    <w:rsid w:val="00F12349"/>
    <w:rsid w:val="00F164D3"/>
    <w:rsid w:val="00F17A71"/>
    <w:rsid w:val="00F17EC9"/>
    <w:rsid w:val="00F238BB"/>
    <w:rsid w:val="00F27FFB"/>
    <w:rsid w:val="00F33CBD"/>
    <w:rsid w:val="00F347B9"/>
    <w:rsid w:val="00F42944"/>
    <w:rsid w:val="00F47F62"/>
    <w:rsid w:val="00F574F2"/>
    <w:rsid w:val="00F63992"/>
    <w:rsid w:val="00F81E13"/>
    <w:rsid w:val="00F85704"/>
    <w:rsid w:val="00F87D61"/>
    <w:rsid w:val="00F9051F"/>
    <w:rsid w:val="00FA2B10"/>
    <w:rsid w:val="00FC0ECD"/>
    <w:rsid w:val="00FF1DB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7FA6A4"/>
  <w15:docId w15:val="{31DA6D94-C511-437F-8273-A6068974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B4B"/>
  </w:style>
  <w:style w:type="paragraph" w:styleId="Heading2">
    <w:name w:val="heading 2"/>
    <w:basedOn w:val="Normal"/>
    <w:next w:val="Normal"/>
    <w:link w:val="Heading2Char"/>
    <w:uiPriority w:val="9"/>
    <w:unhideWhenUsed/>
    <w:qFormat/>
    <w:rsid w:val="00A05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1E8B"/>
    <w:rPr>
      <w:color w:val="0000FF"/>
      <w:u w:val="single"/>
    </w:rPr>
  </w:style>
  <w:style w:type="paragraph" w:styleId="ListParagraph">
    <w:name w:val="List Paragraph"/>
    <w:basedOn w:val="Normal"/>
    <w:uiPriority w:val="34"/>
    <w:qFormat/>
    <w:rsid w:val="00071E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441943"/>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Header">
    <w:name w:val="header"/>
    <w:basedOn w:val="Normal"/>
    <w:link w:val="HeaderChar"/>
    <w:uiPriority w:val="99"/>
    <w:unhideWhenUsed/>
    <w:rsid w:val="0027514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514B"/>
  </w:style>
  <w:style w:type="paragraph" w:styleId="Footer">
    <w:name w:val="footer"/>
    <w:basedOn w:val="Normal"/>
    <w:link w:val="FooterChar"/>
    <w:uiPriority w:val="99"/>
    <w:unhideWhenUsed/>
    <w:rsid w:val="002751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514B"/>
  </w:style>
  <w:style w:type="paragraph" w:styleId="BalloonText">
    <w:name w:val="Balloon Text"/>
    <w:basedOn w:val="Normal"/>
    <w:link w:val="BalloonTextChar"/>
    <w:uiPriority w:val="99"/>
    <w:semiHidden/>
    <w:unhideWhenUsed/>
    <w:rsid w:val="00275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4B"/>
    <w:rPr>
      <w:rFonts w:ascii="Segoe UI" w:hAnsi="Segoe UI" w:cs="Segoe UI"/>
      <w:sz w:val="18"/>
      <w:szCs w:val="18"/>
    </w:rPr>
  </w:style>
  <w:style w:type="paragraph" w:styleId="FootnoteText">
    <w:name w:val="footnote text"/>
    <w:basedOn w:val="Normal"/>
    <w:link w:val="FootnoteTextChar"/>
    <w:uiPriority w:val="99"/>
    <w:semiHidden/>
    <w:unhideWhenUsed/>
    <w:rsid w:val="00E432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3249"/>
    <w:rPr>
      <w:sz w:val="20"/>
      <w:szCs w:val="20"/>
    </w:rPr>
  </w:style>
  <w:style w:type="character" w:styleId="FootnoteReference">
    <w:name w:val="footnote reference"/>
    <w:basedOn w:val="DefaultParagraphFont"/>
    <w:uiPriority w:val="99"/>
    <w:semiHidden/>
    <w:unhideWhenUsed/>
    <w:rsid w:val="00E43249"/>
    <w:rPr>
      <w:vertAlign w:val="superscript"/>
    </w:rPr>
  </w:style>
  <w:style w:type="character" w:styleId="CommentReference">
    <w:name w:val="annotation reference"/>
    <w:basedOn w:val="DefaultParagraphFont"/>
    <w:uiPriority w:val="99"/>
    <w:semiHidden/>
    <w:unhideWhenUsed/>
    <w:rsid w:val="001011DE"/>
    <w:rPr>
      <w:sz w:val="16"/>
      <w:szCs w:val="16"/>
    </w:rPr>
  </w:style>
  <w:style w:type="paragraph" w:styleId="CommentText">
    <w:name w:val="annotation text"/>
    <w:basedOn w:val="Normal"/>
    <w:link w:val="CommentTextChar"/>
    <w:uiPriority w:val="99"/>
    <w:semiHidden/>
    <w:unhideWhenUsed/>
    <w:rsid w:val="001011DE"/>
    <w:pPr>
      <w:spacing w:line="240" w:lineRule="auto"/>
    </w:pPr>
    <w:rPr>
      <w:sz w:val="20"/>
      <w:szCs w:val="20"/>
    </w:rPr>
  </w:style>
  <w:style w:type="character" w:customStyle="1" w:styleId="CommentTextChar">
    <w:name w:val="Comment Text Char"/>
    <w:basedOn w:val="DefaultParagraphFont"/>
    <w:link w:val="CommentText"/>
    <w:uiPriority w:val="99"/>
    <w:semiHidden/>
    <w:rsid w:val="001011DE"/>
    <w:rPr>
      <w:sz w:val="20"/>
      <w:szCs w:val="20"/>
    </w:rPr>
  </w:style>
  <w:style w:type="paragraph" w:styleId="CommentSubject">
    <w:name w:val="annotation subject"/>
    <w:basedOn w:val="CommentText"/>
    <w:next w:val="CommentText"/>
    <w:link w:val="CommentSubjectChar"/>
    <w:uiPriority w:val="99"/>
    <w:semiHidden/>
    <w:unhideWhenUsed/>
    <w:rsid w:val="001011DE"/>
    <w:rPr>
      <w:b/>
      <w:bCs/>
    </w:rPr>
  </w:style>
  <w:style w:type="character" w:customStyle="1" w:styleId="CommentSubjectChar">
    <w:name w:val="Comment Subject Char"/>
    <w:basedOn w:val="CommentTextChar"/>
    <w:link w:val="CommentSubject"/>
    <w:uiPriority w:val="99"/>
    <w:semiHidden/>
    <w:rsid w:val="001011DE"/>
    <w:rPr>
      <w:b/>
      <w:bCs/>
      <w:sz w:val="20"/>
      <w:szCs w:val="20"/>
    </w:rPr>
  </w:style>
  <w:style w:type="paragraph" w:styleId="Revision">
    <w:name w:val="Revision"/>
    <w:hidden/>
    <w:uiPriority w:val="99"/>
    <w:semiHidden/>
    <w:rsid w:val="00D3660A"/>
    <w:pPr>
      <w:spacing w:after="0" w:line="240" w:lineRule="auto"/>
    </w:pPr>
  </w:style>
  <w:style w:type="character" w:customStyle="1" w:styleId="Heading2Char">
    <w:name w:val="Heading 2 Char"/>
    <w:basedOn w:val="DefaultParagraphFont"/>
    <w:link w:val="Heading2"/>
    <w:uiPriority w:val="9"/>
    <w:rsid w:val="00A05741"/>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101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464867">
      <w:bodyDiv w:val="1"/>
      <w:marLeft w:val="0"/>
      <w:marRight w:val="0"/>
      <w:marTop w:val="0"/>
      <w:marBottom w:val="0"/>
      <w:divBdr>
        <w:top w:val="none" w:sz="0" w:space="0" w:color="auto"/>
        <w:left w:val="none" w:sz="0" w:space="0" w:color="auto"/>
        <w:bottom w:val="none" w:sz="0" w:space="0" w:color="auto"/>
        <w:right w:val="none" w:sz="0" w:space="0" w:color="auto"/>
      </w:divBdr>
    </w:div>
    <w:div w:id="1782261000">
      <w:bodyDiv w:val="1"/>
      <w:marLeft w:val="0"/>
      <w:marRight w:val="0"/>
      <w:marTop w:val="0"/>
      <w:marBottom w:val="0"/>
      <w:divBdr>
        <w:top w:val="none" w:sz="0" w:space="0" w:color="auto"/>
        <w:left w:val="none" w:sz="0" w:space="0" w:color="auto"/>
        <w:bottom w:val="none" w:sz="0" w:space="0" w:color="auto"/>
        <w:right w:val="none" w:sz="0" w:space="0" w:color="auto"/>
      </w:divBdr>
    </w:div>
    <w:div w:id="17965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041EA-6450-4353-B612-6B8460DF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21</Pages>
  <Words>17822</Words>
  <Characters>10160</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S.Barks</dc:creator>
  <cp:lastModifiedBy>Sandis Barks</cp:lastModifiedBy>
  <cp:revision>7</cp:revision>
  <cp:lastPrinted>2015-11-03T08:39:00Z</cp:lastPrinted>
  <dcterms:created xsi:type="dcterms:W3CDTF">2015-11-02T15:06:00Z</dcterms:created>
  <dcterms:modified xsi:type="dcterms:W3CDTF">2015-11-03T10:58:00Z</dcterms:modified>
</cp:coreProperties>
</file>