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A7" w:rsidRPr="00FC254A" w:rsidRDefault="00CD6BA7" w:rsidP="00FC254A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C254A">
        <w:rPr>
          <w:rFonts w:ascii="Times New Roman" w:hAnsi="Times New Roman" w:cs="Times New Roman"/>
          <w:sz w:val="24"/>
          <w:szCs w:val="20"/>
        </w:rPr>
        <w:t xml:space="preserve">Pielikums </w:t>
      </w:r>
    </w:p>
    <w:p w:rsidR="00CD6BA7" w:rsidRPr="00F770D3" w:rsidRDefault="00CD6BA7" w:rsidP="00520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770D3">
        <w:rPr>
          <w:rFonts w:ascii="Times New Roman" w:hAnsi="Times New Roman" w:cs="Times New Roman"/>
          <w:sz w:val="24"/>
          <w:szCs w:val="20"/>
        </w:rPr>
        <w:t xml:space="preserve">Informatīvajam ziņojumam </w:t>
      </w:r>
    </w:p>
    <w:p w:rsidR="005201DF" w:rsidRPr="00F770D3" w:rsidRDefault="00EC211D" w:rsidP="00520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770D3">
        <w:rPr>
          <w:rFonts w:ascii="Times New Roman" w:hAnsi="Times New Roman" w:cs="Times New Roman"/>
          <w:sz w:val="24"/>
          <w:szCs w:val="20"/>
        </w:rPr>
        <w:t>„P</w:t>
      </w:r>
      <w:r w:rsidR="00CD6BA7" w:rsidRPr="00F770D3">
        <w:rPr>
          <w:rFonts w:ascii="Times New Roman" w:hAnsi="Times New Roman" w:cs="Times New Roman"/>
          <w:sz w:val="24"/>
          <w:szCs w:val="20"/>
        </w:rPr>
        <w:t xml:space="preserve">ar </w:t>
      </w:r>
      <w:r w:rsidR="005201DF" w:rsidRPr="00F770D3">
        <w:rPr>
          <w:rFonts w:ascii="Times New Roman" w:hAnsi="Times New Roman" w:cs="Times New Roman"/>
          <w:sz w:val="24"/>
          <w:szCs w:val="20"/>
        </w:rPr>
        <w:t>valsts budžeta saistību uzņemšanos Eiropas Komisijas līdzfinansētās</w:t>
      </w:r>
    </w:p>
    <w:p w:rsidR="005201DF" w:rsidRPr="00F770D3" w:rsidRDefault="005201DF" w:rsidP="00520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770D3">
        <w:rPr>
          <w:rFonts w:ascii="Times New Roman" w:hAnsi="Times New Roman" w:cs="Times New Roman"/>
          <w:sz w:val="24"/>
          <w:szCs w:val="20"/>
        </w:rPr>
        <w:t xml:space="preserve"> Kaitīgo organismu un augiem bīstamo organismu klātbūtnes apsekojumu programmas īstenošanai</w:t>
      </w:r>
      <w:r w:rsidR="00EC211D" w:rsidRPr="00F770D3">
        <w:rPr>
          <w:rFonts w:ascii="Times New Roman" w:hAnsi="Times New Roman" w:cs="Times New Roman"/>
          <w:sz w:val="24"/>
          <w:szCs w:val="20"/>
        </w:rPr>
        <w:t>”</w:t>
      </w:r>
    </w:p>
    <w:p w:rsidR="00CD6BA7" w:rsidRDefault="00CD6BA7" w:rsidP="005201DF">
      <w:pPr>
        <w:spacing w:after="0" w:line="240" w:lineRule="auto"/>
        <w:jc w:val="right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2"/>
        <w:gridCol w:w="1718"/>
        <w:gridCol w:w="1633"/>
        <w:gridCol w:w="1722"/>
        <w:gridCol w:w="1235"/>
        <w:gridCol w:w="1350"/>
        <w:gridCol w:w="1562"/>
        <w:gridCol w:w="1022"/>
        <w:gridCol w:w="1472"/>
        <w:gridCol w:w="1023"/>
      </w:tblGrid>
      <w:tr w:rsidR="00CD6BA7" w:rsidRPr="001B19FA" w:rsidTr="000C77CE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A7" w:rsidRPr="001B19FA" w:rsidRDefault="00F161CE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Kaitīgo organismu un augiem bīstamo organismu klātbūtnes apsekojumu </w:t>
            </w:r>
            <w:r w:rsidR="00CD6BA7"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programmas veicamo aktivitāšu izmaksu tāme </w:t>
            </w:r>
            <w:r w:rsidR="005201DF"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2016.gadam</w:t>
            </w:r>
          </w:p>
        </w:tc>
      </w:tr>
      <w:tr w:rsidR="00CD6BA7" w:rsidRPr="001B19FA" w:rsidTr="000C77CE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BA7" w:rsidRPr="001B19FA" w:rsidRDefault="00AD4EC5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1.tabula</w:t>
            </w:r>
            <w:r w:rsidR="00EC211D"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.</w:t>
            </w:r>
            <w:r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 xml:space="preserve"> </w:t>
            </w:r>
            <w:r w:rsidR="00CD6BA7"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Direktīvas 2000/29/EK IAI un IIAI pielikumos i</w:t>
            </w:r>
            <w:r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 xml:space="preserve">ekļautie </w:t>
            </w:r>
            <w:r w:rsidR="00CD6BA7"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organismi, kuri nav sastopami Eiropas Savienībā</w:t>
            </w:r>
          </w:p>
        </w:tc>
      </w:tr>
      <w:tr w:rsidR="00CD6BA7" w:rsidRPr="001B19FA" w:rsidTr="00F770D3">
        <w:trPr>
          <w:trHeight w:val="300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Kaitīgais organisms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Attaisnotās izmaksas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EC211D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ogrammā iekļautā informācija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Kopējās izmaksas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1h darba spēka izmaksa (EUR/h)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Nepieciešamais laiks, h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vienības izmaksas</w:t>
            </w:r>
          </w:p>
        </w:tc>
      </w:tr>
      <w:tr w:rsidR="00CD6BA7" w:rsidRPr="001B19FA" w:rsidTr="00F770D3">
        <w:trPr>
          <w:trHeight w:val="70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Konkrētie pasākumi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 detaļas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B19FA" w:rsidRPr="001B19FA" w:rsidTr="00F770D3">
        <w:trPr>
          <w:trHeight w:val="1125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A7" w:rsidRPr="001B19FA" w:rsidRDefault="00CD6BA7" w:rsidP="00C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a) vizu</w:t>
            </w:r>
            <w:r w:rsidR="00CC10D4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 pārbaude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Agrilus anxius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1420,50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CC10D4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CC10D4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Agrilus planipennis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473,50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CC10D4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CC10D4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Pterandrus rosa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18,94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CC10D4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CC10D4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L/s kultūras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D6BA7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Ābeles, plūmes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Bactrocera dorsalis (syn.Dacus dorsalis)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9668,52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9921D5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9921D5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h+0,28 h ceļā=1,78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9,63</w:t>
            </w:r>
          </w:p>
        </w:tc>
      </w:tr>
      <w:tr w:rsidR="001B19FA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Dzērvenes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Diaporthe vaccinii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941,25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ha pā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baudei nepieciešams  ek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perta 1,5 h+0,82 h ceļā=2,32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12,55</w:t>
            </w:r>
          </w:p>
        </w:tc>
      </w:tr>
      <w:tr w:rsidR="001B19FA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Vīnogas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Aleurocanthus spp.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44,88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ha pā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baudei nepieciešams  ek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perta 1,5 h+2,27 h ceļā=3,77h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20,40</w:t>
            </w:r>
          </w:p>
        </w:tc>
      </w:tr>
      <w:tr w:rsidR="001B19FA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Tomāti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Bactrocera dorsalis (syn.Dacus dorsalis)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145,71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ha pā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baudei nepieciešams  ek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perta 1,5 h+2,14 h ceļā=3,64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19,69</w:t>
            </w:r>
          </w:p>
        </w:tc>
      </w:tr>
      <w:tr w:rsidR="00CD6BA7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Gurķi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Bactrocera invadens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220,53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ha pā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baudei nepieciešams  ek</w:t>
            </w:r>
            <w:r w:rsidR="009921D5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perta 1,5 h+2,14 h ceļā=3,64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19,69</w:t>
            </w:r>
          </w:p>
        </w:tc>
      </w:tr>
      <w:tr w:rsidR="001B19FA" w:rsidRPr="001B19FA" w:rsidTr="00F770D3">
        <w:trPr>
          <w:trHeight w:val="11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Kukurūza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Thaumatotibia leucotreta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963,00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9921D5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9921D5"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h+0,28 h ceļā=1,78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9,63</w:t>
            </w:r>
          </w:p>
        </w:tc>
      </w:tr>
      <w:tr w:rsidR="001B19FA" w:rsidRPr="001B19FA" w:rsidTr="00F770D3">
        <w:trPr>
          <w:trHeight w:val="6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6BA7" w:rsidRPr="00184473" w:rsidRDefault="009921D5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arki, apstādījumi, dendrāriji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Dendrolimus sibiricus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12443,00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pārbaudei nepieciešamas 4 h+1h ceļā=5h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27,05</w:t>
            </w:r>
          </w:p>
        </w:tc>
      </w:tr>
      <w:tr w:rsidR="00CD6BA7" w:rsidRPr="001B19FA" w:rsidTr="00F770D3">
        <w:trPr>
          <w:trHeight w:val="9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lv-LV"/>
              </w:rPr>
              <w:t>b) paraugu ņemšana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D03431" w:rsidP="00D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ēnes, baktērijas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Diaporthe vaccinii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80,50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1,61</w:t>
            </w:r>
          </w:p>
        </w:tc>
      </w:tr>
      <w:tr w:rsidR="00CD6BA7" w:rsidRPr="001B19FA" w:rsidTr="00F770D3">
        <w:trPr>
          <w:trHeight w:val="9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A7" w:rsidRPr="00184473" w:rsidRDefault="00D03431" w:rsidP="00D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ukaiņi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Agrilus anxius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50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16,38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85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Agrilus planipennis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43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16,38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6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Dendrolimus sibiricus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88,20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5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91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Monochamus spp(ne-Eiropas)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91,80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6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93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Aleurocanthus spp.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6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16,38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96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Bactrocera dorsalis (syn.Dacus dorsalis)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6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91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Bactrocera invadens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6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8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Thaumatotibia leucotreta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6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6,30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93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Pterandrus rosa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5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8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Rhagoletis fausta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47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12,60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88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Rhagoletis pomonella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52,20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469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36,54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85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Scirtothrips spp.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B19FA" w:rsidTr="00F770D3">
        <w:trPr>
          <w:trHeight w:val="4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B19FA" w:rsidTr="00F770D3">
        <w:trPr>
          <w:trHeight w:val="225"/>
        </w:trPr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Vizuālo pārbaužu un paraugu ņemšanas izmaksas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27367,12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c) testēšana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Organisms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D5431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CD6BA7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opā testējamie paraugi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metode</w:t>
            </w:r>
          </w:p>
        </w:tc>
        <w:tc>
          <w:tcPr>
            <w:tcW w:w="2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D5431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CD6BA7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zmaksas </w:t>
            </w:r>
          </w:p>
        </w:tc>
      </w:tr>
      <w:tr w:rsidR="00CD6BA7" w:rsidRPr="001B19FA" w:rsidTr="00F770D3">
        <w:trPr>
          <w:trHeight w:val="90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materiālu, reaģentu izmaksas uz 1 paraugu (EUR)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Laisks 1 par.testēšanai, h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lab.darb.1h izmaksa(EUR/h)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izmaksas uz 1 paraugu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izmaksas uz 1 paraugu, EUR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kopā izmaksas, EUR 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Agrilus anxius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</w:t>
            </w:r>
            <w:r w:rsidR="008F6CB9"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126,62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182,13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58,76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Agrilus planipennis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126,62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182,13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58,76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Dendrolimus sibiricus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477,26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686,49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221,48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Monochamus spp(ne-Eiropas)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496,74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714,51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230,52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Aleurocanthus spp.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126,62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182,13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58,76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Diaporthe vaccinii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338,50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338,50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421558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Uzsējumi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537,00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338,50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Bactrocera dorsalis (syn.Dacus dorsalis)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389,60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560,40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180,80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Bactrocera invadens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155,84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224,16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72,32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Thaumatotibia leucotreta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48,70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70,05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22,60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Pterandrus rosa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389,60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560,40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180,80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Rhagoletis fausta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97,40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140,10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45,20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Rhagoletis pomonella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282,46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406,29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131,08</w:t>
            </w:r>
          </w:p>
        </w:tc>
      </w:tr>
      <w:tr w:rsidR="008F6CB9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Scirtothrips spp.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B19FA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B19FA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</w:tr>
      <w:tr w:rsidR="00CD6BA7" w:rsidRPr="001B19FA" w:rsidTr="00F770D3">
        <w:trPr>
          <w:trHeight w:val="45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</w:tr>
      <w:tr w:rsidR="00CD6BA7" w:rsidRPr="001B19FA" w:rsidTr="00F770D3">
        <w:trPr>
          <w:trHeight w:val="22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</w:tr>
      <w:tr w:rsidR="00CD6BA7" w:rsidRPr="001B19FA" w:rsidTr="00F770D3">
        <w:trPr>
          <w:trHeight w:val="255"/>
        </w:trPr>
        <w:tc>
          <w:tcPr>
            <w:tcW w:w="4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izmaksas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9468,10</w:t>
            </w:r>
          </w:p>
        </w:tc>
      </w:tr>
      <w:tr w:rsidR="00CD6BA7" w:rsidRPr="001B19FA" w:rsidTr="00F770D3">
        <w:trPr>
          <w:trHeight w:val="225"/>
        </w:trPr>
        <w:tc>
          <w:tcPr>
            <w:tcW w:w="4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Kopā attiecināmās izmaksas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36835,22</w:t>
            </w:r>
          </w:p>
        </w:tc>
      </w:tr>
      <w:tr w:rsidR="00CD6BA7" w:rsidRPr="001B19FA" w:rsidTr="00F770D3">
        <w:trPr>
          <w:trHeight w:val="225"/>
        </w:trPr>
        <w:tc>
          <w:tcPr>
            <w:tcW w:w="4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7% neattiecināmo izmaksu likme, kas aprēķināta no attiecināmo izmaksu tāmes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2578,47</w:t>
            </w:r>
          </w:p>
        </w:tc>
      </w:tr>
      <w:tr w:rsidR="00CD6BA7" w:rsidRPr="001B19FA" w:rsidTr="00F770D3">
        <w:trPr>
          <w:trHeight w:val="225"/>
        </w:trPr>
        <w:tc>
          <w:tcPr>
            <w:tcW w:w="4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B19FA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B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39413,69</w:t>
            </w:r>
          </w:p>
        </w:tc>
      </w:tr>
    </w:tbl>
    <w:p w:rsidR="00CD6BA7" w:rsidRPr="00AD4EC5" w:rsidRDefault="00CD6BA7" w:rsidP="00F770D3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594"/>
        <w:gridCol w:w="1761"/>
        <w:gridCol w:w="1910"/>
        <w:gridCol w:w="1138"/>
        <w:gridCol w:w="1351"/>
        <w:gridCol w:w="1561"/>
        <w:gridCol w:w="1024"/>
        <w:gridCol w:w="1377"/>
        <w:gridCol w:w="1000"/>
      </w:tblGrid>
      <w:tr w:rsidR="00CD6BA7" w:rsidRPr="00184473" w:rsidTr="000C77CE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D5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2. tabula</w:t>
            </w:r>
            <w:r w:rsidR="00D54317"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.</w:t>
            </w: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 xml:space="preserve">      </w:t>
            </w:r>
            <w:r w:rsidR="00D54317"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Augiem k</w:t>
            </w: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aitīgie organismi, kuriem noteikti pagaidu pasākumi saskaņā ar Direktīvas 2000/29/EK 16.panta 3.punktu</w:t>
            </w:r>
          </w:p>
        </w:tc>
      </w:tr>
      <w:tr w:rsidR="00CD6BA7" w:rsidRPr="00184473" w:rsidTr="000C77CE">
        <w:trPr>
          <w:trHeight w:val="225"/>
        </w:trPr>
        <w:tc>
          <w:tcPr>
            <w:tcW w:w="11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Kaitīgais organisms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Attaisnotās izmaksas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D5431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ogrammā iekļautā informācija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Kopējās izmaksas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aprēķins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vienības izmaksas</w:t>
            </w:r>
          </w:p>
        </w:tc>
      </w:tr>
      <w:tr w:rsidR="00CD6BA7" w:rsidRPr="00184473" w:rsidTr="00F770D3">
        <w:trPr>
          <w:trHeight w:val="462"/>
        </w:trPr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Konkrētie pasākumi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 detaļas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D6BA7" w:rsidRPr="00184473" w:rsidTr="000C77CE">
        <w:trPr>
          <w:trHeight w:val="1350"/>
        </w:trPr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a) vizualā pārbaude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420E60" w:rsidP="004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ežs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Anoplophora glabripennis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899,65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84473" w:rsidTr="000C77CE">
        <w:trPr>
          <w:trHeight w:val="135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Gibberella circinata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84473" w:rsidTr="000C77CE">
        <w:trPr>
          <w:trHeight w:val="135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Bursaphelenchus xylophilus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7320,31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L/s kultūras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D6BA7" w:rsidRPr="00184473" w:rsidTr="000C77CE">
        <w:trPr>
          <w:trHeight w:val="1350"/>
        </w:trPr>
        <w:tc>
          <w:tcPr>
            <w:tcW w:w="5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Bumbieres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Anoplophora chinensis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1107,45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D54317"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h+0,28 h ceļā=1,78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9,63</w:t>
            </w:r>
          </w:p>
        </w:tc>
      </w:tr>
      <w:tr w:rsidR="00CD6BA7" w:rsidRPr="00184473" w:rsidTr="000C77CE">
        <w:trPr>
          <w:trHeight w:val="1125"/>
        </w:trPr>
        <w:tc>
          <w:tcPr>
            <w:tcW w:w="5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 (bumbuļi)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Epitrix  cucumeris, E.similaris, E.subcrinita, E.tuberis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2376,97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pā</w:t>
            </w:r>
            <w:r w:rsidR="00D5431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baudei nepieciešams  ek</w:t>
            </w:r>
            <w:r w:rsidR="00D5431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perta 0,75 h+1h ceļā=1,75h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CD6BA7" w:rsidRPr="00184473" w:rsidTr="000C77CE">
        <w:trPr>
          <w:trHeight w:val="900"/>
        </w:trPr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420E60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arki, apstādījumi, dendrāriji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Xylella fastidiosa 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1352,50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pārbaudei nepieciešamas 4 h+1h ceļā=5h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27,05</w:t>
            </w:r>
          </w:p>
        </w:tc>
      </w:tr>
      <w:tr w:rsidR="00CD6BA7" w:rsidRPr="00184473" w:rsidTr="000C77CE">
        <w:trPr>
          <w:trHeight w:val="900"/>
        </w:trPr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b) paraugu ņemšana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420E60" w:rsidP="004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ēnes, baktērijas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Gibberella circinata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84473" w:rsidTr="000C77CE">
        <w:trPr>
          <w:trHeight w:val="36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1,61</w:t>
            </w:r>
          </w:p>
        </w:tc>
      </w:tr>
      <w:tr w:rsidR="00CD6BA7" w:rsidRPr="00184473" w:rsidTr="00F770D3">
        <w:trPr>
          <w:trHeight w:val="847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Xylella fastidiosa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84473" w:rsidTr="00F770D3">
        <w:trPr>
          <w:trHeight w:val="336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115,92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1,61</w:t>
            </w:r>
          </w:p>
        </w:tc>
      </w:tr>
      <w:tr w:rsidR="00CD6BA7" w:rsidRPr="00184473" w:rsidTr="000C77CE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420E60" w:rsidP="004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ukaiņi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Anoplophora glabripennis 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266,40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CD6BA7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Anoplophora chinensis </w:t>
            </w:r>
          </w:p>
        </w:tc>
        <w:tc>
          <w:tcPr>
            <w:tcW w:w="5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186,48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CD6BA7" w:rsidRPr="00184473" w:rsidTr="000C77CE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Bursaphelenchus xylophilus</w:t>
            </w: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paraugi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Bursaphelenchus xylophilus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3369,80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1,5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8,12</w:t>
            </w:r>
          </w:p>
        </w:tc>
      </w:tr>
      <w:tr w:rsidR="00CD6BA7" w:rsidRPr="00184473" w:rsidTr="00F770D3">
        <w:trPr>
          <w:trHeight w:val="372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796,80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1,92</w:t>
            </w:r>
          </w:p>
        </w:tc>
      </w:tr>
      <w:tr w:rsidR="00CD6BA7" w:rsidRPr="00184473" w:rsidTr="000C77CE">
        <w:trPr>
          <w:trHeight w:val="900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F161CE" w:rsidP="004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Kartupeļu b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umbuļu paraugi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Epitrix  cucumeris, E.similaris, E.subcrinita, E.tuberis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2407,45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1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</w:tr>
      <w:tr w:rsidR="00CD6BA7" w:rsidRPr="00184473" w:rsidTr="00F770D3">
        <w:trPr>
          <w:trHeight w:val="334"/>
        </w:trPr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734,25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CD6BA7" w:rsidRPr="00184473" w:rsidTr="000C77CE">
        <w:trPr>
          <w:trHeight w:val="360"/>
        </w:trPr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Vizuālo pārbaužu un paraugu ņemšanas izmaksas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21083,28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c) testēšana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Organisms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420E60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opā testējamie paraugi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metode</w:t>
            </w:r>
          </w:p>
        </w:tc>
        <w:tc>
          <w:tcPr>
            <w:tcW w:w="2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BA7" w:rsidRPr="00184473" w:rsidRDefault="00420E60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CD6BA7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zmaksas </w:t>
            </w:r>
          </w:p>
        </w:tc>
      </w:tr>
      <w:tr w:rsidR="00CD6BA7" w:rsidRPr="00184473" w:rsidTr="000C77CE">
        <w:trPr>
          <w:trHeight w:val="11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materiālu, reaģentu izmaksas uz 1 paraugu (EUR)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Laisks 1 par.testēšanai, 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lab.darb.1h izmaksa(EUR/h)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izmaksas uz 1 paraugu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izmaksas uz 1 paraugu, EUR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kopā izmaksas, EUR </w:t>
            </w:r>
          </w:p>
        </w:tc>
      </w:tr>
      <w:tr w:rsidR="008F6CB9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Anoplophora chinensis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915,56</w:t>
            </w:r>
          </w:p>
        </w:tc>
      </w:tr>
      <w:tr w:rsidR="00CD6BA7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1316,94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424,88</w:t>
            </w:r>
          </w:p>
        </w:tc>
      </w:tr>
      <w:tr w:rsidR="008F6CB9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Anoplophora glabripennis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525,96</w:t>
            </w:r>
          </w:p>
        </w:tc>
      </w:tr>
      <w:tr w:rsidR="00CD6BA7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756,54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244,08</w:t>
            </w:r>
          </w:p>
        </w:tc>
      </w:tr>
      <w:tr w:rsidR="008F6CB9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Epitrix spp.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48,7</w:t>
            </w:r>
          </w:p>
        </w:tc>
      </w:tr>
      <w:tr w:rsidR="00CD6BA7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70,05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2447,5</w:t>
            </w:r>
          </w:p>
        </w:tc>
      </w:tr>
      <w:tr w:rsidR="008F6CB9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Giberella circinata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20,31</w:t>
            </w:r>
          </w:p>
        </w:tc>
      </w:tr>
      <w:tr w:rsidR="00CD6BA7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71,97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421558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Uzsējumi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20,31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20,31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Xylella fastidiosa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</w:t>
            </w:r>
            <w:r w:rsidR="0014533D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</w:t>
            </w:r>
            <w:r w:rsidR="0014533D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ārā</w:t>
            </w: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test</w:t>
            </w:r>
            <w:r w:rsidR="0014533D"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ēšana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1231,92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421558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Uzsējumi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17,93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966,24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ELISA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7,77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1206</w:t>
            </w:r>
          </w:p>
        </w:tc>
      </w:tr>
      <w:tr w:rsidR="008F6CB9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Bursaphelenchus xylophilus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2,92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18447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1547,95</w:t>
            </w:r>
          </w:p>
        </w:tc>
      </w:tr>
      <w:tr w:rsidR="00CD6BA7" w:rsidRPr="00184473" w:rsidTr="000C77CE">
        <w:trPr>
          <w:trHeight w:val="45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2153,85</w:t>
            </w:r>
          </w:p>
        </w:tc>
      </w:tr>
      <w:tr w:rsidR="00CD6BA7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8F6CB9" w:rsidP="00CD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630,8</w:t>
            </w:r>
          </w:p>
        </w:tc>
      </w:tr>
      <w:tr w:rsidR="0014533D" w:rsidRPr="00184473" w:rsidTr="000C77CE">
        <w:trPr>
          <w:trHeight w:val="225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Molekulārā testēšana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184473" w:rsidRDefault="0014533D" w:rsidP="0014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184473" w:rsidRDefault="0014533D" w:rsidP="0014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184473" w:rsidRDefault="0014533D" w:rsidP="0014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184473" w:rsidRDefault="0014533D" w:rsidP="0014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6664,32</w:t>
            </w:r>
          </w:p>
        </w:tc>
      </w:tr>
      <w:tr w:rsidR="00CD6BA7" w:rsidRPr="00184473" w:rsidTr="000C77CE">
        <w:trPr>
          <w:trHeight w:val="225"/>
        </w:trPr>
        <w:tc>
          <w:tcPr>
            <w:tcW w:w="4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izmaksas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21788,19</w:t>
            </w:r>
          </w:p>
        </w:tc>
      </w:tr>
      <w:tr w:rsidR="00CD6BA7" w:rsidRPr="00184473" w:rsidTr="000C77CE">
        <w:trPr>
          <w:trHeight w:val="225"/>
        </w:trPr>
        <w:tc>
          <w:tcPr>
            <w:tcW w:w="4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Kopā attiecināmās izmaksas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42871,47</w:t>
            </w:r>
          </w:p>
        </w:tc>
      </w:tr>
      <w:tr w:rsidR="00CD6BA7" w:rsidRPr="00184473" w:rsidTr="000C77CE">
        <w:trPr>
          <w:trHeight w:val="225"/>
        </w:trPr>
        <w:tc>
          <w:tcPr>
            <w:tcW w:w="4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7% neattiecināmo izmaksu likme, kas aprēķināta no attiecināmo izmaksu tāmes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3001,00</w:t>
            </w:r>
          </w:p>
        </w:tc>
      </w:tr>
      <w:tr w:rsidR="00CD6BA7" w:rsidRPr="00184473" w:rsidTr="000C77CE">
        <w:trPr>
          <w:trHeight w:val="225"/>
        </w:trPr>
        <w:tc>
          <w:tcPr>
            <w:tcW w:w="4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A7" w:rsidRPr="00184473" w:rsidRDefault="00CD6BA7" w:rsidP="00CD6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8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45872,47</w:t>
            </w:r>
          </w:p>
        </w:tc>
      </w:tr>
    </w:tbl>
    <w:p w:rsidR="00AD4EC5" w:rsidRDefault="00AD4EC5" w:rsidP="00F770D3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0"/>
        <w:gridCol w:w="1624"/>
        <w:gridCol w:w="1331"/>
        <w:gridCol w:w="2068"/>
        <w:gridCol w:w="1233"/>
        <w:gridCol w:w="1460"/>
        <w:gridCol w:w="1584"/>
        <w:gridCol w:w="1088"/>
        <w:gridCol w:w="1390"/>
        <w:gridCol w:w="1101"/>
      </w:tblGrid>
      <w:tr w:rsidR="00AD4EC5" w:rsidRPr="00A86CF9" w:rsidTr="000C77CE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14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3.tabula</w:t>
            </w:r>
            <w:r w:rsidR="00420E60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.</w:t>
            </w: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 xml:space="preserve">     </w:t>
            </w:r>
            <w:r w:rsidR="00420E60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Augiem k</w:t>
            </w: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aitīgie organismi</w:t>
            </w:r>
            <w:r w:rsidR="00420E60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,</w:t>
            </w: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 xml:space="preserve"> kas </w:t>
            </w:r>
            <w:r w:rsidR="0064109E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potenciāli var radīt ārkārtas situācijas ar nopietnām ekonomiskām un vides sekām, ietekmē</w:t>
            </w:r>
            <w:r w:rsidR="001476D4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jo</w:t>
            </w:r>
            <w:r w:rsidR="0064109E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t tirdzniecību gan Eiropas Savienībā, gan ar trešajām valstīm</w:t>
            </w:r>
          </w:p>
        </w:tc>
      </w:tr>
      <w:tr w:rsidR="00AD4EC5" w:rsidRPr="00A86CF9" w:rsidTr="000C77CE">
        <w:trPr>
          <w:trHeight w:val="300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Kaitīgais organisms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Attaisnotās izmaksas</w:t>
            </w:r>
          </w:p>
        </w:tc>
        <w:tc>
          <w:tcPr>
            <w:tcW w:w="9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420E60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ogrammā iekļautā informācija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Kopējās izmaksas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aprēķins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vienības izmaksas</w:t>
            </w:r>
          </w:p>
        </w:tc>
      </w:tr>
      <w:tr w:rsidR="00AD4EC5" w:rsidRPr="00A86CF9" w:rsidTr="00F770D3">
        <w:trPr>
          <w:trHeight w:val="53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Konkrētie pasākumi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 detaļas</w:t>
            </w: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D4EC5" w:rsidRPr="00A86CF9" w:rsidTr="000C77CE">
        <w:trPr>
          <w:trHeight w:val="25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a) vizualā pārbaude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L/s kultūras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D4EC5" w:rsidRPr="00A86CF9" w:rsidTr="000C77CE">
        <w:trPr>
          <w:trHeight w:val="99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420E60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AD4EC5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artupeļi (augsne)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Globodera pallida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ha pā</w:t>
            </w:r>
            <w:r w:rsidR="00420E60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baudei nepieciešams  ek</w:t>
            </w:r>
            <w:r w:rsidR="00420E60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perta1,5 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8,12</w:t>
            </w:r>
          </w:p>
        </w:tc>
      </w:tr>
      <w:tr w:rsidR="00AD4EC5" w:rsidRPr="00A86CF9" w:rsidTr="000C77CE">
        <w:trPr>
          <w:trHeight w:val="90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b) paraugu ņemšana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2A1D01" w:rsidP="002A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AD4EC5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ēnes, baktērijas,viroīds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Grapevine flavesence dorée, Tomato leaf curl New Delhi virus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1 h -5,41 EUR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56,35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1,61</w:t>
            </w:r>
          </w:p>
        </w:tc>
      </w:tr>
      <w:tr w:rsidR="00AD4EC5" w:rsidRPr="00A86CF9" w:rsidTr="000C77CE">
        <w:trPr>
          <w:trHeight w:val="900"/>
        </w:trPr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2A1D01" w:rsidP="002A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AD4EC5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ugsnes paraugi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Globodera pallida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1081,50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1 h -5,41 EUR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1,333 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7,21</w:t>
            </w:r>
          </w:p>
        </w:tc>
      </w:tr>
      <w:tr w:rsidR="00AD4EC5" w:rsidRPr="00A86CF9" w:rsidTr="000C77CE">
        <w:trPr>
          <w:trHeight w:val="450"/>
        </w:trPr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Globodera rostochiensis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99,00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AD4EC5" w:rsidRPr="00A86CF9" w:rsidTr="000C77CE">
        <w:trPr>
          <w:trHeight w:val="285"/>
        </w:trPr>
        <w:tc>
          <w:tcPr>
            <w:tcW w:w="31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lastRenderedPageBreak/>
              <w:t>Vizuālo pārbaužu un paraugu ņemšanas izmaksas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2517,85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c) testēšana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Organisms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4D45B0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AD4EC5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opā testējamie paraugi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metode</w:t>
            </w:r>
          </w:p>
        </w:tc>
        <w:tc>
          <w:tcPr>
            <w:tcW w:w="2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2A1D01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AD4EC5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zmaksas </w:t>
            </w:r>
          </w:p>
        </w:tc>
      </w:tr>
      <w:tr w:rsidR="00AD4EC5" w:rsidRPr="00A86CF9" w:rsidTr="00F770D3">
        <w:trPr>
          <w:trHeight w:val="97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materiālu, reaģentu izmaksas uz 1 paraugu (EUR)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Laisks 1 par.testēšanai, 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lab.darb.1h izmaksa(EUR/h)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izmaksas uz 1 paraugu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izmaksas uz 1 paraugu, EUR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kopā izmaksas, EUR </w:t>
            </w:r>
          </w:p>
        </w:tc>
      </w:tr>
      <w:tr w:rsidR="0014533D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Grapevine flavesence dorée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Molekulārā testēšana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2,33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24,25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121,25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27,2</w:t>
            </w:r>
          </w:p>
        </w:tc>
      </w:tr>
      <w:tr w:rsidR="0014533D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Tomato leaf curl New Delhi virus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Molekulārā testēšana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875,7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113,1</w:t>
            </w:r>
          </w:p>
        </w:tc>
      </w:tr>
      <w:tr w:rsidR="008F6CB9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Globodera pallida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1411,5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1411,5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915</w:t>
            </w:r>
          </w:p>
        </w:tc>
      </w:tr>
      <w:tr w:rsidR="0014533D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Molekulārā testēšana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30,59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917,7</w:t>
            </w:r>
          </w:p>
        </w:tc>
      </w:tr>
      <w:tr w:rsidR="00AD4EC5" w:rsidRPr="00A86CF9" w:rsidTr="000C77CE">
        <w:trPr>
          <w:trHeight w:val="450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Synchytrium endobioticum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814</w:t>
            </w:r>
          </w:p>
        </w:tc>
      </w:tr>
      <w:tr w:rsidR="008F6CB9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Clavibacter michiganensis ssp. sepedonicus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808</w:t>
            </w:r>
          </w:p>
        </w:tc>
      </w:tr>
      <w:tr w:rsidR="0014533D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Molekulārā testēšana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34,22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2737,6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421558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Uzsējumi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516,96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3558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 Test</w:t>
            </w:r>
            <w:r w:rsidR="0014533D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4440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Biotest</w:t>
            </w:r>
            <w:r w:rsidR="0014533D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303,2</w:t>
            </w:r>
          </w:p>
        </w:tc>
      </w:tr>
      <w:tr w:rsidR="008F6CB9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Ralstonia solanacearum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A86CF9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808</w:t>
            </w:r>
          </w:p>
        </w:tc>
      </w:tr>
      <w:tr w:rsidR="0014533D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Molekulārā testēšana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34,22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3D" w:rsidRPr="00A86CF9" w:rsidRDefault="0014533D" w:rsidP="0014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547,52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421558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Uzsējumi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33,46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66,92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17,79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3558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 Test</w:t>
            </w:r>
            <w:r w:rsidR="0014533D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4440</w:t>
            </w:r>
          </w:p>
        </w:tc>
      </w:tr>
      <w:tr w:rsidR="00AD4EC5" w:rsidRPr="00A86CF9" w:rsidTr="000C77CE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Biotest</w:t>
            </w:r>
            <w:r w:rsidR="0014533D"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37,92</w:t>
            </w:r>
          </w:p>
        </w:tc>
      </w:tr>
      <w:tr w:rsidR="00AD4EC5" w:rsidRPr="00A86CF9" w:rsidTr="000C77CE">
        <w:trPr>
          <w:trHeight w:val="285"/>
        </w:trPr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izmaksas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28429,07</w:t>
            </w:r>
          </w:p>
        </w:tc>
      </w:tr>
      <w:tr w:rsidR="00AD4EC5" w:rsidRPr="00A86CF9" w:rsidTr="000C77CE">
        <w:trPr>
          <w:trHeight w:val="300"/>
        </w:trPr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Kopā attiecināmās izmaksas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30946,92</w:t>
            </w:r>
          </w:p>
        </w:tc>
      </w:tr>
      <w:tr w:rsidR="00AD4EC5" w:rsidRPr="00A86CF9" w:rsidTr="000C77CE">
        <w:trPr>
          <w:trHeight w:val="300"/>
        </w:trPr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7% neattiecināmo izmaksu likme, kas aprēķināta no attiecināmo izmaksu tāmes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2166,28</w:t>
            </w:r>
          </w:p>
        </w:tc>
      </w:tr>
      <w:tr w:rsidR="00AD4EC5" w:rsidRPr="00A86CF9" w:rsidTr="000C77CE">
        <w:trPr>
          <w:trHeight w:val="285"/>
        </w:trPr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A86CF9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33113,20</w:t>
            </w:r>
          </w:p>
        </w:tc>
      </w:tr>
    </w:tbl>
    <w:p w:rsidR="00CD6BA7" w:rsidRDefault="00CD6BA7" w:rsidP="00F770D3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8"/>
        <w:gridCol w:w="1467"/>
        <w:gridCol w:w="1467"/>
        <w:gridCol w:w="1644"/>
        <w:gridCol w:w="1205"/>
        <w:gridCol w:w="1430"/>
        <w:gridCol w:w="1556"/>
        <w:gridCol w:w="1154"/>
        <w:gridCol w:w="1450"/>
        <w:gridCol w:w="1458"/>
      </w:tblGrid>
      <w:tr w:rsidR="00AD4EC5" w:rsidRPr="00F770D3" w:rsidTr="000C77CE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EC5" w:rsidRPr="00F770D3" w:rsidRDefault="00AD4EC5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4.tabula</w:t>
            </w:r>
            <w:r w:rsidR="004D45B0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.</w:t>
            </w: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 xml:space="preserve">    </w:t>
            </w:r>
            <w:r w:rsidR="0064109E"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v-LV"/>
              </w:rPr>
              <w:t>Augiem kaitīgie organismi, kuri nav reglamentēti Direktīvā 2000/29/EK, bet kas ir potenciāli bīstami visai Eiropas Savienībai, tai skaitā, Latvijai</w:t>
            </w:r>
          </w:p>
        </w:tc>
      </w:tr>
      <w:tr w:rsidR="00AD4EC5" w:rsidRPr="00F770D3" w:rsidTr="000C77CE">
        <w:trPr>
          <w:trHeight w:val="225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Kaitīgais organisms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Attaisnotās izmaksas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4D45B0"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ogrammā iekļautā informācija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Kopējās izmaksas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aprēķins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Vienas vienības izmaksas</w:t>
            </w:r>
          </w:p>
        </w:tc>
      </w:tr>
      <w:tr w:rsidR="00AD4EC5" w:rsidRPr="00F770D3" w:rsidTr="00F770D3">
        <w:trPr>
          <w:trHeight w:val="687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Konkrētie pasākumi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 detaļas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D4EC5" w:rsidRPr="00F770D3" w:rsidTr="00F770D3">
        <w:trPr>
          <w:trHeight w:val="1266"/>
        </w:trPr>
        <w:tc>
          <w:tcPr>
            <w:tcW w:w="4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a) vizualā pārbaude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4D45B0" w:rsidP="004D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="00AD4EC5"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ežs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Xylosandrus crassiusculus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426,15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4D45B0"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4D45B0"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AD4EC5" w:rsidRPr="00F770D3" w:rsidTr="00F770D3">
        <w:trPr>
          <w:trHeight w:val="1114"/>
        </w:trPr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Aromia bungii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pārbaudītās platības, ha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937,53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 w:rsidR="004D45B0"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 w:rsidR="004D45B0"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h+0,25 h  ceļā=1,75h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9,47</w:t>
            </w:r>
          </w:p>
        </w:tc>
      </w:tr>
      <w:tr w:rsidR="00AD4EC5" w:rsidRPr="00F770D3" w:rsidTr="000C77CE">
        <w:trPr>
          <w:trHeight w:val="900"/>
        </w:trPr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4D45B0" w:rsidP="004D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AD4EC5"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arki, apstādījumi, dendrāriji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Agrilus auroguttatus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6627,25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pārbaudei nepieciešamas 4 h+1h ceļā=5h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27,05</w:t>
            </w:r>
          </w:p>
        </w:tc>
      </w:tr>
      <w:tr w:rsidR="00AD4EC5" w:rsidRPr="00F770D3" w:rsidTr="00F770D3">
        <w:trPr>
          <w:trHeight w:val="1867"/>
        </w:trPr>
        <w:tc>
          <w:tcPr>
            <w:tcW w:w="4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b) paraugu ņemšana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Aromia bungii, Xylosandrus crassiusculus, Agrilus auroguttatus, Polygraphus proximus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1 h -5,41 EUR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</w:tr>
      <w:tr w:rsidR="00AD4EC5" w:rsidRPr="00F770D3" w:rsidTr="00F770D3">
        <w:trPr>
          <w:trHeight w:val="70"/>
        </w:trPr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112,14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</w:tr>
      <w:tr w:rsidR="00AD4EC5" w:rsidRPr="00F770D3" w:rsidTr="000C77CE">
        <w:trPr>
          <w:trHeight w:val="225"/>
        </w:trPr>
        <w:tc>
          <w:tcPr>
            <w:tcW w:w="3025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Vizuālo pārbaužu un paraugu ņemšanas izmaksas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8263,27</w:t>
            </w:r>
          </w:p>
        </w:tc>
        <w:tc>
          <w:tcPr>
            <w:tcW w:w="142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D4EC5" w:rsidRPr="00F770D3" w:rsidTr="000C77CE">
        <w:trPr>
          <w:trHeight w:val="22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c) testēšana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Organisms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102227" w:rsidP="0010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AD4EC5"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opā testējamie paraugi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metode</w:t>
            </w:r>
          </w:p>
        </w:tc>
        <w:tc>
          <w:tcPr>
            <w:tcW w:w="2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102227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="00AD4EC5"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zmaksas </w:t>
            </w:r>
          </w:p>
        </w:tc>
      </w:tr>
      <w:tr w:rsidR="00AD4EC5" w:rsidRPr="00F770D3" w:rsidTr="000C77CE">
        <w:trPr>
          <w:trHeight w:val="11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materiālu, reaģentu izmaksas uz 1 paraugu (EUR)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Laisks 1 par.testēšanai, 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lab.darb.1h izmaksa(EUR/h)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eksperta izmaksas uz 1 paraugu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izmaksas uz 1 paraugu, EUR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kopā izmaksas, EUR </w:t>
            </w:r>
          </w:p>
        </w:tc>
      </w:tr>
      <w:tr w:rsidR="008F6CB9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Xylosandrus crassiusculus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535,7</w:t>
            </w:r>
          </w:p>
        </w:tc>
      </w:tr>
      <w:tr w:rsidR="00AD4EC5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770,55</w:t>
            </w:r>
          </w:p>
        </w:tc>
      </w:tr>
      <w:tr w:rsidR="00AD4EC5" w:rsidRPr="00F770D3" w:rsidTr="000C77CE">
        <w:trPr>
          <w:trHeight w:val="2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248,6</w:t>
            </w:r>
          </w:p>
        </w:tc>
      </w:tr>
      <w:tr w:rsidR="008F6CB9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Aromia bungii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107,14</w:t>
            </w:r>
          </w:p>
        </w:tc>
      </w:tr>
      <w:tr w:rsidR="00AD4EC5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154,11</w:t>
            </w:r>
          </w:p>
        </w:tc>
      </w:tr>
      <w:tr w:rsidR="00AD4EC5" w:rsidRPr="00F770D3" w:rsidTr="000C77CE">
        <w:trPr>
          <w:trHeight w:val="2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49,72</w:t>
            </w:r>
          </w:p>
        </w:tc>
      </w:tr>
      <w:tr w:rsidR="008F6CB9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Agrilus auroguttatus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77,92</w:t>
            </w:r>
          </w:p>
        </w:tc>
      </w:tr>
      <w:tr w:rsidR="00AD4EC5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112,08</w:t>
            </w:r>
          </w:p>
        </w:tc>
      </w:tr>
      <w:tr w:rsidR="00AD4EC5" w:rsidRPr="00F770D3" w:rsidTr="000C77CE">
        <w:trPr>
          <w:trHeight w:val="2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36,16</w:t>
            </w:r>
          </w:p>
        </w:tc>
      </w:tr>
      <w:tr w:rsidR="008F6CB9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B9" w:rsidRPr="00F770D3" w:rsidRDefault="008F6CB9" w:rsidP="008F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Polygraphus proximus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Mikroskopiskā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B9" w:rsidRPr="00F770D3" w:rsidRDefault="008F6CB9" w:rsidP="008F6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146,1</w:t>
            </w:r>
          </w:p>
        </w:tc>
      </w:tr>
      <w:tr w:rsidR="00AD4EC5" w:rsidRPr="00F770D3" w:rsidTr="000C77CE">
        <w:trPr>
          <w:trHeight w:val="4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210,15</w:t>
            </w:r>
          </w:p>
        </w:tc>
      </w:tr>
      <w:tr w:rsidR="00AD4EC5" w:rsidRPr="00F770D3" w:rsidTr="000C77CE">
        <w:trPr>
          <w:trHeight w:val="225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C5" w:rsidRPr="00F770D3" w:rsidRDefault="00AD4EC5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8F6CB9" w:rsidP="00AD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Ekstrakcija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67,8</w:t>
            </w:r>
          </w:p>
        </w:tc>
      </w:tr>
      <w:tr w:rsidR="00AD4EC5" w:rsidRPr="00F770D3" w:rsidTr="000C77CE">
        <w:trPr>
          <w:trHeight w:val="225"/>
        </w:trPr>
        <w:tc>
          <w:tcPr>
            <w:tcW w:w="4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Testēšanas izmaksas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2516,03</w:t>
            </w:r>
          </w:p>
        </w:tc>
      </w:tr>
      <w:tr w:rsidR="00AD4EC5" w:rsidRPr="00F770D3" w:rsidTr="000C77CE">
        <w:trPr>
          <w:trHeight w:val="225"/>
        </w:trPr>
        <w:tc>
          <w:tcPr>
            <w:tcW w:w="4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Kopā attiecināmās izmaksas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10779,30</w:t>
            </w:r>
          </w:p>
        </w:tc>
      </w:tr>
      <w:tr w:rsidR="00AD4EC5" w:rsidRPr="00F770D3" w:rsidTr="000C77CE">
        <w:trPr>
          <w:trHeight w:val="300"/>
        </w:trPr>
        <w:tc>
          <w:tcPr>
            <w:tcW w:w="4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7% neattiecināmo izmaksu likme, kas aprēķināta no attiecināmo izmaksu tāmes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C5" w:rsidRPr="00F770D3" w:rsidRDefault="00AD4EC5" w:rsidP="00AD4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754,55</w:t>
            </w:r>
          </w:p>
        </w:tc>
      </w:tr>
      <w:tr w:rsidR="000F027E" w:rsidRPr="00F770D3" w:rsidTr="000C77CE">
        <w:trPr>
          <w:trHeight w:val="300"/>
        </w:trPr>
        <w:tc>
          <w:tcPr>
            <w:tcW w:w="4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27E" w:rsidRPr="00F770D3" w:rsidRDefault="000F027E" w:rsidP="0054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7E" w:rsidRPr="00F770D3" w:rsidRDefault="000F027E" w:rsidP="0054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11533,85</w:t>
            </w:r>
          </w:p>
        </w:tc>
      </w:tr>
    </w:tbl>
    <w:p w:rsidR="00AD4EC5" w:rsidRDefault="00AD4EC5"/>
    <w:p w:rsidR="00927D52" w:rsidRPr="000C77CE" w:rsidRDefault="00927D52" w:rsidP="00927D52">
      <w:pPr>
        <w:rPr>
          <w:rFonts w:ascii="Times New Roman" w:hAnsi="Times New Roman" w:cs="Times New Roman"/>
          <w:sz w:val="24"/>
          <w:szCs w:val="24"/>
        </w:rPr>
      </w:pPr>
      <w:r w:rsidRPr="000C77CE">
        <w:rPr>
          <w:rFonts w:ascii="Times New Roman" w:hAnsi="Times New Roman" w:cs="Times New Roman"/>
          <w:sz w:val="24"/>
          <w:szCs w:val="24"/>
        </w:rPr>
        <w:t xml:space="preserve">Apsekojumu programmas īstenošanai nepieciešamā kopējā summa ir EUR </w:t>
      </w:r>
      <w:r w:rsidRPr="000C7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129933,21</w:t>
      </w:r>
    </w:p>
    <w:p w:rsidR="004D45B0" w:rsidRDefault="004D45B0" w:rsidP="00F770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77CE">
        <w:rPr>
          <w:rFonts w:ascii="Times New Roman" w:hAnsi="Times New Roman" w:cs="Times New Roman"/>
          <w:sz w:val="24"/>
          <w:szCs w:val="24"/>
        </w:rPr>
        <w:t xml:space="preserve">Zemkopības ministrs </w:t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</w:r>
      <w:r w:rsidRPr="000C77CE">
        <w:rPr>
          <w:rFonts w:ascii="Times New Roman" w:hAnsi="Times New Roman" w:cs="Times New Roman"/>
          <w:sz w:val="24"/>
          <w:szCs w:val="24"/>
        </w:rPr>
        <w:tab/>
        <w:t>J.Dūklavs</w:t>
      </w:r>
    </w:p>
    <w:p w:rsidR="00F770D3" w:rsidRDefault="00F770D3" w:rsidP="00F770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6515B" w:rsidRDefault="00C6515B" w:rsidP="00330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15.10.2015. 10:29</w:t>
      </w:r>
    </w:p>
    <w:p w:rsidR="001376CB" w:rsidRDefault="001376CB" w:rsidP="00330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2258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330E62" w:rsidRPr="00330E62" w:rsidRDefault="00330E62" w:rsidP="00330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30E62">
        <w:rPr>
          <w:rFonts w:ascii="Times New Roman" w:hAnsi="Times New Roman" w:cs="Times New Roman"/>
          <w:sz w:val="20"/>
          <w:szCs w:val="20"/>
        </w:rPr>
        <w:t>K.Kjago,</w:t>
      </w:r>
    </w:p>
    <w:p w:rsidR="00330E62" w:rsidRPr="00330E62" w:rsidRDefault="00330E62" w:rsidP="00330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E62">
        <w:rPr>
          <w:rFonts w:ascii="Times New Roman" w:hAnsi="Times New Roman" w:cs="Times New Roman"/>
          <w:sz w:val="20"/>
          <w:szCs w:val="20"/>
        </w:rPr>
        <w:t>67027098, Kristine.Kjago@vaad.gov.lv</w:t>
      </w:r>
    </w:p>
    <w:p w:rsidR="00F770D3" w:rsidRPr="000C77CE" w:rsidRDefault="00F770D3" w:rsidP="00F770D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770D3" w:rsidRPr="000C77CE" w:rsidSect="002A7491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FB" w:rsidRDefault="004726FB" w:rsidP="000F027E">
      <w:pPr>
        <w:spacing w:after="0" w:line="240" w:lineRule="auto"/>
      </w:pPr>
      <w:r>
        <w:separator/>
      </w:r>
    </w:p>
  </w:endnote>
  <w:endnote w:type="continuationSeparator" w:id="0">
    <w:p w:rsidR="004726FB" w:rsidRDefault="004726FB" w:rsidP="000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B9" w:rsidRPr="000C77CE" w:rsidRDefault="008F6CB9" w:rsidP="000C77CE">
    <w:pPr>
      <w:spacing w:after="0"/>
      <w:jc w:val="both"/>
      <w:rPr>
        <w:rFonts w:ascii="Times New Roman" w:hAnsi="Times New Roman" w:cs="Times New Roman"/>
        <w:sz w:val="20"/>
        <w:szCs w:val="16"/>
      </w:rPr>
    </w:pPr>
    <w:r w:rsidRPr="000C77CE">
      <w:rPr>
        <w:rFonts w:ascii="Times New Roman" w:hAnsi="Times New Roman" w:cs="Times New Roman"/>
        <w:sz w:val="20"/>
        <w:szCs w:val="16"/>
      </w:rPr>
      <w:t>ZMZinop</w:t>
    </w:r>
    <w:r w:rsidR="001355BC">
      <w:rPr>
        <w:rFonts w:ascii="Times New Roman" w:hAnsi="Times New Roman" w:cs="Times New Roman"/>
        <w:sz w:val="20"/>
        <w:szCs w:val="16"/>
      </w:rPr>
      <w:t>_</w:t>
    </w:r>
    <w:r w:rsidR="009676DA">
      <w:rPr>
        <w:rFonts w:ascii="Times New Roman" w:hAnsi="Times New Roman" w:cs="Times New Roman"/>
        <w:sz w:val="20"/>
        <w:szCs w:val="16"/>
      </w:rPr>
      <w:t>15</w:t>
    </w:r>
    <w:r w:rsidR="001355BC">
      <w:rPr>
        <w:rFonts w:ascii="Times New Roman" w:hAnsi="Times New Roman" w:cs="Times New Roman"/>
        <w:sz w:val="20"/>
        <w:szCs w:val="16"/>
      </w:rPr>
      <w:t>10</w:t>
    </w:r>
    <w:r w:rsidRPr="000C77CE">
      <w:rPr>
        <w:rFonts w:ascii="Times New Roman" w:hAnsi="Times New Roman" w:cs="Times New Roman"/>
        <w:sz w:val="20"/>
        <w:szCs w:val="16"/>
      </w:rPr>
      <w:t>15_kaitorgprogr;</w:t>
    </w:r>
    <w:r w:rsidR="00F770D3">
      <w:rPr>
        <w:rFonts w:ascii="Times New Roman" w:hAnsi="Times New Roman" w:cs="Times New Roman"/>
        <w:sz w:val="20"/>
        <w:szCs w:val="16"/>
      </w:rPr>
      <w:t xml:space="preserve"> </w:t>
    </w:r>
    <w:r w:rsidRPr="000C77CE">
      <w:rPr>
        <w:rFonts w:ascii="Times New Roman" w:hAnsi="Times New Roman" w:cs="Times New Roman"/>
        <w:sz w:val="20"/>
        <w:szCs w:val="16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C77CE">
        <w:rPr>
          <w:rFonts w:ascii="Times New Roman" w:hAnsi="Times New Roman" w:cs="Times New Roman"/>
          <w:sz w:val="20"/>
          <w:szCs w:val="16"/>
        </w:rPr>
        <w:t>ziņojums</w:t>
      </w:r>
    </w:smartTag>
    <w:r w:rsidRPr="000C77CE">
      <w:rPr>
        <w:rFonts w:ascii="Times New Roman" w:hAnsi="Times New Roman" w:cs="Times New Roman"/>
        <w:sz w:val="20"/>
        <w:szCs w:val="16"/>
      </w:rPr>
      <w:t xml:space="preserve"> „Par valsts budžeta saistību uzņemšanos Eiropas Komisijas līdzfinansētās Kaitīgo organismu un augiem bīstamo organismu klātbūtnes apsekojumu programmas īstenošanai”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91" w:rsidRPr="002A7491" w:rsidRDefault="001355BC" w:rsidP="002A7491">
    <w:pPr>
      <w:spacing w:after="0"/>
      <w:jc w:val="both"/>
      <w:rPr>
        <w:rFonts w:ascii="Times New Roman" w:hAnsi="Times New Roman" w:cs="Times New Roman"/>
        <w:sz w:val="20"/>
        <w:szCs w:val="16"/>
      </w:rPr>
    </w:pPr>
    <w:r>
      <w:rPr>
        <w:rFonts w:ascii="Times New Roman" w:hAnsi="Times New Roman" w:cs="Times New Roman"/>
        <w:sz w:val="20"/>
        <w:szCs w:val="16"/>
      </w:rPr>
      <w:t>ZMZinop_</w:t>
    </w:r>
    <w:r w:rsidR="009676DA">
      <w:rPr>
        <w:rFonts w:ascii="Times New Roman" w:hAnsi="Times New Roman" w:cs="Times New Roman"/>
        <w:sz w:val="20"/>
        <w:szCs w:val="16"/>
      </w:rPr>
      <w:t>15</w:t>
    </w:r>
    <w:r>
      <w:rPr>
        <w:rFonts w:ascii="Times New Roman" w:hAnsi="Times New Roman" w:cs="Times New Roman"/>
        <w:sz w:val="20"/>
        <w:szCs w:val="16"/>
      </w:rPr>
      <w:t>10</w:t>
    </w:r>
    <w:r w:rsidR="002A7491" w:rsidRPr="000C77CE">
      <w:rPr>
        <w:rFonts w:ascii="Times New Roman" w:hAnsi="Times New Roman" w:cs="Times New Roman"/>
        <w:sz w:val="20"/>
        <w:szCs w:val="16"/>
      </w:rPr>
      <w:t>15_kaitorgprogr;</w:t>
    </w:r>
    <w:r w:rsidR="00F770D3">
      <w:rPr>
        <w:rFonts w:ascii="Times New Roman" w:hAnsi="Times New Roman" w:cs="Times New Roman"/>
        <w:sz w:val="20"/>
        <w:szCs w:val="16"/>
      </w:rPr>
      <w:t xml:space="preserve"> </w:t>
    </w:r>
    <w:r w:rsidR="002A7491" w:rsidRPr="000C77CE">
      <w:rPr>
        <w:rFonts w:ascii="Times New Roman" w:hAnsi="Times New Roman" w:cs="Times New Roman"/>
        <w:sz w:val="20"/>
        <w:szCs w:val="16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2A7491" w:rsidRPr="000C77CE">
        <w:rPr>
          <w:rFonts w:ascii="Times New Roman" w:hAnsi="Times New Roman" w:cs="Times New Roman"/>
          <w:sz w:val="20"/>
          <w:szCs w:val="16"/>
        </w:rPr>
        <w:t>ziņojums</w:t>
      </w:r>
    </w:smartTag>
    <w:r w:rsidR="002A7491" w:rsidRPr="000C77CE">
      <w:rPr>
        <w:rFonts w:ascii="Times New Roman" w:hAnsi="Times New Roman" w:cs="Times New Roman"/>
        <w:sz w:val="20"/>
        <w:szCs w:val="16"/>
      </w:rPr>
      <w:t xml:space="preserve"> „Par valsts budžeta saistību uzņemšanos Eiropas Komisijas līdzfinansētās Kaitīgo organismu un augiem bīstamo organismu klātbūtnes apsekojumu programmas īstenošanai”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FB" w:rsidRDefault="004726FB" w:rsidP="000F027E">
      <w:pPr>
        <w:spacing w:after="0" w:line="240" w:lineRule="auto"/>
      </w:pPr>
      <w:r>
        <w:separator/>
      </w:r>
    </w:p>
  </w:footnote>
  <w:footnote w:type="continuationSeparator" w:id="0">
    <w:p w:rsidR="004726FB" w:rsidRDefault="004726FB" w:rsidP="000F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11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7491" w:rsidRPr="002A7491" w:rsidRDefault="002A7491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2A7491">
          <w:rPr>
            <w:rFonts w:ascii="Times New Roman" w:hAnsi="Times New Roman" w:cs="Times New Roman"/>
            <w:sz w:val="24"/>
          </w:rPr>
          <w:fldChar w:fldCharType="begin"/>
        </w:r>
        <w:r w:rsidRPr="002A7491">
          <w:rPr>
            <w:rFonts w:ascii="Times New Roman" w:hAnsi="Times New Roman" w:cs="Times New Roman"/>
            <w:sz w:val="24"/>
          </w:rPr>
          <w:instrText>PAGE   \* MERGEFORMAT</w:instrText>
        </w:r>
        <w:r w:rsidRPr="002A7491">
          <w:rPr>
            <w:rFonts w:ascii="Times New Roman" w:hAnsi="Times New Roman" w:cs="Times New Roman"/>
            <w:sz w:val="24"/>
          </w:rPr>
          <w:fldChar w:fldCharType="separate"/>
        </w:r>
        <w:r w:rsidR="001376CB">
          <w:rPr>
            <w:rFonts w:ascii="Times New Roman" w:hAnsi="Times New Roman" w:cs="Times New Roman"/>
            <w:noProof/>
            <w:sz w:val="24"/>
          </w:rPr>
          <w:t>11</w:t>
        </w:r>
        <w:r w:rsidRPr="002A74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7491" w:rsidRDefault="002A749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577B"/>
    <w:multiLevelType w:val="hybridMultilevel"/>
    <w:tmpl w:val="1B4C7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A7"/>
    <w:rsid w:val="00006BF3"/>
    <w:rsid w:val="000C77CE"/>
    <w:rsid w:val="000E2C99"/>
    <w:rsid w:val="000F027E"/>
    <w:rsid w:val="00102227"/>
    <w:rsid w:val="001355BC"/>
    <w:rsid w:val="001376CB"/>
    <w:rsid w:val="0014533D"/>
    <w:rsid w:val="001476D4"/>
    <w:rsid w:val="00184473"/>
    <w:rsid w:val="001B19FA"/>
    <w:rsid w:val="00212B0F"/>
    <w:rsid w:val="00250F82"/>
    <w:rsid w:val="002A1D01"/>
    <w:rsid w:val="002A7491"/>
    <w:rsid w:val="003056A3"/>
    <w:rsid w:val="00330E62"/>
    <w:rsid w:val="00420E60"/>
    <w:rsid w:val="00421558"/>
    <w:rsid w:val="004726FB"/>
    <w:rsid w:val="004A14D8"/>
    <w:rsid w:val="004B3D21"/>
    <w:rsid w:val="004D45B0"/>
    <w:rsid w:val="004E2EDC"/>
    <w:rsid w:val="004F79FC"/>
    <w:rsid w:val="005201DF"/>
    <w:rsid w:val="00543727"/>
    <w:rsid w:val="0064109E"/>
    <w:rsid w:val="007878A1"/>
    <w:rsid w:val="008F6CB9"/>
    <w:rsid w:val="00927D52"/>
    <w:rsid w:val="00960099"/>
    <w:rsid w:val="009676DA"/>
    <w:rsid w:val="009921D5"/>
    <w:rsid w:val="00A06A25"/>
    <w:rsid w:val="00A86CF9"/>
    <w:rsid w:val="00AD4EC5"/>
    <w:rsid w:val="00AF1AF8"/>
    <w:rsid w:val="00BF5EEC"/>
    <w:rsid w:val="00C637BE"/>
    <w:rsid w:val="00C6515B"/>
    <w:rsid w:val="00CC10D4"/>
    <w:rsid w:val="00CD6BA7"/>
    <w:rsid w:val="00D03431"/>
    <w:rsid w:val="00D54317"/>
    <w:rsid w:val="00E651FE"/>
    <w:rsid w:val="00EC211D"/>
    <w:rsid w:val="00ED221F"/>
    <w:rsid w:val="00F161CE"/>
    <w:rsid w:val="00F770D3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DC3D291F-7306-42B6-9876-84F7292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6BA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F0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027E"/>
  </w:style>
  <w:style w:type="paragraph" w:styleId="Kjene">
    <w:name w:val="footer"/>
    <w:basedOn w:val="Parasts"/>
    <w:link w:val="KjeneRakstz"/>
    <w:uiPriority w:val="99"/>
    <w:unhideWhenUsed/>
    <w:rsid w:val="000F0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027E"/>
  </w:style>
  <w:style w:type="paragraph" w:styleId="Balonteksts">
    <w:name w:val="Balloon Text"/>
    <w:basedOn w:val="Parasts"/>
    <w:link w:val="BalontekstsRakstz"/>
    <w:uiPriority w:val="99"/>
    <w:semiHidden/>
    <w:unhideWhenUsed/>
    <w:rsid w:val="000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27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0E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0E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0E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0E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0E6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C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5EDE-AEC2-4BC8-8B23-6F31DD8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2382</Words>
  <Characters>14864</Characters>
  <Application>Microsoft Office Word</Application>
  <DocSecurity>0</DocSecurity>
  <Lines>2477</Lines>
  <Paragraphs>1567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Alise Apalupa</cp:lastModifiedBy>
  <cp:revision>20</cp:revision>
  <cp:lastPrinted>2015-09-01T12:53:00Z</cp:lastPrinted>
  <dcterms:created xsi:type="dcterms:W3CDTF">2015-09-03T07:14:00Z</dcterms:created>
  <dcterms:modified xsi:type="dcterms:W3CDTF">2015-10-15T07:46:00Z</dcterms:modified>
</cp:coreProperties>
</file>