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7DBF0" w14:textId="77777777" w:rsidR="00B37B60" w:rsidRDefault="00B37B60" w:rsidP="00FC5C65">
      <w:pPr>
        <w:tabs>
          <w:tab w:val="right" w:pos="9992"/>
        </w:tabs>
        <w:jc w:val="right"/>
        <w:rPr>
          <w:sz w:val="28"/>
          <w:szCs w:val="28"/>
          <w:lang w:val="pl-PL"/>
        </w:rPr>
      </w:pPr>
    </w:p>
    <w:p w14:paraId="08DD4CA0" w14:textId="2FFD4157" w:rsidR="00B37B60" w:rsidRPr="00B37B60" w:rsidRDefault="00B37B60" w:rsidP="00FC5C65">
      <w:pPr>
        <w:tabs>
          <w:tab w:val="right" w:pos="9992"/>
        </w:tabs>
        <w:jc w:val="right"/>
        <w:rPr>
          <w:b/>
          <w:sz w:val="28"/>
          <w:szCs w:val="28"/>
          <w:lang w:val="pl-PL"/>
        </w:rPr>
      </w:pPr>
      <w:r w:rsidRPr="00B37B60">
        <w:rPr>
          <w:b/>
          <w:sz w:val="28"/>
          <w:szCs w:val="28"/>
          <w:lang w:val="pl-PL"/>
        </w:rPr>
        <w:t xml:space="preserve">Ekonomikas ministrijas iesniegtajā redakcijā </w:t>
      </w:r>
    </w:p>
    <w:p w14:paraId="21C06732" w14:textId="77777777" w:rsidR="00B37B60" w:rsidRDefault="00B37B60" w:rsidP="00FC5C65">
      <w:pPr>
        <w:tabs>
          <w:tab w:val="right" w:pos="9992"/>
        </w:tabs>
        <w:jc w:val="right"/>
        <w:rPr>
          <w:sz w:val="28"/>
          <w:szCs w:val="28"/>
          <w:lang w:val="pl-PL"/>
        </w:rPr>
      </w:pPr>
    </w:p>
    <w:p w14:paraId="2B220B28" w14:textId="77777777" w:rsidR="00803186" w:rsidRPr="000F3DFF" w:rsidRDefault="00FC5C65" w:rsidP="00803186">
      <w:pPr>
        <w:tabs>
          <w:tab w:val="right" w:pos="9992"/>
        </w:tabs>
        <w:jc w:val="right"/>
        <w:rPr>
          <w:sz w:val="28"/>
          <w:lang w:val="pl-PL"/>
        </w:rPr>
      </w:pPr>
      <w:r w:rsidRPr="008973E7">
        <w:rPr>
          <w:sz w:val="28"/>
          <w:szCs w:val="28"/>
          <w:lang w:val="pl-PL"/>
        </w:rPr>
        <w:t>1</w:t>
      </w:r>
      <w:r w:rsidR="009E5F5A">
        <w:rPr>
          <w:sz w:val="28"/>
          <w:szCs w:val="28"/>
          <w:lang w:val="pl-PL"/>
        </w:rPr>
        <w:t>8</w:t>
      </w:r>
      <w:r w:rsidR="00803186" w:rsidRPr="000F3DFF">
        <w:rPr>
          <w:sz w:val="28"/>
          <w:lang w:val="pl-PL"/>
        </w:rPr>
        <w:t>. pielikums</w:t>
      </w:r>
    </w:p>
    <w:p w14:paraId="5412CF0D" w14:textId="77777777" w:rsidR="00803186" w:rsidRPr="000F3DFF" w:rsidRDefault="00803186" w:rsidP="00803186">
      <w:pPr>
        <w:tabs>
          <w:tab w:val="right" w:pos="9992"/>
        </w:tabs>
        <w:jc w:val="right"/>
        <w:rPr>
          <w:sz w:val="28"/>
          <w:lang w:val="pl-PL"/>
        </w:rPr>
      </w:pPr>
      <w:r w:rsidRPr="000F3DFF">
        <w:rPr>
          <w:sz w:val="28"/>
          <w:lang w:val="pl-PL"/>
        </w:rPr>
        <w:t>Ministru kabineta</w:t>
      </w:r>
    </w:p>
    <w:p w14:paraId="709E1789" w14:textId="50637F6B" w:rsidR="00803186" w:rsidRPr="000F3DFF" w:rsidRDefault="00803186" w:rsidP="00803186">
      <w:pPr>
        <w:jc w:val="right"/>
        <w:rPr>
          <w:sz w:val="28"/>
          <w:szCs w:val="28"/>
        </w:rPr>
      </w:pPr>
      <w:r w:rsidRPr="000F3DFF">
        <w:rPr>
          <w:sz w:val="28"/>
          <w:szCs w:val="28"/>
        </w:rPr>
        <w:t>2015. gada  </w:t>
      </w:r>
      <w:r w:rsidR="00D24A17">
        <w:rPr>
          <w:sz w:val="28"/>
          <w:szCs w:val="28"/>
        </w:rPr>
        <w:t>1. decembra</w:t>
      </w:r>
    </w:p>
    <w:p w14:paraId="7BF9DF99" w14:textId="5307EB7E" w:rsidR="00803186" w:rsidRPr="000F3DFF" w:rsidRDefault="00803186" w:rsidP="00803186">
      <w:pPr>
        <w:jc w:val="right"/>
        <w:rPr>
          <w:sz w:val="28"/>
          <w:szCs w:val="28"/>
        </w:rPr>
      </w:pPr>
      <w:r w:rsidRPr="000F3DFF">
        <w:rPr>
          <w:sz w:val="28"/>
          <w:szCs w:val="28"/>
        </w:rPr>
        <w:t>noteikumiem Nr. </w:t>
      </w:r>
      <w:r w:rsidR="00D24A17">
        <w:rPr>
          <w:sz w:val="28"/>
          <w:szCs w:val="28"/>
        </w:rPr>
        <w:t>679</w:t>
      </w:r>
      <w:bookmarkStart w:id="0" w:name="_GoBack"/>
      <w:bookmarkEnd w:id="0"/>
    </w:p>
    <w:p w14:paraId="17AF4708" w14:textId="04B83DA8" w:rsidR="00FC5C65" w:rsidRPr="008973E7" w:rsidRDefault="00FC5C65" w:rsidP="00803186">
      <w:pPr>
        <w:tabs>
          <w:tab w:val="right" w:pos="9992"/>
        </w:tabs>
        <w:jc w:val="right"/>
        <w:rPr>
          <w:sz w:val="28"/>
          <w:szCs w:val="28"/>
        </w:rPr>
      </w:pPr>
    </w:p>
    <w:p w14:paraId="17AF4709" w14:textId="77777777" w:rsidR="00FC5C65" w:rsidRPr="008973E7" w:rsidRDefault="00FC5C65" w:rsidP="00FC5C65">
      <w:pPr>
        <w:tabs>
          <w:tab w:val="right" w:pos="9992"/>
        </w:tabs>
        <w:jc w:val="right"/>
        <w:rPr>
          <w:sz w:val="28"/>
          <w:szCs w:val="28"/>
        </w:rPr>
      </w:pPr>
      <w:r w:rsidRPr="008973E7">
        <w:rPr>
          <w:sz w:val="28"/>
          <w:szCs w:val="28"/>
        </w:rPr>
        <w:t>,,108.pielikums</w:t>
      </w:r>
    </w:p>
    <w:p w14:paraId="17AF470A" w14:textId="77777777" w:rsidR="00FC5C65" w:rsidRPr="008973E7" w:rsidRDefault="00FC5C65" w:rsidP="00FC5C65">
      <w:pPr>
        <w:tabs>
          <w:tab w:val="right" w:pos="9992"/>
        </w:tabs>
        <w:jc w:val="right"/>
        <w:rPr>
          <w:sz w:val="28"/>
          <w:szCs w:val="28"/>
        </w:rPr>
      </w:pPr>
      <w:r w:rsidRPr="008973E7">
        <w:rPr>
          <w:sz w:val="28"/>
          <w:szCs w:val="28"/>
        </w:rPr>
        <w:t>Ministru kabineta</w:t>
      </w:r>
    </w:p>
    <w:p w14:paraId="17AF470B" w14:textId="77777777" w:rsidR="00FC5C65" w:rsidRPr="008973E7" w:rsidRDefault="00FC5C65" w:rsidP="00FC5C65">
      <w:pPr>
        <w:tabs>
          <w:tab w:val="right" w:pos="9992"/>
        </w:tabs>
        <w:jc w:val="right"/>
        <w:rPr>
          <w:sz w:val="28"/>
          <w:szCs w:val="28"/>
        </w:rPr>
      </w:pPr>
      <w:r w:rsidRPr="008973E7">
        <w:rPr>
          <w:sz w:val="28"/>
          <w:szCs w:val="28"/>
        </w:rPr>
        <w:t>2006.gada 6.novembra</w:t>
      </w:r>
    </w:p>
    <w:p w14:paraId="17AF470C" w14:textId="77777777" w:rsidR="00FC5C65" w:rsidRPr="008973E7" w:rsidRDefault="00FC5C65" w:rsidP="00FC5C65">
      <w:pPr>
        <w:jc w:val="right"/>
        <w:rPr>
          <w:sz w:val="28"/>
          <w:szCs w:val="28"/>
        </w:rPr>
      </w:pPr>
      <w:r w:rsidRPr="008973E7">
        <w:rPr>
          <w:sz w:val="28"/>
          <w:szCs w:val="28"/>
        </w:rPr>
        <w:t>noteikumiem Nr.922</w:t>
      </w:r>
    </w:p>
    <w:p w14:paraId="17AF470D" w14:textId="77777777" w:rsidR="00FC5C65" w:rsidRPr="008973E7" w:rsidRDefault="00FC5C65" w:rsidP="00FC5C65">
      <w:pPr>
        <w:jc w:val="right"/>
        <w:rPr>
          <w:sz w:val="28"/>
          <w:szCs w:val="28"/>
        </w:rPr>
      </w:pPr>
    </w:p>
    <w:p w14:paraId="17AF470E" w14:textId="7C05BA1C" w:rsidR="00FC5C65" w:rsidRPr="008973E7" w:rsidRDefault="00FC5C65" w:rsidP="00FC5C65">
      <w:pPr>
        <w:tabs>
          <w:tab w:val="left" w:pos="1800"/>
        </w:tabs>
        <w:ind w:left="870"/>
        <w:jc w:val="center"/>
        <w:rPr>
          <w:sz w:val="28"/>
          <w:szCs w:val="28"/>
          <w:lang w:val="pl-PL"/>
        </w:rPr>
      </w:pPr>
      <w:r w:rsidRPr="008973E7">
        <w:rPr>
          <w:sz w:val="28"/>
          <w:szCs w:val="28"/>
          <w:lang w:val="pl-PL"/>
        </w:rPr>
        <w:t>Veidlapas Nr.3-FAP “Fi</w:t>
      </w:r>
      <w:r w:rsidR="00803186">
        <w:rPr>
          <w:sz w:val="28"/>
          <w:szCs w:val="28"/>
          <w:lang w:val="pl-PL"/>
        </w:rPr>
        <w:t>nanšu aktīvi un pasīvi” paraugs</w:t>
      </w:r>
    </w:p>
    <w:p w14:paraId="17AF470F" w14:textId="77777777" w:rsidR="000565D5" w:rsidRPr="008973E7" w:rsidRDefault="000565D5"/>
    <w:tbl>
      <w:tblPr>
        <w:tblW w:w="10524" w:type="dxa"/>
        <w:tblInd w:w="108" w:type="dxa"/>
        <w:tblLayout w:type="fixed"/>
        <w:tblLook w:val="0000" w:firstRow="0" w:lastRow="0" w:firstColumn="0" w:lastColumn="0" w:noHBand="0" w:noVBand="0"/>
      </w:tblPr>
      <w:tblGrid>
        <w:gridCol w:w="851"/>
        <w:gridCol w:w="1701"/>
        <w:gridCol w:w="1941"/>
        <w:gridCol w:w="945"/>
        <w:gridCol w:w="266"/>
        <w:gridCol w:w="567"/>
        <w:gridCol w:w="567"/>
        <w:gridCol w:w="236"/>
        <w:gridCol w:w="245"/>
        <w:gridCol w:w="86"/>
        <w:gridCol w:w="567"/>
        <w:gridCol w:w="2503"/>
        <w:gridCol w:w="15"/>
        <w:gridCol w:w="34"/>
      </w:tblGrid>
      <w:tr w:rsidR="000900FD" w:rsidRPr="008973E7" w14:paraId="17AF4718" w14:textId="77777777" w:rsidTr="000900FD">
        <w:trPr>
          <w:trHeight w:val="1080"/>
        </w:trPr>
        <w:tc>
          <w:tcPr>
            <w:tcW w:w="6838" w:type="dxa"/>
            <w:gridSpan w:val="7"/>
            <w:vAlign w:val="center"/>
          </w:tcPr>
          <w:p w14:paraId="17AF4710" w14:textId="77777777" w:rsidR="000900FD" w:rsidRPr="008973E7" w:rsidRDefault="000900FD" w:rsidP="000900FD">
            <w:pPr>
              <w:jc w:val="center"/>
              <w:rPr>
                <w:rFonts w:ascii="Calibri" w:hAnsi="Calibri" w:cs="Calibri"/>
                <w:b/>
                <w:szCs w:val="24"/>
              </w:rPr>
            </w:pPr>
            <w:r w:rsidRPr="008973E7">
              <w:rPr>
                <w:rFonts w:ascii="Calibri" w:hAnsi="Calibri" w:cs="Calibri"/>
                <w:b/>
                <w:sz w:val="28"/>
                <w:szCs w:val="28"/>
              </w:rPr>
              <w:t>CENTRĀLĀ STATISTIKAS PĀRVALDE</w:t>
            </w:r>
          </w:p>
        </w:tc>
        <w:tc>
          <w:tcPr>
            <w:tcW w:w="236" w:type="dxa"/>
            <w:tcBorders>
              <w:right w:val="double" w:sz="6" w:space="0" w:color="E36C0A"/>
            </w:tcBorders>
            <w:vAlign w:val="center"/>
          </w:tcPr>
          <w:p w14:paraId="17AF4711" w14:textId="77777777" w:rsidR="000900FD" w:rsidRPr="008973E7" w:rsidRDefault="000900FD" w:rsidP="000900FD">
            <w:pPr>
              <w:rPr>
                <w:rFonts w:ascii="Calibri" w:hAnsi="Calibri" w:cs="Calibri"/>
                <w:b/>
                <w:sz w:val="16"/>
                <w:szCs w:val="16"/>
              </w:rPr>
            </w:pPr>
          </w:p>
        </w:tc>
        <w:tc>
          <w:tcPr>
            <w:tcW w:w="3450" w:type="dxa"/>
            <w:gridSpan w:val="6"/>
            <w:vMerge w:val="restart"/>
            <w:tcBorders>
              <w:top w:val="double" w:sz="6" w:space="0" w:color="E36C0A"/>
              <w:left w:val="double" w:sz="6" w:space="0" w:color="E36C0A"/>
              <w:bottom w:val="double" w:sz="6" w:space="0" w:color="E36C0A"/>
              <w:right w:val="double" w:sz="6" w:space="0" w:color="E36C0A"/>
            </w:tcBorders>
            <w:vAlign w:val="center"/>
          </w:tcPr>
          <w:p w14:paraId="17AF4712" w14:textId="77777777" w:rsidR="000900FD" w:rsidRPr="008973E7" w:rsidRDefault="000900FD" w:rsidP="000900FD">
            <w:pPr>
              <w:jc w:val="center"/>
              <w:rPr>
                <w:rFonts w:ascii="Calibri" w:hAnsi="Calibri" w:cs="Calibri"/>
                <w:sz w:val="20"/>
              </w:rPr>
            </w:pPr>
            <w:r w:rsidRPr="008973E7">
              <w:rPr>
                <w:rFonts w:ascii="Calibri" w:hAnsi="Calibri" w:cs="Calibri"/>
                <w:sz w:val="20"/>
              </w:rPr>
              <w:t>Mūsu adrese:</w:t>
            </w:r>
          </w:p>
          <w:p w14:paraId="17AF4713" w14:textId="77777777" w:rsidR="000900FD" w:rsidRPr="008973E7" w:rsidRDefault="000900FD" w:rsidP="000900FD">
            <w:pPr>
              <w:jc w:val="center"/>
              <w:rPr>
                <w:rFonts w:ascii="Calibri" w:hAnsi="Calibri" w:cs="Calibri"/>
                <w:sz w:val="22"/>
                <w:szCs w:val="22"/>
                <w:u w:val="single"/>
              </w:rPr>
            </w:pPr>
            <w:r w:rsidRPr="008973E7">
              <w:rPr>
                <w:rFonts w:ascii="Calibri" w:hAnsi="Calibri" w:cs="Calibri"/>
                <w:sz w:val="22"/>
                <w:szCs w:val="22"/>
              </w:rPr>
              <w:t xml:space="preserve">Lāčplēša iela 1, Rīga, LV-1301, </w:t>
            </w:r>
            <w:r w:rsidRPr="008973E7">
              <w:rPr>
                <w:rFonts w:ascii="Calibri" w:hAnsi="Calibri" w:cs="Calibri"/>
                <w:sz w:val="22"/>
                <w:szCs w:val="22"/>
              </w:rPr>
              <w:br/>
              <w:t xml:space="preserve">fakss: 67366658, </w:t>
            </w:r>
            <w:hyperlink r:id="rId9" w:history="1">
              <w:r w:rsidRPr="008973E7">
                <w:rPr>
                  <w:rFonts w:ascii="Calibri" w:hAnsi="Calibri" w:cs="Calibri"/>
                  <w:sz w:val="22"/>
                  <w:szCs w:val="22"/>
                </w:rPr>
                <w:t>www.csb.gov.lv</w:t>
              </w:r>
            </w:hyperlink>
          </w:p>
          <w:p w14:paraId="17AF4714" w14:textId="77777777" w:rsidR="000900FD" w:rsidRPr="008973E7" w:rsidRDefault="000900FD" w:rsidP="000900FD">
            <w:pPr>
              <w:jc w:val="center"/>
              <w:rPr>
                <w:rFonts w:ascii="Calibri" w:hAnsi="Calibri" w:cs="Calibri"/>
                <w:sz w:val="22"/>
                <w:szCs w:val="22"/>
              </w:rPr>
            </w:pPr>
          </w:p>
          <w:p w14:paraId="17AF4715" w14:textId="77777777" w:rsidR="000900FD" w:rsidRPr="008973E7" w:rsidRDefault="000900FD" w:rsidP="000900FD">
            <w:pPr>
              <w:tabs>
                <w:tab w:val="left" w:pos="10440"/>
              </w:tabs>
              <w:ind w:left="-57" w:right="-1"/>
              <w:jc w:val="center"/>
              <w:rPr>
                <w:rFonts w:ascii="Calibri" w:hAnsi="Calibri" w:cs="Calibri"/>
                <w:bCs/>
                <w:sz w:val="22"/>
                <w:szCs w:val="22"/>
              </w:rPr>
            </w:pPr>
            <w:r w:rsidRPr="008973E7">
              <w:rPr>
                <w:rFonts w:ascii="Calibri" w:hAnsi="Calibri" w:cs="Calibri"/>
                <w:bCs/>
                <w:sz w:val="22"/>
                <w:szCs w:val="22"/>
              </w:rPr>
              <w:t>Elektroniskā pārskata iesniegšana: https</w:t>
            </w:r>
            <w:r w:rsidRPr="008973E7">
              <w:rPr>
                <w:rFonts w:ascii="Calibri" w:hAnsi="Calibri" w:cs="Calibri"/>
                <w:sz w:val="22"/>
                <w:szCs w:val="22"/>
              </w:rPr>
              <w:t>://</w:t>
            </w:r>
            <w:r w:rsidRPr="008973E7">
              <w:rPr>
                <w:rFonts w:ascii="Calibri" w:hAnsi="Calibri" w:cs="Calibri"/>
                <w:bCs/>
                <w:sz w:val="22"/>
                <w:szCs w:val="22"/>
              </w:rPr>
              <w:t>eparskats.csb.gov.lv</w:t>
            </w:r>
          </w:p>
          <w:p w14:paraId="17AF4716" w14:textId="77777777" w:rsidR="000900FD" w:rsidRPr="008973E7" w:rsidRDefault="000900FD" w:rsidP="000900FD">
            <w:pPr>
              <w:tabs>
                <w:tab w:val="left" w:pos="10440"/>
              </w:tabs>
              <w:ind w:left="-57" w:right="-1"/>
              <w:jc w:val="center"/>
              <w:rPr>
                <w:rFonts w:ascii="Calibri" w:hAnsi="Calibri" w:cs="Calibri"/>
                <w:bCs/>
                <w:sz w:val="20"/>
              </w:rPr>
            </w:pPr>
          </w:p>
          <w:p w14:paraId="17AF4717" w14:textId="77777777" w:rsidR="000900FD" w:rsidRPr="008973E7" w:rsidRDefault="000900FD" w:rsidP="000900FD">
            <w:pPr>
              <w:spacing w:before="80"/>
              <w:contextualSpacing/>
              <w:jc w:val="center"/>
              <w:rPr>
                <w:rFonts w:ascii="Calibri" w:hAnsi="Calibri" w:cs="Calibri"/>
                <w:b/>
                <w:sz w:val="20"/>
              </w:rPr>
            </w:pPr>
          </w:p>
        </w:tc>
      </w:tr>
      <w:tr w:rsidR="000900FD" w:rsidRPr="008973E7" w14:paraId="17AF471D" w14:textId="77777777" w:rsidTr="000900FD">
        <w:trPr>
          <w:trHeight w:val="1498"/>
        </w:trPr>
        <w:tc>
          <w:tcPr>
            <w:tcW w:w="6838" w:type="dxa"/>
            <w:gridSpan w:val="7"/>
            <w:tcBorders>
              <w:bottom w:val="thinThickSmallGap" w:sz="18" w:space="0" w:color="E36C0A"/>
            </w:tcBorders>
            <w:vAlign w:val="center"/>
          </w:tcPr>
          <w:p w14:paraId="17AF4719" w14:textId="77777777" w:rsidR="000900FD" w:rsidRPr="008973E7" w:rsidRDefault="000900FD" w:rsidP="000900FD">
            <w:pPr>
              <w:spacing w:before="120"/>
              <w:jc w:val="center"/>
              <w:rPr>
                <w:rFonts w:ascii="Calibri" w:hAnsi="Calibri" w:cs="Calibri"/>
                <w:b/>
                <w:i/>
                <w:color w:val="E36C0A"/>
                <w:sz w:val="40"/>
                <w:szCs w:val="40"/>
              </w:rPr>
            </w:pPr>
            <w:r w:rsidRPr="008973E7">
              <w:rPr>
                <w:rFonts w:ascii="Calibri" w:hAnsi="Calibri" w:cs="Calibri"/>
                <w:b/>
                <w:bCs/>
                <w:i/>
                <w:color w:val="E36C0A"/>
                <w:sz w:val="40"/>
                <w:szCs w:val="40"/>
              </w:rPr>
              <w:t>3-FAP</w:t>
            </w:r>
          </w:p>
          <w:p w14:paraId="17AF471A" w14:textId="77777777" w:rsidR="000900FD" w:rsidRPr="008973E7" w:rsidRDefault="000900FD" w:rsidP="000900FD">
            <w:pPr>
              <w:spacing w:after="120"/>
              <w:jc w:val="center"/>
              <w:rPr>
                <w:rFonts w:ascii="Calibri" w:hAnsi="Calibri" w:cs="Calibri"/>
                <w:color w:val="984806"/>
                <w:szCs w:val="24"/>
              </w:rPr>
            </w:pPr>
            <w:r w:rsidRPr="008973E7">
              <w:rPr>
                <w:rFonts w:ascii="Calibri" w:hAnsi="Calibri" w:cs="Calibri"/>
                <w:b/>
                <w:i/>
                <w:color w:val="E36C0A"/>
                <w:szCs w:val="24"/>
              </w:rPr>
              <w:t>ceturkšņa</w:t>
            </w:r>
          </w:p>
        </w:tc>
        <w:tc>
          <w:tcPr>
            <w:tcW w:w="236" w:type="dxa"/>
            <w:vMerge w:val="restart"/>
            <w:tcBorders>
              <w:right w:val="double" w:sz="6" w:space="0" w:color="E36C0A"/>
            </w:tcBorders>
            <w:vAlign w:val="center"/>
          </w:tcPr>
          <w:p w14:paraId="17AF471B" w14:textId="77777777" w:rsidR="000900FD" w:rsidRPr="008973E7" w:rsidRDefault="000900FD" w:rsidP="000900FD">
            <w:pPr>
              <w:rPr>
                <w:rFonts w:ascii="Calibri" w:hAnsi="Calibri" w:cs="Calibri"/>
                <w:sz w:val="16"/>
                <w:szCs w:val="16"/>
              </w:rPr>
            </w:pPr>
          </w:p>
        </w:tc>
        <w:tc>
          <w:tcPr>
            <w:tcW w:w="3450" w:type="dxa"/>
            <w:gridSpan w:val="6"/>
            <w:vMerge/>
            <w:tcBorders>
              <w:left w:val="double" w:sz="6" w:space="0" w:color="E36C0A"/>
              <w:bottom w:val="double" w:sz="6" w:space="0" w:color="E36C0A"/>
              <w:right w:val="double" w:sz="6" w:space="0" w:color="E36C0A"/>
            </w:tcBorders>
            <w:vAlign w:val="center"/>
          </w:tcPr>
          <w:p w14:paraId="17AF471C" w14:textId="77777777" w:rsidR="000900FD" w:rsidRPr="008973E7" w:rsidRDefault="000900FD" w:rsidP="000900FD">
            <w:pPr>
              <w:rPr>
                <w:rFonts w:ascii="Calibri" w:hAnsi="Calibri" w:cs="Calibri"/>
                <w:szCs w:val="24"/>
              </w:rPr>
            </w:pPr>
          </w:p>
        </w:tc>
      </w:tr>
      <w:tr w:rsidR="000900FD" w:rsidRPr="008973E7" w14:paraId="17AF4721" w14:textId="77777777" w:rsidTr="000900FD">
        <w:trPr>
          <w:trHeight w:val="1420"/>
        </w:trPr>
        <w:tc>
          <w:tcPr>
            <w:tcW w:w="6838" w:type="dxa"/>
            <w:gridSpan w:val="7"/>
            <w:tcBorders>
              <w:top w:val="thinThickSmallGap" w:sz="18" w:space="0" w:color="E36C0A"/>
            </w:tcBorders>
            <w:vAlign w:val="center"/>
          </w:tcPr>
          <w:p w14:paraId="17AF471E" w14:textId="77777777" w:rsidR="000900FD" w:rsidRPr="008973E7" w:rsidRDefault="000900FD" w:rsidP="000900FD">
            <w:pPr>
              <w:spacing w:before="120"/>
              <w:jc w:val="center"/>
              <w:rPr>
                <w:rFonts w:ascii="Calibri" w:hAnsi="Calibri" w:cs="Calibri"/>
                <w:sz w:val="32"/>
                <w:szCs w:val="32"/>
              </w:rPr>
            </w:pPr>
            <w:r w:rsidRPr="008973E7">
              <w:rPr>
                <w:rFonts w:ascii="Calibri" w:hAnsi="Calibri" w:cs="Calibri"/>
                <w:b/>
                <w:sz w:val="32"/>
                <w:szCs w:val="32"/>
              </w:rPr>
              <w:t>Finanšu aktīvi un pasīvi</w:t>
            </w:r>
          </w:p>
        </w:tc>
        <w:tc>
          <w:tcPr>
            <w:tcW w:w="236" w:type="dxa"/>
            <w:vMerge/>
            <w:tcBorders>
              <w:right w:val="double" w:sz="6" w:space="0" w:color="E36C0A"/>
            </w:tcBorders>
            <w:vAlign w:val="center"/>
          </w:tcPr>
          <w:p w14:paraId="17AF471F" w14:textId="77777777" w:rsidR="000900FD" w:rsidRPr="008973E7" w:rsidRDefault="000900FD" w:rsidP="000900FD">
            <w:pPr>
              <w:rPr>
                <w:rFonts w:ascii="Calibri" w:hAnsi="Calibri" w:cs="Calibri"/>
                <w:sz w:val="16"/>
                <w:szCs w:val="16"/>
              </w:rPr>
            </w:pPr>
          </w:p>
        </w:tc>
        <w:tc>
          <w:tcPr>
            <w:tcW w:w="3450" w:type="dxa"/>
            <w:gridSpan w:val="6"/>
            <w:vMerge/>
            <w:tcBorders>
              <w:left w:val="double" w:sz="6" w:space="0" w:color="E36C0A"/>
              <w:bottom w:val="double" w:sz="6" w:space="0" w:color="E36C0A"/>
              <w:right w:val="double" w:sz="6" w:space="0" w:color="E36C0A"/>
            </w:tcBorders>
            <w:vAlign w:val="center"/>
          </w:tcPr>
          <w:p w14:paraId="17AF4720" w14:textId="77777777" w:rsidR="000900FD" w:rsidRPr="008973E7" w:rsidRDefault="000900FD" w:rsidP="000900FD">
            <w:pPr>
              <w:rPr>
                <w:rFonts w:ascii="Calibri" w:hAnsi="Calibri" w:cs="Calibri"/>
                <w:szCs w:val="24"/>
              </w:rPr>
            </w:pPr>
          </w:p>
        </w:tc>
      </w:tr>
      <w:tr w:rsidR="000900FD" w:rsidRPr="008973E7" w14:paraId="17AF4724" w14:textId="77777777" w:rsidTr="000900FD">
        <w:trPr>
          <w:gridAfter w:val="1"/>
          <w:wAfter w:w="34" w:type="dxa"/>
          <w:trHeight w:val="360"/>
        </w:trPr>
        <w:tc>
          <w:tcPr>
            <w:tcW w:w="10490" w:type="dxa"/>
            <w:gridSpan w:val="13"/>
            <w:vAlign w:val="center"/>
          </w:tcPr>
          <w:p w14:paraId="17AF4722" w14:textId="77777777" w:rsidR="000900FD" w:rsidRPr="008973E7" w:rsidRDefault="000900FD" w:rsidP="000900FD">
            <w:pPr>
              <w:spacing w:before="120"/>
              <w:ind w:left="885" w:hanging="885"/>
              <w:rPr>
                <w:rFonts w:ascii="Calibri" w:hAnsi="Calibri" w:cs="Calibri"/>
                <w:b/>
                <w:i/>
                <w:szCs w:val="24"/>
              </w:rPr>
            </w:pPr>
            <w:r w:rsidRPr="008973E7">
              <w:rPr>
                <w:rFonts w:ascii="Calibri" w:hAnsi="Calibri" w:cs="Calibri"/>
                <w:i/>
                <w:szCs w:val="24"/>
              </w:rPr>
              <w:t xml:space="preserve">Iesniedz: par 1.ceturksni </w:t>
            </w:r>
            <w:r w:rsidRPr="008973E7">
              <w:rPr>
                <w:rFonts w:ascii="Calibri" w:hAnsi="Calibri" w:cs="Calibri"/>
                <w:b/>
                <w:i/>
                <w:szCs w:val="24"/>
              </w:rPr>
              <w:t xml:space="preserve">līdz ___._______, </w:t>
            </w:r>
            <w:r w:rsidRPr="008973E7">
              <w:rPr>
                <w:rFonts w:ascii="Calibri" w:hAnsi="Calibri" w:cs="Calibri"/>
                <w:i/>
                <w:szCs w:val="24"/>
              </w:rPr>
              <w:t>par 2.ceturksni</w:t>
            </w:r>
            <w:r w:rsidRPr="008973E7">
              <w:rPr>
                <w:rFonts w:ascii="Calibri" w:hAnsi="Calibri" w:cs="Calibri"/>
                <w:b/>
                <w:i/>
                <w:szCs w:val="24"/>
              </w:rPr>
              <w:t xml:space="preserve"> līdz ___._______, </w:t>
            </w:r>
          </w:p>
          <w:p w14:paraId="17AF4723" w14:textId="77777777" w:rsidR="000900FD" w:rsidRPr="008973E7" w:rsidRDefault="000900FD" w:rsidP="000900FD">
            <w:pPr>
              <w:spacing w:before="120"/>
              <w:ind w:left="885" w:hanging="885"/>
              <w:rPr>
                <w:rFonts w:ascii="Calibri" w:hAnsi="Calibri" w:cs="Calibri"/>
                <w:szCs w:val="24"/>
              </w:rPr>
            </w:pPr>
            <w:r w:rsidRPr="008973E7">
              <w:rPr>
                <w:rFonts w:ascii="Calibri" w:hAnsi="Calibri" w:cs="Calibri"/>
                <w:i/>
                <w:szCs w:val="24"/>
              </w:rPr>
              <w:t xml:space="preserve">               par 3.ceturksni</w:t>
            </w:r>
            <w:r w:rsidRPr="008973E7">
              <w:rPr>
                <w:rFonts w:ascii="Calibri" w:hAnsi="Calibri" w:cs="Calibri"/>
                <w:b/>
                <w:i/>
                <w:szCs w:val="24"/>
              </w:rPr>
              <w:t xml:space="preserve"> līdz ___._______, </w:t>
            </w:r>
            <w:r w:rsidRPr="008973E7">
              <w:rPr>
                <w:rFonts w:ascii="Calibri" w:hAnsi="Calibri" w:cs="Calibri"/>
                <w:i/>
                <w:szCs w:val="24"/>
              </w:rPr>
              <w:t>par 4.ceturksni</w:t>
            </w:r>
            <w:r w:rsidRPr="008973E7">
              <w:rPr>
                <w:rFonts w:ascii="Calibri" w:hAnsi="Calibri" w:cs="Calibri"/>
                <w:b/>
                <w:i/>
                <w:szCs w:val="24"/>
              </w:rPr>
              <w:t xml:space="preserve"> līdz 20___.gada ___._______</w:t>
            </w:r>
          </w:p>
        </w:tc>
      </w:tr>
      <w:tr w:rsidR="000900FD" w:rsidRPr="008973E7" w14:paraId="17AF472B" w14:textId="77777777" w:rsidTr="000900FD">
        <w:trPr>
          <w:gridAfter w:val="1"/>
          <w:wAfter w:w="34" w:type="dxa"/>
          <w:trHeight w:val="407"/>
        </w:trPr>
        <w:tc>
          <w:tcPr>
            <w:tcW w:w="5704" w:type="dxa"/>
            <w:gridSpan w:val="5"/>
            <w:tcBorders>
              <w:right w:val="single" w:sz="8" w:space="0" w:color="E36C0A"/>
            </w:tcBorders>
            <w:vAlign w:val="center"/>
          </w:tcPr>
          <w:p w14:paraId="17AF4725" w14:textId="77777777" w:rsidR="000900FD" w:rsidRPr="008973E7" w:rsidRDefault="000900FD" w:rsidP="000900FD">
            <w:pPr>
              <w:ind w:right="-1242"/>
              <w:rPr>
                <w:rFonts w:ascii="Calibri" w:hAnsi="Calibri" w:cs="Calibri"/>
                <w:szCs w:val="24"/>
              </w:rPr>
            </w:pPr>
            <w:r w:rsidRPr="008973E7">
              <w:rPr>
                <w:rFonts w:ascii="Calibri" w:hAnsi="Calibri" w:cs="Calibri"/>
                <w:b/>
                <w:iCs/>
                <w:szCs w:val="24"/>
              </w:rPr>
              <w:t xml:space="preserve">20___.gada pārskata ceturksnis </w:t>
            </w:r>
            <w:r w:rsidRPr="008973E7">
              <w:rPr>
                <w:rFonts w:ascii="Calibri" w:hAnsi="Calibri" w:cs="Calibri"/>
                <w:i/>
                <w:iCs/>
                <w:sz w:val="20"/>
              </w:rPr>
              <w:t>(lūdzu, atzīmējiet atbilstošo)</w:t>
            </w:r>
            <w:r w:rsidRPr="008973E7">
              <w:rPr>
                <w:rFonts w:ascii="Calibri" w:hAnsi="Calibri" w:cs="Calibri"/>
                <w:b/>
                <w:iCs/>
                <w:szCs w:val="24"/>
              </w:rPr>
              <w:t>:</w:t>
            </w:r>
          </w:p>
        </w:tc>
        <w:tc>
          <w:tcPr>
            <w:tcW w:w="567" w:type="dxa"/>
            <w:tcBorders>
              <w:top w:val="single" w:sz="8" w:space="0" w:color="E36C0A"/>
              <w:left w:val="single" w:sz="8" w:space="0" w:color="E36C0A"/>
              <w:bottom w:val="single" w:sz="8" w:space="0" w:color="E36C0A"/>
              <w:right w:val="single" w:sz="8" w:space="0" w:color="E36C0A"/>
            </w:tcBorders>
            <w:vAlign w:val="center"/>
          </w:tcPr>
          <w:p w14:paraId="17AF4726" w14:textId="77777777" w:rsidR="000900FD" w:rsidRPr="008973E7" w:rsidRDefault="000900FD" w:rsidP="000900FD">
            <w:pPr>
              <w:ind w:left="-113" w:right="-113"/>
              <w:jc w:val="center"/>
              <w:rPr>
                <w:rFonts w:ascii="Calibri" w:hAnsi="Calibri" w:cs="Calibri"/>
                <w:bCs/>
                <w:iCs/>
                <w:szCs w:val="24"/>
              </w:rPr>
            </w:pPr>
            <w:r w:rsidRPr="008973E7">
              <w:rPr>
                <w:rFonts w:ascii="Calibri" w:hAnsi="Calibri" w:cs="Calibri"/>
                <w:bCs/>
                <w:iCs/>
                <w:szCs w:val="24"/>
              </w:rPr>
              <w:t>I</w:t>
            </w:r>
          </w:p>
        </w:tc>
        <w:tc>
          <w:tcPr>
            <w:tcW w:w="567" w:type="dxa"/>
            <w:tcBorders>
              <w:top w:val="single" w:sz="8" w:space="0" w:color="E36C0A"/>
              <w:left w:val="single" w:sz="8" w:space="0" w:color="E36C0A"/>
              <w:bottom w:val="single" w:sz="8" w:space="0" w:color="E36C0A"/>
              <w:right w:val="single" w:sz="8" w:space="0" w:color="E36C0A"/>
            </w:tcBorders>
            <w:vAlign w:val="center"/>
          </w:tcPr>
          <w:p w14:paraId="17AF4727" w14:textId="77777777" w:rsidR="000900FD" w:rsidRPr="008973E7" w:rsidRDefault="000900FD" w:rsidP="000900FD">
            <w:pPr>
              <w:ind w:left="-113" w:right="-113"/>
              <w:jc w:val="center"/>
              <w:rPr>
                <w:rFonts w:ascii="Calibri" w:hAnsi="Calibri" w:cs="Calibri"/>
                <w:bCs/>
                <w:iCs/>
                <w:szCs w:val="24"/>
              </w:rPr>
            </w:pPr>
            <w:r w:rsidRPr="008973E7">
              <w:rPr>
                <w:rFonts w:ascii="Calibri" w:hAnsi="Calibri" w:cs="Calibri"/>
                <w:bCs/>
                <w:iCs/>
                <w:szCs w:val="24"/>
              </w:rPr>
              <w:t>II</w:t>
            </w:r>
          </w:p>
        </w:tc>
        <w:tc>
          <w:tcPr>
            <w:tcW w:w="567" w:type="dxa"/>
            <w:gridSpan w:val="3"/>
            <w:tcBorders>
              <w:top w:val="single" w:sz="8" w:space="0" w:color="E36C0A"/>
              <w:left w:val="single" w:sz="8" w:space="0" w:color="E36C0A"/>
              <w:bottom w:val="single" w:sz="8" w:space="0" w:color="E36C0A"/>
              <w:right w:val="single" w:sz="8" w:space="0" w:color="E36C0A"/>
            </w:tcBorders>
            <w:vAlign w:val="center"/>
          </w:tcPr>
          <w:p w14:paraId="17AF4728" w14:textId="77777777" w:rsidR="000900FD" w:rsidRPr="008973E7" w:rsidRDefault="000900FD" w:rsidP="000900FD">
            <w:pPr>
              <w:ind w:left="-113" w:right="-113"/>
              <w:jc w:val="center"/>
              <w:rPr>
                <w:rFonts w:ascii="Calibri" w:hAnsi="Calibri" w:cs="Calibri"/>
                <w:bCs/>
                <w:iCs/>
                <w:szCs w:val="24"/>
              </w:rPr>
            </w:pPr>
            <w:r w:rsidRPr="008973E7">
              <w:rPr>
                <w:rFonts w:ascii="Calibri" w:hAnsi="Calibri" w:cs="Calibri"/>
                <w:bCs/>
                <w:iCs/>
                <w:szCs w:val="24"/>
              </w:rPr>
              <w:t>III</w:t>
            </w:r>
          </w:p>
        </w:tc>
        <w:tc>
          <w:tcPr>
            <w:tcW w:w="567" w:type="dxa"/>
            <w:tcBorders>
              <w:top w:val="single" w:sz="8" w:space="0" w:color="E36C0A"/>
              <w:left w:val="single" w:sz="8" w:space="0" w:color="E36C0A"/>
              <w:bottom w:val="single" w:sz="8" w:space="0" w:color="E36C0A"/>
              <w:right w:val="single" w:sz="8" w:space="0" w:color="E36C0A"/>
            </w:tcBorders>
            <w:vAlign w:val="center"/>
          </w:tcPr>
          <w:p w14:paraId="17AF4729" w14:textId="77777777" w:rsidR="000900FD" w:rsidRPr="008973E7" w:rsidRDefault="000900FD" w:rsidP="000900FD">
            <w:pPr>
              <w:ind w:left="-113" w:right="-113"/>
              <w:jc w:val="center"/>
              <w:rPr>
                <w:rFonts w:ascii="Calibri" w:hAnsi="Calibri" w:cs="Calibri"/>
                <w:szCs w:val="24"/>
              </w:rPr>
            </w:pPr>
            <w:r w:rsidRPr="008973E7">
              <w:rPr>
                <w:rFonts w:ascii="Calibri" w:hAnsi="Calibri" w:cs="Calibri"/>
                <w:bCs/>
                <w:iCs/>
                <w:szCs w:val="24"/>
              </w:rPr>
              <w:t>IV</w:t>
            </w:r>
          </w:p>
        </w:tc>
        <w:tc>
          <w:tcPr>
            <w:tcW w:w="2518" w:type="dxa"/>
            <w:gridSpan w:val="2"/>
            <w:tcBorders>
              <w:left w:val="single" w:sz="8" w:space="0" w:color="E36C0A"/>
            </w:tcBorders>
            <w:vAlign w:val="center"/>
          </w:tcPr>
          <w:p w14:paraId="17AF472A" w14:textId="77777777" w:rsidR="000900FD" w:rsidRPr="008973E7" w:rsidRDefault="000900FD" w:rsidP="000900FD">
            <w:pPr>
              <w:rPr>
                <w:rFonts w:ascii="Calibri" w:hAnsi="Calibri" w:cs="Calibri"/>
                <w:szCs w:val="24"/>
              </w:rPr>
            </w:pPr>
          </w:p>
        </w:tc>
      </w:tr>
      <w:tr w:rsidR="000900FD" w:rsidRPr="008973E7" w14:paraId="17AF472D" w14:textId="77777777" w:rsidTr="000900FD">
        <w:tblPrEx>
          <w:tblCellMar>
            <w:left w:w="56" w:type="dxa"/>
            <w:right w:w="56" w:type="dxa"/>
          </w:tblCellMar>
        </w:tblPrEx>
        <w:trPr>
          <w:gridAfter w:val="2"/>
          <w:wAfter w:w="49" w:type="dxa"/>
          <w:cantSplit/>
        </w:trPr>
        <w:tc>
          <w:tcPr>
            <w:tcW w:w="10475" w:type="dxa"/>
            <w:gridSpan w:val="12"/>
            <w:vAlign w:val="center"/>
          </w:tcPr>
          <w:p w14:paraId="17AF472C" w14:textId="77777777" w:rsidR="000900FD" w:rsidRPr="008973E7" w:rsidRDefault="000900FD" w:rsidP="000900FD">
            <w:pPr>
              <w:spacing w:before="120"/>
              <w:ind w:left="57"/>
              <w:rPr>
                <w:rFonts w:ascii="Calibri" w:hAnsi="Calibri" w:cs="Calibri"/>
                <w:i/>
                <w:color w:val="E36C0A"/>
                <w:szCs w:val="24"/>
              </w:rPr>
            </w:pPr>
            <w:r w:rsidRPr="008973E7">
              <w:rPr>
                <w:rFonts w:ascii="Calibri" w:hAnsi="Calibri" w:cs="Calibri"/>
                <w:b/>
                <w:color w:val="E36C0A"/>
                <w:szCs w:val="24"/>
              </w:rPr>
              <w:t>RESPONDENTS</w:t>
            </w:r>
          </w:p>
        </w:tc>
      </w:tr>
      <w:tr w:rsidR="000900FD" w:rsidRPr="008973E7" w14:paraId="17AF4730" w14:textId="77777777" w:rsidTr="000900FD">
        <w:tblPrEx>
          <w:tblCellMar>
            <w:left w:w="56" w:type="dxa"/>
            <w:right w:w="56" w:type="dxa"/>
          </w:tblCellMar>
        </w:tblPrEx>
        <w:trPr>
          <w:gridAfter w:val="1"/>
          <w:wAfter w:w="34" w:type="dxa"/>
          <w:cantSplit/>
          <w:trHeight w:val="460"/>
        </w:trPr>
        <w:tc>
          <w:tcPr>
            <w:tcW w:w="2552" w:type="dxa"/>
            <w:gridSpan w:val="2"/>
            <w:tcBorders>
              <w:right w:val="single" w:sz="8" w:space="0" w:color="E36C0A"/>
            </w:tcBorders>
            <w:vAlign w:val="center"/>
          </w:tcPr>
          <w:p w14:paraId="17AF472E"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t>Nosaukums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17AF472F" w14:textId="77777777" w:rsidR="000900FD" w:rsidRPr="008973E7" w:rsidRDefault="000900FD" w:rsidP="000900FD">
            <w:pPr>
              <w:rPr>
                <w:rFonts w:ascii="Calibri" w:hAnsi="Calibri" w:cs="Calibri"/>
                <w:sz w:val="22"/>
                <w:szCs w:val="22"/>
              </w:rPr>
            </w:pPr>
          </w:p>
        </w:tc>
      </w:tr>
      <w:tr w:rsidR="000900FD" w:rsidRPr="008973E7" w14:paraId="17AF4733" w14:textId="77777777" w:rsidTr="000900FD">
        <w:tblPrEx>
          <w:tblCellMar>
            <w:left w:w="56" w:type="dxa"/>
            <w:right w:w="56" w:type="dxa"/>
          </w:tblCellMar>
        </w:tblPrEx>
        <w:trPr>
          <w:gridAfter w:val="1"/>
          <w:wAfter w:w="34" w:type="dxa"/>
          <w:cantSplit/>
        </w:trPr>
        <w:tc>
          <w:tcPr>
            <w:tcW w:w="2552" w:type="dxa"/>
            <w:gridSpan w:val="2"/>
            <w:vAlign w:val="center"/>
          </w:tcPr>
          <w:p w14:paraId="17AF4731" w14:textId="77777777" w:rsidR="000900FD" w:rsidRPr="008973E7" w:rsidRDefault="000900FD" w:rsidP="000900FD">
            <w:pPr>
              <w:ind w:left="170"/>
              <w:rPr>
                <w:rFonts w:ascii="Calibri" w:hAnsi="Calibri" w:cs="Calibri"/>
                <w:i/>
                <w:sz w:val="6"/>
                <w:szCs w:val="6"/>
              </w:rPr>
            </w:pPr>
          </w:p>
        </w:tc>
        <w:tc>
          <w:tcPr>
            <w:tcW w:w="7938" w:type="dxa"/>
            <w:gridSpan w:val="11"/>
            <w:tcBorders>
              <w:bottom w:val="single" w:sz="8" w:space="0" w:color="E36C0A"/>
            </w:tcBorders>
            <w:vAlign w:val="center"/>
          </w:tcPr>
          <w:p w14:paraId="17AF4732" w14:textId="77777777" w:rsidR="000900FD" w:rsidRPr="008973E7" w:rsidRDefault="000900FD" w:rsidP="000900FD">
            <w:pPr>
              <w:rPr>
                <w:rFonts w:ascii="Calibri" w:hAnsi="Calibri" w:cs="Calibri"/>
                <w:i/>
                <w:sz w:val="6"/>
                <w:szCs w:val="6"/>
              </w:rPr>
            </w:pPr>
          </w:p>
        </w:tc>
      </w:tr>
      <w:tr w:rsidR="000900FD" w:rsidRPr="008973E7" w14:paraId="17AF4736" w14:textId="77777777" w:rsidTr="000900FD">
        <w:tblPrEx>
          <w:tblCellMar>
            <w:left w:w="56" w:type="dxa"/>
            <w:right w:w="56" w:type="dxa"/>
          </w:tblCellMar>
        </w:tblPrEx>
        <w:trPr>
          <w:gridAfter w:val="1"/>
          <w:wAfter w:w="34" w:type="dxa"/>
          <w:cantSplit/>
          <w:trHeight w:val="840"/>
        </w:trPr>
        <w:tc>
          <w:tcPr>
            <w:tcW w:w="2552" w:type="dxa"/>
            <w:gridSpan w:val="2"/>
            <w:tcBorders>
              <w:right w:val="single" w:sz="8" w:space="0" w:color="E36C0A"/>
            </w:tcBorders>
            <w:vAlign w:val="center"/>
          </w:tcPr>
          <w:p w14:paraId="17AF4734"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t>Pasta adrese</w:t>
            </w:r>
          </w:p>
        </w:tc>
        <w:tc>
          <w:tcPr>
            <w:tcW w:w="7938" w:type="dxa"/>
            <w:gridSpan w:val="11"/>
            <w:tcBorders>
              <w:top w:val="single" w:sz="8" w:space="0" w:color="E36C0A"/>
              <w:left w:val="single" w:sz="8" w:space="0" w:color="E36C0A"/>
              <w:bottom w:val="single" w:sz="8" w:space="0" w:color="E36C0A"/>
              <w:right w:val="single" w:sz="8" w:space="0" w:color="E36C0A"/>
            </w:tcBorders>
          </w:tcPr>
          <w:p w14:paraId="17AF4735" w14:textId="77777777" w:rsidR="000900FD" w:rsidRPr="008973E7" w:rsidRDefault="000900FD" w:rsidP="000900FD">
            <w:pPr>
              <w:rPr>
                <w:rFonts w:ascii="Calibri" w:hAnsi="Calibri" w:cs="Calibri"/>
                <w:sz w:val="22"/>
                <w:szCs w:val="22"/>
              </w:rPr>
            </w:pPr>
          </w:p>
        </w:tc>
      </w:tr>
      <w:tr w:rsidR="000900FD" w:rsidRPr="008973E7" w14:paraId="17AF4739" w14:textId="77777777" w:rsidTr="000900FD">
        <w:tblPrEx>
          <w:tblCellMar>
            <w:left w:w="56" w:type="dxa"/>
            <w:right w:w="56" w:type="dxa"/>
          </w:tblCellMar>
        </w:tblPrEx>
        <w:trPr>
          <w:gridAfter w:val="1"/>
          <w:wAfter w:w="34" w:type="dxa"/>
          <w:cantSplit/>
        </w:trPr>
        <w:tc>
          <w:tcPr>
            <w:tcW w:w="2552" w:type="dxa"/>
            <w:gridSpan w:val="2"/>
            <w:vAlign w:val="center"/>
          </w:tcPr>
          <w:p w14:paraId="17AF4737" w14:textId="77777777" w:rsidR="000900FD" w:rsidRPr="008973E7" w:rsidRDefault="000900FD" w:rsidP="000900FD">
            <w:pPr>
              <w:ind w:left="170"/>
              <w:rPr>
                <w:rFonts w:ascii="Calibri" w:hAnsi="Calibri" w:cs="Calibri"/>
                <w:i/>
                <w:sz w:val="6"/>
                <w:szCs w:val="6"/>
              </w:rPr>
            </w:pPr>
          </w:p>
        </w:tc>
        <w:tc>
          <w:tcPr>
            <w:tcW w:w="7938" w:type="dxa"/>
            <w:gridSpan w:val="11"/>
            <w:tcBorders>
              <w:top w:val="single" w:sz="8" w:space="0" w:color="E36C0A"/>
              <w:bottom w:val="single" w:sz="8" w:space="0" w:color="E36C0A"/>
            </w:tcBorders>
            <w:vAlign w:val="center"/>
          </w:tcPr>
          <w:p w14:paraId="17AF4738" w14:textId="77777777" w:rsidR="000900FD" w:rsidRPr="008973E7" w:rsidRDefault="000900FD" w:rsidP="000900FD">
            <w:pPr>
              <w:rPr>
                <w:rFonts w:ascii="Calibri" w:hAnsi="Calibri" w:cs="Calibri"/>
                <w:i/>
                <w:sz w:val="6"/>
                <w:szCs w:val="6"/>
              </w:rPr>
            </w:pPr>
          </w:p>
        </w:tc>
      </w:tr>
      <w:tr w:rsidR="000900FD" w:rsidRPr="008973E7" w14:paraId="17AF473C" w14:textId="77777777" w:rsidTr="000900FD">
        <w:tblPrEx>
          <w:tblCellMar>
            <w:left w:w="56" w:type="dxa"/>
            <w:right w:w="56" w:type="dxa"/>
          </w:tblCellMar>
        </w:tblPrEx>
        <w:trPr>
          <w:gridAfter w:val="1"/>
          <w:wAfter w:w="34" w:type="dxa"/>
          <w:cantSplit/>
          <w:trHeight w:val="460"/>
        </w:trPr>
        <w:tc>
          <w:tcPr>
            <w:tcW w:w="2552" w:type="dxa"/>
            <w:gridSpan w:val="2"/>
            <w:tcBorders>
              <w:right w:val="single" w:sz="8" w:space="0" w:color="E36C0A"/>
            </w:tcBorders>
            <w:vAlign w:val="center"/>
          </w:tcPr>
          <w:p w14:paraId="17AF473A"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t>Mājaslapas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17AF473B" w14:textId="77777777" w:rsidR="000900FD" w:rsidRPr="008973E7" w:rsidRDefault="000900FD" w:rsidP="000900FD">
            <w:pPr>
              <w:rPr>
                <w:rFonts w:ascii="Calibri" w:hAnsi="Calibri" w:cs="Calibri"/>
                <w:sz w:val="22"/>
                <w:szCs w:val="22"/>
              </w:rPr>
            </w:pPr>
          </w:p>
        </w:tc>
      </w:tr>
      <w:tr w:rsidR="000900FD" w:rsidRPr="008973E7" w14:paraId="17AF473F" w14:textId="77777777" w:rsidTr="000900FD">
        <w:tblPrEx>
          <w:tblCellMar>
            <w:left w:w="56" w:type="dxa"/>
            <w:right w:w="56" w:type="dxa"/>
          </w:tblCellMar>
        </w:tblPrEx>
        <w:trPr>
          <w:gridAfter w:val="1"/>
          <w:wAfter w:w="34" w:type="dxa"/>
          <w:cantSplit/>
          <w:trHeight w:val="75"/>
        </w:trPr>
        <w:tc>
          <w:tcPr>
            <w:tcW w:w="2552" w:type="dxa"/>
            <w:gridSpan w:val="2"/>
            <w:vAlign w:val="center"/>
          </w:tcPr>
          <w:p w14:paraId="17AF473D" w14:textId="77777777" w:rsidR="000900FD" w:rsidRPr="008973E7" w:rsidRDefault="000900FD" w:rsidP="000900FD">
            <w:pPr>
              <w:ind w:left="170"/>
              <w:rPr>
                <w:rFonts w:ascii="Calibri" w:hAnsi="Calibri" w:cs="Calibri"/>
                <w:sz w:val="6"/>
                <w:szCs w:val="6"/>
              </w:rPr>
            </w:pPr>
          </w:p>
        </w:tc>
        <w:tc>
          <w:tcPr>
            <w:tcW w:w="7938" w:type="dxa"/>
            <w:gridSpan w:val="11"/>
            <w:tcBorders>
              <w:top w:val="single" w:sz="8" w:space="0" w:color="E36C0A"/>
              <w:bottom w:val="single" w:sz="8" w:space="0" w:color="E36C0A"/>
            </w:tcBorders>
            <w:vAlign w:val="center"/>
          </w:tcPr>
          <w:p w14:paraId="17AF473E" w14:textId="77777777" w:rsidR="000900FD" w:rsidRPr="008973E7" w:rsidRDefault="000900FD" w:rsidP="000900FD">
            <w:pPr>
              <w:rPr>
                <w:rFonts w:ascii="Calibri" w:hAnsi="Calibri" w:cs="Calibri"/>
                <w:i/>
                <w:sz w:val="6"/>
                <w:szCs w:val="6"/>
              </w:rPr>
            </w:pPr>
          </w:p>
        </w:tc>
      </w:tr>
      <w:tr w:rsidR="000900FD" w:rsidRPr="008973E7" w14:paraId="17AF4742" w14:textId="77777777" w:rsidTr="000900FD">
        <w:tblPrEx>
          <w:tblCellMar>
            <w:left w:w="56" w:type="dxa"/>
            <w:right w:w="56" w:type="dxa"/>
          </w:tblCellMar>
        </w:tblPrEx>
        <w:trPr>
          <w:gridAfter w:val="1"/>
          <w:wAfter w:w="34" w:type="dxa"/>
          <w:cantSplit/>
          <w:trHeight w:val="500"/>
        </w:trPr>
        <w:tc>
          <w:tcPr>
            <w:tcW w:w="2552" w:type="dxa"/>
            <w:gridSpan w:val="2"/>
            <w:tcBorders>
              <w:right w:val="single" w:sz="8" w:space="0" w:color="E36C0A"/>
            </w:tcBorders>
            <w:vAlign w:val="center"/>
          </w:tcPr>
          <w:p w14:paraId="17AF4740"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t>Biroja vai pamatdarbības vienības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17AF4741" w14:textId="77777777" w:rsidR="000900FD" w:rsidRPr="008973E7" w:rsidRDefault="000900FD" w:rsidP="000900FD">
            <w:pPr>
              <w:rPr>
                <w:rFonts w:ascii="Calibri" w:hAnsi="Calibri" w:cs="Calibri"/>
                <w:sz w:val="22"/>
                <w:szCs w:val="22"/>
              </w:rPr>
            </w:pPr>
          </w:p>
        </w:tc>
      </w:tr>
      <w:tr w:rsidR="000900FD" w:rsidRPr="008973E7" w14:paraId="17AF4745" w14:textId="77777777" w:rsidTr="000900FD">
        <w:tblPrEx>
          <w:tblCellMar>
            <w:left w:w="56" w:type="dxa"/>
            <w:right w:w="56" w:type="dxa"/>
          </w:tblCellMar>
        </w:tblPrEx>
        <w:trPr>
          <w:gridAfter w:val="1"/>
          <w:wAfter w:w="34" w:type="dxa"/>
          <w:cantSplit/>
        </w:trPr>
        <w:tc>
          <w:tcPr>
            <w:tcW w:w="2552" w:type="dxa"/>
            <w:gridSpan w:val="2"/>
            <w:vAlign w:val="center"/>
          </w:tcPr>
          <w:p w14:paraId="17AF4743" w14:textId="77777777" w:rsidR="000900FD" w:rsidRPr="008973E7" w:rsidRDefault="000900FD" w:rsidP="000900FD">
            <w:pPr>
              <w:ind w:left="170"/>
              <w:rPr>
                <w:rFonts w:ascii="Calibri" w:hAnsi="Calibri" w:cs="Calibri"/>
                <w:sz w:val="6"/>
                <w:szCs w:val="6"/>
              </w:rPr>
            </w:pPr>
          </w:p>
        </w:tc>
        <w:tc>
          <w:tcPr>
            <w:tcW w:w="7938" w:type="dxa"/>
            <w:gridSpan w:val="11"/>
            <w:tcBorders>
              <w:top w:val="single" w:sz="8" w:space="0" w:color="E36C0A"/>
            </w:tcBorders>
            <w:vAlign w:val="center"/>
          </w:tcPr>
          <w:p w14:paraId="17AF4744" w14:textId="77777777" w:rsidR="000900FD" w:rsidRPr="008973E7" w:rsidRDefault="000900FD" w:rsidP="000900FD">
            <w:pPr>
              <w:rPr>
                <w:rFonts w:ascii="Calibri" w:hAnsi="Calibri" w:cs="Calibri"/>
                <w:sz w:val="6"/>
                <w:szCs w:val="6"/>
              </w:rPr>
            </w:pPr>
          </w:p>
        </w:tc>
      </w:tr>
      <w:tr w:rsidR="000900FD" w:rsidRPr="008973E7" w14:paraId="17AF474A" w14:textId="77777777" w:rsidTr="000900FD">
        <w:tblPrEx>
          <w:tblCellMar>
            <w:left w:w="56" w:type="dxa"/>
            <w:right w:w="56" w:type="dxa"/>
          </w:tblCellMar>
        </w:tblPrEx>
        <w:trPr>
          <w:gridAfter w:val="5"/>
          <w:wAfter w:w="3205" w:type="dxa"/>
          <w:cantSplit/>
          <w:trHeight w:val="460"/>
        </w:trPr>
        <w:tc>
          <w:tcPr>
            <w:tcW w:w="2552" w:type="dxa"/>
            <w:gridSpan w:val="2"/>
            <w:tcBorders>
              <w:right w:val="single" w:sz="8" w:space="0" w:color="E36C0A"/>
            </w:tcBorders>
            <w:vAlign w:val="center"/>
          </w:tcPr>
          <w:p w14:paraId="17AF4746"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17AF4747" w14:textId="77777777" w:rsidR="000900FD" w:rsidRPr="008973E7" w:rsidRDefault="000900FD" w:rsidP="000900FD">
            <w:pPr>
              <w:rPr>
                <w:rFonts w:ascii="Calibri" w:hAnsi="Calibri" w:cs="Calibri"/>
                <w:sz w:val="22"/>
                <w:szCs w:val="22"/>
              </w:rPr>
            </w:pPr>
          </w:p>
        </w:tc>
        <w:tc>
          <w:tcPr>
            <w:tcW w:w="945" w:type="dxa"/>
            <w:tcBorders>
              <w:left w:val="single" w:sz="8" w:space="0" w:color="E36C0A"/>
              <w:right w:val="single" w:sz="8" w:space="0" w:color="E36C0A"/>
            </w:tcBorders>
            <w:vAlign w:val="center"/>
          </w:tcPr>
          <w:p w14:paraId="17AF4748" w14:textId="77777777" w:rsidR="000900FD" w:rsidRPr="008973E7" w:rsidRDefault="000900FD" w:rsidP="000900FD">
            <w:pPr>
              <w:jc w:val="right"/>
              <w:rPr>
                <w:rFonts w:ascii="Calibri" w:hAnsi="Calibri" w:cs="Calibri"/>
                <w:sz w:val="22"/>
                <w:szCs w:val="22"/>
              </w:rPr>
            </w:pPr>
            <w:r w:rsidRPr="008973E7">
              <w:rPr>
                <w:rFonts w:ascii="Calibri" w:hAnsi="Calibri" w:cs="Calibri"/>
                <w:sz w:val="22"/>
                <w:szCs w:val="22"/>
              </w:rPr>
              <w:t>fakss</w:t>
            </w:r>
          </w:p>
        </w:tc>
        <w:tc>
          <w:tcPr>
            <w:tcW w:w="1881" w:type="dxa"/>
            <w:gridSpan w:val="5"/>
            <w:tcBorders>
              <w:top w:val="single" w:sz="8" w:space="0" w:color="E36C0A"/>
              <w:left w:val="single" w:sz="8" w:space="0" w:color="E36C0A"/>
              <w:bottom w:val="single" w:sz="8" w:space="0" w:color="E36C0A"/>
              <w:right w:val="single" w:sz="8" w:space="0" w:color="E36C0A"/>
            </w:tcBorders>
            <w:vAlign w:val="center"/>
          </w:tcPr>
          <w:p w14:paraId="17AF4749" w14:textId="77777777" w:rsidR="000900FD" w:rsidRPr="008973E7" w:rsidRDefault="000900FD" w:rsidP="000900FD">
            <w:pPr>
              <w:rPr>
                <w:rFonts w:ascii="Calibri" w:hAnsi="Calibri" w:cs="Calibri"/>
                <w:sz w:val="22"/>
                <w:szCs w:val="22"/>
              </w:rPr>
            </w:pPr>
          </w:p>
        </w:tc>
      </w:tr>
      <w:tr w:rsidR="000900FD" w:rsidRPr="008973E7" w14:paraId="17AF474D" w14:textId="77777777" w:rsidTr="000900FD">
        <w:tblPrEx>
          <w:tblCellMar>
            <w:left w:w="56" w:type="dxa"/>
            <w:right w:w="56" w:type="dxa"/>
          </w:tblCellMar>
        </w:tblPrEx>
        <w:trPr>
          <w:gridAfter w:val="1"/>
          <w:wAfter w:w="34" w:type="dxa"/>
          <w:cantSplit/>
        </w:trPr>
        <w:tc>
          <w:tcPr>
            <w:tcW w:w="2552" w:type="dxa"/>
            <w:gridSpan w:val="2"/>
            <w:vAlign w:val="center"/>
          </w:tcPr>
          <w:p w14:paraId="17AF474B" w14:textId="77777777" w:rsidR="000900FD" w:rsidRPr="008973E7" w:rsidRDefault="000900FD" w:rsidP="000900FD">
            <w:pPr>
              <w:ind w:left="170"/>
              <w:rPr>
                <w:rFonts w:ascii="Calibri" w:hAnsi="Calibri" w:cs="Calibri"/>
                <w:i/>
                <w:sz w:val="6"/>
                <w:szCs w:val="6"/>
              </w:rPr>
            </w:pPr>
          </w:p>
        </w:tc>
        <w:tc>
          <w:tcPr>
            <w:tcW w:w="7938" w:type="dxa"/>
            <w:gridSpan w:val="11"/>
            <w:tcBorders>
              <w:bottom w:val="single" w:sz="8" w:space="0" w:color="E36C0A"/>
            </w:tcBorders>
            <w:vAlign w:val="center"/>
          </w:tcPr>
          <w:p w14:paraId="17AF474C" w14:textId="77777777" w:rsidR="000900FD" w:rsidRPr="008973E7" w:rsidRDefault="000900FD" w:rsidP="000900FD">
            <w:pPr>
              <w:rPr>
                <w:rFonts w:ascii="Calibri" w:hAnsi="Calibri" w:cs="Calibri"/>
                <w:i/>
                <w:sz w:val="6"/>
                <w:szCs w:val="6"/>
              </w:rPr>
            </w:pPr>
          </w:p>
        </w:tc>
      </w:tr>
      <w:tr w:rsidR="000900FD" w:rsidRPr="008973E7" w14:paraId="17AF4750" w14:textId="77777777" w:rsidTr="000900FD">
        <w:tblPrEx>
          <w:tblCellMar>
            <w:left w:w="56" w:type="dxa"/>
            <w:right w:w="56" w:type="dxa"/>
          </w:tblCellMar>
        </w:tblPrEx>
        <w:trPr>
          <w:gridAfter w:val="1"/>
          <w:wAfter w:w="34" w:type="dxa"/>
          <w:cantSplit/>
          <w:trHeight w:val="454"/>
        </w:trPr>
        <w:tc>
          <w:tcPr>
            <w:tcW w:w="2552" w:type="dxa"/>
            <w:gridSpan w:val="2"/>
            <w:tcBorders>
              <w:right w:val="single" w:sz="8" w:space="0" w:color="E36C0A"/>
            </w:tcBorders>
            <w:vAlign w:val="center"/>
          </w:tcPr>
          <w:p w14:paraId="17AF474E"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t>E-pasta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17AF474F" w14:textId="77777777" w:rsidR="000900FD" w:rsidRPr="008973E7" w:rsidRDefault="000900FD" w:rsidP="000900FD">
            <w:pPr>
              <w:rPr>
                <w:rFonts w:ascii="Calibri" w:hAnsi="Calibri" w:cs="Calibri"/>
                <w:sz w:val="22"/>
                <w:szCs w:val="22"/>
              </w:rPr>
            </w:pPr>
          </w:p>
        </w:tc>
      </w:tr>
      <w:tr w:rsidR="000900FD" w:rsidRPr="008973E7" w14:paraId="17AF4753" w14:textId="77777777" w:rsidTr="000900FD">
        <w:tblPrEx>
          <w:tblCellMar>
            <w:left w:w="56" w:type="dxa"/>
            <w:right w:w="56" w:type="dxa"/>
          </w:tblCellMar>
        </w:tblPrEx>
        <w:trPr>
          <w:gridAfter w:val="1"/>
          <w:wAfter w:w="34" w:type="dxa"/>
          <w:cantSplit/>
        </w:trPr>
        <w:tc>
          <w:tcPr>
            <w:tcW w:w="2552" w:type="dxa"/>
            <w:gridSpan w:val="2"/>
            <w:vAlign w:val="center"/>
          </w:tcPr>
          <w:p w14:paraId="17AF4751" w14:textId="77777777" w:rsidR="000900FD" w:rsidRPr="008973E7" w:rsidRDefault="000900FD" w:rsidP="000900FD">
            <w:pPr>
              <w:ind w:left="170"/>
              <w:rPr>
                <w:rFonts w:ascii="Calibri" w:hAnsi="Calibri" w:cs="Calibri"/>
                <w:i/>
                <w:sz w:val="6"/>
                <w:szCs w:val="6"/>
              </w:rPr>
            </w:pPr>
          </w:p>
        </w:tc>
        <w:tc>
          <w:tcPr>
            <w:tcW w:w="7938" w:type="dxa"/>
            <w:gridSpan w:val="11"/>
            <w:tcBorders>
              <w:top w:val="single" w:sz="8" w:space="0" w:color="E36C0A"/>
            </w:tcBorders>
            <w:vAlign w:val="center"/>
          </w:tcPr>
          <w:p w14:paraId="17AF4752" w14:textId="77777777" w:rsidR="000900FD" w:rsidRPr="008973E7" w:rsidRDefault="000900FD" w:rsidP="000900FD">
            <w:pPr>
              <w:rPr>
                <w:rFonts w:ascii="Calibri" w:hAnsi="Calibri" w:cs="Calibri"/>
                <w:i/>
                <w:sz w:val="6"/>
                <w:szCs w:val="6"/>
              </w:rPr>
            </w:pPr>
          </w:p>
        </w:tc>
      </w:tr>
      <w:tr w:rsidR="000900FD" w:rsidRPr="008973E7" w14:paraId="17AF4757" w14:textId="77777777" w:rsidTr="000900FD">
        <w:tblPrEx>
          <w:tblCellMar>
            <w:left w:w="56" w:type="dxa"/>
            <w:right w:w="56" w:type="dxa"/>
          </w:tblCellMar>
        </w:tblPrEx>
        <w:trPr>
          <w:gridAfter w:val="1"/>
          <w:wAfter w:w="34" w:type="dxa"/>
          <w:cantSplit/>
          <w:trHeight w:val="460"/>
        </w:trPr>
        <w:tc>
          <w:tcPr>
            <w:tcW w:w="2552" w:type="dxa"/>
            <w:gridSpan w:val="2"/>
            <w:tcBorders>
              <w:right w:val="single" w:sz="8" w:space="0" w:color="E36C0A"/>
            </w:tcBorders>
            <w:vAlign w:val="center"/>
          </w:tcPr>
          <w:p w14:paraId="17AF4754"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lastRenderedPageBreak/>
              <w:t xml:space="preserve">Nodokļu maksātāja </w:t>
            </w:r>
            <w:r w:rsidRPr="008973E7">
              <w:rPr>
                <w:rFonts w:ascii="Calibri" w:hAnsi="Calibri" w:cs="Calibri"/>
                <w:sz w:val="22"/>
                <w:szCs w:val="22"/>
              </w:rPr>
              <w:br/>
              <w:t>reģistrācijas numurs</w:t>
            </w:r>
          </w:p>
        </w:tc>
        <w:tc>
          <w:tcPr>
            <w:tcW w:w="4767" w:type="dxa"/>
            <w:gridSpan w:val="7"/>
            <w:tcBorders>
              <w:top w:val="single" w:sz="8" w:space="0" w:color="E36C0A"/>
              <w:left w:val="single" w:sz="8" w:space="0" w:color="E36C0A"/>
              <w:bottom w:val="single" w:sz="8" w:space="0" w:color="E36C0A"/>
              <w:right w:val="single" w:sz="8" w:space="0" w:color="E36C0A"/>
            </w:tcBorders>
            <w:vAlign w:val="center"/>
          </w:tcPr>
          <w:p w14:paraId="17AF4755" w14:textId="77777777" w:rsidR="000900FD" w:rsidRPr="008973E7" w:rsidRDefault="000900FD" w:rsidP="000900FD">
            <w:pPr>
              <w:rPr>
                <w:rFonts w:ascii="Calibri" w:hAnsi="Calibri" w:cs="Calibri"/>
                <w:sz w:val="22"/>
                <w:szCs w:val="22"/>
              </w:rPr>
            </w:pPr>
          </w:p>
        </w:tc>
        <w:tc>
          <w:tcPr>
            <w:tcW w:w="3171" w:type="dxa"/>
            <w:gridSpan w:val="4"/>
            <w:tcBorders>
              <w:left w:val="single" w:sz="8" w:space="0" w:color="E36C0A"/>
            </w:tcBorders>
            <w:vAlign w:val="center"/>
          </w:tcPr>
          <w:p w14:paraId="17AF4756" w14:textId="77777777" w:rsidR="000900FD" w:rsidRPr="008973E7" w:rsidRDefault="000900FD" w:rsidP="000900FD">
            <w:pPr>
              <w:rPr>
                <w:rFonts w:ascii="Calibri" w:hAnsi="Calibri" w:cs="Calibri"/>
                <w:sz w:val="22"/>
                <w:szCs w:val="22"/>
              </w:rPr>
            </w:pPr>
          </w:p>
        </w:tc>
      </w:tr>
      <w:tr w:rsidR="000900FD" w:rsidRPr="008973E7" w14:paraId="17AF4759" w14:textId="77777777" w:rsidTr="000900FD">
        <w:tblPrEx>
          <w:tblCellMar>
            <w:left w:w="56" w:type="dxa"/>
            <w:right w:w="56" w:type="dxa"/>
          </w:tblCellMar>
        </w:tblPrEx>
        <w:trPr>
          <w:gridAfter w:val="1"/>
          <w:wAfter w:w="34" w:type="dxa"/>
          <w:cantSplit/>
        </w:trPr>
        <w:tc>
          <w:tcPr>
            <w:tcW w:w="10490" w:type="dxa"/>
            <w:gridSpan w:val="13"/>
            <w:vAlign w:val="center"/>
          </w:tcPr>
          <w:p w14:paraId="17AF4758" w14:textId="77777777" w:rsidR="000900FD" w:rsidRPr="008973E7" w:rsidRDefault="000900FD" w:rsidP="000900FD">
            <w:pPr>
              <w:rPr>
                <w:rFonts w:ascii="Calibri" w:hAnsi="Calibri" w:cs="Calibri"/>
                <w:i/>
                <w:sz w:val="6"/>
                <w:szCs w:val="6"/>
              </w:rPr>
            </w:pPr>
          </w:p>
        </w:tc>
      </w:tr>
      <w:tr w:rsidR="000900FD" w:rsidRPr="008973E7" w14:paraId="17AF475B" w14:textId="77777777" w:rsidTr="000900FD">
        <w:tblPrEx>
          <w:tblCellMar>
            <w:left w:w="56" w:type="dxa"/>
            <w:right w:w="56" w:type="dxa"/>
          </w:tblCellMar>
        </w:tblPrEx>
        <w:trPr>
          <w:gridAfter w:val="1"/>
          <w:wAfter w:w="34" w:type="dxa"/>
          <w:cantSplit/>
        </w:trPr>
        <w:tc>
          <w:tcPr>
            <w:tcW w:w="10490" w:type="dxa"/>
            <w:gridSpan w:val="13"/>
            <w:vAlign w:val="center"/>
          </w:tcPr>
          <w:p w14:paraId="17AF475A" w14:textId="77777777" w:rsidR="000900FD" w:rsidRPr="008973E7" w:rsidRDefault="000900FD" w:rsidP="000900FD">
            <w:pPr>
              <w:spacing w:before="120"/>
              <w:ind w:left="57"/>
              <w:rPr>
                <w:rFonts w:ascii="Calibri" w:hAnsi="Calibri" w:cs="Calibri"/>
                <w:i/>
                <w:color w:val="E36C0A"/>
                <w:sz w:val="22"/>
                <w:szCs w:val="22"/>
              </w:rPr>
            </w:pPr>
            <w:r w:rsidRPr="008973E7">
              <w:rPr>
                <w:rFonts w:ascii="Calibri" w:hAnsi="Calibri" w:cs="Calibri"/>
                <w:b/>
                <w:color w:val="E36C0A"/>
                <w:szCs w:val="24"/>
              </w:rPr>
              <w:t>VEIDLAPAS AIZPILDĪTĀJS</w:t>
            </w:r>
          </w:p>
        </w:tc>
      </w:tr>
      <w:tr w:rsidR="000900FD" w:rsidRPr="008973E7" w14:paraId="17AF475E" w14:textId="77777777" w:rsidTr="000900FD">
        <w:tblPrEx>
          <w:tblCellMar>
            <w:left w:w="56" w:type="dxa"/>
            <w:right w:w="56" w:type="dxa"/>
          </w:tblCellMar>
        </w:tblPrEx>
        <w:trPr>
          <w:gridAfter w:val="1"/>
          <w:wAfter w:w="34" w:type="dxa"/>
          <w:cantSplit/>
        </w:trPr>
        <w:tc>
          <w:tcPr>
            <w:tcW w:w="2552" w:type="dxa"/>
            <w:gridSpan w:val="2"/>
            <w:vAlign w:val="center"/>
          </w:tcPr>
          <w:p w14:paraId="17AF475C" w14:textId="77777777" w:rsidR="000900FD" w:rsidRPr="008973E7" w:rsidRDefault="000900FD" w:rsidP="000900FD">
            <w:pPr>
              <w:rPr>
                <w:rFonts w:ascii="Calibri" w:hAnsi="Calibri" w:cs="Calibri"/>
                <w:i/>
                <w:sz w:val="6"/>
                <w:szCs w:val="6"/>
              </w:rPr>
            </w:pPr>
          </w:p>
        </w:tc>
        <w:tc>
          <w:tcPr>
            <w:tcW w:w="7938" w:type="dxa"/>
            <w:gridSpan w:val="11"/>
            <w:tcBorders>
              <w:bottom w:val="single" w:sz="8" w:space="0" w:color="E36C0A"/>
            </w:tcBorders>
            <w:vAlign w:val="center"/>
          </w:tcPr>
          <w:p w14:paraId="17AF475D" w14:textId="77777777" w:rsidR="000900FD" w:rsidRPr="008973E7" w:rsidRDefault="000900FD" w:rsidP="000900FD">
            <w:pPr>
              <w:rPr>
                <w:rFonts w:ascii="Calibri" w:hAnsi="Calibri" w:cs="Calibri"/>
                <w:i/>
                <w:sz w:val="6"/>
                <w:szCs w:val="6"/>
              </w:rPr>
            </w:pPr>
          </w:p>
        </w:tc>
      </w:tr>
      <w:tr w:rsidR="000900FD" w:rsidRPr="008973E7" w14:paraId="17AF4761" w14:textId="77777777" w:rsidTr="000900FD">
        <w:tblPrEx>
          <w:tblCellMar>
            <w:left w:w="56" w:type="dxa"/>
            <w:right w:w="56" w:type="dxa"/>
          </w:tblCellMar>
        </w:tblPrEx>
        <w:trPr>
          <w:gridAfter w:val="1"/>
          <w:wAfter w:w="34" w:type="dxa"/>
          <w:cantSplit/>
          <w:trHeight w:val="460"/>
        </w:trPr>
        <w:tc>
          <w:tcPr>
            <w:tcW w:w="2552" w:type="dxa"/>
            <w:gridSpan w:val="2"/>
            <w:tcBorders>
              <w:right w:val="single" w:sz="8" w:space="0" w:color="E36C0A"/>
            </w:tcBorders>
            <w:vAlign w:val="center"/>
          </w:tcPr>
          <w:p w14:paraId="17AF475F"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t>Vārds, uzvārds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17AF4760" w14:textId="77777777" w:rsidR="000900FD" w:rsidRPr="008973E7" w:rsidRDefault="000900FD" w:rsidP="000900FD">
            <w:pPr>
              <w:rPr>
                <w:rFonts w:ascii="Calibri" w:hAnsi="Calibri" w:cs="Calibri"/>
                <w:sz w:val="22"/>
                <w:szCs w:val="22"/>
              </w:rPr>
            </w:pPr>
          </w:p>
        </w:tc>
      </w:tr>
      <w:tr w:rsidR="000900FD" w:rsidRPr="008973E7" w14:paraId="17AF4764" w14:textId="77777777" w:rsidTr="000900FD">
        <w:tblPrEx>
          <w:tblCellMar>
            <w:left w:w="56" w:type="dxa"/>
            <w:right w:w="56" w:type="dxa"/>
          </w:tblCellMar>
        </w:tblPrEx>
        <w:trPr>
          <w:gridAfter w:val="1"/>
          <w:wAfter w:w="34" w:type="dxa"/>
          <w:cantSplit/>
        </w:trPr>
        <w:tc>
          <w:tcPr>
            <w:tcW w:w="2552" w:type="dxa"/>
            <w:gridSpan w:val="2"/>
            <w:vAlign w:val="center"/>
          </w:tcPr>
          <w:p w14:paraId="17AF4762" w14:textId="77777777" w:rsidR="000900FD" w:rsidRPr="008973E7" w:rsidRDefault="000900FD" w:rsidP="000900FD">
            <w:pPr>
              <w:ind w:left="170"/>
              <w:rPr>
                <w:rFonts w:ascii="Calibri" w:hAnsi="Calibri" w:cs="Calibri"/>
                <w:i/>
                <w:sz w:val="6"/>
                <w:szCs w:val="6"/>
              </w:rPr>
            </w:pPr>
          </w:p>
        </w:tc>
        <w:tc>
          <w:tcPr>
            <w:tcW w:w="7938" w:type="dxa"/>
            <w:gridSpan w:val="11"/>
            <w:tcBorders>
              <w:top w:val="single" w:sz="8" w:space="0" w:color="E36C0A"/>
            </w:tcBorders>
            <w:vAlign w:val="center"/>
          </w:tcPr>
          <w:p w14:paraId="17AF4763" w14:textId="77777777" w:rsidR="000900FD" w:rsidRPr="008973E7" w:rsidRDefault="000900FD" w:rsidP="000900FD">
            <w:pPr>
              <w:rPr>
                <w:rFonts w:ascii="Calibri" w:hAnsi="Calibri" w:cs="Calibri"/>
                <w:i/>
                <w:sz w:val="6"/>
                <w:szCs w:val="6"/>
              </w:rPr>
            </w:pPr>
          </w:p>
        </w:tc>
      </w:tr>
      <w:tr w:rsidR="000900FD" w:rsidRPr="008973E7" w14:paraId="17AF4769" w14:textId="77777777" w:rsidTr="000900FD">
        <w:tblPrEx>
          <w:tblCellMar>
            <w:left w:w="56" w:type="dxa"/>
            <w:right w:w="56" w:type="dxa"/>
          </w:tblCellMar>
        </w:tblPrEx>
        <w:trPr>
          <w:gridAfter w:val="1"/>
          <w:wAfter w:w="34" w:type="dxa"/>
          <w:cantSplit/>
          <w:trHeight w:val="460"/>
        </w:trPr>
        <w:tc>
          <w:tcPr>
            <w:tcW w:w="2552" w:type="dxa"/>
            <w:gridSpan w:val="2"/>
            <w:tcBorders>
              <w:right w:val="single" w:sz="8" w:space="0" w:color="E36C0A"/>
            </w:tcBorders>
            <w:vAlign w:val="center"/>
          </w:tcPr>
          <w:p w14:paraId="17AF4765" w14:textId="77777777" w:rsidR="000900FD" w:rsidRPr="008973E7" w:rsidRDefault="000900FD" w:rsidP="000900FD">
            <w:pPr>
              <w:ind w:left="170"/>
              <w:rPr>
                <w:rFonts w:ascii="Calibri" w:hAnsi="Calibri" w:cs="Calibri"/>
                <w:sz w:val="22"/>
                <w:szCs w:val="22"/>
              </w:rPr>
            </w:pPr>
            <w:r w:rsidRPr="008973E7">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17AF4766" w14:textId="77777777" w:rsidR="000900FD" w:rsidRPr="008973E7" w:rsidRDefault="000900FD" w:rsidP="000900FD">
            <w:pPr>
              <w:rPr>
                <w:rFonts w:ascii="Calibri" w:hAnsi="Calibri" w:cs="Calibri"/>
                <w:sz w:val="22"/>
                <w:szCs w:val="22"/>
              </w:rPr>
            </w:pPr>
          </w:p>
        </w:tc>
        <w:tc>
          <w:tcPr>
            <w:tcW w:w="945" w:type="dxa"/>
            <w:tcBorders>
              <w:left w:val="single" w:sz="8" w:space="0" w:color="E36C0A"/>
              <w:right w:val="single" w:sz="8" w:space="0" w:color="E36C0A"/>
            </w:tcBorders>
            <w:vAlign w:val="center"/>
          </w:tcPr>
          <w:p w14:paraId="17AF4767" w14:textId="77777777" w:rsidR="000900FD" w:rsidRPr="008973E7" w:rsidRDefault="000900FD" w:rsidP="000900FD">
            <w:pPr>
              <w:jc w:val="right"/>
              <w:rPr>
                <w:rFonts w:ascii="Calibri" w:hAnsi="Calibri" w:cs="Calibri"/>
                <w:sz w:val="22"/>
                <w:szCs w:val="22"/>
              </w:rPr>
            </w:pPr>
            <w:r w:rsidRPr="008973E7">
              <w:rPr>
                <w:rFonts w:ascii="Calibri" w:hAnsi="Calibri" w:cs="Calibri"/>
                <w:sz w:val="22"/>
                <w:szCs w:val="22"/>
              </w:rPr>
              <w:t>e-pasta adrese</w:t>
            </w:r>
          </w:p>
        </w:tc>
        <w:tc>
          <w:tcPr>
            <w:tcW w:w="5052" w:type="dxa"/>
            <w:gridSpan w:val="9"/>
            <w:tcBorders>
              <w:top w:val="single" w:sz="8" w:space="0" w:color="E36C0A"/>
              <w:left w:val="single" w:sz="8" w:space="0" w:color="E36C0A"/>
              <w:bottom w:val="single" w:sz="8" w:space="0" w:color="E36C0A"/>
              <w:right w:val="single" w:sz="8" w:space="0" w:color="E36C0A"/>
            </w:tcBorders>
            <w:vAlign w:val="center"/>
          </w:tcPr>
          <w:p w14:paraId="17AF4768" w14:textId="77777777" w:rsidR="000900FD" w:rsidRPr="008973E7" w:rsidRDefault="000900FD" w:rsidP="000900FD">
            <w:pPr>
              <w:rPr>
                <w:rFonts w:ascii="Calibri" w:hAnsi="Calibri" w:cs="Calibri"/>
                <w:sz w:val="22"/>
                <w:szCs w:val="22"/>
              </w:rPr>
            </w:pPr>
          </w:p>
        </w:tc>
      </w:tr>
      <w:tr w:rsidR="00FC5C65" w:rsidRPr="008973E7" w14:paraId="17AF476C" w14:textId="77777777" w:rsidTr="009132EA">
        <w:tblPrEx>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ook w:val="04A0" w:firstRow="1" w:lastRow="0" w:firstColumn="1" w:lastColumn="0" w:noHBand="0" w:noVBand="1"/>
        </w:tblPrEx>
        <w:trPr>
          <w:gridAfter w:val="1"/>
          <w:wAfter w:w="34" w:type="dxa"/>
          <w:trHeight w:val="560"/>
        </w:trPr>
        <w:tc>
          <w:tcPr>
            <w:tcW w:w="851" w:type="dxa"/>
            <w:tcBorders>
              <w:top w:val="nil"/>
              <w:left w:val="nil"/>
              <w:bottom w:val="nil"/>
              <w:right w:val="nil"/>
            </w:tcBorders>
            <w:vAlign w:val="center"/>
          </w:tcPr>
          <w:p w14:paraId="17AF476A" w14:textId="77777777" w:rsidR="00FC5C65" w:rsidRPr="008973E7" w:rsidRDefault="00FC5C65" w:rsidP="00FC5C65">
            <w:pPr>
              <w:spacing w:before="60"/>
              <w:jc w:val="center"/>
              <w:rPr>
                <w:rFonts w:ascii="Calibri" w:hAnsi="Calibri" w:cs="Calibri"/>
                <w:b/>
                <w:color w:val="E36C0A"/>
                <w:sz w:val="20"/>
              </w:rPr>
            </w:pPr>
            <w:r w:rsidRPr="008973E7">
              <w:rPr>
                <w:noProof/>
                <w:lang w:eastAsia="lv-LV"/>
              </w:rPr>
              <mc:AlternateContent>
                <mc:Choice Requires="wps">
                  <w:drawing>
                    <wp:inline distT="0" distB="0" distL="0" distR="0" wp14:anchorId="17AF508E" wp14:editId="17AF508F">
                      <wp:extent cx="200660" cy="185420"/>
                      <wp:effectExtent l="0" t="0" r="46990" b="6223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35BF30BE"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gridSpan w:val="12"/>
            <w:tcBorders>
              <w:top w:val="nil"/>
              <w:left w:val="nil"/>
              <w:bottom w:val="nil"/>
              <w:right w:val="nil"/>
            </w:tcBorders>
          </w:tcPr>
          <w:p w14:paraId="17AF476B" w14:textId="77777777" w:rsidR="00FC5C65" w:rsidRPr="008973E7" w:rsidRDefault="00FC5C65" w:rsidP="00FC5C65">
            <w:pPr>
              <w:rPr>
                <w:rFonts w:ascii="Calibri" w:hAnsi="Calibri" w:cs="Calibri"/>
                <w:sz w:val="8"/>
                <w:szCs w:val="8"/>
              </w:rPr>
            </w:pPr>
            <w:r w:rsidRPr="008973E7">
              <w:rPr>
                <w:rFonts w:ascii="Calibri" w:hAnsi="Calibri" w:cs="Calibri"/>
                <w:szCs w:val="24"/>
              </w:rPr>
              <w:t>Centrālās statistikas pārvaldes informatīvie lauki (aizpilda Centrālā statistikas pārvalde):</w:t>
            </w:r>
          </w:p>
        </w:tc>
      </w:tr>
      <w:tr w:rsidR="00FC5C65" w:rsidRPr="008973E7" w14:paraId="17AF476F" w14:textId="77777777" w:rsidTr="000900FD">
        <w:tblPrEx>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ook w:val="04A0" w:firstRow="1" w:lastRow="0" w:firstColumn="1" w:lastColumn="0" w:noHBand="0" w:noVBand="1"/>
        </w:tblPrEx>
        <w:trPr>
          <w:gridAfter w:val="1"/>
          <w:wAfter w:w="34" w:type="dxa"/>
          <w:trHeight w:val="560"/>
        </w:trPr>
        <w:tc>
          <w:tcPr>
            <w:tcW w:w="851" w:type="dxa"/>
            <w:tcBorders>
              <w:top w:val="nil"/>
              <w:left w:val="nil"/>
              <w:bottom w:val="nil"/>
              <w:right w:val="nil"/>
            </w:tcBorders>
            <w:vAlign w:val="center"/>
          </w:tcPr>
          <w:p w14:paraId="17AF476D" w14:textId="77777777" w:rsidR="00FC5C65" w:rsidRPr="008973E7" w:rsidRDefault="00FC5C65" w:rsidP="00FC5C65">
            <w:pPr>
              <w:spacing w:before="60"/>
              <w:jc w:val="center"/>
              <w:rPr>
                <w:rFonts w:ascii="Calibri" w:hAnsi="Calibri" w:cs="Calibri"/>
                <w:b/>
                <w:color w:val="E36C0A"/>
                <w:sz w:val="20"/>
              </w:rPr>
            </w:pPr>
            <w:r w:rsidRPr="008973E7">
              <w:rPr>
                <w:noProof/>
                <w:lang w:eastAsia="lv-LV"/>
              </w:rPr>
              <mc:AlternateContent>
                <mc:Choice Requires="wps">
                  <w:drawing>
                    <wp:inline distT="0" distB="0" distL="0" distR="0" wp14:anchorId="17AF5090" wp14:editId="17AF5091">
                      <wp:extent cx="200660" cy="185420"/>
                      <wp:effectExtent l="0" t="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343AB559"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gridSpan w:val="12"/>
            <w:tcBorders>
              <w:top w:val="nil"/>
              <w:left w:val="nil"/>
              <w:bottom w:val="nil"/>
              <w:right w:val="nil"/>
            </w:tcBorders>
            <w:vAlign w:val="center"/>
          </w:tcPr>
          <w:p w14:paraId="17AF476E" w14:textId="77777777" w:rsidR="00FC5C65" w:rsidRPr="008973E7" w:rsidRDefault="00FC5C65" w:rsidP="00FC5C65">
            <w:pPr>
              <w:ind w:right="-49"/>
              <w:jc w:val="both"/>
              <w:rPr>
                <w:rFonts w:ascii="Calibri" w:hAnsi="Calibri" w:cs="Calibri"/>
                <w:sz w:val="20"/>
              </w:rPr>
            </w:pPr>
          </w:p>
        </w:tc>
      </w:tr>
      <w:tr w:rsidR="00FC5C65" w:rsidRPr="008973E7" w14:paraId="17AF4772" w14:textId="77777777" w:rsidTr="000900FD">
        <w:tblPrEx>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ook w:val="04A0" w:firstRow="1" w:lastRow="0" w:firstColumn="1" w:lastColumn="0" w:noHBand="0" w:noVBand="1"/>
        </w:tblPrEx>
        <w:trPr>
          <w:gridAfter w:val="1"/>
          <w:wAfter w:w="34" w:type="dxa"/>
          <w:trHeight w:val="631"/>
        </w:trPr>
        <w:tc>
          <w:tcPr>
            <w:tcW w:w="851" w:type="dxa"/>
            <w:tcBorders>
              <w:top w:val="nil"/>
              <w:left w:val="nil"/>
              <w:bottom w:val="nil"/>
              <w:right w:val="nil"/>
            </w:tcBorders>
            <w:vAlign w:val="center"/>
          </w:tcPr>
          <w:p w14:paraId="17AF4770" w14:textId="77777777" w:rsidR="00FC5C65" w:rsidRPr="008973E7" w:rsidRDefault="00FC5C65" w:rsidP="00FC5C65">
            <w:pPr>
              <w:spacing w:before="60"/>
              <w:jc w:val="center"/>
              <w:rPr>
                <w:rFonts w:ascii="Calibri" w:hAnsi="Calibri" w:cs="Calibri"/>
                <w:b/>
                <w:color w:val="E36C0A"/>
                <w:sz w:val="20"/>
              </w:rPr>
            </w:pPr>
            <w:r w:rsidRPr="008973E7">
              <w:rPr>
                <w:noProof/>
                <w:lang w:eastAsia="lv-LV"/>
              </w:rPr>
              <mc:AlternateContent>
                <mc:Choice Requires="wps">
                  <w:drawing>
                    <wp:inline distT="0" distB="0" distL="0" distR="0" wp14:anchorId="17AF5092" wp14:editId="17AF5093">
                      <wp:extent cx="200660" cy="185420"/>
                      <wp:effectExtent l="0" t="0" r="46990" b="62230"/>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3E41625E" id="AutoShape 6"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" fillcolor="#f79646" strokecolor="#f2f2f2" strokeweight="2pt">
                      <v:shadow on="t" color="#974706" opacity=".5" offset="1pt"/>
                      <w10:anchorlock/>
                    </v:roundrect>
                  </w:pict>
                </mc:Fallback>
              </mc:AlternateContent>
            </w:r>
          </w:p>
        </w:tc>
        <w:tc>
          <w:tcPr>
            <w:tcW w:w="9639" w:type="dxa"/>
            <w:gridSpan w:val="12"/>
            <w:tcBorders>
              <w:top w:val="nil"/>
              <w:left w:val="nil"/>
              <w:bottom w:val="nil"/>
              <w:right w:val="nil"/>
            </w:tcBorders>
            <w:vAlign w:val="center"/>
          </w:tcPr>
          <w:p w14:paraId="17AF4771" w14:textId="77777777" w:rsidR="00FC5C65" w:rsidRPr="008973E7" w:rsidRDefault="00FC5C65" w:rsidP="00FC5C65">
            <w:pPr>
              <w:ind w:right="-49"/>
              <w:jc w:val="both"/>
              <w:rPr>
                <w:rFonts w:ascii="Calibri" w:hAnsi="Calibri" w:cs="Calibri"/>
                <w:sz w:val="20"/>
              </w:rPr>
            </w:pPr>
          </w:p>
        </w:tc>
      </w:tr>
    </w:tbl>
    <w:p w14:paraId="17AF4773" w14:textId="77777777" w:rsidR="000900FD" w:rsidRPr="008973E7" w:rsidRDefault="000900FD" w:rsidP="000900FD">
      <w:pPr>
        <w:ind w:left="142" w:right="142"/>
        <w:jc w:val="center"/>
        <w:rPr>
          <w:rFonts w:ascii="Calibri" w:hAnsi="Calibri" w:cs="Calibri"/>
          <w:b/>
          <w:sz w:val="22"/>
          <w:szCs w:val="22"/>
        </w:rPr>
      </w:pPr>
    </w:p>
    <w:p w14:paraId="17AF4774" w14:textId="77777777" w:rsidR="000900FD" w:rsidRPr="008973E7" w:rsidRDefault="000900FD" w:rsidP="000900FD">
      <w:pPr>
        <w:ind w:left="142" w:right="142"/>
        <w:jc w:val="center"/>
        <w:rPr>
          <w:rFonts w:ascii="Calibri" w:hAnsi="Calibri" w:cs="Calibri"/>
          <w:b/>
          <w:sz w:val="22"/>
          <w:szCs w:val="22"/>
        </w:rPr>
      </w:pPr>
    </w:p>
    <w:p w14:paraId="17AF4775" w14:textId="77777777" w:rsidR="000900FD" w:rsidRPr="008973E7" w:rsidRDefault="000900FD" w:rsidP="000900FD">
      <w:pPr>
        <w:ind w:left="142" w:right="142"/>
        <w:jc w:val="center"/>
        <w:rPr>
          <w:rFonts w:ascii="Calibri" w:hAnsi="Calibri" w:cs="Calibri"/>
          <w:b/>
          <w:sz w:val="22"/>
          <w:szCs w:val="22"/>
        </w:rPr>
      </w:pPr>
      <w:r w:rsidRPr="008973E7">
        <w:rPr>
          <w:rFonts w:ascii="Calibri" w:hAnsi="Calibri" w:cs="Calibri"/>
          <w:b/>
          <w:sz w:val="22"/>
          <w:szCs w:val="22"/>
        </w:rPr>
        <w:t>Centrālā statistikas pārvalde saskaņā ar Valsts statistikas likumu garantē sniegtās informācijas konfidencialitāti</w:t>
      </w:r>
    </w:p>
    <w:p w14:paraId="16E0D4C3" w14:textId="77777777" w:rsidR="00167590" w:rsidRDefault="00167590">
      <w:pPr>
        <w:rPr>
          <w:rFonts w:ascii="Calibri" w:hAnsi="Calibri" w:cs="Calibri"/>
          <w:b/>
        </w:rPr>
      </w:pPr>
      <w:r>
        <w:rPr>
          <w:rFonts w:ascii="Calibri" w:hAnsi="Calibri" w:cs="Calibri"/>
          <w:b/>
        </w:rPr>
        <w:br w:type="page"/>
      </w:r>
    </w:p>
    <w:p w14:paraId="17AF4776" w14:textId="0D8DE041" w:rsidR="000900FD" w:rsidRPr="008973E7" w:rsidRDefault="000900FD" w:rsidP="000900FD">
      <w:pPr>
        <w:outlineLvl w:val="1"/>
        <w:rPr>
          <w:rFonts w:ascii="Calibri" w:hAnsi="Calibri" w:cs="Calibri"/>
          <w:b/>
        </w:rPr>
      </w:pPr>
      <w:r w:rsidRPr="008973E7">
        <w:rPr>
          <w:rFonts w:ascii="Calibri" w:hAnsi="Calibri" w:cs="Calibri"/>
          <w:b/>
        </w:rPr>
        <w:lastRenderedPageBreak/>
        <w:t>1. FINANŠU AKTĪVI SADALĪJUMĀ PA DARĪJUMU PARTNERIEM</w:t>
      </w:r>
    </w:p>
    <w:p w14:paraId="17AF4777" w14:textId="77777777" w:rsidR="000900FD" w:rsidRPr="008973E7" w:rsidRDefault="000900FD" w:rsidP="000900FD">
      <w:pPr>
        <w:spacing w:after="60"/>
        <w:jc w:val="right"/>
        <w:rPr>
          <w:rFonts w:ascii="Calibri" w:hAnsi="Calibri" w:cs="Calibri"/>
          <w:sz w:val="18"/>
          <w:szCs w:val="24"/>
        </w:rPr>
      </w:pPr>
      <w:r w:rsidRPr="008973E7">
        <w:rPr>
          <w:rFonts w:ascii="Calibri" w:hAnsi="Calibri" w:cs="Calibri"/>
          <w:sz w:val="18"/>
          <w:szCs w:val="24"/>
        </w:rPr>
        <w:t xml:space="preserve">(visus finanšu instrumentus uzrāda pēc </w:t>
      </w:r>
      <w:r w:rsidRPr="008973E7">
        <w:rPr>
          <w:rFonts w:ascii="Calibri" w:hAnsi="Calibri" w:cs="Calibri"/>
          <w:sz w:val="18"/>
          <w:szCs w:val="24"/>
          <w:u w:val="single"/>
        </w:rPr>
        <w:t>sākotnējā</w:t>
      </w:r>
      <w:r w:rsidRPr="008973E7">
        <w:rPr>
          <w:rFonts w:ascii="Calibri" w:hAnsi="Calibri" w:cs="Calibri"/>
          <w:sz w:val="18"/>
          <w:szCs w:val="24"/>
        </w:rPr>
        <w:t xml:space="preserve"> termiņa)</w:t>
      </w:r>
      <w:r w:rsidRPr="008973E7">
        <w:rPr>
          <w:rFonts w:ascii="Calibri" w:hAnsi="Calibri" w:cs="Calibri"/>
          <w:sz w:val="18"/>
          <w:szCs w:val="24"/>
        </w:rPr>
        <w:tab/>
      </w:r>
      <w:r w:rsidRPr="008973E7">
        <w:rPr>
          <w:rFonts w:ascii="Calibri" w:hAnsi="Calibri" w:cs="Calibri"/>
          <w:sz w:val="18"/>
          <w:szCs w:val="24"/>
        </w:rPr>
        <w:tab/>
      </w:r>
      <w:r w:rsidRPr="008973E7">
        <w:rPr>
          <w:rFonts w:ascii="Calibri" w:hAnsi="Calibri" w:cs="Calibri"/>
          <w:sz w:val="18"/>
          <w:szCs w:val="24"/>
        </w:rPr>
        <w:tab/>
      </w:r>
      <w:r w:rsidRPr="008973E7">
        <w:rPr>
          <w:rFonts w:ascii="Calibri" w:hAnsi="Calibri" w:cs="Calibri"/>
          <w:sz w:val="18"/>
          <w:szCs w:val="24"/>
        </w:rPr>
        <w:tab/>
      </w:r>
      <w:r w:rsidRPr="008973E7">
        <w:rPr>
          <w:rFonts w:ascii="Calibri" w:hAnsi="Calibri" w:cs="Calibri"/>
          <w:sz w:val="18"/>
          <w:szCs w:val="24"/>
        </w:rPr>
        <w:tab/>
      </w:r>
      <w:r w:rsidRPr="008973E7">
        <w:rPr>
          <w:rFonts w:ascii="Calibri" w:hAnsi="Calibri" w:cs="Calibri"/>
          <w:sz w:val="18"/>
          <w:szCs w:val="24"/>
        </w:rPr>
        <w:tab/>
      </w:r>
      <w:r w:rsidRPr="008973E7">
        <w:rPr>
          <w:rFonts w:ascii="Calibri" w:hAnsi="Calibri" w:cs="Calibri"/>
          <w:sz w:val="18"/>
          <w:szCs w:val="24"/>
        </w:rPr>
        <w:tab/>
      </w:r>
      <w:r w:rsidRPr="008973E7">
        <w:rPr>
          <w:rFonts w:ascii="Calibri" w:hAnsi="Calibri" w:cs="Calibri"/>
          <w:sz w:val="18"/>
          <w:szCs w:val="24"/>
        </w:rPr>
        <w:tab/>
      </w:r>
      <w:proofErr w:type="gramStart"/>
      <w:r w:rsidRPr="008973E7">
        <w:rPr>
          <w:rFonts w:ascii="Calibri" w:hAnsi="Calibri" w:cs="Calibri"/>
          <w:sz w:val="18"/>
          <w:szCs w:val="24"/>
        </w:rPr>
        <w:t xml:space="preserve">               </w:t>
      </w:r>
      <w:proofErr w:type="gramEnd"/>
      <w:r w:rsidRPr="008973E7">
        <w:rPr>
          <w:rFonts w:ascii="Calibri" w:hAnsi="Calibri" w:cs="Calibri"/>
          <w:sz w:val="18"/>
          <w:szCs w:val="24"/>
        </w:rPr>
        <w:t>(</w:t>
      </w:r>
      <w:r w:rsidRPr="008973E7">
        <w:rPr>
          <w:rFonts w:ascii="Calibri" w:hAnsi="Calibri" w:cs="Calibri"/>
          <w:i/>
          <w:sz w:val="18"/>
          <w:szCs w:val="24"/>
        </w:rPr>
        <w:t>euro</w:t>
      </w:r>
      <w:r w:rsidRPr="008973E7">
        <w:rPr>
          <w:rFonts w:ascii="Calibri" w:hAnsi="Calibri" w:cs="Calibri"/>
          <w:sz w:val="18"/>
          <w:szCs w:val="24"/>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555"/>
        <w:gridCol w:w="709"/>
        <w:gridCol w:w="1134"/>
        <w:gridCol w:w="1417"/>
        <w:gridCol w:w="1276"/>
        <w:gridCol w:w="1394"/>
      </w:tblGrid>
      <w:tr w:rsidR="000900FD" w:rsidRPr="008973E7" w14:paraId="17AF477D" w14:textId="77777777" w:rsidTr="00167590">
        <w:trPr>
          <w:trHeight w:val="284"/>
        </w:trPr>
        <w:tc>
          <w:tcPr>
            <w:tcW w:w="4555" w:type="dxa"/>
            <w:vMerge w:val="restart"/>
            <w:tcBorders>
              <w:top w:val="single" w:sz="12" w:space="0" w:color="E36C0A"/>
              <w:bottom w:val="single" w:sz="6" w:space="0" w:color="E36C0A"/>
            </w:tcBorders>
            <w:shd w:val="clear" w:color="auto" w:fill="auto"/>
            <w:vAlign w:val="center"/>
          </w:tcPr>
          <w:p w14:paraId="17AF4778" w14:textId="77777777" w:rsidR="000900FD" w:rsidRPr="008973E7" w:rsidRDefault="000900FD" w:rsidP="000900FD">
            <w:pPr>
              <w:rPr>
                <w:rFonts w:ascii="Calibri" w:hAnsi="Calibri" w:cs="Calibri"/>
                <w:b/>
                <w:bCs/>
                <w:sz w:val="16"/>
                <w:szCs w:val="16"/>
              </w:rPr>
            </w:pPr>
          </w:p>
        </w:tc>
        <w:tc>
          <w:tcPr>
            <w:tcW w:w="709" w:type="dxa"/>
            <w:vMerge w:val="restart"/>
            <w:tcBorders>
              <w:top w:val="single" w:sz="12" w:space="0" w:color="E36C0A"/>
              <w:bottom w:val="single" w:sz="6" w:space="0" w:color="E36C0A"/>
            </w:tcBorders>
            <w:shd w:val="clear" w:color="auto" w:fill="auto"/>
            <w:vAlign w:val="center"/>
          </w:tcPr>
          <w:p w14:paraId="17AF4779"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Rindas</w:t>
            </w:r>
          </w:p>
          <w:p w14:paraId="17AF477A"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kods</w:t>
            </w:r>
          </w:p>
        </w:tc>
        <w:tc>
          <w:tcPr>
            <w:tcW w:w="2551" w:type="dxa"/>
            <w:gridSpan w:val="2"/>
            <w:tcBorders>
              <w:top w:val="single" w:sz="12" w:space="0" w:color="E36C0A"/>
              <w:bottom w:val="single" w:sz="6" w:space="0" w:color="E36C0A"/>
            </w:tcBorders>
            <w:shd w:val="clear" w:color="auto" w:fill="auto"/>
            <w:vAlign w:val="center"/>
          </w:tcPr>
          <w:p w14:paraId="17AF477B"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sākumā</w:t>
            </w:r>
          </w:p>
        </w:tc>
        <w:tc>
          <w:tcPr>
            <w:tcW w:w="2670" w:type="dxa"/>
            <w:gridSpan w:val="2"/>
            <w:tcBorders>
              <w:top w:val="single" w:sz="12" w:space="0" w:color="E36C0A"/>
              <w:bottom w:val="single" w:sz="6" w:space="0" w:color="E36C0A"/>
            </w:tcBorders>
            <w:shd w:val="clear" w:color="auto" w:fill="auto"/>
            <w:vAlign w:val="center"/>
          </w:tcPr>
          <w:p w14:paraId="17AF477C"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beigās</w:t>
            </w:r>
          </w:p>
        </w:tc>
      </w:tr>
      <w:tr w:rsidR="000900FD" w:rsidRPr="008973E7" w14:paraId="17AF4784" w14:textId="77777777" w:rsidTr="00167590">
        <w:trPr>
          <w:trHeight w:val="284"/>
        </w:trPr>
        <w:tc>
          <w:tcPr>
            <w:tcW w:w="4555" w:type="dxa"/>
            <w:vMerge/>
            <w:tcBorders>
              <w:top w:val="single" w:sz="6" w:space="0" w:color="E36C0A"/>
              <w:bottom w:val="single" w:sz="6" w:space="0" w:color="E36C0A"/>
            </w:tcBorders>
            <w:shd w:val="clear" w:color="auto" w:fill="auto"/>
            <w:vAlign w:val="center"/>
          </w:tcPr>
          <w:p w14:paraId="17AF477E" w14:textId="77777777" w:rsidR="000900FD" w:rsidRPr="008973E7" w:rsidRDefault="000900FD" w:rsidP="000900FD">
            <w:pPr>
              <w:rPr>
                <w:rFonts w:ascii="Calibri" w:hAnsi="Calibri" w:cs="Calibri"/>
                <w:b/>
                <w:bCs/>
                <w:sz w:val="16"/>
                <w:szCs w:val="16"/>
              </w:rPr>
            </w:pPr>
          </w:p>
        </w:tc>
        <w:tc>
          <w:tcPr>
            <w:tcW w:w="709" w:type="dxa"/>
            <w:vMerge/>
            <w:tcBorders>
              <w:top w:val="single" w:sz="6" w:space="0" w:color="E36C0A"/>
              <w:bottom w:val="single" w:sz="6" w:space="0" w:color="E36C0A"/>
            </w:tcBorders>
            <w:shd w:val="clear" w:color="auto" w:fill="auto"/>
            <w:vAlign w:val="center"/>
          </w:tcPr>
          <w:p w14:paraId="17AF477F" w14:textId="77777777" w:rsidR="000900FD" w:rsidRPr="008973E7" w:rsidRDefault="000900FD" w:rsidP="000900FD">
            <w:pPr>
              <w:ind w:left="-57" w:right="-57"/>
              <w:jc w:val="center"/>
              <w:rPr>
                <w:rFonts w:ascii="Calibri" w:hAnsi="Calibri" w:cs="Calibri"/>
                <w:sz w:val="16"/>
                <w:szCs w:val="16"/>
              </w:rPr>
            </w:pPr>
          </w:p>
        </w:tc>
        <w:tc>
          <w:tcPr>
            <w:tcW w:w="1134" w:type="dxa"/>
            <w:tcBorders>
              <w:top w:val="single" w:sz="6" w:space="0" w:color="E36C0A"/>
              <w:bottom w:val="single" w:sz="6" w:space="0" w:color="E36C0A"/>
            </w:tcBorders>
            <w:shd w:val="clear" w:color="auto" w:fill="auto"/>
            <w:vAlign w:val="center"/>
          </w:tcPr>
          <w:p w14:paraId="17AF4780"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417" w:type="dxa"/>
            <w:tcBorders>
              <w:top w:val="single" w:sz="6" w:space="0" w:color="E36C0A"/>
              <w:bottom w:val="single" w:sz="6" w:space="0" w:color="E36C0A"/>
            </w:tcBorders>
            <w:shd w:val="clear" w:color="auto" w:fill="auto"/>
            <w:vAlign w:val="center"/>
          </w:tcPr>
          <w:p w14:paraId="17AF4781"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no tā – īstermiņa</w:t>
            </w:r>
          </w:p>
        </w:tc>
        <w:tc>
          <w:tcPr>
            <w:tcW w:w="1276" w:type="dxa"/>
            <w:tcBorders>
              <w:top w:val="single" w:sz="6" w:space="0" w:color="E36C0A"/>
              <w:bottom w:val="single" w:sz="6" w:space="0" w:color="E36C0A"/>
            </w:tcBorders>
            <w:shd w:val="clear" w:color="auto" w:fill="auto"/>
            <w:vAlign w:val="center"/>
          </w:tcPr>
          <w:p w14:paraId="17AF4782"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394" w:type="dxa"/>
            <w:tcBorders>
              <w:top w:val="single" w:sz="6" w:space="0" w:color="E36C0A"/>
              <w:bottom w:val="single" w:sz="6" w:space="0" w:color="E36C0A"/>
            </w:tcBorders>
            <w:shd w:val="clear" w:color="auto" w:fill="auto"/>
            <w:vAlign w:val="center"/>
          </w:tcPr>
          <w:p w14:paraId="17AF4783"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no tā – īstermiņa</w:t>
            </w:r>
          </w:p>
        </w:tc>
      </w:tr>
      <w:tr w:rsidR="000900FD" w:rsidRPr="008973E7" w14:paraId="17AF478B" w14:textId="77777777" w:rsidTr="00167590">
        <w:trPr>
          <w:trHeight w:val="284"/>
        </w:trPr>
        <w:tc>
          <w:tcPr>
            <w:tcW w:w="4555" w:type="dxa"/>
            <w:tcBorders>
              <w:top w:val="single" w:sz="6" w:space="0" w:color="E36C0A"/>
              <w:bottom w:val="single" w:sz="12" w:space="0" w:color="E36C0A"/>
            </w:tcBorders>
            <w:shd w:val="clear" w:color="auto" w:fill="auto"/>
            <w:vAlign w:val="center"/>
          </w:tcPr>
          <w:p w14:paraId="17AF4785"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w:t>
            </w:r>
          </w:p>
        </w:tc>
        <w:tc>
          <w:tcPr>
            <w:tcW w:w="709" w:type="dxa"/>
            <w:tcBorders>
              <w:top w:val="single" w:sz="6" w:space="0" w:color="E36C0A"/>
              <w:bottom w:val="single" w:sz="12" w:space="0" w:color="E36C0A"/>
            </w:tcBorders>
            <w:shd w:val="clear" w:color="auto" w:fill="auto"/>
            <w:vAlign w:val="center"/>
          </w:tcPr>
          <w:p w14:paraId="17AF4786"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B</w:t>
            </w:r>
          </w:p>
        </w:tc>
        <w:tc>
          <w:tcPr>
            <w:tcW w:w="1134" w:type="dxa"/>
            <w:tcBorders>
              <w:top w:val="single" w:sz="6" w:space="0" w:color="E36C0A"/>
              <w:bottom w:val="single" w:sz="12" w:space="0" w:color="E36C0A"/>
            </w:tcBorders>
            <w:shd w:val="clear" w:color="auto" w:fill="auto"/>
            <w:vAlign w:val="center"/>
          </w:tcPr>
          <w:p w14:paraId="17AF4787"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1</w:t>
            </w:r>
          </w:p>
        </w:tc>
        <w:tc>
          <w:tcPr>
            <w:tcW w:w="1417" w:type="dxa"/>
            <w:tcBorders>
              <w:top w:val="single" w:sz="6" w:space="0" w:color="E36C0A"/>
              <w:bottom w:val="single" w:sz="12" w:space="0" w:color="E36C0A"/>
            </w:tcBorders>
            <w:shd w:val="clear" w:color="auto" w:fill="auto"/>
            <w:vAlign w:val="center"/>
          </w:tcPr>
          <w:p w14:paraId="17AF4788"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2</w:t>
            </w:r>
          </w:p>
        </w:tc>
        <w:tc>
          <w:tcPr>
            <w:tcW w:w="1276" w:type="dxa"/>
            <w:tcBorders>
              <w:top w:val="single" w:sz="6" w:space="0" w:color="E36C0A"/>
              <w:bottom w:val="single" w:sz="12" w:space="0" w:color="E36C0A"/>
            </w:tcBorders>
            <w:shd w:val="clear" w:color="auto" w:fill="auto"/>
            <w:vAlign w:val="center"/>
          </w:tcPr>
          <w:p w14:paraId="17AF4789"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3</w:t>
            </w:r>
          </w:p>
        </w:tc>
        <w:tc>
          <w:tcPr>
            <w:tcW w:w="1394" w:type="dxa"/>
            <w:tcBorders>
              <w:top w:val="single" w:sz="6" w:space="0" w:color="E36C0A"/>
              <w:bottom w:val="single" w:sz="12" w:space="0" w:color="E36C0A"/>
            </w:tcBorders>
            <w:shd w:val="clear" w:color="auto" w:fill="auto"/>
            <w:vAlign w:val="center"/>
          </w:tcPr>
          <w:p w14:paraId="17AF478A"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4</w:t>
            </w:r>
          </w:p>
        </w:tc>
      </w:tr>
      <w:tr w:rsidR="000900FD" w:rsidRPr="008973E7" w14:paraId="17AF4792" w14:textId="77777777" w:rsidTr="00167590">
        <w:trPr>
          <w:trHeight w:val="284"/>
        </w:trPr>
        <w:tc>
          <w:tcPr>
            <w:tcW w:w="4555" w:type="dxa"/>
            <w:tcBorders>
              <w:top w:val="single" w:sz="12" w:space="0" w:color="E36C0A"/>
            </w:tcBorders>
            <w:shd w:val="clear" w:color="auto" w:fill="auto"/>
            <w:vAlign w:val="center"/>
          </w:tcPr>
          <w:p w14:paraId="17AF478C" w14:textId="77777777" w:rsidR="000900FD" w:rsidRPr="008973E7" w:rsidRDefault="000900FD" w:rsidP="000900FD">
            <w:pPr>
              <w:outlineLvl w:val="0"/>
              <w:rPr>
                <w:rFonts w:ascii="Calibri" w:hAnsi="Calibri" w:cs="Calibri"/>
                <w:bCs/>
                <w:kern w:val="28"/>
                <w:sz w:val="18"/>
              </w:rPr>
            </w:pPr>
            <w:r w:rsidRPr="008973E7">
              <w:rPr>
                <w:rFonts w:ascii="Calibri" w:hAnsi="Calibri" w:cs="Calibri"/>
                <w:b/>
                <w:kern w:val="28"/>
                <w:sz w:val="18"/>
              </w:rPr>
              <w:t xml:space="preserve">Nauda kasē </w:t>
            </w:r>
          </w:p>
        </w:tc>
        <w:tc>
          <w:tcPr>
            <w:tcW w:w="709" w:type="dxa"/>
            <w:tcBorders>
              <w:top w:val="single" w:sz="12" w:space="0" w:color="E36C0A"/>
            </w:tcBorders>
            <w:shd w:val="clear" w:color="auto" w:fill="auto"/>
            <w:vAlign w:val="center"/>
          </w:tcPr>
          <w:p w14:paraId="17AF478D" w14:textId="77777777" w:rsidR="000900FD" w:rsidRPr="008973E7" w:rsidRDefault="000900FD" w:rsidP="000900FD">
            <w:pPr>
              <w:ind w:left="-57" w:right="-57"/>
              <w:jc w:val="center"/>
              <w:rPr>
                <w:rFonts w:ascii="Calibri" w:hAnsi="Calibri" w:cs="Calibri"/>
                <w:b/>
                <w:sz w:val="18"/>
                <w:szCs w:val="24"/>
              </w:rPr>
            </w:pPr>
            <w:r w:rsidRPr="008973E7">
              <w:rPr>
                <w:rFonts w:ascii="Calibri" w:hAnsi="Calibri" w:cs="Calibri"/>
                <w:b/>
                <w:sz w:val="18"/>
                <w:szCs w:val="24"/>
              </w:rPr>
              <w:t>1000</w:t>
            </w:r>
          </w:p>
        </w:tc>
        <w:tc>
          <w:tcPr>
            <w:tcW w:w="1134" w:type="dxa"/>
            <w:tcBorders>
              <w:top w:val="single" w:sz="12" w:space="0" w:color="E36C0A"/>
            </w:tcBorders>
            <w:shd w:val="clear" w:color="auto" w:fill="auto"/>
            <w:vAlign w:val="center"/>
          </w:tcPr>
          <w:p w14:paraId="17AF478E" w14:textId="77777777" w:rsidR="000900FD" w:rsidRPr="008973E7" w:rsidRDefault="000900FD" w:rsidP="000900FD">
            <w:pPr>
              <w:jc w:val="center"/>
              <w:rPr>
                <w:rFonts w:ascii="Calibri" w:hAnsi="Calibri" w:cs="Calibri"/>
                <w:b/>
                <w:bCs/>
                <w:sz w:val="18"/>
                <w:szCs w:val="24"/>
              </w:rPr>
            </w:pPr>
          </w:p>
        </w:tc>
        <w:tc>
          <w:tcPr>
            <w:tcW w:w="1417" w:type="dxa"/>
            <w:vMerge w:val="restart"/>
            <w:tcBorders>
              <w:top w:val="single" w:sz="12" w:space="0" w:color="E36C0A"/>
            </w:tcBorders>
            <w:shd w:val="clear" w:color="auto" w:fill="FDE9D9"/>
            <w:vAlign w:val="center"/>
          </w:tcPr>
          <w:p w14:paraId="17AF478F" w14:textId="77777777" w:rsidR="000900FD" w:rsidRPr="008973E7" w:rsidRDefault="000900FD" w:rsidP="000900FD"/>
        </w:tc>
        <w:tc>
          <w:tcPr>
            <w:tcW w:w="1276" w:type="dxa"/>
            <w:tcBorders>
              <w:top w:val="single" w:sz="12" w:space="0" w:color="E36C0A"/>
            </w:tcBorders>
            <w:shd w:val="clear" w:color="auto" w:fill="auto"/>
            <w:vAlign w:val="center"/>
          </w:tcPr>
          <w:p w14:paraId="17AF4790" w14:textId="77777777" w:rsidR="000900FD" w:rsidRPr="008973E7" w:rsidRDefault="000900FD" w:rsidP="000900FD">
            <w:pPr>
              <w:jc w:val="center"/>
              <w:rPr>
                <w:rFonts w:ascii="Calibri" w:hAnsi="Calibri" w:cs="Calibri"/>
                <w:b/>
                <w:bCs/>
                <w:sz w:val="18"/>
                <w:szCs w:val="24"/>
              </w:rPr>
            </w:pPr>
          </w:p>
        </w:tc>
        <w:tc>
          <w:tcPr>
            <w:tcW w:w="1394" w:type="dxa"/>
            <w:vMerge w:val="restart"/>
            <w:tcBorders>
              <w:top w:val="single" w:sz="12" w:space="0" w:color="E36C0A"/>
            </w:tcBorders>
            <w:shd w:val="clear" w:color="auto" w:fill="FDE9D9"/>
            <w:vAlign w:val="center"/>
          </w:tcPr>
          <w:p w14:paraId="17AF4791" w14:textId="77777777" w:rsidR="000900FD" w:rsidRPr="008973E7" w:rsidRDefault="000900FD" w:rsidP="000900FD">
            <w:pPr>
              <w:jc w:val="center"/>
              <w:rPr>
                <w:rFonts w:ascii="Calibri" w:hAnsi="Calibri" w:cs="Calibri"/>
                <w:sz w:val="18"/>
                <w:szCs w:val="24"/>
              </w:rPr>
            </w:pPr>
          </w:p>
        </w:tc>
      </w:tr>
      <w:tr w:rsidR="000900FD" w:rsidRPr="008973E7" w14:paraId="17AF479A" w14:textId="77777777" w:rsidTr="00167590">
        <w:trPr>
          <w:trHeight w:val="284"/>
        </w:trPr>
        <w:tc>
          <w:tcPr>
            <w:tcW w:w="4555" w:type="dxa"/>
            <w:shd w:val="clear" w:color="auto" w:fill="auto"/>
            <w:vAlign w:val="center"/>
          </w:tcPr>
          <w:p w14:paraId="17AF4793" w14:textId="77777777" w:rsidR="000900FD" w:rsidRPr="008973E7" w:rsidRDefault="000900FD" w:rsidP="000900FD">
            <w:pPr>
              <w:outlineLvl w:val="2"/>
              <w:rPr>
                <w:rFonts w:ascii="Calibri" w:hAnsi="Calibri" w:cs="Calibri"/>
                <w:b/>
                <w:bCs/>
                <w:sz w:val="18"/>
                <w:szCs w:val="24"/>
              </w:rPr>
            </w:pPr>
            <w:r w:rsidRPr="008973E7">
              <w:rPr>
                <w:rFonts w:ascii="Calibri" w:hAnsi="Calibri" w:cs="Calibri"/>
                <w:b/>
                <w:bCs/>
                <w:sz w:val="18"/>
                <w:szCs w:val="24"/>
              </w:rPr>
              <w:t xml:space="preserve">Norēķinu konti </w:t>
            </w:r>
          </w:p>
          <w:p w14:paraId="17AF4794" w14:textId="77777777" w:rsidR="000900FD" w:rsidRPr="008973E7" w:rsidRDefault="000900FD" w:rsidP="000900FD">
            <w:pPr>
              <w:outlineLvl w:val="2"/>
              <w:rPr>
                <w:rFonts w:ascii="Calibri" w:hAnsi="Calibri" w:cs="Calibri"/>
                <w:i/>
                <w:sz w:val="16"/>
                <w:szCs w:val="16"/>
              </w:rPr>
            </w:pPr>
            <w:r w:rsidRPr="008973E7">
              <w:rPr>
                <w:rFonts w:ascii="Calibri" w:hAnsi="Calibri" w:cs="Calibri"/>
                <w:i/>
                <w:sz w:val="16"/>
                <w:szCs w:val="16"/>
              </w:rPr>
              <w:t>(2100.+ 2200.rinda)</w:t>
            </w:r>
          </w:p>
        </w:tc>
        <w:tc>
          <w:tcPr>
            <w:tcW w:w="709" w:type="dxa"/>
            <w:shd w:val="clear" w:color="auto" w:fill="auto"/>
            <w:vAlign w:val="center"/>
          </w:tcPr>
          <w:p w14:paraId="17AF4795"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2000</w:t>
            </w:r>
          </w:p>
        </w:tc>
        <w:tc>
          <w:tcPr>
            <w:tcW w:w="1134" w:type="dxa"/>
            <w:shd w:val="clear" w:color="auto" w:fill="auto"/>
            <w:vAlign w:val="center"/>
          </w:tcPr>
          <w:p w14:paraId="17AF4796" w14:textId="77777777" w:rsidR="000900FD" w:rsidRPr="008973E7" w:rsidRDefault="000900FD" w:rsidP="000900FD">
            <w:pPr>
              <w:jc w:val="center"/>
              <w:rPr>
                <w:rFonts w:ascii="Calibri" w:hAnsi="Calibri" w:cs="Calibri"/>
                <w:b/>
                <w:bCs/>
                <w:sz w:val="18"/>
                <w:szCs w:val="24"/>
              </w:rPr>
            </w:pPr>
          </w:p>
        </w:tc>
        <w:tc>
          <w:tcPr>
            <w:tcW w:w="1417" w:type="dxa"/>
            <w:vMerge/>
            <w:shd w:val="clear" w:color="auto" w:fill="FDE9D9"/>
            <w:vAlign w:val="center"/>
          </w:tcPr>
          <w:p w14:paraId="17AF4797"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798" w14:textId="77777777" w:rsidR="000900FD" w:rsidRPr="008973E7" w:rsidRDefault="000900FD" w:rsidP="000900FD">
            <w:pPr>
              <w:jc w:val="center"/>
              <w:rPr>
                <w:rFonts w:ascii="Calibri" w:hAnsi="Calibri" w:cs="Calibri"/>
                <w:b/>
                <w:bCs/>
                <w:sz w:val="18"/>
                <w:szCs w:val="24"/>
              </w:rPr>
            </w:pPr>
          </w:p>
        </w:tc>
        <w:tc>
          <w:tcPr>
            <w:tcW w:w="1394" w:type="dxa"/>
            <w:vMerge/>
            <w:shd w:val="clear" w:color="auto" w:fill="FDE9D9"/>
            <w:vAlign w:val="center"/>
          </w:tcPr>
          <w:p w14:paraId="17AF4799" w14:textId="77777777" w:rsidR="000900FD" w:rsidRPr="008973E7" w:rsidRDefault="000900FD" w:rsidP="000900FD">
            <w:pPr>
              <w:jc w:val="center"/>
              <w:rPr>
                <w:rFonts w:ascii="Calibri" w:hAnsi="Calibri" w:cs="Calibri"/>
                <w:sz w:val="18"/>
                <w:szCs w:val="24"/>
              </w:rPr>
            </w:pPr>
          </w:p>
        </w:tc>
      </w:tr>
      <w:tr w:rsidR="000900FD" w:rsidRPr="008973E7" w14:paraId="17AF47A1" w14:textId="77777777" w:rsidTr="00167590">
        <w:trPr>
          <w:trHeight w:val="284"/>
        </w:trPr>
        <w:tc>
          <w:tcPr>
            <w:tcW w:w="4555" w:type="dxa"/>
            <w:shd w:val="clear" w:color="auto" w:fill="auto"/>
            <w:vAlign w:val="center"/>
          </w:tcPr>
          <w:p w14:paraId="17AF479B"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Rezidenti</w:t>
            </w:r>
          </w:p>
        </w:tc>
        <w:tc>
          <w:tcPr>
            <w:tcW w:w="709" w:type="dxa"/>
            <w:shd w:val="clear" w:color="auto" w:fill="auto"/>
            <w:vAlign w:val="center"/>
          </w:tcPr>
          <w:p w14:paraId="17AF479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2100</w:t>
            </w:r>
          </w:p>
        </w:tc>
        <w:tc>
          <w:tcPr>
            <w:tcW w:w="1134" w:type="dxa"/>
            <w:shd w:val="clear" w:color="auto" w:fill="auto"/>
            <w:vAlign w:val="center"/>
          </w:tcPr>
          <w:p w14:paraId="17AF479D" w14:textId="77777777" w:rsidR="000900FD" w:rsidRPr="008973E7" w:rsidRDefault="000900FD" w:rsidP="000900FD">
            <w:pPr>
              <w:jc w:val="center"/>
              <w:rPr>
                <w:rFonts w:ascii="Calibri" w:hAnsi="Calibri" w:cs="Calibri"/>
                <w:b/>
                <w:bCs/>
                <w:sz w:val="18"/>
                <w:szCs w:val="24"/>
              </w:rPr>
            </w:pPr>
          </w:p>
        </w:tc>
        <w:tc>
          <w:tcPr>
            <w:tcW w:w="1417" w:type="dxa"/>
            <w:vMerge/>
            <w:shd w:val="clear" w:color="auto" w:fill="FDE9D9"/>
            <w:vAlign w:val="center"/>
          </w:tcPr>
          <w:p w14:paraId="17AF479E"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79F" w14:textId="77777777" w:rsidR="000900FD" w:rsidRPr="008973E7" w:rsidRDefault="000900FD" w:rsidP="000900FD">
            <w:pPr>
              <w:jc w:val="center"/>
              <w:rPr>
                <w:rFonts w:ascii="Calibri" w:hAnsi="Calibri" w:cs="Calibri"/>
                <w:b/>
                <w:bCs/>
                <w:sz w:val="18"/>
                <w:szCs w:val="24"/>
              </w:rPr>
            </w:pPr>
          </w:p>
        </w:tc>
        <w:tc>
          <w:tcPr>
            <w:tcW w:w="1394" w:type="dxa"/>
            <w:vMerge/>
            <w:shd w:val="clear" w:color="auto" w:fill="FDE9D9"/>
            <w:vAlign w:val="center"/>
          </w:tcPr>
          <w:p w14:paraId="17AF47A0" w14:textId="77777777" w:rsidR="000900FD" w:rsidRPr="008973E7" w:rsidRDefault="000900FD" w:rsidP="000900FD">
            <w:pPr>
              <w:jc w:val="center"/>
              <w:rPr>
                <w:rFonts w:ascii="Calibri" w:hAnsi="Calibri" w:cs="Calibri"/>
                <w:sz w:val="18"/>
                <w:szCs w:val="24"/>
              </w:rPr>
            </w:pPr>
          </w:p>
        </w:tc>
      </w:tr>
      <w:tr w:rsidR="000900FD" w:rsidRPr="008973E7" w14:paraId="17AF47A8" w14:textId="77777777" w:rsidTr="00167590">
        <w:trPr>
          <w:trHeight w:val="284"/>
        </w:trPr>
        <w:tc>
          <w:tcPr>
            <w:tcW w:w="4555" w:type="dxa"/>
            <w:shd w:val="clear" w:color="auto" w:fill="auto"/>
            <w:vAlign w:val="center"/>
          </w:tcPr>
          <w:p w14:paraId="17AF47A2"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Nerezidenti</w:t>
            </w:r>
          </w:p>
        </w:tc>
        <w:tc>
          <w:tcPr>
            <w:tcW w:w="709" w:type="dxa"/>
            <w:shd w:val="clear" w:color="auto" w:fill="auto"/>
            <w:vAlign w:val="center"/>
          </w:tcPr>
          <w:p w14:paraId="17AF47A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2200</w:t>
            </w:r>
          </w:p>
        </w:tc>
        <w:tc>
          <w:tcPr>
            <w:tcW w:w="1134" w:type="dxa"/>
            <w:shd w:val="clear" w:color="auto" w:fill="auto"/>
            <w:vAlign w:val="center"/>
          </w:tcPr>
          <w:p w14:paraId="17AF47A4" w14:textId="77777777" w:rsidR="000900FD" w:rsidRPr="008973E7" w:rsidRDefault="000900FD" w:rsidP="000900FD">
            <w:pPr>
              <w:jc w:val="center"/>
              <w:rPr>
                <w:rFonts w:ascii="Calibri" w:hAnsi="Calibri" w:cs="Calibri"/>
                <w:b/>
                <w:bCs/>
                <w:sz w:val="18"/>
                <w:szCs w:val="24"/>
              </w:rPr>
            </w:pPr>
          </w:p>
        </w:tc>
        <w:tc>
          <w:tcPr>
            <w:tcW w:w="1417" w:type="dxa"/>
            <w:vMerge/>
            <w:shd w:val="clear" w:color="auto" w:fill="FDE9D9"/>
            <w:vAlign w:val="center"/>
          </w:tcPr>
          <w:p w14:paraId="17AF47A5"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7A6" w14:textId="77777777" w:rsidR="000900FD" w:rsidRPr="008973E7" w:rsidRDefault="000900FD" w:rsidP="000900FD">
            <w:pPr>
              <w:jc w:val="center"/>
              <w:rPr>
                <w:rFonts w:ascii="Calibri" w:hAnsi="Calibri" w:cs="Calibri"/>
                <w:b/>
                <w:bCs/>
                <w:sz w:val="18"/>
                <w:szCs w:val="24"/>
              </w:rPr>
            </w:pPr>
          </w:p>
        </w:tc>
        <w:tc>
          <w:tcPr>
            <w:tcW w:w="1394" w:type="dxa"/>
            <w:vMerge/>
            <w:shd w:val="clear" w:color="auto" w:fill="FDE9D9"/>
            <w:vAlign w:val="center"/>
          </w:tcPr>
          <w:p w14:paraId="17AF47A7" w14:textId="77777777" w:rsidR="000900FD" w:rsidRPr="008973E7" w:rsidRDefault="000900FD" w:rsidP="000900FD">
            <w:pPr>
              <w:jc w:val="center"/>
              <w:rPr>
                <w:rFonts w:ascii="Calibri" w:hAnsi="Calibri" w:cs="Calibri"/>
                <w:sz w:val="18"/>
                <w:szCs w:val="24"/>
              </w:rPr>
            </w:pPr>
          </w:p>
        </w:tc>
      </w:tr>
      <w:tr w:rsidR="000900FD" w:rsidRPr="008973E7" w14:paraId="17AF47AF" w14:textId="77777777" w:rsidTr="00167590">
        <w:trPr>
          <w:trHeight w:val="284"/>
        </w:trPr>
        <w:tc>
          <w:tcPr>
            <w:tcW w:w="4555" w:type="dxa"/>
            <w:shd w:val="clear" w:color="auto" w:fill="auto"/>
            <w:vAlign w:val="center"/>
          </w:tcPr>
          <w:p w14:paraId="17AF47A9"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 2200.rindas – eirozonas valstīs</w:t>
            </w:r>
            <w:r w:rsidRPr="008973E7">
              <w:rPr>
                <w:rFonts w:ascii="Calibri" w:hAnsi="Calibri" w:cs="Calibri"/>
                <w:sz w:val="18"/>
                <w:szCs w:val="24"/>
                <w:vertAlign w:val="superscript"/>
              </w:rPr>
              <w:t>1</w:t>
            </w:r>
          </w:p>
        </w:tc>
        <w:tc>
          <w:tcPr>
            <w:tcW w:w="709" w:type="dxa"/>
            <w:shd w:val="clear" w:color="auto" w:fill="auto"/>
            <w:vAlign w:val="center"/>
          </w:tcPr>
          <w:p w14:paraId="17AF47A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2210</w:t>
            </w:r>
          </w:p>
        </w:tc>
        <w:tc>
          <w:tcPr>
            <w:tcW w:w="1134" w:type="dxa"/>
            <w:shd w:val="clear" w:color="auto" w:fill="auto"/>
            <w:vAlign w:val="center"/>
          </w:tcPr>
          <w:p w14:paraId="17AF47AB" w14:textId="77777777" w:rsidR="000900FD" w:rsidRPr="008973E7" w:rsidRDefault="000900FD" w:rsidP="000900FD">
            <w:pPr>
              <w:jc w:val="center"/>
              <w:rPr>
                <w:rFonts w:ascii="Calibri" w:hAnsi="Calibri" w:cs="Calibri"/>
                <w:b/>
                <w:bCs/>
                <w:sz w:val="18"/>
                <w:szCs w:val="24"/>
              </w:rPr>
            </w:pPr>
          </w:p>
        </w:tc>
        <w:tc>
          <w:tcPr>
            <w:tcW w:w="1417" w:type="dxa"/>
            <w:vMerge/>
            <w:shd w:val="clear" w:color="auto" w:fill="FDE9D9"/>
            <w:vAlign w:val="center"/>
          </w:tcPr>
          <w:p w14:paraId="17AF47AC"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7AD" w14:textId="77777777" w:rsidR="000900FD" w:rsidRPr="008973E7" w:rsidRDefault="000900FD" w:rsidP="000900FD">
            <w:pPr>
              <w:jc w:val="center"/>
              <w:rPr>
                <w:rFonts w:ascii="Calibri" w:hAnsi="Calibri" w:cs="Calibri"/>
                <w:b/>
                <w:bCs/>
                <w:sz w:val="18"/>
                <w:szCs w:val="24"/>
              </w:rPr>
            </w:pPr>
          </w:p>
        </w:tc>
        <w:tc>
          <w:tcPr>
            <w:tcW w:w="1394" w:type="dxa"/>
            <w:vMerge/>
            <w:shd w:val="clear" w:color="auto" w:fill="FDE9D9"/>
            <w:vAlign w:val="center"/>
          </w:tcPr>
          <w:p w14:paraId="17AF47AE" w14:textId="77777777" w:rsidR="000900FD" w:rsidRPr="008973E7" w:rsidRDefault="000900FD" w:rsidP="000900FD">
            <w:pPr>
              <w:jc w:val="center"/>
              <w:rPr>
                <w:rFonts w:ascii="Calibri" w:hAnsi="Calibri" w:cs="Calibri"/>
                <w:sz w:val="18"/>
                <w:szCs w:val="24"/>
              </w:rPr>
            </w:pPr>
          </w:p>
        </w:tc>
      </w:tr>
      <w:tr w:rsidR="000900FD" w:rsidRPr="008973E7" w14:paraId="17AF47B7" w14:textId="77777777" w:rsidTr="00167590">
        <w:trPr>
          <w:trHeight w:val="284"/>
        </w:trPr>
        <w:tc>
          <w:tcPr>
            <w:tcW w:w="4555" w:type="dxa"/>
            <w:shd w:val="clear" w:color="auto" w:fill="auto"/>
            <w:vAlign w:val="center"/>
          </w:tcPr>
          <w:p w14:paraId="17AF47B0" w14:textId="77777777" w:rsidR="000900FD" w:rsidRPr="008973E7" w:rsidRDefault="000900FD" w:rsidP="000900FD">
            <w:pPr>
              <w:rPr>
                <w:rFonts w:ascii="Calibri" w:hAnsi="Calibri" w:cs="Calibri"/>
                <w:b/>
                <w:bCs/>
                <w:sz w:val="18"/>
                <w:szCs w:val="24"/>
              </w:rPr>
            </w:pPr>
            <w:r w:rsidRPr="008973E7">
              <w:rPr>
                <w:rFonts w:ascii="Calibri" w:hAnsi="Calibri" w:cs="Calibri"/>
                <w:b/>
                <w:bCs/>
                <w:sz w:val="18"/>
                <w:szCs w:val="24"/>
              </w:rPr>
              <w:t xml:space="preserve">Termiņnoguldījumi </w:t>
            </w:r>
          </w:p>
          <w:p w14:paraId="17AF47B1" w14:textId="77777777" w:rsidR="000900FD" w:rsidRPr="008973E7" w:rsidRDefault="000900FD" w:rsidP="000900FD">
            <w:pPr>
              <w:rPr>
                <w:rFonts w:ascii="Calibri" w:hAnsi="Calibri" w:cs="Calibri"/>
                <w:i/>
                <w:sz w:val="16"/>
                <w:szCs w:val="16"/>
              </w:rPr>
            </w:pPr>
            <w:r w:rsidRPr="008973E7">
              <w:rPr>
                <w:rFonts w:ascii="Calibri" w:hAnsi="Calibri" w:cs="Calibri"/>
                <w:i/>
                <w:sz w:val="16"/>
                <w:szCs w:val="16"/>
              </w:rPr>
              <w:t>(3100.+ 3200.rinda)</w:t>
            </w:r>
          </w:p>
        </w:tc>
        <w:tc>
          <w:tcPr>
            <w:tcW w:w="709" w:type="dxa"/>
            <w:shd w:val="clear" w:color="auto" w:fill="auto"/>
            <w:vAlign w:val="center"/>
          </w:tcPr>
          <w:p w14:paraId="17AF47B2"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3000</w:t>
            </w:r>
          </w:p>
        </w:tc>
        <w:tc>
          <w:tcPr>
            <w:tcW w:w="1134" w:type="dxa"/>
            <w:shd w:val="clear" w:color="auto" w:fill="auto"/>
            <w:vAlign w:val="center"/>
          </w:tcPr>
          <w:p w14:paraId="17AF47B3" w14:textId="77777777" w:rsidR="000900FD" w:rsidRPr="008973E7" w:rsidRDefault="000900FD" w:rsidP="000900FD">
            <w:pPr>
              <w:jc w:val="center"/>
              <w:rPr>
                <w:rFonts w:ascii="Calibri" w:hAnsi="Calibri" w:cs="Calibri"/>
                <w:b/>
                <w:bCs/>
                <w:sz w:val="18"/>
                <w:szCs w:val="24"/>
              </w:rPr>
            </w:pPr>
          </w:p>
        </w:tc>
        <w:tc>
          <w:tcPr>
            <w:tcW w:w="1417" w:type="dxa"/>
            <w:shd w:val="clear" w:color="auto" w:fill="auto"/>
            <w:vAlign w:val="center"/>
          </w:tcPr>
          <w:p w14:paraId="17AF47B4"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7B5" w14:textId="77777777" w:rsidR="000900FD" w:rsidRPr="008973E7" w:rsidRDefault="000900FD" w:rsidP="000900FD">
            <w:pPr>
              <w:jc w:val="center"/>
              <w:rPr>
                <w:rFonts w:ascii="Calibri" w:hAnsi="Calibri" w:cs="Calibri"/>
                <w:b/>
                <w:bCs/>
                <w:sz w:val="18"/>
                <w:szCs w:val="24"/>
              </w:rPr>
            </w:pPr>
          </w:p>
        </w:tc>
        <w:tc>
          <w:tcPr>
            <w:tcW w:w="1394" w:type="dxa"/>
            <w:shd w:val="clear" w:color="auto" w:fill="auto"/>
            <w:vAlign w:val="center"/>
          </w:tcPr>
          <w:p w14:paraId="17AF47B6" w14:textId="77777777" w:rsidR="000900FD" w:rsidRPr="008973E7" w:rsidRDefault="000900FD" w:rsidP="000900FD">
            <w:pPr>
              <w:jc w:val="center"/>
              <w:rPr>
                <w:rFonts w:ascii="Calibri" w:hAnsi="Calibri" w:cs="Calibri"/>
                <w:b/>
                <w:bCs/>
                <w:sz w:val="18"/>
                <w:szCs w:val="24"/>
              </w:rPr>
            </w:pPr>
          </w:p>
        </w:tc>
      </w:tr>
      <w:tr w:rsidR="000900FD" w:rsidRPr="008973E7" w14:paraId="17AF47BE" w14:textId="77777777" w:rsidTr="00167590">
        <w:trPr>
          <w:trHeight w:val="284"/>
        </w:trPr>
        <w:tc>
          <w:tcPr>
            <w:tcW w:w="4555" w:type="dxa"/>
            <w:shd w:val="clear" w:color="auto" w:fill="auto"/>
            <w:vAlign w:val="center"/>
          </w:tcPr>
          <w:p w14:paraId="17AF47B8"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Rezidenti</w:t>
            </w:r>
          </w:p>
        </w:tc>
        <w:tc>
          <w:tcPr>
            <w:tcW w:w="709" w:type="dxa"/>
            <w:shd w:val="clear" w:color="auto" w:fill="auto"/>
            <w:vAlign w:val="center"/>
          </w:tcPr>
          <w:p w14:paraId="17AF47B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3100</w:t>
            </w:r>
          </w:p>
        </w:tc>
        <w:tc>
          <w:tcPr>
            <w:tcW w:w="1134" w:type="dxa"/>
            <w:shd w:val="clear" w:color="auto" w:fill="auto"/>
            <w:vAlign w:val="center"/>
          </w:tcPr>
          <w:p w14:paraId="17AF47BA" w14:textId="77777777" w:rsidR="000900FD" w:rsidRPr="008973E7" w:rsidRDefault="000900FD" w:rsidP="000900FD">
            <w:pPr>
              <w:jc w:val="center"/>
              <w:rPr>
                <w:rFonts w:ascii="Calibri" w:hAnsi="Calibri" w:cs="Calibri"/>
                <w:b/>
                <w:bCs/>
                <w:sz w:val="18"/>
                <w:szCs w:val="24"/>
              </w:rPr>
            </w:pPr>
          </w:p>
        </w:tc>
        <w:tc>
          <w:tcPr>
            <w:tcW w:w="1417" w:type="dxa"/>
            <w:shd w:val="clear" w:color="auto" w:fill="auto"/>
            <w:vAlign w:val="center"/>
          </w:tcPr>
          <w:p w14:paraId="17AF47BB"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7BC" w14:textId="77777777" w:rsidR="000900FD" w:rsidRPr="008973E7" w:rsidRDefault="000900FD" w:rsidP="000900FD">
            <w:pPr>
              <w:jc w:val="center"/>
              <w:rPr>
                <w:rFonts w:ascii="Calibri" w:hAnsi="Calibri" w:cs="Calibri"/>
                <w:b/>
                <w:bCs/>
                <w:sz w:val="18"/>
                <w:szCs w:val="24"/>
              </w:rPr>
            </w:pPr>
          </w:p>
        </w:tc>
        <w:tc>
          <w:tcPr>
            <w:tcW w:w="1394" w:type="dxa"/>
            <w:shd w:val="clear" w:color="auto" w:fill="auto"/>
            <w:vAlign w:val="center"/>
          </w:tcPr>
          <w:p w14:paraId="17AF47BD" w14:textId="77777777" w:rsidR="000900FD" w:rsidRPr="008973E7" w:rsidRDefault="000900FD" w:rsidP="000900FD">
            <w:pPr>
              <w:jc w:val="center"/>
              <w:rPr>
                <w:rFonts w:ascii="Calibri" w:hAnsi="Calibri" w:cs="Calibri"/>
                <w:b/>
                <w:bCs/>
                <w:sz w:val="18"/>
                <w:szCs w:val="24"/>
              </w:rPr>
            </w:pPr>
          </w:p>
        </w:tc>
      </w:tr>
      <w:tr w:rsidR="000900FD" w:rsidRPr="008973E7" w14:paraId="17AF47C5" w14:textId="77777777" w:rsidTr="00167590">
        <w:trPr>
          <w:trHeight w:val="284"/>
        </w:trPr>
        <w:tc>
          <w:tcPr>
            <w:tcW w:w="4555" w:type="dxa"/>
            <w:shd w:val="clear" w:color="auto" w:fill="auto"/>
            <w:vAlign w:val="center"/>
          </w:tcPr>
          <w:p w14:paraId="17AF47BF"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Nerezidenti</w:t>
            </w:r>
          </w:p>
        </w:tc>
        <w:tc>
          <w:tcPr>
            <w:tcW w:w="709" w:type="dxa"/>
            <w:shd w:val="clear" w:color="auto" w:fill="auto"/>
            <w:vAlign w:val="center"/>
          </w:tcPr>
          <w:p w14:paraId="17AF47C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3200</w:t>
            </w:r>
          </w:p>
        </w:tc>
        <w:tc>
          <w:tcPr>
            <w:tcW w:w="1134" w:type="dxa"/>
            <w:shd w:val="clear" w:color="auto" w:fill="auto"/>
            <w:vAlign w:val="center"/>
          </w:tcPr>
          <w:p w14:paraId="17AF47C1" w14:textId="77777777" w:rsidR="000900FD" w:rsidRPr="008973E7" w:rsidRDefault="000900FD" w:rsidP="000900FD">
            <w:pPr>
              <w:jc w:val="center"/>
              <w:rPr>
                <w:rFonts w:ascii="Calibri" w:hAnsi="Calibri" w:cs="Calibri"/>
                <w:b/>
                <w:bCs/>
                <w:sz w:val="18"/>
                <w:szCs w:val="24"/>
              </w:rPr>
            </w:pPr>
          </w:p>
        </w:tc>
        <w:tc>
          <w:tcPr>
            <w:tcW w:w="1417" w:type="dxa"/>
            <w:shd w:val="clear" w:color="auto" w:fill="auto"/>
            <w:vAlign w:val="center"/>
          </w:tcPr>
          <w:p w14:paraId="17AF47C2"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7C3" w14:textId="77777777" w:rsidR="000900FD" w:rsidRPr="008973E7" w:rsidRDefault="000900FD" w:rsidP="000900FD">
            <w:pPr>
              <w:jc w:val="center"/>
              <w:rPr>
                <w:rFonts w:ascii="Calibri" w:hAnsi="Calibri" w:cs="Calibri"/>
                <w:b/>
                <w:bCs/>
                <w:sz w:val="18"/>
                <w:szCs w:val="24"/>
              </w:rPr>
            </w:pPr>
          </w:p>
        </w:tc>
        <w:tc>
          <w:tcPr>
            <w:tcW w:w="1394" w:type="dxa"/>
            <w:shd w:val="clear" w:color="auto" w:fill="auto"/>
            <w:vAlign w:val="center"/>
          </w:tcPr>
          <w:p w14:paraId="17AF47C4" w14:textId="77777777" w:rsidR="000900FD" w:rsidRPr="008973E7" w:rsidRDefault="000900FD" w:rsidP="000900FD">
            <w:pPr>
              <w:jc w:val="center"/>
              <w:rPr>
                <w:rFonts w:ascii="Calibri" w:hAnsi="Calibri" w:cs="Calibri"/>
                <w:b/>
                <w:bCs/>
                <w:sz w:val="18"/>
                <w:szCs w:val="24"/>
              </w:rPr>
            </w:pPr>
          </w:p>
        </w:tc>
      </w:tr>
      <w:tr w:rsidR="000900FD" w:rsidRPr="008973E7" w14:paraId="17AF47CC" w14:textId="77777777" w:rsidTr="00167590">
        <w:trPr>
          <w:trHeight w:val="284"/>
        </w:trPr>
        <w:tc>
          <w:tcPr>
            <w:tcW w:w="4555" w:type="dxa"/>
            <w:shd w:val="clear" w:color="auto" w:fill="auto"/>
            <w:vAlign w:val="center"/>
          </w:tcPr>
          <w:p w14:paraId="17AF47C6"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 3200.rindas – eirozonas valstīs</w:t>
            </w:r>
          </w:p>
        </w:tc>
        <w:tc>
          <w:tcPr>
            <w:tcW w:w="709" w:type="dxa"/>
            <w:shd w:val="clear" w:color="auto" w:fill="auto"/>
            <w:vAlign w:val="center"/>
          </w:tcPr>
          <w:p w14:paraId="17AF47C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3210</w:t>
            </w:r>
          </w:p>
        </w:tc>
        <w:tc>
          <w:tcPr>
            <w:tcW w:w="1134" w:type="dxa"/>
            <w:shd w:val="clear" w:color="auto" w:fill="auto"/>
            <w:vAlign w:val="center"/>
          </w:tcPr>
          <w:p w14:paraId="17AF47C8" w14:textId="77777777" w:rsidR="000900FD" w:rsidRPr="008973E7" w:rsidRDefault="000900FD" w:rsidP="000900FD">
            <w:pPr>
              <w:jc w:val="center"/>
              <w:rPr>
                <w:rFonts w:ascii="Calibri" w:hAnsi="Calibri" w:cs="Calibri"/>
                <w:b/>
                <w:bCs/>
                <w:sz w:val="18"/>
                <w:szCs w:val="24"/>
              </w:rPr>
            </w:pPr>
          </w:p>
        </w:tc>
        <w:tc>
          <w:tcPr>
            <w:tcW w:w="1417" w:type="dxa"/>
            <w:shd w:val="clear" w:color="auto" w:fill="auto"/>
            <w:vAlign w:val="center"/>
          </w:tcPr>
          <w:p w14:paraId="17AF47C9"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7CA" w14:textId="77777777" w:rsidR="000900FD" w:rsidRPr="008973E7" w:rsidRDefault="000900FD" w:rsidP="000900FD">
            <w:pPr>
              <w:jc w:val="center"/>
              <w:rPr>
                <w:rFonts w:ascii="Calibri" w:hAnsi="Calibri" w:cs="Calibri"/>
                <w:b/>
                <w:bCs/>
                <w:sz w:val="18"/>
                <w:szCs w:val="24"/>
              </w:rPr>
            </w:pPr>
          </w:p>
        </w:tc>
        <w:tc>
          <w:tcPr>
            <w:tcW w:w="1394" w:type="dxa"/>
            <w:shd w:val="clear" w:color="auto" w:fill="auto"/>
            <w:vAlign w:val="center"/>
          </w:tcPr>
          <w:p w14:paraId="17AF47CB" w14:textId="77777777" w:rsidR="000900FD" w:rsidRPr="008973E7" w:rsidRDefault="000900FD" w:rsidP="000900FD">
            <w:pPr>
              <w:jc w:val="center"/>
              <w:rPr>
                <w:rFonts w:ascii="Calibri" w:hAnsi="Calibri" w:cs="Calibri"/>
                <w:b/>
                <w:bCs/>
                <w:sz w:val="18"/>
                <w:szCs w:val="24"/>
              </w:rPr>
            </w:pPr>
          </w:p>
        </w:tc>
      </w:tr>
      <w:tr w:rsidR="000900FD" w:rsidRPr="008973E7" w14:paraId="17AF47D4" w14:textId="77777777" w:rsidTr="00167590">
        <w:trPr>
          <w:trHeight w:val="284"/>
        </w:trPr>
        <w:tc>
          <w:tcPr>
            <w:tcW w:w="4555" w:type="dxa"/>
            <w:shd w:val="clear" w:color="auto" w:fill="auto"/>
            <w:vAlign w:val="center"/>
          </w:tcPr>
          <w:p w14:paraId="17AF47CD" w14:textId="77777777" w:rsidR="000900FD" w:rsidRPr="008973E7" w:rsidRDefault="000900FD" w:rsidP="000900FD">
            <w:pPr>
              <w:outlineLvl w:val="2"/>
              <w:rPr>
                <w:rFonts w:ascii="Calibri" w:hAnsi="Calibri" w:cs="Calibri"/>
                <w:b/>
                <w:bCs/>
                <w:sz w:val="18"/>
                <w:szCs w:val="24"/>
              </w:rPr>
            </w:pPr>
            <w:r w:rsidRPr="008973E7">
              <w:rPr>
                <w:rFonts w:ascii="Calibri" w:hAnsi="Calibri" w:cs="Calibri"/>
                <w:b/>
                <w:bCs/>
                <w:sz w:val="18"/>
                <w:szCs w:val="24"/>
              </w:rPr>
              <w:t xml:space="preserve">Parāda vērtspapīri </w:t>
            </w:r>
          </w:p>
          <w:p w14:paraId="17AF47CE" w14:textId="77777777" w:rsidR="000900FD" w:rsidRPr="008973E7" w:rsidRDefault="000900FD" w:rsidP="000900FD">
            <w:pPr>
              <w:outlineLvl w:val="2"/>
              <w:rPr>
                <w:rFonts w:ascii="Calibri" w:hAnsi="Calibri" w:cs="Calibri"/>
                <w:b/>
                <w:bCs/>
                <w:i/>
                <w:sz w:val="16"/>
                <w:szCs w:val="16"/>
              </w:rPr>
            </w:pPr>
            <w:r w:rsidRPr="008973E7">
              <w:rPr>
                <w:rFonts w:ascii="Calibri" w:hAnsi="Calibri" w:cs="Calibri"/>
                <w:i/>
                <w:sz w:val="16"/>
                <w:szCs w:val="16"/>
              </w:rPr>
              <w:t>(4100.+ 4200.rinda)</w:t>
            </w:r>
          </w:p>
        </w:tc>
        <w:tc>
          <w:tcPr>
            <w:tcW w:w="709" w:type="dxa"/>
            <w:shd w:val="clear" w:color="auto" w:fill="auto"/>
            <w:vAlign w:val="center"/>
          </w:tcPr>
          <w:p w14:paraId="17AF47CF"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4000</w:t>
            </w:r>
          </w:p>
        </w:tc>
        <w:tc>
          <w:tcPr>
            <w:tcW w:w="1134" w:type="dxa"/>
            <w:shd w:val="clear" w:color="auto" w:fill="auto"/>
            <w:vAlign w:val="center"/>
          </w:tcPr>
          <w:p w14:paraId="17AF47D0"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7D1"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7D2"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7D3" w14:textId="77777777" w:rsidR="000900FD" w:rsidRPr="008973E7" w:rsidRDefault="000900FD" w:rsidP="000900FD">
            <w:pPr>
              <w:jc w:val="center"/>
              <w:rPr>
                <w:rFonts w:ascii="Calibri" w:hAnsi="Calibri" w:cs="Calibri"/>
                <w:sz w:val="18"/>
                <w:szCs w:val="24"/>
              </w:rPr>
            </w:pPr>
          </w:p>
        </w:tc>
      </w:tr>
      <w:tr w:rsidR="000900FD" w:rsidRPr="008973E7" w14:paraId="17AF47DC" w14:textId="77777777" w:rsidTr="00167590">
        <w:trPr>
          <w:trHeight w:val="284"/>
        </w:trPr>
        <w:tc>
          <w:tcPr>
            <w:tcW w:w="4555" w:type="dxa"/>
            <w:shd w:val="clear" w:color="auto" w:fill="auto"/>
            <w:vAlign w:val="center"/>
          </w:tcPr>
          <w:p w14:paraId="17AF47D5" w14:textId="77777777" w:rsidR="000900FD" w:rsidRPr="008973E7" w:rsidRDefault="000900FD" w:rsidP="000900FD">
            <w:pPr>
              <w:outlineLvl w:val="3"/>
              <w:rPr>
                <w:rFonts w:ascii="Calibri" w:hAnsi="Calibri" w:cs="Calibri"/>
                <w:i/>
                <w:iCs/>
                <w:sz w:val="18"/>
                <w:szCs w:val="24"/>
              </w:rPr>
            </w:pPr>
            <w:r w:rsidRPr="008973E7">
              <w:rPr>
                <w:rFonts w:ascii="Calibri" w:hAnsi="Calibri" w:cs="Calibri"/>
                <w:i/>
                <w:iCs/>
                <w:sz w:val="18"/>
                <w:szCs w:val="24"/>
              </w:rPr>
              <w:t xml:space="preserve">Rezidenti </w:t>
            </w:r>
          </w:p>
          <w:p w14:paraId="17AF47D6" w14:textId="77777777" w:rsidR="000900FD" w:rsidRPr="008973E7" w:rsidRDefault="000900FD" w:rsidP="000900FD">
            <w:pPr>
              <w:outlineLvl w:val="3"/>
              <w:rPr>
                <w:rFonts w:ascii="Calibri" w:hAnsi="Calibri" w:cs="Calibri"/>
                <w:i/>
                <w:iCs/>
                <w:sz w:val="16"/>
                <w:szCs w:val="16"/>
              </w:rPr>
            </w:pPr>
            <w:r w:rsidRPr="008973E7">
              <w:rPr>
                <w:rFonts w:ascii="Calibri" w:hAnsi="Calibri" w:cs="Calibri"/>
                <w:i/>
                <w:iCs/>
                <w:sz w:val="16"/>
                <w:szCs w:val="16"/>
              </w:rPr>
              <w:t>(4101.+</w:t>
            </w:r>
            <w:proofErr w:type="gramStart"/>
            <w:r w:rsidRPr="008973E7">
              <w:rPr>
                <w:rFonts w:ascii="Calibri" w:hAnsi="Calibri" w:cs="Calibri"/>
                <w:i/>
                <w:iCs/>
                <w:sz w:val="16"/>
                <w:szCs w:val="16"/>
              </w:rPr>
              <w:t xml:space="preserve"> .</w:t>
            </w:r>
            <w:proofErr w:type="gramEnd"/>
            <w:r w:rsidRPr="008973E7">
              <w:rPr>
                <w:rFonts w:ascii="Calibri" w:hAnsi="Calibri" w:cs="Calibri"/>
                <w:i/>
                <w:iCs/>
                <w:sz w:val="16"/>
                <w:szCs w:val="16"/>
              </w:rPr>
              <w:t xml:space="preserve"> . + 4110.rinda)</w:t>
            </w:r>
          </w:p>
        </w:tc>
        <w:tc>
          <w:tcPr>
            <w:tcW w:w="709" w:type="dxa"/>
            <w:shd w:val="clear" w:color="auto" w:fill="auto"/>
            <w:vAlign w:val="center"/>
          </w:tcPr>
          <w:p w14:paraId="17AF47D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4100</w:t>
            </w:r>
          </w:p>
        </w:tc>
        <w:tc>
          <w:tcPr>
            <w:tcW w:w="1134" w:type="dxa"/>
            <w:shd w:val="clear" w:color="auto" w:fill="auto"/>
            <w:vAlign w:val="center"/>
          </w:tcPr>
          <w:p w14:paraId="17AF47D8"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7D9"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7DA"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7DB" w14:textId="77777777" w:rsidR="000900FD" w:rsidRPr="008973E7" w:rsidRDefault="000900FD" w:rsidP="000900FD">
            <w:pPr>
              <w:jc w:val="center"/>
              <w:rPr>
                <w:rFonts w:ascii="Calibri" w:hAnsi="Calibri" w:cs="Calibri"/>
                <w:sz w:val="18"/>
                <w:szCs w:val="24"/>
              </w:rPr>
            </w:pPr>
          </w:p>
        </w:tc>
      </w:tr>
      <w:tr w:rsidR="000900FD" w:rsidRPr="008973E7" w14:paraId="17AF47E3" w14:textId="77777777" w:rsidTr="00167590">
        <w:trPr>
          <w:trHeight w:val="284"/>
        </w:trPr>
        <w:tc>
          <w:tcPr>
            <w:tcW w:w="4555" w:type="dxa"/>
            <w:shd w:val="clear" w:color="auto" w:fill="auto"/>
            <w:vAlign w:val="center"/>
          </w:tcPr>
          <w:p w14:paraId="17AF47DD" w14:textId="77777777" w:rsidR="000900FD" w:rsidRPr="008973E7" w:rsidRDefault="000900FD" w:rsidP="000900FD">
            <w:pPr>
              <w:rPr>
                <w:rFonts w:ascii="Calibri" w:hAnsi="Calibri" w:cs="Calibri"/>
                <w:sz w:val="18"/>
                <w:szCs w:val="24"/>
                <w:vertAlign w:val="superscript"/>
              </w:rPr>
            </w:pPr>
            <w:r w:rsidRPr="008973E7">
              <w:rPr>
                <w:rFonts w:ascii="Calibri" w:hAnsi="Calibri" w:cs="Calibri"/>
                <w:sz w:val="18"/>
                <w:szCs w:val="24"/>
              </w:rPr>
              <w:t>Noguldījumus pieņemošas sabiedrības, izņemot centrālo banku</w:t>
            </w:r>
          </w:p>
        </w:tc>
        <w:tc>
          <w:tcPr>
            <w:tcW w:w="709" w:type="dxa"/>
            <w:shd w:val="clear" w:color="auto" w:fill="auto"/>
            <w:vAlign w:val="center"/>
          </w:tcPr>
          <w:p w14:paraId="17AF47D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4101</w:t>
            </w:r>
          </w:p>
        </w:tc>
        <w:tc>
          <w:tcPr>
            <w:tcW w:w="1134" w:type="dxa"/>
            <w:shd w:val="clear" w:color="auto" w:fill="auto"/>
            <w:vAlign w:val="center"/>
          </w:tcPr>
          <w:p w14:paraId="17AF47DF"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7E0"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7E1"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7E2" w14:textId="77777777" w:rsidR="000900FD" w:rsidRPr="008973E7" w:rsidRDefault="000900FD" w:rsidP="000900FD">
            <w:pPr>
              <w:jc w:val="center"/>
              <w:rPr>
                <w:rFonts w:ascii="Calibri" w:hAnsi="Calibri" w:cs="Calibri"/>
                <w:sz w:val="18"/>
                <w:szCs w:val="24"/>
              </w:rPr>
            </w:pPr>
          </w:p>
        </w:tc>
      </w:tr>
      <w:tr w:rsidR="000900FD" w:rsidRPr="008973E7" w14:paraId="17AF47EA" w14:textId="77777777" w:rsidTr="00167590">
        <w:trPr>
          <w:trHeight w:val="284"/>
        </w:trPr>
        <w:tc>
          <w:tcPr>
            <w:tcW w:w="4555" w:type="dxa"/>
            <w:shd w:val="clear" w:color="auto" w:fill="auto"/>
            <w:vAlign w:val="center"/>
          </w:tcPr>
          <w:p w14:paraId="17AF47E4"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709" w:type="dxa"/>
            <w:shd w:val="clear" w:color="auto" w:fill="auto"/>
            <w:vAlign w:val="center"/>
          </w:tcPr>
          <w:p w14:paraId="17AF47E5"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4102</w:t>
            </w:r>
          </w:p>
        </w:tc>
        <w:tc>
          <w:tcPr>
            <w:tcW w:w="1134" w:type="dxa"/>
            <w:shd w:val="clear" w:color="auto" w:fill="auto"/>
            <w:vAlign w:val="center"/>
          </w:tcPr>
          <w:p w14:paraId="17AF47E6"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7E7"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7E8"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7E9" w14:textId="77777777" w:rsidR="000900FD" w:rsidRPr="008973E7" w:rsidRDefault="000900FD" w:rsidP="000900FD">
            <w:pPr>
              <w:jc w:val="center"/>
              <w:rPr>
                <w:rFonts w:ascii="Calibri" w:hAnsi="Calibri" w:cs="Calibri"/>
                <w:sz w:val="18"/>
                <w:szCs w:val="24"/>
              </w:rPr>
            </w:pPr>
          </w:p>
        </w:tc>
      </w:tr>
      <w:tr w:rsidR="000900FD" w:rsidRPr="008973E7" w14:paraId="17AF47F1" w14:textId="77777777" w:rsidTr="00167590">
        <w:trPr>
          <w:trHeight w:val="284"/>
        </w:trPr>
        <w:tc>
          <w:tcPr>
            <w:tcW w:w="4555" w:type="dxa"/>
            <w:shd w:val="clear" w:color="auto" w:fill="auto"/>
            <w:vAlign w:val="center"/>
          </w:tcPr>
          <w:p w14:paraId="17AF47EB"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Pensiju fondi</w:t>
            </w:r>
          </w:p>
        </w:tc>
        <w:tc>
          <w:tcPr>
            <w:tcW w:w="709" w:type="dxa"/>
            <w:shd w:val="clear" w:color="auto" w:fill="auto"/>
            <w:vAlign w:val="center"/>
          </w:tcPr>
          <w:p w14:paraId="17AF47E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4103</w:t>
            </w:r>
          </w:p>
        </w:tc>
        <w:tc>
          <w:tcPr>
            <w:tcW w:w="1134" w:type="dxa"/>
            <w:shd w:val="clear" w:color="auto" w:fill="auto"/>
            <w:vAlign w:val="center"/>
          </w:tcPr>
          <w:p w14:paraId="17AF47ED"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7EE"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7EF"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7F0" w14:textId="77777777" w:rsidR="000900FD" w:rsidRPr="008973E7" w:rsidRDefault="000900FD" w:rsidP="000900FD">
            <w:pPr>
              <w:jc w:val="center"/>
              <w:rPr>
                <w:rFonts w:ascii="Calibri" w:hAnsi="Calibri" w:cs="Calibri"/>
                <w:sz w:val="18"/>
                <w:szCs w:val="24"/>
              </w:rPr>
            </w:pPr>
          </w:p>
        </w:tc>
      </w:tr>
      <w:tr w:rsidR="000900FD" w:rsidRPr="008973E7" w14:paraId="17AF47F8" w14:textId="77777777" w:rsidTr="00167590">
        <w:trPr>
          <w:trHeight w:val="284"/>
        </w:trPr>
        <w:tc>
          <w:tcPr>
            <w:tcW w:w="4555" w:type="dxa"/>
            <w:shd w:val="clear" w:color="auto" w:fill="auto"/>
            <w:vAlign w:val="center"/>
          </w:tcPr>
          <w:p w14:paraId="17AF47F2"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Citi finanšu starpnieki, izņemot apdrošināšanas sabiedrības un pensiju fondus</w:t>
            </w:r>
          </w:p>
        </w:tc>
        <w:tc>
          <w:tcPr>
            <w:tcW w:w="709" w:type="dxa"/>
            <w:shd w:val="clear" w:color="auto" w:fill="auto"/>
            <w:vAlign w:val="center"/>
          </w:tcPr>
          <w:p w14:paraId="17AF47F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4104</w:t>
            </w:r>
          </w:p>
        </w:tc>
        <w:tc>
          <w:tcPr>
            <w:tcW w:w="1134" w:type="dxa"/>
            <w:shd w:val="clear" w:color="auto" w:fill="auto"/>
            <w:vAlign w:val="center"/>
          </w:tcPr>
          <w:p w14:paraId="17AF47F4"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7F5"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7F6"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7F7" w14:textId="77777777" w:rsidR="000900FD" w:rsidRPr="008973E7" w:rsidRDefault="000900FD" w:rsidP="000900FD">
            <w:pPr>
              <w:jc w:val="center"/>
              <w:rPr>
                <w:rFonts w:ascii="Calibri" w:hAnsi="Calibri" w:cs="Calibri"/>
                <w:sz w:val="18"/>
                <w:szCs w:val="24"/>
              </w:rPr>
            </w:pPr>
          </w:p>
        </w:tc>
      </w:tr>
      <w:tr w:rsidR="000900FD" w:rsidRPr="008973E7" w14:paraId="17AF47FF" w14:textId="77777777" w:rsidTr="00167590">
        <w:trPr>
          <w:trHeight w:val="284"/>
        </w:trPr>
        <w:tc>
          <w:tcPr>
            <w:tcW w:w="4555" w:type="dxa"/>
            <w:shd w:val="clear" w:color="auto" w:fill="auto"/>
            <w:vAlign w:val="center"/>
          </w:tcPr>
          <w:p w14:paraId="17AF47F9"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709" w:type="dxa"/>
            <w:shd w:val="clear" w:color="auto" w:fill="auto"/>
            <w:vAlign w:val="center"/>
          </w:tcPr>
          <w:p w14:paraId="17AF47F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4105</w:t>
            </w:r>
          </w:p>
        </w:tc>
        <w:tc>
          <w:tcPr>
            <w:tcW w:w="1134" w:type="dxa"/>
            <w:shd w:val="clear" w:color="auto" w:fill="auto"/>
            <w:vAlign w:val="center"/>
          </w:tcPr>
          <w:p w14:paraId="17AF47FB"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7FC"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7FD"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7FE" w14:textId="77777777" w:rsidR="000900FD" w:rsidRPr="008973E7" w:rsidRDefault="000900FD" w:rsidP="000900FD">
            <w:pPr>
              <w:jc w:val="center"/>
              <w:rPr>
                <w:rFonts w:ascii="Calibri" w:hAnsi="Calibri" w:cs="Calibri"/>
                <w:sz w:val="18"/>
                <w:szCs w:val="24"/>
              </w:rPr>
            </w:pPr>
          </w:p>
        </w:tc>
      </w:tr>
      <w:tr w:rsidR="000900FD" w:rsidRPr="008973E7" w14:paraId="17AF4806" w14:textId="77777777" w:rsidTr="00167590">
        <w:trPr>
          <w:trHeight w:val="284"/>
        </w:trPr>
        <w:tc>
          <w:tcPr>
            <w:tcW w:w="4555" w:type="dxa"/>
            <w:shd w:val="clear" w:color="auto" w:fill="auto"/>
            <w:vAlign w:val="center"/>
          </w:tcPr>
          <w:p w14:paraId="17AF4800"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709" w:type="dxa"/>
            <w:shd w:val="clear" w:color="auto" w:fill="auto"/>
            <w:vAlign w:val="center"/>
          </w:tcPr>
          <w:p w14:paraId="17AF480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4106</w:t>
            </w:r>
          </w:p>
        </w:tc>
        <w:tc>
          <w:tcPr>
            <w:tcW w:w="1134" w:type="dxa"/>
            <w:shd w:val="clear" w:color="auto" w:fill="auto"/>
            <w:vAlign w:val="center"/>
          </w:tcPr>
          <w:p w14:paraId="17AF4802"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03"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804"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805" w14:textId="77777777" w:rsidR="000900FD" w:rsidRPr="008973E7" w:rsidRDefault="000900FD" w:rsidP="000900FD">
            <w:pPr>
              <w:jc w:val="center"/>
              <w:rPr>
                <w:rFonts w:ascii="Calibri" w:hAnsi="Calibri" w:cs="Calibri"/>
                <w:sz w:val="18"/>
                <w:szCs w:val="24"/>
              </w:rPr>
            </w:pPr>
          </w:p>
        </w:tc>
      </w:tr>
      <w:tr w:rsidR="000900FD" w:rsidRPr="008973E7" w14:paraId="17AF480D" w14:textId="77777777" w:rsidTr="00167590">
        <w:trPr>
          <w:trHeight w:val="284"/>
        </w:trPr>
        <w:tc>
          <w:tcPr>
            <w:tcW w:w="4555" w:type="dxa"/>
            <w:shd w:val="clear" w:color="auto" w:fill="auto"/>
            <w:vAlign w:val="center"/>
          </w:tcPr>
          <w:p w14:paraId="17AF4807"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Nefinanšu sabiedrības </w:t>
            </w:r>
          </w:p>
        </w:tc>
        <w:tc>
          <w:tcPr>
            <w:tcW w:w="709" w:type="dxa"/>
            <w:shd w:val="clear" w:color="auto" w:fill="auto"/>
            <w:vAlign w:val="center"/>
          </w:tcPr>
          <w:p w14:paraId="17AF4808"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4107</w:t>
            </w:r>
          </w:p>
        </w:tc>
        <w:tc>
          <w:tcPr>
            <w:tcW w:w="1134" w:type="dxa"/>
            <w:shd w:val="clear" w:color="auto" w:fill="auto"/>
            <w:vAlign w:val="center"/>
          </w:tcPr>
          <w:p w14:paraId="17AF4809"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0A"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80B"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80C" w14:textId="77777777" w:rsidR="000900FD" w:rsidRPr="008973E7" w:rsidRDefault="000900FD" w:rsidP="000900FD">
            <w:pPr>
              <w:jc w:val="center"/>
              <w:rPr>
                <w:rFonts w:ascii="Calibri" w:hAnsi="Calibri" w:cs="Calibri"/>
                <w:sz w:val="18"/>
                <w:szCs w:val="24"/>
              </w:rPr>
            </w:pPr>
          </w:p>
        </w:tc>
      </w:tr>
      <w:tr w:rsidR="000900FD" w:rsidRPr="008973E7" w14:paraId="17AF4814" w14:textId="77777777" w:rsidTr="00167590">
        <w:trPr>
          <w:trHeight w:val="284"/>
        </w:trPr>
        <w:tc>
          <w:tcPr>
            <w:tcW w:w="4555" w:type="dxa"/>
            <w:shd w:val="clear" w:color="auto" w:fill="auto"/>
            <w:vAlign w:val="center"/>
          </w:tcPr>
          <w:p w14:paraId="17AF480E"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Centrālā valdība</w:t>
            </w:r>
          </w:p>
        </w:tc>
        <w:tc>
          <w:tcPr>
            <w:tcW w:w="709" w:type="dxa"/>
            <w:shd w:val="clear" w:color="auto" w:fill="auto"/>
            <w:vAlign w:val="center"/>
          </w:tcPr>
          <w:p w14:paraId="17AF480F"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4108</w:t>
            </w:r>
          </w:p>
        </w:tc>
        <w:tc>
          <w:tcPr>
            <w:tcW w:w="1134" w:type="dxa"/>
            <w:shd w:val="clear" w:color="auto" w:fill="auto"/>
            <w:vAlign w:val="center"/>
          </w:tcPr>
          <w:p w14:paraId="17AF4810"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11"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812"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813" w14:textId="77777777" w:rsidR="000900FD" w:rsidRPr="008973E7" w:rsidRDefault="000900FD" w:rsidP="000900FD">
            <w:pPr>
              <w:jc w:val="center"/>
              <w:rPr>
                <w:rFonts w:ascii="Calibri" w:hAnsi="Calibri" w:cs="Calibri"/>
                <w:sz w:val="18"/>
                <w:szCs w:val="24"/>
              </w:rPr>
            </w:pPr>
          </w:p>
        </w:tc>
      </w:tr>
      <w:tr w:rsidR="000900FD" w:rsidRPr="008973E7" w14:paraId="17AF481B" w14:textId="77777777" w:rsidTr="00167590">
        <w:trPr>
          <w:trHeight w:val="284"/>
        </w:trPr>
        <w:tc>
          <w:tcPr>
            <w:tcW w:w="4555" w:type="dxa"/>
            <w:shd w:val="clear" w:color="auto" w:fill="auto"/>
            <w:vAlign w:val="center"/>
          </w:tcPr>
          <w:p w14:paraId="17AF4815"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Vietējā valdība</w:t>
            </w:r>
          </w:p>
        </w:tc>
        <w:tc>
          <w:tcPr>
            <w:tcW w:w="709" w:type="dxa"/>
            <w:shd w:val="clear" w:color="auto" w:fill="auto"/>
            <w:vAlign w:val="center"/>
          </w:tcPr>
          <w:p w14:paraId="17AF4816"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4109</w:t>
            </w:r>
          </w:p>
        </w:tc>
        <w:tc>
          <w:tcPr>
            <w:tcW w:w="1134" w:type="dxa"/>
            <w:shd w:val="clear" w:color="auto" w:fill="auto"/>
            <w:vAlign w:val="center"/>
          </w:tcPr>
          <w:p w14:paraId="17AF4817"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18"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819"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81A" w14:textId="77777777" w:rsidR="000900FD" w:rsidRPr="008973E7" w:rsidRDefault="000900FD" w:rsidP="000900FD">
            <w:pPr>
              <w:jc w:val="center"/>
              <w:rPr>
                <w:rFonts w:ascii="Calibri" w:hAnsi="Calibri" w:cs="Calibri"/>
                <w:sz w:val="18"/>
                <w:szCs w:val="24"/>
              </w:rPr>
            </w:pPr>
          </w:p>
        </w:tc>
      </w:tr>
      <w:tr w:rsidR="000900FD" w:rsidRPr="008973E7" w14:paraId="17AF4822" w14:textId="77777777" w:rsidTr="00167590">
        <w:trPr>
          <w:trHeight w:val="284"/>
        </w:trPr>
        <w:tc>
          <w:tcPr>
            <w:tcW w:w="4555" w:type="dxa"/>
            <w:shd w:val="clear" w:color="auto" w:fill="auto"/>
            <w:vAlign w:val="center"/>
          </w:tcPr>
          <w:p w14:paraId="17AF481C" w14:textId="77777777" w:rsidR="000900FD" w:rsidRPr="008973E7" w:rsidRDefault="000900FD" w:rsidP="000900FD">
            <w:pPr>
              <w:rPr>
                <w:rFonts w:ascii="Calibri" w:hAnsi="Calibri" w:cs="Calibri"/>
                <w:b/>
                <w:bCs/>
                <w:sz w:val="18"/>
                <w:szCs w:val="24"/>
              </w:rPr>
            </w:pPr>
            <w:r w:rsidRPr="008973E7">
              <w:rPr>
                <w:rFonts w:ascii="Calibri" w:hAnsi="Calibri" w:cs="Calibri"/>
                <w:sz w:val="18"/>
                <w:szCs w:val="24"/>
              </w:rPr>
              <w:t xml:space="preserve">Mājsaimniecības </w:t>
            </w:r>
          </w:p>
        </w:tc>
        <w:tc>
          <w:tcPr>
            <w:tcW w:w="709" w:type="dxa"/>
            <w:shd w:val="clear" w:color="auto" w:fill="auto"/>
            <w:vAlign w:val="center"/>
          </w:tcPr>
          <w:p w14:paraId="17AF481D"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4110</w:t>
            </w:r>
          </w:p>
        </w:tc>
        <w:tc>
          <w:tcPr>
            <w:tcW w:w="1134" w:type="dxa"/>
            <w:shd w:val="clear" w:color="auto" w:fill="auto"/>
            <w:vAlign w:val="center"/>
          </w:tcPr>
          <w:p w14:paraId="17AF481E"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1F"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820"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821" w14:textId="77777777" w:rsidR="000900FD" w:rsidRPr="008973E7" w:rsidRDefault="000900FD" w:rsidP="000900FD">
            <w:pPr>
              <w:jc w:val="center"/>
              <w:rPr>
                <w:rFonts w:ascii="Calibri" w:hAnsi="Calibri" w:cs="Calibri"/>
                <w:sz w:val="18"/>
                <w:szCs w:val="24"/>
              </w:rPr>
            </w:pPr>
          </w:p>
        </w:tc>
      </w:tr>
      <w:tr w:rsidR="000900FD" w:rsidRPr="008973E7" w14:paraId="17AF4829" w14:textId="77777777" w:rsidTr="00167590">
        <w:trPr>
          <w:trHeight w:val="284"/>
        </w:trPr>
        <w:tc>
          <w:tcPr>
            <w:tcW w:w="4555" w:type="dxa"/>
            <w:vAlign w:val="center"/>
          </w:tcPr>
          <w:p w14:paraId="17AF4823"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Nerezidenti</w:t>
            </w:r>
          </w:p>
        </w:tc>
        <w:tc>
          <w:tcPr>
            <w:tcW w:w="709" w:type="dxa"/>
            <w:vAlign w:val="center"/>
          </w:tcPr>
          <w:p w14:paraId="17AF4824"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4200</w:t>
            </w:r>
          </w:p>
        </w:tc>
        <w:tc>
          <w:tcPr>
            <w:tcW w:w="1134" w:type="dxa"/>
            <w:vAlign w:val="center"/>
          </w:tcPr>
          <w:p w14:paraId="17AF4825" w14:textId="77777777" w:rsidR="000900FD" w:rsidRPr="008973E7" w:rsidRDefault="000900FD" w:rsidP="000900FD">
            <w:pPr>
              <w:jc w:val="center"/>
              <w:rPr>
                <w:rFonts w:ascii="Calibri" w:hAnsi="Calibri" w:cs="Calibri"/>
                <w:sz w:val="18"/>
                <w:szCs w:val="24"/>
              </w:rPr>
            </w:pPr>
          </w:p>
        </w:tc>
        <w:tc>
          <w:tcPr>
            <w:tcW w:w="1417" w:type="dxa"/>
            <w:vAlign w:val="center"/>
          </w:tcPr>
          <w:p w14:paraId="17AF4826" w14:textId="77777777" w:rsidR="000900FD" w:rsidRPr="008973E7" w:rsidRDefault="000900FD" w:rsidP="000900FD">
            <w:pPr>
              <w:jc w:val="center"/>
              <w:rPr>
                <w:rFonts w:ascii="Calibri" w:hAnsi="Calibri" w:cs="Calibri"/>
                <w:sz w:val="18"/>
                <w:szCs w:val="24"/>
              </w:rPr>
            </w:pPr>
          </w:p>
        </w:tc>
        <w:tc>
          <w:tcPr>
            <w:tcW w:w="1276" w:type="dxa"/>
            <w:vAlign w:val="center"/>
          </w:tcPr>
          <w:p w14:paraId="17AF4827" w14:textId="77777777" w:rsidR="000900FD" w:rsidRPr="008973E7" w:rsidRDefault="000900FD" w:rsidP="000900FD">
            <w:pPr>
              <w:jc w:val="center"/>
              <w:rPr>
                <w:rFonts w:ascii="Calibri" w:hAnsi="Calibri" w:cs="Calibri"/>
                <w:sz w:val="18"/>
                <w:szCs w:val="24"/>
              </w:rPr>
            </w:pPr>
          </w:p>
        </w:tc>
        <w:tc>
          <w:tcPr>
            <w:tcW w:w="1394" w:type="dxa"/>
            <w:vAlign w:val="center"/>
          </w:tcPr>
          <w:p w14:paraId="17AF4828" w14:textId="77777777" w:rsidR="000900FD" w:rsidRPr="008973E7" w:rsidRDefault="000900FD" w:rsidP="000900FD">
            <w:pPr>
              <w:jc w:val="center"/>
              <w:rPr>
                <w:rFonts w:ascii="Calibri" w:hAnsi="Calibri" w:cs="Calibri"/>
                <w:sz w:val="18"/>
                <w:szCs w:val="24"/>
              </w:rPr>
            </w:pPr>
          </w:p>
        </w:tc>
      </w:tr>
      <w:tr w:rsidR="000900FD" w:rsidRPr="008973E7" w14:paraId="17AF4831" w14:textId="77777777" w:rsidTr="00167590">
        <w:trPr>
          <w:trHeight w:val="284"/>
        </w:trPr>
        <w:tc>
          <w:tcPr>
            <w:tcW w:w="4555" w:type="dxa"/>
            <w:shd w:val="clear" w:color="auto" w:fill="auto"/>
            <w:vAlign w:val="center"/>
          </w:tcPr>
          <w:p w14:paraId="17AF482A"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no 4200.rindas – eirozonas valstis</w:t>
            </w:r>
          </w:p>
          <w:p w14:paraId="17AF482B" w14:textId="77777777" w:rsidR="000900FD" w:rsidRPr="008973E7" w:rsidRDefault="000900FD" w:rsidP="000900FD">
            <w:pPr>
              <w:ind w:right="-170"/>
              <w:rPr>
                <w:rFonts w:ascii="Calibri" w:hAnsi="Calibri" w:cs="Calibri"/>
                <w:i/>
                <w:sz w:val="16"/>
                <w:szCs w:val="16"/>
              </w:rPr>
            </w:pPr>
            <w:r w:rsidRPr="008973E7">
              <w:rPr>
                <w:rFonts w:ascii="Calibri" w:hAnsi="Calibri" w:cs="Calibri"/>
                <w:i/>
                <w:sz w:val="16"/>
                <w:szCs w:val="16"/>
              </w:rPr>
              <w:t>(4211.+…+ 4219.rinda)</w:t>
            </w:r>
          </w:p>
        </w:tc>
        <w:tc>
          <w:tcPr>
            <w:tcW w:w="709" w:type="dxa"/>
            <w:shd w:val="clear" w:color="auto" w:fill="auto"/>
            <w:vAlign w:val="center"/>
          </w:tcPr>
          <w:p w14:paraId="17AF482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4210</w:t>
            </w:r>
          </w:p>
        </w:tc>
        <w:tc>
          <w:tcPr>
            <w:tcW w:w="1134" w:type="dxa"/>
            <w:shd w:val="clear" w:color="auto" w:fill="auto"/>
            <w:vAlign w:val="center"/>
          </w:tcPr>
          <w:p w14:paraId="17AF482D"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2E"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82F"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830" w14:textId="77777777" w:rsidR="000900FD" w:rsidRPr="008973E7" w:rsidRDefault="000900FD" w:rsidP="000900FD">
            <w:pPr>
              <w:jc w:val="center"/>
              <w:rPr>
                <w:rFonts w:ascii="Calibri" w:hAnsi="Calibri" w:cs="Calibri"/>
                <w:sz w:val="18"/>
                <w:szCs w:val="24"/>
              </w:rPr>
            </w:pPr>
          </w:p>
        </w:tc>
      </w:tr>
      <w:tr w:rsidR="000900FD" w:rsidRPr="008973E7" w14:paraId="17AF4838" w14:textId="77777777" w:rsidTr="00167590">
        <w:trPr>
          <w:trHeight w:val="284"/>
        </w:trPr>
        <w:tc>
          <w:tcPr>
            <w:tcW w:w="4555" w:type="dxa"/>
            <w:shd w:val="clear" w:color="auto" w:fill="auto"/>
            <w:vAlign w:val="center"/>
          </w:tcPr>
          <w:p w14:paraId="17AF4832"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 xml:space="preserve">Noguldījumus pieņemošas sabiedrības, izņemot centrālo banku </w:t>
            </w:r>
          </w:p>
        </w:tc>
        <w:tc>
          <w:tcPr>
            <w:tcW w:w="709" w:type="dxa"/>
            <w:shd w:val="clear" w:color="auto" w:fill="auto"/>
            <w:vAlign w:val="center"/>
          </w:tcPr>
          <w:p w14:paraId="17AF483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4211</w:t>
            </w:r>
          </w:p>
        </w:tc>
        <w:tc>
          <w:tcPr>
            <w:tcW w:w="1134" w:type="dxa"/>
            <w:shd w:val="clear" w:color="auto" w:fill="auto"/>
            <w:vAlign w:val="center"/>
          </w:tcPr>
          <w:p w14:paraId="17AF4834"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35"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836"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837" w14:textId="77777777" w:rsidR="000900FD" w:rsidRPr="008973E7" w:rsidRDefault="000900FD" w:rsidP="000900FD">
            <w:pPr>
              <w:jc w:val="center"/>
              <w:rPr>
                <w:rFonts w:ascii="Calibri" w:hAnsi="Calibri" w:cs="Calibri"/>
                <w:sz w:val="18"/>
                <w:szCs w:val="24"/>
              </w:rPr>
            </w:pPr>
          </w:p>
        </w:tc>
      </w:tr>
      <w:tr w:rsidR="000900FD" w:rsidRPr="008973E7" w14:paraId="17AF483F" w14:textId="77777777" w:rsidTr="00167590">
        <w:trPr>
          <w:trHeight w:val="284"/>
        </w:trPr>
        <w:tc>
          <w:tcPr>
            <w:tcW w:w="4555" w:type="dxa"/>
            <w:shd w:val="clear" w:color="auto" w:fill="auto"/>
            <w:vAlign w:val="center"/>
          </w:tcPr>
          <w:p w14:paraId="17AF4839"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Apdrošināšanas sabiedrības</w:t>
            </w:r>
          </w:p>
        </w:tc>
        <w:tc>
          <w:tcPr>
            <w:tcW w:w="709" w:type="dxa"/>
            <w:shd w:val="clear" w:color="auto" w:fill="auto"/>
            <w:vAlign w:val="center"/>
          </w:tcPr>
          <w:p w14:paraId="17AF483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4212</w:t>
            </w:r>
          </w:p>
        </w:tc>
        <w:tc>
          <w:tcPr>
            <w:tcW w:w="1134" w:type="dxa"/>
            <w:shd w:val="clear" w:color="auto" w:fill="auto"/>
            <w:vAlign w:val="center"/>
          </w:tcPr>
          <w:p w14:paraId="17AF483B"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3C"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83D"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83E" w14:textId="77777777" w:rsidR="000900FD" w:rsidRPr="008973E7" w:rsidRDefault="000900FD" w:rsidP="000900FD">
            <w:pPr>
              <w:jc w:val="center"/>
              <w:rPr>
                <w:rFonts w:ascii="Calibri" w:hAnsi="Calibri" w:cs="Calibri"/>
                <w:sz w:val="18"/>
                <w:szCs w:val="24"/>
              </w:rPr>
            </w:pPr>
          </w:p>
        </w:tc>
      </w:tr>
      <w:tr w:rsidR="000900FD" w:rsidRPr="008973E7" w14:paraId="17AF4846" w14:textId="77777777" w:rsidTr="00167590">
        <w:trPr>
          <w:trHeight w:val="284"/>
        </w:trPr>
        <w:tc>
          <w:tcPr>
            <w:tcW w:w="4555" w:type="dxa"/>
            <w:shd w:val="clear" w:color="auto" w:fill="auto"/>
            <w:vAlign w:val="center"/>
          </w:tcPr>
          <w:p w14:paraId="17AF4840"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Pensiju fondi</w:t>
            </w:r>
          </w:p>
        </w:tc>
        <w:tc>
          <w:tcPr>
            <w:tcW w:w="709" w:type="dxa"/>
            <w:shd w:val="clear" w:color="auto" w:fill="auto"/>
            <w:vAlign w:val="center"/>
          </w:tcPr>
          <w:p w14:paraId="17AF484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4213</w:t>
            </w:r>
          </w:p>
        </w:tc>
        <w:tc>
          <w:tcPr>
            <w:tcW w:w="1134" w:type="dxa"/>
            <w:shd w:val="clear" w:color="auto" w:fill="auto"/>
            <w:vAlign w:val="center"/>
          </w:tcPr>
          <w:p w14:paraId="17AF4842"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43"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844"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845" w14:textId="77777777" w:rsidR="000900FD" w:rsidRPr="008973E7" w:rsidRDefault="000900FD" w:rsidP="000900FD">
            <w:pPr>
              <w:jc w:val="center"/>
              <w:rPr>
                <w:rFonts w:ascii="Calibri" w:hAnsi="Calibri" w:cs="Calibri"/>
                <w:sz w:val="18"/>
                <w:szCs w:val="24"/>
              </w:rPr>
            </w:pPr>
          </w:p>
        </w:tc>
      </w:tr>
      <w:tr w:rsidR="000900FD" w:rsidRPr="008973E7" w14:paraId="17AF484D" w14:textId="77777777" w:rsidTr="00167590">
        <w:trPr>
          <w:trHeight w:val="284"/>
        </w:trPr>
        <w:tc>
          <w:tcPr>
            <w:tcW w:w="4555" w:type="dxa"/>
            <w:shd w:val="clear" w:color="auto" w:fill="auto"/>
            <w:vAlign w:val="center"/>
          </w:tcPr>
          <w:p w14:paraId="17AF4847"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Citi finanšu starpnieki, izņemot apdrošināšanas sabiedrības un pensiju fondus</w:t>
            </w:r>
          </w:p>
        </w:tc>
        <w:tc>
          <w:tcPr>
            <w:tcW w:w="709" w:type="dxa"/>
            <w:shd w:val="clear" w:color="auto" w:fill="auto"/>
            <w:vAlign w:val="center"/>
          </w:tcPr>
          <w:p w14:paraId="17AF4848"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4214</w:t>
            </w:r>
          </w:p>
        </w:tc>
        <w:tc>
          <w:tcPr>
            <w:tcW w:w="1134" w:type="dxa"/>
            <w:shd w:val="clear" w:color="auto" w:fill="auto"/>
            <w:vAlign w:val="center"/>
          </w:tcPr>
          <w:p w14:paraId="17AF4849"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4A"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84B"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84C" w14:textId="77777777" w:rsidR="000900FD" w:rsidRPr="008973E7" w:rsidRDefault="000900FD" w:rsidP="000900FD">
            <w:pPr>
              <w:jc w:val="center"/>
              <w:rPr>
                <w:rFonts w:ascii="Calibri" w:hAnsi="Calibri" w:cs="Calibri"/>
                <w:sz w:val="18"/>
                <w:szCs w:val="24"/>
              </w:rPr>
            </w:pPr>
          </w:p>
        </w:tc>
      </w:tr>
      <w:tr w:rsidR="000900FD" w:rsidRPr="008973E7" w14:paraId="17AF4854" w14:textId="77777777" w:rsidTr="00167590">
        <w:trPr>
          <w:trHeight w:val="284"/>
        </w:trPr>
        <w:tc>
          <w:tcPr>
            <w:tcW w:w="4555" w:type="dxa"/>
            <w:shd w:val="clear" w:color="auto" w:fill="auto"/>
            <w:vAlign w:val="center"/>
          </w:tcPr>
          <w:p w14:paraId="17AF484E"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709" w:type="dxa"/>
            <w:shd w:val="clear" w:color="auto" w:fill="auto"/>
            <w:vAlign w:val="center"/>
          </w:tcPr>
          <w:p w14:paraId="17AF484F"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4215</w:t>
            </w:r>
          </w:p>
        </w:tc>
        <w:tc>
          <w:tcPr>
            <w:tcW w:w="1134" w:type="dxa"/>
            <w:shd w:val="clear" w:color="auto" w:fill="auto"/>
            <w:vAlign w:val="center"/>
          </w:tcPr>
          <w:p w14:paraId="17AF4850"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51"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852"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853" w14:textId="77777777" w:rsidR="000900FD" w:rsidRPr="008973E7" w:rsidRDefault="000900FD" w:rsidP="000900FD">
            <w:pPr>
              <w:jc w:val="center"/>
              <w:rPr>
                <w:rFonts w:ascii="Calibri" w:hAnsi="Calibri" w:cs="Calibri"/>
                <w:sz w:val="18"/>
                <w:szCs w:val="24"/>
              </w:rPr>
            </w:pPr>
          </w:p>
        </w:tc>
      </w:tr>
      <w:tr w:rsidR="000900FD" w:rsidRPr="008973E7" w14:paraId="17AF485B" w14:textId="77777777" w:rsidTr="00167590">
        <w:trPr>
          <w:trHeight w:val="284"/>
        </w:trPr>
        <w:tc>
          <w:tcPr>
            <w:tcW w:w="4555" w:type="dxa"/>
            <w:shd w:val="clear" w:color="auto" w:fill="auto"/>
            <w:vAlign w:val="center"/>
          </w:tcPr>
          <w:p w14:paraId="17AF4855"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Piesaistošās finanšu iestādes un naudas aizdevēji</w:t>
            </w:r>
          </w:p>
        </w:tc>
        <w:tc>
          <w:tcPr>
            <w:tcW w:w="709" w:type="dxa"/>
            <w:shd w:val="clear" w:color="auto" w:fill="auto"/>
            <w:vAlign w:val="center"/>
          </w:tcPr>
          <w:p w14:paraId="17AF4856"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4216</w:t>
            </w:r>
          </w:p>
        </w:tc>
        <w:tc>
          <w:tcPr>
            <w:tcW w:w="1134" w:type="dxa"/>
            <w:shd w:val="clear" w:color="auto" w:fill="auto"/>
            <w:vAlign w:val="center"/>
          </w:tcPr>
          <w:p w14:paraId="17AF4857"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58"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859"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85A" w14:textId="77777777" w:rsidR="000900FD" w:rsidRPr="008973E7" w:rsidRDefault="000900FD" w:rsidP="000900FD">
            <w:pPr>
              <w:jc w:val="center"/>
              <w:rPr>
                <w:rFonts w:ascii="Calibri" w:hAnsi="Calibri" w:cs="Calibri"/>
                <w:sz w:val="18"/>
                <w:szCs w:val="24"/>
              </w:rPr>
            </w:pPr>
          </w:p>
        </w:tc>
      </w:tr>
      <w:tr w:rsidR="000900FD" w:rsidRPr="008973E7" w14:paraId="17AF4862" w14:textId="77777777" w:rsidTr="00167590">
        <w:trPr>
          <w:trHeight w:val="284"/>
        </w:trPr>
        <w:tc>
          <w:tcPr>
            <w:tcW w:w="4555" w:type="dxa"/>
            <w:shd w:val="clear" w:color="auto" w:fill="auto"/>
            <w:vAlign w:val="center"/>
          </w:tcPr>
          <w:p w14:paraId="17AF485C"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Nefinanšu sabiedrības </w:t>
            </w:r>
          </w:p>
        </w:tc>
        <w:tc>
          <w:tcPr>
            <w:tcW w:w="709" w:type="dxa"/>
            <w:shd w:val="clear" w:color="auto" w:fill="auto"/>
            <w:vAlign w:val="center"/>
          </w:tcPr>
          <w:p w14:paraId="17AF485D"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4217</w:t>
            </w:r>
          </w:p>
        </w:tc>
        <w:tc>
          <w:tcPr>
            <w:tcW w:w="1134" w:type="dxa"/>
            <w:shd w:val="clear" w:color="auto" w:fill="auto"/>
            <w:vAlign w:val="center"/>
          </w:tcPr>
          <w:p w14:paraId="17AF485E"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5F"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860"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861" w14:textId="77777777" w:rsidR="000900FD" w:rsidRPr="008973E7" w:rsidRDefault="000900FD" w:rsidP="000900FD">
            <w:pPr>
              <w:jc w:val="center"/>
              <w:rPr>
                <w:rFonts w:ascii="Calibri" w:hAnsi="Calibri" w:cs="Calibri"/>
                <w:sz w:val="18"/>
                <w:szCs w:val="24"/>
              </w:rPr>
            </w:pPr>
          </w:p>
        </w:tc>
      </w:tr>
      <w:tr w:rsidR="000900FD" w:rsidRPr="008973E7" w14:paraId="17AF4869" w14:textId="77777777" w:rsidTr="00167590">
        <w:trPr>
          <w:trHeight w:val="284"/>
        </w:trPr>
        <w:tc>
          <w:tcPr>
            <w:tcW w:w="4555" w:type="dxa"/>
            <w:shd w:val="clear" w:color="auto" w:fill="auto"/>
            <w:vAlign w:val="center"/>
          </w:tcPr>
          <w:p w14:paraId="17AF4863"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Vispārējā valdība</w:t>
            </w:r>
          </w:p>
        </w:tc>
        <w:tc>
          <w:tcPr>
            <w:tcW w:w="709" w:type="dxa"/>
            <w:shd w:val="clear" w:color="auto" w:fill="auto"/>
            <w:vAlign w:val="center"/>
          </w:tcPr>
          <w:p w14:paraId="17AF4864"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4218</w:t>
            </w:r>
          </w:p>
        </w:tc>
        <w:tc>
          <w:tcPr>
            <w:tcW w:w="1134" w:type="dxa"/>
            <w:shd w:val="clear" w:color="auto" w:fill="auto"/>
            <w:vAlign w:val="center"/>
          </w:tcPr>
          <w:p w14:paraId="17AF4865"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66"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867"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868" w14:textId="77777777" w:rsidR="000900FD" w:rsidRPr="008973E7" w:rsidRDefault="000900FD" w:rsidP="000900FD">
            <w:pPr>
              <w:jc w:val="center"/>
              <w:rPr>
                <w:rFonts w:ascii="Calibri" w:hAnsi="Calibri" w:cs="Calibri"/>
                <w:sz w:val="18"/>
                <w:szCs w:val="24"/>
              </w:rPr>
            </w:pPr>
          </w:p>
        </w:tc>
      </w:tr>
      <w:tr w:rsidR="000900FD" w:rsidRPr="008973E7" w14:paraId="17AF4870" w14:textId="77777777" w:rsidTr="00167590">
        <w:trPr>
          <w:trHeight w:val="284"/>
        </w:trPr>
        <w:tc>
          <w:tcPr>
            <w:tcW w:w="4555" w:type="dxa"/>
            <w:shd w:val="clear" w:color="auto" w:fill="auto"/>
            <w:vAlign w:val="center"/>
          </w:tcPr>
          <w:p w14:paraId="17AF486A"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Mājsaimniecības </w:t>
            </w:r>
          </w:p>
        </w:tc>
        <w:tc>
          <w:tcPr>
            <w:tcW w:w="709" w:type="dxa"/>
            <w:shd w:val="clear" w:color="auto" w:fill="auto"/>
            <w:vAlign w:val="center"/>
          </w:tcPr>
          <w:p w14:paraId="17AF486B"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4219</w:t>
            </w:r>
          </w:p>
        </w:tc>
        <w:tc>
          <w:tcPr>
            <w:tcW w:w="1134" w:type="dxa"/>
            <w:shd w:val="clear" w:color="auto" w:fill="auto"/>
            <w:vAlign w:val="center"/>
          </w:tcPr>
          <w:p w14:paraId="17AF486C"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6D"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86E" w14:textId="77777777" w:rsidR="000900FD" w:rsidRPr="008973E7" w:rsidRDefault="000900FD" w:rsidP="000900FD">
            <w:pPr>
              <w:jc w:val="center"/>
              <w:rPr>
                <w:rFonts w:ascii="Calibri" w:hAnsi="Calibri" w:cs="Calibri"/>
                <w:sz w:val="18"/>
                <w:szCs w:val="24"/>
              </w:rPr>
            </w:pPr>
          </w:p>
        </w:tc>
        <w:tc>
          <w:tcPr>
            <w:tcW w:w="1394" w:type="dxa"/>
            <w:shd w:val="clear" w:color="auto" w:fill="auto"/>
            <w:vAlign w:val="center"/>
          </w:tcPr>
          <w:p w14:paraId="17AF486F" w14:textId="77777777" w:rsidR="000900FD" w:rsidRPr="008973E7" w:rsidRDefault="000900FD" w:rsidP="000900FD">
            <w:pPr>
              <w:jc w:val="center"/>
              <w:rPr>
                <w:rFonts w:ascii="Calibri" w:hAnsi="Calibri" w:cs="Calibri"/>
                <w:sz w:val="18"/>
                <w:szCs w:val="24"/>
              </w:rPr>
            </w:pPr>
          </w:p>
        </w:tc>
      </w:tr>
      <w:tr w:rsidR="000900FD" w:rsidRPr="008973E7" w14:paraId="17AF4878" w14:textId="77777777" w:rsidTr="00167590">
        <w:trPr>
          <w:trHeight w:val="284"/>
        </w:trPr>
        <w:tc>
          <w:tcPr>
            <w:tcW w:w="4555" w:type="dxa"/>
            <w:vAlign w:val="center"/>
          </w:tcPr>
          <w:p w14:paraId="17AF4871" w14:textId="77777777" w:rsidR="000900FD" w:rsidRPr="008973E7" w:rsidRDefault="000900FD" w:rsidP="000900FD">
            <w:pPr>
              <w:outlineLvl w:val="0"/>
              <w:rPr>
                <w:rFonts w:ascii="Calibri" w:hAnsi="Calibri" w:cs="Calibri"/>
                <w:b/>
                <w:kern w:val="28"/>
                <w:sz w:val="18"/>
              </w:rPr>
            </w:pPr>
            <w:r w:rsidRPr="008973E7">
              <w:rPr>
                <w:rFonts w:ascii="Calibri" w:hAnsi="Calibri" w:cs="Calibri"/>
                <w:b/>
                <w:kern w:val="28"/>
                <w:sz w:val="18"/>
              </w:rPr>
              <w:t>Atvasinātie finanšu instrumenti</w:t>
            </w:r>
          </w:p>
          <w:p w14:paraId="17AF4872" w14:textId="77777777" w:rsidR="000900FD" w:rsidRPr="008973E7" w:rsidRDefault="000900FD" w:rsidP="000900FD">
            <w:pPr>
              <w:rPr>
                <w:rFonts w:ascii="Calibri" w:hAnsi="Calibri" w:cs="Calibri"/>
                <w:i/>
                <w:sz w:val="16"/>
                <w:szCs w:val="16"/>
              </w:rPr>
            </w:pPr>
            <w:r w:rsidRPr="008973E7">
              <w:rPr>
                <w:rFonts w:ascii="Calibri" w:hAnsi="Calibri" w:cs="Calibri"/>
                <w:i/>
                <w:sz w:val="16"/>
                <w:szCs w:val="16"/>
              </w:rPr>
              <w:t>(5100.+ 5200.rinda)</w:t>
            </w:r>
          </w:p>
        </w:tc>
        <w:tc>
          <w:tcPr>
            <w:tcW w:w="709" w:type="dxa"/>
            <w:vAlign w:val="center"/>
          </w:tcPr>
          <w:p w14:paraId="17AF4873" w14:textId="77777777" w:rsidR="000900FD" w:rsidRPr="008973E7" w:rsidRDefault="000900FD" w:rsidP="000900FD">
            <w:pPr>
              <w:ind w:left="-57" w:right="-57"/>
              <w:jc w:val="center"/>
              <w:rPr>
                <w:rFonts w:ascii="Calibri" w:hAnsi="Calibri" w:cs="Calibri"/>
                <w:b/>
                <w:sz w:val="18"/>
                <w:szCs w:val="24"/>
              </w:rPr>
            </w:pPr>
            <w:r w:rsidRPr="008973E7">
              <w:rPr>
                <w:rFonts w:ascii="Calibri" w:hAnsi="Calibri" w:cs="Calibri"/>
                <w:b/>
                <w:sz w:val="18"/>
                <w:szCs w:val="24"/>
              </w:rPr>
              <w:t>5000</w:t>
            </w:r>
          </w:p>
        </w:tc>
        <w:tc>
          <w:tcPr>
            <w:tcW w:w="1134" w:type="dxa"/>
            <w:vAlign w:val="center"/>
          </w:tcPr>
          <w:p w14:paraId="17AF4874" w14:textId="77777777" w:rsidR="000900FD" w:rsidRPr="008973E7" w:rsidRDefault="000900FD" w:rsidP="000900FD">
            <w:pPr>
              <w:jc w:val="center"/>
              <w:rPr>
                <w:rFonts w:ascii="Calibri" w:hAnsi="Calibri" w:cs="Calibri"/>
                <w:sz w:val="18"/>
                <w:szCs w:val="24"/>
              </w:rPr>
            </w:pPr>
          </w:p>
        </w:tc>
        <w:tc>
          <w:tcPr>
            <w:tcW w:w="1417" w:type="dxa"/>
            <w:vMerge w:val="restart"/>
            <w:shd w:val="clear" w:color="auto" w:fill="FDE9D9"/>
            <w:vAlign w:val="center"/>
          </w:tcPr>
          <w:p w14:paraId="17AF4875" w14:textId="77777777" w:rsidR="000900FD" w:rsidRPr="008973E7" w:rsidRDefault="000900FD" w:rsidP="000900FD">
            <w:pPr>
              <w:jc w:val="center"/>
              <w:rPr>
                <w:rFonts w:ascii="Calibri" w:hAnsi="Calibri" w:cs="Calibri"/>
                <w:sz w:val="18"/>
                <w:szCs w:val="24"/>
              </w:rPr>
            </w:pPr>
          </w:p>
        </w:tc>
        <w:tc>
          <w:tcPr>
            <w:tcW w:w="1276" w:type="dxa"/>
            <w:vAlign w:val="center"/>
          </w:tcPr>
          <w:p w14:paraId="17AF4876" w14:textId="77777777" w:rsidR="000900FD" w:rsidRPr="008973E7" w:rsidRDefault="000900FD" w:rsidP="000900FD">
            <w:pPr>
              <w:jc w:val="center"/>
              <w:rPr>
                <w:rFonts w:ascii="Calibri" w:hAnsi="Calibri" w:cs="Calibri"/>
                <w:sz w:val="18"/>
                <w:szCs w:val="24"/>
              </w:rPr>
            </w:pPr>
          </w:p>
        </w:tc>
        <w:tc>
          <w:tcPr>
            <w:tcW w:w="1394" w:type="dxa"/>
            <w:vMerge w:val="restart"/>
            <w:shd w:val="clear" w:color="auto" w:fill="FDE9D9"/>
            <w:vAlign w:val="center"/>
          </w:tcPr>
          <w:p w14:paraId="17AF4877" w14:textId="77777777" w:rsidR="000900FD" w:rsidRPr="008973E7" w:rsidRDefault="000900FD" w:rsidP="000900FD">
            <w:pPr>
              <w:jc w:val="center"/>
              <w:rPr>
                <w:rFonts w:ascii="Calibri" w:hAnsi="Calibri" w:cs="Calibri"/>
                <w:sz w:val="18"/>
                <w:szCs w:val="24"/>
              </w:rPr>
            </w:pPr>
          </w:p>
        </w:tc>
      </w:tr>
      <w:tr w:rsidR="000900FD" w:rsidRPr="008973E7" w14:paraId="17AF487F" w14:textId="77777777" w:rsidTr="00167590">
        <w:trPr>
          <w:trHeight w:val="284"/>
        </w:trPr>
        <w:tc>
          <w:tcPr>
            <w:tcW w:w="4555" w:type="dxa"/>
            <w:vAlign w:val="center"/>
          </w:tcPr>
          <w:p w14:paraId="17AF4879" w14:textId="77777777" w:rsidR="000900FD" w:rsidRPr="008973E7" w:rsidRDefault="000900FD" w:rsidP="000900FD">
            <w:pPr>
              <w:ind w:right="-170"/>
              <w:rPr>
                <w:rFonts w:ascii="Calibri" w:hAnsi="Calibri" w:cs="Calibri"/>
                <w:i/>
                <w:iCs/>
                <w:sz w:val="18"/>
                <w:szCs w:val="24"/>
              </w:rPr>
            </w:pPr>
            <w:r w:rsidRPr="008973E7">
              <w:rPr>
                <w:rFonts w:ascii="Calibri" w:hAnsi="Calibri" w:cs="Calibri"/>
                <w:i/>
                <w:iCs/>
                <w:sz w:val="18"/>
                <w:szCs w:val="24"/>
              </w:rPr>
              <w:t>Rezidenti</w:t>
            </w:r>
          </w:p>
        </w:tc>
        <w:tc>
          <w:tcPr>
            <w:tcW w:w="709" w:type="dxa"/>
            <w:vAlign w:val="center"/>
          </w:tcPr>
          <w:p w14:paraId="17AF487A" w14:textId="77777777" w:rsidR="000900FD" w:rsidRPr="008973E7" w:rsidRDefault="000900FD" w:rsidP="000900FD">
            <w:pPr>
              <w:ind w:left="-57" w:right="-57"/>
              <w:jc w:val="center"/>
              <w:rPr>
                <w:rFonts w:ascii="Calibri" w:hAnsi="Calibri" w:cs="Calibri"/>
                <w:bCs/>
                <w:sz w:val="18"/>
                <w:szCs w:val="24"/>
              </w:rPr>
            </w:pPr>
            <w:r w:rsidRPr="008973E7">
              <w:rPr>
                <w:rFonts w:ascii="Calibri" w:hAnsi="Calibri" w:cs="Calibri"/>
                <w:bCs/>
                <w:sz w:val="18"/>
                <w:szCs w:val="24"/>
              </w:rPr>
              <w:t>5100</w:t>
            </w:r>
          </w:p>
        </w:tc>
        <w:tc>
          <w:tcPr>
            <w:tcW w:w="1134" w:type="dxa"/>
            <w:vAlign w:val="center"/>
          </w:tcPr>
          <w:p w14:paraId="17AF487B"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87C" w14:textId="77777777" w:rsidR="000900FD" w:rsidRPr="008973E7" w:rsidRDefault="000900FD" w:rsidP="000900FD">
            <w:pPr>
              <w:jc w:val="center"/>
              <w:rPr>
                <w:rFonts w:ascii="Calibri" w:hAnsi="Calibri" w:cs="Calibri"/>
                <w:sz w:val="18"/>
                <w:szCs w:val="24"/>
              </w:rPr>
            </w:pPr>
          </w:p>
        </w:tc>
        <w:tc>
          <w:tcPr>
            <w:tcW w:w="1276" w:type="dxa"/>
            <w:vAlign w:val="center"/>
          </w:tcPr>
          <w:p w14:paraId="17AF487D" w14:textId="77777777" w:rsidR="000900FD" w:rsidRPr="008973E7" w:rsidRDefault="000900FD" w:rsidP="000900FD">
            <w:pPr>
              <w:jc w:val="center"/>
              <w:rPr>
                <w:rFonts w:ascii="Calibri" w:hAnsi="Calibri" w:cs="Calibri"/>
                <w:sz w:val="18"/>
                <w:szCs w:val="24"/>
              </w:rPr>
            </w:pPr>
          </w:p>
        </w:tc>
        <w:tc>
          <w:tcPr>
            <w:tcW w:w="1394" w:type="dxa"/>
            <w:vMerge/>
            <w:shd w:val="clear" w:color="auto" w:fill="FDE9D9"/>
            <w:vAlign w:val="center"/>
          </w:tcPr>
          <w:p w14:paraId="17AF487E" w14:textId="77777777" w:rsidR="000900FD" w:rsidRPr="008973E7" w:rsidRDefault="000900FD" w:rsidP="000900FD">
            <w:pPr>
              <w:jc w:val="center"/>
              <w:rPr>
                <w:rFonts w:ascii="Calibri" w:hAnsi="Calibri" w:cs="Calibri"/>
                <w:sz w:val="18"/>
                <w:szCs w:val="24"/>
              </w:rPr>
            </w:pPr>
          </w:p>
        </w:tc>
      </w:tr>
      <w:tr w:rsidR="000900FD" w:rsidRPr="008973E7" w14:paraId="17AF4886" w14:textId="77777777" w:rsidTr="00167590">
        <w:trPr>
          <w:trHeight w:val="284"/>
        </w:trPr>
        <w:tc>
          <w:tcPr>
            <w:tcW w:w="4555" w:type="dxa"/>
            <w:vAlign w:val="center"/>
          </w:tcPr>
          <w:p w14:paraId="17AF4880" w14:textId="77777777" w:rsidR="000900FD" w:rsidRPr="008973E7" w:rsidRDefault="000900FD" w:rsidP="000900FD">
            <w:pPr>
              <w:ind w:right="-170"/>
              <w:rPr>
                <w:rFonts w:ascii="Calibri" w:hAnsi="Calibri" w:cs="Calibri"/>
                <w:i/>
                <w:iCs/>
                <w:sz w:val="18"/>
                <w:szCs w:val="24"/>
              </w:rPr>
            </w:pPr>
            <w:r w:rsidRPr="008973E7">
              <w:rPr>
                <w:rFonts w:ascii="Calibri" w:hAnsi="Calibri" w:cs="Calibri"/>
                <w:i/>
                <w:iCs/>
                <w:sz w:val="18"/>
                <w:szCs w:val="24"/>
              </w:rPr>
              <w:t>Nerezidenti</w:t>
            </w:r>
          </w:p>
        </w:tc>
        <w:tc>
          <w:tcPr>
            <w:tcW w:w="709" w:type="dxa"/>
            <w:vAlign w:val="center"/>
          </w:tcPr>
          <w:p w14:paraId="17AF4881" w14:textId="77777777" w:rsidR="000900FD" w:rsidRPr="008973E7" w:rsidRDefault="000900FD" w:rsidP="000900FD">
            <w:pPr>
              <w:ind w:left="-57" w:right="-57"/>
              <w:jc w:val="center"/>
              <w:rPr>
                <w:rFonts w:ascii="Calibri" w:hAnsi="Calibri" w:cs="Calibri"/>
                <w:bCs/>
                <w:sz w:val="18"/>
                <w:szCs w:val="24"/>
              </w:rPr>
            </w:pPr>
            <w:r w:rsidRPr="008973E7">
              <w:rPr>
                <w:rFonts w:ascii="Calibri" w:hAnsi="Calibri" w:cs="Calibri"/>
                <w:bCs/>
                <w:sz w:val="18"/>
                <w:szCs w:val="24"/>
              </w:rPr>
              <w:t>5200</w:t>
            </w:r>
          </w:p>
        </w:tc>
        <w:tc>
          <w:tcPr>
            <w:tcW w:w="1134" w:type="dxa"/>
            <w:vAlign w:val="center"/>
          </w:tcPr>
          <w:p w14:paraId="17AF4882"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883" w14:textId="77777777" w:rsidR="000900FD" w:rsidRPr="008973E7" w:rsidRDefault="000900FD" w:rsidP="000900FD">
            <w:pPr>
              <w:jc w:val="center"/>
              <w:rPr>
                <w:rFonts w:ascii="Calibri" w:hAnsi="Calibri" w:cs="Calibri"/>
                <w:sz w:val="18"/>
                <w:szCs w:val="24"/>
              </w:rPr>
            </w:pPr>
          </w:p>
        </w:tc>
        <w:tc>
          <w:tcPr>
            <w:tcW w:w="1276" w:type="dxa"/>
            <w:vAlign w:val="center"/>
          </w:tcPr>
          <w:p w14:paraId="17AF4884" w14:textId="77777777" w:rsidR="000900FD" w:rsidRPr="008973E7" w:rsidRDefault="000900FD" w:rsidP="000900FD">
            <w:pPr>
              <w:jc w:val="center"/>
              <w:rPr>
                <w:rFonts w:ascii="Calibri" w:hAnsi="Calibri" w:cs="Calibri"/>
                <w:sz w:val="18"/>
                <w:szCs w:val="24"/>
              </w:rPr>
            </w:pPr>
          </w:p>
        </w:tc>
        <w:tc>
          <w:tcPr>
            <w:tcW w:w="1394" w:type="dxa"/>
            <w:vMerge/>
            <w:shd w:val="clear" w:color="auto" w:fill="FDE9D9"/>
            <w:vAlign w:val="center"/>
          </w:tcPr>
          <w:p w14:paraId="17AF4885" w14:textId="77777777" w:rsidR="000900FD" w:rsidRPr="008973E7" w:rsidRDefault="000900FD" w:rsidP="000900FD">
            <w:pPr>
              <w:jc w:val="center"/>
              <w:rPr>
                <w:rFonts w:ascii="Calibri" w:hAnsi="Calibri" w:cs="Calibri"/>
                <w:sz w:val="18"/>
                <w:szCs w:val="24"/>
              </w:rPr>
            </w:pPr>
          </w:p>
        </w:tc>
      </w:tr>
    </w:tbl>
    <w:p w14:paraId="17AF4887" w14:textId="77777777" w:rsidR="000900FD" w:rsidRPr="008973E7" w:rsidRDefault="000900FD" w:rsidP="000900FD">
      <w:pPr>
        <w:jc w:val="both"/>
        <w:rPr>
          <w:rFonts w:ascii="Calibri" w:hAnsi="Calibri" w:cs="Calibri"/>
          <w:sz w:val="16"/>
          <w:szCs w:val="16"/>
        </w:rPr>
      </w:pPr>
      <w:r w:rsidRPr="008973E7">
        <w:rPr>
          <w:rFonts w:ascii="Calibri" w:hAnsi="Calibri" w:cs="Calibri"/>
          <w:sz w:val="16"/>
          <w:szCs w:val="16"/>
        </w:rPr>
        <w:t>___________________</w:t>
      </w:r>
    </w:p>
    <w:p w14:paraId="17AF4888" w14:textId="77777777" w:rsidR="000900FD" w:rsidRPr="008973E7" w:rsidRDefault="000900FD" w:rsidP="000900FD">
      <w:pPr>
        <w:ind w:left="112" w:hanging="112"/>
        <w:jc w:val="both"/>
        <w:rPr>
          <w:rFonts w:ascii="Calibri" w:hAnsi="Calibri" w:cs="Calibri"/>
          <w:sz w:val="18"/>
          <w:szCs w:val="18"/>
        </w:rPr>
      </w:pPr>
      <w:r w:rsidRPr="008973E7">
        <w:rPr>
          <w:rFonts w:ascii="Calibri" w:hAnsi="Calibri" w:cs="Calibri"/>
          <w:sz w:val="18"/>
          <w:szCs w:val="18"/>
          <w:vertAlign w:val="superscript"/>
        </w:rPr>
        <w:t xml:space="preserve">1 </w:t>
      </w:r>
      <w:r w:rsidRPr="008973E7">
        <w:rPr>
          <w:rFonts w:ascii="Calibri" w:hAnsi="Calibri" w:cs="Calibri"/>
          <w:sz w:val="18"/>
          <w:szCs w:val="18"/>
        </w:rPr>
        <w:t>Austrija, Beļģija, Francija, Grieķija, Igaunija, Itālija, Īrija, Kipra, Lietuva, Luksemburga, Malta, Nīderlande, Portugāle, Slovākija, Slovēnija, Somija, Spānija, Vācija.</w:t>
      </w:r>
    </w:p>
    <w:p w14:paraId="17AF4889" w14:textId="77777777" w:rsidR="000900FD" w:rsidRPr="008973E7" w:rsidRDefault="000900FD" w:rsidP="00A37533">
      <w:pPr>
        <w:ind w:right="140"/>
        <w:jc w:val="right"/>
        <w:rPr>
          <w:rFonts w:ascii="Calibri" w:hAnsi="Calibri" w:cs="Calibri"/>
          <w:i/>
          <w:sz w:val="18"/>
          <w:szCs w:val="24"/>
        </w:rPr>
      </w:pPr>
      <w:r w:rsidRPr="008973E7">
        <w:rPr>
          <w:rFonts w:ascii="Calibri" w:hAnsi="Calibri" w:cs="Calibri"/>
          <w:sz w:val="18"/>
          <w:szCs w:val="24"/>
        </w:rPr>
        <w:br w:type="page"/>
      </w:r>
      <w:r w:rsidRPr="008973E7">
        <w:rPr>
          <w:rFonts w:ascii="Calibri" w:hAnsi="Calibri" w:cs="Calibri"/>
          <w:sz w:val="18"/>
          <w:szCs w:val="24"/>
        </w:rPr>
        <w:lastRenderedPageBreak/>
        <w:t>(</w:t>
      </w:r>
      <w:r w:rsidRPr="008973E7">
        <w:rPr>
          <w:rFonts w:ascii="Calibri" w:hAnsi="Calibri" w:cs="Calibri"/>
          <w:i/>
          <w:sz w:val="18"/>
          <w:szCs w:val="24"/>
        </w:rPr>
        <w:t>turpinājums)</w:t>
      </w:r>
    </w:p>
    <w:tbl>
      <w:tblPr>
        <w:tblW w:w="1022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72"/>
        <w:gridCol w:w="708"/>
        <w:gridCol w:w="1276"/>
        <w:gridCol w:w="1418"/>
        <w:gridCol w:w="1134"/>
        <w:gridCol w:w="1417"/>
      </w:tblGrid>
      <w:tr w:rsidR="000900FD" w:rsidRPr="008973E7" w14:paraId="17AF488F" w14:textId="77777777" w:rsidTr="000900FD">
        <w:trPr>
          <w:cantSplit/>
        </w:trPr>
        <w:tc>
          <w:tcPr>
            <w:tcW w:w="4272" w:type="dxa"/>
            <w:vMerge w:val="restart"/>
            <w:tcBorders>
              <w:top w:val="single" w:sz="12" w:space="0" w:color="E36C0A"/>
              <w:bottom w:val="single" w:sz="6" w:space="0" w:color="E36C0A"/>
            </w:tcBorders>
            <w:vAlign w:val="center"/>
          </w:tcPr>
          <w:p w14:paraId="17AF488A" w14:textId="77777777" w:rsidR="000900FD" w:rsidRPr="008973E7" w:rsidRDefault="000900FD" w:rsidP="000900FD">
            <w:pPr>
              <w:rPr>
                <w:rFonts w:ascii="Calibri" w:hAnsi="Calibri" w:cs="Calibri"/>
                <w:b/>
                <w:bCs/>
                <w:sz w:val="16"/>
                <w:szCs w:val="16"/>
              </w:rPr>
            </w:pPr>
          </w:p>
        </w:tc>
        <w:tc>
          <w:tcPr>
            <w:tcW w:w="708" w:type="dxa"/>
            <w:vMerge w:val="restart"/>
            <w:tcBorders>
              <w:top w:val="single" w:sz="12" w:space="0" w:color="E36C0A"/>
              <w:bottom w:val="single" w:sz="6" w:space="0" w:color="E36C0A"/>
            </w:tcBorders>
            <w:vAlign w:val="center"/>
          </w:tcPr>
          <w:p w14:paraId="17AF488B"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Rindas</w:t>
            </w:r>
          </w:p>
          <w:p w14:paraId="17AF488C"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kods</w:t>
            </w:r>
          </w:p>
        </w:tc>
        <w:tc>
          <w:tcPr>
            <w:tcW w:w="2694" w:type="dxa"/>
            <w:gridSpan w:val="2"/>
            <w:tcBorders>
              <w:top w:val="single" w:sz="12" w:space="0" w:color="E36C0A"/>
              <w:bottom w:val="single" w:sz="6" w:space="0" w:color="E36C0A"/>
            </w:tcBorders>
            <w:vAlign w:val="center"/>
          </w:tcPr>
          <w:p w14:paraId="17AF488D"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sākumā</w:t>
            </w:r>
          </w:p>
        </w:tc>
        <w:tc>
          <w:tcPr>
            <w:tcW w:w="2551" w:type="dxa"/>
            <w:gridSpan w:val="2"/>
            <w:tcBorders>
              <w:top w:val="single" w:sz="12" w:space="0" w:color="E36C0A"/>
              <w:bottom w:val="single" w:sz="6" w:space="0" w:color="E36C0A"/>
            </w:tcBorders>
            <w:vAlign w:val="center"/>
          </w:tcPr>
          <w:p w14:paraId="17AF488E"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beigās</w:t>
            </w:r>
          </w:p>
        </w:tc>
      </w:tr>
      <w:tr w:rsidR="000900FD" w:rsidRPr="008973E7" w14:paraId="17AF4896" w14:textId="77777777" w:rsidTr="000900FD">
        <w:trPr>
          <w:cantSplit/>
        </w:trPr>
        <w:tc>
          <w:tcPr>
            <w:tcW w:w="4272" w:type="dxa"/>
            <w:vMerge/>
            <w:tcBorders>
              <w:top w:val="single" w:sz="6" w:space="0" w:color="E36C0A"/>
              <w:bottom w:val="single" w:sz="6" w:space="0" w:color="E36C0A"/>
            </w:tcBorders>
            <w:vAlign w:val="center"/>
          </w:tcPr>
          <w:p w14:paraId="17AF4890" w14:textId="77777777" w:rsidR="000900FD" w:rsidRPr="008973E7" w:rsidRDefault="000900FD" w:rsidP="000900FD">
            <w:pPr>
              <w:rPr>
                <w:rFonts w:ascii="Calibri" w:hAnsi="Calibri" w:cs="Calibri"/>
                <w:b/>
                <w:bCs/>
                <w:sz w:val="16"/>
                <w:szCs w:val="16"/>
              </w:rPr>
            </w:pPr>
          </w:p>
        </w:tc>
        <w:tc>
          <w:tcPr>
            <w:tcW w:w="708" w:type="dxa"/>
            <w:vMerge/>
            <w:tcBorders>
              <w:top w:val="single" w:sz="6" w:space="0" w:color="E36C0A"/>
              <w:bottom w:val="single" w:sz="6" w:space="0" w:color="E36C0A"/>
            </w:tcBorders>
            <w:vAlign w:val="center"/>
          </w:tcPr>
          <w:p w14:paraId="17AF4891" w14:textId="77777777" w:rsidR="000900FD" w:rsidRPr="008973E7" w:rsidRDefault="000900FD" w:rsidP="000900FD">
            <w:pPr>
              <w:ind w:left="-57" w:right="-57"/>
              <w:jc w:val="center"/>
              <w:rPr>
                <w:rFonts w:ascii="Calibri" w:hAnsi="Calibri" w:cs="Calibri"/>
                <w:sz w:val="16"/>
                <w:szCs w:val="16"/>
              </w:rPr>
            </w:pPr>
          </w:p>
        </w:tc>
        <w:tc>
          <w:tcPr>
            <w:tcW w:w="1276" w:type="dxa"/>
            <w:tcBorders>
              <w:top w:val="single" w:sz="6" w:space="0" w:color="E36C0A"/>
              <w:bottom w:val="single" w:sz="6" w:space="0" w:color="E36C0A"/>
            </w:tcBorders>
            <w:vAlign w:val="center"/>
          </w:tcPr>
          <w:p w14:paraId="17AF4892"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418" w:type="dxa"/>
            <w:tcBorders>
              <w:top w:val="single" w:sz="6" w:space="0" w:color="E36C0A"/>
              <w:bottom w:val="single" w:sz="6" w:space="0" w:color="E36C0A"/>
            </w:tcBorders>
            <w:vAlign w:val="center"/>
          </w:tcPr>
          <w:p w14:paraId="17AF4893"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no tā – īstermiņa</w:t>
            </w:r>
          </w:p>
        </w:tc>
        <w:tc>
          <w:tcPr>
            <w:tcW w:w="1134" w:type="dxa"/>
            <w:tcBorders>
              <w:top w:val="single" w:sz="6" w:space="0" w:color="E36C0A"/>
              <w:bottom w:val="single" w:sz="6" w:space="0" w:color="E36C0A"/>
            </w:tcBorders>
            <w:vAlign w:val="center"/>
          </w:tcPr>
          <w:p w14:paraId="17AF4894"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417" w:type="dxa"/>
            <w:tcBorders>
              <w:top w:val="single" w:sz="6" w:space="0" w:color="E36C0A"/>
              <w:bottom w:val="single" w:sz="6" w:space="0" w:color="E36C0A"/>
            </w:tcBorders>
            <w:vAlign w:val="center"/>
          </w:tcPr>
          <w:p w14:paraId="17AF4895"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no tā – īstermiņa</w:t>
            </w:r>
          </w:p>
        </w:tc>
      </w:tr>
      <w:tr w:rsidR="000900FD" w:rsidRPr="008973E7" w14:paraId="17AF489D" w14:textId="77777777" w:rsidTr="000900FD">
        <w:tc>
          <w:tcPr>
            <w:tcW w:w="4272" w:type="dxa"/>
            <w:tcBorders>
              <w:top w:val="single" w:sz="6" w:space="0" w:color="E36C0A"/>
              <w:bottom w:val="single" w:sz="12" w:space="0" w:color="E36C0A"/>
            </w:tcBorders>
            <w:vAlign w:val="center"/>
          </w:tcPr>
          <w:p w14:paraId="17AF4897"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w:t>
            </w:r>
          </w:p>
        </w:tc>
        <w:tc>
          <w:tcPr>
            <w:tcW w:w="708" w:type="dxa"/>
            <w:tcBorders>
              <w:top w:val="single" w:sz="6" w:space="0" w:color="E36C0A"/>
              <w:bottom w:val="single" w:sz="12" w:space="0" w:color="E36C0A"/>
            </w:tcBorders>
            <w:vAlign w:val="center"/>
          </w:tcPr>
          <w:p w14:paraId="17AF4898"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B</w:t>
            </w:r>
          </w:p>
        </w:tc>
        <w:tc>
          <w:tcPr>
            <w:tcW w:w="1276" w:type="dxa"/>
            <w:tcBorders>
              <w:top w:val="single" w:sz="6" w:space="0" w:color="E36C0A"/>
              <w:bottom w:val="single" w:sz="12" w:space="0" w:color="E36C0A"/>
            </w:tcBorders>
            <w:vAlign w:val="center"/>
          </w:tcPr>
          <w:p w14:paraId="17AF4899"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1</w:t>
            </w:r>
          </w:p>
        </w:tc>
        <w:tc>
          <w:tcPr>
            <w:tcW w:w="1418" w:type="dxa"/>
            <w:tcBorders>
              <w:top w:val="single" w:sz="6" w:space="0" w:color="E36C0A"/>
              <w:bottom w:val="single" w:sz="12" w:space="0" w:color="E36C0A"/>
            </w:tcBorders>
            <w:vAlign w:val="center"/>
          </w:tcPr>
          <w:p w14:paraId="17AF489A"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2</w:t>
            </w:r>
          </w:p>
        </w:tc>
        <w:tc>
          <w:tcPr>
            <w:tcW w:w="1134" w:type="dxa"/>
            <w:tcBorders>
              <w:top w:val="single" w:sz="6" w:space="0" w:color="E36C0A"/>
              <w:bottom w:val="single" w:sz="12" w:space="0" w:color="E36C0A"/>
            </w:tcBorders>
            <w:vAlign w:val="center"/>
          </w:tcPr>
          <w:p w14:paraId="17AF489B"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3</w:t>
            </w:r>
          </w:p>
        </w:tc>
        <w:tc>
          <w:tcPr>
            <w:tcW w:w="1417" w:type="dxa"/>
            <w:tcBorders>
              <w:top w:val="single" w:sz="6" w:space="0" w:color="E36C0A"/>
              <w:bottom w:val="single" w:sz="12" w:space="0" w:color="E36C0A"/>
            </w:tcBorders>
            <w:vAlign w:val="center"/>
          </w:tcPr>
          <w:p w14:paraId="17AF489C"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4</w:t>
            </w:r>
          </w:p>
        </w:tc>
      </w:tr>
      <w:tr w:rsidR="000900FD" w:rsidRPr="008973E7" w14:paraId="17AF48A5" w14:textId="77777777" w:rsidTr="000900FD">
        <w:trPr>
          <w:cantSplit/>
          <w:trHeight w:val="270"/>
        </w:trPr>
        <w:tc>
          <w:tcPr>
            <w:tcW w:w="4272" w:type="dxa"/>
            <w:tcBorders>
              <w:top w:val="single" w:sz="12" w:space="0" w:color="E36C0A"/>
            </w:tcBorders>
            <w:vAlign w:val="center"/>
          </w:tcPr>
          <w:p w14:paraId="17AF489E" w14:textId="77777777" w:rsidR="000900FD" w:rsidRPr="008973E7" w:rsidRDefault="000900FD" w:rsidP="000900FD">
            <w:pPr>
              <w:rPr>
                <w:rFonts w:ascii="Calibri" w:hAnsi="Calibri" w:cs="Calibri"/>
                <w:b/>
                <w:bCs/>
                <w:sz w:val="18"/>
                <w:szCs w:val="24"/>
              </w:rPr>
            </w:pPr>
            <w:r w:rsidRPr="008973E7">
              <w:rPr>
                <w:rFonts w:ascii="Calibri" w:hAnsi="Calibri" w:cs="Calibri"/>
                <w:b/>
                <w:bCs/>
                <w:sz w:val="18"/>
                <w:szCs w:val="24"/>
              </w:rPr>
              <w:t xml:space="preserve">Aizdevumi </w:t>
            </w:r>
          </w:p>
          <w:p w14:paraId="17AF489F" w14:textId="77777777" w:rsidR="000900FD" w:rsidRPr="008973E7" w:rsidRDefault="000900FD" w:rsidP="000900FD">
            <w:pPr>
              <w:rPr>
                <w:rFonts w:ascii="Calibri" w:hAnsi="Calibri" w:cs="Calibri"/>
                <w:i/>
                <w:iCs/>
                <w:sz w:val="16"/>
                <w:szCs w:val="16"/>
              </w:rPr>
            </w:pPr>
            <w:r w:rsidRPr="008973E7">
              <w:rPr>
                <w:rFonts w:ascii="Calibri" w:hAnsi="Calibri" w:cs="Calibri"/>
                <w:i/>
                <w:sz w:val="16"/>
                <w:szCs w:val="16"/>
              </w:rPr>
              <w:t>(6100.+ 6200.rinda)</w:t>
            </w:r>
          </w:p>
        </w:tc>
        <w:tc>
          <w:tcPr>
            <w:tcW w:w="708" w:type="dxa"/>
            <w:tcBorders>
              <w:top w:val="single" w:sz="12" w:space="0" w:color="E36C0A"/>
            </w:tcBorders>
            <w:vAlign w:val="center"/>
          </w:tcPr>
          <w:p w14:paraId="17AF48A0"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6000</w:t>
            </w:r>
          </w:p>
        </w:tc>
        <w:tc>
          <w:tcPr>
            <w:tcW w:w="1276" w:type="dxa"/>
            <w:tcBorders>
              <w:top w:val="single" w:sz="12" w:space="0" w:color="E36C0A"/>
            </w:tcBorders>
            <w:vAlign w:val="center"/>
          </w:tcPr>
          <w:p w14:paraId="17AF48A1" w14:textId="77777777" w:rsidR="000900FD" w:rsidRPr="008973E7" w:rsidRDefault="000900FD" w:rsidP="000900FD">
            <w:pPr>
              <w:jc w:val="center"/>
              <w:rPr>
                <w:rFonts w:ascii="Calibri" w:hAnsi="Calibri" w:cs="Calibri"/>
                <w:sz w:val="18"/>
                <w:szCs w:val="24"/>
              </w:rPr>
            </w:pPr>
          </w:p>
        </w:tc>
        <w:tc>
          <w:tcPr>
            <w:tcW w:w="1418" w:type="dxa"/>
            <w:tcBorders>
              <w:top w:val="single" w:sz="12" w:space="0" w:color="E36C0A"/>
            </w:tcBorders>
            <w:vAlign w:val="center"/>
          </w:tcPr>
          <w:p w14:paraId="17AF48A2" w14:textId="77777777" w:rsidR="000900FD" w:rsidRPr="008973E7" w:rsidRDefault="000900FD" w:rsidP="000900FD">
            <w:pPr>
              <w:jc w:val="center"/>
              <w:rPr>
                <w:rFonts w:ascii="Calibri" w:hAnsi="Calibri" w:cs="Calibri"/>
                <w:sz w:val="18"/>
                <w:szCs w:val="24"/>
              </w:rPr>
            </w:pPr>
          </w:p>
        </w:tc>
        <w:tc>
          <w:tcPr>
            <w:tcW w:w="1134" w:type="dxa"/>
            <w:tcBorders>
              <w:top w:val="single" w:sz="12" w:space="0" w:color="E36C0A"/>
            </w:tcBorders>
            <w:vAlign w:val="center"/>
          </w:tcPr>
          <w:p w14:paraId="17AF48A3" w14:textId="77777777" w:rsidR="000900FD" w:rsidRPr="008973E7" w:rsidRDefault="000900FD" w:rsidP="000900FD">
            <w:pPr>
              <w:jc w:val="center"/>
              <w:rPr>
                <w:rFonts w:ascii="Calibri" w:hAnsi="Calibri" w:cs="Calibri"/>
                <w:sz w:val="18"/>
                <w:szCs w:val="24"/>
              </w:rPr>
            </w:pPr>
          </w:p>
        </w:tc>
        <w:tc>
          <w:tcPr>
            <w:tcW w:w="1417" w:type="dxa"/>
            <w:tcBorders>
              <w:top w:val="single" w:sz="12" w:space="0" w:color="E36C0A"/>
            </w:tcBorders>
            <w:vAlign w:val="center"/>
          </w:tcPr>
          <w:p w14:paraId="17AF48A4" w14:textId="77777777" w:rsidR="000900FD" w:rsidRPr="008973E7" w:rsidRDefault="000900FD" w:rsidP="000900FD">
            <w:pPr>
              <w:jc w:val="center"/>
              <w:rPr>
                <w:rFonts w:ascii="Calibri" w:hAnsi="Calibri" w:cs="Calibri"/>
                <w:sz w:val="18"/>
                <w:szCs w:val="24"/>
              </w:rPr>
            </w:pPr>
          </w:p>
        </w:tc>
      </w:tr>
      <w:tr w:rsidR="000900FD" w:rsidRPr="008973E7" w14:paraId="17AF48AC" w14:textId="77777777" w:rsidTr="000900FD">
        <w:trPr>
          <w:cantSplit/>
          <w:trHeight w:val="270"/>
        </w:trPr>
        <w:tc>
          <w:tcPr>
            <w:tcW w:w="4272" w:type="dxa"/>
            <w:shd w:val="clear" w:color="auto" w:fill="auto"/>
            <w:vAlign w:val="center"/>
          </w:tcPr>
          <w:p w14:paraId="17AF48A6"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 xml:space="preserve">Rezidenti </w:t>
            </w:r>
            <w:r w:rsidRPr="008973E7">
              <w:rPr>
                <w:rFonts w:ascii="Calibri" w:hAnsi="Calibri" w:cs="Calibri"/>
                <w:i/>
                <w:iCs/>
                <w:sz w:val="16"/>
                <w:szCs w:val="16"/>
              </w:rPr>
              <w:t>(6101.+6102.+6103.+6104.+6105.+6106.+6107.+ 6108.+6109.+6110.+6111.+6120.+6130.rinda)</w:t>
            </w:r>
          </w:p>
        </w:tc>
        <w:tc>
          <w:tcPr>
            <w:tcW w:w="708" w:type="dxa"/>
            <w:shd w:val="clear" w:color="auto" w:fill="auto"/>
            <w:vAlign w:val="center"/>
          </w:tcPr>
          <w:p w14:paraId="17AF48A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6100</w:t>
            </w:r>
          </w:p>
        </w:tc>
        <w:tc>
          <w:tcPr>
            <w:tcW w:w="1276" w:type="dxa"/>
            <w:shd w:val="clear" w:color="auto" w:fill="auto"/>
            <w:vAlign w:val="center"/>
          </w:tcPr>
          <w:p w14:paraId="17AF48A8"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8A9"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8AA"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AB" w14:textId="77777777" w:rsidR="000900FD" w:rsidRPr="008973E7" w:rsidRDefault="000900FD" w:rsidP="000900FD">
            <w:pPr>
              <w:jc w:val="center"/>
              <w:rPr>
                <w:rFonts w:ascii="Calibri" w:hAnsi="Calibri" w:cs="Calibri"/>
                <w:sz w:val="18"/>
                <w:szCs w:val="24"/>
              </w:rPr>
            </w:pPr>
          </w:p>
        </w:tc>
      </w:tr>
      <w:tr w:rsidR="000900FD" w:rsidRPr="008973E7" w14:paraId="17AF48B3" w14:textId="77777777" w:rsidTr="000900FD">
        <w:trPr>
          <w:cantSplit/>
          <w:trHeight w:val="270"/>
        </w:trPr>
        <w:tc>
          <w:tcPr>
            <w:tcW w:w="4272" w:type="dxa"/>
            <w:shd w:val="clear" w:color="auto" w:fill="auto"/>
            <w:vAlign w:val="center"/>
          </w:tcPr>
          <w:p w14:paraId="17AF48AD"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708" w:type="dxa"/>
            <w:shd w:val="clear" w:color="auto" w:fill="auto"/>
            <w:vAlign w:val="center"/>
          </w:tcPr>
          <w:p w14:paraId="17AF48A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6101</w:t>
            </w:r>
          </w:p>
        </w:tc>
        <w:tc>
          <w:tcPr>
            <w:tcW w:w="1276" w:type="dxa"/>
            <w:shd w:val="clear" w:color="auto" w:fill="auto"/>
            <w:vAlign w:val="center"/>
          </w:tcPr>
          <w:p w14:paraId="17AF48AF"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8B0"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8B1"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B2" w14:textId="77777777" w:rsidR="000900FD" w:rsidRPr="008973E7" w:rsidRDefault="000900FD" w:rsidP="000900FD">
            <w:pPr>
              <w:jc w:val="center"/>
              <w:rPr>
                <w:rFonts w:ascii="Calibri" w:hAnsi="Calibri" w:cs="Calibri"/>
                <w:sz w:val="18"/>
                <w:szCs w:val="24"/>
              </w:rPr>
            </w:pPr>
          </w:p>
        </w:tc>
      </w:tr>
      <w:tr w:rsidR="000900FD" w:rsidRPr="008973E7" w14:paraId="17AF48BA" w14:textId="77777777" w:rsidTr="000900FD">
        <w:trPr>
          <w:cantSplit/>
          <w:trHeight w:val="270"/>
        </w:trPr>
        <w:tc>
          <w:tcPr>
            <w:tcW w:w="4272" w:type="dxa"/>
            <w:shd w:val="clear" w:color="auto" w:fill="auto"/>
            <w:vAlign w:val="center"/>
          </w:tcPr>
          <w:p w14:paraId="17AF48B4"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Naudas tirgus fondi</w:t>
            </w:r>
          </w:p>
        </w:tc>
        <w:tc>
          <w:tcPr>
            <w:tcW w:w="708" w:type="dxa"/>
            <w:shd w:val="clear" w:color="auto" w:fill="auto"/>
            <w:vAlign w:val="center"/>
          </w:tcPr>
          <w:p w14:paraId="17AF48B5"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6102</w:t>
            </w:r>
          </w:p>
        </w:tc>
        <w:tc>
          <w:tcPr>
            <w:tcW w:w="1276" w:type="dxa"/>
            <w:shd w:val="clear" w:color="auto" w:fill="auto"/>
            <w:vAlign w:val="center"/>
          </w:tcPr>
          <w:p w14:paraId="17AF48B6"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8B7"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8B8"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B9" w14:textId="77777777" w:rsidR="000900FD" w:rsidRPr="008973E7" w:rsidRDefault="000900FD" w:rsidP="000900FD">
            <w:pPr>
              <w:jc w:val="center"/>
              <w:rPr>
                <w:rFonts w:ascii="Calibri" w:hAnsi="Calibri" w:cs="Calibri"/>
                <w:sz w:val="18"/>
                <w:szCs w:val="24"/>
              </w:rPr>
            </w:pPr>
          </w:p>
        </w:tc>
      </w:tr>
      <w:tr w:rsidR="000900FD" w:rsidRPr="008973E7" w14:paraId="17AF48C1" w14:textId="77777777" w:rsidTr="000900FD">
        <w:trPr>
          <w:cantSplit/>
          <w:trHeight w:val="270"/>
        </w:trPr>
        <w:tc>
          <w:tcPr>
            <w:tcW w:w="4272" w:type="dxa"/>
            <w:shd w:val="clear" w:color="auto" w:fill="auto"/>
            <w:vAlign w:val="center"/>
          </w:tcPr>
          <w:p w14:paraId="17AF48BB"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Ieguldījumu fondi, izņemot naudas tirgus fondus</w:t>
            </w:r>
          </w:p>
        </w:tc>
        <w:tc>
          <w:tcPr>
            <w:tcW w:w="708" w:type="dxa"/>
            <w:shd w:val="clear" w:color="auto" w:fill="auto"/>
            <w:vAlign w:val="center"/>
          </w:tcPr>
          <w:p w14:paraId="17AF48B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6103</w:t>
            </w:r>
          </w:p>
        </w:tc>
        <w:tc>
          <w:tcPr>
            <w:tcW w:w="1276" w:type="dxa"/>
            <w:shd w:val="clear" w:color="auto" w:fill="auto"/>
            <w:vAlign w:val="center"/>
          </w:tcPr>
          <w:p w14:paraId="17AF48BD"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8BE"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8BF"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C0" w14:textId="77777777" w:rsidR="000900FD" w:rsidRPr="008973E7" w:rsidRDefault="000900FD" w:rsidP="000900FD">
            <w:pPr>
              <w:jc w:val="center"/>
              <w:rPr>
                <w:rFonts w:ascii="Calibri" w:hAnsi="Calibri" w:cs="Calibri"/>
                <w:sz w:val="18"/>
                <w:szCs w:val="24"/>
              </w:rPr>
            </w:pPr>
          </w:p>
        </w:tc>
      </w:tr>
      <w:tr w:rsidR="000900FD" w:rsidRPr="008973E7" w14:paraId="17AF48C8" w14:textId="77777777" w:rsidTr="000900FD">
        <w:trPr>
          <w:cantSplit/>
          <w:trHeight w:val="270"/>
        </w:trPr>
        <w:tc>
          <w:tcPr>
            <w:tcW w:w="4272" w:type="dxa"/>
            <w:shd w:val="clear" w:color="auto" w:fill="auto"/>
            <w:vAlign w:val="center"/>
          </w:tcPr>
          <w:p w14:paraId="17AF48C2"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708" w:type="dxa"/>
            <w:shd w:val="clear" w:color="auto" w:fill="auto"/>
            <w:vAlign w:val="center"/>
          </w:tcPr>
          <w:p w14:paraId="17AF48C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6104</w:t>
            </w:r>
          </w:p>
        </w:tc>
        <w:tc>
          <w:tcPr>
            <w:tcW w:w="1276" w:type="dxa"/>
            <w:shd w:val="clear" w:color="auto" w:fill="auto"/>
            <w:vAlign w:val="center"/>
          </w:tcPr>
          <w:p w14:paraId="17AF48C4"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8C5"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8C6"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C7" w14:textId="77777777" w:rsidR="000900FD" w:rsidRPr="008973E7" w:rsidRDefault="000900FD" w:rsidP="000900FD">
            <w:pPr>
              <w:jc w:val="center"/>
              <w:rPr>
                <w:rFonts w:ascii="Calibri" w:hAnsi="Calibri" w:cs="Calibri"/>
                <w:sz w:val="18"/>
                <w:szCs w:val="24"/>
              </w:rPr>
            </w:pPr>
          </w:p>
        </w:tc>
      </w:tr>
      <w:tr w:rsidR="000900FD" w:rsidRPr="008973E7" w14:paraId="17AF48CF" w14:textId="77777777" w:rsidTr="000900FD">
        <w:trPr>
          <w:cantSplit/>
          <w:trHeight w:val="270"/>
        </w:trPr>
        <w:tc>
          <w:tcPr>
            <w:tcW w:w="4272" w:type="dxa"/>
            <w:shd w:val="clear" w:color="auto" w:fill="auto"/>
            <w:vAlign w:val="center"/>
          </w:tcPr>
          <w:p w14:paraId="17AF48C9"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Pensiju fondi</w:t>
            </w:r>
          </w:p>
        </w:tc>
        <w:tc>
          <w:tcPr>
            <w:tcW w:w="708" w:type="dxa"/>
            <w:shd w:val="clear" w:color="auto" w:fill="auto"/>
            <w:vAlign w:val="center"/>
          </w:tcPr>
          <w:p w14:paraId="17AF48C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6105</w:t>
            </w:r>
          </w:p>
        </w:tc>
        <w:tc>
          <w:tcPr>
            <w:tcW w:w="1276" w:type="dxa"/>
            <w:shd w:val="clear" w:color="auto" w:fill="auto"/>
            <w:vAlign w:val="center"/>
          </w:tcPr>
          <w:p w14:paraId="17AF48CB"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8CC"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8CD"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CE" w14:textId="77777777" w:rsidR="000900FD" w:rsidRPr="008973E7" w:rsidRDefault="000900FD" w:rsidP="000900FD">
            <w:pPr>
              <w:jc w:val="center"/>
              <w:rPr>
                <w:rFonts w:ascii="Calibri" w:hAnsi="Calibri" w:cs="Calibri"/>
                <w:sz w:val="18"/>
                <w:szCs w:val="24"/>
              </w:rPr>
            </w:pPr>
          </w:p>
        </w:tc>
      </w:tr>
      <w:tr w:rsidR="000900FD" w:rsidRPr="008973E7" w14:paraId="17AF48D6" w14:textId="77777777" w:rsidTr="000900FD">
        <w:trPr>
          <w:cantSplit/>
          <w:trHeight w:val="270"/>
        </w:trPr>
        <w:tc>
          <w:tcPr>
            <w:tcW w:w="4272" w:type="dxa"/>
            <w:shd w:val="clear" w:color="auto" w:fill="auto"/>
            <w:vAlign w:val="center"/>
          </w:tcPr>
          <w:p w14:paraId="17AF48D0"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Citi finanšu starpnieki, izņemot apdrošināšanas sabiedrības un pensiju fondus</w:t>
            </w:r>
          </w:p>
        </w:tc>
        <w:tc>
          <w:tcPr>
            <w:tcW w:w="708" w:type="dxa"/>
            <w:shd w:val="clear" w:color="auto" w:fill="auto"/>
            <w:vAlign w:val="center"/>
          </w:tcPr>
          <w:p w14:paraId="17AF48D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6106</w:t>
            </w:r>
          </w:p>
        </w:tc>
        <w:tc>
          <w:tcPr>
            <w:tcW w:w="1276" w:type="dxa"/>
            <w:shd w:val="clear" w:color="auto" w:fill="auto"/>
            <w:vAlign w:val="center"/>
          </w:tcPr>
          <w:p w14:paraId="17AF48D2"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8D3"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8D4"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D5" w14:textId="77777777" w:rsidR="000900FD" w:rsidRPr="008973E7" w:rsidRDefault="000900FD" w:rsidP="000900FD">
            <w:pPr>
              <w:jc w:val="center"/>
              <w:rPr>
                <w:rFonts w:ascii="Calibri" w:hAnsi="Calibri" w:cs="Calibri"/>
                <w:sz w:val="18"/>
                <w:szCs w:val="24"/>
              </w:rPr>
            </w:pPr>
          </w:p>
        </w:tc>
      </w:tr>
      <w:tr w:rsidR="000900FD" w:rsidRPr="008973E7" w14:paraId="17AF48DE" w14:textId="77777777" w:rsidTr="000900FD">
        <w:trPr>
          <w:cantSplit/>
          <w:trHeight w:val="270"/>
        </w:trPr>
        <w:tc>
          <w:tcPr>
            <w:tcW w:w="4272" w:type="dxa"/>
            <w:shd w:val="clear" w:color="auto" w:fill="auto"/>
            <w:vAlign w:val="center"/>
          </w:tcPr>
          <w:p w14:paraId="17AF48D7" w14:textId="77777777" w:rsidR="000900FD" w:rsidRPr="008973E7" w:rsidRDefault="000900FD" w:rsidP="000900FD">
            <w:pPr>
              <w:ind w:right="-113"/>
              <w:rPr>
                <w:rFonts w:ascii="Calibri" w:hAnsi="Calibri" w:cs="Calibri"/>
                <w:sz w:val="18"/>
                <w:szCs w:val="24"/>
              </w:rPr>
            </w:pPr>
            <w:r w:rsidRPr="008973E7">
              <w:rPr>
                <w:rFonts w:ascii="Calibri" w:hAnsi="Calibri" w:cs="Calibri"/>
                <w:sz w:val="18"/>
                <w:szCs w:val="24"/>
              </w:rPr>
              <w:t>no 6106.rindas – radniecīgās un asociētās</w:t>
            </w:r>
          </w:p>
          <w:p w14:paraId="17AF48D8" w14:textId="77777777" w:rsidR="000900FD" w:rsidRPr="008973E7" w:rsidRDefault="000900FD" w:rsidP="000900FD">
            <w:pPr>
              <w:ind w:right="-113"/>
              <w:rPr>
                <w:rFonts w:ascii="Calibri" w:hAnsi="Calibri" w:cs="Calibri"/>
                <w:sz w:val="18"/>
                <w:szCs w:val="24"/>
              </w:rPr>
            </w:pPr>
            <w:r w:rsidRPr="008973E7">
              <w:rPr>
                <w:rFonts w:ascii="Calibri" w:hAnsi="Calibri" w:cs="Calibri"/>
                <w:sz w:val="18"/>
                <w:szCs w:val="24"/>
              </w:rPr>
              <w:t>sabiedrības</w:t>
            </w:r>
          </w:p>
        </w:tc>
        <w:tc>
          <w:tcPr>
            <w:tcW w:w="708" w:type="dxa"/>
            <w:shd w:val="clear" w:color="auto" w:fill="auto"/>
            <w:vAlign w:val="center"/>
          </w:tcPr>
          <w:p w14:paraId="17AF48D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6161</w:t>
            </w:r>
          </w:p>
        </w:tc>
        <w:tc>
          <w:tcPr>
            <w:tcW w:w="1276" w:type="dxa"/>
            <w:shd w:val="clear" w:color="auto" w:fill="auto"/>
            <w:vAlign w:val="center"/>
          </w:tcPr>
          <w:p w14:paraId="17AF48DA"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8DB"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8DC"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DD" w14:textId="77777777" w:rsidR="000900FD" w:rsidRPr="008973E7" w:rsidRDefault="000900FD" w:rsidP="000900FD">
            <w:pPr>
              <w:jc w:val="center"/>
              <w:rPr>
                <w:rFonts w:ascii="Calibri" w:hAnsi="Calibri" w:cs="Calibri"/>
                <w:sz w:val="18"/>
                <w:szCs w:val="24"/>
              </w:rPr>
            </w:pPr>
          </w:p>
        </w:tc>
      </w:tr>
      <w:tr w:rsidR="000900FD" w:rsidRPr="008973E7" w14:paraId="17AF48E5" w14:textId="77777777" w:rsidTr="000900FD">
        <w:trPr>
          <w:cantSplit/>
          <w:trHeight w:val="270"/>
        </w:trPr>
        <w:tc>
          <w:tcPr>
            <w:tcW w:w="4272" w:type="dxa"/>
            <w:shd w:val="clear" w:color="auto" w:fill="auto"/>
            <w:vAlign w:val="center"/>
          </w:tcPr>
          <w:p w14:paraId="17AF48DF"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708" w:type="dxa"/>
            <w:shd w:val="clear" w:color="auto" w:fill="auto"/>
            <w:vAlign w:val="center"/>
          </w:tcPr>
          <w:p w14:paraId="17AF48E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6107</w:t>
            </w:r>
          </w:p>
        </w:tc>
        <w:tc>
          <w:tcPr>
            <w:tcW w:w="1276" w:type="dxa"/>
            <w:shd w:val="clear" w:color="auto" w:fill="auto"/>
            <w:vAlign w:val="center"/>
          </w:tcPr>
          <w:p w14:paraId="17AF48E1"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8E2"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8E3"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E4" w14:textId="77777777" w:rsidR="000900FD" w:rsidRPr="008973E7" w:rsidRDefault="000900FD" w:rsidP="000900FD">
            <w:pPr>
              <w:jc w:val="center"/>
              <w:rPr>
                <w:rFonts w:ascii="Calibri" w:hAnsi="Calibri" w:cs="Calibri"/>
                <w:sz w:val="18"/>
                <w:szCs w:val="24"/>
              </w:rPr>
            </w:pPr>
          </w:p>
        </w:tc>
      </w:tr>
      <w:tr w:rsidR="000900FD" w:rsidRPr="008973E7" w14:paraId="17AF48EC" w14:textId="77777777" w:rsidTr="000900FD">
        <w:trPr>
          <w:cantSplit/>
          <w:trHeight w:val="270"/>
        </w:trPr>
        <w:tc>
          <w:tcPr>
            <w:tcW w:w="4272" w:type="dxa"/>
            <w:shd w:val="clear" w:color="auto" w:fill="auto"/>
            <w:vAlign w:val="center"/>
          </w:tcPr>
          <w:p w14:paraId="17AF48E6"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708" w:type="dxa"/>
            <w:shd w:val="clear" w:color="auto" w:fill="auto"/>
            <w:vAlign w:val="center"/>
          </w:tcPr>
          <w:p w14:paraId="17AF48E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6108</w:t>
            </w:r>
          </w:p>
        </w:tc>
        <w:tc>
          <w:tcPr>
            <w:tcW w:w="1276" w:type="dxa"/>
            <w:shd w:val="clear" w:color="auto" w:fill="auto"/>
            <w:vAlign w:val="center"/>
          </w:tcPr>
          <w:p w14:paraId="17AF48E8"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8E9"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8EA"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EB" w14:textId="77777777" w:rsidR="000900FD" w:rsidRPr="008973E7" w:rsidRDefault="000900FD" w:rsidP="000900FD">
            <w:pPr>
              <w:jc w:val="center"/>
              <w:rPr>
                <w:rFonts w:ascii="Calibri" w:hAnsi="Calibri" w:cs="Calibri"/>
                <w:sz w:val="18"/>
                <w:szCs w:val="24"/>
              </w:rPr>
            </w:pPr>
          </w:p>
        </w:tc>
      </w:tr>
      <w:tr w:rsidR="000900FD" w:rsidRPr="008973E7" w14:paraId="17AF48F3" w14:textId="77777777" w:rsidTr="000900FD">
        <w:trPr>
          <w:cantSplit/>
          <w:trHeight w:val="270"/>
        </w:trPr>
        <w:tc>
          <w:tcPr>
            <w:tcW w:w="4272" w:type="dxa"/>
            <w:shd w:val="clear" w:color="auto" w:fill="auto"/>
            <w:vAlign w:val="center"/>
          </w:tcPr>
          <w:p w14:paraId="17AF48ED"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Nefinanšu sabiedrības</w:t>
            </w:r>
          </w:p>
        </w:tc>
        <w:tc>
          <w:tcPr>
            <w:tcW w:w="708" w:type="dxa"/>
            <w:shd w:val="clear" w:color="auto" w:fill="auto"/>
            <w:vAlign w:val="center"/>
          </w:tcPr>
          <w:p w14:paraId="17AF48E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6109</w:t>
            </w:r>
          </w:p>
        </w:tc>
        <w:tc>
          <w:tcPr>
            <w:tcW w:w="1276" w:type="dxa"/>
            <w:shd w:val="clear" w:color="auto" w:fill="auto"/>
            <w:vAlign w:val="center"/>
          </w:tcPr>
          <w:p w14:paraId="17AF48EF"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8F0"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8F1"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F2" w14:textId="77777777" w:rsidR="000900FD" w:rsidRPr="008973E7" w:rsidRDefault="000900FD" w:rsidP="000900FD">
            <w:pPr>
              <w:jc w:val="center"/>
              <w:rPr>
                <w:rFonts w:ascii="Calibri" w:hAnsi="Calibri" w:cs="Calibri"/>
                <w:sz w:val="18"/>
                <w:szCs w:val="24"/>
              </w:rPr>
            </w:pPr>
          </w:p>
        </w:tc>
      </w:tr>
      <w:tr w:rsidR="000900FD" w:rsidRPr="008973E7" w14:paraId="17AF48FA" w14:textId="77777777" w:rsidTr="000900FD">
        <w:trPr>
          <w:cantSplit/>
          <w:trHeight w:val="270"/>
        </w:trPr>
        <w:tc>
          <w:tcPr>
            <w:tcW w:w="4272" w:type="dxa"/>
            <w:shd w:val="clear" w:color="auto" w:fill="auto"/>
            <w:vAlign w:val="center"/>
          </w:tcPr>
          <w:p w14:paraId="17AF48F4"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Centrālā valdība</w:t>
            </w:r>
          </w:p>
        </w:tc>
        <w:tc>
          <w:tcPr>
            <w:tcW w:w="708" w:type="dxa"/>
            <w:shd w:val="clear" w:color="auto" w:fill="auto"/>
            <w:vAlign w:val="center"/>
          </w:tcPr>
          <w:p w14:paraId="17AF48F5"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6110</w:t>
            </w:r>
          </w:p>
        </w:tc>
        <w:tc>
          <w:tcPr>
            <w:tcW w:w="1276" w:type="dxa"/>
            <w:shd w:val="clear" w:color="auto" w:fill="auto"/>
            <w:vAlign w:val="center"/>
          </w:tcPr>
          <w:p w14:paraId="17AF48F6"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8F7"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8F8"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8F9" w14:textId="77777777" w:rsidR="000900FD" w:rsidRPr="008973E7" w:rsidRDefault="000900FD" w:rsidP="000900FD">
            <w:pPr>
              <w:jc w:val="center"/>
              <w:rPr>
                <w:rFonts w:ascii="Calibri" w:hAnsi="Calibri" w:cs="Calibri"/>
                <w:sz w:val="18"/>
                <w:szCs w:val="24"/>
              </w:rPr>
            </w:pPr>
          </w:p>
        </w:tc>
      </w:tr>
      <w:tr w:rsidR="000900FD" w:rsidRPr="008973E7" w14:paraId="17AF4901" w14:textId="77777777" w:rsidTr="000900FD">
        <w:trPr>
          <w:cantSplit/>
          <w:trHeight w:val="270"/>
        </w:trPr>
        <w:tc>
          <w:tcPr>
            <w:tcW w:w="4272" w:type="dxa"/>
            <w:shd w:val="clear" w:color="auto" w:fill="auto"/>
            <w:vAlign w:val="center"/>
          </w:tcPr>
          <w:p w14:paraId="17AF48FB"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Vietējā valdība</w:t>
            </w:r>
          </w:p>
        </w:tc>
        <w:tc>
          <w:tcPr>
            <w:tcW w:w="708" w:type="dxa"/>
            <w:shd w:val="clear" w:color="auto" w:fill="auto"/>
            <w:vAlign w:val="center"/>
          </w:tcPr>
          <w:p w14:paraId="17AF48F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6111</w:t>
            </w:r>
          </w:p>
        </w:tc>
        <w:tc>
          <w:tcPr>
            <w:tcW w:w="1276" w:type="dxa"/>
            <w:shd w:val="clear" w:color="auto" w:fill="auto"/>
            <w:vAlign w:val="center"/>
          </w:tcPr>
          <w:p w14:paraId="17AF48FD"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8FE"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8FF"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00" w14:textId="77777777" w:rsidR="000900FD" w:rsidRPr="008973E7" w:rsidRDefault="000900FD" w:rsidP="000900FD">
            <w:pPr>
              <w:jc w:val="center"/>
              <w:rPr>
                <w:rFonts w:ascii="Calibri" w:hAnsi="Calibri" w:cs="Calibri"/>
                <w:sz w:val="18"/>
                <w:szCs w:val="24"/>
              </w:rPr>
            </w:pPr>
          </w:p>
        </w:tc>
      </w:tr>
      <w:tr w:rsidR="000900FD" w:rsidRPr="008973E7" w14:paraId="17AF4909" w14:textId="77777777" w:rsidTr="000900FD">
        <w:trPr>
          <w:cantSplit/>
          <w:trHeight w:val="270"/>
        </w:trPr>
        <w:tc>
          <w:tcPr>
            <w:tcW w:w="4272" w:type="dxa"/>
            <w:shd w:val="clear" w:color="auto" w:fill="auto"/>
            <w:vAlign w:val="center"/>
          </w:tcPr>
          <w:p w14:paraId="17AF4902"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Mājsaimniecības </w:t>
            </w:r>
          </w:p>
          <w:p w14:paraId="17AF4903" w14:textId="77777777" w:rsidR="000900FD" w:rsidRPr="008973E7" w:rsidRDefault="000900FD" w:rsidP="000900FD">
            <w:pPr>
              <w:rPr>
                <w:rFonts w:ascii="Calibri" w:hAnsi="Calibri" w:cs="Calibri"/>
                <w:i/>
                <w:sz w:val="16"/>
                <w:szCs w:val="16"/>
              </w:rPr>
            </w:pPr>
            <w:r w:rsidRPr="008973E7">
              <w:rPr>
                <w:rFonts w:ascii="Calibri" w:hAnsi="Calibri" w:cs="Calibri"/>
                <w:i/>
                <w:sz w:val="16"/>
                <w:szCs w:val="16"/>
              </w:rPr>
              <w:t>(6120.+6122.+6123.rinda)</w:t>
            </w:r>
          </w:p>
        </w:tc>
        <w:tc>
          <w:tcPr>
            <w:tcW w:w="708" w:type="dxa"/>
            <w:shd w:val="clear" w:color="auto" w:fill="auto"/>
            <w:vAlign w:val="center"/>
          </w:tcPr>
          <w:p w14:paraId="17AF4904"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6120</w:t>
            </w:r>
          </w:p>
        </w:tc>
        <w:tc>
          <w:tcPr>
            <w:tcW w:w="1276" w:type="dxa"/>
            <w:shd w:val="clear" w:color="auto" w:fill="auto"/>
            <w:vAlign w:val="center"/>
          </w:tcPr>
          <w:p w14:paraId="17AF4905"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06"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07"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08" w14:textId="77777777" w:rsidR="000900FD" w:rsidRPr="008973E7" w:rsidRDefault="000900FD" w:rsidP="000900FD">
            <w:pPr>
              <w:jc w:val="center"/>
              <w:rPr>
                <w:rFonts w:ascii="Calibri" w:hAnsi="Calibri" w:cs="Calibri"/>
                <w:sz w:val="18"/>
                <w:szCs w:val="24"/>
              </w:rPr>
            </w:pPr>
          </w:p>
        </w:tc>
      </w:tr>
      <w:tr w:rsidR="000900FD" w:rsidRPr="008973E7" w14:paraId="17AF4910" w14:textId="77777777" w:rsidTr="000900FD">
        <w:trPr>
          <w:cantSplit/>
          <w:trHeight w:val="270"/>
        </w:trPr>
        <w:tc>
          <w:tcPr>
            <w:tcW w:w="4272" w:type="dxa"/>
            <w:vAlign w:val="center"/>
          </w:tcPr>
          <w:p w14:paraId="17AF490A"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 xml:space="preserve">   mājokļa iegādei</w:t>
            </w:r>
          </w:p>
        </w:tc>
        <w:tc>
          <w:tcPr>
            <w:tcW w:w="708" w:type="dxa"/>
            <w:vAlign w:val="center"/>
          </w:tcPr>
          <w:p w14:paraId="17AF490B"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6121</w:t>
            </w:r>
          </w:p>
        </w:tc>
        <w:tc>
          <w:tcPr>
            <w:tcW w:w="1276" w:type="dxa"/>
            <w:vAlign w:val="center"/>
          </w:tcPr>
          <w:p w14:paraId="17AF490C" w14:textId="77777777" w:rsidR="000900FD" w:rsidRPr="008973E7" w:rsidRDefault="000900FD" w:rsidP="000900FD">
            <w:pPr>
              <w:jc w:val="center"/>
              <w:rPr>
                <w:rFonts w:ascii="Calibri" w:hAnsi="Calibri" w:cs="Calibri"/>
                <w:sz w:val="18"/>
                <w:szCs w:val="24"/>
              </w:rPr>
            </w:pPr>
          </w:p>
        </w:tc>
        <w:tc>
          <w:tcPr>
            <w:tcW w:w="1418" w:type="dxa"/>
            <w:vAlign w:val="center"/>
          </w:tcPr>
          <w:p w14:paraId="17AF490D" w14:textId="77777777" w:rsidR="000900FD" w:rsidRPr="008973E7" w:rsidRDefault="000900FD" w:rsidP="000900FD">
            <w:pPr>
              <w:jc w:val="center"/>
              <w:rPr>
                <w:rFonts w:ascii="Calibri" w:hAnsi="Calibri" w:cs="Calibri"/>
                <w:sz w:val="18"/>
                <w:szCs w:val="24"/>
              </w:rPr>
            </w:pPr>
          </w:p>
        </w:tc>
        <w:tc>
          <w:tcPr>
            <w:tcW w:w="1134" w:type="dxa"/>
            <w:vAlign w:val="center"/>
          </w:tcPr>
          <w:p w14:paraId="17AF490E" w14:textId="77777777" w:rsidR="000900FD" w:rsidRPr="008973E7" w:rsidRDefault="000900FD" w:rsidP="000900FD">
            <w:pPr>
              <w:jc w:val="center"/>
              <w:rPr>
                <w:rFonts w:ascii="Calibri" w:hAnsi="Calibri" w:cs="Calibri"/>
                <w:sz w:val="18"/>
                <w:szCs w:val="24"/>
              </w:rPr>
            </w:pPr>
          </w:p>
        </w:tc>
        <w:tc>
          <w:tcPr>
            <w:tcW w:w="1417" w:type="dxa"/>
            <w:vAlign w:val="center"/>
          </w:tcPr>
          <w:p w14:paraId="17AF490F" w14:textId="77777777" w:rsidR="000900FD" w:rsidRPr="008973E7" w:rsidRDefault="000900FD" w:rsidP="000900FD">
            <w:pPr>
              <w:jc w:val="center"/>
              <w:rPr>
                <w:rFonts w:ascii="Calibri" w:hAnsi="Calibri" w:cs="Calibri"/>
                <w:sz w:val="18"/>
                <w:szCs w:val="24"/>
              </w:rPr>
            </w:pPr>
          </w:p>
        </w:tc>
      </w:tr>
      <w:tr w:rsidR="000900FD" w:rsidRPr="008973E7" w14:paraId="17AF4917" w14:textId="77777777" w:rsidTr="000900FD">
        <w:trPr>
          <w:cantSplit/>
          <w:trHeight w:val="270"/>
        </w:trPr>
        <w:tc>
          <w:tcPr>
            <w:tcW w:w="4272" w:type="dxa"/>
            <w:vAlign w:val="center"/>
          </w:tcPr>
          <w:p w14:paraId="17AF4911"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 xml:space="preserve">   patēriņam</w:t>
            </w:r>
          </w:p>
        </w:tc>
        <w:tc>
          <w:tcPr>
            <w:tcW w:w="708" w:type="dxa"/>
            <w:vAlign w:val="center"/>
          </w:tcPr>
          <w:p w14:paraId="17AF4912"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6122</w:t>
            </w:r>
          </w:p>
        </w:tc>
        <w:tc>
          <w:tcPr>
            <w:tcW w:w="1276" w:type="dxa"/>
            <w:vAlign w:val="center"/>
          </w:tcPr>
          <w:p w14:paraId="17AF4913" w14:textId="77777777" w:rsidR="000900FD" w:rsidRPr="008973E7" w:rsidRDefault="000900FD" w:rsidP="000900FD">
            <w:pPr>
              <w:jc w:val="center"/>
              <w:rPr>
                <w:rFonts w:ascii="Calibri" w:hAnsi="Calibri" w:cs="Calibri"/>
                <w:sz w:val="18"/>
                <w:szCs w:val="24"/>
              </w:rPr>
            </w:pPr>
          </w:p>
        </w:tc>
        <w:tc>
          <w:tcPr>
            <w:tcW w:w="1418" w:type="dxa"/>
            <w:vAlign w:val="center"/>
          </w:tcPr>
          <w:p w14:paraId="17AF4914" w14:textId="77777777" w:rsidR="000900FD" w:rsidRPr="008973E7" w:rsidRDefault="000900FD" w:rsidP="000900FD">
            <w:pPr>
              <w:jc w:val="center"/>
              <w:rPr>
                <w:rFonts w:ascii="Calibri" w:hAnsi="Calibri" w:cs="Calibri"/>
                <w:sz w:val="18"/>
                <w:szCs w:val="24"/>
              </w:rPr>
            </w:pPr>
          </w:p>
        </w:tc>
        <w:tc>
          <w:tcPr>
            <w:tcW w:w="1134" w:type="dxa"/>
            <w:vAlign w:val="center"/>
          </w:tcPr>
          <w:p w14:paraId="17AF4915" w14:textId="77777777" w:rsidR="000900FD" w:rsidRPr="008973E7" w:rsidRDefault="000900FD" w:rsidP="000900FD">
            <w:pPr>
              <w:jc w:val="center"/>
              <w:rPr>
                <w:rFonts w:ascii="Calibri" w:hAnsi="Calibri" w:cs="Calibri"/>
                <w:sz w:val="18"/>
                <w:szCs w:val="24"/>
              </w:rPr>
            </w:pPr>
          </w:p>
        </w:tc>
        <w:tc>
          <w:tcPr>
            <w:tcW w:w="1417" w:type="dxa"/>
            <w:vAlign w:val="center"/>
          </w:tcPr>
          <w:p w14:paraId="17AF4916" w14:textId="77777777" w:rsidR="000900FD" w:rsidRPr="008973E7" w:rsidRDefault="000900FD" w:rsidP="000900FD">
            <w:pPr>
              <w:jc w:val="center"/>
              <w:rPr>
                <w:rFonts w:ascii="Calibri" w:hAnsi="Calibri" w:cs="Calibri"/>
                <w:sz w:val="18"/>
                <w:szCs w:val="24"/>
              </w:rPr>
            </w:pPr>
          </w:p>
        </w:tc>
      </w:tr>
      <w:tr w:rsidR="000900FD" w:rsidRPr="008973E7" w14:paraId="17AF491E" w14:textId="77777777" w:rsidTr="000900FD">
        <w:trPr>
          <w:cantSplit/>
          <w:trHeight w:val="270"/>
        </w:trPr>
        <w:tc>
          <w:tcPr>
            <w:tcW w:w="4272" w:type="dxa"/>
            <w:vAlign w:val="center"/>
          </w:tcPr>
          <w:p w14:paraId="17AF4918"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 xml:space="preserve">   citam nolūkam</w:t>
            </w:r>
          </w:p>
        </w:tc>
        <w:tc>
          <w:tcPr>
            <w:tcW w:w="708" w:type="dxa"/>
            <w:vAlign w:val="center"/>
          </w:tcPr>
          <w:p w14:paraId="17AF491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6123</w:t>
            </w:r>
          </w:p>
        </w:tc>
        <w:tc>
          <w:tcPr>
            <w:tcW w:w="1276" w:type="dxa"/>
            <w:vAlign w:val="center"/>
          </w:tcPr>
          <w:p w14:paraId="17AF491A" w14:textId="77777777" w:rsidR="000900FD" w:rsidRPr="008973E7" w:rsidRDefault="000900FD" w:rsidP="000900FD">
            <w:pPr>
              <w:jc w:val="center"/>
              <w:rPr>
                <w:rFonts w:ascii="Calibri" w:hAnsi="Calibri" w:cs="Calibri"/>
                <w:sz w:val="18"/>
                <w:szCs w:val="24"/>
              </w:rPr>
            </w:pPr>
          </w:p>
        </w:tc>
        <w:tc>
          <w:tcPr>
            <w:tcW w:w="1418" w:type="dxa"/>
            <w:vAlign w:val="center"/>
          </w:tcPr>
          <w:p w14:paraId="17AF491B" w14:textId="77777777" w:rsidR="000900FD" w:rsidRPr="008973E7" w:rsidRDefault="000900FD" w:rsidP="000900FD">
            <w:pPr>
              <w:jc w:val="center"/>
              <w:rPr>
                <w:rFonts w:ascii="Calibri" w:hAnsi="Calibri" w:cs="Calibri"/>
                <w:sz w:val="18"/>
                <w:szCs w:val="24"/>
              </w:rPr>
            </w:pPr>
          </w:p>
        </w:tc>
        <w:tc>
          <w:tcPr>
            <w:tcW w:w="1134" w:type="dxa"/>
            <w:vAlign w:val="center"/>
          </w:tcPr>
          <w:p w14:paraId="17AF491C" w14:textId="77777777" w:rsidR="000900FD" w:rsidRPr="008973E7" w:rsidRDefault="000900FD" w:rsidP="000900FD">
            <w:pPr>
              <w:jc w:val="center"/>
              <w:rPr>
                <w:rFonts w:ascii="Calibri" w:hAnsi="Calibri" w:cs="Calibri"/>
                <w:sz w:val="18"/>
                <w:szCs w:val="24"/>
              </w:rPr>
            </w:pPr>
          </w:p>
        </w:tc>
        <w:tc>
          <w:tcPr>
            <w:tcW w:w="1417" w:type="dxa"/>
            <w:vAlign w:val="center"/>
          </w:tcPr>
          <w:p w14:paraId="17AF491D" w14:textId="77777777" w:rsidR="000900FD" w:rsidRPr="008973E7" w:rsidRDefault="000900FD" w:rsidP="000900FD">
            <w:pPr>
              <w:jc w:val="center"/>
              <w:rPr>
                <w:rFonts w:ascii="Calibri" w:hAnsi="Calibri" w:cs="Calibri"/>
                <w:sz w:val="18"/>
                <w:szCs w:val="24"/>
              </w:rPr>
            </w:pPr>
          </w:p>
        </w:tc>
      </w:tr>
      <w:tr w:rsidR="000900FD" w:rsidRPr="008973E7" w14:paraId="17AF4925" w14:textId="77777777" w:rsidTr="000900FD">
        <w:trPr>
          <w:cantSplit/>
          <w:trHeight w:val="270"/>
        </w:trPr>
        <w:tc>
          <w:tcPr>
            <w:tcW w:w="4272" w:type="dxa"/>
            <w:shd w:val="clear" w:color="auto" w:fill="auto"/>
            <w:vAlign w:val="center"/>
          </w:tcPr>
          <w:p w14:paraId="17AF491F"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Mājsaimniecības apkalpojošās bezpeļņas organizācijas</w:t>
            </w:r>
          </w:p>
        </w:tc>
        <w:tc>
          <w:tcPr>
            <w:tcW w:w="708" w:type="dxa"/>
            <w:shd w:val="clear" w:color="auto" w:fill="auto"/>
            <w:vAlign w:val="center"/>
          </w:tcPr>
          <w:p w14:paraId="17AF492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6130</w:t>
            </w:r>
          </w:p>
        </w:tc>
        <w:tc>
          <w:tcPr>
            <w:tcW w:w="1276" w:type="dxa"/>
            <w:shd w:val="clear" w:color="auto" w:fill="auto"/>
            <w:vAlign w:val="center"/>
          </w:tcPr>
          <w:p w14:paraId="17AF4921"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22"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23"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24" w14:textId="77777777" w:rsidR="000900FD" w:rsidRPr="008973E7" w:rsidRDefault="000900FD" w:rsidP="000900FD">
            <w:pPr>
              <w:jc w:val="center"/>
              <w:rPr>
                <w:rFonts w:ascii="Calibri" w:hAnsi="Calibri" w:cs="Calibri"/>
                <w:sz w:val="18"/>
                <w:szCs w:val="24"/>
              </w:rPr>
            </w:pPr>
          </w:p>
        </w:tc>
      </w:tr>
      <w:tr w:rsidR="000900FD" w:rsidRPr="008973E7" w14:paraId="17AF492C" w14:textId="77777777" w:rsidTr="000900FD">
        <w:trPr>
          <w:cantSplit/>
          <w:trHeight w:val="270"/>
        </w:trPr>
        <w:tc>
          <w:tcPr>
            <w:tcW w:w="4272" w:type="dxa"/>
            <w:vAlign w:val="center"/>
          </w:tcPr>
          <w:p w14:paraId="17AF4926"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Nerezidenti (kopā) (6210.+ 6310.rinda)</w:t>
            </w:r>
          </w:p>
        </w:tc>
        <w:tc>
          <w:tcPr>
            <w:tcW w:w="708" w:type="dxa"/>
            <w:vAlign w:val="center"/>
          </w:tcPr>
          <w:p w14:paraId="17AF492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6200</w:t>
            </w:r>
          </w:p>
        </w:tc>
        <w:tc>
          <w:tcPr>
            <w:tcW w:w="1276" w:type="dxa"/>
            <w:vAlign w:val="center"/>
          </w:tcPr>
          <w:p w14:paraId="17AF4928" w14:textId="77777777" w:rsidR="000900FD" w:rsidRPr="008973E7" w:rsidRDefault="000900FD" w:rsidP="000900FD">
            <w:pPr>
              <w:jc w:val="center"/>
              <w:rPr>
                <w:rFonts w:ascii="Calibri" w:hAnsi="Calibri" w:cs="Calibri"/>
                <w:sz w:val="18"/>
                <w:szCs w:val="24"/>
              </w:rPr>
            </w:pPr>
          </w:p>
        </w:tc>
        <w:tc>
          <w:tcPr>
            <w:tcW w:w="1418" w:type="dxa"/>
            <w:vAlign w:val="center"/>
          </w:tcPr>
          <w:p w14:paraId="17AF4929" w14:textId="77777777" w:rsidR="000900FD" w:rsidRPr="008973E7" w:rsidRDefault="000900FD" w:rsidP="000900FD">
            <w:pPr>
              <w:jc w:val="center"/>
              <w:rPr>
                <w:rFonts w:ascii="Calibri" w:hAnsi="Calibri" w:cs="Calibri"/>
                <w:sz w:val="18"/>
                <w:szCs w:val="24"/>
              </w:rPr>
            </w:pPr>
          </w:p>
        </w:tc>
        <w:tc>
          <w:tcPr>
            <w:tcW w:w="1134" w:type="dxa"/>
            <w:vAlign w:val="center"/>
          </w:tcPr>
          <w:p w14:paraId="17AF492A" w14:textId="77777777" w:rsidR="000900FD" w:rsidRPr="008973E7" w:rsidRDefault="000900FD" w:rsidP="000900FD">
            <w:pPr>
              <w:jc w:val="center"/>
              <w:rPr>
                <w:rFonts w:ascii="Calibri" w:hAnsi="Calibri" w:cs="Calibri"/>
                <w:sz w:val="18"/>
                <w:szCs w:val="24"/>
              </w:rPr>
            </w:pPr>
          </w:p>
        </w:tc>
        <w:tc>
          <w:tcPr>
            <w:tcW w:w="1417" w:type="dxa"/>
            <w:vAlign w:val="center"/>
          </w:tcPr>
          <w:p w14:paraId="17AF492B" w14:textId="77777777" w:rsidR="000900FD" w:rsidRPr="008973E7" w:rsidRDefault="000900FD" w:rsidP="000900FD">
            <w:pPr>
              <w:jc w:val="center"/>
              <w:rPr>
                <w:rFonts w:ascii="Calibri" w:hAnsi="Calibri" w:cs="Calibri"/>
                <w:sz w:val="18"/>
                <w:szCs w:val="24"/>
              </w:rPr>
            </w:pPr>
          </w:p>
        </w:tc>
      </w:tr>
      <w:tr w:rsidR="000900FD" w:rsidRPr="008973E7" w14:paraId="17AF4935" w14:textId="77777777" w:rsidTr="000900FD">
        <w:trPr>
          <w:cantSplit/>
          <w:trHeight w:val="270"/>
        </w:trPr>
        <w:tc>
          <w:tcPr>
            <w:tcW w:w="4272" w:type="dxa"/>
            <w:shd w:val="clear" w:color="auto" w:fill="auto"/>
            <w:vAlign w:val="center"/>
          </w:tcPr>
          <w:p w14:paraId="17AF492D" w14:textId="77777777" w:rsidR="000900FD" w:rsidRPr="008973E7" w:rsidRDefault="000900FD" w:rsidP="000900FD">
            <w:pPr>
              <w:rPr>
                <w:rFonts w:ascii="Calibri" w:hAnsi="Calibri" w:cs="Calibri"/>
                <w:sz w:val="18"/>
                <w:szCs w:val="24"/>
                <w:vertAlign w:val="superscript"/>
              </w:rPr>
            </w:pPr>
            <w:r w:rsidRPr="008973E7">
              <w:rPr>
                <w:rFonts w:ascii="Calibri" w:hAnsi="Calibri" w:cs="Calibri"/>
                <w:sz w:val="18"/>
                <w:szCs w:val="24"/>
              </w:rPr>
              <w:t xml:space="preserve">no 6200.rindas – eirozonas valstīs </w:t>
            </w:r>
          </w:p>
          <w:p w14:paraId="17AF492E" w14:textId="77777777" w:rsidR="000900FD" w:rsidRPr="008973E7" w:rsidRDefault="000900FD" w:rsidP="000900FD">
            <w:pPr>
              <w:rPr>
                <w:rFonts w:ascii="Calibri" w:hAnsi="Calibri" w:cs="Calibri"/>
                <w:i/>
                <w:sz w:val="16"/>
                <w:szCs w:val="16"/>
              </w:rPr>
            </w:pPr>
            <w:r w:rsidRPr="008973E7">
              <w:rPr>
                <w:rFonts w:ascii="Calibri" w:hAnsi="Calibri" w:cs="Calibri"/>
                <w:i/>
                <w:sz w:val="16"/>
                <w:szCs w:val="16"/>
                <w:vertAlign w:val="superscript"/>
              </w:rPr>
              <w:t xml:space="preserve"> </w:t>
            </w:r>
            <w:r w:rsidRPr="008973E7">
              <w:rPr>
                <w:rFonts w:ascii="Calibri" w:hAnsi="Calibri" w:cs="Calibri"/>
                <w:i/>
                <w:sz w:val="16"/>
                <w:szCs w:val="16"/>
              </w:rPr>
              <w:t>(6211.+ 6212.+6213.+6214.+6215.+6216.+6217.+</w:t>
            </w:r>
          </w:p>
          <w:p w14:paraId="17AF492F" w14:textId="77777777" w:rsidR="000900FD" w:rsidRPr="008973E7" w:rsidRDefault="000900FD" w:rsidP="000900FD">
            <w:pPr>
              <w:rPr>
                <w:rFonts w:ascii="Calibri" w:hAnsi="Calibri" w:cs="Calibri"/>
                <w:sz w:val="18"/>
                <w:szCs w:val="24"/>
              </w:rPr>
            </w:pPr>
            <w:r w:rsidRPr="008973E7">
              <w:rPr>
                <w:rFonts w:ascii="Calibri" w:hAnsi="Calibri" w:cs="Calibri"/>
                <w:i/>
                <w:sz w:val="16"/>
                <w:szCs w:val="16"/>
              </w:rPr>
              <w:t>6218.+6219.+6220.+6230.+6240.rinda)</w:t>
            </w:r>
          </w:p>
        </w:tc>
        <w:tc>
          <w:tcPr>
            <w:tcW w:w="708" w:type="dxa"/>
            <w:shd w:val="clear" w:color="auto" w:fill="auto"/>
            <w:vAlign w:val="center"/>
          </w:tcPr>
          <w:p w14:paraId="17AF493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6210</w:t>
            </w:r>
          </w:p>
        </w:tc>
        <w:tc>
          <w:tcPr>
            <w:tcW w:w="1276" w:type="dxa"/>
            <w:shd w:val="clear" w:color="auto" w:fill="auto"/>
            <w:vAlign w:val="center"/>
          </w:tcPr>
          <w:p w14:paraId="17AF4931"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32"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33"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34" w14:textId="77777777" w:rsidR="000900FD" w:rsidRPr="008973E7" w:rsidRDefault="000900FD" w:rsidP="000900FD">
            <w:pPr>
              <w:jc w:val="center"/>
              <w:rPr>
                <w:rFonts w:ascii="Calibri" w:hAnsi="Calibri" w:cs="Calibri"/>
                <w:sz w:val="18"/>
                <w:szCs w:val="24"/>
              </w:rPr>
            </w:pPr>
          </w:p>
        </w:tc>
      </w:tr>
      <w:tr w:rsidR="000900FD" w:rsidRPr="008973E7" w14:paraId="17AF493C" w14:textId="77777777" w:rsidTr="000900FD">
        <w:trPr>
          <w:cantSplit/>
          <w:trHeight w:val="270"/>
        </w:trPr>
        <w:tc>
          <w:tcPr>
            <w:tcW w:w="4272" w:type="dxa"/>
            <w:shd w:val="clear" w:color="auto" w:fill="auto"/>
            <w:vAlign w:val="center"/>
          </w:tcPr>
          <w:p w14:paraId="17AF4936"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708" w:type="dxa"/>
            <w:shd w:val="clear" w:color="auto" w:fill="auto"/>
            <w:vAlign w:val="center"/>
          </w:tcPr>
          <w:p w14:paraId="17AF493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6211</w:t>
            </w:r>
          </w:p>
        </w:tc>
        <w:tc>
          <w:tcPr>
            <w:tcW w:w="1276" w:type="dxa"/>
            <w:shd w:val="clear" w:color="auto" w:fill="auto"/>
            <w:vAlign w:val="center"/>
          </w:tcPr>
          <w:p w14:paraId="17AF4938"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39"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3A"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3B" w14:textId="77777777" w:rsidR="000900FD" w:rsidRPr="008973E7" w:rsidRDefault="000900FD" w:rsidP="000900FD">
            <w:pPr>
              <w:jc w:val="center"/>
              <w:rPr>
                <w:rFonts w:ascii="Calibri" w:hAnsi="Calibri" w:cs="Calibri"/>
                <w:sz w:val="18"/>
                <w:szCs w:val="24"/>
              </w:rPr>
            </w:pPr>
          </w:p>
        </w:tc>
      </w:tr>
      <w:tr w:rsidR="000900FD" w:rsidRPr="008973E7" w14:paraId="17AF4943" w14:textId="77777777" w:rsidTr="000900FD">
        <w:trPr>
          <w:cantSplit/>
          <w:trHeight w:val="270"/>
        </w:trPr>
        <w:tc>
          <w:tcPr>
            <w:tcW w:w="4272" w:type="dxa"/>
            <w:shd w:val="clear" w:color="auto" w:fill="auto"/>
            <w:vAlign w:val="center"/>
          </w:tcPr>
          <w:p w14:paraId="17AF493D" w14:textId="77777777" w:rsidR="000900FD" w:rsidRPr="008973E7" w:rsidDel="003A7516" w:rsidRDefault="000900FD" w:rsidP="000900FD">
            <w:pPr>
              <w:rPr>
                <w:rFonts w:ascii="Calibri" w:hAnsi="Calibri" w:cs="Calibri"/>
                <w:sz w:val="18"/>
                <w:szCs w:val="24"/>
              </w:rPr>
            </w:pPr>
            <w:r w:rsidRPr="008973E7">
              <w:rPr>
                <w:rFonts w:ascii="Calibri" w:hAnsi="Calibri" w:cs="Calibri"/>
                <w:sz w:val="18"/>
                <w:szCs w:val="24"/>
              </w:rPr>
              <w:t>Naudas tirgus fondi</w:t>
            </w:r>
          </w:p>
        </w:tc>
        <w:tc>
          <w:tcPr>
            <w:tcW w:w="708" w:type="dxa"/>
            <w:shd w:val="clear" w:color="auto" w:fill="auto"/>
            <w:vAlign w:val="center"/>
          </w:tcPr>
          <w:p w14:paraId="17AF493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6212</w:t>
            </w:r>
          </w:p>
        </w:tc>
        <w:tc>
          <w:tcPr>
            <w:tcW w:w="1276" w:type="dxa"/>
            <w:shd w:val="clear" w:color="auto" w:fill="auto"/>
            <w:vAlign w:val="center"/>
          </w:tcPr>
          <w:p w14:paraId="17AF493F"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40"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41"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42" w14:textId="77777777" w:rsidR="000900FD" w:rsidRPr="008973E7" w:rsidRDefault="000900FD" w:rsidP="000900FD">
            <w:pPr>
              <w:jc w:val="center"/>
              <w:rPr>
                <w:rFonts w:ascii="Calibri" w:hAnsi="Calibri" w:cs="Calibri"/>
                <w:sz w:val="18"/>
                <w:szCs w:val="24"/>
              </w:rPr>
            </w:pPr>
          </w:p>
        </w:tc>
      </w:tr>
      <w:tr w:rsidR="000900FD" w:rsidRPr="008973E7" w14:paraId="17AF494A" w14:textId="77777777" w:rsidTr="000900FD">
        <w:trPr>
          <w:cantSplit/>
          <w:trHeight w:val="270"/>
        </w:trPr>
        <w:tc>
          <w:tcPr>
            <w:tcW w:w="4272" w:type="dxa"/>
            <w:shd w:val="clear" w:color="auto" w:fill="auto"/>
            <w:vAlign w:val="center"/>
          </w:tcPr>
          <w:p w14:paraId="17AF4944"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Ieguldījumu fondi, izņemot naudas tirgus fondus</w:t>
            </w:r>
          </w:p>
        </w:tc>
        <w:tc>
          <w:tcPr>
            <w:tcW w:w="708" w:type="dxa"/>
            <w:shd w:val="clear" w:color="auto" w:fill="auto"/>
            <w:vAlign w:val="center"/>
          </w:tcPr>
          <w:p w14:paraId="17AF4945"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6213</w:t>
            </w:r>
          </w:p>
        </w:tc>
        <w:tc>
          <w:tcPr>
            <w:tcW w:w="1276" w:type="dxa"/>
            <w:shd w:val="clear" w:color="auto" w:fill="auto"/>
            <w:vAlign w:val="center"/>
          </w:tcPr>
          <w:p w14:paraId="17AF4946"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47"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48"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49" w14:textId="77777777" w:rsidR="000900FD" w:rsidRPr="008973E7" w:rsidRDefault="000900FD" w:rsidP="000900FD">
            <w:pPr>
              <w:jc w:val="center"/>
              <w:rPr>
                <w:rFonts w:ascii="Calibri" w:hAnsi="Calibri" w:cs="Calibri"/>
                <w:sz w:val="18"/>
                <w:szCs w:val="24"/>
              </w:rPr>
            </w:pPr>
          </w:p>
        </w:tc>
      </w:tr>
      <w:tr w:rsidR="000900FD" w:rsidRPr="008973E7" w14:paraId="17AF4951" w14:textId="77777777" w:rsidTr="000900FD">
        <w:trPr>
          <w:cantSplit/>
          <w:trHeight w:val="270"/>
        </w:trPr>
        <w:tc>
          <w:tcPr>
            <w:tcW w:w="4272" w:type="dxa"/>
            <w:shd w:val="clear" w:color="auto" w:fill="auto"/>
            <w:vAlign w:val="center"/>
          </w:tcPr>
          <w:p w14:paraId="17AF494B"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708" w:type="dxa"/>
            <w:shd w:val="clear" w:color="auto" w:fill="auto"/>
            <w:vAlign w:val="center"/>
          </w:tcPr>
          <w:p w14:paraId="17AF494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6214</w:t>
            </w:r>
          </w:p>
        </w:tc>
        <w:tc>
          <w:tcPr>
            <w:tcW w:w="1276" w:type="dxa"/>
            <w:shd w:val="clear" w:color="auto" w:fill="auto"/>
            <w:vAlign w:val="center"/>
          </w:tcPr>
          <w:p w14:paraId="17AF494D"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4E"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4F"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50" w14:textId="77777777" w:rsidR="000900FD" w:rsidRPr="008973E7" w:rsidRDefault="000900FD" w:rsidP="000900FD">
            <w:pPr>
              <w:jc w:val="center"/>
              <w:rPr>
                <w:rFonts w:ascii="Calibri" w:hAnsi="Calibri" w:cs="Calibri"/>
                <w:sz w:val="18"/>
                <w:szCs w:val="24"/>
              </w:rPr>
            </w:pPr>
          </w:p>
        </w:tc>
      </w:tr>
      <w:tr w:rsidR="000900FD" w:rsidRPr="008973E7" w14:paraId="17AF4958" w14:textId="77777777" w:rsidTr="000900FD">
        <w:trPr>
          <w:cantSplit/>
          <w:trHeight w:val="270"/>
        </w:trPr>
        <w:tc>
          <w:tcPr>
            <w:tcW w:w="4272" w:type="dxa"/>
            <w:shd w:val="clear" w:color="auto" w:fill="auto"/>
            <w:vAlign w:val="center"/>
          </w:tcPr>
          <w:p w14:paraId="17AF4952"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Pensiju fondi</w:t>
            </w:r>
          </w:p>
        </w:tc>
        <w:tc>
          <w:tcPr>
            <w:tcW w:w="708" w:type="dxa"/>
            <w:shd w:val="clear" w:color="auto" w:fill="auto"/>
            <w:vAlign w:val="center"/>
          </w:tcPr>
          <w:p w14:paraId="17AF495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6215</w:t>
            </w:r>
          </w:p>
        </w:tc>
        <w:tc>
          <w:tcPr>
            <w:tcW w:w="1276" w:type="dxa"/>
            <w:shd w:val="clear" w:color="auto" w:fill="auto"/>
            <w:vAlign w:val="center"/>
          </w:tcPr>
          <w:p w14:paraId="17AF4954"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55"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56"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57" w14:textId="77777777" w:rsidR="000900FD" w:rsidRPr="008973E7" w:rsidRDefault="000900FD" w:rsidP="000900FD">
            <w:pPr>
              <w:jc w:val="center"/>
              <w:rPr>
                <w:rFonts w:ascii="Calibri" w:hAnsi="Calibri" w:cs="Calibri"/>
                <w:sz w:val="18"/>
                <w:szCs w:val="24"/>
              </w:rPr>
            </w:pPr>
          </w:p>
        </w:tc>
      </w:tr>
      <w:tr w:rsidR="000900FD" w:rsidRPr="008973E7" w14:paraId="17AF495F" w14:textId="77777777" w:rsidTr="000900FD">
        <w:trPr>
          <w:cantSplit/>
          <w:trHeight w:val="270"/>
        </w:trPr>
        <w:tc>
          <w:tcPr>
            <w:tcW w:w="4272" w:type="dxa"/>
            <w:shd w:val="clear" w:color="auto" w:fill="auto"/>
            <w:vAlign w:val="center"/>
          </w:tcPr>
          <w:p w14:paraId="17AF4959"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Citi finanšu starpnieki, izņemot apdrošināšanas sabiedrības un pensiju fondus</w:t>
            </w:r>
          </w:p>
        </w:tc>
        <w:tc>
          <w:tcPr>
            <w:tcW w:w="708" w:type="dxa"/>
            <w:shd w:val="clear" w:color="auto" w:fill="auto"/>
            <w:vAlign w:val="center"/>
          </w:tcPr>
          <w:p w14:paraId="17AF495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6216</w:t>
            </w:r>
          </w:p>
        </w:tc>
        <w:tc>
          <w:tcPr>
            <w:tcW w:w="1276" w:type="dxa"/>
            <w:shd w:val="clear" w:color="auto" w:fill="auto"/>
            <w:vAlign w:val="center"/>
          </w:tcPr>
          <w:p w14:paraId="17AF495B"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5C"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5D"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5E" w14:textId="77777777" w:rsidR="000900FD" w:rsidRPr="008973E7" w:rsidRDefault="000900FD" w:rsidP="000900FD">
            <w:pPr>
              <w:jc w:val="center"/>
              <w:rPr>
                <w:rFonts w:ascii="Calibri" w:hAnsi="Calibri" w:cs="Calibri"/>
                <w:sz w:val="18"/>
                <w:szCs w:val="24"/>
              </w:rPr>
            </w:pPr>
          </w:p>
        </w:tc>
      </w:tr>
      <w:tr w:rsidR="000900FD" w:rsidRPr="008973E7" w14:paraId="17AF4966" w14:textId="77777777" w:rsidTr="000900FD">
        <w:trPr>
          <w:cantSplit/>
          <w:trHeight w:val="270"/>
        </w:trPr>
        <w:tc>
          <w:tcPr>
            <w:tcW w:w="4272" w:type="dxa"/>
            <w:shd w:val="clear" w:color="auto" w:fill="auto"/>
            <w:vAlign w:val="center"/>
          </w:tcPr>
          <w:p w14:paraId="17AF4960"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708" w:type="dxa"/>
            <w:shd w:val="clear" w:color="auto" w:fill="auto"/>
            <w:vAlign w:val="center"/>
          </w:tcPr>
          <w:p w14:paraId="17AF496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6217</w:t>
            </w:r>
          </w:p>
        </w:tc>
        <w:tc>
          <w:tcPr>
            <w:tcW w:w="1276" w:type="dxa"/>
            <w:shd w:val="clear" w:color="auto" w:fill="auto"/>
            <w:vAlign w:val="center"/>
          </w:tcPr>
          <w:p w14:paraId="17AF4962"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63"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64"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65" w14:textId="77777777" w:rsidR="000900FD" w:rsidRPr="008973E7" w:rsidRDefault="000900FD" w:rsidP="000900FD">
            <w:pPr>
              <w:jc w:val="center"/>
              <w:rPr>
                <w:rFonts w:ascii="Calibri" w:hAnsi="Calibri" w:cs="Calibri"/>
                <w:sz w:val="18"/>
                <w:szCs w:val="24"/>
              </w:rPr>
            </w:pPr>
          </w:p>
        </w:tc>
      </w:tr>
      <w:tr w:rsidR="000900FD" w:rsidRPr="008973E7" w14:paraId="17AF496D" w14:textId="77777777" w:rsidTr="000900FD">
        <w:trPr>
          <w:cantSplit/>
          <w:trHeight w:val="270"/>
        </w:trPr>
        <w:tc>
          <w:tcPr>
            <w:tcW w:w="4272" w:type="dxa"/>
            <w:shd w:val="clear" w:color="auto" w:fill="auto"/>
            <w:vAlign w:val="center"/>
          </w:tcPr>
          <w:p w14:paraId="17AF4967"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708" w:type="dxa"/>
            <w:shd w:val="clear" w:color="auto" w:fill="auto"/>
            <w:vAlign w:val="center"/>
          </w:tcPr>
          <w:p w14:paraId="17AF4968"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6218</w:t>
            </w:r>
          </w:p>
        </w:tc>
        <w:tc>
          <w:tcPr>
            <w:tcW w:w="1276" w:type="dxa"/>
            <w:shd w:val="clear" w:color="auto" w:fill="auto"/>
            <w:vAlign w:val="center"/>
          </w:tcPr>
          <w:p w14:paraId="17AF4969"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6A"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6B"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6C" w14:textId="77777777" w:rsidR="000900FD" w:rsidRPr="008973E7" w:rsidRDefault="000900FD" w:rsidP="000900FD">
            <w:pPr>
              <w:jc w:val="center"/>
              <w:rPr>
                <w:rFonts w:ascii="Calibri" w:hAnsi="Calibri" w:cs="Calibri"/>
                <w:sz w:val="18"/>
                <w:szCs w:val="24"/>
              </w:rPr>
            </w:pPr>
          </w:p>
        </w:tc>
      </w:tr>
      <w:tr w:rsidR="000900FD" w:rsidRPr="008973E7" w14:paraId="17AF4974" w14:textId="77777777" w:rsidTr="000900FD">
        <w:trPr>
          <w:cantSplit/>
          <w:trHeight w:val="270"/>
        </w:trPr>
        <w:tc>
          <w:tcPr>
            <w:tcW w:w="4272" w:type="dxa"/>
            <w:shd w:val="clear" w:color="auto" w:fill="auto"/>
            <w:vAlign w:val="center"/>
          </w:tcPr>
          <w:p w14:paraId="17AF496E"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Nefinanšu sabiedrības</w:t>
            </w:r>
          </w:p>
        </w:tc>
        <w:tc>
          <w:tcPr>
            <w:tcW w:w="708" w:type="dxa"/>
            <w:shd w:val="clear" w:color="auto" w:fill="auto"/>
            <w:vAlign w:val="center"/>
          </w:tcPr>
          <w:p w14:paraId="17AF496F"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6219</w:t>
            </w:r>
          </w:p>
        </w:tc>
        <w:tc>
          <w:tcPr>
            <w:tcW w:w="1276" w:type="dxa"/>
            <w:shd w:val="clear" w:color="auto" w:fill="auto"/>
            <w:vAlign w:val="center"/>
          </w:tcPr>
          <w:p w14:paraId="17AF4970"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71"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72"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73" w14:textId="77777777" w:rsidR="000900FD" w:rsidRPr="008973E7" w:rsidRDefault="000900FD" w:rsidP="000900FD">
            <w:pPr>
              <w:jc w:val="center"/>
              <w:rPr>
                <w:rFonts w:ascii="Calibri" w:hAnsi="Calibri" w:cs="Calibri"/>
                <w:sz w:val="18"/>
                <w:szCs w:val="24"/>
              </w:rPr>
            </w:pPr>
          </w:p>
        </w:tc>
      </w:tr>
      <w:tr w:rsidR="000900FD" w:rsidRPr="008973E7" w14:paraId="17AF497B" w14:textId="77777777" w:rsidTr="000900FD">
        <w:trPr>
          <w:cantSplit/>
          <w:trHeight w:val="270"/>
        </w:trPr>
        <w:tc>
          <w:tcPr>
            <w:tcW w:w="4272" w:type="dxa"/>
            <w:shd w:val="clear" w:color="auto" w:fill="auto"/>
            <w:vAlign w:val="center"/>
          </w:tcPr>
          <w:p w14:paraId="17AF4975"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Vispārējā valdība</w:t>
            </w:r>
          </w:p>
        </w:tc>
        <w:tc>
          <w:tcPr>
            <w:tcW w:w="708" w:type="dxa"/>
            <w:shd w:val="clear" w:color="auto" w:fill="auto"/>
            <w:vAlign w:val="center"/>
          </w:tcPr>
          <w:p w14:paraId="17AF4976"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6220</w:t>
            </w:r>
          </w:p>
        </w:tc>
        <w:tc>
          <w:tcPr>
            <w:tcW w:w="1276" w:type="dxa"/>
            <w:shd w:val="clear" w:color="auto" w:fill="auto"/>
            <w:vAlign w:val="center"/>
          </w:tcPr>
          <w:p w14:paraId="17AF4977"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78"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79"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7A" w14:textId="77777777" w:rsidR="000900FD" w:rsidRPr="008973E7" w:rsidRDefault="000900FD" w:rsidP="000900FD">
            <w:pPr>
              <w:jc w:val="center"/>
              <w:rPr>
                <w:rFonts w:ascii="Calibri" w:hAnsi="Calibri" w:cs="Calibri"/>
                <w:sz w:val="18"/>
                <w:szCs w:val="24"/>
              </w:rPr>
            </w:pPr>
          </w:p>
        </w:tc>
      </w:tr>
      <w:tr w:rsidR="000900FD" w:rsidRPr="008973E7" w14:paraId="17AF4983" w14:textId="77777777" w:rsidTr="000900FD">
        <w:trPr>
          <w:cantSplit/>
          <w:trHeight w:val="270"/>
        </w:trPr>
        <w:tc>
          <w:tcPr>
            <w:tcW w:w="4272" w:type="dxa"/>
            <w:shd w:val="clear" w:color="auto" w:fill="auto"/>
            <w:vAlign w:val="center"/>
          </w:tcPr>
          <w:p w14:paraId="17AF497C"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Mājsaimniecības</w:t>
            </w:r>
          </w:p>
          <w:p w14:paraId="17AF497D" w14:textId="77777777" w:rsidR="000900FD" w:rsidRPr="008973E7" w:rsidRDefault="000900FD" w:rsidP="000900FD">
            <w:pPr>
              <w:rPr>
                <w:rFonts w:ascii="Calibri" w:hAnsi="Calibri" w:cs="Calibri"/>
                <w:i/>
                <w:sz w:val="16"/>
                <w:szCs w:val="16"/>
              </w:rPr>
            </w:pPr>
            <w:r w:rsidRPr="008973E7">
              <w:rPr>
                <w:rFonts w:ascii="Calibri" w:hAnsi="Calibri" w:cs="Calibri"/>
                <w:i/>
                <w:sz w:val="16"/>
                <w:szCs w:val="16"/>
              </w:rPr>
              <w:t>(6231.+6232.+6233.rinda)</w:t>
            </w:r>
          </w:p>
        </w:tc>
        <w:tc>
          <w:tcPr>
            <w:tcW w:w="708" w:type="dxa"/>
            <w:shd w:val="clear" w:color="auto" w:fill="auto"/>
            <w:vAlign w:val="center"/>
          </w:tcPr>
          <w:p w14:paraId="17AF497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6230</w:t>
            </w:r>
          </w:p>
        </w:tc>
        <w:tc>
          <w:tcPr>
            <w:tcW w:w="1276" w:type="dxa"/>
            <w:shd w:val="clear" w:color="auto" w:fill="auto"/>
            <w:vAlign w:val="center"/>
          </w:tcPr>
          <w:p w14:paraId="17AF497F"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80"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81"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82" w14:textId="77777777" w:rsidR="000900FD" w:rsidRPr="008973E7" w:rsidRDefault="000900FD" w:rsidP="000900FD">
            <w:pPr>
              <w:jc w:val="center"/>
              <w:rPr>
                <w:rFonts w:ascii="Calibri" w:hAnsi="Calibri" w:cs="Calibri"/>
                <w:sz w:val="18"/>
                <w:szCs w:val="24"/>
              </w:rPr>
            </w:pPr>
          </w:p>
        </w:tc>
      </w:tr>
      <w:tr w:rsidR="000900FD" w:rsidRPr="008973E7" w14:paraId="17AF498A" w14:textId="77777777" w:rsidTr="000900FD">
        <w:trPr>
          <w:cantSplit/>
          <w:trHeight w:val="270"/>
        </w:trPr>
        <w:tc>
          <w:tcPr>
            <w:tcW w:w="4272" w:type="dxa"/>
            <w:shd w:val="clear" w:color="auto" w:fill="auto"/>
            <w:vAlign w:val="center"/>
          </w:tcPr>
          <w:p w14:paraId="17AF4984" w14:textId="77777777" w:rsidR="000900FD" w:rsidRPr="008973E7" w:rsidRDefault="000900FD" w:rsidP="000900FD">
            <w:pPr>
              <w:ind w:left="176" w:right="-170"/>
              <w:rPr>
                <w:rFonts w:ascii="Calibri" w:hAnsi="Calibri" w:cs="Calibri"/>
                <w:sz w:val="18"/>
                <w:szCs w:val="24"/>
              </w:rPr>
            </w:pPr>
            <w:r w:rsidRPr="008973E7">
              <w:rPr>
                <w:rFonts w:ascii="Calibri" w:hAnsi="Calibri" w:cs="Calibri"/>
                <w:sz w:val="18"/>
                <w:szCs w:val="24"/>
              </w:rPr>
              <w:t>mājokļa iegādei</w:t>
            </w:r>
          </w:p>
        </w:tc>
        <w:tc>
          <w:tcPr>
            <w:tcW w:w="708" w:type="dxa"/>
            <w:shd w:val="clear" w:color="auto" w:fill="auto"/>
            <w:vAlign w:val="center"/>
          </w:tcPr>
          <w:p w14:paraId="17AF4985"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6231</w:t>
            </w:r>
          </w:p>
        </w:tc>
        <w:tc>
          <w:tcPr>
            <w:tcW w:w="1276" w:type="dxa"/>
            <w:shd w:val="clear" w:color="auto" w:fill="auto"/>
            <w:vAlign w:val="center"/>
          </w:tcPr>
          <w:p w14:paraId="17AF4986"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87"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88"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89" w14:textId="77777777" w:rsidR="000900FD" w:rsidRPr="008973E7" w:rsidRDefault="000900FD" w:rsidP="000900FD">
            <w:pPr>
              <w:jc w:val="center"/>
              <w:rPr>
                <w:rFonts w:ascii="Calibri" w:hAnsi="Calibri" w:cs="Calibri"/>
                <w:sz w:val="18"/>
                <w:szCs w:val="24"/>
              </w:rPr>
            </w:pPr>
          </w:p>
        </w:tc>
      </w:tr>
      <w:tr w:rsidR="000900FD" w:rsidRPr="008973E7" w14:paraId="17AF4991" w14:textId="77777777" w:rsidTr="000900FD">
        <w:trPr>
          <w:cantSplit/>
          <w:trHeight w:val="270"/>
        </w:trPr>
        <w:tc>
          <w:tcPr>
            <w:tcW w:w="4272" w:type="dxa"/>
            <w:shd w:val="clear" w:color="auto" w:fill="auto"/>
            <w:vAlign w:val="center"/>
          </w:tcPr>
          <w:p w14:paraId="17AF498B" w14:textId="77777777" w:rsidR="000900FD" w:rsidRPr="008973E7" w:rsidRDefault="000900FD" w:rsidP="000900FD">
            <w:pPr>
              <w:ind w:left="176" w:right="-170"/>
              <w:rPr>
                <w:rFonts w:ascii="Calibri" w:hAnsi="Calibri" w:cs="Calibri"/>
                <w:sz w:val="18"/>
                <w:szCs w:val="24"/>
              </w:rPr>
            </w:pPr>
            <w:r w:rsidRPr="008973E7">
              <w:rPr>
                <w:rFonts w:ascii="Calibri" w:hAnsi="Calibri" w:cs="Calibri"/>
                <w:sz w:val="18"/>
                <w:szCs w:val="24"/>
              </w:rPr>
              <w:t>patēriņam</w:t>
            </w:r>
          </w:p>
        </w:tc>
        <w:tc>
          <w:tcPr>
            <w:tcW w:w="708" w:type="dxa"/>
            <w:shd w:val="clear" w:color="auto" w:fill="auto"/>
            <w:vAlign w:val="center"/>
          </w:tcPr>
          <w:p w14:paraId="17AF498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6232</w:t>
            </w:r>
          </w:p>
        </w:tc>
        <w:tc>
          <w:tcPr>
            <w:tcW w:w="1276" w:type="dxa"/>
            <w:shd w:val="clear" w:color="auto" w:fill="auto"/>
            <w:vAlign w:val="center"/>
          </w:tcPr>
          <w:p w14:paraId="17AF498D"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8E"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8F"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90" w14:textId="77777777" w:rsidR="000900FD" w:rsidRPr="008973E7" w:rsidRDefault="000900FD" w:rsidP="000900FD">
            <w:pPr>
              <w:jc w:val="center"/>
              <w:rPr>
                <w:rFonts w:ascii="Calibri" w:hAnsi="Calibri" w:cs="Calibri"/>
                <w:sz w:val="18"/>
                <w:szCs w:val="24"/>
              </w:rPr>
            </w:pPr>
          </w:p>
        </w:tc>
      </w:tr>
      <w:tr w:rsidR="000900FD" w:rsidRPr="008973E7" w14:paraId="17AF4998" w14:textId="77777777" w:rsidTr="000900FD">
        <w:trPr>
          <w:cantSplit/>
          <w:trHeight w:val="270"/>
        </w:trPr>
        <w:tc>
          <w:tcPr>
            <w:tcW w:w="4272" w:type="dxa"/>
            <w:shd w:val="clear" w:color="auto" w:fill="auto"/>
            <w:vAlign w:val="center"/>
          </w:tcPr>
          <w:p w14:paraId="17AF4992" w14:textId="77777777" w:rsidR="000900FD" w:rsidRPr="008973E7" w:rsidRDefault="000900FD" w:rsidP="000900FD">
            <w:pPr>
              <w:ind w:left="176" w:right="-170"/>
              <w:rPr>
                <w:rFonts w:ascii="Calibri" w:hAnsi="Calibri" w:cs="Calibri"/>
                <w:sz w:val="18"/>
                <w:szCs w:val="24"/>
              </w:rPr>
            </w:pPr>
            <w:r w:rsidRPr="008973E7">
              <w:rPr>
                <w:rFonts w:ascii="Calibri" w:hAnsi="Calibri" w:cs="Calibri"/>
                <w:sz w:val="18"/>
                <w:szCs w:val="24"/>
              </w:rPr>
              <w:t>citam nolūkam</w:t>
            </w:r>
          </w:p>
        </w:tc>
        <w:tc>
          <w:tcPr>
            <w:tcW w:w="708" w:type="dxa"/>
            <w:shd w:val="clear" w:color="auto" w:fill="auto"/>
            <w:vAlign w:val="center"/>
          </w:tcPr>
          <w:p w14:paraId="17AF499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6233</w:t>
            </w:r>
          </w:p>
        </w:tc>
        <w:tc>
          <w:tcPr>
            <w:tcW w:w="1276" w:type="dxa"/>
            <w:shd w:val="clear" w:color="auto" w:fill="auto"/>
            <w:vAlign w:val="center"/>
          </w:tcPr>
          <w:p w14:paraId="17AF4994"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95"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96"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97" w14:textId="77777777" w:rsidR="000900FD" w:rsidRPr="008973E7" w:rsidRDefault="000900FD" w:rsidP="000900FD">
            <w:pPr>
              <w:jc w:val="center"/>
              <w:rPr>
                <w:rFonts w:ascii="Calibri" w:hAnsi="Calibri" w:cs="Calibri"/>
                <w:sz w:val="18"/>
                <w:szCs w:val="24"/>
              </w:rPr>
            </w:pPr>
          </w:p>
        </w:tc>
      </w:tr>
      <w:tr w:rsidR="000900FD" w:rsidRPr="008973E7" w14:paraId="17AF499F" w14:textId="77777777" w:rsidTr="000900FD">
        <w:trPr>
          <w:cantSplit/>
          <w:trHeight w:val="270"/>
        </w:trPr>
        <w:tc>
          <w:tcPr>
            <w:tcW w:w="4272" w:type="dxa"/>
            <w:shd w:val="clear" w:color="auto" w:fill="auto"/>
            <w:vAlign w:val="center"/>
          </w:tcPr>
          <w:p w14:paraId="17AF4999" w14:textId="77777777" w:rsidR="000900FD" w:rsidRPr="008973E7" w:rsidRDefault="000900FD" w:rsidP="000900FD">
            <w:pPr>
              <w:ind w:right="-170"/>
              <w:rPr>
                <w:rFonts w:ascii="Calibri" w:hAnsi="Calibri" w:cs="Calibri"/>
                <w:sz w:val="18"/>
                <w:szCs w:val="24"/>
              </w:rPr>
            </w:pPr>
            <w:r w:rsidRPr="008973E7">
              <w:rPr>
                <w:rFonts w:ascii="Calibri" w:hAnsi="Calibri" w:cs="Calibri"/>
                <w:sz w:val="18"/>
                <w:szCs w:val="24"/>
              </w:rPr>
              <w:t>Mājsaimniecības apkalpojošās bezpeļņas organizācijas</w:t>
            </w:r>
          </w:p>
        </w:tc>
        <w:tc>
          <w:tcPr>
            <w:tcW w:w="708" w:type="dxa"/>
            <w:shd w:val="clear" w:color="auto" w:fill="auto"/>
            <w:vAlign w:val="center"/>
          </w:tcPr>
          <w:p w14:paraId="17AF499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6240</w:t>
            </w:r>
          </w:p>
        </w:tc>
        <w:tc>
          <w:tcPr>
            <w:tcW w:w="1276" w:type="dxa"/>
            <w:shd w:val="clear" w:color="auto" w:fill="auto"/>
            <w:vAlign w:val="center"/>
          </w:tcPr>
          <w:p w14:paraId="17AF499B"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9C"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9D"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9E" w14:textId="77777777" w:rsidR="000900FD" w:rsidRPr="008973E7" w:rsidRDefault="000900FD" w:rsidP="000900FD">
            <w:pPr>
              <w:jc w:val="center"/>
              <w:rPr>
                <w:rFonts w:ascii="Calibri" w:hAnsi="Calibri" w:cs="Calibri"/>
                <w:sz w:val="18"/>
                <w:szCs w:val="24"/>
              </w:rPr>
            </w:pPr>
          </w:p>
        </w:tc>
      </w:tr>
      <w:tr w:rsidR="000900FD" w:rsidRPr="008973E7" w14:paraId="17AF49A7" w14:textId="77777777" w:rsidTr="000900FD">
        <w:trPr>
          <w:cantSplit/>
          <w:trHeight w:val="270"/>
        </w:trPr>
        <w:tc>
          <w:tcPr>
            <w:tcW w:w="4272" w:type="dxa"/>
            <w:shd w:val="clear" w:color="auto" w:fill="auto"/>
            <w:vAlign w:val="center"/>
          </w:tcPr>
          <w:p w14:paraId="17AF49A0"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no 6200.rindas – citās valstīs </w:t>
            </w:r>
          </w:p>
          <w:p w14:paraId="17AF49A1" w14:textId="77777777" w:rsidR="000900FD" w:rsidRPr="008973E7" w:rsidRDefault="000900FD" w:rsidP="000900FD">
            <w:pPr>
              <w:rPr>
                <w:rFonts w:ascii="Calibri" w:hAnsi="Calibri" w:cs="Calibri"/>
                <w:i/>
                <w:sz w:val="16"/>
                <w:szCs w:val="16"/>
              </w:rPr>
            </w:pPr>
            <w:r w:rsidRPr="008973E7">
              <w:rPr>
                <w:rFonts w:ascii="Calibri" w:hAnsi="Calibri" w:cs="Calibri"/>
                <w:i/>
                <w:sz w:val="16"/>
                <w:szCs w:val="16"/>
              </w:rPr>
              <w:t>(6311.+6312.+6313.+6314.rinda)</w:t>
            </w:r>
          </w:p>
        </w:tc>
        <w:tc>
          <w:tcPr>
            <w:tcW w:w="708" w:type="dxa"/>
            <w:shd w:val="clear" w:color="auto" w:fill="auto"/>
            <w:vAlign w:val="center"/>
          </w:tcPr>
          <w:p w14:paraId="17AF49A2"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6310</w:t>
            </w:r>
          </w:p>
        </w:tc>
        <w:tc>
          <w:tcPr>
            <w:tcW w:w="1276" w:type="dxa"/>
            <w:shd w:val="clear" w:color="auto" w:fill="auto"/>
            <w:vAlign w:val="center"/>
          </w:tcPr>
          <w:p w14:paraId="17AF49A3"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A4"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A5"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A6" w14:textId="77777777" w:rsidR="000900FD" w:rsidRPr="008973E7" w:rsidRDefault="000900FD" w:rsidP="000900FD">
            <w:pPr>
              <w:jc w:val="center"/>
              <w:rPr>
                <w:rFonts w:ascii="Calibri" w:hAnsi="Calibri" w:cs="Calibri"/>
                <w:sz w:val="18"/>
                <w:szCs w:val="24"/>
              </w:rPr>
            </w:pPr>
          </w:p>
        </w:tc>
      </w:tr>
      <w:tr w:rsidR="000900FD" w:rsidRPr="008973E7" w14:paraId="17AF49AE" w14:textId="77777777" w:rsidTr="000900FD">
        <w:trPr>
          <w:cantSplit/>
          <w:trHeight w:val="270"/>
        </w:trPr>
        <w:tc>
          <w:tcPr>
            <w:tcW w:w="4272" w:type="dxa"/>
            <w:shd w:val="clear" w:color="auto" w:fill="auto"/>
            <w:vAlign w:val="center"/>
          </w:tcPr>
          <w:p w14:paraId="17AF49A8"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Naudas tirgus fondi un noguldījumus pieņemošas sabiedrības, izņemot centrālo banku</w:t>
            </w:r>
          </w:p>
        </w:tc>
        <w:tc>
          <w:tcPr>
            <w:tcW w:w="708" w:type="dxa"/>
            <w:shd w:val="clear" w:color="auto" w:fill="auto"/>
            <w:vAlign w:val="center"/>
          </w:tcPr>
          <w:p w14:paraId="17AF49A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6311</w:t>
            </w:r>
          </w:p>
        </w:tc>
        <w:tc>
          <w:tcPr>
            <w:tcW w:w="1276" w:type="dxa"/>
            <w:shd w:val="clear" w:color="auto" w:fill="auto"/>
            <w:vAlign w:val="center"/>
          </w:tcPr>
          <w:p w14:paraId="17AF49AA"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AB"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AC"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AD" w14:textId="77777777" w:rsidR="000900FD" w:rsidRPr="008973E7" w:rsidRDefault="000900FD" w:rsidP="000900FD">
            <w:pPr>
              <w:jc w:val="center"/>
              <w:rPr>
                <w:rFonts w:ascii="Calibri" w:hAnsi="Calibri" w:cs="Calibri"/>
                <w:sz w:val="18"/>
                <w:szCs w:val="24"/>
              </w:rPr>
            </w:pPr>
          </w:p>
        </w:tc>
      </w:tr>
      <w:tr w:rsidR="000900FD" w:rsidRPr="008973E7" w14:paraId="17AF49B5" w14:textId="77777777" w:rsidTr="000900FD">
        <w:trPr>
          <w:cantSplit/>
          <w:trHeight w:val="270"/>
        </w:trPr>
        <w:tc>
          <w:tcPr>
            <w:tcW w:w="4272" w:type="dxa"/>
            <w:shd w:val="clear" w:color="auto" w:fill="auto"/>
            <w:vAlign w:val="center"/>
          </w:tcPr>
          <w:p w14:paraId="17AF49AF"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Nefinanšu komersanti</w:t>
            </w:r>
            <w:proofErr w:type="gramStart"/>
            <w:r w:rsidRPr="008973E7">
              <w:rPr>
                <w:rFonts w:ascii="Calibri" w:hAnsi="Calibri" w:cs="Calibri"/>
                <w:sz w:val="18"/>
                <w:szCs w:val="24"/>
              </w:rPr>
              <w:t xml:space="preserve">  </w:t>
            </w:r>
            <w:proofErr w:type="gramEnd"/>
          </w:p>
        </w:tc>
        <w:tc>
          <w:tcPr>
            <w:tcW w:w="708" w:type="dxa"/>
            <w:shd w:val="clear" w:color="auto" w:fill="auto"/>
            <w:vAlign w:val="center"/>
          </w:tcPr>
          <w:p w14:paraId="17AF49B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6312</w:t>
            </w:r>
          </w:p>
        </w:tc>
        <w:tc>
          <w:tcPr>
            <w:tcW w:w="1276" w:type="dxa"/>
            <w:shd w:val="clear" w:color="auto" w:fill="auto"/>
            <w:vAlign w:val="center"/>
          </w:tcPr>
          <w:p w14:paraId="17AF49B1"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B2"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B3"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B4" w14:textId="77777777" w:rsidR="000900FD" w:rsidRPr="008973E7" w:rsidRDefault="000900FD" w:rsidP="000900FD">
            <w:pPr>
              <w:jc w:val="center"/>
              <w:rPr>
                <w:rFonts w:ascii="Calibri" w:hAnsi="Calibri" w:cs="Calibri"/>
                <w:sz w:val="18"/>
                <w:szCs w:val="24"/>
              </w:rPr>
            </w:pPr>
          </w:p>
        </w:tc>
      </w:tr>
      <w:tr w:rsidR="000900FD" w:rsidRPr="008973E7" w14:paraId="17AF49BD" w14:textId="77777777" w:rsidTr="000900FD">
        <w:trPr>
          <w:cantSplit/>
          <w:trHeight w:val="270"/>
        </w:trPr>
        <w:tc>
          <w:tcPr>
            <w:tcW w:w="4272" w:type="dxa"/>
            <w:shd w:val="clear" w:color="auto" w:fill="auto"/>
            <w:vAlign w:val="center"/>
          </w:tcPr>
          <w:p w14:paraId="17AF49B6"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Mājsaimniecības</w:t>
            </w:r>
            <w:proofErr w:type="gramStart"/>
            <w:r w:rsidRPr="008973E7">
              <w:rPr>
                <w:rFonts w:ascii="Calibri" w:hAnsi="Calibri" w:cs="Calibri"/>
                <w:sz w:val="18"/>
                <w:szCs w:val="24"/>
              </w:rPr>
              <w:t xml:space="preserve">  </w:t>
            </w:r>
            <w:proofErr w:type="gramEnd"/>
          </w:p>
          <w:p w14:paraId="17AF49B7" w14:textId="77777777" w:rsidR="000900FD" w:rsidRPr="008973E7" w:rsidRDefault="000900FD" w:rsidP="000900FD">
            <w:pPr>
              <w:rPr>
                <w:rFonts w:ascii="Calibri" w:hAnsi="Calibri" w:cs="Calibri"/>
                <w:i/>
                <w:sz w:val="16"/>
                <w:szCs w:val="16"/>
              </w:rPr>
            </w:pPr>
            <w:r w:rsidRPr="008973E7">
              <w:rPr>
                <w:rFonts w:ascii="Calibri" w:hAnsi="Calibri" w:cs="Calibri"/>
                <w:i/>
                <w:sz w:val="16"/>
                <w:szCs w:val="16"/>
              </w:rPr>
              <w:t>(6321.+ 6322.+ 6323.rinda)</w:t>
            </w:r>
          </w:p>
        </w:tc>
        <w:tc>
          <w:tcPr>
            <w:tcW w:w="708" w:type="dxa"/>
            <w:shd w:val="clear" w:color="auto" w:fill="auto"/>
            <w:vAlign w:val="center"/>
          </w:tcPr>
          <w:p w14:paraId="17AF49B8"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6313</w:t>
            </w:r>
          </w:p>
        </w:tc>
        <w:tc>
          <w:tcPr>
            <w:tcW w:w="1276" w:type="dxa"/>
            <w:shd w:val="clear" w:color="auto" w:fill="auto"/>
            <w:vAlign w:val="center"/>
          </w:tcPr>
          <w:p w14:paraId="17AF49B9"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9BA"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BB"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9BC" w14:textId="77777777" w:rsidR="000900FD" w:rsidRPr="008973E7" w:rsidRDefault="000900FD" w:rsidP="000900FD">
            <w:pPr>
              <w:jc w:val="center"/>
              <w:rPr>
                <w:rFonts w:ascii="Calibri" w:hAnsi="Calibri" w:cs="Calibri"/>
                <w:sz w:val="18"/>
                <w:szCs w:val="24"/>
              </w:rPr>
            </w:pPr>
          </w:p>
        </w:tc>
      </w:tr>
    </w:tbl>
    <w:p w14:paraId="336786AD" w14:textId="77777777" w:rsidR="00167590" w:rsidRDefault="00167590" w:rsidP="00A37533">
      <w:pPr>
        <w:ind w:right="-144"/>
        <w:jc w:val="right"/>
        <w:rPr>
          <w:rFonts w:ascii="Calibri" w:hAnsi="Calibri" w:cs="Calibri"/>
          <w:sz w:val="18"/>
          <w:szCs w:val="24"/>
        </w:rPr>
      </w:pPr>
    </w:p>
    <w:p w14:paraId="17AF49BE" w14:textId="77777777" w:rsidR="000900FD" w:rsidRPr="008973E7" w:rsidRDefault="000900FD" w:rsidP="00A37533">
      <w:pPr>
        <w:ind w:right="-144"/>
        <w:jc w:val="right"/>
      </w:pPr>
      <w:r w:rsidRPr="008973E7">
        <w:rPr>
          <w:rFonts w:ascii="Calibri" w:hAnsi="Calibri" w:cs="Calibri"/>
          <w:sz w:val="18"/>
          <w:szCs w:val="24"/>
        </w:rPr>
        <w:lastRenderedPageBreak/>
        <w:t>(</w:t>
      </w:r>
      <w:r w:rsidRPr="008973E7">
        <w:rPr>
          <w:rFonts w:ascii="Calibri" w:hAnsi="Calibri" w:cs="Calibri"/>
          <w:i/>
          <w:sz w:val="18"/>
          <w:szCs w:val="24"/>
        </w:rPr>
        <w:t>turpinājums)</w:t>
      </w:r>
    </w:p>
    <w:tbl>
      <w:tblPr>
        <w:tblW w:w="1022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555"/>
        <w:gridCol w:w="709"/>
        <w:gridCol w:w="1276"/>
        <w:gridCol w:w="1417"/>
        <w:gridCol w:w="1134"/>
        <w:gridCol w:w="1134"/>
      </w:tblGrid>
      <w:tr w:rsidR="000900FD" w:rsidRPr="008973E7" w14:paraId="17AF49C4" w14:textId="77777777" w:rsidTr="00167590">
        <w:trPr>
          <w:trHeight w:val="255"/>
        </w:trPr>
        <w:tc>
          <w:tcPr>
            <w:tcW w:w="4555" w:type="dxa"/>
            <w:vMerge w:val="restart"/>
            <w:tcBorders>
              <w:top w:val="single" w:sz="12" w:space="0" w:color="E36C0A"/>
              <w:bottom w:val="single" w:sz="6" w:space="0" w:color="E36C0A"/>
            </w:tcBorders>
            <w:vAlign w:val="center"/>
          </w:tcPr>
          <w:p w14:paraId="17AF49BF" w14:textId="77777777" w:rsidR="000900FD" w:rsidRPr="008973E7" w:rsidRDefault="000900FD" w:rsidP="000900FD">
            <w:pPr>
              <w:rPr>
                <w:rFonts w:ascii="Calibri" w:hAnsi="Calibri" w:cs="Calibri"/>
                <w:b/>
                <w:bCs/>
                <w:sz w:val="16"/>
                <w:szCs w:val="16"/>
              </w:rPr>
            </w:pPr>
          </w:p>
        </w:tc>
        <w:tc>
          <w:tcPr>
            <w:tcW w:w="709" w:type="dxa"/>
            <w:vMerge w:val="restart"/>
            <w:tcBorders>
              <w:top w:val="single" w:sz="12" w:space="0" w:color="E36C0A"/>
              <w:bottom w:val="single" w:sz="6" w:space="0" w:color="E36C0A"/>
            </w:tcBorders>
            <w:vAlign w:val="center"/>
          </w:tcPr>
          <w:p w14:paraId="17AF49C0"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Rindas</w:t>
            </w:r>
          </w:p>
          <w:p w14:paraId="17AF49C1"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kods</w:t>
            </w:r>
          </w:p>
        </w:tc>
        <w:tc>
          <w:tcPr>
            <w:tcW w:w="2693" w:type="dxa"/>
            <w:gridSpan w:val="2"/>
            <w:tcBorders>
              <w:top w:val="single" w:sz="12" w:space="0" w:color="E36C0A"/>
              <w:bottom w:val="single" w:sz="6" w:space="0" w:color="E36C0A"/>
            </w:tcBorders>
            <w:vAlign w:val="center"/>
          </w:tcPr>
          <w:p w14:paraId="17AF49C2"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sākumā</w:t>
            </w:r>
          </w:p>
        </w:tc>
        <w:tc>
          <w:tcPr>
            <w:tcW w:w="2268" w:type="dxa"/>
            <w:gridSpan w:val="2"/>
            <w:tcBorders>
              <w:top w:val="single" w:sz="12" w:space="0" w:color="E36C0A"/>
              <w:bottom w:val="single" w:sz="6" w:space="0" w:color="E36C0A"/>
            </w:tcBorders>
            <w:vAlign w:val="center"/>
          </w:tcPr>
          <w:p w14:paraId="17AF49C3"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beigās</w:t>
            </w:r>
          </w:p>
        </w:tc>
      </w:tr>
      <w:tr w:rsidR="000900FD" w:rsidRPr="008973E7" w14:paraId="17AF49CB" w14:textId="77777777" w:rsidTr="00167590">
        <w:trPr>
          <w:trHeight w:val="255"/>
        </w:trPr>
        <w:tc>
          <w:tcPr>
            <w:tcW w:w="4555" w:type="dxa"/>
            <w:vMerge/>
            <w:tcBorders>
              <w:top w:val="single" w:sz="6" w:space="0" w:color="E36C0A"/>
              <w:bottom w:val="single" w:sz="6" w:space="0" w:color="E36C0A"/>
            </w:tcBorders>
            <w:vAlign w:val="center"/>
          </w:tcPr>
          <w:p w14:paraId="17AF49C5" w14:textId="77777777" w:rsidR="000900FD" w:rsidRPr="008973E7" w:rsidRDefault="000900FD" w:rsidP="000900FD">
            <w:pPr>
              <w:rPr>
                <w:rFonts w:ascii="Calibri" w:hAnsi="Calibri" w:cs="Calibri"/>
                <w:b/>
                <w:bCs/>
                <w:sz w:val="16"/>
                <w:szCs w:val="16"/>
              </w:rPr>
            </w:pPr>
          </w:p>
        </w:tc>
        <w:tc>
          <w:tcPr>
            <w:tcW w:w="709" w:type="dxa"/>
            <w:vMerge/>
            <w:tcBorders>
              <w:top w:val="single" w:sz="6" w:space="0" w:color="E36C0A"/>
              <w:bottom w:val="single" w:sz="6" w:space="0" w:color="E36C0A"/>
            </w:tcBorders>
            <w:vAlign w:val="center"/>
          </w:tcPr>
          <w:p w14:paraId="17AF49C6" w14:textId="77777777" w:rsidR="000900FD" w:rsidRPr="008973E7" w:rsidRDefault="000900FD" w:rsidP="000900FD">
            <w:pPr>
              <w:ind w:left="-57" w:right="-57"/>
              <w:jc w:val="center"/>
              <w:rPr>
                <w:rFonts w:ascii="Calibri" w:hAnsi="Calibri" w:cs="Calibri"/>
                <w:sz w:val="16"/>
                <w:szCs w:val="16"/>
              </w:rPr>
            </w:pPr>
          </w:p>
        </w:tc>
        <w:tc>
          <w:tcPr>
            <w:tcW w:w="1276" w:type="dxa"/>
            <w:tcBorders>
              <w:top w:val="single" w:sz="6" w:space="0" w:color="E36C0A"/>
              <w:bottom w:val="single" w:sz="6" w:space="0" w:color="E36C0A"/>
            </w:tcBorders>
            <w:vAlign w:val="center"/>
          </w:tcPr>
          <w:p w14:paraId="17AF49C7"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417" w:type="dxa"/>
            <w:tcBorders>
              <w:top w:val="single" w:sz="6" w:space="0" w:color="E36C0A"/>
              <w:bottom w:val="single" w:sz="6" w:space="0" w:color="E36C0A"/>
            </w:tcBorders>
            <w:vAlign w:val="center"/>
          </w:tcPr>
          <w:p w14:paraId="17AF49C8"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no tā – īstermiņa</w:t>
            </w:r>
          </w:p>
        </w:tc>
        <w:tc>
          <w:tcPr>
            <w:tcW w:w="1134" w:type="dxa"/>
            <w:tcBorders>
              <w:top w:val="single" w:sz="6" w:space="0" w:color="E36C0A"/>
              <w:bottom w:val="single" w:sz="6" w:space="0" w:color="E36C0A"/>
            </w:tcBorders>
            <w:vAlign w:val="center"/>
          </w:tcPr>
          <w:p w14:paraId="17AF49C9"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134" w:type="dxa"/>
            <w:tcBorders>
              <w:top w:val="single" w:sz="6" w:space="0" w:color="E36C0A"/>
              <w:bottom w:val="single" w:sz="6" w:space="0" w:color="E36C0A"/>
            </w:tcBorders>
            <w:vAlign w:val="center"/>
          </w:tcPr>
          <w:p w14:paraId="17AF49CA" w14:textId="77777777" w:rsidR="000900FD" w:rsidRPr="00167590" w:rsidRDefault="000900FD" w:rsidP="00167590">
            <w:pPr>
              <w:ind w:left="-113" w:right="-113"/>
              <w:jc w:val="center"/>
              <w:rPr>
                <w:rFonts w:ascii="Calibri" w:hAnsi="Calibri" w:cs="Calibri"/>
                <w:spacing w:val="-2"/>
                <w:sz w:val="16"/>
                <w:szCs w:val="16"/>
              </w:rPr>
            </w:pPr>
            <w:r w:rsidRPr="00167590">
              <w:rPr>
                <w:rFonts w:ascii="Calibri" w:hAnsi="Calibri" w:cs="Calibri"/>
                <w:spacing w:val="-2"/>
                <w:sz w:val="16"/>
                <w:szCs w:val="16"/>
              </w:rPr>
              <w:t>no tā – īstermiņa</w:t>
            </w:r>
          </w:p>
        </w:tc>
      </w:tr>
      <w:tr w:rsidR="000900FD" w:rsidRPr="008973E7" w14:paraId="17AF49D2" w14:textId="77777777" w:rsidTr="00167590">
        <w:trPr>
          <w:trHeight w:val="255"/>
        </w:trPr>
        <w:tc>
          <w:tcPr>
            <w:tcW w:w="4555" w:type="dxa"/>
            <w:tcBorders>
              <w:top w:val="single" w:sz="6" w:space="0" w:color="E36C0A"/>
              <w:bottom w:val="single" w:sz="12" w:space="0" w:color="E36C0A"/>
            </w:tcBorders>
            <w:vAlign w:val="center"/>
          </w:tcPr>
          <w:p w14:paraId="17AF49CC"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w:t>
            </w:r>
          </w:p>
        </w:tc>
        <w:tc>
          <w:tcPr>
            <w:tcW w:w="709" w:type="dxa"/>
            <w:tcBorders>
              <w:top w:val="single" w:sz="6" w:space="0" w:color="E36C0A"/>
              <w:bottom w:val="single" w:sz="12" w:space="0" w:color="E36C0A"/>
            </w:tcBorders>
            <w:vAlign w:val="center"/>
          </w:tcPr>
          <w:p w14:paraId="17AF49CD"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B</w:t>
            </w:r>
          </w:p>
        </w:tc>
        <w:tc>
          <w:tcPr>
            <w:tcW w:w="1276" w:type="dxa"/>
            <w:tcBorders>
              <w:top w:val="single" w:sz="6" w:space="0" w:color="E36C0A"/>
              <w:bottom w:val="single" w:sz="12" w:space="0" w:color="E36C0A"/>
            </w:tcBorders>
            <w:vAlign w:val="center"/>
          </w:tcPr>
          <w:p w14:paraId="17AF49CE"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1</w:t>
            </w:r>
          </w:p>
        </w:tc>
        <w:tc>
          <w:tcPr>
            <w:tcW w:w="1417" w:type="dxa"/>
            <w:tcBorders>
              <w:top w:val="single" w:sz="6" w:space="0" w:color="E36C0A"/>
              <w:bottom w:val="single" w:sz="12" w:space="0" w:color="E36C0A"/>
            </w:tcBorders>
            <w:vAlign w:val="center"/>
          </w:tcPr>
          <w:p w14:paraId="17AF49CF"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2</w:t>
            </w:r>
          </w:p>
        </w:tc>
        <w:tc>
          <w:tcPr>
            <w:tcW w:w="1134" w:type="dxa"/>
            <w:tcBorders>
              <w:top w:val="single" w:sz="6" w:space="0" w:color="E36C0A"/>
              <w:bottom w:val="single" w:sz="12" w:space="0" w:color="E36C0A"/>
            </w:tcBorders>
            <w:vAlign w:val="center"/>
          </w:tcPr>
          <w:p w14:paraId="17AF49D0"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3</w:t>
            </w:r>
          </w:p>
        </w:tc>
        <w:tc>
          <w:tcPr>
            <w:tcW w:w="1134" w:type="dxa"/>
            <w:tcBorders>
              <w:top w:val="single" w:sz="6" w:space="0" w:color="E36C0A"/>
              <w:bottom w:val="single" w:sz="12" w:space="0" w:color="E36C0A"/>
            </w:tcBorders>
            <w:vAlign w:val="center"/>
          </w:tcPr>
          <w:p w14:paraId="17AF49D1"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4</w:t>
            </w:r>
          </w:p>
        </w:tc>
      </w:tr>
      <w:tr w:rsidR="000900FD" w:rsidRPr="008973E7" w14:paraId="17AF49D9" w14:textId="77777777" w:rsidTr="00167590">
        <w:trPr>
          <w:trHeight w:val="255"/>
        </w:trPr>
        <w:tc>
          <w:tcPr>
            <w:tcW w:w="4555" w:type="dxa"/>
            <w:vAlign w:val="center"/>
          </w:tcPr>
          <w:p w14:paraId="17AF49D3" w14:textId="77777777" w:rsidR="000900FD" w:rsidRPr="008973E7" w:rsidRDefault="000900FD" w:rsidP="000900FD">
            <w:pPr>
              <w:ind w:left="176" w:right="-170"/>
              <w:rPr>
                <w:rFonts w:ascii="Calibri" w:hAnsi="Calibri" w:cs="Calibri"/>
                <w:sz w:val="18"/>
                <w:szCs w:val="24"/>
              </w:rPr>
            </w:pPr>
            <w:r w:rsidRPr="008973E7">
              <w:rPr>
                <w:rFonts w:ascii="Calibri" w:hAnsi="Calibri" w:cs="Calibri"/>
                <w:sz w:val="18"/>
                <w:szCs w:val="24"/>
              </w:rPr>
              <w:t>mājokļa iegādei</w:t>
            </w:r>
          </w:p>
        </w:tc>
        <w:tc>
          <w:tcPr>
            <w:tcW w:w="709" w:type="dxa"/>
            <w:vAlign w:val="center"/>
          </w:tcPr>
          <w:p w14:paraId="17AF49D4"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6321</w:t>
            </w:r>
          </w:p>
        </w:tc>
        <w:tc>
          <w:tcPr>
            <w:tcW w:w="1276" w:type="dxa"/>
            <w:vAlign w:val="center"/>
          </w:tcPr>
          <w:p w14:paraId="17AF49D5" w14:textId="77777777" w:rsidR="000900FD" w:rsidRPr="008973E7" w:rsidRDefault="000900FD" w:rsidP="000900FD">
            <w:pPr>
              <w:jc w:val="center"/>
              <w:rPr>
                <w:rFonts w:ascii="Calibri" w:hAnsi="Calibri" w:cs="Calibri"/>
                <w:sz w:val="18"/>
                <w:szCs w:val="24"/>
              </w:rPr>
            </w:pPr>
          </w:p>
        </w:tc>
        <w:tc>
          <w:tcPr>
            <w:tcW w:w="1417" w:type="dxa"/>
            <w:vAlign w:val="center"/>
          </w:tcPr>
          <w:p w14:paraId="17AF49D6" w14:textId="77777777" w:rsidR="000900FD" w:rsidRPr="008973E7" w:rsidRDefault="000900FD" w:rsidP="000900FD">
            <w:pPr>
              <w:jc w:val="center"/>
              <w:rPr>
                <w:rFonts w:ascii="Calibri" w:hAnsi="Calibri" w:cs="Calibri"/>
                <w:sz w:val="18"/>
                <w:szCs w:val="24"/>
              </w:rPr>
            </w:pPr>
          </w:p>
        </w:tc>
        <w:tc>
          <w:tcPr>
            <w:tcW w:w="1134" w:type="dxa"/>
            <w:vAlign w:val="center"/>
          </w:tcPr>
          <w:p w14:paraId="17AF49D7" w14:textId="77777777" w:rsidR="000900FD" w:rsidRPr="008973E7" w:rsidRDefault="000900FD" w:rsidP="000900FD">
            <w:pPr>
              <w:jc w:val="center"/>
              <w:rPr>
                <w:rFonts w:ascii="Calibri" w:hAnsi="Calibri" w:cs="Calibri"/>
                <w:sz w:val="18"/>
                <w:szCs w:val="24"/>
              </w:rPr>
            </w:pPr>
          </w:p>
        </w:tc>
        <w:tc>
          <w:tcPr>
            <w:tcW w:w="1134" w:type="dxa"/>
            <w:vAlign w:val="center"/>
          </w:tcPr>
          <w:p w14:paraId="17AF49D8" w14:textId="77777777" w:rsidR="000900FD" w:rsidRPr="008973E7" w:rsidRDefault="000900FD" w:rsidP="000900FD">
            <w:pPr>
              <w:jc w:val="center"/>
              <w:rPr>
                <w:rFonts w:ascii="Calibri" w:hAnsi="Calibri" w:cs="Calibri"/>
                <w:sz w:val="18"/>
                <w:szCs w:val="24"/>
              </w:rPr>
            </w:pPr>
          </w:p>
        </w:tc>
      </w:tr>
      <w:tr w:rsidR="000900FD" w:rsidRPr="008973E7" w14:paraId="17AF49E0" w14:textId="77777777" w:rsidTr="00167590">
        <w:trPr>
          <w:trHeight w:val="255"/>
        </w:trPr>
        <w:tc>
          <w:tcPr>
            <w:tcW w:w="4555" w:type="dxa"/>
            <w:vAlign w:val="center"/>
          </w:tcPr>
          <w:p w14:paraId="17AF49DA" w14:textId="77777777" w:rsidR="000900FD" w:rsidRPr="008973E7" w:rsidRDefault="000900FD" w:rsidP="000900FD">
            <w:pPr>
              <w:ind w:left="176" w:right="-170"/>
              <w:rPr>
                <w:rFonts w:ascii="Calibri" w:hAnsi="Calibri" w:cs="Calibri"/>
                <w:sz w:val="18"/>
                <w:szCs w:val="24"/>
              </w:rPr>
            </w:pPr>
            <w:r w:rsidRPr="008973E7">
              <w:rPr>
                <w:rFonts w:ascii="Calibri" w:hAnsi="Calibri" w:cs="Calibri"/>
                <w:sz w:val="18"/>
                <w:szCs w:val="24"/>
              </w:rPr>
              <w:t>patēriņam</w:t>
            </w:r>
          </w:p>
        </w:tc>
        <w:tc>
          <w:tcPr>
            <w:tcW w:w="709" w:type="dxa"/>
            <w:vAlign w:val="center"/>
          </w:tcPr>
          <w:p w14:paraId="17AF49DB"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6322</w:t>
            </w:r>
          </w:p>
        </w:tc>
        <w:tc>
          <w:tcPr>
            <w:tcW w:w="1276" w:type="dxa"/>
            <w:vAlign w:val="center"/>
          </w:tcPr>
          <w:p w14:paraId="17AF49DC" w14:textId="77777777" w:rsidR="000900FD" w:rsidRPr="008973E7" w:rsidRDefault="000900FD" w:rsidP="000900FD">
            <w:pPr>
              <w:jc w:val="center"/>
              <w:rPr>
                <w:rFonts w:ascii="Calibri" w:hAnsi="Calibri" w:cs="Calibri"/>
                <w:sz w:val="18"/>
                <w:szCs w:val="24"/>
              </w:rPr>
            </w:pPr>
          </w:p>
        </w:tc>
        <w:tc>
          <w:tcPr>
            <w:tcW w:w="1417" w:type="dxa"/>
            <w:vAlign w:val="center"/>
          </w:tcPr>
          <w:p w14:paraId="17AF49DD" w14:textId="77777777" w:rsidR="000900FD" w:rsidRPr="008973E7" w:rsidRDefault="000900FD" w:rsidP="000900FD">
            <w:pPr>
              <w:jc w:val="center"/>
              <w:rPr>
                <w:rFonts w:ascii="Calibri" w:hAnsi="Calibri" w:cs="Calibri"/>
                <w:sz w:val="18"/>
                <w:szCs w:val="24"/>
              </w:rPr>
            </w:pPr>
          </w:p>
        </w:tc>
        <w:tc>
          <w:tcPr>
            <w:tcW w:w="1134" w:type="dxa"/>
            <w:vAlign w:val="center"/>
          </w:tcPr>
          <w:p w14:paraId="17AF49DE" w14:textId="77777777" w:rsidR="000900FD" w:rsidRPr="008973E7" w:rsidRDefault="000900FD" w:rsidP="000900FD">
            <w:pPr>
              <w:jc w:val="center"/>
              <w:rPr>
                <w:rFonts w:ascii="Calibri" w:hAnsi="Calibri" w:cs="Calibri"/>
                <w:sz w:val="18"/>
                <w:szCs w:val="24"/>
              </w:rPr>
            </w:pPr>
          </w:p>
        </w:tc>
        <w:tc>
          <w:tcPr>
            <w:tcW w:w="1134" w:type="dxa"/>
            <w:vAlign w:val="center"/>
          </w:tcPr>
          <w:p w14:paraId="17AF49DF" w14:textId="77777777" w:rsidR="000900FD" w:rsidRPr="008973E7" w:rsidRDefault="000900FD" w:rsidP="000900FD">
            <w:pPr>
              <w:jc w:val="center"/>
              <w:rPr>
                <w:rFonts w:ascii="Calibri" w:hAnsi="Calibri" w:cs="Calibri"/>
                <w:sz w:val="18"/>
                <w:szCs w:val="24"/>
              </w:rPr>
            </w:pPr>
          </w:p>
        </w:tc>
      </w:tr>
      <w:tr w:rsidR="000900FD" w:rsidRPr="008973E7" w14:paraId="17AF49E7" w14:textId="77777777" w:rsidTr="00167590">
        <w:trPr>
          <w:trHeight w:val="255"/>
        </w:trPr>
        <w:tc>
          <w:tcPr>
            <w:tcW w:w="4555" w:type="dxa"/>
            <w:vAlign w:val="center"/>
          </w:tcPr>
          <w:p w14:paraId="17AF49E1" w14:textId="77777777" w:rsidR="000900FD" w:rsidRPr="008973E7" w:rsidRDefault="000900FD" w:rsidP="000900FD">
            <w:pPr>
              <w:ind w:left="176" w:right="-170"/>
              <w:rPr>
                <w:rFonts w:ascii="Calibri" w:hAnsi="Calibri" w:cs="Calibri"/>
                <w:sz w:val="18"/>
                <w:szCs w:val="24"/>
              </w:rPr>
            </w:pPr>
            <w:r w:rsidRPr="008973E7">
              <w:rPr>
                <w:rFonts w:ascii="Calibri" w:hAnsi="Calibri" w:cs="Calibri"/>
                <w:sz w:val="18"/>
                <w:szCs w:val="24"/>
              </w:rPr>
              <w:t>citam nolūkam</w:t>
            </w:r>
          </w:p>
        </w:tc>
        <w:tc>
          <w:tcPr>
            <w:tcW w:w="709" w:type="dxa"/>
            <w:vAlign w:val="center"/>
          </w:tcPr>
          <w:p w14:paraId="17AF49E2"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6323</w:t>
            </w:r>
          </w:p>
        </w:tc>
        <w:tc>
          <w:tcPr>
            <w:tcW w:w="1276" w:type="dxa"/>
            <w:vAlign w:val="center"/>
          </w:tcPr>
          <w:p w14:paraId="17AF49E3" w14:textId="77777777" w:rsidR="000900FD" w:rsidRPr="008973E7" w:rsidRDefault="000900FD" w:rsidP="000900FD">
            <w:pPr>
              <w:jc w:val="center"/>
              <w:rPr>
                <w:rFonts w:ascii="Calibri" w:hAnsi="Calibri" w:cs="Calibri"/>
                <w:sz w:val="18"/>
                <w:szCs w:val="24"/>
              </w:rPr>
            </w:pPr>
          </w:p>
        </w:tc>
        <w:tc>
          <w:tcPr>
            <w:tcW w:w="1417" w:type="dxa"/>
            <w:vAlign w:val="center"/>
          </w:tcPr>
          <w:p w14:paraId="17AF49E4" w14:textId="77777777" w:rsidR="000900FD" w:rsidRPr="008973E7" w:rsidRDefault="000900FD" w:rsidP="000900FD">
            <w:pPr>
              <w:jc w:val="center"/>
              <w:rPr>
                <w:rFonts w:ascii="Calibri" w:hAnsi="Calibri" w:cs="Calibri"/>
                <w:sz w:val="18"/>
                <w:szCs w:val="24"/>
              </w:rPr>
            </w:pPr>
          </w:p>
        </w:tc>
        <w:tc>
          <w:tcPr>
            <w:tcW w:w="1134" w:type="dxa"/>
            <w:vAlign w:val="center"/>
          </w:tcPr>
          <w:p w14:paraId="17AF49E5" w14:textId="77777777" w:rsidR="000900FD" w:rsidRPr="008973E7" w:rsidRDefault="000900FD" w:rsidP="000900FD">
            <w:pPr>
              <w:jc w:val="center"/>
              <w:rPr>
                <w:rFonts w:ascii="Calibri" w:hAnsi="Calibri" w:cs="Calibri"/>
                <w:sz w:val="18"/>
                <w:szCs w:val="24"/>
              </w:rPr>
            </w:pPr>
          </w:p>
        </w:tc>
        <w:tc>
          <w:tcPr>
            <w:tcW w:w="1134" w:type="dxa"/>
            <w:vAlign w:val="center"/>
          </w:tcPr>
          <w:p w14:paraId="17AF49E6" w14:textId="77777777" w:rsidR="000900FD" w:rsidRPr="008973E7" w:rsidRDefault="000900FD" w:rsidP="000900FD">
            <w:pPr>
              <w:jc w:val="center"/>
              <w:rPr>
                <w:rFonts w:ascii="Calibri" w:hAnsi="Calibri" w:cs="Calibri"/>
                <w:sz w:val="18"/>
                <w:szCs w:val="24"/>
              </w:rPr>
            </w:pPr>
          </w:p>
        </w:tc>
      </w:tr>
      <w:tr w:rsidR="000900FD" w:rsidRPr="008973E7" w14:paraId="17AF49EE" w14:textId="77777777" w:rsidTr="00167590">
        <w:trPr>
          <w:trHeight w:val="255"/>
        </w:trPr>
        <w:tc>
          <w:tcPr>
            <w:tcW w:w="4555" w:type="dxa"/>
            <w:vAlign w:val="center"/>
          </w:tcPr>
          <w:p w14:paraId="17AF49E8"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Citi nerezidenti</w:t>
            </w:r>
          </w:p>
        </w:tc>
        <w:tc>
          <w:tcPr>
            <w:tcW w:w="709" w:type="dxa"/>
            <w:vAlign w:val="center"/>
          </w:tcPr>
          <w:p w14:paraId="17AF49E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6314</w:t>
            </w:r>
          </w:p>
        </w:tc>
        <w:tc>
          <w:tcPr>
            <w:tcW w:w="1276" w:type="dxa"/>
            <w:vAlign w:val="center"/>
          </w:tcPr>
          <w:p w14:paraId="17AF49EA" w14:textId="77777777" w:rsidR="000900FD" w:rsidRPr="008973E7" w:rsidRDefault="000900FD" w:rsidP="000900FD">
            <w:pPr>
              <w:jc w:val="center"/>
              <w:rPr>
                <w:rFonts w:ascii="Calibri" w:hAnsi="Calibri" w:cs="Calibri"/>
                <w:sz w:val="18"/>
                <w:szCs w:val="24"/>
              </w:rPr>
            </w:pPr>
          </w:p>
        </w:tc>
        <w:tc>
          <w:tcPr>
            <w:tcW w:w="1417" w:type="dxa"/>
            <w:vAlign w:val="center"/>
          </w:tcPr>
          <w:p w14:paraId="17AF49EB" w14:textId="77777777" w:rsidR="000900FD" w:rsidRPr="008973E7" w:rsidRDefault="000900FD" w:rsidP="000900FD">
            <w:pPr>
              <w:jc w:val="center"/>
              <w:rPr>
                <w:rFonts w:ascii="Calibri" w:hAnsi="Calibri" w:cs="Calibri"/>
                <w:sz w:val="18"/>
                <w:szCs w:val="24"/>
              </w:rPr>
            </w:pPr>
          </w:p>
        </w:tc>
        <w:tc>
          <w:tcPr>
            <w:tcW w:w="1134" w:type="dxa"/>
            <w:vAlign w:val="center"/>
          </w:tcPr>
          <w:p w14:paraId="17AF49EC" w14:textId="77777777" w:rsidR="000900FD" w:rsidRPr="008973E7" w:rsidRDefault="000900FD" w:rsidP="000900FD">
            <w:pPr>
              <w:jc w:val="center"/>
              <w:rPr>
                <w:rFonts w:ascii="Calibri" w:hAnsi="Calibri" w:cs="Calibri"/>
                <w:sz w:val="18"/>
                <w:szCs w:val="24"/>
              </w:rPr>
            </w:pPr>
          </w:p>
        </w:tc>
        <w:tc>
          <w:tcPr>
            <w:tcW w:w="1134" w:type="dxa"/>
            <w:vAlign w:val="center"/>
          </w:tcPr>
          <w:p w14:paraId="17AF49ED" w14:textId="77777777" w:rsidR="000900FD" w:rsidRPr="008973E7" w:rsidRDefault="000900FD" w:rsidP="000900FD">
            <w:pPr>
              <w:jc w:val="center"/>
              <w:rPr>
                <w:rFonts w:ascii="Calibri" w:hAnsi="Calibri" w:cs="Calibri"/>
                <w:sz w:val="18"/>
                <w:szCs w:val="24"/>
              </w:rPr>
            </w:pPr>
          </w:p>
        </w:tc>
      </w:tr>
      <w:tr w:rsidR="000900FD" w:rsidRPr="008973E7" w14:paraId="17AF49F6" w14:textId="77777777" w:rsidTr="00167590">
        <w:trPr>
          <w:trHeight w:val="255"/>
        </w:trPr>
        <w:tc>
          <w:tcPr>
            <w:tcW w:w="4555" w:type="dxa"/>
            <w:vAlign w:val="center"/>
          </w:tcPr>
          <w:p w14:paraId="17AF49EF" w14:textId="77777777" w:rsidR="000900FD" w:rsidRPr="008973E7" w:rsidRDefault="000900FD" w:rsidP="000900FD">
            <w:pPr>
              <w:ind w:right="-113"/>
              <w:rPr>
                <w:rFonts w:ascii="Calibri" w:hAnsi="Calibri" w:cs="Calibri"/>
                <w:b/>
                <w:bCs/>
                <w:sz w:val="18"/>
                <w:szCs w:val="24"/>
              </w:rPr>
            </w:pPr>
            <w:r w:rsidRPr="008973E7">
              <w:rPr>
                <w:rFonts w:ascii="Calibri" w:hAnsi="Calibri" w:cs="Calibri"/>
                <w:b/>
                <w:bCs/>
                <w:sz w:val="18"/>
                <w:szCs w:val="24"/>
              </w:rPr>
              <w:t xml:space="preserve">Kotētās akcijas </w:t>
            </w:r>
          </w:p>
          <w:p w14:paraId="17AF49F0" w14:textId="77777777" w:rsidR="000900FD" w:rsidRPr="008973E7" w:rsidRDefault="000900FD" w:rsidP="000900FD">
            <w:pPr>
              <w:ind w:right="-113"/>
              <w:rPr>
                <w:rFonts w:ascii="Calibri" w:hAnsi="Calibri" w:cs="Calibri"/>
                <w:i/>
                <w:sz w:val="16"/>
                <w:szCs w:val="16"/>
              </w:rPr>
            </w:pPr>
            <w:r w:rsidRPr="008973E7">
              <w:rPr>
                <w:rFonts w:ascii="Calibri" w:hAnsi="Calibri" w:cs="Calibri"/>
                <w:i/>
                <w:sz w:val="16"/>
                <w:szCs w:val="16"/>
              </w:rPr>
              <w:t>(7100.+ 7200.rinda)</w:t>
            </w:r>
          </w:p>
        </w:tc>
        <w:tc>
          <w:tcPr>
            <w:tcW w:w="709" w:type="dxa"/>
            <w:vAlign w:val="center"/>
          </w:tcPr>
          <w:p w14:paraId="17AF49F1"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7000</w:t>
            </w:r>
          </w:p>
        </w:tc>
        <w:tc>
          <w:tcPr>
            <w:tcW w:w="1276" w:type="dxa"/>
            <w:vAlign w:val="center"/>
          </w:tcPr>
          <w:p w14:paraId="17AF49F2" w14:textId="77777777" w:rsidR="000900FD" w:rsidRPr="008973E7" w:rsidRDefault="000900FD" w:rsidP="000900FD">
            <w:pPr>
              <w:jc w:val="center"/>
              <w:rPr>
                <w:rFonts w:ascii="Calibri" w:hAnsi="Calibri" w:cs="Calibri"/>
                <w:sz w:val="18"/>
                <w:szCs w:val="24"/>
              </w:rPr>
            </w:pPr>
          </w:p>
        </w:tc>
        <w:tc>
          <w:tcPr>
            <w:tcW w:w="1417" w:type="dxa"/>
            <w:vMerge w:val="restart"/>
            <w:shd w:val="clear" w:color="auto" w:fill="FDE9D9"/>
            <w:vAlign w:val="center"/>
          </w:tcPr>
          <w:p w14:paraId="17AF49F3" w14:textId="77777777" w:rsidR="000900FD" w:rsidRPr="008973E7" w:rsidRDefault="000900FD" w:rsidP="000900FD">
            <w:pPr>
              <w:jc w:val="center"/>
              <w:rPr>
                <w:rFonts w:ascii="Calibri" w:hAnsi="Calibri" w:cs="Calibri"/>
                <w:sz w:val="18"/>
                <w:szCs w:val="24"/>
              </w:rPr>
            </w:pPr>
          </w:p>
        </w:tc>
        <w:tc>
          <w:tcPr>
            <w:tcW w:w="1134" w:type="dxa"/>
            <w:vAlign w:val="center"/>
          </w:tcPr>
          <w:p w14:paraId="17AF49F4" w14:textId="77777777" w:rsidR="000900FD" w:rsidRPr="008973E7" w:rsidRDefault="000900FD" w:rsidP="000900FD">
            <w:pPr>
              <w:jc w:val="center"/>
              <w:rPr>
                <w:rFonts w:ascii="Calibri" w:hAnsi="Calibri" w:cs="Calibri"/>
                <w:sz w:val="18"/>
                <w:szCs w:val="24"/>
              </w:rPr>
            </w:pPr>
          </w:p>
        </w:tc>
        <w:tc>
          <w:tcPr>
            <w:tcW w:w="1134" w:type="dxa"/>
            <w:vMerge w:val="restart"/>
            <w:shd w:val="clear" w:color="auto" w:fill="FDE9D9"/>
            <w:vAlign w:val="center"/>
          </w:tcPr>
          <w:p w14:paraId="17AF49F5" w14:textId="77777777" w:rsidR="000900FD" w:rsidRPr="008973E7" w:rsidRDefault="000900FD" w:rsidP="000900FD">
            <w:pPr>
              <w:jc w:val="center"/>
              <w:rPr>
                <w:rFonts w:ascii="Calibri" w:hAnsi="Calibri" w:cs="Calibri"/>
                <w:sz w:val="18"/>
                <w:szCs w:val="24"/>
              </w:rPr>
            </w:pPr>
          </w:p>
        </w:tc>
      </w:tr>
      <w:tr w:rsidR="000900FD" w:rsidRPr="008973E7" w14:paraId="17AF49FE" w14:textId="77777777" w:rsidTr="00167590">
        <w:trPr>
          <w:trHeight w:val="255"/>
        </w:trPr>
        <w:tc>
          <w:tcPr>
            <w:tcW w:w="4555" w:type="dxa"/>
            <w:shd w:val="clear" w:color="auto" w:fill="auto"/>
            <w:vAlign w:val="center"/>
          </w:tcPr>
          <w:p w14:paraId="17AF49F7"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 xml:space="preserve">Rezidenti </w:t>
            </w:r>
          </w:p>
          <w:p w14:paraId="17AF49F8" w14:textId="77777777" w:rsidR="000900FD" w:rsidRPr="008973E7" w:rsidRDefault="000900FD" w:rsidP="000900FD">
            <w:pPr>
              <w:rPr>
                <w:rFonts w:ascii="Calibri" w:hAnsi="Calibri" w:cs="Calibri"/>
                <w:iCs/>
                <w:sz w:val="16"/>
                <w:szCs w:val="16"/>
              </w:rPr>
            </w:pPr>
            <w:r w:rsidRPr="008973E7">
              <w:rPr>
                <w:rFonts w:ascii="Calibri" w:hAnsi="Calibri" w:cs="Calibri"/>
                <w:i/>
                <w:iCs/>
                <w:sz w:val="16"/>
                <w:szCs w:val="16"/>
              </w:rPr>
              <w:t>(7101.+</w:t>
            </w:r>
            <w:proofErr w:type="gramStart"/>
            <w:r w:rsidRPr="008973E7">
              <w:rPr>
                <w:rFonts w:ascii="Calibri" w:hAnsi="Calibri" w:cs="Calibri"/>
                <w:i/>
                <w:iCs/>
                <w:sz w:val="16"/>
                <w:szCs w:val="16"/>
              </w:rPr>
              <w:t xml:space="preserve"> .</w:t>
            </w:r>
            <w:proofErr w:type="gramEnd"/>
            <w:r w:rsidRPr="008973E7">
              <w:rPr>
                <w:rFonts w:ascii="Calibri" w:hAnsi="Calibri" w:cs="Calibri"/>
                <w:i/>
                <w:iCs/>
                <w:sz w:val="16"/>
                <w:szCs w:val="16"/>
              </w:rPr>
              <w:t xml:space="preserve"> . + 7107.rinda)</w:t>
            </w:r>
          </w:p>
        </w:tc>
        <w:tc>
          <w:tcPr>
            <w:tcW w:w="709" w:type="dxa"/>
            <w:shd w:val="clear" w:color="auto" w:fill="auto"/>
            <w:vAlign w:val="center"/>
          </w:tcPr>
          <w:p w14:paraId="17AF49F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7100</w:t>
            </w:r>
          </w:p>
        </w:tc>
        <w:tc>
          <w:tcPr>
            <w:tcW w:w="1276" w:type="dxa"/>
            <w:shd w:val="clear" w:color="auto" w:fill="auto"/>
            <w:vAlign w:val="center"/>
          </w:tcPr>
          <w:p w14:paraId="17AF49FA"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9FB"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9FC"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9FD" w14:textId="77777777" w:rsidR="000900FD" w:rsidRPr="008973E7" w:rsidRDefault="000900FD" w:rsidP="000900FD">
            <w:pPr>
              <w:jc w:val="center"/>
              <w:rPr>
                <w:rFonts w:ascii="Calibri" w:hAnsi="Calibri" w:cs="Calibri"/>
                <w:sz w:val="18"/>
                <w:szCs w:val="24"/>
              </w:rPr>
            </w:pPr>
          </w:p>
        </w:tc>
      </w:tr>
      <w:tr w:rsidR="000900FD" w:rsidRPr="008973E7" w14:paraId="17AF4A05" w14:textId="77777777" w:rsidTr="00167590">
        <w:trPr>
          <w:trHeight w:val="255"/>
        </w:trPr>
        <w:tc>
          <w:tcPr>
            <w:tcW w:w="4555" w:type="dxa"/>
            <w:shd w:val="clear" w:color="auto" w:fill="auto"/>
            <w:vAlign w:val="center"/>
          </w:tcPr>
          <w:p w14:paraId="17AF49FF"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709" w:type="dxa"/>
            <w:shd w:val="clear" w:color="auto" w:fill="auto"/>
            <w:vAlign w:val="center"/>
          </w:tcPr>
          <w:p w14:paraId="17AF4A0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7101</w:t>
            </w:r>
          </w:p>
        </w:tc>
        <w:tc>
          <w:tcPr>
            <w:tcW w:w="1276" w:type="dxa"/>
            <w:shd w:val="clear" w:color="auto" w:fill="auto"/>
            <w:vAlign w:val="center"/>
          </w:tcPr>
          <w:p w14:paraId="17AF4A01"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02"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03"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04" w14:textId="77777777" w:rsidR="000900FD" w:rsidRPr="008973E7" w:rsidRDefault="000900FD" w:rsidP="000900FD">
            <w:pPr>
              <w:jc w:val="center"/>
              <w:rPr>
                <w:rFonts w:ascii="Calibri" w:hAnsi="Calibri" w:cs="Calibri"/>
                <w:sz w:val="18"/>
                <w:szCs w:val="24"/>
              </w:rPr>
            </w:pPr>
          </w:p>
        </w:tc>
      </w:tr>
      <w:tr w:rsidR="000900FD" w:rsidRPr="008973E7" w14:paraId="17AF4A0C" w14:textId="77777777" w:rsidTr="00167590">
        <w:trPr>
          <w:trHeight w:val="255"/>
        </w:trPr>
        <w:tc>
          <w:tcPr>
            <w:tcW w:w="4555" w:type="dxa"/>
            <w:shd w:val="clear" w:color="auto" w:fill="auto"/>
            <w:vAlign w:val="center"/>
          </w:tcPr>
          <w:p w14:paraId="17AF4A06"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709" w:type="dxa"/>
            <w:shd w:val="clear" w:color="auto" w:fill="auto"/>
            <w:vAlign w:val="center"/>
          </w:tcPr>
          <w:p w14:paraId="17AF4A0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7102</w:t>
            </w:r>
          </w:p>
        </w:tc>
        <w:tc>
          <w:tcPr>
            <w:tcW w:w="1276" w:type="dxa"/>
            <w:shd w:val="clear" w:color="auto" w:fill="auto"/>
            <w:vAlign w:val="center"/>
          </w:tcPr>
          <w:p w14:paraId="17AF4A08"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09"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0A"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0B" w14:textId="77777777" w:rsidR="000900FD" w:rsidRPr="008973E7" w:rsidRDefault="000900FD" w:rsidP="000900FD">
            <w:pPr>
              <w:jc w:val="center"/>
              <w:rPr>
                <w:rFonts w:ascii="Calibri" w:hAnsi="Calibri" w:cs="Calibri"/>
                <w:sz w:val="18"/>
                <w:szCs w:val="24"/>
              </w:rPr>
            </w:pPr>
          </w:p>
        </w:tc>
      </w:tr>
      <w:tr w:rsidR="000900FD" w:rsidRPr="008973E7" w14:paraId="17AF4A13" w14:textId="77777777" w:rsidTr="00167590">
        <w:trPr>
          <w:trHeight w:val="255"/>
        </w:trPr>
        <w:tc>
          <w:tcPr>
            <w:tcW w:w="4555" w:type="dxa"/>
            <w:shd w:val="clear" w:color="auto" w:fill="auto"/>
            <w:vAlign w:val="center"/>
          </w:tcPr>
          <w:p w14:paraId="17AF4A0D"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Pensiju fondi</w:t>
            </w:r>
          </w:p>
        </w:tc>
        <w:tc>
          <w:tcPr>
            <w:tcW w:w="709" w:type="dxa"/>
            <w:shd w:val="clear" w:color="auto" w:fill="auto"/>
            <w:vAlign w:val="center"/>
          </w:tcPr>
          <w:p w14:paraId="17AF4A0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7103</w:t>
            </w:r>
          </w:p>
        </w:tc>
        <w:tc>
          <w:tcPr>
            <w:tcW w:w="1276" w:type="dxa"/>
            <w:shd w:val="clear" w:color="auto" w:fill="auto"/>
            <w:vAlign w:val="center"/>
          </w:tcPr>
          <w:p w14:paraId="17AF4A0F"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10"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11"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12" w14:textId="77777777" w:rsidR="000900FD" w:rsidRPr="008973E7" w:rsidRDefault="000900FD" w:rsidP="000900FD">
            <w:pPr>
              <w:jc w:val="center"/>
              <w:rPr>
                <w:rFonts w:ascii="Calibri" w:hAnsi="Calibri" w:cs="Calibri"/>
                <w:sz w:val="18"/>
                <w:szCs w:val="24"/>
              </w:rPr>
            </w:pPr>
          </w:p>
        </w:tc>
      </w:tr>
      <w:tr w:rsidR="000900FD" w:rsidRPr="008973E7" w14:paraId="17AF4A1A" w14:textId="77777777" w:rsidTr="00167590">
        <w:trPr>
          <w:trHeight w:val="255"/>
        </w:trPr>
        <w:tc>
          <w:tcPr>
            <w:tcW w:w="4555" w:type="dxa"/>
            <w:shd w:val="clear" w:color="auto" w:fill="auto"/>
            <w:vAlign w:val="center"/>
          </w:tcPr>
          <w:p w14:paraId="17AF4A14"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Citi finanšu starpnieki, izņemot apdrošināšanas sabiedrības un pensiju fondus </w:t>
            </w:r>
          </w:p>
        </w:tc>
        <w:tc>
          <w:tcPr>
            <w:tcW w:w="709" w:type="dxa"/>
            <w:shd w:val="clear" w:color="auto" w:fill="auto"/>
            <w:vAlign w:val="center"/>
          </w:tcPr>
          <w:p w14:paraId="17AF4A15"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7104</w:t>
            </w:r>
          </w:p>
        </w:tc>
        <w:tc>
          <w:tcPr>
            <w:tcW w:w="1276" w:type="dxa"/>
            <w:shd w:val="clear" w:color="auto" w:fill="auto"/>
            <w:vAlign w:val="center"/>
          </w:tcPr>
          <w:p w14:paraId="17AF4A16"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17"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18"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19" w14:textId="77777777" w:rsidR="000900FD" w:rsidRPr="008973E7" w:rsidRDefault="000900FD" w:rsidP="000900FD">
            <w:pPr>
              <w:jc w:val="center"/>
              <w:rPr>
                <w:rFonts w:ascii="Calibri" w:hAnsi="Calibri" w:cs="Calibri"/>
                <w:sz w:val="18"/>
                <w:szCs w:val="24"/>
              </w:rPr>
            </w:pPr>
          </w:p>
        </w:tc>
      </w:tr>
      <w:tr w:rsidR="000900FD" w:rsidRPr="008973E7" w14:paraId="17AF4A21" w14:textId="77777777" w:rsidTr="00167590">
        <w:trPr>
          <w:trHeight w:val="255"/>
        </w:trPr>
        <w:tc>
          <w:tcPr>
            <w:tcW w:w="4555" w:type="dxa"/>
            <w:shd w:val="clear" w:color="auto" w:fill="auto"/>
            <w:vAlign w:val="center"/>
          </w:tcPr>
          <w:p w14:paraId="17AF4A1B"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709" w:type="dxa"/>
            <w:shd w:val="clear" w:color="auto" w:fill="auto"/>
            <w:vAlign w:val="center"/>
          </w:tcPr>
          <w:p w14:paraId="17AF4A1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7105</w:t>
            </w:r>
          </w:p>
        </w:tc>
        <w:tc>
          <w:tcPr>
            <w:tcW w:w="1276" w:type="dxa"/>
            <w:shd w:val="clear" w:color="auto" w:fill="auto"/>
            <w:vAlign w:val="center"/>
          </w:tcPr>
          <w:p w14:paraId="17AF4A1D"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1E"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1F"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20" w14:textId="77777777" w:rsidR="000900FD" w:rsidRPr="008973E7" w:rsidRDefault="000900FD" w:rsidP="000900FD">
            <w:pPr>
              <w:jc w:val="center"/>
              <w:rPr>
                <w:rFonts w:ascii="Calibri" w:hAnsi="Calibri" w:cs="Calibri"/>
                <w:sz w:val="18"/>
                <w:szCs w:val="24"/>
              </w:rPr>
            </w:pPr>
          </w:p>
        </w:tc>
      </w:tr>
      <w:tr w:rsidR="000900FD" w:rsidRPr="008973E7" w14:paraId="17AF4A28" w14:textId="77777777" w:rsidTr="00167590">
        <w:trPr>
          <w:trHeight w:val="255"/>
        </w:trPr>
        <w:tc>
          <w:tcPr>
            <w:tcW w:w="4555" w:type="dxa"/>
            <w:shd w:val="clear" w:color="auto" w:fill="auto"/>
            <w:vAlign w:val="center"/>
          </w:tcPr>
          <w:p w14:paraId="17AF4A22"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709" w:type="dxa"/>
            <w:shd w:val="clear" w:color="auto" w:fill="auto"/>
            <w:vAlign w:val="center"/>
          </w:tcPr>
          <w:p w14:paraId="17AF4A2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7106</w:t>
            </w:r>
          </w:p>
        </w:tc>
        <w:tc>
          <w:tcPr>
            <w:tcW w:w="1276" w:type="dxa"/>
            <w:shd w:val="clear" w:color="auto" w:fill="auto"/>
            <w:vAlign w:val="center"/>
          </w:tcPr>
          <w:p w14:paraId="17AF4A24"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25"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26"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27" w14:textId="77777777" w:rsidR="000900FD" w:rsidRPr="008973E7" w:rsidRDefault="000900FD" w:rsidP="000900FD">
            <w:pPr>
              <w:jc w:val="center"/>
              <w:rPr>
                <w:rFonts w:ascii="Calibri" w:hAnsi="Calibri" w:cs="Calibri"/>
                <w:sz w:val="18"/>
                <w:szCs w:val="24"/>
              </w:rPr>
            </w:pPr>
          </w:p>
        </w:tc>
      </w:tr>
      <w:tr w:rsidR="000900FD" w:rsidRPr="008973E7" w14:paraId="17AF4A2F" w14:textId="77777777" w:rsidTr="00167590">
        <w:trPr>
          <w:trHeight w:val="255"/>
        </w:trPr>
        <w:tc>
          <w:tcPr>
            <w:tcW w:w="4555" w:type="dxa"/>
            <w:shd w:val="clear" w:color="auto" w:fill="auto"/>
            <w:vAlign w:val="center"/>
          </w:tcPr>
          <w:p w14:paraId="17AF4A29"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Nefinanšu sabiedrības</w:t>
            </w:r>
          </w:p>
        </w:tc>
        <w:tc>
          <w:tcPr>
            <w:tcW w:w="709" w:type="dxa"/>
            <w:shd w:val="clear" w:color="auto" w:fill="auto"/>
            <w:vAlign w:val="center"/>
          </w:tcPr>
          <w:p w14:paraId="17AF4A2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7107</w:t>
            </w:r>
          </w:p>
        </w:tc>
        <w:tc>
          <w:tcPr>
            <w:tcW w:w="1276" w:type="dxa"/>
            <w:shd w:val="clear" w:color="auto" w:fill="auto"/>
            <w:vAlign w:val="center"/>
          </w:tcPr>
          <w:p w14:paraId="17AF4A2B"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2C"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2D"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2E" w14:textId="77777777" w:rsidR="000900FD" w:rsidRPr="008973E7" w:rsidRDefault="000900FD" w:rsidP="000900FD">
            <w:pPr>
              <w:jc w:val="center"/>
              <w:rPr>
                <w:rFonts w:ascii="Calibri" w:hAnsi="Calibri" w:cs="Calibri"/>
                <w:sz w:val="18"/>
                <w:szCs w:val="24"/>
              </w:rPr>
            </w:pPr>
          </w:p>
        </w:tc>
      </w:tr>
      <w:tr w:rsidR="000900FD" w:rsidRPr="008973E7" w14:paraId="17AF4A36" w14:textId="77777777" w:rsidTr="00167590">
        <w:trPr>
          <w:trHeight w:val="255"/>
        </w:trPr>
        <w:tc>
          <w:tcPr>
            <w:tcW w:w="4555" w:type="dxa"/>
            <w:shd w:val="clear" w:color="auto" w:fill="auto"/>
            <w:vAlign w:val="center"/>
          </w:tcPr>
          <w:p w14:paraId="17AF4A30"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Nerezidenti</w:t>
            </w:r>
          </w:p>
        </w:tc>
        <w:tc>
          <w:tcPr>
            <w:tcW w:w="709" w:type="dxa"/>
            <w:shd w:val="clear" w:color="auto" w:fill="auto"/>
            <w:vAlign w:val="center"/>
          </w:tcPr>
          <w:p w14:paraId="17AF4A3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7200</w:t>
            </w:r>
          </w:p>
        </w:tc>
        <w:tc>
          <w:tcPr>
            <w:tcW w:w="1276" w:type="dxa"/>
            <w:shd w:val="clear" w:color="auto" w:fill="auto"/>
            <w:vAlign w:val="center"/>
          </w:tcPr>
          <w:p w14:paraId="17AF4A32"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33"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34"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35" w14:textId="77777777" w:rsidR="000900FD" w:rsidRPr="008973E7" w:rsidRDefault="000900FD" w:rsidP="000900FD">
            <w:pPr>
              <w:jc w:val="center"/>
              <w:rPr>
                <w:rFonts w:ascii="Calibri" w:hAnsi="Calibri" w:cs="Calibri"/>
                <w:sz w:val="18"/>
                <w:szCs w:val="24"/>
              </w:rPr>
            </w:pPr>
          </w:p>
        </w:tc>
      </w:tr>
      <w:tr w:rsidR="000900FD" w:rsidRPr="008973E7" w14:paraId="17AF4A3D" w14:textId="77777777" w:rsidTr="00167590">
        <w:trPr>
          <w:trHeight w:val="255"/>
        </w:trPr>
        <w:tc>
          <w:tcPr>
            <w:tcW w:w="4555" w:type="dxa"/>
            <w:shd w:val="clear" w:color="auto" w:fill="auto"/>
            <w:vAlign w:val="center"/>
          </w:tcPr>
          <w:p w14:paraId="17AF4A37" w14:textId="77777777" w:rsidR="000900FD" w:rsidRPr="008973E7" w:rsidRDefault="00B57270" w:rsidP="000900FD">
            <w:pPr>
              <w:rPr>
                <w:rFonts w:ascii="Calibri" w:hAnsi="Calibri" w:cs="Calibri"/>
                <w:sz w:val="18"/>
                <w:szCs w:val="24"/>
                <w:vertAlign w:val="superscript"/>
              </w:rPr>
            </w:pPr>
            <w:r w:rsidRPr="008973E7">
              <w:rPr>
                <w:rFonts w:ascii="Calibri" w:hAnsi="Calibri" w:cs="Calibri"/>
                <w:sz w:val="18"/>
                <w:szCs w:val="24"/>
              </w:rPr>
              <w:t>no 7200.rindas – eiro</w:t>
            </w:r>
            <w:r w:rsidR="000900FD" w:rsidRPr="008973E7">
              <w:rPr>
                <w:rFonts w:ascii="Calibri" w:hAnsi="Calibri" w:cs="Calibri"/>
                <w:sz w:val="18"/>
                <w:szCs w:val="24"/>
              </w:rPr>
              <w:t xml:space="preserve">zonas valstīs </w:t>
            </w:r>
            <w:r w:rsidR="000900FD" w:rsidRPr="008973E7">
              <w:rPr>
                <w:rFonts w:ascii="Calibri" w:hAnsi="Calibri" w:cs="Calibri"/>
                <w:i/>
                <w:sz w:val="16"/>
                <w:szCs w:val="16"/>
              </w:rPr>
              <w:t>(7211.+7212.+7213.+7214.+7215.+7216.+7217.rinda)</w:t>
            </w:r>
          </w:p>
        </w:tc>
        <w:tc>
          <w:tcPr>
            <w:tcW w:w="709" w:type="dxa"/>
            <w:shd w:val="clear" w:color="auto" w:fill="auto"/>
            <w:vAlign w:val="center"/>
          </w:tcPr>
          <w:p w14:paraId="17AF4A38"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7210</w:t>
            </w:r>
          </w:p>
        </w:tc>
        <w:tc>
          <w:tcPr>
            <w:tcW w:w="1276" w:type="dxa"/>
            <w:shd w:val="clear" w:color="auto" w:fill="auto"/>
            <w:vAlign w:val="center"/>
          </w:tcPr>
          <w:p w14:paraId="17AF4A39"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3A"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3B"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3C" w14:textId="77777777" w:rsidR="000900FD" w:rsidRPr="008973E7" w:rsidRDefault="000900FD" w:rsidP="000900FD">
            <w:pPr>
              <w:jc w:val="center"/>
              <w:rPr>
                <w:rFonts w:ascii="Calibri" w:hAnsi="Calibri" w:cs="Calibri"/>
                <w:sz w:val="18"/>
                <w:szCs w:val="24"/>
              </w:rPr>
            </w:pPr>
          </w:p>
        </w:tc>
      </w:tr>
      <w:tr w:rsidR="000900FD" w:rsidRPr="008973E7" w14:paraId="17AF4A44" w14:textId="77777777" w:rsidTr="00167590">
        <w:trPr>
          <w:trHeight w:val="255"/>
        </w:trPr>
        <w:tc>
          <w:tcPr>
            <w:tcW w:w="4555" w:type="dxa"/>
            <w:shd w:val="clear" w:color="auto" w:fill="auto"/>
            <w:vAlign w:val="center"/>
          </w:tcPr>
          <w:p w14:paraId="17AF4A3E"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709" w:type="dxa"/>
            <w:shd w:val="clear" w:color="auto" w:fill="auto"/>
            <w:vAlign w:val="center"/>
          </w:tcPr>
          <w:p w14:paraId="17AF4A3F"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7211</w:t>
            </w:r>
          </w:p>
        </w:tc>
        <w:tc>
          <w:tcPr>
            <w:tcW w:w="1276" w:type="dxa"/>
            <w:shd w:val="clear" w:color="auto" w:fill="auto"/>
            <w:vAlign w:val="center"/>
          </w:tcPr>
          <w:p w14:paraId="17AF4A40"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41"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42"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43" w14:textId="77777777" w:rsidR="000900FD" w:rsidRPr="008973E7" w:rsidRDefault="000900FD" w:rsidP="000900FD">
            <w:pPr>
              <w:jc w:val="center"/>
              <w:rPr>
                <w:rFonts w:ascii="Calibri" w:hAnsi="Calibri" w:cs="Calibri"/>
                <w:sz w:val="18"/>
                <w:szCs w:val="24"/>
              </w:rPr>
            </w:pPr>
          </w:p>
        </w:tc>
      </w:tr>
      <w:tr w:rsidR="000900FD" w:rsidRPr="008973E7" w14:paraId="17AF4A4B" w14:textId="77777777" w:rsidTr="00167590">
        <w:trPr>
          <w:trHeight w:val="255"/>
        </w:trPr>
        <w:tc>
          <w:tcPr>
            <w:tcW w:w="4555" w:type="dxa"/>
            <w:shd w:val="clear" w:color="auto" w:fill="auto"/>
            <w:vAlign w:val="center"/>
          </w:tcPr>
          <w:p w14:paraId="17AF4A45"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709" w:type="dxa"/>
            <w:shd w:val="clear" w:color="auto" w:fill="auto"/>
            <w:vAlign w:val="center"/>
          </w:tcPr>
          <w:p w14:paraId="17AF4A46"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7212</w:t>
            </w:r>
          </w:p>
        </w:tc>
        <w:tc>
          <w:tcPr>
            <w:tcW w:w="1276" w:type="dxa"/>
            <w:shd w:val="clear" w:color="auto" w:fill="auto"/>
            <w:vAlign w:val="center"/>
          </w:tcPr>
          <w:p w14:paraId="17AF4A47"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48"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49"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4A" w14:textId="77777777" w:rsidR="000900FD" w:rsidRPr="008973E7" w:rsidRDefault="000900FD" w:rsidP="000900FD">
            <w:pPr>
              <w:jc w:val="center"/>
              <w:rPr>
                <w:rFonts w:ascii="Calibri" w:hAnsi="Calibri" w:cs="Calibri"/>
                <w:sz w:val="18"/>
                <w:szCs w:val="24"/>
              </w:rPr>
            </w:pPr>
          </w:p>
        </w:tc>
      </w:tr>
      <w:tr w:rsidR="000900FD" w:rsidRPr="008973E7" w14:paraId="17AF4A52" w14:textId="77777777" w:rsidTr="00167590">
        <w:trPr>
          <w:trHeight w:val="255"/>
        </w:trPr>
        <w:tc>
          <w:tcPr>
            <w:tcW w:w="4555" w:type="dxa"/>
            <w:shd w:val="clear" w:color="auto" w:fill="auto"/>
            <w:vAlign w:val="center"/>
          </w:tcPr>
          <w:p w14:paraId="17AF4A4C"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Pensiju fondi</w:t>
            </w:r>
          </w:p>
        </w:tc>
        <w:tc>
          <w:tcPr>
            <w:tcW w:w="709" w:type="dxa"/>
            <w:shd w:val="clear" w:color="auto" w:fill="auto"/>
            <w:vAlign w:val="center"/>
          </w:tcPr>
          <w:p w14:paraId="17AF4A4D"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7213</w:t>
            </w:r>
          </w:p>
        </w:tc>
        <w:tc>
          <w:tcPr>
            <w:tcW w:w="1276" w:type="dxa"/>
            <w:shd w:val="clear" w:color="auto" w:fill="auto"/>
            <w:vAlign w:val="center"/>
          </w:tcPr>
          <w:p w14:paraId="17AF4A4E"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4F"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50"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51" w14:textId="77777777" w:rsidR="000900FD" w:rsidRPr="008973E7" w:rsidRDefault="000900FD" w:rsidP="000900FD">
            <w:pPr>
              <w:jc w:val="center"/>
              <w:rPr>
                <w:rFonts w:ascii="Calibri" w:hAnsi="Calibri" w:cs="Calibri"/>
                <w:sz w:val="18"/>
                <w:szCs w:val="24"/>
              </w:rPr>
            </w:pPr>
          </w:p>
        </w:tc>
      </w:tr>
      <w:tr w:rsidR="000900FD" w:rsidRPr="008973E7" w14:paraId="17AF4A59" w14:textId="77777777" w:rsidTr="00167590">
        <w:trPr>
          <w:trHeight w:val="255"/>
        </w:trPr>
        <w:tc>
          <w:tcPr>
            <w:tcW w:w="4555" w:type="dxa"/>
            <w:shd w:val="clear" w:color="auto" w:fill="auto"/>
            <w:vAlign w:val="center"/>
          </w:tcPr>
          <w:p w14:paraId="17AF4A53"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Citi finanšu starpnieki, izņemot apdrošināšanas sabiedrības un pensiju fondus </w:t>
            </w:r>
          </w:p>
        </w:tc>
        <w:tc>
          <w:tcPr>
            <w:tcW w:w="709" w:type="dxa"/>
            <w:shd w:val="clear" w:color="auto" w:fill="auto"/>
            <w:vAlign w:val="center"/>
          </w:tcPr>
          <w:p w14:paraId="17AF4A54"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7214</w:t>
            </w:r>
          </w:p>
        </w:tc>
        <w:tc>
          <w:tcPr>
            <w:tcW w:w="1276" w:type="dxa"/>
            <w:shd w:val="clear" w:color="auto" w:fill="auto"/>
            <w:vAlign w:val="center"/>
          </w:tcPr>
          <w:p w14:paraId="17AF4A55"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56"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57"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58" w14:textId="77777777" w:rsidR="000900FD" w:rsidRPr="008973E7" w:rsidRDefault="000900FD" w:rsidP="000900FD">
            <w:pPr>
              <w:jc w:val="center"/>
              <w:rPr>
                <w:rFonts w:ascii="Calibri" w:hAnsi="Calibri" w:cs="Calibri"/>
                <w:sz w:val="18"/>
                <w:szCs w:val="24"/>
              </w:rPr>
            </w:pPr>
          </w:p>
        </w:tc>
      </w:tr>
      <w:tr w:rsidR="000900FD" w:rsidRPr="008973E7" w14:paraId="17AF4A60" w14:textId="77777777" w:rsidTr="00167590">
        <w:trPr>
          <w:trHeight w:val="255"/>
        </w:trPr>
        <w:tc>
          <w:tcPr>
            <w:tcW w:w="4555" w:type="dxa"/>
            <w:shd w:val="clear" w:color="auto" w:fill="auto"/>
            <w:vAlign w:val="center"/>
          </w:tcPr>
          <w:p w14:paraId="17AF4A5A"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709" w:type="dxa"/>
            <w:shd w:val="clear" w:color="auto" w:fill="auto"/>
            <w:vAlign w:val="center"/>
          </w:tcPr>
          <w:p w14:paraId="17AF4A5B"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7215</w:t>
            </w:r>
          </w:p>
        </w:tc>
        <w:tc>
          <w:tcPr>
            <w:tcW w:w="1276" w:type="dxa"/>
            <w:shd w:val="clear" w:color="auto" w:fill="auto"/>
            <w:vAlign w:val="center"/>
          </w:tcPr>
          <w:p w14:paraId="17AF4A5C"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5D"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5E"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5F" w14:textId="77777777" w:rsidR="000900FD" w:rsidRPr="008973E7" w:rsidRDefault="000900FD" w:rsidP="000900FD">
            <w:pPr>
              <w:jc w:val="center"/>
              <w:rPr>
                <w:rFonts w:ascii="Calibri" w:hAnsi="Calibri" w:cs="Calibri"/>
                <w:sz w:val="18"/>
                <w:szCs w:val="24"/>
              </w:rPr>
            </w:pPr>
          </w:p>
        </w:tc>
      </w:tr>
      <w:tr w:rsidR="000900FD" w:rsidRPr="008973E7" w14:paraId="17AF4A67" w14:textId="77777777" w:rsidTr="00167590">
        <w:trPr>
          <w:trHeight w:val="255"/>
        </w:trPr>
        <w:tc>
          <w:tcPr>
            <w:tcW w:w="4555" w:type="dxa"/>
            <w:shd w:val="clear" w:color="auto" w:fill="auto"/>
            <w:vAlign w:val="center"/>
          </w:tcPr>
          <w:p w14:paraId="17AF4A61"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709" w:type="dxa"/>
            <w:shd w:val="clear" w:color="auto" w:fill="auto"/>
            <w:vAlign w:val="center"/>
          </w:tcPr>
          <w:p w14:paraId="17AF4A62"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7216</w:t>
            </w:r>
          </w:p>
        </w:tc>
        <w:tc>
          <w:tcPr>
            <w:tcW w:w="1276" w:type="dxa"/>
            <w:shd w:val="clear" w:color="auto" w:fill="auto"/>
            <w:vAlign w:val="center"/>
          </w:tcPr>
          <w:p w14:paraId="17AF4A63"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64"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65"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66" w14:textId="77777777" w:rsidR="000900FD" w:rsidRPr="008973E7" w:rsidRDefault="000900FD" w:rsidP="000900FD">
            <w:pPr>
              <w:jc w:val="center"/>
              <w:rPr>
                <w:rFonts w:ascii="Calibri" w:hAnsi="Calibri" w:cs="Calibri"/>
                <w:sz w:val="18"/>
                <w:szCs w:val="24"/>
              </w:rPr>
            </w:pPr>
          </w:p>
        </w:tc>
      </w:tr>
      <w:tr w:rsidR="000900FD" w:rsidRPr="008973E7" w14:paraId="17AF4A6E" w14:textId="77777777" w:rsidTr="00167590">
        <w:trPr>
          <w:trHeight w:val="255"/>
        </w:trPr>
        <w:tc>
          <w:tcPr>
            <w:tcW w:w="4555" w:type="dxa"/>
            <w:shd w:val="clear" w:color="auto" w:fill="auto"/>
            <w:vAlign w:val="center"/>
          </w:tcPr>
          <w:p w14:paraId="17AF4A68"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Nefinanšu sabiedrības</w:t>
            </w:r>
          </w:p>
        </w:tc>
        <w:tc>
          <w:tcPr>
            <w:tcW w:w="709" w:type="dxa"/>
            <w:shd w:val="clear" w:color="auto" w:fill="auto"/>
            <w:vAlign w:val="center"/>
          </w:tcPr>
          <w:p w14:paraId="17AF4A6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7217</w:t>
            </w:r>
          </w:p>
        </w:tc>
        <w:tc>
          <w:tcPr>
            <w:tcW w:w="1276" w:type="dxa"/>
            <w:shd w:val="clear" w:color="auto" w:fill="auto"/>
            <w:vAlign w:val="center"/>
          </w:tcPr>
          <w:p w14:paraId="17AF4A6A"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6B" w14:textId="77777777" w:rsidR="000900FD" w:rsidRPr="008973E7" w:rsidRDefault="000900FD" w:rsidP="000900FD">
            <w:pPr>
              <w:jc w:val="center"/>
              <w:rPr>
                <w:rFonts w:ascii="Calibri" w:hAnsi="Calibri" w:cs="Calibri"/>
                <w:sz w:val="18"/>
                <w:szCs w:val="24"/>
              </w:rPr>
            </w:pPr>
          </w:p>
        </w:tc>
        <w:tc>
          <w:tcPr>
            <w:tcW w:w="1134" w:type="dxa"/>
            <w:tcBorders>
              <w:bottom w:val="single" w:sz="6" w:space="0" w:color="E36C0A"/>
            </w:tcBorders>
            <w:shd w:val="clear" w:color="auto" w:fill="auto"/>
            <w:vAlign w:val="center"/>
          </w:tcPr>
          <w:p w14:paraId="17AF4A6C"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6D" w14:textId="77777777" w:rsidR="000900FD" w:rsidRPr="008973E7" w:rsidRDefault="000900FD" w:rsidP="000900FD">
            <w:pPr>
              <w:jc w:val="center"/>
              <w:rPr>
                <w:rFonts w:ascii="Calibri" w:hAnsi="Calibri" w:cs="Calibri"/>
                <w:sz w:val="18"/>
                <w:szCs w:val="24"/>
              </w:rPr>
            </w:pPr>
          </w:p>
        </w:tc>
      </w:tr>
      <w:tr w:rsidR="000900FD" w:rsidRPr="008973E7" w14:paraId="17AF4A76" w14:textId="77777777" w:rsidTr="00167590">
        <w:trPr>
          <w:trHeight w:val="255"/>
        </w:trPr>
        <w:tc>
          <w:tcPr>
            <w:tcW w:w="4555" w:type="dxa"/>
            <w:shd w:val="clear" w:color="auto" w:fill="auto"/>
            <w:vAlign w:val="center"/>
          </w:tcPr>
          <w:p w14:paraId="17AF4A6F" w14:textId="77777777" w:rsidR="000900FD" w:rsidRPr="008973E7" w:rsidRDefault="000900FD" w:rsidP="000900FD">
            <w:pPr>
              <w:ind w:right="-113"/>
              <w:rPr>
                <w:rFonts w:ascii="Calibri" w:hAnsi="Calibri" w:cs="Calibri"/>
                <w:b/>
                <w:bCs/>
                <w:sz w:val="18"/>
                <w:szCs w:val="24"/>
              </w:rPr>
            </w:pPr>
            <w:r w:rsidRPr="008973E7">
              <w:rPr>
                <w:rFonts w:ascii="Calibri" w:hAnsi="Calibri" w:cs="Calibri"/>
                <w:b/>
                <w:bCs/>
                <w:sz w:val="18"/>
                <w:szCs w:val="24"/>
              </w:rPr>
              <w:t xml:space="preserve">Nekotētās akcijas </w:t>
            </w:r>
          </w:p>
          <w:p w14:paraId="17AF4A70" w14:textId="77777777" w:rsidR="000900FD" w:rsidRPr="008973E7" w:rsidRDefault="000900FD" w:rsidP="000900FD">
            <w:pPr>
              <w:ind w:right="-113"/>
              <w:rPr>
                <w:rFonts w:ascii="Calibri" w:hAnsi="Calibri" w:cs="Calibri"/>
                <w:i/>
                <w:sz w:val="16"/>
                <w:szCs w:val="16"/>
              </w:rPr>
            </w:pPr>
            <w:r w:rsidRPr="008973E7">
              <w:rPr>
                <w:rFonts w:ascii="Calibri" w:hAnsi="Calibri" w:cs="Calibri"/>
                <w:i/>
                <w:sz w:val="16"/>
                <w:szCs w:val="16"/>
              </w:rPr>
              <w:t>(8100.+ 8200.rinda)</w:t>
            </w:r>
          </w:p>
        </w:tc>
        <w:tc>
          <w:tcPr>
            <w:tcW w:w="709" w:type="dxa"/>
            <w:shd w:val="clear" w:color="auto" w:fill="auto"/>
            <w:vAlign w:val="center"/>
          </w:tcPr>
          <w:p w14:paraId="17AF4A71"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8000</w:t>
            </w:r>
          </w:p>
        </w:tc>
        <w:tc>
          <w:tcPr>
            <w:tcW w:w="1276" w:type="dxa"/>
            <w:shd w:val="clear" w:color="auto" w:fill="auto"/>
            <w:vAlign w:val="center"/>
          </w:tcPr>
          <w:p w14:paraId="17AF4A72"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73" w14:textId="77777777" w:rsidR="000900FD" w:rsidRPr="008973E7" w:rsidRDefault="000900FD" w:rsidP="000900FD">
            <w:pPr>
              <w:jc w:val="center"/>
              <w:rPr>
                <w:rFonts w:ascii="Calibri" w:hAnsi="Calibri" w:cs="Calibri"/>
                <w:sz w:val="18"/>
                <w:szCs w:val="24"/>
              </w:rPr>
            </w:pPr>
          </w:p>
        </w:tc>
        <w:tc>
          <w:tcPr>
            <w:tcW w:w="1134" w:type="dxa"/>
            <w:tcBorders>
              <w:top w:val="single" w:sz="6" w:space="0" w:color="E36C0A"/>
              <w:bottom w:val="single" w:sz="6" w:space="0" w:color="E36C0A"/>
            </w:tcBorders>
            <w:shd w:val="clear" w:color="auto" w:fill="auto"/>
            <w:vAlign w:val="center"/>
          </w:tcPr>
          <w:p w14:paraId="17AF4A74"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75" w14:textId="77777777" w:rsidR="000900FD" w:rsidRPr="008973E7" w:rsidRDefault="000900FD" w:rsidP="000900FD">
            <w:pPr>
              <w:jc w:val="center"/>
              <w:rPr>
                <w:rFonts w:ascii="Calibri" w:hAnsi="Calibri" w:cs="Calibri"/>
                <w:sz w:val="18"/>
                <w:szCs w:val="24"/>
              </w:rPr>
            </w:pPr>
          </w:p>
        </w:tc>
      </w:tr>
      <w:tr w:rsidR="000900FD" w:rsidRPr="008973E7" w14:paraId="17AF4A7E" w14:textId="77777777" w:rsidTr="00167590">
        <w:trPr>
          <w:trHeight w:val="255"/>
        </w:trPr>
        <w:tc>
          <w:tcPr>
            <w:tcW w:w="4555" w:type="dxa"/>
            <w:shd w:val="clear" w:color="auto" w:fill="auto"/>
            <w:vAlign w:val="center"/>
          </w:tcPr>
          <w:p w14:paraId="17AF4A77"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 xml:space="preserve">Rezidenti </w:t>
            </w:r>
          </w:p>
          <w:p w14:paraId="17AF4A78" w14:textId="77777777" w:rsidR="000900FD" w:rsidRPr="008973E7" w:rsidRDefault="000900FD" w:rsidP="000900FD">
            <w:pPr>
              <w:rPr>
                <w:rFonts w:ascii="Calibri" w:hAnsi="Calibri" w:cs="Calibri"/>
                <w:i/>
                <w:iCs/>
                <w:sz w:val="18"/>
                <w:szCs w:val="24"/>
              </w:rPr>
            </w:pPr>
            <w:r w:rsidRPr="008973E7">
              <w:rPr>
                <w:rFonts w:ascii="Calibri" w:hAnsi="Calibri" w:cs="Calibri"/>
                <w:i/>
                <w:iCs/>
                <w:sz w:val="16"/>
                <w:szCs w:val="16"/>
              </w:rPr>
              <w:t>(8101.+8102.+8103.+8104.+8105.+8106.+8107.+ 8108.rinda)</w:t>
            </w:r>
          </w:p>
        </w:tc>
        <w:tc>
          <w:tcPr>
            <w:tcW w:w="709" w:type="dxa"/>
            <w:shd w:val="clear" w:color="auto" w:fill="auto"/>
            <w:vAlign w:val="center"/>
          </w:tcPr>
          <w:p w14:paraId="17AF4A7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8100</w:t>
            </w:r>
          </w:p>
        </w:tc>
        <w:tc>
          <w:tcPr>
            <w:tcW w:w="1276" w:type="dxa"/>
            <w:shd w:val="clear" w:color="auto" w:fill="auto"/>
            <w:vAlign w:val="center"/>
          </w:tcPr>
          <w:p w14:paraId="17AF4A7A"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7B" w14:textId="77777777" w:rsidR="000900FD" w:rsidRPr="008973E7" w:rsidRDefault="000900FD" w:rsidP="000900FD">
            <w:pPr>
              <w:jc w:val="center"/>
              <w:rPr>
                <w:rFonts w:ascii="Calibri" w:hAnsi="Calibri" w:cs="Calibri"/>
                <w:sz w:val="18"/>
                <w:szCs w:val="24"/>
              </w:rPr>
            </w:pPr>
          </w:p>
        </w:tc>
        <w:tc>
          <w:tcPr>
            <w:tcW w:w="1134" w:type="dxa"/>
            <w:tcBorders>
              <w:top w:val="single" w:sz="6" w:space="0" w:color="E36C0A"/>
              <w:bottom w:val="single" w:sz="6" w:space="0" w:color="E36C0A"/>
            </w:tcBorders>
            <w:shd w:val="clear" w:color="auto" w:fill="auto"/>
            <w:vAlign w:val="center"/>
          </w:tcPr>
          <w:p w14:paraId="17AF4A7C"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7D" w14:textId="77777777" w:rsidR="000900FD" w:rsidRPr="008973E7" w:rsidRDefault="000900FD" w:rsidP="000900FD">
            <w:pPr>
              <w:jc w:val="center"/>
              <w:rPr>
                <w:rFonts w:ascii="Calibri" w:hAnsi="Calibri" w:cs="Calibri"/>
                <w:sz w:val="18"/>
                <w:szCs w:val="24"/>
              </w:rPr>
            </w:pPr>
          </w:p>
        </w:tc>
      </w:tr>
      <w:tr w:rsidR="000900FD" w:rsidRPr="008973E7" w14:paraId="17AF4A85" w14:textId="77777777" w:rsidTr="00167590">
        <w:trPr>
          <w:trHeight w:val="255"/>
        </w:trPr>
        <w:tc>
          <w:tcPr>
            <w:tcW w:w="4555" w:type="dxa"/>
            <w:shd w:val="clear" w:color="auto" w:fill="auto"/>
            <w:vAlign w:val="center"/>
          </w:tcPr>
          <w:p w14:paraId="17AF4A7F"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709" w:type="dxa"/>
            <w:shd w:val="clear" w:color="auto" w:fill="auto"/>
            <w:vAlign w:val="center"/>
          </w:tcPr>
          <w:p w14:paraId="17AF4A8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8101</w:t>
            </w:r>
          </w:p>
        </w:tc>
        <w:tc>
          <w:tcPr>
            <w:tcW w:w="1276" w:type="dxa"/>
            <w:shd w:val="clear" w:color="auto" w:fill="auto"/>
            <w:vAlign w:val="center"/>
          </w:tcPr>
          <w:p w14:paraId="17AF4A81"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82" w14:textId="77777777" w:rsidR="000900FD" w:rsidRPr="008973E7" w:rsidRDefault="000900FD" w:rsidP="000900FD">
            <w:pPr>
              <w:jc w:val="center"/>
              <w:rPr>
                <w:rFonts w:ascii="Calibri" w:hAnsi="Calibri" w:cs="Calibri"/>
                <w:sz w:val="18"/>
                <w:szCs w:val="24"/>
              </w:rPr>
            </w:pPr>
          </w:p>
        </w:tc>
        <w:tc>
          <w:tcPr>
            <w:tcW w:w="1134" w:type="dxa"/>
            <w:tcBorders>
              <w:top w:val="single" w:sz="6" w:space="0" w:color="E36C0A"/>
              <w:bottom w:val="single" w:sz="6" w:space="0" w:color="E36C0A"/>
            </w:tcBorders>
            <w:shd w:val="clear" w:color="auto" w:fill="auto"/>
            <w:vAlign w:val="center"/>
          </w:tcPr>
          <w:p w14:paraId="17AF4A83"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84" w14:textId="77777777" w:rsidR="000900FD" w:rsidRPr="008973E7" w:rsidRDefault="000900FD" w:rsidP="000900FD">
            <w:pPr>
              <w:jc w:val="center"/>
              <w:rPr>
                <w:rFonts w:ascii="Calibri" w:hAnsi="Calibri" w:cs="Calibri"/>
                <w:sz w:val="18"/>
                <w:szCs w:val="24"/>
              </w:rPr>
            </w:pPr>
          </w:p>
        </w:tc>
      </w:tr>
      <w:tr w:rsidR="000900FD" w:rsidRPr="008973E7" w14:paraId="17AF4A8C" w14:textId="77777777" w:rsidTr="00167590">
        <w:trPr>
          <w:trHeight w:val="255"/>
        </w:trPr>
        <w:tc>
          <w:tcPr>
            <w:tcW w:w="4555" w:type="dxa"/>
            <w:shd w:val="clear" w:color="auto" w:fill="auto"/>
            <w:vAlign w:val="center"/>
          </w:tcPr>
          <w:p w14:paraId="17AF4A86"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709" w:type="dxa"/>
            <w:shd w:val="clear" w:color="auto" w:fill="auto"/>
            <w:vAlign w:val="center"/>
          </w:tcPr>
          <w:p w14:paraId="17AF4A8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8102</w:t>
            </w:r>
          </w:p>
        </w:tc>
        <w:tc>
          <w:tcPr>
            <w:tcW w:w="1276" w:type="dxa"/>
            <w:shd w:val="clear" w:color="auto" w:fill="auto"/>
            <w:vAlign w:val="center"/>
          </w:tcPr>
          <w:p w14:paraId="17AF4A88"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89" w14:textId="77777777" w:rsidR="000900FD" w:rsidRPr="008973E7" w:rsidRDefault="000900FD" w:rsidP="000900FD">
            <w:pPr>
              <w:jc w:val="center"/>
              <w:rPr>
                <w:rFonts w:ascii="Calibri" w:hAnsi="Calibri" w:cs="Calibri"/>
                <w:sz w:val="18"/>
                <w:szCs w:val="24"/>
              </w:rPr>
            </w:pPr>
          </w:p>
        </w:tc>
        <w:tc>
          <w:tcPr>
            <w:tcW w:w="1134" w:type="dxa"/>
            <w:tcBorders>
              <w:top w:val="single" w:sz="6" w:space="0" w:color="E36C0A"/>
              <w:bottom w:val="single" w:sz="6" w:space="0" w:color="E36C0A"/>
            </w:tcBorders>
            <w:shd w:val="clear" w:color="auto" w:fill="auto"/>
            <w:vAlign w:val="center"/>
          </w:tcPr>
          <w:p w14:paraId="17AF4A8A"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8B" w14:textId="77777777" w:rsidR="000900FD" w:rsidRPr="008973E7" w:rsidRDefault="000900FD" w:rsidP="000900FD">
            <w:pPr>
              <w:jc w:val="center"/>
              <w:rPr>
                <w:rFonts w:ascii="Calibri" w:hAnsi="Calibri" w:cs="Calibri"/>
                <w:sz w:val="18"/>
                <w:szCs w:val="24"/>
              </w:rPr>
            </w:pPr>
          </w:p>
        </w:tc>
      </w:tr>
      <w:tr w:rsidR="000900FD" w:rsidRPr="008973E7" w14:paraId="17AF4A93" w14:textId="77777777" w:rsidTr="00167590">
        <w:trPr>
          <w:trHeight w:val="255"/>
        </w:trPr>
        <w:tc>
          <w:tcPr>
            <w:tcW w:w="4555" w:type="dxa"/>
            <w:shd w:val="clear" w:color="auto" w:fill="auto"/>
            <w:vAlign w:val="center"/>
          </w:tcPr>
          <w:p w14:paraId="17AF4A8D"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Pensiju fondi</w:t>
            </w:r>
          </w:p>
        </w:tc>
        <w:tc>
          <w:tcPr>
            <w:tcW w:w="709" w:type="dxa"/>
            <w:shd w:val="clear" w:color="auto" w:fill="auto"/>
            <w:vAlign w:val="center"/>
          </w:tcPr>
          <w:p w14:paraId="17AF4A8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8103</w:t>
            </w:r>
          </w:p>
        </w:tc>
        <w:tc>
          <w:tcPr>
            <w:tcW w:w="1276" w:type="dxa"/>
            <w:shd w:val="clear" w:color="auto" w:fill="auto"/>
            <w:vAlign w:val="center"/>
          </w:tcPr>
          <w:p w14:paraId="17AF4A8F"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90" w14:textId="77777777" w:rsidR="000900FD" w:rsidRPr="008973E7" w:rsidRDefault="000900FD" w:rsidP="000900FD">
            <w:pPr>
              <w:jc w:val="center"/>
              <w:rPr>
                <w:rFonts w:ascii="Calibri" w:hAnsi="Calibri" w:cs="Calibri"/>
                <w:sz w:val="18"/>
                <w:szCs w:val="24"/>
              </w:rPr>
            </w:pPr>
          </w:p>
        </w:tc>
        <w:tc>
          <w:tcPr>
            <w:tcW w:w="1134" w:type="dxa"/>
            <w:tcBorders>
              <w:top w:val="single" w:sz="6" w:space="0" w:color="E36C0A"/>
              <w:bottom w:val="single" w:sz="12" w:space="0" w:color="E36C0A"/>
            </w:tcBorders>
            <w:shd w:val="clear" w:color="auto" w:fill="auto"/>
            <w:vAlign w:val="center"/>
          </w:tcPr>
          <w:p w14:paraId="17AF4A91"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92" w14:textId="77777777" w:rsidR="000900FD" w:rsidRPr="008973E7" w:rsidRDefault="000900FD" w:rsidP="000900FD">
            <w:pPr>
              <w:jc w:val="center"/>
              <w:rPr>
                <w:rFonts w:ascii="Calibri" w:hAnsi="Calibri" w:cs="Calibri"/>
                <w:sz w:val="18"/>
                <w:szCs w:val="24"/>
              </w:rPr>
            </w:pPr>
          </w:p>
        </w:tc>
      </w:tr>
      <w:tr w:rsidR="000900FD" w:rsidRPr="008973E7" w14:paraId="17AF4A9A" w14:textId="77777777" w:rsidTr="00167590">
        <w:trPr>
          <w:trHeight w:val="255"/>
        </w:trPr>
        <w:tc>
          <w:tcPr>
            <w:tcW w:w="4555" w:type="dxa"/>
            <w:shd w:val="clear" w:color="auto" w:fill="auto"/>
            <w:vAlign w:val="center"/>
          </w:tcPr>
          <w:p w14:paraId="17AF4A94"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Citi finanšu starpnieki, izņemot apdrošināšanas sabiedrības un pensiju fondus </w:t>
            </w:r>
          </w:p>
        </w:tc>
        <w:tc>
          <w:tcPr>
            <w:tcW w:w="709" w:type="dxa"/>
            <w:shd w:val="clear" w:color="auto" w:fill="auto"/>
            <w:vAlign w:val="center"/>
          </w:tcPr>
          <w:p w14:paraId="17AF4A95"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8104</w:t>
            </w:r>
          </w:p>
        </w:tc>
        <w:tc>
          <w:tcPr>
            <w:tcW w:w="1276" w:type="dxa"/>
            <w:shd w:val="clear" w:color="auto" w:fill="auto"/>
            <w:vAlign w:val="center"/>
          </w:tcPr>
          <w:p w14:paraId="17AF4A96"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97" w14:textId="77777777" w:rsidR="000900FD" w:rsidRPr="008973E7" w:rsidRDefault="000900FD" w:rsidP="000900FD">
            <w:pPr>
              <w:jc w:val="center"/>
              <w:rPr>
                <w:rFonts w:ascii="Calibri" w:hAnsi="Calibri" w:cs="Calibri"/>
                <w:sz w:val="18"/>
                <w:szCs w:val="24"/>
              </w:rPr>
            </w:pPr>
          </w:p>
        </w:tc>
        <w:tc>
          <w:tcPr>
            <w:tcW w:w="1134" w:type="dxa"/>
            <w:tcBorders>
              <w:top w:val="single" w:sz="12" w:space="0" w:color="E36C0A"/>
              <w:bottom w:val="single" w:sz="6" w:space="0" w:color="E36C0A"/>
            </w:tcBorders>
            <w:shd w:val="clear" w:color="auto" w:fill="auto"/>
            <w:vAlign w:val="center"/>
          </w:tcPr>
          <w:p w14:paraId="17AF4A98"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99" w14:textId="77777777" w:rsidR="000900FD" w:rsidRPr="008973E7" w:rsidRDefault="000900FD" w:rsidP="000900FD">
            <w:pPr>
              <w:jc w:val="center"/>
              <w:rPr>
                <w:rFonts w:ascii="Calibri" w:hAnsi="Calibri" w:cs="Calibri"/>
                <w:sz w:val="18"/>
                <w:szCs w:val="24"/>
              </w:rPr>
            </w:pPr>
          </w:p>
        </w:tc>
      </w:tr>
      <w:tr w:rsidR="000900FD" w:rsidRPr="008973E7" w14:paraId="17AF4AA1" w14:textId="77777777" w:rsidTr="00167590">
        <w:trPr>
          <w:trHeight w:val="255"/>
        </w:trPr>
        <w:tc>
          <w:tcPr>
            <w:tcW w:w="4555" w:type="dxa"/>
            <w:shd w:val="clear" w:color="auto" w:fill="auto"/>
            <w:vAlign w:val="center"/>
          </w:tcPr>
          <w:p w14:paraId="17AF4A9B"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709" w:type="dxa"/>
            <w:shd w:val="clear" w:color="auto" w:fill="auto"/>
            <w:vAlign w:val="center"/>
          </w:tcPr>
          <w:p w14:paraId="17AF4A9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8105</w:t>
            </w:r>
          </w:p>
        </w:tc>
        <w:tc>
          <w:tcPr>
            <w:tcW w:w="1276" w:type="dxa"/>
            <w:shd w:val="clear" w:color="auto" w:fill="auto"/>
            <w:vAlign w:val="center"/>
          </w:tcPr>
          <w:p w14:paraId="17AF4A9D"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9E" w14:textId="77777777" w:rsidR="000900FD" w:rsidRPr="008973E7" w:rsidRDefault="000900FD" w:rsidP="000900FD">
            <w:pPr>
              <w:jc w:val="center"/>
              <w:rPr>
                <w:rFonts w:ascii="Calibri" w:hAnsi="Calibri" w:cs="Calibri"/>
                <w:sz w:val="18"/>
                <w:szCs w:val="24"/>
              </w:rPr>
            </w:pPr>
          </w:p>
        </w:tc>
        <w:tc>
          <w:tcPr>
            <w:tcW w:w="1134" w:type="dxa"/>
            <w:tcBorders>
              <w:top w:val="single" w:sz="6" w:space="0" w:color="E36C0A"/>
              <w:bottom w:val="single" w:sz="6" w:space="0" w:color="E36C0A"/>
            </w:tcBorders>
            <w:shd w:val="clear" w:color="auto" w:fill="auto"/>
            <w:vAlign w:val="center"/>
          </w:tcPr>
          <w:p w14:paraId="17AF4A9F"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A0" w14:textId="77777777" w:rsidR="000900FD" w:rsidRPr="008973E7" w:rsidRDefault="000900FD" w:rsidP="000900FD">
            <w:pPr>
              <w:jc w:val="center"/>
              <w:rPr>
                <w:rFonts w:ascii="Calibri" w:hAnsi="Calibri" w:cs="Calibri"/>
                <w:sz w:val="18"/>
                <w:szCs w:val="24"/>
              </w:rPr>
            </w:pPr>
          </w:p>
        </w:tc>
      </w:tr>
      <w:tr w:rsidR="000900FD" w:rsidRPr="008973E7" w14:paraId="17AF4AA8" w14:textId="77777777" w:rsidTr="00167590">
        <w:trPr>
          <w:trHeight w:val="255"/>
        </w:trPr>
        <w:tc>
          <w:tcPr>
            <w:tcW w:w="4555" w:type="dxa"/>
            <w:shd w:val="clear" w:color="auto" w:fill="auto"/>
            <w:vAlign w:val="center"/>
          </w:tcPr>
          <w:p w14:paraId="17AF4AA2"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709" w:type="dxa"/>
            <w:shd w:val="clear" w:color="auto" w:fill="auto"/>
            <w:vAlign w:val="center"/>
          </w:tcPr>
          <w:p w14:paraId="17AF4AA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8106</w:t>
            </w:r>
          </w:p>
        </w:tc>
        <w:tc>
          <w:tcPr>
            <w:tcW w:w="1276" w:type="dxa"/>
            <w:shd w:val="clear" w:color="auto" w:fill="auto"/>
            <w:vAlign w:val="center"/>
          </w:tcPr>
          <w:p w14:paraId="17AF4AA4"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A5" w14:textId="77777777" w:rsidR="000900FD" w:rsidRPr="008973E7" w:rsidRDefault="000900FD" w:rsidP="000900FD">
            <w:pPr>
              <w:jc w:val="center"/>
              <w:rPr>
                <w:rFonts w:ascii="Calibri" w:hAnsi="Calibri" w:cs="Calibri"/>
                <w:sz w:val="18"/>
                <w:szCs w:val="24"/>
              </w:rPr>
            </w:pPr>
          </w:p>
        </w:tc>
        <w:tc>
          <w:tcPr>
            <w:tcW w:w="1134" w:type="dxa"/>
            <w:tcBorders>
              <w:top w:val="single" w:sz="6" w:space="0" w:color="E36C0A"/>
              <w:bottom w:val="single" w:sz="6" w:space="0" w:color="E36C0A"/>
            </w:tcBorders>
            <w:shd w:val="clear" w:color="auto" w:fill="auto"/>
            <w:vAlign w:val="center"/>
          </w:tcPr>
          <w:p w14:paraId="17AF4AA6"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A7" w14:textId="77777777" w:rsidR="000900FD" w:rsidRPr="008973E7" w:rsidRDefault="000900FD" w:rsidP="000900FD">
            <w:pPr>
              <w:jc w:val="center"/>
              <w:rPr>
                <w:rFonts w:ascii="Calibri" w:hAnsi="Calibri" w:cs="Calibri"/>
                <w:sz w:val="18"/>
                <w:szCs w:val="24"/>
              </w:rPr>
            </w:pPr>
          </w:p>
        </w:tc>
      </w:tr>
      <w:tr w:rsidR="000900FD" w:rsidRPr="008973E7" w14:paraId="17AF4AAF" w14:textId="77777777" w:rsidTr="00167590">
        <w:trPr>
          <w:trHeight w:val="255"/>
        </w:trPr>
        <w:tc>
          <w:tcPr>
            <w:tcW w:w="4555" w:type="dxa"/>
            <w:shd w:val="clear" w:color="auto" w:fill="auto"/>
            <w:vAlign w:val="center"/>
          </w:tcPr>
          <w:p w14:paraId="17AF4AA9"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Nefinanšu sabiedrības</w:t>
            </w:r>
          </w:p>
        </w:tc>
        <w:tc>
          <w:tcPr>
            <w:tcW w:w="709" w:type="dxa"/>
            <w:shd w:val="clear" w:color="auto" w:fill="auto"/>
            <w:vAlign w:val="center"/>
          </w:tcPr>
          <w:p w14:paraId="17AF4AA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8107</w:t>
            </w:r>
          </w:p>
        </w:tc>
        <w:tc>
          <w:tcPr>
            <w:tcW w:w="1276" w:type="dxa"/>
            <w:shd w:val="clear" w:color="auto" w:fill="auto"/>
            <w:vAlign w:val="center"/>
          </w:tcPr>
          <w:p w14:paraId="17AF4AAB"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AC" w14:textId="77777777" w:rsidR="000900FD" w:rsidRPr="008973E7" w:rsidRDefault="000900FD" w:rsidP="000900FD">
            <w:pPr>
              <w:jc w:val="center"/>
              <w:rPr>
                <w:rFonts w:ascii="Calibri" w:hAnsi="Calibri" w:cs="Calibri"/>
                <w:sz w:val="18"/>
                <w:szCs w:val="24"/>
              </w:rPr>
            </w:pPr>
          </w:p>
        </w:tc>
        <w:tc>
          <w:tcPr>
            <w:tcW w:w="1134" w:type="dxa"/>
            <w:tcBorders>
              <w:top w:val="single" w:sz="6" w:space="0" w:color="E36C0A"/>
              <w:bottom w:val="single" w:sz="6" w:space="0" w:color="E36C0A"/>
            </w:tcBorders>
            <w:shd w:val="clear" w:color="auto" w:fill="auto"/>
            <w:vAlign w:val="center"/>
          </w:tcPr>
          <w:p w14:paraId="17AF4AAD"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AE" w14:textId="77777777" w:rsidR="000900FD" w:rsidRPr="008973E7" w:rsidRDefault="000900FD" w:rsidP="000900FD">
            <w:pPr>
              <w:jc w:val="center"/>
              <w:rPr>
                <w:rFonts w:ascii="Calibri" w:hAnsi="Calibri" w:cs="Calibri"/>
                <w:sz w:val="18"/>
                <w:szCs w:val="24"/>
              </w:rPr>
            </w:pPr>
          </w:p>
        </w:tc>
      </w:tr>
      <w:tr w:rsidR="000900FD" w:rsidRPr="008973E7" w14:paraId="17AF4AB6" w14:textId="77777777" w:rsidTr="00167590">
        <w:trPr>
          <w:trHeight w:val="255"/>
        </w:trPr>
        <w:tc>
          <w:tcPr>
            <w:tcW w:w="4555" w:type="dxa"/>
            <w:tcBorders>
              <w:bottom w:val="single" w:sz="6" w:space="0" w:color="E36C0A"/>
            </w:tcBorders>
            <w:shd w:val="clear" w:color="auto" w:fill="auto"/>
            <w:vAlign w:val="center"/>
          </w:tcPr>
          <w:p w14:paraId="17AF4AB0"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Vispārējā valdība</w:t>
            </w:r>
          </w:p>
        </w:tc>
        <w:tc>
          <w:tcPr>
            <w:tcW w:w="709" w:type="dxa"/>
            <w:tcBorders>
              <w:bottom w:val="single" w:sz="6" w:space="0" w:color="E36C0A"/>
            </w:tcBorders>
            <w:shd w:val="clear" w:color="auto" w:fill="auto"/>
            <w:vAlign w:val="center"/>
          </w:tcPr>
          <w:p w14:paraId="17AF4AB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8108</w:t>
            </w:r>
          </w:p>
        </w:tc>
        <w:tc>
          <w:tcPr>
            <w:tcW w:w="1276" w:type="dxa"/>
            <w:tcBorders>
              <w:bottom w:val="single" w:sz="6" w:space="0" w:color="E36C0A"/>
            </w:tcBorders>
            <w:shd w:val="clear" w:color="auto" w:fill="auto"/>
            <w:vAlign w:val="center"/>
          </w:tcPr>
          <w:p w14:paraId="17AF4AB2"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B3" w14:textId="77777777" w:rsidR="000900FD" w:rsidRPr="008973E7" w:rsidRDefault="000900FD" w:rsidP="000900FD">
            <w:pPr>
              <w:jc w:val="center"/>
              <w:rPr>
                <w:rFonts w:ascii="Calibri" w:hAnsi="Calibri" w:cs="Calibri"/>
                <w:sz w:val="18"/>
                <w:szCs w:val="24"/>
              </w:rPr>
            </w:pPr>
          </w:p>
        </w:tc>
        <w:tc>
          <w:tcPr>
            <w:tcW w:w="1134" w:type="dxa"/>
            <w:tcBorders>
              <w:top w:val="single" w:sz="6" w:space="0" w:color="E36C0A"/>
              <w:bottom w:val="single" w:sz="6" w:space="0" w:color="E36C0A"/>
            </w:tcBorders>
            <w:shd w:val="clear" w:color="auto" w:fill="auto"/>
            <w:vAlign w:val="center"/>
          </w:tcPr>
          <w:p w14:paraId="17AF4AB4"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B5" w14:textId="77777777" w:rsidR="000900FD" w:rsidRPr="008973E7" w:rsidRDefault="000900FD" w:rsidP="000900FD">
            <w:pPr>
              <w:jc w:val="center"/>
              <w:rPr>
                <w:rFonts w:ascii="Calibri" w:hAnsi="Calibri" w:cs="Calibri"/>
                <w:sz w:val="18"/>
                <w:szCs w:val="24"/>
              </w:rPr>
            </w:pPr>
          </w:p>
        </w:tc>
      </w:tr>
      <w:tr w:rsidR="000900FD" w:rsidRPr="008973E7" w14:paraId="17AF4ABD" w14:textId="77777777" w:rsidTr="00167590">
        <w:trPr>
          <w:trHeight w:val="255"/>
        </w:trPr>
        <w:tc>
          <w:tcPr>
            <w:tcW w:w="4555" w:type="dxa"/>
            <w:tcBorders>
              <w:top w:val="single" w:sz="6" w:space="0" w:color="E36C0A"/>
              <w:bottom w:val="single" w:sz="4" w:space="0" w:color="E36C0A"/>
            </w:tcBorders>
            <w:shd w:val="clear" w:color="auto" w:fill="auto"/>
            <w:vAlign w:val="center"/>
          </w:tcPr>
          <w:p w14:paraId="17AF4AB7"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Nerezidenti</w:t>
            </w:r>
          </w:p>
        </w:tc>
        <w:tc>
          <w:tcPr>
            <w:tcW w:w="709" w:type="dxa"/>
            <w:tcBorders>
              <w:top w:val="single" w:sz="6" w:space="0" w:color="E36C0A"/>
              <w:bottom w:val="single" w:sz="4" w:space="0" w:color="E36C0A"/>
            </w:tcBorders>
            <w:shd w:val="clear" w:color="auto" w:fill="auto"/>
            <w:vAlign w:val="center"/>
          </w:tcPr>
          <w:p w14:paraId="17AF4AB8"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8200</w:t>
            </w:r>
          </w:p>
        </w:tc>
        <w:tc>
          <w:tcPr>
            <w:tcW w:w="1276" w:type="dxa"/>
            <w:tcBorders>
              <w:top w:val="single" w:sz="6" w:space="0" w:color="E36C0A"/>
              <w:bottom w:val="single" w:sz="4" w:space="0" w:color="E36C0A"/>
            </w:tcBorders>
            <w:shd w:val="clear" w:color="auto" w:fill="auto"/>
            <w:vAlign w:val="center"/>
          </w:tcPr>
          <w:p w14:paraId="17AF4AB9"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BA" w14:textId="77777777" w:rsidR="000900FD" w:rsidRPr="008973E7" w:rsidRDefault="000900FD" w:rsidP="000900FD">
            <w:pPr>
              <w:jc w:val="center"/>
              <w:rPr>
                <w:rFonts w:ascii="Calibri" w:hAnsi="Calibri" w:cs="Calibri"/>
                <w:sz w:val="18"/>
                <w:szCs w:val="24"/>
              </w:rPr>
            </w:pPr>
          </w:p>
        </w:tc>
        <w:tc>
          <w:tcPr>
            <w:tcW w:w="1134" w:type="dxa"/>
            <w:tcBorders>
              <w:top w:val="single" w:sz="6" w:space="0" w:color="E36C0A"/>
              <w:bottom w:val="single" w:sz="4" w:space="0" w:color="E36C0A"/>
            </w:tcBorders>
            <w:shd w:val="clear" w:color="auto" w:fill="auto"/>
            <w:vAlign w:val="center"/>
          </w:tcPr>
          <w:p w14:paraId="17AF4ABB"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BC" w14:textId="77777777" w:rsidR="000900FD" w:rsidRPr="008973E7" w:rsidRDefault="000900FD" w:rsidP="000900FD">
            <w:pPr>
              <w:jc w:val="center"/>
              <w:rPr>
                <w:rFonts w:ascii="Calibri" w:hAnsi="Calibri" w:cs="Calibri"/>
                <w:sz w:val="18"/>
                <w:szCs w:val="24"/>
              </w:rPr>
            </w:pPr>
          </w:p>
        </w:tc>
      </w:tr>
      <w:tr w:rsidR="000900FD" w:rsidRPr="008973E7" w14:paraId="17AF4AC5" w14:textId="77777777" w:rsidTr="00167590">
        <w:trPr>
          <w:trHeight w:val="255"/>
        </w:trPr>
        <w:tc>
          <w:tcPr>
            <w:tcW w:w="4555" w:type="dxa"/>
            <w:tcBorders>
              <w:top w:val="single" w:sz="4" w:space="0" w:color="E36C0A"/>
            </w:tcBorders>
            <w:shd w:val="clear" w:color="auto" w:fill="auto"/>
            <w:vAlign w:val="center"/>
          </w:tcPr>
          <w:p w14:paraId="17AF4ABE" w14:textId="77777777" w:rsidR="000900FD" w:rsidRPr="008973E7" w:rsidRDefault="000900FD" w:rsidP="000900FD">
            <w:pPr>
              <w:ind w:right="-113"/>
              <w:rPr>
                <w:rFonts w:ascii="Calibri" w:hAnsi="Calibri" w:cs="Calibri"/>
                <w:b/>
                <w:bCs/>
                <w:sz w:val="18"/>
                <w:szCs w:val="24"/>
              </w:rPr>
            </w:pPr>
            <w:r w:rsidRPr="008973E7">
              <w:rPr>
                <w:rFonts w:ascii="Calibri" w:hAnsi="Calibri" w:cs="Calibri"/>
                <w:b/>
                <w:bCs/>
                <w:sz w:val="18"/>
                <w:szCs w:val="24"/>
              </w:rPr>
              <w:t xml:space="preserve">Cita līdzdalība sabiedrību kapitālā (izņemot ieguldījumu fondu un naudas tirgus fondu apliecības) </w:t>
            </w:r>
          </w:p>
          <w:p w14:paraId="17AF4ABF" w14:textId="77777777" w:rsidR="000900FD" w:rsidRPr="008973E7" w:rsidRDefault="000900FD" w:rsidP="000900FD">
            <w:pPr>
              <w:ind w:right="-113"/>
              <w:rPr>
                <w:rFonts w:ascii="Calibri" w:hAnsi="Calibri" w:cs="Calibri"/>
                <w:i/>
                <w:sz w:val="16"/>
                <w:szCs w:val="16"/>
              </w:rPr>
            </w:pPr>
            <w:r w:rsidRPr="008973E7">
              <w:rPr>
                <w:rFonts w:ascii="Calibri" w:hAnsi="Calibri" w:cs="Calibri"/>
                <w:i/>
                <w:sz w:val="16"/>
                <w:szCs w:val="16"/>
              </w:rPr>
              <w:t>(9100.+ 9200.rinda)</w:t>
            </w:r>
          </w:p>
        </w:tc>
        <w:tc>
          <w:tcPr>
            <w:tcW w:w="709" w:type="dxa"/>
            <w:tcBorders>
              <w:top w:val="single" w:sz="4" w:space="0" w:color="E36C0A"/>
            </w:tcBorders>
            <w:shd w:val="clear" w:color="auto" w:fill="auto"/>
            <w:vAlign w:val="center"/>
          </w:tcPr>
          <w:p w14:paraId="17AF4AC0"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9000</w:t>
            </w:r>
          </w:p>
        </w:tc>
        <w:tc>
          <w:tcPr>
            <w:tcW w:w="1276" w:type="dxa"/>
            <w:tcBorders>
              <w:top w:val="single" w:sz="4" w:space="0" w:color="E36C0A"/>
            </w:tcBorders>
            <w:shd w:val="clear" w:color="auto" w:fill="auto"/>
            <w:vAlign w:val="center"/>
          </w:tcPr>
          <w:p w14:paraId="17AF4AC1"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C2" w14:textId="77777777" w:rsidR="000900FD" w:rsidRPr="008973E7" w:rsidRDefault="000900FD" w:rsidP="000900FD">
            <w:pPr>
              <w:jc w:val="center"/>
              <w:rPr>
                <w:rFonts w:ascii="Calibri" w:hAnsi="Calibri" w:cs="Calibri"/>
                <w:sz w:val="18"/>
                <w:szCs w:val="24"/>
              </w:rPr>
            </w:pPr>
          </w:p>
        </w:tc>
        <w:tc>
          <w:tcPr>
            <w:tcW w:w="1134" w:type="dxa"/>
            <w:tcBorders>
              <w:top w:val="single" w:sz="4" w:space="0" w:color="E36C0A"/>
            </w:tcBorders>
            <w:shd w:val="clear" w:color="auto" w:fill="auto"/>
            <w:vAlign w:val="center"/>
          </w:tcPr>
          <w:p w14:paraId="17AF4AC3"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C4" w14:textId="77777777" w:rsidR="000900FD" w:rsidRPr="008973E7" w:rsidRDefault="000900FD" w:rsidP="000900FD">
            <w:pPr>
              <w:jc w:val="center"/>
              <w:rPr>
                <w:rFonts w:ascii="Calibri" w:hAnsi="Calibri" w:cs="Calibri"/>
                <w:sz w:val="18"/>
                <w:szCs w:val="24"/>
              </w:rPr>
            </w:pPr>
          </w:p>
        </w:tc>
      </w:tr>
      <w:tr w:rsidR="000900FD" w:rsidRPr="008973E7" w14:paraId="17AF4ACD" w14:textId="77777777" w:rsidTr="00167590">
        <w:trPr>
          <w:trHeight w:val="255"/>
        </w:trPr>
        <w:tc>
          <w:tcPr>
            <w:tcW w:w="4555" w:type="dxa"/>
            <w:shd w:val="clear" w:color="auto" w:fill="auto"/>
            <w:vAlign w:val="center"/>
          </w:tcPr>
          <w:p w14:paraId="17AF4AC6"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 xml:space="preserve">Rezidenti </w:t>
            </w:r>
          </w:p>
          <w:p w14:paraId="17AF4AC7" w14:textId="77777777" w:rsidR="000900FD" w:rsidRPr="008973E7" w:rsidRDefault="000900FD" w:rsidP="000900FD">
            <w:pPr>
              <w:rPr>
                <w:rFonts w:ascii="Calibri" w:hAnsi="Calibri" w:cs="Calibri"/>
                <w:i/>
                <w:iCs/>
                <w:sz w:val="16"/>
                <w:szCs w:val="16"/>
              </w:rPr>
            </w:pPr>
            <w:r w:rsidRPr="008973E7">
              <w:rPr>
                <w:rFonts w:ascii="Calibri" w:hAnsi="Calibri" w:cs="Calibri"/>
                <w:i/>
                <w:iCs/>
                <w:sz w:val="16"/>
                <w:szCs w:val="16"/>
              </w:rPr>
              <w:t>(9101.+</w:t>
            </w:r>
            <w:proofErr w:type="gramStart"/>
            <w:r w:rsidRPr="008973E7">
              <w:rPr>
                <w:rFonts w:ascii="Calibri" w:hAnsi="Calibri" w:cs="Calibri"/>
                <w:i/>
                <w:iCs/>
                <w:sz w:val="16"/>
                <w:szCs w:val="16"/>
              </w:rPr>
              <w:t xml:space="preserve"> .</w:t>
            </w:r>
            <w:proofErr w:type="gramEnd"/>
            <w:r w:rsidRPr="008973E7">
              <w:rPr>
                <w:rFonts w:ascii="Calibri" w:hAnsi="Calibri" w:cs="Calibri"/>
                <w:i/>
                <w:iCs/>
                <w:sz w:val="16"/>
                <w:szCs w:val="16"/>
              </w:rPr>
              <w:t xml:space="preserve"> . + 9109.rinda)</w:t>
            </w:r>
          </w:p>
        </w:tc>
        <w:tc>
          <w:tcPr>
            <w:tcW w:w="709" w:type="dxa"/>
            <w:shd w:val="clear" w:color="auto" w:fill="auto"/>
            <w:vAlign w:val="center"/>
          </w:tcPr>
          <w:p w14:paraId="17AF4AC8"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9100</w:t>
            </w:r>
          </w:p>
        </w:tc>
        <w:tc>
          <w:tcPr>
            <w:tcW w:w="1276" w:type="dxa"/>
            <w:shd w:val="clear" w:color="auto" w:fill="auto"/>
            <w:vAlign w:val="center"/>
          </w:tcPr>
          <w:p w14:paraId="17AF4AC9"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CA"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CB"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CC" w14:textId="77777777" w:rsidR="000900FD" w:rsidRPr="008973E7" w:rsidRDefault="000900FD" w:rsidP="000900FD">
            <w:pPr>
              <w:jc w:val="center"/>
              <w:rPr>
                <w:rFonts w:ascii="Calibri" w:hAnsi="Calibri" w:cs="Calibri"/>
                <w:sz w:val="18"/>
                <w:szCs w:val="24"/>
              </w:rPr>
            </w:pPr>
          </w:p>
        </w:tc>
      </w:tr>
      <w:tr w:rsidR="000900FD" w:rsidRPr="008973E7" w14:paraId="17AF4AD4" w14:textId="77777777" w:rsidTr="00167590">
        <w:trPr>
          <w:trHeight w:val="255"/>
        </w:trPr>
        <w:tc>
          <w:tcPr>
            <w:tcW w:w="4555" w:type="dxa"/>
            <w:shd w:val="clear" w:color="auto" w:fill="auto"/>
            <w:vAlign w:val="center"/>
          </w:tcPr>
          <w:p w14:paraId="17AF4ACE"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709" w:type="dxa"/>
            <w:shd w:val="clear" w:color="auto" w:fill="auto"/>
            <w:vAlign w:val="center"/>
          </w:tcPr>
          <w:p w14:paraId="17AF4ACF"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9101</w:t>
            </w:r>
          </w:p>
        </w:tc>
        <w:tc>
          <w:tcPr>
            <w:tcW w:w="1276" w:type="dxa"/>
            <w:shd w:val="clear" w:color="auto" w:fill="auto"/>
            <w:vAlign w:val="center"/>
          </w:tcPr>
          <w:p w14:paraId="17AF4AD0"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D1"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D2"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D3" w14:textId="77777777" w:rsidR="000900FD" w:rsidRPr="008973E7" w:rsidRDefault="000900FD" w:rsidP="000900FD">
            <w:pPr>
              <w:jc w:val="center"/>
              <w:rPr>
                <w:rFonts w:ascii="Calibri" w:hAnsi="Calibri" w:cs="Calibri"/>
                <w:sz w:val="18"/>
                <w:szCs w:val="24"/>
              </w:rPr>
            </w:pPr>
          </w:p>
        </w:tc>
      </w:tr>
      <w:tr w:rsidR="000900FD" w:rsidRPr="008973E7" w14:paraId="17AF4ADB" w14:textId="77777777" w:rsidTr="00167590">
        <w:trPr>
          <w:trHeight w:val="255"/>
        </w:trPr>
        <w:tc>
          <w:tcPr>
            <w:tcW w:w="4555" w:type="dxa"/>
            <w:shd w:val="clear" w:color="auto" w:fill="auto"/>
            <w:vAlign w:val="center"/>
          </w:tcPr>
          <w:p w14:paraId="17AF4AD5"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709" w:type="dxa"/>
            <w:shd w:val="clear" w:color="auto" w:fill="auto"/>
            <w:vAlign w:val="center"/>
          </w:tcPr>
          <w:p w14:paraId="17AF4AD6"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9102</w:t>
            </w:r>
          </w:p>
        </w:tc>
        <w:tc>
          <w:tcPr>
            <w:tcW w:w="1276" w:type="dxa"/>
            <w:shd w:val="clear" w:color="auto" w:fill="auto"/>
            <w:vAlign w:val="center"/>
          </w:tcPr>
          <w:p w14:paraId="17AF4AD7"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D8"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D9"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DA" w14:textId="77777777" w:rsidR="000900FD" w:rsidRPr="008973E7" w:rsidRDefault="000900FD" w:rsidP="000900FD">
            <w:pPr>
              <w:jc w:val="center"/>
              <w:rPr>
                <w:rFonts w:ascii="Calibri" w:hAnsi="Calibri" w:cs="Calibri"/>
                <w:sz w:val="18"/>
                <w:szCs w:val="24"/>
              </w:rPr>
            </w:pPr>
          </w:p>
        </w:tc>
      </w:tr>
      <w:tr w:rsidR="000900FD" w:rsidRPr="008973E7" w14:paraId="17AF4AE2" w14:textId="77777777" w:rsidTr="00167590">
        <w:trPr>
          <w:trHeight w:val="255"/>
        </w:trPr>
        <w:tc>
          <w:tcPr>
            <w:tcW w:w="4555" w:type="dxa"/>
            <w:shd w:val="clear" w:color="auto" w:fill="auto"/>
            <w:vAlign w:val="center"/>
          </w:tcPr>
          <w:p w14:paraId="17AF4ADC"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Pensiju fondi</w:t>
            </w:r>
          </w:p>
        </w:tc>
        <w:tc>
          <w:tcPr>
            <w:tcW w:w="709" w:type="dxa"/>
            <w:shd w:val="clear" w:color="auto" w:fill="auto"/>
            <w:vAlign w:val="center"/>
          </w:tcPr>
          <w:p w14:paraId="17AF4ADD"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9103</w:t>
            </w:r>
          </w:p>
        </w:tc>
        <w:tc>
          <w:tcPr>
            <w:tcW w:w="1276" w:type="dxa"/>
            <w:shd w:val="clear" w:color="auto" w:fill="auto"/>
            <w:vAlign w:val="center"/>
          </w:tcPr>
          <w:p w14:paraId="17AF4ADE"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DF"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E0"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E1" w14:textId="77777777" w:rsidR="000900FD" w:rsidRPr="008973E7" w:rsidRDefault="000900FD" w:rsidP="000900FD">
            <w:pPr>
              <w:jc w:val="center"/>
              <w:rPr>
                <w:rFonts w:ascii="Calibri" w:hAnsi="Calibri" w:cs="Calibri"/>
                <w:sz w:val="18"/>
                <w:szCs w:val="24"/>
              </w:rPr>
            </w:pPr>
          </w:p>
        </w:tc>
      </w:tr>
      <w:tr w:rsidR="000900FD" w:rsidRPr="008973E7" w14:paraId="17AF4AE9" w14:textId="77777777" w:rsidTr="00167590">
        <w:trPr>
          <w:trHeight w:val="255"/>
        </w:trPr>
        <w:tc>
          <w:tcPr>
            <w:tcW w:w="4555" w:type="dxa"/>
            <w:shd w:val="clear" w:color="auto" w:fill="auto"/>
            <w:vAlign w:val="center"/>
          </w:tcPr>
          <w:p w14:paraId="17AF4AE3"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Citi finanšu starpnieki, izņemot apdrošināšanas sabiedrības un pensiju fondus </w:t>
            </w:r>
          </w:p>
        </w:tc>
        <w:tc>
          <w:tcPr>
            <w:tcW w:w="709" w:type="dxa"/>
            <w:shd w:val="clear" w:color="auto" w:fill="auto"/>
            <w:vAlign w:val="center"/>
          </w:tcPr>
          <w:p w14:paraId="17AF4AE4"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9104</w:t>
            </w:r>
          </w:p>
        </w:tc>
        <w:tc>
          <w:tcPr>
            <w:tcW w:w="1276" w:type="dxa"/>
            <w:shd w:val="clear" w:color="auto" w:fill="auto"/>
            <w:vAlign w:val="center"/>
          </w:tcPr>
          <w:p w14:paraId="17AF4AE5"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E6"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AE7"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E8" w14:textId="77777777" w:rsidR="000900FD" w:rsidRPr="008973E7" w:rsidRDefault="000900FD" w:rsidP="000900FD">
            <w:pPr>
              <w:jc w:val="center"/>
              <w:rPr>
                <w:rFonts w:ascii="Calibri" w:hAnsi="Calibri" w:cs="Calibri"/>
                <w:sz w:val="18"/>
                <w:szCs w:val="24"/>
              </w:rPr>
            </w:pPr>
          </w:p>
        </w:tc>
      </w:tr>
      <w:tr w:rsidR="000900FD" w:rsidRPr="008973E7" w14:paraId="17AF4AF0" w14:textId="77777777" w:rsidTr="00167590">
        <w:trPr>
          <w:trHeight w:val="255"/>
        </w:trPr>
        <w:tc>
          <w:tcPr>
            <w:tcW w:w="4555"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17AF4AEA"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709"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7AF4AEB"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9105</w:t>
            </w:r>
          </w:p>
        </w:tc>
        <w:tc>
          <w:tcPr>
            <w:tcW w:w="1276"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7AF4AEC"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AED" w14:textId="77777777" w:rsidR="000900FD" w:rsidRPr="008973E7" w:rsidRDefault="000900FD" w:rsidP="000900FD">
            <w:pPr>
              <w:jc w:val="center"/>
              <w:rPr>
                <w:rFonts w:ascii="Calibri" w:hAnsi="Calibri" w:cs="Calibri"/>
                <w:sz w:val="18"/>
                <w:szCs w:val="24"/>
              </w:rPr>
            </w:pP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7AF4AEE"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AEF" w14:textId="77777777" w:rsidR="000900FD" w:rsidRPr="008973E7" w:rsidRDefault="000900FD" w:rsidP="000900FD">
            <w:pPr>
              <w:jc w:val="center"/>
              <w:rPr>
                <w:rFonts w:ascii="Calibri" w:hAnsi="Calibri" w:cs="Calibri"/>
                <w:sz w:val="18"/>
                <w:szCs w:val="24"/>
              </w:rPr>
            </w:pPr>
          </w:p>
        </w:tc>
      </w:tr>
    </w:tbl>
    <w:p w14:paraId="17AF4AF1" w14:textId="77777777" w:rsidR="000900FD" w:rsidRPr="008973E7" w:rsidRDefault="000900FD" w:rsidP="00167590">
      <w:pPr>
        <w:ind w:left="8640" w:firstLine="7"/>
        <w:jc w:val="right"/>
      </w:pPr>
      <w:r w:rsidRPr="008973E7">
        <w:rPr>
          <w:rFonts w:ascii="Calibri" w:hAnsi="Calibri" w:cs="Calibri"/>
          <w:sz w:val="18"/>
          <w:szCs w:val="24"/>
        </w:rPr>
        <w:lastRenderedPageBreak/>
        <w:t>(</w:t>
      </w:r>
      <w:r w:rsidRPr="008973E7">
        <w:rPr>
          <w:rFonts w:ascii="Calibri" w:hAnsi="Calibri" w:cs="Calibri"/>
          <w:i/>
          <w:sz w:val="18"/>
          <w:szCs w:val="24"/>
        </w:rPr>
        <w:t>turpinājums)</w:t>
      </w:r>
    </w:p>
    <w:tbl>
      <w:tblPr>
        <w:tblpPr w:leftFromText="180" w:rightFromText="180" w:vertAnchor="text" w:tblpX="108" w:tblpY="1"/>
        <w:tblOverlap w:val="never"/>
        <w:tblW w:w="10191"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38"/>
        <w:gridCol w:w="709"/>
        <w:gridCol w:w="1275"/>
        <w:gridCol w:w="1418"/>
        <w:gridCol w:w="1134"/>
        <w:gridCol w:w="1417"/>
      </w:tblGrid>
      <w:tr w:rsidR="000900FD" w:rsidRPr="008973E7" w14:paraId="17AF4AF7" w14:textId="77777777" w:rsidTr="000900FD">
        <w:trPr>
          <w:cantSplit/>
        </w:trPr>
        <w:tc>
          <w:tcPr>
            <w:tcW w:w="4238" w:type="dxa"/>
            <w:vMerge w:val="restart"/>
            <w:tcBorders>
              <w:top w:val="single" w:sz="12" w:space="0" w:color="E36C0A"/>
              <w:bottom w:val="single" w:sz="6" w:space="0" w:color="E36C0A"/>
            </w:tcBorders>
            <w:vAlign w:val="center"/>
          </w:tcPr>
          <w:p w14:paraId="17AF4AF2" w14:textId="77777777" w:rsidR="000900FD" w:rsidRPr="008973E7" w:rsidRDefault="000900FD" w:rsidP="000900FD">
            <w:pPr>
              <w:rPr>
                <w:rFonts w:ascii="Calibri" w:hAnsi="Calibri" w:cs="Calibri"/>
                <w:b/>
                <w:bCs/>
                <w:sz w:val="16"/>
                <w:szCs w:val="16"/>
              </w:rPr>
            </w:pPr>
          </w:p>
        </w:tc>
        <w:tc>
          <w:tcPr>
            <w:tcW w:w="709" w:type="dxa"/>
            <w:vMerge w:val="restart"/>
            <w:tcBorders>
              <w:top w:val="single" w:sz="12" w:space="0" w:color="E36C0A"/>
              <w:bottom w:val="single" w:sz="6" w:space="0" w:color="E36C0A"/>
            </w:tcBorders>
            <w:vAlign w:val="center"/>
          </w:tcPr>
          <w:p w14:paraId="17AF4AF3"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Rindas</w:t>
            </w:r>
          </w:p>
          <w:p w14:paraId="17AF4AF4"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kods</w:t>
            </w:r>
          </w:p>
        </w:tc>
        <w:tc>
          <w:tcPr>
            <w:tcW w:w="2693" w:type="dxa"/>
            <w:gridSpan w:val="2"/>
            <w:tcBorders>
              <w:top w:val="single" w:sz="12" w:space="0" w:color="E36C0A"/>
              <w:bottom w:val="single" w:sz="6" w:space="0" w:color="E36C0A"/>
            </w:tcBorders>
            <w:vAlign w:val="center"/>
          </w:tcPr>
          <w:p w14:paraId="17AF4AF5"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sākumā</w:t>
            </w:r>
          </w:p>
        </w:tc>
        <w:tc>
          <w:tcPr>
            <w:tcW w:w="2551" w:type="dxa"/>
            <w:gridSpan w:val="2"/>
            <w:tcBorders>
              <w:top w:val="single" w:sz="12" w:space="0" w:color="E36C0A"/>
              <w:bottom w:val="single" w:sz="6" w:space="0" w:color="E36C0A"/>
            </w:tcBorders>
            <w:vAlign w:val="center"/>
          </w:tcPr>
          <w:p w14:paraId="17AF4AF6"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beigās</w:t>
            </w:r>
          </w:p>
        </w:tc>
      </w:tr>
      <w:tr w:rsidR="000900FD" w:rsidRPr="008973E7" w14:paraId="17AF4AFE" w14:textId="77777777" w:rsidTr="000900FD">
        <w:trPr>
          <w:cantSplit/>
        </w:trPr>
        <w:tc>
          <w:tcPr>
            <w:tcW w:w="4238" w:type="dxa"/>
            <w:vMerge/>
            <w:tcBorders>
              <w:top w:val="single" w:sz="6" w:space="0" w:color="E36C0A"/>
              <w:bottom w:val="single" w:sz="6" w:space="0" w:color="E36C0A"/>
            </w:tcBorders>
            <w:vAlign w:val="center"/>
          </w:tcPr>
          <w:p w14:paraId="17AF4AF8" w14:textId="77777777" w:rsidR="000900FD" w:rsidRPr="008973E7" w:rsidRDefault="000900FD" w:rsidP="000900FD">
            <w:pPr>
              <w:rPr>
                <w:rFonts w:ascii="Calibri" w:hAnsi="Calibri" w:cs="Calibri"/>
                <w:b/>
                <w:bCs/>
                <w:sz w:val="16"/>
                <w:szCs w:val="16"/>
              </w:rPr>
            </w:pPr>
          </w:p>
        </w:tc>
        <w:tc>
          <w:tcPr>
            <w:tcW w:w="709" w:type="dxa"/>
            <w:vMerge/>
            <w:tcBorders>
              <w:top w:val="single" w:sz="6" w:space="0" w:color="E36C0A"/>
              <w:bottom w:val="single" w:sz="6" w:space="0" w:color="E36C0A"/>
            </w:tcBorders>
            <w:vAlign w:val="center"/>
          </w:tcPr>
          <w:p w14:paraId="17AF4AF9" w14:textId="77777777" w:rsidR="000900FD" w:rsidRPr="008973E7" w:rsidRDefault="000900FD" w:rsidP="000900FD">
            <w:pPr>
              <w:ind w:left="-57" w:right="-57"/>
              <w:jc w:val="center"/>
              <w:rPr>
                <w:rFonts w:ascii="Calibri" w:hAnsi="Calibri" w:cs="Calibri"/>
                <w:sz w:val="16"/>
                <w:szCs w:val="16"/>
              </w:rPr>
            </w:pPr>
          </w:p>
        </w:tc>
        <w:tc>
          <w:tcPr>
            <w:tcW w:w="1275" w:type="dxa"/>
            <w:tcBorders>
              <w:top w:val="single" w:sz="6" w:space="0" w:color="E36C0A"/>
              <w:bottom w:val="single" w:sz="6" w:space="0" w:color="E36C0A"/>
            </w:tcBorders>
            <w:vAlign w:val="center"/>
          </w:tcPr>
          <w:p w14:paraId="17AF4AFA"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418" w:type="dxa"/>
            <w:tcBorders>
              <w:top w:val="single" w:sz="6" w:space="0" w:color="E36C0A"/>
              <w:bottom w:val="single" w:sz="6" w:space="0" w:color="E36C0A"/>
            </w:tcBorders>
            <w:vAlign w:val="center"/>
          </w:tcPr>
          <w:p w14:paraId="17AF4AFB"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no tā – īstermiņa</w:t>
            </w:r>
          </w:p>
        </w:tc>
        <w:tc>
          <w:tcPr>
            <w:tcW w:w="1134" w:type="dxa"/>
            <w:tcBorders>
              <w:top w:val="single" w:sz="6" w:space="0" w:color="E36C0A"/>
              <w:bottom w:val="single" w:sz="6" w:space="0" w:color="E36C0A"/>
            </w:tcBorders>
            <w:vAlign w:val="center"/>
          </w:tcPr>
          <w:p w14:paraId="17AF4AFC"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417" w:type="dxa"/>
            <w:tcBorders>
              <w:top w:val="single" w:sz="6" w:space="0" w:color="E36C0A"/>
              <w:bottom w:val="single" w:sz="6" w:space="0" w:color="E36C0A"/>
            </w:tcBorders>
            <w:vAlign w:val="center"/>
          </w:tcPr>
          <w:p w14:paraId="17AF4AFD"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no tā – īstermiņa</w:t>
            </w:r>
          </w:p>
        </w:tc>
      </w:tr>
      <w:tr w:rsidR="000900FD" w:rsidRPr="008973E7" w14:paraId="17AF4B05" w14:textId="77777777" w:rsidTr="000900FD">
        <w:tc>
          <w:tcPr>
            <w:tcW w:w="4238" w:type="dxa"/>
            <w:tcBorders>
              <w:top w:val="single" w:sz="6" w:space="0" w:color="E36C0A"/>
              <w:bottom w:val="single" w:sz="12" w:space="0" w:color="E36C0A"/>
            </w:tcBorders>
            <w:vAlign w:val="center"/>
          </w:tcPr>
          <w:p w14:paraId="17AF4AFF"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w:t>
            </w:r>
          </w:p>
        </w:tc>
        <w:tc>
          <w:tcPr>
            <w:tcW w:w="709" w:type="dxa"/>
            <w:tcBorders>
              <w:top w:val="single" w:sz="6" w:space="0" w:color="E36C0A"/>
              <w:bottom w:val="single" w:sz="12" w:space="0" w:color="E36C0A"/>
            </w:tcBorders>
            <w:vAlign w:val="center"/>
          </w:tcPr>
          <w:p w14:paraId="17AF4B00"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B</w:t>
            </w:r>
          </w:p>
        </w:tc>
        <w:tc>
          <w:tcPr>
            <w:tcW w:w="1275" w:type="dxa"/>
            <w:tcBorders>
              <w:top w:val="single" w:sz="6" w:space="0" w:color="E36C0A"/>
              <w:bottom w:val="single" w:sz="12" w:space="0" w:color="E36C0A"/>
            </w:tcBorders>
            <w:vAlign w:val="center"/>
          </w:tcPr>
          <w:p w14:paraId="17AF4B01"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1</w:t>
            </w:r>
          </w:p>
        </w:tc>
        <w:tc>
          <w:tcPr>
            <w:tcW w:w="1418" w:type="dxa"/>
            <w:tcBorders>
              <w:top w:val="single" w:sz="6" w:space="0" w:color="E36C0A"/>
              <w:bottom w:val="single" w:sz="12" w:space="0" w:color="E36C0A"/>
            </w:tcBorders>
            <w:vAlign w:val="center"/>
          </w:tcPr>
          <w:p w14:paraId="17AF4B02"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2</w:t>
            </w:r>
          </w:p>
        </w:tc>
        <w:tc>
          <w:tcPr>
            <w:tcW w:w="1134" w:type="dxa"/>
            <w:tcBorders>
              <w:top w:val="single" w:sz="6" w:space="0" w:color="E36C0A"/>
              <w:bottom w:val="single" w:sz="12" w:space="0" w:color="E36C0A"/>
            </w:tcBorders>
            <w:vAlign w:val="center"/>
          </w:tcPr>
          <w:p w14:paraId="17AF4B03"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3</w:t>
            </w:r>
          </w:p>
        </w:tc>
        <w:tc>
          <w:tcPr>
            <w:tcW w:w="1417" w:type="dxa"/>
            <w:tcBorders>
              <w:top w:val="single" w:sz="6" w:space="0" w:color="E36C0A"/>
              <w:bottom w:val="single" w:sz="12" w:space="0" w:color="E36C0A"/>
            </w:tcBorders>
            <w:vAlign w:val="center"/>
          </w:tcPr>
          <w:p w14:paraId="17AF4B04"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4</w:t>
            </w:r>
          </w:p>
        </w:tc>
      </w:tr>
      <w:tr w:rsidR="00A37533" w:rsidRPr="008973E7" w14:paraId="17AF4B0C" w14:textId="77777777" w:rsidTr="000900FD">
        <w:trPr>
          <w:cantSplit/>
          <w:trHeight w:val="270"/>
        </w:trPr>
        <w:tc>
          <w:tcPr>
            <w:tcW w:w="4238"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17AF4B06" w14:textId="77777777" w:rsidR="00A37533" w:rsidRPr="008973E7" w:rsidRDefault="00A37533"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709"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7AF4B07"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9106</w:t>
            </w: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7AF4B08" w14:textId="77777777" w:rsidR="00A37533" w:rsidRPr="008973E7" w:rsidRDefault="00A37533" w:rsidP="000900FD">
            <w:pPr>
              <w:jc w:val="center"/>
              <w:rPr>
                <w:rFonts w:ascii="Calibri" w:hAnsi="Calibri" w:cs="Calibri"/>
                <w:sz w:val="18"/>
                <w:szCs w:val="24"/>
              </w:rPr>
            </w:pPr>
          </w:p>
        </w:tc>
        <w:tc>
          <w:tcPr>
            <w:tcW w:w="1418" w:type="dxa"/>
            <w:vMerge w:val="restart"/>
            <w:shd w:val="clear" w:color="auto" w:fill="FDE9D9"/>
            <w:vAlign w:val="center"/>
          </w:tcPr>
          <w:p w14:paraId="17AF4B09" w14:textId="77777777" w:rsidR="00A37533" w:rsidRPr="008973E7" w:rsidRDefault="00A37533" w:rsidP="000900FD">
            <w:pPr>
              <w:jc w:val="center"/>
              <w:rPr>
                <w:rFonts w:ascii="Calibri" w:hAnsi="Calibri" w:cs="Calibri"/>
                <w:sz w:val="18"/>
                <w:szCs w:val="24"/>
              </w:rPr>
            </w:pP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7AF4B0A" w14:textId="77777777" w:rsidR="00A37533" w:rsidRPr="008973E7" w:rsidRDefault="00A37533" w:rsidP="000900FD">
            <w:pPr>
              <w:jc w:val="center"/>
              <w:rPr>
                <w:rFonts w:ascii="Calibri" w:hAnsi="Calibri" w:cs="Calibri"/>
                <w:sz w:val="18"/>
                <w:szCs w:val="24"/>
              </w:rPr>
            </w:pPr>
          </w:p>
        </w:tc>
        <w:tc>
          <w:tcPr>
            <w:tcW w:w="1417" w:type="dxa"/>
            <w:vMerge w:val="restart"/>
            <w:shd w:val="clear" w:color="auto" w:fill="FDE9D9"/>
            <w:vAlign w:val="center"/>
          </w:tcPr>
          <w:p w14:paraId="17AF4B0B" w14:textId="77777777" w:rsidR="00A37533" w:rsidRPr="008973E7" w:rsidRDefault="00A37533" w:rsidP="000900FD">
            <w:pPr>
              <w:jc w:val="center"/>
              <w:rPr>
                <w:rFonts w:ascii="Calibri" w:hAnsi="Calibri" w:cs="Calibri"/>
                <w:sz w:val="18"/>
                <w:szCs w:val="24"/>
              </w:rPr>
            </w:pPr>
          </w:p>
        </w:tc>
      </w:tr>
      <w:tr w:rsidR="00A37533" w:rsidRPr="008973E7" w14:paraId="17AF4B13" w14:textId="77777777" w:rsidTr="000900FD">
        <w:trPr>
          <w:cantSplit/>
          <w:trHeight w:val="270"/>
        </w:trPr>
        <w:tc>
          <w:tcPr>
            <w:tcW w:w="4238"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17AF4B0D" w14:textId="77777777" w:rsidR="00A37533" w:rsidRPr="008973E7" w:rsidRDefault="00A37533" w:rsidP="000900FD">
            <w:pPr>
              <w:rPr>
                <w:rFonts w:ascii="Calibri" w:hAnsi="Calibri" w:cs="Calibri"/>
                <w:sz w:val="18"/>
                <w:szCs w:val="24"/>
              </w:rPr>
            </w:pPr>
            <w:r w:rsidRPr="008973E7">
              <w:rPr>
                <w:rFonts w:ascii="Calibri" w:hAnsi="Calibri" w:cs="Calibri"/>
                <w:sz w:val="18"/>
                <w:szCs w:val="24"/>
              </w:rPr>
              <w:t xml:space="preserve">Nefinanšu sabiedrības </w:t>
            </w:r>
          </w:p>
        </w:tc>
        <w:tc>
          <w:tcPr>
            <w:tcW w:w="709"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7AF4B0E"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9107</w:t>
            </w: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7AF4B0F"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10" w14:textId="77777777" w:rsidR="00A37533" w:rsidRPr="008973E7" w:rsidRDefault="00A37533" w:rsidP="000900FD">
            <w:pPr>
              <w:jc w:val="center"/>
              <w:rPr>
                <w:rFonts w:ascii="Calibri" w:hAnsi="Calibri" w:cs="Calibri"/>
                <w:sz w:val="18"/>
                <w:szCs w:val="24"/>
              </w:rPr>
            </w:pP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7AF4B11"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12" w14:textId="77777777" w:rsidR="00A37533" w:rsidRPr="008973E7" w:rsidRDefault="00A37533" w:rsidP="000900FD">
            <w:pPr>
              <w:jc w:val="center"/>
              <w:rPr>
                <w:rFonts w:ascii="Calibri" w:hAnsi="Calibri" w:cs="Calibri"/>
                <w:sz w:val="18"/>
                <w:szCs w:val="24"/>
              </w:rPr>
            </w:pPr>
          </w:p>
        </w:tc>
      </w:tr>
      <w:tr w:rsidR="00A37533" w:rsidRPr="008973E7" w14:paraId="17AF4B1A" w14:textId="77777777" w:rsidTr="000900FD">
        <w:trPr>
          <w:cantSplit/>
          <w:trHeight w:val="270"/>
        </w:trPr>
        <w:tc>
          <w:tcPr>
            <w:tcW w:w="4238"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17AF4B14" w14:textId="77777777" w:rsidR="00A37533" w:rsidRPr="008973E7" w:rsidRDefault="00A37533" w:rsidP="000900FD">
            <w:pPr>
              <w:rPr>
                <w:rFonts w:ascii="Calibri" w:hAnsi="Calibri" w:cs="Calibri"/>
                <w:b/>
                <w:bCs/>
                <w:sz w:val="18"/>
                <w:szCs w:val="24"/>
              </w:rPr>
            </w:pPr>
            <w:r w:rsidRPr="008973E7">
              <w:rPr>
                <w:rFonts w:ascii="Calibri" w:hAnsi="Calibri" w:cs="Calibri"/>
                <w:sz w:val="18"/>
                <w:szCs w:val="24"/>
              </w:rPr>
              <w:t>Mājsaimniecības apkalpojošās bezpeļņas organizācijas</w:t>
            </w:r>
          </w:p>
        </w:tc>
        <w:tc>
          <w:tcPr>
            <w:tcW w:w="709"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7AF4B15"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9108</w:t>
            </w: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7AF4B16"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17" w14:textId="77777777" w:rsidR="00A37533" w:rsidRPr="008973E7" w:rsidRDefault="00A37533" w:rsidP="000900FD">
            <w:pPr>
              <w:jc w:val="center"/>
              <w:rPr>
                <w:rFonts w:ascii="Calibri" w:hAnsi="Calibri" w:cs="Calibri"/>
                <w:sz w:val="18"/>
                <w:szCs w:val="24"/>
              </w:rPr>
            </w:pP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7AF4B18"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19" w14:textId="77777777" w:rsidR="00A37533" w:rsidRPr="008973E7" w:rsidRDefault="00A37533" w:rsidP="000900FD">
            <w:pPr>
              <w:jc w:val="center"/>
              <w:rPr>
                <w:rFonts w:ascii="Calibri" w:hAnsi="Calibri" w:cs="Calibri"/>
                <w:sz w:val="18"/>
                <w:szCs w:val="24"/>
              </w:rPr>
            </w:pPr>
          </w:p>
        </w:tc>
      </w:tr>
      <w:tr w:rsidR="00A37533" w:rsidRPr="008973E7" w14:paraId="17AF4B21" w14:textId="77777777" w:rsidTr="000900FD">
        <w:trPr>
          <w:cantSplit/>
          <w:trHeight w:val="270"/>
        </w:trPr>
        <w:tc>
          <w:tcPr>
            <w:tcW w:w="4238" w:type="dxa"/>
            <w:tcBorders>
              <w:top w:val="single" w:sz="6" w:space="0" w:color="E36C0A"/>
              <w:left w:val="single" w:sz="12" w:space="0" w:color="E36C0A"/>
              <w:bottom w:val="single" w:sz="4" w:space="0" w:color="C45911" w:themeColor="accent2" w:themeShade="BF"/>
              <w:right w:val="single" w:sz="6" w:space="0" w:color="E36C0A"/>
            </w:tcBorders>
            <w:shd w:val="clear" w:color="auto" w:fill="auto"/>
            <w:vAlign w:val="center"/>
          </w:tcPr>
          <w:p w14:paraId="17AF4B1B" w14:textId="77777777" w:rsidR="00A37533" w:rsidRPr="008973E7" w:rsidDel="00BA01BF" w:rsidRDefault="00A37533" w:rsidP="000900FD">
            <w:pPr>
              <w:rPr>
                <w:rFonts w:ascii="Calibri" w:hAnsi="Calibri" w:cs="Calibri"/>
                <w:sz w:val="18"/>
                <w:szCs w:val="24"/>
              </w:rPr>
            </w:pPr>
            <w:r w:rsidRPr="008973E7">
              <w:rPr>
                <w:rFonts w:ascii="Calibri" w:hAnsi="Calibri" w:cs="Calibri"/>
                <w:sz w:val="18"/>
                <w:szCs w:val="24"/>
              </w:rPr>
              <w:t>Vispārējā valdība</w:t>
            </w:r>
          </w:p>
        </w:tc>
        <w:tc>
          <w:tcPr>
            <w:tcW w:w="709" w:type="dxa"/>
            <w:tcBorders>
              <w:top w:val="single" w:sz="6" w:space="0" w:color="E36C0A"/>
              <w:left w:val="single" w:sz="6" w:space="0" w:color="E36C0A"/>
              <w:bottom w:val="single" w:sz="4" w:space="0" w:color="C45911" w:themeColor="accent2" w:themeShade="BF"/>
              <w:right w:val="single" w:sz="6" w:space="0" w:color="E36C0A"/>
            </w:tcBorders>
            <w:shd w:val="clear" w:color="auto" w:fill="auto"/>
            <w:vAlign w:val="center"/>
          </w:tcPr>
          <w:p w14:paraId="17AF4B1C"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9109</w:t>
            </w:r>
          </w:p>
        </w:tc>
        <w:tc>
          <w:tcPr>
            <w:tcW w:w="1275" w:type="dxa"/>
            <w:tcBorders>
              <w:top w:val="single" w:sz="6" w:space="0" w:color="E36C0A"/>
              <w:left w:val="single" w:sz="6" w:space="0" w:color="E36C0A"/>
              <w:bottom w:val="single" w:sz="4" w:space="0" w:color="C45911" w:themeColor="accent2" w:themeShade="BF"/>
              <w:right w:val="single" w:sz="6" w:space="0" w:color="E36C0A"/>
            </w:tcBorders>
            <w:shd w:val="clear" w:color="auto" w:fill="auto"/>
            <w:vAlign w:val="center"/>
          </w:tcPr>
          <w:p w14:paraId="17AF4B1D"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1E" w14:textId="77777777" w:rsidR="00A37533" w:rsidRPr="008973E7" w:rsidRDefault="00A37533" w:rsidP="000900FD">
            <w:pPr>
              <w:jc w:val="center"/>
              <w:rPr>
                <w:rFonts w:ascii="Calibri" w:hAnsi="Calibri" w:cs="Calibri"/>
                <w:sz w:val="18"/>
                <w:szCs w:val="24"/>
              </w:rPr>
            </w:pPr>
          </w:p>
        </w:tc>
        <w:tc>
          <w:tcPr>
            <w:tcW w:w="1134" w:type="dxa"/>
            <w:tcBorders>
              <w:top w:val="single" w:sz="6" w:space="0" w:color="E36C0A"/>
              <w:left w:val="single" w:sz="6" w:space="0" w:color="E36C0A"/>
              <w:bottom w:val="single" w:sz="4" w:space="0" w:color="C45911" w:themeColor="accent2" w:themeShade="BF"/>
              <w:right w:val="single" w:sz="6" w:space="0" w:color="E36C0A"/>
            </w:tcBorders>
            <w:shd w:val="clear" w:color="auto" w:fill="auto"/>
            <w:vAlign w:val="center"/>
          </w:tcPr>
          <w:p w14:paraId="17AF4B1F"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20" w14:textId="77777777" w:rsidR="00A37533" w:rsidRPr="008973E7" w:rsidRDefault="00A37533" w:rsidP="000900FD">
            <w:pPr>
              <w:jc w:val="center"/>
              <w:rPr>
                <w:rFonts w:ascii="Calibri" w:hAnsi="Calibri" w:cs="Calibri"/>
                <w:sz w:val="18"/>
                <w:szCs w:val="24"/>
              </w:rPr>
            </w:pPr>
          </w:p>
        </w:tc>
      </w:tr>
      <w:tr w:rsidR="00A37533" w:rsidRPr="008973E7" w14:paraId="17AF4B28" w14:textId="77777777" w:rsidTr="000900FD">
        <w:trPr>
          <w:cantSplit/>
          <w:trHeight w:val="270"/>
        </w:trPr>
        <w:tc>
          <w:tcPr>
            <w:tcW w:w="423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17AF4B22" w14:textId="77777777" w:rsidR="00A37533" w:rsidRPr="008973E7" w:rsidRDefault="00A37533" w:rsidP="000900FD">
            <w:pPr>
              <w:rPr>
                <w:rFonts w:ascii="Calibri" w:hAnsi="Calibri" w:cs="Calibri"/>
                <w:i/>
                <w:iCs/>
                <w:sz w:val="18"/>
                <w:szCs w:val="24"/>
              </w:rPr>
            </w:pPr>
            <w:r w:rsidRPr="008973E7">
              <w:rPr>
                <w:rFonts w:ascii="Calibri" w:hAnsi="Calibri" w:cs="Calibri"/>
                <w:i/>
                <w:iCs/>
                <w:sz w:val="18"/>
                <w:szCs w:val="24"/>
              </w:rPr>
              <w:t>Nerezidenti</w:t>
            </w:r>
          </w:p>
        </w:tc>
        <w:tc>
          <w:tcPr>
            <w:tcW w:w="709"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17AF4B23"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9200</w:t>
            </w:r>
          </w:p>
        </w:tc>
        <w:tc>
          <w:tcPr>
            <w:tcW w:w="1275" w:type="dxa"/>
            <w:tcBorders>
              <w:top w:val="single" w:sz="4" w:space="0" w:color="C45911" w:themeColor="accent2" w:themeShade="BF"/>
              <w:left w:val="single" w:sz="4" w:space="0" w:color="C45911" w:themeColor="accent2" w:themeShade="BF"/>
              <w:bottom w:val="single" w:sz="4" w:space="0" w:color="C45911" w:themeColor="accent2" w:themeShade="BF"/>
            </w:tcBorders>
            <w:shd w:val="clear" w:color="auto" w:fill="auto"/>
            <w:vAlign w:val="center"/>
          </w:tcPr>
          <w:p w14:paraId="17AF4B24"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25" w14:textId="77777777" w:rsidR="00A37533" w:rsidRPr="008973E7" w:rsidRDefault="00A37533" w:rsidP="000900FD">
            <w:pPr>
              <w:jc w:val="center"/>
              <w:rPr>
                <w:rFonts w:ascii="Calibri" w:hAnsi="Calibri" w:cs="Calibri"/>
                <w:sz w:val="18"/>
                <w:szCs w:val="24"/>
              </w:rPr>
            </w:pPr>
          </w:p>
        </w:tc>
        <w:tc>
          <w:tcPr>
            <w:tcW w:w="1134" w:type="dxa"/>
            <w:tcBorders>
              <w:top w:val="single" w:sz="4" w:space="0" w:color="C45911" w:themeColor="accent2" w:themeShade="BF"/>
              <w:bottom w:val="single" w:sz="4" w:space="0" w:color="C45911" w:themeColor="accent2" w:themeShade="BF"/>
            </w:tcBorders>
            <w:shd w:val="clear" w:color="auto" w:fill="auto"/>
            <w:vAlign w:val="center"/>
          </w:tcPr>
          <w:p w14:paraId="17AF4B26"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27" w14:textId="77777777" w:rsidR="00A37533" w:rsidRPr="008973E7" w:rsidRDefault="00A37533" w:rsidP="000900FD">
            <w:pPr>
              <w:jc w:val="center"/>
              <w:rPr>
                <w:rFonts w:ascii="Calibri" w:hAnsi="Calibri" w:cs="Calibri"/>
                <w:sz w:val="18"/>
                <w:szCs w:val="24"/>
              </w:rPr>
            </w:pPr>
          </w:p>
        </w:tc>
      </w:tr>
      <w:tr w:rsidR="00A37533" w:rsidRPr="008973E7" w14:paraId="17AF4B2F" w14:textId="77777777" w:rsidTr="000900FD">
        <w:trPr>
          <w:cantSplit/>
          <w:trHeight w:val="310"/>
        </w:trPr>
        <w:tc>
          <w:tcPr>
            <w:tcW w:w="423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center"/>
          </w:tcPr>
          <w:p w14:paraId="17AF4B29" w14:textId="77777777" w:rsidR="00A37533" w:rsidRPr="008973E7" w:rsidRDefault="00A37533" w:rsidP="000900FD">
            <w:pPr>
              <w:ind w:right="-113"/>
              <w:rPr>
                <w:rFonts w:ascii="Calibri" w:hAnsi="Calibri" w:cs="Calibri"/>
                <w:b/>
                <w:bCs/>
                <w:sz w:val="18"/>
                <w:szCs w:val="24"/>
              </w:rPr>
            </w:pPr>
            <w:r w:rsidRPr="008973E7">
              <w:rPr>
                <w:rFonts w:ascii="Calibri" w:hAnsi="Calibri" w:cs="Calibri"/>
                <w:b/>
                <w:bCs/>
                <w:sz w:val="18"/>
                <w:szCs w:val="24"/>
              </w:rPr>
              <w:t>Pašu akcijas un daļas un neiemaksātās daļas sabiedrības kapitālā</w:t>
            </w:r>
          </w:p>
        </w:tc>
        <w:tc>
          <w:tcPr>
            <w:tcW w:w="709"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center"/>
          </w:tcPr>
          <w:p w14:paraId="17AF4B2A" w14:textId="77777777" w:rsidR="00A37533" w:rsidRPr="008973E7" w:rsidRDefault="00A37533" w:rsidP="000900FD">
            <w:pPr>
              <w:ind w:left="-57" w:right="-57"/>
              <w:jc w:val="center"/>
              <w:rPr>
                <w:rFonts w:ascii="Calibri" w:hAnsi="Calibri" w:cs="Calibri"/>
                <w:b/>
                <w:bCs/>
                <w:sz w:val="18"/>
                <w:szCs w:val="24"/>
              </w:rPr>
            </w:pPr>
            <w:r w:rsidRPr="008973E7">
              <w:rPr>
                <w:rFonts w:ascii="Calibri" w:hAnsi="Calibri" w:cs="Calibri"/>
                <w:b/>
                <w:bCs/>
                <w:sz w:val="18"/>
                <w:szCs w:val="24"/>
              </w:rPr>
              <w:t>10000</w:t>
            </w:r>
          </w:p>
        </w:tc>
        <w:tc>
          <w:tcPr>
            <w:tcW w:w="1275" w:type="dxa"/>
            <w:tcBorders>
              <w:top w:val="single" w:sz="4" w:space="0" w:color="C45911" w:themeColor="accent2" w:themeShade="BF"/>
              <w:left w:val="single" w:sz="4" w:space="0" w:color="C45911" w:themeColor="accent2" w:themeShade="BF"/>
              <w:bottom w:val="single" w:sz="4" w:space="0" w:color="C45911" w:themeColor="accent2" w:themeShade="BF"/>
            </w:tcBorders>
            <w:vAlign w:val="center"/>
          </w:tcPr>
          <w:p w14:paraId="17AF4B2B"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2C" w14:textId="77777777" w:rsidR="00A37533" w:rsidRPr="008973E7" w:rsidRDefault="00A37533" w:rsidP="000900FD">
            <w:pPr>
              <w:jc w:val="center"/>
              <w:rPr>
                <w:rFonts w:ascii="Calibri" w:hAnsi="Calibri" w:cs="Calibri"/>
                <w:sz w:val="18"/>
                <w:szCs w:val="24"/>
              </w:rPr>
            </w:pPr>
          </w:p>
        </w:tc>
        <w:tc>
          <w:tcPr>
            <w:tcW w:w="1134" w:type="dxa"/>
            <w:tcBorders>
              <w:top w:val="single" w:sz="4" w:space="0" w:color="C45911" w:themeColor="accent2" w:themeShade="BF"/>
              <w:bottom w:val="single" w:sz="4" w:space="0" w:color="C45911" w:themeColor="accent2" w:themeShade="BF"/>
            </w:tcBorders>
            <w:vAlign w:val="center"/>
          </w:tcPr>
          <w:p w14:paraId="17AF4B2D"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2E" w14:textId="77777777" w:rsidR="00A37533" w:rsidRPr="008973E7" w:rsidRDefault="00A37533" w:rsidP="000900FD">
            <w:pPr>
              <w:jc w:val="center"/>
              <w:rPr>
                <w:rFonts w:ascii="Calibri" w:hAnsi="Calibri" w:cs="Calibri"/>
                <w:sz w:val="18"/>
                <w:szCs w:val="24"/>
              </w:rPr>
            </w:pPr>
          </w:p>
        </w:tc>
      </w:tr>
      <w:tr w:rsidR="00A37533" w:rsidRPr="008973E7" w14:paraId="17AF4B37" w14:textId="77777777" w:rsidTr="000900FD">
        <w:trPr>
          <w:cantSplit/>
          <w:trHeight w:val="310"/>
        </w:trPr>
        <w:tc>
          <w:tcPr>
            <w:tcW w:w="423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center"/>
          </w:tcPr>
          <w:p w14:paraId="17AF4B30" w14:textId="77777777" w:rsidR="00A37533" w:rsidRPr="008973E7" w:rsidRDefault="00A37533" w:rsidP="000900FD">
            <w:pPr>
              <w:ind w:right="-113"/>
              <w:rPr>
                <w:rFonts w:ascii="Calibri" w:hAnsi="Calibri" w:cs="Calibri"/>
                <w:b/>
                <w:bCs/>
                <w:sz w:val="18"/>
                <w:szCs w:val="24"/>
              </w:rPr>
            </w:pPr>
            <w:r w:rsidRPr="008973E7">
              <w:rPr>
                <w:rFonts w:ascii="Calibri" w:hAnsi="Calibri" w:cs="Calibri"/>
                <w:b/>
                <w:bCs/>
                <w:sz w:val="18"/>
                <w:szCs w:val="24"/>
              </w:rPr>
              <w:t>Ieguldījumu fondu ieguldījumu apliecības</w:t>
            </w:r>
          </w:p>
          <w:p w14:paraId="17AF4B31" w14:textId="77777777" w:rsidR="00A37533" w:rsidRPr="008973E7" w:rsidRDefault="00A37533" w:rsidP="000900FD">
            <w:pPr>
              <w:ind w:right="-113"/>
              <w:rPr>
                <w:rFonts w:ascii="Calibri" w:hAnsi="Calibri" w:cs="Calibri"/>
                <w:b/>
                <w:bCs/>
                <w:i/>
                <w:sz w:val="16"/>
                <w:szCs w:val="16"/>
              </w:rPr>
            </w:pPr>
            <w:r w:rsidRPr="008973E7">
              <w:rPr>
                <w:rFonts w:ascii="Calibri" w:hAnsi="Calibri" w:cs="Calibri"/>
                <w:i/>
                <w:sz w:val="16"/>
                <w:szCs w:val="16"/>
              </w:rPr>
              <w:t>(11100.+ 11200.rinda)</w:t>
            </w:r>
            <w:r w:rsidRPr="008973E7">
              <w:rPr>
                <w:rFonts w:ascii="Calibri" w:hAnsi="Calibri" w:cs="Calibri"/>
                <w:b/>
                <w:bCs/>
                <w:i/>
                <w:sz w:val="16"/>
                <w:szCs w:val="16"/>
              </w:rPr>
              <w:t xml:space="preserve"> </w:t>
            </w:r>
          </w:p>
        </w:tc>
        <w:tc>
          <w:tcPr>
            <w:tcW w:w="709"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center"/>
          </w:tcPr>
          <w:p w14:paraId="17AF4B32" w14:textId="77777777" w:rsidR="00A37533" w:rsidRPr="008973E7" w:rsidRDefault="00A37533" w:rsidP="000900FD">
            <w:pPr>
              <w:ind w:left="-57" w:right="-57"/>
              <w:jc w:val="center"/>
              <w:rPr>
                <w:rFonts w:ascii="Calibri" w:hAnsi="Calibri" w:cs="Calibri"/>
                <w:b/>
                <w:bCs/>
                <w:sz w:val="18"/>
                <w:szCs w:val="24"/>
              </w:rPr>
            </w:pPr>
            <w:r w:rsidRPr="008973E7">
              <w:rPr>
                <w:rFonts w:ascii="Calibri" w:hAnsi="Calibri" w:cs="Calibri"/>
                <w:b/>
                <w:bCs/>
                <w:sz w:val="18"/>
                <w:szCs w:val="24"/>
              </w:rPr>
              <w:t>11000</w:t>
            </w:r>
          </w:p>
        </w:tc>
        <w:tc>
          <w:tcPr>
            <w:tcW w:w="1275" w:type="dxa"/>
            <w:tcBorders>
              <w:top w:val="single" w:sz="4" w:space="0" w:color="C45911" w:themeColor="accent2" w:themeShade="BF"/>
              <w:left w:val="single" w:sz="4" w:space="0" w:color="C45911" w:themeColor="accent2" w:themeShade="BF"/>
              <w:bottom w:val="single" w:sz="4" w:space="0" w:color="C45911" w:themeColor="accent2" w:themeShade="BF"/>
            </w:tcBorders>
            <w:vAlign w:val="center"/>
          </w:tcPr>
          <w:p w14:paraId="17AF4B33"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34" w14:textId="77777777" w:rsidR="00A37533" w:rsidRPr="008973E7" w:rsidRDefault="00A37533" w:rsidP="000900FD">
            <w:pPr>
              <w:jc w:val="center"/>
              <w:rPr>
                <w:rFonts w:ascii="Calibri" w:hAnsi="Calibri" w:cs="Calibri"/>
                <w:sz w:val="18"/>
                <w:szCs w:val="24"/>
              </w:rPr>
            </w:pPr>
          </w:p>
        </w:tc>
        <w:tc>
          <w:tcPr>
            <w:tcW w:w="1134" w:type="dxa"/>
            <w:tcBorders>
              <w:top w:val="single" w:sz="4" w:space="0" w:color="C45911" w:themeColor="accent2" w:themeShade="BF"/>
              <w:bottom w:val="single" w:sz="4" w:space="0" w:color="C45911" w:themeColor="accent2" w:themeShade="BF"/>
            </w:tcBorders>
            <w:vAlign w:val="center"/>
          </w:tcPr>
          <w:p w14:paraId="17AF4B35"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36" w14:textId="77777777" w:rsidR="00A37533" w:rsidRPr="008973E7" w:rsidRDefault="00A37533" w:rsidP="000900FD">
            <w:pPr>
              <w:jc w:val="center"/>
              <w:rPr>
                <w:rFonts w:ascii="Calibri" w:hAnsi="Calibri" w:cs="Calibri"/>
                <w:sz w:val="18"/>
                <w:szCs w:val="24"/>
              </w:rPr>
            </w:pPr>
          </w:p>
        </w:tc>
      </w:tr>
      <w:tr w:rsidR="00A37533" w:rsidRPr="008973E7" w14:paraId="17AF4B3E" w14:textId="77777777" w:rsidTr="000900FD">
        <w:trPr>
          <w:cantSplit/>
          <w:trHeight w:val="310"/>
        </w:trPr>
        <w:tc>
          <w:tcPr>
            <w:tcW w:w="423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center"/>
          </w:tcPr>
          <w:p w14:paraId="17AF4B38" w14:textId="77777777" w:rsidR="00A37533" w:rsidRPr="008973E7" w:rsidRDefault="00A37533" w:rsidP="000900FD">
            <w:pPr>
              <w:ind w:right="-113"/>
              <w:rPr>
                <w:rFonts w:ascii="Calibri" w:hAnsi="Calibri" w:cs="Calibri"/>
                <w:i/>
                <w:iCs/>
                <w:sz w:val="18"/>
                <w:szCs w:val="24"/>
              </w:rPr>
            </w:pPr>
            <w:r w:rsidRPr="008973E7">
              <w:rPr>
                <w:rFonts w:ascii="Calibri" w:hAnsi="Calibri" w:cs="Calibri"/>
                <w:i/>
                <w:iCs/>
                <w:sz w:val="18"/>
                <w:szCs w:val="24"/>
              </w:rPr>
              <w:t>Rezidenti</w:t>
            </w:r>
          </w:p>
        </w:tc>
        <w:tc>
          <w:tcPr>
            <w:tcW w:w="709"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center"/>
          </w:tcPr>
          <w:p w14:paraId="17AF4B39"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11100</w:t>
            </w:r>
          </w:p>
        </w:tc>
        <w:tc>
          <w:tcPr>
            <w:tcW w:w="1275" w:type="dxa"/>
            <w:tcBorders>
              <w:top w:val="single" w:sz="4" w:space="0" w:color="C45911" w:themeColor="accent2" w:themeShade="BF"/>
              <w:left w:val="single" w:sz="4" w:space="0" w:color="C45911" w:themeColor="accent2" w:themeShade="BF"/>
              <w:bottom w:val="single" w:sz="4" w:space="0" w:color="C45911" w:themeColor="accent2" w:themeShade="BF"/>
            </w:tcBorders>
            <w:vAlign w:val="center"/>
          </w:tcPr>
          <w:p w14:paraId="17AF4B3A"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3B" w14:textId="77777777" w:rsidR="00A37533" w:rsidRPr="008973E7" w:rsidRDefault="00A37533" w:rsidP="000900FD">
            <w:pPr>
              <w:jc w:val="center"/>
              <w:rPr>
                <w:rFonts w:ascii="Calibri" w:hAnsi="Calibri" w:cs="Calibri"/>
                <w:sz w:val="20"/>
                <w:szCs w:val="24"/>
              </w:rPr>
            </w:pPr>
          </w:p>
        </w:tc>
        <w:tc>
          <w:tcPr>
            <w:tcW w:w="1134" w:type="dxa"/>
            <w:tcBorders>
              <w:top w:val="single" w:sz="4" w:space="0" w:color="C45911" w:themeColor="accent2" w:themeShade="BF"/>
              <w:bottom w:val="single" w:sz="4" w:space="0" w:color="C45911" w:themeColor="accent2" w:themeShade="BF"/>
            </w:tcBorders>
            <w:vAlign w:val="center"/>
          </w:tcPr>
          <w:p w14:paraId="17AF4B3C" w14:textId="77777777" w:rsidR="00A37533" w:rsidRPr="008973E7" w:rsidRDefault="00A37533" w:rsidP="000900FD">
            <w:pPr>
              <w:jc w:val="center"/>
              <w:rPr>
                <w:rFonts w:ascii="Calibri" w:hAnsi="Calibri" w:cs="Calibri"/>
                <w:sz w:val="20"/>
                <w:szCs w:val="24"/>
              </w:rPr>
            </w:pPr>
          </w:p>
        </w:tc>
        <w:tc>
          <w:tcPr>
            <w:tcW w:w="1417" w:type="dxa"/>
            <w:vMerge/>
            <w:shd w:val="clear" w:color="auto" w:fill="FDE9D9"/>
            <w:vAlign w:val="center"/>
          </w:tcPr>
          <w:p w14:paraId="17AF4B3D" w14:textId="77777777" w:rsidR="00A37533" w:rsidRPr="008973E7" w:rsidRDefault="00A37533" w:rsidP="000900FD">
            <w:pPr>
              <w:jc w:val="center"/>
              <w:rPr>
                <w:rFonts w:ascii="Calibri" w:hAnsi="Calibri" w:cs="Calibri"/>
                <w:sz w:val="20"/>
                <w:szCs w:val="24"/>
              </w:rPr>
            </w:pPr>
          </w:p>
        </w:tc>
      </w:tr>
      <w:tr w:rsidR="00A37533" w:rsidRPr="008973E7" w14:paraId="17AF4B45" w14:textId="77777777" w:rsidTr="000900FD">
        <w:trPr>
          <w:cantSplit/>
          <w:trHeight w:val="310"/>
        </w:trPr>
        <w:tc>
          <w:tcPr>
            <w:tcW w:w="423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17AF4B3F" w14:textId="77777777" w:rsidR="00A37533" w:rsidRPr="008973E7" w:rsidRDefault="00A37533" w:rsidP="000900FD">
            <w:pPr>
              <w:ind w:right="-113"/>
              <w:rPr>
                <w:rFonts w:ascii="Calibri" w:hAnsi="Calibri" w:cs="Calibri"/>
                <w:i/>
                <w:iCs/>
                <w:sz w:val="18"/>
                <w:szCs w:val="24"/>
              </w:rPr>
            </w:pPr>
            <w:r w:rsidRPr="008973E7">
              <w:rPr>
                <w:rFonts w:ascii="Calibri" w:hAnsi="Calibri" w:cs="Calibri"/>
                <w:i/>
                <w:iCs/>
                <w:sz w:val="18"/>
                <w:szCs w:val="24"/>
              </w:rPr>
              <w:t>Nerezidenti</w:t>
            </w:r>
          </w:p>
        </w:tc>
        <w:tc>
          <w:tcPr>
            <w:tcW w:w="709"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17AF4B40"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11200</w:t>
            </w:r>
          </w:p>
        </w:tc>
        <w:tc>
          <w:tcPr>
            <w:tcW w:w="1275" w:type="dxa"/>
            <w:tcBorders>
              <w:top w:val="single" w:sz="4" w:space="0" w:color="C45911" w:themeColor="accent2" w:themeShade="BF"/>
              <w:left w:val="single" w:sz="4" w:space="0" w:color="C45911" w:themeColor="accent2" w:themeShade="BF"/>
              <w:bottom w:val="single" w:sz="4" w:space="0" w:color="C45911" w:themeColor="accent2" w:themeShade="BF"/>
            </w:tcBorders>
            <w:shd w:val="clear" w:color="auto" w:fill="auto"/>
            <w:vAlign w:val="center"/>
          </w:tcPr>
          <w:p w14:paraId="17AF4B41"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42" w14:textId="77777777" w:rsidR="00A37533" w:rsidRPr="008973E7" w:rsidRDefault="00A37533" w:rsidP="000900FD">
            <w:pPr>
              <w:jc w:val="center"/>
              <w:rPr>
                <w:rFonts w:ascii="Calibri" w:hAnsi="Calibri" w:cs="Calibri"/>
                <w:sz w:val="20"/>
                <w:szCs w:val="24"/>
              </w:rPr>
            </w:pPr>
          </w:p>
        </w:tc>
        <w:tc>
          <w:tcPr>
            <w:tcW w:w="1134" w:type="dxa"/>
            <w:tcBorders>
              <w:top w:val="single" w:sz="4" w:space="0" w:color="C45911" w:themeColor="accent2" w:themeShade="BF"/>
              <w:bottom w:val="single" w:sz="4" w:space="0" w:color="C45911" w:themeColor="accent2" w:themeShade="BF"/>
            </w:tcBorders>
            <w:shd w:val="clear" w:color="auto" w:fill="auto"/>
            <w:vAlign w:val="center"/>
          </w:tcPr>
          <w:p w14:paraId="17AF4B43" w14:textId="77777777" w:rsidR="00A37533" w:rsidRPr="008973E7" w:rsidRDefault="00A37533" w:rsidP="000900FD">
            <w:pPr>
              <w:jc w:val="center"/>
              <w:rPr>
                <w:rFonts w:ascii="Calibri" w:hAnsi="Calibri" w:cs="Calibri"/>
                <w:sz w:val="20"/>
                <w:szCs w:val="24"/>
              </w:rPr>
            </w:pPr>
          </w:p>
        </w:tc>
        <w:tc>
          <w:tcPr>
            <w:tcW w:w="1417" w:type="dxa"/>
            <w:vMerge/>
            <w:shd w:val="clear" w:color="auto" w:fill="FDE9D9"/>
            <w:vAlign w:val="center"/>
          </w:tcPr>
          <w:p w14:paraId="17AF4B44" w14:textId="77777777" w:rsidR="00A37533" w:rsidRPr="008973E7" w:rsidRDefault="00A37533" w:rsidP="000900FD">
            <w:pPr>
              <w:jc w:val="center"/>
              <w:rPr>
                <w:rFonts w:ascii="Calibri" w:hAnsi="Calibri" w:cs="Calibri"/>
                <w:sz w:val="20"/>
                <w:szCs w:val="24"/>
              </w:rPr>
            </w:pPr>
          </w:p>
        </w:tc>
      </w:tr>
      <w:tr w:rsidR="00A37533" w:rsidRPr="008973E7" w14:paraId="17AF4B4C" w14:textId="77777777" w:rsidTr="000900FD">
        <w:trPr>
          <w:cantSplit/>
          <w:trHeight w:val="310"/>
        </w:trPr>
        <w:tc>
          <w:tcPr>
            <w:tcW w:w="423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17AF4B46" w14:textId="77777777" w:rsidR="00A37533" w:rsidRPr="008973E7" w:rsidRDefault="00A37533" w:rsidP="00B57270">
            <w:pPr>
              <w:ind w:right="-113"/>
              <w:rPr>
                <w:rFonts w:ascii="Calibri" w:hAnsi="Calibri" w:cs="Calibri"/>
                <w:sz w:val="18"/>
                <w:szCs w:val="24"/>
              </w:rPr>
            </w:pPr>
            <w:r w:rsidRPr="008973E7">
              <w:rPr>
                <w:rFonts w:ascii="Calibri" w:hAnsi="Calibri" w:cs="Calibri"/>
                <w:sz w:val="18"/>
                <w:szCs w:val="24"/>
              </w:rPr>
              <w:t>no 11200.rindas – eirozonas valstīs</w:t>
            </w:r>
          </w:p>
        </w:tc>
        <w:tc>
          <w:tcPr>
            <w:tcW w:w="709"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17AF4B47"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11210</w:t>
            </w:r>
          </w:p>
        </w:tc>
        <w:tc>
          <w:tcPr>
            <w:tcW w:w="1275" w:type="dxa"/>
            <w:tcBorders>
              <w:top w:val="single" w:sz="4" w:space="0" w:color="C45911" w:themeColor="accent2" w:themeShade="BF"/>
              <w:left w:val="single" w:sz="4" w:space="0" w:color="C45911" w:themeColor="accent2" w:themeShade="BF"/>
              <w:bottom w:val="single" w:sz="4" w:space="0" w:color="C45911" w:themeColor="accent2" w:themeShade="BF"/>
            </w:tcBorders>
            <w:shd w:val="clear" w:color="auto" w:fill="auto"/>
            <w:vAlign w:val="center"/>
          </w:tcPr>
          <w:p w14:paraId="17AF4B48"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49" w14:textId="77777777" w:rsidR="00A37533" w:rsidRPr="008973E7" w:rsidRDefault="00A37533" w:rsidP="000900FD">
            <w:pPr>
              <w:jc w:val="center"/>
              <w:rPr>
                <w:rFonts w:ascii="Calibri" w:hAnsi="Calibri" w:cs="Calibri"/>
                <w:sz w:val="20"/>
                <w:szCs w:val="24"/>
              </w:rPr>
            </w:pPr>
          </w:p>
        </w:tc>
        <w:tc>
          <w:tcPr>
            <w:tcW w:w="1134" w:type="dxa"/>
            <w:tcBorders>
              <w:top w:val="single" w:sz="4" w:space="0" w:color="C45911" w:themeColor="accent2" w:themeShade="BF"/>
              <w:bottom w:val="single" w:sz="4" w:space="0" w:color="C45911" w:themeColor="accent2" w:themeShade="BF"/>
            </w:tcBorders>
            <w:shd w:val="clear" w:color="auto" w:fill="auto"/>
            <w:vAlign w:val="center"/>
          </w:tcPr>
          <w:p w14:paraId="17AF4B4A" w14:textId="77777777" w:rsidR="00A37533" w:rsidRPr="008973E7" w:rsidRDefault="00A37533" w:rsidP="000900FD">
            <w:pPr>
              <w:jc w:val="center"/>
              <w:rPr>
                <w:rFonts w:ascii="Calibri" w:hAnsi="Calibri" w:cs="Calibri"/>
                <w:sz w:val="20"/>
                <w:szCs w:val="24"/>
              </w:rPr>
            </w:pPr>
          </w:p>
        </w:tc>
        <w:tc>
          <w:tcPr>
            <w:tcW w:w="1417" w:type="dxa"/>
            <w:vMerge/>
            <w:shd w:val="clear" w:color="auto" w:fill="FDE9D9"/>
            <w:vAlign w:val="center"/>
          </w:tcPr>
          <w:p w14:paraId="17AF4B4B" w14:textId="77777777" w:rsidR="00A37533" w:rsidRPr="008973E7" w:rsidRDefault="00A37533" w:rsidP="000900FD">
            <w:pPr>
              <w:jc w:val="center"/>
              <w:rPr>
                <w:rFonts w:ascii="Calibri" w:hAnsi="Calibri" w:cs="Calibri"/>
                <w:sz w:val="20"/>
                <w:szCs w:val="24"/>
              </w:rPr>
            </w:pPr>
          </w:p>
        </w:tc>
      </w:tr>
      <w:tr w:rsidR="00A37533" w:rsidRPr="008973E7" w14:paraId="17AF4B53" w14:textId="77777777" w:rsidTr="000900FD">
        <w:trPr>
          <w:cantSplit/>
          <w:trHeight w:val="310"/>
        </w:trPr>
        <w:tc>
          <w:tcPr>
            <w:tcW w:w="423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17AF4B4D" w14:textId="77777777" w:rsidR="00A37533" w:rsidRPr="008973E7" w:rsidRDefault="00A37533" w:rsidP="000900FD">
            <w:pPr>
              <w:ind w:right="-113"/>
              <w:rPr>
                <w:rFonts w:ascii="Calibri" w:hAnsi="Calibri" w:cs="Calibri"/>
                <w:b/>
                <w:bCs/>
                <w:sz w:val="18"/>
                <w:szCs w:val="24"/>
              </w:rPr>
            </w:pPr>
            <w:r w:rsidRPr="008973E7">
              <w:rPr>
                <w:rFonts w:ascii="Calibri" w:hAnsi="Calibri" w:cs="Calibri"/>
                <w:b/>
                <w:bCs/>
                <w:sz w:val="18"/>
                <w:szCs w:val="24"/>
              </w:rPr>
              <w:t xml:space="preserve">Naudas tirgus fondu ieguldījumu apliecības </w:t>
            </w:r>
            <w:r w:rsidRPr="008973E7">
              <w:rPr>
                <w:rFonts w:ascii="Calibri" w:hAnsi="Calibri" w:cs="Calibri"/>
                <w:b/>
                <w:bCs/>
                <w:sz w:val="18"/>
                <w:szCs w:val="24"/>
              </w:rPr>
              <w:br/>
            </w:r>
            <w:r w:rsidRPr="008973E7">
              <w:rPr>
                <w:rFonts w:ascii="Calibri" w:hAnsi="Calibri" w:cs="Calibri"/>
                <w:i/>
                <w:sz w:val="16"/>
                <w:szCs w:val="16"/>
              </w:rPr>
              <w:t>(12100.+ 12200.rinda)</w:t>
            </w:r>
            <w:r w:rsidRPr="008973E7">
              <w:rPr>
                <w:rFonts w:ascii="Calibri" w:hAnsi="Calibri" w:cs="Calibri"/>
                <w:b/>
                <w:bCs/>
                <w:sz w:val="18"/>
                <w:szCs w:val="24"/>
              </w:rPr>
              <w:t xml:space="preserve"> </w:t>
            </w:r>
          </w:p>
        </w:tc>
        <w:tc>
          <w:tcPr>
            <w:tcW w:w="709"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17AF4B4E" w14:textId="77777777" w:rsidR="00A37533" w:rsidRPr="008973E7" w:rsidRDefault="00A37533" w:rsidP="000900FD">
            <w:pPr>
              <w:ind w:left="-57" w:right="-57"/>
              <w:jc w:val="center"/>
              <w:rPr>
                <w:rFonts w:ascii="Calibri" w:hAnsi="Calibri" w:cs="Calibri"/>
                <w:b/>
                <w:bCs/>
                <w:sz w:val="18"/>
                <w:szCs w:val="24"/>
              </w:rPr>
            </w:pPr>
            <w:r w:rsidRPr="008973E7">
              <w:rPr>
                <w:rFonts w:ascii="Calibri" w:hAnsi="Calibri" w:cs="Calibri"/>
                <w:b/>
                <w:bCs/>
                <w:sz w:val="18"/>
                <w:szCs w:val="24"/>
              </w:rPr>
              <w:t>12000</w:t>
            </w:r>
          </w:p>
        </w:tc>
        <w:tc>
          <w:tcPr>
            <w:tcW w:w="1275" w:type="dxa"/>
            <w:tcBorders>
              <w:top w:val="single" w:sz="4" w:space="0" w:color="C45911" w:themeColor="accent2" w:themeShade="BF"/>
              <w:left w:val="single" w:sz="4" w:space="0" w:color="C45911" w:themeColor="accent2" w:themeShade="BF"/>
              <w:bottom w:val="single" w:sz="4" w:space="0" w:color="C45911" w:themeColor="accent2" w:themeShade="BF"/>
            </w:tcBorders>
            <w:shd w:val="clear" w:color="auto" w:fill="auto"/>
            <w:vAlign w:val="center"/>
          </w:tcPr>
          <w:p w14:paraId="17AF4B4F"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50" w14:textId="77777777" w:rsidR="00A37533" w:rsidRPr="008973E7" w:rsidRDefault="00A37533" w:rsidP="000900FD">
            <w:pPr>
              <w:jc w:val="center"/>
              <w:rPr>
                <w:rFonts w:ascii="Calibri" w:hAnsi="Calibri" w:cs="Calibri"/>
                <w:sz w:val="18"/>
                <w:szCs w:val="24"/>
              </w:rPr>
            </w:pPr>
          </w:p>
        </w:tc>
        <w:tc>
          <w:tcPr>
            <w:tcW w:w="1134" w:type="dxa"/>
            <w:tcBorders>
              <w:top w:val="single" w:sz="4" w:space="0" w:color="C45911" w:themeColor="accent2" w:themeShade="BF"/>
              <w:bottom w:val="single" w:sz="4" w:space="0" w:color="C45911" w:themeColor="accent2" w:themeShade="BF"/>
            </w:tcBorders>
            <w:shd w:val="clear" w:color="auto" w:fill="auto"/>
            <w:vAlign w:val="center"/>
          </w:tcPr>
          <w:p w14:paraId="17AF4B51"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52" w14:textId="77777777" w:rsidR="00A37533" w:rsidRPr="008973E7" w:rsidRDefault="00A37533" w:rsidP="000900FD">
            <w:pPr>
              <w:jc w:val="center"/>
              <w:rPr>
                <w:rFonts w:ascii="Calibri" w:hAnsi="Calibri" w:cs="Calibri"/>
                <w:sz w:val="18"/>
                <w:szCs w:val="24"/>
              </w:rPr>
            </w:pPr>
          </w:p>
        </w:tc>
      </w:tr>
      <w:tr w:rsidR="00A37533" w:rsidRPr="008973E7" w14:paraId="17AF4B5A" w14:textId="77777777" w:rsidTr="000900FD">
        <w:trPr>
          <w:cantSplit/>
          <w:trHeight w:val="310"/>
        </w:trPr>
        <w:tc>
          <w:tcPr>
            <w:tcW w:w="423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17AF4B54" w14:textId="77777777" w:rsidR="00A37533" w:rsidRPr="008973E7" w:rsidRDefault="00A37533" w:rsidP="000900FD">
            <w:pPr>
              <w:ind w:right="-113"/>
              <w:rPr>
                <w:rFonts w:ascii="Calibri" w:hAnsi="Calibri" w:cs="Calibri"/>
                <w:i/>
                <w:iCs/>
                <w:sz w:val="18"/>
                <w:szCs w:val="24"/>
              </w:rPr>
            </w:pPr>
            <w:r w:rsidRPr="008973E7">
              <w:rPr>
                <w:rFonts w:ascii="Calibri" w:hAnsi="Calibri" w:cs="Calibri"/>
                <w:i/>
                <w:iCs/>
                <w:sz w:val="18"/>
                <w:szCs w:val="24"/>
              </w:rPr>
              <w:t>Rezidenti</w:t>
            </w:r>
          </w:p>
        </w:tc>
        <w:tc>
          <w:tcPr>
            <w:tcW w:w="709"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17AF4B55"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12100</w:t>
            </w:r>
          </w:p>
        </w:tc>
        <w:tc>
          <w:tcPr>
            <w:tcW w:w="1275" w:type="dxa"/>
            <w:tcBorders>
              <w:top w:val="single" w:sz="4" w:space="0" w:color="C45911" w:themeColor="accent2" w:themeShade="BF"/>
              <w:left w:val="single" w:sz="4" w:space="0" w:color="C45911" w:themeColor="accent2" w:themeShade="BF"/>
              <w:bottom w:val="single" w:sz="4" w:space="0" w:color="C45911" w:themeColor="accent2" w:themeShade="BF"/>
            </w:tcBorders>
            <w:shd w:val="clear" w:color="auto" w:fill="auto"/>
            <w:vAlign w:val="center"/>
          </w:tcPr>
          <w:p w14:paraId="17AF4B56"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57" w14:textId="77777777" w:rsidR="00A37533" w:rsidRPr="008973E7" w:rsidRDefault="00A37533" w:rsidP="000900FD">
            <w:pPr>
              <w:jc w:val="center"/>
              <w:rPr>
                <w:rFonts w:ascii="Calibri" w:hAnsi="Calibri" w:cs="Calibri"/>
                <w:sz w:val="18"/>
                <w:szCs w:val="24"/>
              </w:rPr>
            </w:pPr>
          </w:p>
        </w:tc>
        <w:tc>
          <w:tcPr>
            <w:tcW w:w="1134" w:type="dxa"/>
            <w:tcBorders>
              <w:top w:val="single" w:sz="4" w:space="0" w:color="C45911" w:themeColor="accent2" w:themeShade="BF"/>
              <w:bottom w:val="single" w:sz="4" w:space="0" w:color="C45911" w:themeColor="accent2" w:themeShade="BF"/>
            </w:tcBorders>
            <w:shd w:val="clear" w:color="auto" w:fill="auto"/>
            <w:vAlign w:val="center"/>
          </w:tcPr>
          <w:p w14:paraId="17AF4B58"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59" w14:textId="77777777" w:rsidR="00A37533" w:rsidRPr="008973E7" w:rsidRDefault="00A37533" w:rsidP="000900FD">
            <w:pPr>
              <w:jc w:val="center"/>
              <w:rPr>
                <w:rFonts w:ascii="Calibri" w:hAnsi="Calibri" w:cs="Calibri"/>
                <w:sz w:val="20"/>
                <w:szCs w:val="24"/>
              </w:rPr>
            </w:pPr>
          </w:p>
        </w:tc>
      </w:tr>
      <w:tr w:rsidR="00A37533" w:rsidRPr="008973E7" w14:paraId="17AF4B61" w14:textId="77777777" w:rsidTr="000900FD">
        <w:trPr>
          <w:cantSplit/>
          <w:trHeight w:val="310"/>
        </w:trPr>
        <w:tc>
          <w:tcPr>
            <w:tcW w:w="4238" w:type="dxa"/>
            <w:tcBorders>
              <w:top w:val="single" w:sz="4" w:space="0" w:color="C45911" w:themeColor="accent2" w:themeShade="BF"/>
            </w:tcBorders>
            <w:shd w:val="clear" w:color="auto" w:fill="auto"/>
            <w:vAlign w:val="center"/>
          </w:tcPr>
          <w:p w14:paraId="17AF4B5B" w14:textId="77777777" w:rsidR="00A37533" w:rsidRPr="008973E7" w:rsidRDefault="00A37533" w:rsidP="000900FD">
            <w:pPr>
              <w:ind w:right="-113"/>
              <w:rPr>
                <w:rFonts w:ascii="Calibri" w:hAnsi="Calibri" w:cs="Calibri"/>
                <w:i/>
                <w:iCs/>
                <w:sz w:val="18"/>
                <w:szCs w:val="24"/>
              </w:rPr>
            </w:pPr>
            <w:r w:rsidRPr="008973E7">
              <w:rPr>
                <w:rFonts w:ascii="Calibri" w:hAnsi="Calibri" w:cs="Calibri"/>
                <w:i/>
                <w:iCs/>
                <w:sz w:val="18"/>
                <w:szCs w:val="24"/>
              </w:rPr>
              <w:t>Nerezidenti</w:t>
            </w:r>
          </w:p>
        </w:tc>
        <w:tc>
          <w:tcPr>
            <w:tcW w:w="709" w:type="dxa"/>
            <w:tcBorders>
              <w:top w:val="single" w:sz="4" w:space="0" w:color="C45911" w:themeColor="accent2" w:themeShade="BF"/>
            </w:tcBorders>
            <w:shd w:val="clear" w:color="auto" w:fill="auto"/>
            <w:vAlign w:val="center"/>
          </w:tcPr>
          <w:p w14:paraId="17AF4B5C"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12200</w:t>
            </w:r>
          </w:p>
        </w:tc>
        <w:tc>
          <w:tcPr>
            <w:tcW w:w="1275" w:type="dxa"/>
            <w:tcBorders>
              <w:top w:val="single" w:sz="4" w:space="0" w:color="C45911" w:themeColor="accent2" w:themeShade="BF"/>
            </w:tcBorders>
            <w:shd w:val="clear" w:color="auto" w:fill="auto"/>
            <w:vAlign w:val="center"/>
          </w:tcPr>
          <w:p w14:paraId="17AF4B5D"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5E" w14:textId="77777777" w:rsidR="00A37533" w:rsidRPr="008973E7" w:rsidRDefault="00A37533" w:rsidP="000900FD">
            <w:pPr>
              <w:jc w:val="center"/>
              <w:rPr>
                <w:rFonts w:ascii="Calibri" w:hAnsi="Calibri" w:cs="Calibri"/>
                <w:sz w:val="18"/>
                <w:szCs w:val="24"/>
              </w:rPr>
            </w:pPr>
          </w:p>
        </w:tc>
        <w:tc>
          <w:tcPr>
            <w:tcW w:w="1134" w:type="dxa"/>
            <w:tcBorders>
              <w:top w:val="single" w:sz="4" w:space="0" w:color="C45911" w:themeColor="accent2" w:themeShade="BF"/>
            </w:tcBorders>
            <w:shd w:val="clear" w:color="auto" w:fill="auto"/>
            <w:vAlign w:val="center"/>
          </w:tcPr>
          <w:p w14:paraId="17AF4B5F"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60" w14:textId="77777777" w:rsidR="00A37533" w:rsidRPr="008973E7" w:rsidRDefault="00A37533" w:rsidP="000900FD">
            <w:pPr>
              <w:jc w:val="center"/>
              <w:rPr>
                <w:rFonts w:ascii="Calibri" w:hAnsi="Calibri" w:cs="Calibri"/>
                <w:sz w:val="20"/>
                <w:szCs w:val="24"/>
              </w:rPr>
            </w:pPr>
          </w:p>
        </w:tc>
      </w:tr>
      <w:tr w:rsidR="00A37533" w:rsidRPr="008973E7" w14:paraId="17AF4B68" w14:textId="77777777" w:rsidTr="000900FD">
        <w:trPr>
          <w:cantSplit/>
          <w:trHeight w:val="310"/>
        </w:trPr>
        <w:tc>
          <w:tcPr>
            <w:tcW w:w="4238" w:type="dxa"/>
            <w:shd w:val="clear" w:color="auto" w:fill="auto"/>
            <w:vAlign w:val="center"/>
          </w:tcPr>
          <w:p w14:paraId="17AF4B62" w14:textId="77777777" w:rsidR="00A37533" w:rsidRPr="008973E7" w:rsidRDefault="00A37533" w:rsidP="00B57270">
            <w:pPr>
              <w:ind w:right="-113"/>
              <w:rPr>
                <w:rFonts w:ascii="Calibri" w:hAnsi="Calibri" w:cs="Calibri"/>
                <w:sz w:val="18"/>
                <w:szCs w:val="24"/>
              </w:rPr>
            </w:pPr>
            <w:r w:rsidRPr="008973E7">
              <w:rPr>
                <w:rFonts w:ascii="Calibri" w:hAnsi="Calibri" w:cs="Calibri"/>
                <w:sz w:val="18"/>
                <w:szCs w:val="24"/>
              </w:rPr>
              <w:t>no 12200.rindas – eirozonas valstīs</w:t>
            </w:r>
          </w:p>
        </w:tc>
        <w:tc>
          <w:tcPr>
            <w:tcW w:w="709" w:type="dxa"/>
            <w:shd w:val="clear" w:color="auto" w:fill="auto"/>
            <w:vAlign w:val="center"/>
          </w:tcPr>
          <w:p w14:paraId="17AF4B63"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12210</w:t>
            </w:r>
          </w:p>
        </w:tc>
        <w:tc>
          <w:tcPr>
            <w:tcW w:w="1275" w:type="dxa"/>
            <w:shd w:val="clear" w:color="auto" w:fill="auto"/>
            <w:vAlign w:val="center"/>
          </w:tcPr>
          <w:p w14:paraId="17AF4B64"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65"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66"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67" w14:textId="77777777" w:rsidR="00A37533" w:rsidRPr="008973E7" w:rsidRDefault="00A37533" w:rsidP="000900FD">
            <w:pPr>
              <w:jc w:val="center"/>
              <w:rPr>
                <w:rFonts w:ascii="Calibri" w:hAnsi="Calibri" w:cs="Calibri"/>
                <w:sz w:val="20"/>
                <w:szCs w:val="24"/>
              </w:rPr>
            </w:pPr>
          </w:p>
        </w:tc>
      </w:tr>
      <w:tr w:rsidR="00A37533" w:rsidRPr="008973E7" w14:paraId="17AF4B70" w14:textId="77777777" w:rsidTr="000900FD">
        <w:trPr>
          <w:cantSplit/>
          <w:trHeight w:val="310"/>
        </w:trPr>
        <w:tc>
          <w:tcPr>
            <w:tcW w:w="4238" w:type="dxa"/>
            <w:shd w:val="clear" w:color="auto" w:fill="auto"/>
            <w:vAlign w:val="center"/>
          </w:tcPr>
          <w:p w14:paraId="17AF4B69" w14:textId="77777777" w:rsidR="00A37533" w:rsidRPr="008973E7" w:rsidRDefault="00A37533" w:rsidP="000900FD">
            <w:pPr>
              <w:outlineLvl w:val="2"/>
              <w:rPr>
                <w:rFonts w:ascii="Calibri" w:hAnsi="Calibri" w:cs="Calibri"/>
                <w:b/>
                <w:sz w:val="18"/>
                <w:szCs w:val="24"/>
              </w:rPr>
            </w:pPr>
            <w:r w:rsidRPr="008973E7">
              <w:rPr>
                <w:rFonts w:ascii="Calibri" w:hAnsi="Calibri" w:cs="Calibri"/>
                <w:b/>
                <w:bCs/>
                <w:sz w:val="18"/>
                <w:szCs w:val="24"/>
              </w:rPr>
              <w:t xml:space="preserve">Tirdzniecības kredīti (pircēju un pasūtītāju parādi) un avansi </w:t>
            </w:r>
            <w:r w:rsidRPr="008973E7">
              <w:rPr>
                <w:rFonts w:ascii="Calibri" w:hAnsi="Calibri" w:cs="Calibri"/>
                <w:b/>
                <w:sz w:val="18"/>
                <w:szCs w:val="24"/>
              </w:rPr>
              <w:t xml:space="preserve">(jebkuri) </w:t>
            </w:r>
          </w:p>
          <w:p w14:paraId="17AF4B6A" w14:textId="77777777" w:rsidR="00A37533" w:rsidRPr="008973E7" w:rsidRDefault="00A37533" w:rsidP="000900FD">
            <w:pPr>
              <w:outlineLvl w:val="2"/>
              <w:rPr>
                <w:rFonts w:ascii="Calibri" w:hAnsi="Calibri" w:cs="Calibri"/>
                <w:i/>
                <w:sz w:val="16"/>
                <w:szCs w:val="16"/>
              </w:rPr>
            </w:pPr>
            <w:r w:rsidRPr="008973E7">
              <w:rPr>
                <w:rFonts w:ascii="Calibri" w:hAnsi="Calibri" w:cs="Calibri"/>
                <w:i/>
                <w:sz w:val="16"/>
                <w:szCs w:val="16"/>
              </w:rPr>
              <w:t>(13100. + 13200.rinda)</w:t>
            </w:r>
          </w:p>
        </w:tc>
        <w:tc>
          <w:tcPr>
            <w:tcW w:w="709" w:type="dxa"/>
            <w:shd w:val="clear" w:color="auto" w:fill="auto"/>
            <w:vAlign w:val="center"/>
          </w:tcPr>
          <w:p w14:paraId="17AF4B6B" w14:textId="77777777" w:rsidR="00A37533" w:rsidRPr="008973E7" w:rsidRDefault="00A37533" w:rsidP="000900FD">
            <w:pPr>
              <w:ind w:left="-57" w:right="-57"/>
              <w:jc w:val="center"/>
              <w:rPr>
                <w:rFonts w:ascii="Calibri" w:hAnsi="Calibri" w:cs="Calibri"/>
                <w:b/>
                <w:bCs/>
                <w:sz w:val="18"/>
                <w:szCs w:val="24"/>
              </w:rPr>
            </w:pPr>
            <w:r w:rsidRPr="008973E7">
              <w:rPr>
                <w:rFonts w:ascii="Calibri" w:hAnsi="Calibri" w:cs="Calibri"/>
                <w:b/>
                <w:bCs/>
                <w:sz w:val="18"/>
                <w:szCs w:val="24"/>
              </w:rPr>
              <w:t>13000</w:t>
            </w:r>
          </w:p>
        </w:tc>
        <w:tc>
          <w:tcPr>
            <w:tcW w:w="1275" w:type="dxa"/>
            <w:shd w:val="clear" w:color="auto" w:fill="auto"/>
            <w:vAlign w:val="center"/>
          </w:tcPr>
          <w:p w14:paraId="17AF4B6C"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6D"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6E"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6F" w14:textId="77777777" w:rsidR="00A37533" w:rsidRPr="008973E7" w:rsidRDefault="00A37533" w:rsidP="000900FD">
            <w:pPr>
              <w:jc w:val="center"/>
              <w:rPr>
                <w:rFonts w:ascii="Calibri" w:hAnsi="Calibri" w:cs="Calibri"/>
                <w:sz w:val="18"/>
                <w:szCs w:val="24"/>
              </w:rPr>
            </w:pPr>
          </w:p>
        </w:tc>
      </w:tr>
      <w:tr w:rsidR="00A37533" w:rsidRPr="008973E7" w14:paraId="17AF4B77" w14:textId="77777777" w:rsidTr="000900FD">
        <w:trPr>
          <w:cantSplit/>
          <w:trHeight w:val="310"/>
        </w:trPr>
        <w:tc>
          <w:tcPr>
            <w:tcW w:w="4238" w:type="dxa"/>
            <w:shd w:val="clear" w:color="auto" w:fill="auto"/>
            <w:vAlign w:val="center"/>
          </w:tcPr>
          <w:p w14:paraId="17AF4B71" w14:textId="77777777" w:rsidR="00A37533" w:rsidRPr="008973E7" w:rsidRDefault="00A37533" w:rsidP="000900FD">
            <w:pPr>
              <w:ind w:right="-113"/>
              <w:rPr>
                <w:rFonts w:ascii="Calibri" w:hAnsi="Calibri" w:cs="Calibri"/>
                <w:i/>
                <w:iCs/>
                <w:sz w:val="18"/>
                <w:szCs w:val="24"/>
              </w:rPr>
            </w:pPr>
            <w:r w:rsidRPr="008973E7">
              <w:rPr>
                <w:rFonts w:ascii="Calibri" w:hAnsi="Calibri" w:cs="Calibri"/>
                <w:i/>
                <w:iCs/>
                <w:sz w:val="18"/>
                <w:szCs w:val="24"/>
              </w:rPr>
              <w:t>Rezidenti</w:t>
            </w:r>
          </w:p>
        </w:tc>
        <w:tc>
          <w:tcPr>
            <w:tcW w:w="709" w:type="dxa"/>
            <w:shd w:val="clear" w:color="auto" w:fill="auto"/>
            <w:vAlign w:val="center"/>
          </w:tcPr>
          <w:p w14:paraId="17AF4B72"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13100</w:t>
            </w:r>
          </w:p>
        </w:tc>
        <w:tc>
          <w:tcPr>
            <w:tcW w:w="1275" w:type="dxa"/>
            <w:shd w:val="clear" w:color="auto" w:fill="auto"/>
            <w:vAlign w:val="center"/>
          </w:tcPr>
          <w:p w14:paraId="17AF4B73"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74"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75"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76" w14:textId="77777777" w:rsidR="00A37533" w:rsidRPr="008973E7" w:rsidRDefault="00A37533" w:rsidP="000900FD">
            <w:pPr>
              <w:jc w:val="center"/>
              <w:rPr>
                <w:rFonts w:ascii="Calibri" w:hAnsi="Calibri" w:cs="Calibri"/>
                <w:sz w:val="18"/>
                <w:szCs w:val="24"/>
              </w:rPr>
            </w:pPr>
          </w:p>
        </w:tc>
      </w:tr>
      <w:tr w:rsidR="00A37533" w:rsidRPr="008973E7" w14:paraId="17AF4B7E" w14:textId="77777777" w:rsidTr="000900FD">
        <w:trPr>
          <w:cantSplit/>
          <w:trHeight w:val="310"/>
        </w:trPr>
        <w:tc>
          <w:tcPr>
            <w:tcW w:w="4238" w:type="dxa"/>
            <w:shd w:val="clear" w:color="auto" w:fill="auto"/>
            <w:vAlign w:val="center"/>
          </w:tcPr>
          <w:p w14:paraId="17AF4B78" w14:textId="77777777" w:rsidR="00A37533" w:rsidRPr="008973E7" w:rsidRDefault="00A37533" w:rsidP="000900FD">
            <w:pPr>
              <w:ind w:right="-113"/>
              <w:rPr>
                <w:rFonts w:ascii="Calibri" w:hAnsi="Calibri" w:cs="Calibri"/>
                <w:i/>
                <w:iCs/>
                <w:sz w:val="18"/>
                <w:szCs w:val="24"/>
              </w:rPr>
            </w:pPr>
            <w:r w:rsidRPr="008973E7">
              <w:rPr>
                <w:rFonts w:ascii="Calibri" w:hAnsi="Calibri" w:cs="Calibri"/>
                <w:i/>
                <w:iCs/>
                <w:sz w:val="18"/>
                <w:szCs w:val="24"/>
              </w:rPr>
              <w:t>Nerezidenti</w:t>
            </w:r>
          </w:p>
        </w:tc>
        <w:tc>
          <w:tcPr>
            <w:tcW w:w="709" w:type="dxa"/>
            <w:shd w:val="clear" w:color="auto" w:fill="auto"/>
            <w:vAlign w:val="center"/>
          </w:tcPr>
          <w:p w14:paraId="17AF4B79"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13200</w:t>
            </w:r>
          </w:p>
        </w:tc>
        <w:tc>
          <w:tcPr>
            <w:tcW w:w="1275" w:type="dxa"/>
            <w:shd w:val="clear" w:color="auto" w:fill="auto"/>
            <w:vAlign w:val="center"/>
          </w:tcPr>
          <w:p w14:paraId="17AF4B7A"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7B"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7C"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7D" w14:textId="77777777" w:rsidR="00A37533" w:rsidRPr="008973E7" w:rsidRDefault="00A37533" w:rsidP="000900FD">
            <w:pPr>
              <w:jc w:val="center"/>
              <w:rPr>
                <w:rFonts w:ascii="Calibri" w:hAnsi="Calibri" w:cs="Calibri"/>
                <w:sz w:val="18"/>
                <w:szCs w:val="24"/>
              </w:rPr>
            </w:pPr>
          </w:p>
        </w:tc>
      </w:tr>
      <w:tr w:rsidR="00A37533" w:rsidRPr="008973E7" w14:paraId="17AF4B86" w14:textId="77777777" w:rsidTr="000900FD">
        <w:trPr>
          <w:cantSplit/>
          <w:trHeight w:val="310"/>
        </w:trPr>
        <w:tc>
          <w:tcPr>
            <w:tcW w:w="4238" w:type="dxa"/>
            <w:shd w:val="clear" w:color="auto" w:fill="auto"/>
            <w:vAlign w:val="center"/>
          </w:tcPr>
          <w:p w14:paraId="17AF4B7F" w14:textId="77777777" w:rsidR="00A37533" w:rsidRPr="008973E7" w:rsidRDefault="00A37533" w:rsidP="000900FD">
            <w:pPr>
              <w:ind w:right="-113"/>
              <w:rPr>
                <w:rFonts w:ascii="Calibri" w:hAnsi="Calibri" w:cs="Calibri"/>
                <w:b/>
                <w:bCs/>
                <w:sz w:val="18"/>
                <w:szCs w:val="24"/>
              </w:rPr>
            </w:pPr>
            <w:r w:rsidRPr="008973E7">
              <w:rPr>
                <w:rFonts w:ascii="Calibri" w:hAnsi="Calibri" w:cs="Calibri"/>
                <w:b/>
                <w:bCs/>
                <w:sz w:val="18"/>
                <w:szCs w:val="24"/>
              </w:rPr>
              <w:t>Nemateriālie ieguldījumi</w:t>
            </w:r>
          </w:p>
          <w:p w14:paraId="17AF4B80" w14:textId="77777777" w:rsidR="00A37533" w:rsidRPr="008973E7" w:rsidRDefault="00A37533" w:rsidP="000900FD">
            <w:pPr>
              <w:ind w:right="-113"/>
              <w:rPr>
                <w:rFonts w:ascii="Calibri" w:hAnsi="Calibri" w:cs="Calibri"/>
                <w:b/>
                <w:bCs/>
                <w:sz w:val="18"/>
                <w:szCs w:val="24"/>
              </w:rPr>
            </w:pPr>
            <w:r w:rsidRPr="008973E7">
              <w:rPr>
                <w:rFonts w:ascii="Calibri" w:hAnsi="Calibri" w:cs="Calibri"/>
                <w:sz w:val="18"/>
                <w:szCs w:val="24"/>
              </w:rPr>
              <w:t>(avansa maksājumus uzrāda 13000.rindā)</w:t>
            </w:r>
          </w:p>
        </w:tc>
        <w:tc>
          <w:tcPr>
            <w:tcW w:w="709" w:type="dxa"/>
            <w:shd w:val="clear" w:color="auto" w:fill="auto"/>
            <w:vAlign w:val="center"/>
          </w:tcPr>
          <w:p w14:paraId="17AF4B81" w14:textId="77777777" w:rsidR="00A37533" w:rsidRPr="008973E7" w:rsidRDefault="00A37533" w:rsidP="000900FD">
            <w:pPr>
              <w:ind w:left="-57" w:right="-57"/>
              <w:jc w:val="center"/>
              <w:rPr>
                <w:rFonts w:ascii="Calibri" w:hAnsi="Calibri" w:cs="Calibri"/>
                <w:b/>
                <w:bCs/>
                <w:sz w:val="18"/>
                <w:szCs w:val="24"/>
              </w:rPr>
            </w:pPr>
            <w:r w:rsidRPr="008973E7">
              <w:rPr>
                <w:rFonts w:ascii="Calibri" w:hAnsi="Calibri" w:cs="Calibri"/>
                <w:b/>
                <w:bCs/>
                <w:sz w:val="18"/>
                <w:szCs w:val="24"/>
              </w:rPr>
              <w:t>14000</w:t>
            </w:r>
          </w:p>
        </w:tc>
        <w:tc>
          <w:tcPr>
            <w:tcW w:w="1275" w:type="dxa"/>
            <w:shd w:val="clear" w:color="auto" w:fill="auto"/>
            <w:vAlign w:val="center"/>
          </w:tcPr>
          <w:p w14:paraId="17AF4B82"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83"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84"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85" w14:textId="77777777" w:rsidR="00A37533" w:rsidRPr="008973E7" w:rsidRDefault="00A37533" w:rsidP="000900FD">
            <w:pPr>
              <w:jc w:val="center"/>
              <w:rPr>
                <w:rFonts w:ascii="Calibri" w:hAnsi="Calibri" w:cs="Calibri"/>
                <w:sz w:val="18"/>
                <w:szCs w:val="24"/>
              </w:rPr>
            </w:pPr>
          </w:p>
        </w:tc>
      </w:tr>
      <w:tr w:rsidR="00A37533" w:rsidRPr="008973E7" w14:paraId="17AF4B8E" w14:textId="77777777" w:rsidTr="000900FD">
        <w:trPr>
          <w:cantSplit/>
          <w:trHeight w:val="310"/>
        </w:trPr>
        <w:tc>
          <w:tcPr>
            <w:tcW w:w="4238" w:type="dxa"/>
            <w:shd w:val="clear" w:color="auto" w:fill="auto"/>
            <w:vAlign w:val="center"/>
          </w:tcPr>
          <w:p w14:paraId="17AF4B87" w14:textId="77777777" w:rsidR="00A37533" w:rsidRPr="008973E7" w:rsidRDefault="00A37533" w:rsidP="000900FD">
            <w:pPr>
              <w:outlineLvl w:val="4"/>
              <w:rPr>
                <w:rFonts w:ascii="Calibri" w:hAnsi="Calibri" w:cs="Calibri"/>
                <w:b/>
                <w:bCs/>
                <w:sz w:val="18"/>
                <w:szCs w:val="24"/>
              </w:rPr>
            </w:pPr>
            <w:r w:rsidRPr="008973E7">
              <w:rPr>
                <w:rFonts w:ascii="Calibri" w:hAnsi="Calibri" w:cs="Calibri"/>
                <w:b/>
                <w:bCs/>
                <w:sz w:val="18"/>
                <w:szCs w:val="24"/>
              </w:rPr>
              <w:t>Pamatlīdzekļi (pamatlīdzekļi, ieguldījuma īpašumi un bioloģiskie aktīvi)</w:t>
            </w:r>
          </w:p>
          <w:p w14:paraId="17AF4B88" w14:textId="77777777" w:rsidR="00A37533" w:rsidRPr="008973E7" w:rsidRDefault="00A37533" w:rsidP="000900FD">
            <w:pPr>
              <w:rPr>
                <w:rFonts w:ascii="Calibri" w:hAnsi="Calibri" w:cs="Calibri"/>
                <w:b/>
                <w:bCs/>
                <w:sz w:val="18"/>
                <w:szCs w:val="24"/>
              </w:rPr>
            </w:pPr>
            <w:r w:rsidRPr="008973E7">
              <w:rPr>
                <w:rFonts w:ascii="Calibri" w:hAnsi="Calibri" w:cs="Calibri"/>
                <w:sz w:val="18"/>
                <w:szCs w:val="24"/>
              </w:rPr>
              <w:t>(avansa maksājumus uzrāda 13000.rindā)</w:t>
            </w:r>
          </w:p>
        </w:tc>
        <w:tc>
          <w:tcPr>
            <w:tcW w:w="709" w:type="dxa"/>
            <w:shd w:val="clear" w:color="auto" w:fill="auto"/>
            <w:vAlign w:val="center"/>
          </w:tcPr>
          <w:p w14:paraId="17AF4B89" w14:textId="77777777" w:rsidR="00A37533" w:rsidRPr="008973E7" w:rsidRDefault="00A37533" w:rsidP="000900FD">
            <w:pPr>
              <w:ind w:left="-57" w:right="-57"/>
              <w:jc w:val="center"/>
              <w:rPr>
                <w:rFonts w:ascii="Calibri" w:hAnsi="Calibri" w:cs="Calibri"/>
                <w:b/>
                <w:bCs/>
                <w:sz w:val="18"/>
                <w:szCs w:val="24"/>
              </w:rPr>
            </w:pPr>
            <w:r w:rsidRPr="008973E7">
              <w:rPr>
                <w:rFonts w:ascii="Calibri" w:hAnsi="Calibri" w:cs="Calibri"/>
                <w:b/>
                <w:bCs/>
                <w:sz w:val="18"/>
                <w:szCs w:val="24"/>
              </w:rPr>
              <w:t>15000</w:t>
            </w:r>
          </w:p>
        </w:tc>
        <w:tc>
          <w:tcPr>
            <w:tcW w:w="1275" w:type="dxa"/>
            <w:shd w:val="clear" w:color="auto" w:fill="auto"/>
            <w:vAlign w:val="center"/>
          </w:tcPr>
          <w:p w14:paraId="17AF4B8A"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8B"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8C"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8D" w14:textId="77777777" w:rsidR="00A37533" w:rsidRPr="008973E7" w:rsidRDefault="00A37533" w:rsidP="000900FD">
            <w:pPr>
              <w:jc w:val="center"/>
              <w:rPr>
                <w:rFonts w:ascii="Calibri" w:hAnsi="Calibri" w:cs="Calibri"/>
                <w:sz w:val="18"/>
                <w:szCs w:val="24"/>
              </w:rPr>
            </w:pPr>
          </w:p>
        </w:tc>
      </w:tr>
      <w:tr w:rsidR="00A37533" w:rsidRPr="008973E7" w14:paraId="17AF4B96" w14:textId="77777777" w:rsidTr="000900FD">
        <w:trPr>
          <w:cantSplit/>
          <w:trHeight w:val="310"/>
        </w:trPr>
        <w:tc>
          <w:tcPr>
            <w:tcW w:w="4238" w:type="dxa"/>
            <w:shd w:val="clear" w:color="auto" w:fill="auto"/>
            <w:vAlign w:val="center"/>
          </w:tcPr>
          <w:p w14:paraId="17AF4B8F" w14:textId="77777777" w:rsidR="00A37533" w:rsidRPr="008973E7" w:rsidRDefault="00A37533" w:rsidP="000900FD">
            <w:pPr>
              <w:ind w:right="-170"/>
              <w:outlineLvl w:val="2"/>
              <w:rPr>
                <w:rFonts w:ascii="Calibri" w:hAnsi="Calibri" w:cs="Calibri"/>
                <w:b/>
                <w:bCs/>
                <w:sz w:val="18"/>
                <w:szCs w:val="24"/>
              </w:rPr>
            </w:pPr>
            <w:r w:rsidRPr="008973E7">
              <w:rPr>
                <w:rFonts w:ascii="Calibri" w:hAnsi="Calibri" w:cs="Calibri"/>
                <w:b/>
                <w:bCs/>
                <w:sz w:val="18"/>
                <w:szCs w:val="24"/>
              </w:rPr>
              <w:t xml:space="preserve">Krājumi </w:t>
            </w:r>
          </w:p>
          <w:p w14:paraId="17AF4B90" w14:textId="77777777" w:rsidR="00A37533" w:rsidRPr="008973E7" w:rsidRDefault="00A37533" w:rsidP="000900FD">
            <w:pPr>
              <w:ind w:right="-170"/>
              <w:outlineLvl w:val="2"/>
              <w:rPr>
                <w:rFonts w:ascii="Calibri" w:hAnsi="Calibri" w:cs="Calibri"/>
                <w:sz w:val="18"/>
                <w:szCs w:val="24"/>
              </w:rPr>
            </w:pPr>
            <w:r w:rsidRPr="008973E7">
              <w:rPr>
                <w:rFonts w:ascii="Calibri" w:hAnsi="Calibri" w:cs="Calibri"/>
                <w:sz w:val="18"/>
                <w:szCs w:val="24"/>
              </w:rPr>
              <w:t>(avansa maksājumus uzrāda 13000.rindā)</w:t>
            </w:r>
          </w:p>
        </w:tc>
        <w:tc>
          <w:tcPr>
            <w:tcW w:w="709" w:type="dxa"/>
            <w:shd w:val="clear" w:color="auto" w:fill="auto"/>
            <w:vAlign w:val="center"/>
          </w:tcPr>
          <w:p w14:paraId="17AF4B91" w14:textId="77777777" w:rsidR="00A37533" w:rsidRPr="008973E7" w:rsidRDefault="00A37533" w:rsidP="000900FD">
            <w:pPr>
              <w:ind w:left="-57" w:right="-57"/>
              <w:jc w:val="center"/>
              <w:rPr>
                <w:rFonts w:ascii="Calibri" w:hAnsi="Calibri" w:cs="Calibri"/>
                <w:b/>
                <w:bCs/>
                <w:sz w:val="18"/>
                <w:szCs w:val="24"/>
              </w:rPr>
            </w:pPr>
            <w:r w:rsidRPr="008973E7">
              <w:rPr>
                <w:rFonts w:ascii="Calibri" w:hAnsi="Calibri" w:cs="Calibri"/>
                <w:b/>
                <w:bCs/>
                <w:sz w:val="18"/>
                <w:szCs w:val="24"/>
              </w:rPr>
              <w:t>16000</w:t>
            </w:r>
          </w:p>
        </w:tc>
        <w:tc>
          <w:tcPr>
            <w:tcW w:w="1275" w:type="dxa"/>
            <w:shd w:val="clear" w:color="auto" w:fill="auto"/>
            <w:vAlign w:val="center"/>
          </w:tcPr>
          <w:p w14:paraId="17AF4B92"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93"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94"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95" w14:textId="77777777" w:rsidR="00A37533" w:rsidRPr="008973E7" w:rsidRDefault="00A37533" w:rsidP="000900FD">
            <w:pPr>
              <w:jc w:val="center"/>
              <w:rPr>
                <w:rFonts w:ascii="Calibri" w:hAnsi="Calibri" w:cs="Calibri"/>
                <w:sz w:val="18"/>
                <w:szCs w:val="24"/>
              </w:rPr>
            </w:pPr>
          </w:p>
        </w:tc>
      </w:tr>
      <w:tr w:rsidR="00A37533" w:rsidRPr="008973E7" w14:paraId="17AF4B9D" w14:textId="77777777" w:rsidTr="000900FD">
        <w:trPr>
          <w:cantSplit/>
          <w:trHeight w:val="310"/>
        </w:trPr>
        <w:tc>
          <w:tcPr>
            <w:tcW w:w="4238" w:type="dxa"/>
            <w:shd w:val="clear" w:color="auto" w:fill="auto"/>
            <w:vAlign w:val="center"/>
          </w:tcPr>
          <w:p w14:paraId="17AF4B97" w14:textId="77777777" w:rsidR="00A37533" w:rsidRPr="008973E7" w:rsidRDefault="00A37533" w:rsidP="000900FD">
            <w:pPr>
              <w:outlineLvl w:val="2"/>
              <w:rPr>
                <w:rFonts w:ascii="Calibri" w:hAnsi="Calibri" w:cs="Calibri"/>
                <w:b/>
                <w:sz w:val="18"/>
                <w:szCs w:val="24"/>
              </w:rPr>
            </w:pPr>
            <w:r w:rsidRPr="008973E7">
              <w:rPr>
                <w:rFonts w:ascii="Calibri" w:hAnsi="Calibri" w:cs="Calibri"/>
                <w:b/>
                <w:sz w:val="18"/>
                <w:szCs w:val="24"/>
              </w:rPr>
              <w:t>Atliktā nodokļa aktīvi</w:t>
            </w:r>
          </w:p>
        </w:tc>
        <w:tc>
          <w:tcPr>
            <w:tcW w:w="709" w:type="dxa"/>
            <w:shd w:val="clear" w:color="auto" w:fill="auto"/>
            <w:vAlign w:val="center"/>
          </w:tcPr>
          <w:p w14:paraId="17AF4B98" w14:textId="77777777" w:rsidR="00A37533" w:rsidRPr="008973E7" w:rsidRDefault="00A37533" w:rsidP="000900FD">
            <w:pPr>
              <w:ind w:left="-57" w:right="-57"/>
              <w:jc w:val="center"/>
              <w:rPr>
                <w:rFonts w:ascii="Calibri" w:hAnsi="Calibri" w:cs="Calibri"/>
                <w:b/>
                <w:bCs/>
                <w:sz w:val="18"/>
                <w:szCs w:val="24"/>
              </w:rPr>
            </w:pPr>
            <w:r w:rsidRPr="008973E7">
              <w:rPr>
                <w:rFonts w:ascii="Calibri" w:hAnsi="Calibri" w:cs="Calibri"/>
                <w:b/>
                <w:bCs/>
                <w:sz w:val="18"/>
                <w:szCs w:val="24"/>
              </w:rPr>
              <w:t>20000</w:t>
            </w:r>
          </w:p>
        </w:tc>
        <w:tc>
          <w:tcPr>
            <w:tcW w:w="1275" w:type="dxa"/>
            <w:shd w:val="clear" w:color="auto" w:fill="auto"/>
            <w:vAlign w:val="center"/>
          </w:tcPr>
          <w:p w14:paraId="17AF4B99"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9A"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9B"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9C" w14:textId="77777777" w:rsidR="00A37533" w:rsidRPr="008973E7" w:rsidRDefault="00A37533" w:rsidP="000900FD">
            <w:pPr>
              <w:jc w:val="center"/>
              <w:rPr>
                <w:rFonts w:ascii="Calibri" w:hAnsi="Calibri" w:cs="Calibri"/>
                <w:sz w:val="18"/>
                <w:szCs w:val="24"/>
              </w:rPr>
            </w:pPr>
          </w:p>
        </w:tc>
      </w:tr>
      <w:tr w:rsidR="00A37533" w:rsidRPr="008973E7" w14:paraId="17AF4BA4" w14:textId="77777777" w:rsidTr="000900FD">
        <w:trPr>
          <w:cantSplit/>
          <w:trHeight w:val="310"/>
        </w:trPr>
        <w:tc>
          <w:tcPr>
            <w:tcW w:w="4238" w:type="dxa"/>
            <w:shd w:val="clear" w:color="auto" w:fill="auto"/>
            <w:vAlign w:val="center"/>
          </w:tcPr>
          <w:p w14:paraId="17AF4B9E" w14:textId="77777777" w:rsidR="00A37533" w:rsidRPr="008973E7" w:rsidRDefault="00A37533" w:rsidP="000900FD">
            <w:pPr>
              <w:outlineLvl w:val="2"/>
              <w:rPr>
                <w:rFonts w:ascii="Calibri" w:hAnsi="Calibri" w:cs="Calibri"/>
                <w:b/>
                <w:bCs/>
                <w:color w:val="000000"/>
                <w:sz w:val="18"/>
                <w:szCs w:val="24"/>
              </w:rPr>
            </w:pPr>
            <w:r w:rsidRPr="008973E7">
              <w:rPr>
                <w:rFonts w:ascii="Calibri" w:hAnsi="Calibri" w:cs="Calibri"/>
                <w:b/>
                <w:bCs/>
                <w:color w:val="000000"/>
                <w:sz w:val="18"/>
                <w:szCs w:val="24"/>
              </w:rPr>
              <w:t>Apdrošināšanas polišu nenopelnīto prēmiju un piekritušo atlīdzību prasības</w:t>
            </w:r>
          </w:p>
        </w:tc>
        <w:tc>
          <w:tcPr>
            <w:tcW w:w="709" w:type="dxa"/>
            <w:shd w:val="clear" w:color="auto" w:fill="auto"/>
            <w:vAlign w:val="center"/>
          </w:tcPr>
          <w:p w14:paraId="17AF4B9F" w14:textId="77777777" w:rsidR="00A37533" w:rsidRPr="008973E7" w:rsidRDefault="00A37533" w:rsidP="000900FD">
            <w:pPr>
              <w:ind w:left="-57" w:right="-57"/>
              <w:jc w:val="center"/>
              <w:rPr>
                <w:rFonts w:ascii="Calibri" w:hAnsi="Calibri" w:cs="Calibri"/>
                <w:b/>
                <w:bCs/>
                <w:color w:val="000000"/>
                <w:sz w:val="18"/>
                <w:szCs w:val="24"/>
              </w:rPr>
            </w:pPr>
            <w:r w:rsidRPr="008973E7">
              <w:rPr>
                <w:rFonts w:ascii="Calibri" w:hAnsi="Calibri" w:cs="Calibri"/>
                <w:b/>
                <w:bCs/>
                <w:color w:val="000000"/>
                <w:sz w:val="18"/>
                <w:szCs w:val="24"/>
              </w:rPr>
              <w:t>20500</w:t>
            </w:r>
          </w:p>
        </w:tc>
        <w:tc>
          <w:tcPr>
            <w:tcW w:w="1275" w:type="dxa"/>
            <w:shd w:val="clear" w:color="auto" w:fill="auto"/>
            <w:vAlign w:val="center"/>
          </w:tcPr>
          <w:p w14:paraId="17AF4BA0" w14:textId="77777777" w:rsidR="00A37533" w:rsidRPr="008973E7" w:rsidRDefault="00A37533" w:rsidP="000900FD">
            <w:pPr>
              <w:jc w:val="center"/>
              <w:rPr>
                <w:rFonts w:ascii="Calibri" w:hAnsi="Calibri" w:cs="Calibri"/>
                <w:color w:val="000000"/>
                <w:sz w:val="18"/>
                <w:szCs w:val="24"/>
              </w:rPr>
            </w:pPr>
          </w:p>
        </w:tc>
        <w:tc>
          <w:tcPr>
            <w:tcW w:w="1418" w:type="dxa"/>
            <w:vMerge/>
            <w:shd w:val="clear" w:color="auto" w:fill="FDE9D9"/>
            <w:vAlign w:val="center"/>
          </w:tcPr>
          <w:p w14:paraId="17AF4BA1" w14:textId="77777777" w:rsidR="00A37533" w:rsidRPr="008973E7" w:rsidRDefault="00A37533" w:rsidP="000900FD">
            <w:pPr>
              <w:jc w:val="center"/>
              <w:rPr>
                <w:rFonts w:ascii="Calibri" w:hAnsi="Calibri" w:cs="Calibri"/>
                <w:color w:val="FF0000"/>
                <w:sz w:val="18"/>
                <w:szCs w:val="24"/>
              </w:rPr>
            </w:pPr>
          </w:p>
        </w:tc>
        <w:tc>
          <w:tcPr>
            <w:tcW w:w="1134" w:type="dxa"/>
            <w:shd w:val="clear" w:color="auto" w:fill="auto"/>
            <w:vAlign w:val="center"/>
          </w:tcPr>
          <w:p w14:paraId="17AF4BA2" w14:textId="77777777" w:rsidR="00A37533" w:rsidRPr="008973E7" w:rsidRDefault="00A37533" w:rsidP="000900FD">
            <w:pPr>
              <w:jc w:val="center"/>
              <w:rPr>
                <w:rFonts w:ascii="Calibri" w:hAnsi="Calibri" w:cs="Calibri"/>
                <w:color w:val="FF0000"/>
                <w:sz w:val="18"/>
                <w:szCs w:val="24"/>
              </w:rPr>
            </w:pPr>
          </w:p>
        </w:tc>
        <w:tc>
          <w:tcPr>
            <w:tcW w:w="1417" w:type="dxa"/>
            <w:vMerge/>
            <w:shd w:val="clear" w:color="auto" w:fill="FDE9D9"/>
            <w:vAlign w:val="center"/>
          </w:tcPr>
          <w:p w14:paraId="17AF4BA3" w14:textId="77777777" w:rsidR="00A37533" w:rsidRPr="008973E7" w:rsidRDefault="00A37533" w:rsidP="000900FD">
            <w:pPr>
              <w:jc w:val="center"/>
              <w:rPr>
                <w:rFonts w:ascii="Calibri" w:hAnsi="Calibri" w:cs="Calibri"/>
                <w:color w:val="FF0000"/>
                <w:sz w:val="18"/>
                <w:szCs w:val="24"/>
              </w:rPr>
            </w:pPr>
          </w:p>
        </w:tc>
      </w:tr>
      <w:tr w:rsidR="00A37533" w:rsidRPr="008973E7" w14:paraId="17AF4BAB" w14:textId="77777777" w:rsidTr="000900FD">
        <w:trPr>
          <w:cantSplit/>
          <w:trHeight w:val="310"/>
        </w:trPr>
        <w:tc>
          <w:tcPr>
            <w:tcW w:w="4238" w:type="dxa"/>
            <w:shd w:val="clear" w:color="auto" w:fill="auto"/>
            <w:vAlign w:val="center"/>
          </w:tcPr>
          <w:p w14:paraId="17AF4BA5" w14:textId="77777777" w:rsidR="00A37533" w:rsidRPr="008973E7" w:rsidRDefault="00A37533" w:rsidP="000900FD">
            <w:pPr>
              <w:outlineLvl w:val="2"/>
              <w:rPr>
                <w:rFonts w:ascii="Calibri" w:hAnsi="Calibri" w:cs="Calibri"/>
                <w:b/>
                <w:color w:val="000000"/>
                <w:sz w:val="18"/>
                <w:szCs w:val="24"/>
              </w:rPr>
            </w:pPr>
            <w:r w:rsidRPr="008973E7">
              <w:rPr>
                <w:rFonts w:ascii="Calibri" w:hAnsi="Calibri" w:cs="Calibri"/>
                <w:b/>
                <w:color w:val="000000"/>
                <w:sz w:val="18"/>
                <w:szCs w:val="24"/>
              </w:rPr>
              <w:t>Darba ņēmēju iespēju līgumi</w:t>
            </w:r>
          </w:p>
        </w:tc>
        <w:tc>
          <w:tcPr>
            <w:tcW w:w="709" w:type="dxa"/>
            <w:shd w:val="clear" w:color="auto" w:fill="auto"/>
            <w:vAlign w:val="center"/>
          </w:tcPr>
          <w:p w14:paraId="17AF4BA6" w14:textId="77777777" w:rsidR="00A37533" w:rsidRPr="008973E7" w:rsidRDefault="00A37533" w:rsidP="000900FD">
            <w:pPr>
              <w:ind w:left="-57" w:right="-57"/>
              <w:jc w:val="center"/>
              <w:rPr>
                <w:rFonts w:ascii="Calibri" w:hAnsi="Calibri" w:cs="Calibri"/>
                <w:b/>
                <w:bCs/>
                <w:color w:val="000000"/>
                <w:sz w:val="18"/>
                <w:szCs w:val="24"/>
              </w:rPr>
            </w:pPr>
            <w:r w:rsidRPr="008973E7">
              <w:rPr>
                <w:rFonts w:ascii="Calibri" w:hAnsi="Calibri" w:cs="Calibri"/>
                <w:b/>
                <w:bCs/>
                <w:color w:val="000000"/>
                <w:sz w:val="18"/>
                <w:szCs w:val="24"/>
              </w:rPr>
              <w:t>20750</w:t>
            </w:r>
          </w:p>
        </w:tc>
        <w:tc>
          <w:tcPr>
            <w:tcW w:w="1275" w:type="dxa"/>
            <w:shd w:val="clear" w:color="auto" w:fill="auto"/>
            <w:vAlign w:val="center"/>
          </w:tcPr>
          <w:p w14:paraId="17AF4BA7" w14:textId="77777777" w:rsidR="00A37533" w:rsidRPr="008973E7" w:rsidRDefault="00A37533" w:rsidP="000900FD">
            <w:pPr>
              <w:jc w:val="center"/>
              <w:rPr>
                <w:rFonts w:ascii="Calibri" w:hAnsi="Calibri" w:cs="Calibri"/>
                <w:color w:val="000000"/>
                <w:sz w:val="18"/>
                <w:szCs w:val="24"/>
              </w:rPr>
            </w:pPr>
          </w:p>
        </w:tc>
        <w:tc>
          <w:tcPr>
            <w:tcW w:w="1418" w:type="dxa"/>
            <w:vMerge/>
            <w:shd w:val="clear" w:color="auto" w:fill="FDE9D9"/>
            <w:vAlign w:val="center"/>
          </w:tcPr>
          <w:p w14:paraId="17AF4BA8" w14:textId="77777777" w:rsidR="00A37533" w:rsidRPr="008973E7" w:rsidRDefault="00A37533" w:rsidP="000900FD">
            <w:pPr>
              <w:jc w:val="center"/>
              <w:rPr>
                <w:rFonts w:ascii="Calibri" w:hAnsi="Calibri" w:cs="Calibri"/>
                <w:color w:val="FF0000"/>
                <w:sz w:val="18"/>
                <w:szCs w:val="24"/>
              </w:rPr>
            </w:pPr>
          </w:p>
        </w:tc>
        <w:tc>
          <w:tcPr>
            <w:tcW w:w="1134" w:type="dxa"/>
            <w:shd w:val="clear" w:color="auto" w:fill="auto"/>
            <w:vAlign w:val="center"/>
          </w:tcPr>
          <w:p w14:paraId="17AF4BA9" w14:textId="77777777" w:rsidR="00A37533" w:rsidRPr="008973E7" w:rsidRDefault="00A37533" w:rsidP="000900FD">
            <w:pPr>
              <w:jc w:val="center"/>
              <w:rPr>
                <w:rFonts w:ascii="Calibri" w:hAnsi="Calibri" w:cs="Calibri"/>
                <w:color w:val="FF0000"/>
                <w:sz w:val="18"/>
                <w:szCs w:val="24"/>
              </w:rPr>
            </w:pPr>
          </w:p>
        </w:tc>
        <w:tc>
          <w:tcPr>
            <w:tcW w:w="1417" w:type="dxa"/>
            <w:vMerge/>
            <w:shd w:val="clear" w:color="auto" w:fill="FDE9D9"/>
            <w:vAlign w:val="center"/>
          </w:tcPr>
          <w:p w14:paraId="17AF4BAA" w14:textId="77777777" w:rsidR="00A37533" w:rsidRPr="008973E7" w:rsidRDefault="00A37533" w:rsidP="000900FD">
            <w:pPr>
              <w:jc w:val="center"/>
              <w:rPr>
                <w:rFonts w:ascii="Calibri" w:hAnsi="Calibri" w:cs="Calibri"/>
                <w:color w:val="FF0000"/>
                <w:sz w:val="18"/>
                <w:szCs w:val="24"/>
              </w:rPr>
            </w:pPr>
          </w:p>
        </w:tc>
      </w:tr>
      <w:tr w:rsidR="00A37533" w:rsidRPr="008973E7" w14:paraId="17AF4BB3" w14:textId="77777777" w:rsidTr="000900FD">
        <w:trPr>
          <w:cantSplit/>
          <w:trHeight w:val="310"/>
        </w:trPr>
        <w:tc>
          <w:tcPr>
            <w:tcW w:w="4238" w:type="dxa"/>
            <w:shd w:val="clear" w:color="auto" w:fill="auto"/>
            <w:vAlign w:val="center"/>
          </w:tcPr>
          <w:p w14:paraId="17AF4BAC" w14:textId="77777777" w:rsidR="00A37533" w:rsidRPr="008973E7" w:rsidRDefault="00A37533" w:rsidP="000900FD">
            <w:pPr>
              <w:outlineLvl w:val="2"/>
              <w:rPr>
                <w:rFonts w:ascii="Calibri" w:hAnsi="Calibri" w:cs="Calibri"/>
                <w:b/>
                <w:bCs/>
                <w:sz w:val="18"/>
                <w:szCs w:val="24"/>
              </w:rPr>
            </w:pPr>
            <w:r w:rsidRPr="008973E7">
              <w:rPr>
                <w:rFonts w:ascii="Calibri" w:hAnsi="Calibri" w:cs="Calibri"/>
                <w:b/>
                <w:bCs/>
                <w:sz w:val="18"/>
                <w:szCs w:val="24"/>
              </w:rPr>
              <w:t xml:space="preserve">Citi iepriekš neuzskaitīti debitori (izņemot aizdevumus) </w:t>
            </w:r>
          </w:p>
          <w:p w14:paraId="17AF4BAD" w14:textId="77777777" w:rsidR="00A37533" w:rsidRPr="008973E7" w:rsidRDefault="00A37533" w:rsidP="000900FD">
            <w:pPr>
              <w:outlineLvl w:val="2"/>
              <w:rPr>
                <w:rFonts w:ascii="Calibri" w:hAnsi="Calibri" w:cs="Calibri"/>
                <w:i/>
                <w:sz w:val="16"/>
                <w:szCs w:val="16"/>
              </w:rPr>
            </w:pPr>
            <w:r w:rsidRPr="008973E7">
              <w:rPr>
                <w:rFonts w:ascii="Calibri" w:hAnsi="Calibri" w:cs="Calibri"/>
                <w:i/>
                <w:sz w:val="16"/>
                <w:szCs w:val="16"/>
              </w:rPr>
              <w:t>(21100. + 21200.rinda)</w:t>
            </w:r>
            <w:proofErr w:type="gramStart"/>
            <w:r w:rsidRPr="008973E7">
              <w:rPr>
                <w:rFonts w:ascii="Calibri" w:hAnsi="Calibri" w:cs="Calibri"/>
                <w:b/>
                <w:bCs/>
                <w:i/>
                <w:sz w:val="16"/>
                <w:szCs w:val="16"/>
              </w:rPr>
              <w:t xml:space="preserve">  </w:t>
            </w:r>
            <w:proofErr w:type="gramEnd"/>
          </w:p>
        </w:tc>
        <w:tc>
          <w:tcPr>
            <w:tcW w:w="709" w:type="dxa"/>
            <w:shd w:val="clear" w:color="auto" w:fill="auto"/>
            <w:vAlign w:val="center"/>
          </w:tcPr>
          <w:p w14:paraId="17AF4BAE" w14:textId="77777777" w:rsidR="00A37533" w:rsidRPr="008973E7" w:rsidRDefault="00A37533" w:rsidP="000900FD">
            <w:pPr>
              <w:ind w:left="-57" w:right="-57"/>
              <w:jc w:val="center"/>
              <w:rPr>
                <w:rFonts w:ascii="Calibri" w:hAnsi="Calibri" w:cs="Calibri"/>
                <w:b/>
                <w:bCs/>
                <w:sz w:val="18"/>
                <w:szCs w:val="24"/>
              </w:rPr>
            </w:pPr>
            <w:r w:rsidRPr="008973E7">
              <w:rPr>
                <w:rFonts w:ascii="Calibri" w:hAnsi="Calibri" w:cs="Calibri"/>
                <w:b/>
                <w:bCs/>
                <w:sz w:val="18"/>
                <w:szCs w:val="24"/>
              </w:rPr>
              <w:t>21000</w:t>
            </w:r>
          </w:p>
        </w:tc>
        <w:tc>
          <w:tcPr>
            <w:tcW w:w="1275" w:type="dxa"/>
            <w:shd w:val="clear" w:color="auto" w:fill="auto"/>
            <w:vAlign w:val="center"/>
          </w:tcPr>
          <w:p w14:paraId="17AF4BAF"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B0"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B1"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B2" w14:textId="77777777" w:rsidR="00A37533" w:rsidRPr="008973E7" w:rsidRDefault="00A37533" w:rsidP="000900FD">
            <w:pPr>
              <w:jc w:val="center"/>
              <w:rPr>
                <w:rFonts w:ascii="Calibri" w:hAnsi="Calibri" w:cs="Calibri"/>
                <w:sz w:val="20"/>
                <w:szCs w:val="24"/>
              </w:rPr>
            </w:pPr>
          </w:p>
        </w:tc>
      </w:tr>
      <w:tr w:rsidR="00A37533" w:rsidRPr="008973E7" w14:paraId="17AF4BBB" w14:textId="77777777" w:rsidTr="000900FD">
        <w:trPr>
          <w:cantSplit/>
          <w:trHeight w:val="310"/>
        </w:trPr>
        <w:tc>
          <w:tcPr>
            <w:tcW w:w="4238" w:type="dxa"/>
            <w:shd w:val="clear" w:color="auto" w:fill="auto"/>
            <w:vAlign w:val="center"/>
          </w:tcPr>
          <w:p w14:paraId="17AF4BB4" w14:textId="77777777" w:rsidR="00A37533" w:rsidRPr="008973E7" w:rsidRDefault="00A37533" w:rsidP="000900FD">
            <w:pPr>
              <w:rPr>
                <w:rFonts w:ascii="Calibri" w:hAnsi="Calibri" w:cs="Calibri"/>
                <w:i/>
                <w:iCs/>
                <w:sz w:val="18"/>
                <w:szCs w:val="24"/>
              </w:rPr>
            </w:pPr>
            <w:r w:rsidRPr="008973E7">
              <w:rPr>
                <w:rFonts w:ascii="Calibri" w:hAnsi="Calibri" w:cs="Calibri"/>
                <w:i/>
                <w:iCs/>
                <w:sz w:val="18"/>
                <w:szCs w:val="24"/>
              </w:rPr>
              <w:t xml:space="preserve">Rezidenti </w:t>
            </w:r>
          </w:p>
          <w:p w14:paraId="17AF4BB5" w14:textId="77777777" w:rsidR="00A37533" w:rsidRPr="008973E7" w:rsidRDefault="00A37533" w:rsidP="000900FD">
            <w:pPr>
              <w:rPr>
                <w:rFonts w:ascii="Calibri" w:hAnsi="Calibri" w:cs="Calibri"/>
                <w:i/>
                <w:iCs/>
                <w:sz w:val="16"/>
                <w:szCs w:val="16"/>
              </w:rPr>
            </w:pPr>
            <w:r w:rsidRPr="008973E7">
              <w:rPr>
                <w:rFonts w:ascii="Calibri" w:hAnsi="Calibri" w:cs="Calibri"/>
                <w:i/>
                <w:iCs/>
                <w:sz w:val="16"/>
                <w:szCs w:val="16"/>
              </w:rPr>
              <w:t>(21101.+</w:t>
            </w:r>
            <w:proofErr w:type="gramStart"/>
            <w:r w:rsidRPr="008973E7">
              <w:rPr>
                <w:rFonts w:ascii="Calibri" w:hAnsi="Calibri" w:cs="Calibri"/>
                <w:i/>
                <w:iCs/>
                <w:sz w:val="16"/>
                <w:szCs w:val="16"/>
              </w:rPr>
              <w:t xml:space="preserve"> .</w:t>
            </w:r>
            <w:proofErr w:type="gramEnd"/>
            <w:r w:rsidRPr="008973E7">
              <w:rPr>
                <w:rFonts w:ascii="Calibri" w:hAnsi="Calibri" w:cs="Calibri"/>
                <w:i/>
                <w:iCs/>
                <w:sz w:val="16"/>
                <w:szCs w:val="16"/>
              </w:rPr>
              <w:t xml:space="preserve"> . + 21113.rinda)</w:t>
            </w:r>
          </w:p>
        </w:tc>
        <w:tc>
          <w:tcPr>
            <w:tcW w:w="709" w:type="dxa"/>
            <w:shd w:val="clear" w:color="auto" w:fill="auto"/>
            <w:vAlign w:val="center"/>
          </w:tcPr>
          <w:p w14:paraId="17AF4BB6"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21100</w:t>
            </w:r>
          </w:p>
        </w:tc>
        <w:tc>
          <w:tcPr>
            <w:tcW w:w="1275" w:type="dxa"/>
            <w:shd w:val="clear" w:color="auto" w:fill="auto"/>
            <w:vAlign w:val="center"/>
          </w:tcPr>
          <w:p w14:paraId="17AF4BB7"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B8"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B9"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BA" w14:textId="77777777" w:rsidR="00A37533" w:rsidRPr="008973E7" w:rsidRDefault="00A37533" w:rsidP="000900FD">
            <w:pPr>
              <w:jc w:val="center"/>
              <w:rPr>
                <w:rFonts w:ascii="Calibri" w:hAnsi="Calibri" w:cs="Calibri"/>
                <w:szCs w:val="24"/>
              </w:rPr>
            </w:pPr>
          </w:p>
        </w:tc>
      </w:tr>
      <w:tr w:rsidR="00A37533" w:rsidRPr="008973E7" w14:paraId="17AF4BC2" w14:textId="77777777" w:rsidTr="000900FD">
        <w:trPr>
          <w:cantSplit/>
          <w:trHeight w:val="310"/>
        </w:trPr>
        <w:tc>
          <w:tcPr>
            <w:tcW w:w="4238" w:type="dxa"/>
            <w:shd w:val="clear" w:color="auto" w:fill="auto"/>
            <w:vAlign w:val="center"/>
          </w:tcPr>
          <w:p w14:paraId="17AF4BBC" w14:textId="77777777" w:rsidR="00A37533" w:rsidRPr="008973E7" w:rsidRDefault="00A37533"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709" w:type="dxa"/>
            <w:shd w:val="clear" w:color="auto" w:fill="auto"/>
            <w:vAlign w:val="center"/>
          </w:tcPr>
          <w:p w14:paraId="17AF4BBD"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21101</w:t>
            </w:r>
          </w:p>
        </w:tc>
        <w:tc>
          <w:tcPr>
            <w:tcW w:w="1275" w:type="dxa"/>
            <w:shd w:val="clear" w:color="auto" w:fill="auto"/>
            <w:vAlign w:val="center"/>
          </w:tcPr>
          <w:p w14:paraId="17AF4BBE"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BF"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C0"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C1" w14:textId="77777777" w:rsidR="00A37533" w:rsidRPr="008973E7" w:rsidRDefault="00A37533" w:rsidP="000900FD">
            <w:pPr>
              <w:jc w:val="center"/>
              <w:rPr>
                <w:rFonts w:ascii="Calibri" w:hAnsi="Calibri" w:cs="Calibri"/>
                <w:szCs w:val="24"/>
              </w:rPr>
            </w:pPr>
          </w:p>
        </w:tc>
      </w:tr>
      <w:tr w:rsidR="00A37533" w:rsidRPr="008973E7" w14:paraId="17AF4BC9" w14:textId="77777777" w:rsidTr="000900FD">
        <w:trPr>
          <w:cantSplit/>
          <w:trHeight w:val="310"/>
        </w:trPr>
        <w:tc>
          <w:tcPr>
            <w:tcW w:w="4238" w:type="dxa"/>
            <w:shd w:val="clear" w:color="auto" w:fill="auto"/>
            <w:vAlign w:val="center"/>
          </w:tcPr>
          <w:p w14:paraId="17AF4BC3" w14:textId="77777777" w:rsidR="00A37533" w:rsidRPr="008973E7" w:rsidRDefault="00A37533" w:rsidP="000900FD">
            <w:pPr>
              <w:rPr>
                <w:rFonts w:ascii="Calibri" w:hAnsi="Calibri" w:cs="Calibri"/>
                <w:sz w:val="18"/>
                <w:szCs w:val="24"/>
              </w:rPr>
            </w:pPr>
            <w:r w:rsidRPr="008973E7">
              <w:rPr>
                <w:rFonts w:ascii="Calibri" w:hAnsi="Calibri" w:cs="Calibri"/>
                <w:sz w:val="18"/>
                <w:szCs w:val="24"/>
              </w:rPr>
              <w:t>Naudas tirgus fondi</w:t>
            </w:r>
          </w:p>
        </w:tc>
        <w:tc>
          <w:tcPr>
            <w:tcW w:w="709" w:type="dxa"/>
            <w:shd w:val="clear" w:color="auto" w:fill="auto"/>
            <w:vAlign w:val="center"/>
          </w:tcPr>
          <w:p w14:paraId="17AF4BC4"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21102</w:t>
            </w:r>
          </w:p>
        </w:tc>
        <w:tc>
          <w:tcPr>
            <w:tcW w:w="1275" w:type="dxa"/>
            <w:shd w:val="clear" w:color="auto" w:fill="auto"/>
            <w:vAlign w:val="center"/>
          </w:tcPr>
          <w:p w14:paraId="17AF4BC5"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C6"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C7"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C8" w14:textId="77777777" w:rsidR="00A37533" w:rsidRPr="008973E7" w:rsidRDefault="00A37533" w:rsidP="000900FD">
            <w:pPr>
              <w:jc w:val="center"/>
              <w:rPr>
                <w:rFonts w:ascii="Calibri" w:hAnsi="Calibri" w:cs="Calibri"/>
                <w:szCs w:val="24"/>
              </w:rPr>
            </w:pPr>
          </w:p>
        </w:tc>
      </w:tr>
      <w:tr w:rsidR="00A37533" w:rsidRPr="008973E7" w14:paraId="17AF4BD0" w14:textId="77777777" w:rsidTr="000900FD">
        <w:trPr>
          <w:cantSplit/>
          <w:trHeight w:val="310"/>
        </w:trPr>
        <w:tc>
          <w:tcPr>
            <w:tcW w:w="4238" w:type="dxa"/>
            <w:shd w:val="clear" w:color="auto" w:fill="auto"/>
            <w:vAlign w:val="center"/>
          </w:tcPr>
          <w:p w14:paraId="17AF4BCA" w14:textId="77777777" w:rsidR="00A37533" w:rsidRPr="008973E7" w:rsidRDefault="00A37533" w:rsidP="000900FD">
            <w:pPr>
              <w:rPr>
                <w:rFonts w:ascii="Calibri" w:hAnsi="Calibri" w:cs="Calibri"/>
                <w:sz w:val="18"/>
                <w:szCs w:val="24"/>
              </w:rPr>
            </w:pPr>
            <w:r w:rsidRPr="008973E7">
              <w:rPr>
                <w:rFonts w:ascii="Calibri" w:hAnsi="Calibri" w:cs="Calibri"/>
                <w:sz w:val="18"/>
                <w:szCs w:val="24"/>
              </w:rPr>
              <w:t>Ieguldījumu fondi, izņemot naudas tirgus fondus</w:t>
            </w:r>
          </w:p>
        </w:tc>
        <w:tc>
          <w:tcPr>
            <w:tcW w:w="709" w:type="dxa"/>
            <w:shd w:val="clear" w:color="auto" w:fill="auto"/>
            <w:vAlign w:val="center"/>
          </w:tcPr>
          <w:p w14:paraId="17AF4BCB"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21103</w:t>
            </w:r>
          </w:p>
        </w:tc>
        <w:tc>
          <w:tcPr>
            <w:tcW w:w="1275" w:type="dxa"/>
            <w:shd w:val="clear" w:color="auto" w:fill="auto"/>
            <w:vAlign w:val="center"/>
          </w:tcPr>
          <w:p w14:paraId="17AF4BCC"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CD"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CE"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CF" w14:textId="77777777" w:rsidR="00A37533" w:rsidRPr="008973E7" w:rsidRDefault="00A37533" w:rsidP="000900FD">
            <w:pPr>
              <w:jc w:val="center"/>
              <w:rPr>
                <w:rFonts w:ascii="Calibri" w:hAnsi="Calibri" w:cs="Calibri"/>
                <w:szCs w:val="24"/>
              </w:rPr>
            </w:pPr>
          </w:p>
        </w:tc>
      </w:tr>
      <w:tr w:rsidR="00A37533" w:rsidRPr="008973E7" w14:paraId="17AF4BD7" w14:textId="77777777" w:rsidTr="000900FD">
        <w:trPr>
          <w:cantSplit/>
          <w:trHeight w:val="310"/>
        </w:trPr>
        <w:tc>
          <w:tcPr>
            <w:tcW w:w="4238" w:type="dxa"/>
            <w:shd w:val="clear" w:color="auto" w:fill="auto"/>
            <w:vAlign w:val="center"/>
          </w:tcPr>
          <w:p w14:paraId="17AF4BD1" w14:textId="77777777" w:rsidR="00A37533" w:rsidRPr="008973E7" w:rsidRDefault="00A37533"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709" w:type="dxa"/>
            <w:shd w:val="clear" w:color="auto" w:fill="auto"/>
            <w:vAlign w:val="center"/>
          </w:tcPr>
          <w:p w14:paraId="17AF4BD2"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21104</w:t>
            </w:r>
          </w:p>
        </w:tc>
        <w:tc>
          <w:tcPr>
            <w:tcW w:w="1275" w:type="dxa"/>
            <w:shd w:val="clear" w:color="auto" w:fill="auto"/>
            <w:vAlign w:val="center"/>
          </w:tcPr>
          <w:p w14:paraId="17AF4BD3"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D4"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D5"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D6" w14:textId="77777777" w:rsidR="00A37533" w:rsidRPr="008973E7" w:rsidRDefault="00A37533" w:rsidP="000900FD">
            <w:pPr>
              <w:jc w:val="center"/>
              <w:rPr>
                <w:rFonts w:ascii="Calibri" w:hAnsi="Calibri" w:cs="Calibri"/>
                <w:szCs w:val="24"/>
              </w:rPr>
            </w:pPr>
          </w:p>
        </w:tc>
      </w:tr>
      <w:tr w:rsidR="00A37533" w:rsidRPr="008973E7" w14:paraId="17AF4BDE" w14:textId="77777777" w:rsidTr="000900FD">
        <w:trPr>
          <w:cantSplit/>
          <w:trHeight w:val="310"/>
        </w:trPr>
        <w:tc>
          <w:tcPr>
            <w:tcW w:w="4238" w:type="dxa"/>
            <w:shd w:val="clear" w:color="auto" w:fill="auto"/>
            <w:vAlign w:val="center"/>
          </w:tcPr>
          <w:p w14:paraId="17AF4BD8" w14:textId="77777777" w:rsidR="00A37533" w:rsidRPr="008973E7" w:rsidRDefault="00A37533" w:rsidP="000900FD">
            <w:pPr>
              <w:rPr>
                <w:rFonts w:ascii="Calibri" w:hAnsi="Calibri" w:cs="Calibri"/>
                <w:sz w:val="18"/>
                <w:szCs w:val="24"/>
              </w:rPr>
            </w:pPr>
            <w:r w:rsidRPr="008973E7">
              <w:rPr>
                <w:rFonts w:ascii="Calibri" w:hAnsi="Calibri" w:cs="Calibri"/>
                <w:sz w:val="18"/>
                <w:szCs w:val="24"/>
              </w:rPr>
              <w:t>Pensiju fondi</w:t>
            </w:r>
          </w:p>
        </w:tc>
        <w:tc>
          <w:tcPr>
            <w:tcW w:w="709" w:type="dxa"/>
            <w:shd w:val="clear" w:color="auto" w:fill="auto"/>
            <w:vAlign w:val="center"/>
          </w:tcPr>
          <w:p w14:paraId="17AF4BD9"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21105</w:t>
            </w:r>
          </w:p>
        </w:tc>
        <w:tc>
          <w:tcPr>
            <w:tcW w:w="1275" w:type="dxa"/>
            <w:shd w:val="clear" w:color="auto" w:fill="auto"/>
            <w:vAlign w:val="center"/>
          </w:tcPr>
          <w:p w14:paraId="17AF4BDA"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DB"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DC"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DD" w14:textId="77777777" w:rsidR="00A37533" w:rsidRPr="008973E7" w:rsidRDefault="00A37533" w:rsidP="000900FD">
            <w:pPr>
              <w:jc w:val="center"/>
              <w:rPr>
                <w:rFonts w:ascii="Calibri" w:hAnsi="Calibri" w:cs="Calibri"/>
                <w:szCs w:val="24"/>
              </w:rPr>
            </w:pPr>
          </w:p>
        </w:tc>
      </w:tr>
      <w:tr w:rsidR="00A37533" w:rsidRPr="008973E7" w14:paraId="17AF4BE5" w14:textId="77777777" w:rsidTr="000900FD">
        <w:trPr>
          <w:cantSplit/>
          <w:trHeight w:val="310"/>
        </w:trPr>
        <w:tc>
          <w:tcPr>
            <w:tcW w:w="4238" w:type="dxa"/>
            <w:shd w:val="clear" w:color="auto" w:fill="auto"/>
            <w:vAlign w:val="center"/>
          </w:tcPr>
          <w:p w14:paraId="17AF4BDF" w14:textId="77777777" w:rsidR="00A37533" w:rsidRPr="008973E7" w:rsidRDefault="00A37533" w:rsidP="000900FD">
            <w:pPr>
              <w:rPr>
                <w:rFonts w:ascii="Calibri" w:hAnsi="Calibri" w:cs="Calibri"/>
                <w:sz w:val="18"/>
                <w:szCs w:val="24"/>
              </w:rPr>
            </w:pPr>
            <w:r w:rsidRPr="008973E7">
              <w:rPr>
                <w:rFonts w:ascii="Calibri" w:hAnsi="Calibri" w:cs="Calibri"/>
                <w:sz w:val="18"/>
                <w:szCs w:val="24"/>
              </w:rPr>
              <w:t>Citi finanšu starpnieki, izņemot apdrošināšanas sabiedrības un pensiju fondus</w:t>
            </w:r>
          </w:p>
        </w:tc>
        <w:tc>
          <w:tcPr>
            <w:tcW w:w="709" w:type="dxa"/>
            <w:shd w:val="clear" w:color="auto" w:fill="auto"/>
            <w:vAlign w:val="center"/>
          </w:tcPr>
          <w:p w14:paraId="17AF4BE0"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21106</w:t>
            </w:r>
          </w:p>
        </w:tc>
        <w:tc>
          <w:tcPr>
            <w:tcW w:w="1275" w:type="dxa"/>
            <w:shd w:val="clear" w:color="auto" w:fill="auto"/>
            <w:vAlign w:val="center"/>
          </w:tcPr>
          <w:p w14:paraId="17AF4BE1"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E2"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E3"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E4" w14:textId="77777777" w:rsidR="00A37533" w:rsidRPr="008973E7" w:rsidRDefault="00A37533" w:rsidP="000900FD">
            <w:pPr>
              <w:jc w:val="center"/>
              <w:rPr>
                <w:rFonts w:ascii="Calibri" w:hAnsi="Calibri" w:cs="Calibri"/>
                <w:szCs w:val="24"/>
              </w:rPr>
            </w:pPr>
          </w:p>
        </w:tc>
      </w:tr>
      <w:tr w:rsidR="00A37533" w:rsidRPr="008973E7" w14:paraId="17AF4BEC" w14:textId="77777777" w:rsidTr="000900FD">
        <w:trPr>
          <w:cantSplit/>
          <w:trHeight w:val="310"/>
        </w:trPr>
        <w:tc>
          <w:tcPr>
            <w:tcW w:w="4238" w:type="dxa"/>
            <w:shd w:val="clear" w:color="auto" w:fill="auto"/>
            <w:vAlign w:val="center"/>
          </w:tcPr>
          <w:p w14:paraId="17AF4BE6" w14:textId="77777777" w:rsidR="00A37533" w:rsidRPr="008973E7" w:rsidRDefault="00A37533"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709" w:type="dxa"/>
            <w:shd w:val="clear" w:color="auto" w:fill="auto"/>
            <w:vAlign w:val="center"/>
          </w:tcPr>
          <w:p w14:paraId="17AF4BE7"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21107</w:t>
            </w:r>
          </w:p>
        </w:tc>
        <w:tc>
          <w:tcPr>
            <w:tcW w:w="1275" w:type="dxa"/>
            <w:shd w:val="clear" w:color="auto" w:fill="auto"/>
            <w:vAlign w:val="center"/>
          </w:tcPr>
          <w:p w14:paraId="17AF4BE8"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E9"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EA"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EB" w14:textId="77777777" w:rsidR="00A37533" w:rsidRPr="008973E7" w:rsidRDefault="00A37533" w:rsidP="000900FD">
            <w:pPr>
              <w:jc w:val="center"/>
              <w:rPr>
                <w:rFonts w:ascii="Calibri" w:hAnsi="Calibri" w:cs="Calibri"/>
                <w:szCs w:val="24"/>
              </w:rPr>
            </w:pPr>
          </w:p>
        </w:tc>
      </w:tr>
      <w:tr w:rsidR="00A37533" w:rsidRPr="008973E7" w14:paraId="17AF4BF3" w14:textId="77777777" w:rsidTr="000900FD">
        <w:trPr>
          <w:cantSplit/>
          <w:trHeight w:val="310"/>
        </w:trPr>
        <w:tc>
          <w:tcPr>
            <w:tcW w:w="4238" w:type="dxa"/>
            <w:shd w:val="clear" w:color="auto" w:fill="auto"/>
            <w:vAlign w:val="center"/>
          </w:tcPr>
          <w:p w14:paraId="17AF4BED" w14:textId="77777777" w:rsidR="00A37533" w:rsidRPr="008973E7" w:rsidRDefault="00A37533"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709" w:type="dxa"/>
            <w:shd w:val="clear" w:color="auto" w:fill="auto"/>
            <w:vAlign w:val="center"/>
          </w:tcPr>
          <w:p w14:paraId="17AF4BEE"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21108</w:t>
            </w:r>
          </w:p>
        </w:tc>
        <w:tc>
          <w:tcPr>
            <w:tcW w:w="1275" w:type="dxa"/>
            <w:shd w:val="clear" w:color="auto" w:fill="auto"/>
            <w:vAlign w:val="center"/>
          </w:tcPr>
          <w:p w14:paraId="17AF4BEF"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F0"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F1"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F2" w14:textId="77777777" w:rsidR="00A37533" w:rsidRPr="008973E7" w:rsidRDefault="00A37533" w:rsidP="000900FD">
            <w:pPr>
              <w:jc w:val="center"/>
              <w:rPr>
                <w:rFonts w:ascii="Calibri" w:hAnsi="Calibri" w:cs="Calibri"/>
                <w:szCs w:val="24"/>
              </w:rPr>
            </w:pPr>
          </w:p>
        </w:tc>
      </w:tr>
      <w:tr w:rsidR="00A37533" w:rsidRPr="008973E7" w14:paraId="17AF4BFA" w14:textId="77777777" w:rsidTr="000900FD">
        <w:trPr>
          <w:cantSplit/>
          <w:trHeight w:val="310"/>
        </w:trPr>
        <w:tc>
          <w:tcPr>
            <w:tcW w:w="4238" w:type="dxa"/>
            <w:shd w:val="clear" w:color="auto" w:fill="auto"/>
            <w:vAlign w:val="center"/>
          </w:tcPr>
          <w:p w14:paraId="17AF4BF4" w14:textId="77777777" w:rsidR="00A37533" w:rsidRPr="008973E7" w:rsidRDefault="00A37533" w:rsidP="000900FD">
            <w:pPr>
              <w:rPr>
                <w:rFonts w:ascii="Calibri" w:hAnsi="Calibri" w:cs="Calibri"/>
                <w:sz w:val="18"/>
                <w:szCs w:val="24"/>
              </w:rPr>
            </w:pPr>
            <w:r w:rsidRPr="008973E7">
              <w:rPr>
                <w:rFonts w:ascii="Calibri" w:hAnsi="Calibri" w:cs="Calibri"/>
                <w:sz w:val="18"/>
                <w:szCs w:val="24"/>
              </w:rPr>
              <w:t>Nefinanšu sabiedrības</w:t>
            </w:r>
          </w:p>
        </w:tc>
        <w:tc>
          <w:tcPr>
            <w:tcW w:w="709" w:type="dxa"/>
            <w:shd w:val="clear" w:color="auto" w:fill="auto"/>
            <w:vAlign w:val="center"/>
          </w:tcPr>
          <w:p w14:paraId="17AF4BF5"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21109</w:t>
            </w:r>
          </w:p>
        </w:tc>
        <w:tc>
          <w:tcPr>
            <w:tcW w:w="1275" w:type="dxa"/>
            <w:shd w:val="clear" w:color="auto" w:fill="auto"/>
            <w:vAlign w:val="center"/>
          </w:tcPr>
          <w:p w14:paraId="17AF4BF6"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F7"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F8"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BF9" w14:textId="77777777" w:rsidR="00A37533" w:rsidRPr="008973E7" w:rsidRDefault="00A37533" w:rsidP="000900FD">
            <w:pPr>
              <w:jc w:val="center"/>
              <w:rPr>
                <w:rFonts w:ascii="Calibri" w:hAnsi="Calibri" w:cs="Calibri"/>
                <w:szCs w:val="24"/>
              </w:rPr>
            </w:pPr>
          </w:p>
        </w:tc>
      </w:tr>
      <w:tr w:rsidR="00A37533" w:rsidRPr="008973E7" w14:paraId="17AF4C01" w14:textId="77777777" w:rsidTr="000900FD">
        <w:trPr>
          <w:cantSplit/>
          <w:trHeight w:val="310"/>
        </w:trPr>
        <w:tc>
          <w:tcPr>
            <w:tcW w:w="4238" w:type="dxa"/>
            <w:shd w:val="clear" w:color="auto" w:fill="auto"/>
            <w:vAlign w:val="center"/>
          </w:tcPr>
          <w:p w14:paraId="17AF4BFB" w14:textId="77777777" w:rsidR="00A37533" w:rsidRPr="008973E7" w:rsidRDefault="00A37533" w:rsidP="000900FD">
            <w:pPr>
              <w:rPr>
                <w:rFonts w:ascii="Calibri" w:hAnsi="Calibri" w:cs="Calibri"/>
                <w:sz w:val="18"/>
                <w:szCs w:val="24"/>
              </w:rPr>
            </w:pPr>
            <w:r w:rsidRPr="008973E7">
              <w:rPr>
                <w:rFonts w:ascii="Calibri" w:hAnsi="Calibri" w:cs="Calibri"/>
                <w:sz w:val="18"/>
                <w:szCs w:val="24"/>
              </w:rPr>
              <w:t>Centrālā valdība</w:t>
            </w:r>
          </w:p>
        </w:tc>
        <w:tc>
          <w:tcPr>
            <w:tcW w:w="709" w:type="dxa"/>
            <w:shd w:val="clear" w:color="auto" w:fill="auto"/>
            <w:vAlign w:val="center"/>
          </w:tcPr>
          <w:p w14:paraId="17AF4BFC"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21110</w:t>
            </w:r>
          </w:p>
        </w:tc>
        <w:tc>
          <w:tcPr>
            <w:tcW w:w="1275" w:type="dxa"/>
            <w:shd w:val="clear" w:color="auto" w:fill="auto"/>
            <w:vAlign w:val="center"/>
          </w:tcPr>
          <w:p w14:paraId="17AF4BFD" w14:textId="77777777" w:rsidR="00A37533" w:rsidRPr="008973E7" w:rsidRDefault="00A37533" w:rsidP="000900FD">
            <w:pPr>
              <w:jc w:val="center"/>
              <w:rPr>
                <w:rFonts w:ascii="Calibri" w:hAnsi="Calibri" w:cs="Calibri"/>
                <w:sz w:val="18"/>
                <w:szCs w:val="24"/>
              </w:rPr>
            </w:pPr>
          </w:p>
        </w:tc>
        <w:tc>
          <w:tcPr>
            <w:tcW w:w="1418" w:type="dxa"/>
            <w:vMerge/>
            <w:shd w:val="clear" w:color="auto" w:fill="FDE9D9"/>
            <w:vAlign w:val="center"/>
          </w:tcPr>
          <w:p w14:paraId="17AF4BFE"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BFF"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C00" w14:textId="77777777" w:rsidR="00A37533" w:rsidRPr="008973E7" w:rsidRDefault="00A37533" w:rsidP="000900FD">
            <w:pPr>
              <w:jc w:val="center"/>
              <w:rPr>
                <w:rFonts w:ascii="Calibri" w:hAnsi="Calibri" w:cs="Calibri"/>
                <w:szCs w:val="24"/>
              </w:rPr>
            </w:pPr>
          </w:p>
        </w:tc>
      </w:tr>
      <w:tr w:rsidR="00A37533" w:rsidRPr="008973E7" w14:paraId="17AF4C08" w14:textId="77777777" w:rsidTr="00D46A54">
        <w:trPr>
          <w:cantSplit/>
          <w:trHeight w:val="310"/>
        </w:trPr>
        <w:tc>
          <w:tcPr>
            <w:tcW w:w="4238" w:type="dxa"/>
            <w:shd w:val="clear" w:color="auto" w:fill="auto"/>
            <w:vAlign w:val="center"/>
          </w:tcPr>
          <w:p w14:paraId="17AF4C02" w14:textId="77777777" w:rsidR="00A37533" w:rsidRPr="008973E7" w:rsidRDefault="00A37533" w:rsidP="00A37533">
            <w:pPr>
              <w:rPr>
                <w:rFonts w:ascii="Calibri" w:hAnsi="Calibri" w:cs="Calibri"/>
                <w:sz w:val="18"/>
                <w:szCs w:val="24"/>
              </w:rPr>
            </w:pPr>
            <w:r w:rsidRPr="008973E7">
              <w:rPr>
                <w:rFonts w:ascii="Calibri" w:hAnsi="Calibri" w:cs="Calibri"/>
                <w:sz w:val="18"/>
                <w:szCs w:val="24"/>
              </w:rPr>
              <w:t>Vietējā valdība</w:t>
            </w:r>
          </w:p>
        </w:tc>
        <w:tc>
          <w:tcPr>
            <w:tcW w:w="709" w:type="dxa"/>
            <w:shd w:val="clear" w:color="auto" w:fill="auto"/>
            <w:vAlign w:val="center"/>
          </w:tcPr>
          <w:p w14:paraId="17AF4C03" w14:textId="77777777" w:rsidR="00A37533" w:rsidRPr="008973E7" w:rsidRDefault="00A37533" w:rsidP="00A37533">
            <w:pPr>
              <w:ind w:left="-57" w:right="-57"/>
              <w:jc w:val="center"/>
              <w:rPr>
                <w:rFonts w:ascii="Calibri" w:hAnsi="Calibri" w:cs="Calibri"/>
                <w:sz w:val="18"/>
                <w:szCs w:val="24"/>
              </w:rPr>
            </w:pPr>
            <w:r w:rsidRPr="008973E7">
              <w:rPr>
                <w:rFonts w:ascii="Calibri" w:hAnsi="Calibri" w:cs="Calibri"/>
                <w:sz w:val="18"/>
                <w:szCs w:val="24"/>
              </w:rPr>
              <w:t>21111</w:t>
            </w:r>
          </w:p>
        </w:tc>
        <w:tc>
          <w:tcPr>
            <w:tcW w:w="1275" w:type="dxa"/>
            <w:shd w:val="clear" w:color="auto" w:fill="auto"/>
            <w:vAlign w:val="center"/>
          </w:tcPr>
          <w:p w14:paraId="17AF4C04" w14:textId="77777777" w:rsidR="00A37533" w:rsidRPr="008973E7" w:rsidRDefault="00A37533" w:rsidP="00A37533">
            <w:pPr>
              <w:jc w:val="center"/>
              <w:rPr>
                <w:rFonts w:ascii="Calibri" w:hAnsi="Calibri" w:cs="Calibri"/>
                <w:sz w:val="18"/>
                <w:szCs w:val="24"/>
              </w:rPr>
            </w:pPr>
          </w:p>
        </w:tc>
        <w:tc>
          <w:tcPr>
            <w:tcW w:w="1418" w:type="dxa"/>
            <w:vMerge/>
            <w:shd w:val="clear" w:color="auto" w:fill="FDE9D9"/>
            <w:vAlign w:val="center"/>
          </w:tcPr>
          <w:p w14:paraId="17AF4C05" w14:textId="77777777" w:rsidR="00A37533" w:rsidRPr="008973E7" w:rsidRDefault="00A37533" w:rsidP="00A37533">
            <w:pPr>
              <w:jc w:val="center"/>
              <w:rPr>
                <w:rFonts w:ascii="Calibri" w:hAnsi="Calibri" w:cs="Calibri"/>
                <w:sz w:val="18"/>
                <w:szCs w:val="24"/>
              </w:rPr>
            </w:pPr>
          </w:p>
        </w:tc>
        <w:tc>
          <w:tcPr>
            <w:tcW w:w="1134" w:type="dxa"/>
            <w:shd w:val="clear" w:color="auto" w:fill="auto"/>
            <w:vAlign w:val="center"/>
          </w:tcPr>
          <w:p w14:paraId="17AF4C06" w14:textId="77777777" w:rsidR="00A37533" w:rsidRPr="008973E7" w:rsidRDefault="00A37533" w:rsidP="00A37533">
            <w:pPr>
              <w:jc w:val="center"/>
              <w:rPr>
                <w:rFonts w:ascii="Calibri" w:hAnsi="Calibri" w:cs="Calibri"/>
                <w:sz w:val="18"/>
                <w:szCs w:val="24"/>
              </w:rPr>
            </w:pPr>
          </w:p>
        </w:tc>
        <w:tc>
          <w:tcPr>
            <w:tcW w:w="1417" w:type="dxa"/>
            <w:vMerge/>
            <w:shd w:val="clear" w:color="auto" w:fill="FDE9D9"/>
            <w:vAlign w:val="center"/>
          </w:tcPr>
          <w:p w14:paraId="17AF4C07" w14:textId="77777777" w:rsidR="00A37533" w:rsidRPr="008973E7" w:rsidRDefault="00A37533" w:rsidP="00A37533">
            <w:pPr>
              <w:jc w:val="center"/>
              <w:rPr>
                <w:rFonts w:ascii="Calibri" w:hAnsi="Calibri" w:cs="Calibri"/>
                <w:szCs w:val="24"/>
              </w:rPr>
            </w:pPr>
          </w:p>
        </w:tc>
      </w:tr>
      <w:tr w:rsidR="00A37533" w:rsidRPr="008973E7" w14:paraId="17AF4C0F" w14:textId="77777777" w:rsidTr="000900FD">
        <w:trPr>
          <w:cantSplit/>
          <w:trHeight w:val="310"/>
        </w:trPr>
        <w:tc>
          <w:tcPr>
            <w:tcW w:w="4238" w:type="dxa"/>
            <w:shd w:val="clear" w:color="auto" w:fill="auto"/>
            <w:vAlign w:val="center"/>
          </w:tcPr>
          <w:p w14:paraId="17AF4C09" w14:textId="77777777" w:rsidR="00A37533" w:rsidRPr="008973E7" w:rsidRDefault="00A37533" w:rsidP="00A37533">
            <w:pPr>
              <w:rPr>
                <w:rFonts w:ascii="Calibri" w:hAnsi="Calibri" w:cs="Calibri"/>
                <w:sz w:val="18"/>
                <w:szCs w:val="24"/>
              </w:rPr>
            </w:pPr>
            <w:r w:rsidRPr="008973E7">
              <w:rPr>
                <w:rFonts w:ascii="Calibri" w:hAnsi="Calibri" w:cs="Calibri"/>
                <w:sz w:val="18"/>
                <w:szCs w:val="24"/>
              </w:rPr>
              <w:t xml:space="preserve">Mājsaimniecības </w:t>
            </w:r>
          </w:p>
        </w:tc>
        <w:tc>
          <w:tcPr>
            <w:tcW w:w="709" w:type="dxa"/>
            <w:shd w:val="clear" w:color="auto" w:fill="auto"/>
            <w:vAlign w:val="center"/>
          </w:tcPr>
          <w:p w14:paraId="17AF4C0A" w14:textId="77777777" w:rsidR="00A37533" w:rsidRPr="008973E7" w:rsidRDefault="00A37533" w:rsidP="00A37533">
            <w:pPr>
              <w:ind w:left="-57" w:right="-57"/>
              <w:jc w:val="center"/>
              <w:rPr>
                <w:rFonts w:ascii="Calibri" w:hAnsi="Calibri" w:cs="Calibri"/>
                <w:sz w:val="18"/>
                <w:szCs w:val="24"/>
              </w:rPr>
            </w:pPr>
            <w:r w:rsidRPr="008973E7">
              <w:rPr>
                <w:rFonts w:ascii="Calibri" w:hAnsi="Calibri" w:cs="Calibri"/>
                <w:sz w:val="18"/>
                <w:szCs w:val="24"/>
              </w:rPr>
              <w:t>21112</w:t>
            </w:r>
          </w:p>
        </w:tc>
        <w:tc>
          <w:tcPr>
            <w:tcW w:w="1275" w:type="dxa"/>
            <w:shd w:val="clear" w:color="auto" w:fill="auto"/>
            <w:vAlign w:val="center"/>
          </w:tcPr>
          <w:p w14:paraId="17AF4C0B" w14:textId="77777777" w:rsidR="00A37533" w:rsidRPr="008973E7" w:rsidRDefault="00A37533" w:rsidP="00A37533">
            <w:pPr>
              <w:jc w:val="center"/>
              <w:rPr>
                <w:rFonts w:ascii="Calibri" w:hAnsi="Calibri" w:cs="Calibri"/>
                <w:sz w:val="18"/>
                <w:szCs w:val="24"/>
              </w:rPr>
            </w:pPr>
          </w:p>
        </w:tc>
        <w:tc>
          <w:tcPr>
            <w:tcW w:w="1418" w:type="dxa"/>
            <w:vMerge/>
            <w:shd w:val="clear" w:color="auto" w:fill="FDE9D9"/>
            <w:vAlign w:val="center"/>
          </w:tcPr>
          <w:p w14:paraId="17AF4C0C" w14:textId="77777777" w:rsidR="00A37533" w:rsidRPr="008973E7" w:rsidRDefault="00A37533" w:rsidP="00A37533">
            <w:pPr>
              <w:jc w:val="center"/>
              <w:rPr>
                <w:rFonts w:ascii="Calibri" w:hAnsi="Calibri" w:cs="Calibri"/>
                <w:sz w:val="18"/>
                <w:szCs w:val="24"/>
              </w:rPr>
            </w:pPr>
          </w:p>
        </w:tc>
        <w:tc>
          <w:tcPr>
            <w:tcW w:w="1134" w:type="dxa"/>
            <w:shd w:val="clear" w:color="auto" w:fill="auto"/>
            <w:vAlign w:val="center"/>
          </w:tcPr>
          <w:p w14:paraId="17AF4C0D" w14:textId="77777777" w:rsidR="00A37533" w:rsidRPr="008973E7" w:rsidRDefault="00A37533" w:rsidP="00A37533">
            <w:pPr>
              <w:jc w:val="center"/>
              <w:rPr>
                <w:rFonts w:ascii="Calibri" w:hAnsi="Calibri" w:cs="Calibri"/>
                <w:sz w:val="18"/>
                <w:szCs w:val="24"/>
              </w:rPr>
            </w:pPr>
          </w:p>
        </w:tc>
        <w:tc>
          <w:tcPr>
            <w:tcW w:w="1417" w:type="dxa"/>
            <w:vMerge/>
            <w:shd w:val="clear" w:color="auto" w:fill="FDE9D9"/>
            <w:vAlign w:val="center"/>
          </w:tcPr>
          <w:p w14:paraId="17AF4C0E" w14:textId="77777777" w:rsidR="00A37533" w:rsidRPr="008973E7" w:rsidRDefault="00A37533" w:rsidP="00A37533">
            <w:pPr>
              <w:jc w:val="center"/>
              <w:rPr>
                <w:rFonts w:ascii="Calibri" w:hAnsi="Calibri" w:cs="Calibri"/>
                <w:szCs w:val="24"/>
              </w:rPr>
            </w:pPr>
          </w:p>
        </w:tc>
      </w:tr>
    </w:tbl>
    <w:p w14:paraId="17AF4C10" w14:textId="77777777" w:rsidR="000900FD" w:rsidRPr="008973E7" w:rsidRDefault="000900FD" w:rsidP="00A37533">
      <w:pPr>
        <w:ind w:right="-144"/>
        <w:jc w:val="right"/>
      </w:pPr>
      <w:r w:rsidRPr="008973E7">
        <w:lastRenderedPageBreak/>
        <w:t xml:space="preserve"> </w:t>
      </w:r>
      <w:r w:rsidRPr="008973E7">
        <w:tab/>
        <w:t xml:space="preserve"> </w:t>
      </w:r>
      <w:r w:rsidRPr="008973E7">
        <w:tab/>
      </w:r>
      <w:r w:rsidRPr="008973E7">
        <w:tab/>
        <w:t xml:space="preserve"> </w:t>
      </w:r>
      <w:r w:rsidRPr="008973E7">
        <w:rPr>
          <w:rFonts w:ascii="Calibri" w:hAnsi="Calibri" w:cs="Calibri"/>
          <w:sz w:val="18"/>
          <w:szCs w:val="24"/>
        </w:rPr>
        <w:t>(</w:t>
      </w:r>
      <w:r w:rsidRPr="008973E7">
        <w:rPr>
          <w:rFonts w:ascii="Calibri" w:hAnsi="Calibri" w:cs="Calibri"/>
          <w:i/>
          <w:sz w:val="18"/>
          <w:szCs w:val="24"/>
        </w:rPr>
        <w:t>turpinājums)</w:t>
      </w:r>
    </w:p>
    <w:tbl>
      <w:tblPr>
        <w:tblpPr w:leftFromText="180" w:rightFromText="180" w:vertAnchor="text" w:tblpX="108" w:tblpY="1"/>
        <w:tblOverlap w:val="never"/>
        <w:tblW w:w="10191"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521"/>
        <w:gridCol w:w="709"/>
        <w:gridCol w:w="1276"/>
        <w:gridCol w:w="1417"/>
        <w:gridCol w:w="1134"/>
        <w:gridCol w:w="1134"/>
      </w:tblGrid>
      <w:tr w:rsidR="000900FD" w:rsidRPr="008973E7" w14:paraId="17AF4C16" w14:textId="77777777" w:rsidTr="00A775BE">
        <w:trPr>
          <w:cantSplit/>
        </w:trPr>
        <w:tc>
          <w:tcPr>
            <w:tcW w:w="4521" w:type="dxa"/>
            <w:vMerge w:val="restart"/>
            <w:tcBorders>
              <w:top w:val="single" w:sz="12" w:space="0" w:color="E36C0A"/>
              <w:bottom w:val="single" w:sz="6" w:space="0" w:color="E36C0A"/>
            </w:tcBorders>
            <w:vAlign w:val="center"/>
          </w:tcPr>
          <w:p w14:paraId="17AF4C11" w14:textId="77777777" w:rsidR="000900FD" w:rsidRPr="008973E7" w:rsidRDefault="000900FD" w:rsidP="000900FD">
            <w:pPr>
              <w:rPr>
                <w:rFonts w:ascii="Calibri" w:hAnsi="Calibri" w:cs="Calibri"/>
                <w:b/>
                <w:bCs/>
                <w:sz w:val="16"/>
                <w:szCs w:val="16"/>
              </w:rPr>
            </w:pPr>
          </w:p>
        </w:tc>
        <w:tc>
          <w:tcPr>
            <w:tcW w:w="709" w:type="dxa"/>
            <w:vMerge w:val="restart"/>
            <w:tcBorders>
              <w:top w:val="single" w:sz="12" w:space="0" w:color="E36C0A"/>
              <w:bottom w:val="single" w:sz="6" w:space="0" w:color="E36C0A"/>
            </w:tcBorders>
            <w:vAlign w:val="center"/>
          </w:tcPr>
          <w:p w14:paraId="17AF4C12"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Rindas</w:t>
            </w:r>
          </w:p>
          <w:p w14:paraId="17AF4C13"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kods</w:t>
            </w:r>
          </w:p>
        </w:tc>
        <w:tc>
          <w:tcPr>
            <w:tcW w:w="2693" w:type="dxa"/>
            <w:gridSpan w:val="2"/>
            <w:tcBorders>
              <w:top w:val="single" w:sz="12" w:space="0" w:color="E36C0A"/>
              <w:bottom w:val="single" w:sz="6" w:space="0" w:color="E36C0A"/>
            </w:tcBorders>
            <w:vAlign w:val="center"/>
          </w:tcPr>
          <w:p w14:paraId="17AF4C14"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sākumā</w:t>
            </w:r>
          </w:p>
        </w:tc>
        <w:tc>
          <w:tcPr>
            <w:tcW w:w="2268" w:type="dxa"/>
            <w:gridSpan w:val="2"/>
            <w:tcBorders>
              <w:top w:val="single" w:sz="12" w:space="0" w:color="E36C0A"/>
              <w:bottom w:val="single" w:sz="6" w:space="0" w:color="E36C0A"/>
            </w:tcBorders>
            <w:vAlign w:val="center"/>
          </w:tcPr>
          <w:p w14:paraId="17AF4C15"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beigās</w:t>
            </w:r>
          </w:p>
        </w:tc>
      </w:tr>
      <w:tr w:rsidR="000900FD" w:rsidRPr="008973E7" w14:paraId="17AF4C1D" w14:textId="77777777" w:rsidTr="00A775BE">
        <w:trPr>
          <w:cantSplit/>
        </w:trPr>
        <w:tc>
          <w:tcPr>
            <w:tcW w:w="4521" w:type="dxa"/>
            <w:vMerge/>
            <w:tcBorders>
              <w:top w:val="single" w:sz="6" w:space="0" w:color="E36C0A"/>
              <w:bottom w:val="single" w:sz="6" w:space="0" w:color="E36C0A"/>
            </w:tcBorders>
            <w:vAlign w:val="center"/>
          </w:tcPr>
          <w:p w14:paraId="17AF4C17" w14:textId="77777777" w:rsidR="000900FD" w:rsidRPr="008973E7" w:rsidRDefault="000900FD" w:rsidP="000900FD">
            <w:pPr>
              <w:rPr>
                <w:rFonts w:ascii="Calibri" w:hAnsi="Calibri" w:cs="Calibri"/>
                <w:b/>
                <w:bCs/>
                <w:sz w:val="16"/>
                <w:szCs w:val="16"/>
              </w:rPr>
            </w:pPr>
          </w:p>
        </w:tc>
        <w:tc>
          <w:tcPr>
            <w:tcW w:w="709" w:type="dxa"/>
            <w:vMerge/>
            <w:tcBorders>
              <w:top w:val="single" w:sz="6" w:space="0" w:color="E36C0A"/>
              <w:bottom w:val="single" w:sz="6" w:space="0" w:color="E36C0A"/>
            </w:tcBorders>
            <w:vAlign w:val="center"/>
          </w:tcPr>
          <w:p w14:paraId="17AF4C18" w14:textId="77777777" w:rsidR="000900FD" w:rsidRPr="008973E7" w:rsidRDefault="000900FD" w:rsidP="000900FD">
            <w:pPr>
              <w:ind w:left="-57" w:right="-57"/>
              <w:jc w:val="center"/>
              <w:rPr>
                <w:rFonts w:ascii="Calibri" w:hAnsi="Calibri" w:cs="Calibri"/>
                <w:sz w:val="16"/>
                <w:szCs w:val="16"/>
              </w:rPr>
            </w:pPr>
          </w:p>
        </w:tc>
        <w:tc>
          <w:tcPr>
            <w:tcW w:w="1276" w:type="dxa"/>
            <w:tcBorders>
              <w:top w:val="single" w:sz="6" w:space="0" w:color="E36C0A"/>
              <w:bottom w:val="single" w:sz="6" w:space="0" w:color="E36C0A"/>
            </w:tcBorders>
            <w:vAlign w:val="center"/>
          </w:tcPr>
          <w:p w14:paraId="17AF4C19"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417" w:type="dxa"/>
            <w:tcBorders>
              <w:top w:val="single" w:sz="6" w:space="0" w:color="E36C0A"/>
              <w:bottom w:val="single" w:sz="6" w:space="0" w:color="E36C0A"/>
            </w:tcBorders>
            <w:vAlign w:val="center"/>
          </w:tcPr>
          <w:p w14:paraId="17AF4C1A"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no tā – īstermiņa</w:t>
            </w:r>
          </w:p>
        </w:tc>
        <w:tc>
          <w:tcPr>
            <w:tcW w:w="1134" w:type="dxa"/>
            <w:tcBorders>
              <w:top w:val="single" w:sz="6" w:space="0" w:color="E36C0A"/>
              <w:bottom w:val="single" w:sz="6" w:space="0" w:color="E36C0A"/>
            </w:tcBorders>
            <w:vAlign w:val="center"/>
          </w:tcPr>
          <w:p w14:paraId="17AF4C1B"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134" w:type="dxa"/>
            <w:tcBorders>
              <w:top w:val="single" w:sz="6" w:space="0" w:color="E36C0A"/>
              <w:bottom w:val="single" w:sz="6" w:space="0" w:color="E36C0A"/>
            </w:tcBorders>
            <w:vAlign w:val="center"/>
          </w:tcPr>
          <w:p w14:paraId="17AF4C1C"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no tā – īstermiņa</w:t>
            </w:r>
          </w:p>
        </w:tc>
      </w:tr>
      <w:tr w:rsidR="000900FD" w:rsidRPr="008973E7" w14:paraId="17AF4C24" w14:textId="77777777" w:rsidTr="00A775BE">
        <w:tc>
          <w:tcPr>
            <w:tcW w:w="4521" w:type="dxa"/>
            <w:tcBorders>
              <w:top w:val="single" w:sz="6" w:space="0" w:color="E36C0A"/>
              <w:bottom w:val="single" w:sz="12" w:space="0" w:color="E36C0A"/>
            </w:tcBorders>
            <w:vAlign w:val="center"/>
          </w:tcPr>
          <w:p w14:paraId="17AF4C1E"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w:t>
            </w:r>
          </w:p>
        </w:tc>
        <w:tc>
          <w:tcPr>
            <w:tcW w:w="709" w:type="dxa"/>
            <w:tcBorders>
              <w:top w:val="single" w:sz="6" w:space="0" w:color="E36C0A"/>
              <w:bottom w:val="single" w:sz="12" w:space="0" w:color="E36C0A"/>
            </w:tcBorders>
            <w:vAlign w:val="center"/>
          </w:tcPr>
          <w:p w14:paraId="17AF4C1F"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B</w:t>
            </w:r>
          </w:p>
        </w:tc>
        <w:tc>
          <w:tcPr>
            <w:tcW w:w="1276" w:type="dxa"/>
            <w:tcBorders>
              <w:top w:val="single" w:sz="6" w:space="0" w:color="E36C0A"/>
              <w:bottom w:val="single" w:sz="12" w:space="0" w:color="E36C0A"/>
            </w:tcBorders>
            <w:vAlign w:val="center"/>
          </w:tcPr>
          <w:p w14:paraId="17AF4C20"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1</w:t>
            </w:r>
          </w:p>
        </w:tc>
        <w:tc>
          <w:tcPr>
            <w:tcW w:w="1417" w:type="dxa"/>
            <w:tcBorders>
              <w:top w:val="single" w:sz="6" w:space="0" w:color="E36C0A"/>
              <w:bottom w:val="single" w:sz="12" w:space="0" w:color="E36C0A"/>
            </w:tcBorders>
            <w:vAlign w:val="center"/>
          </w:tcPr>
          <w:p w14:paraId="17AF4C21"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2</w:t>
            </w:r>
          </w:p>
        </w:tc>
        <w:tc>
          <w:tcPr>
            <w:tcW w:w="1134" w:type="dxa"/>
            <w:tcBorders>
              <w:top w:val="single" w:sz="6" w:space="0" w:color="E36C0A"/>
              <w:bottom w:val="single" w:sz="12" w:space="0" w:color="E36C0A"/>
            </w:tcBorders>
            <w:vAlign w:val="center"/>
          </w:tcPr>
          <w:p w14:paraId="17AF4C22"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3</w:t>
            </w:r>
          </w:p>
        </w:tc>
        <w:tc>
          <w:tcPr>
            <w:tcW w:w="1134" w:type="dxa"/>
            <w:tcBorders>
              <w:top w:val="single" w:sz="6" w:space="0" w:color="E36C0A"/>
              <w:bottom w:val="single" w:sz="12" w:space="0" w:color="E36C0A"/>
            </w:tcBorders>
            <w:vAlign w:val="center"/>
          </w:tcPr>
          <w:p w14:paraId="17AF4C23"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4</w:t>
            </w:r>
          </w:p>
        </w:tc>
      </w:tr>
      <w:tr w:rsidR="000900FD" w:rsidRPr="008973E7" w14:paraId="17AF4C2B" w14:textId="77777777" w:rsidTr="00A775BE">
        <w:trPr>
          <w:cantSplit/>
          <w:trHeight w:val="310"/>
        </w:trPr>
        <w:tc>
          <w:tcPr>
            <w:tcW w:w="4521" w:type="dxa"/>
            <w:shd w:val="clear" w:color="auto" w:fill="auto"/>
            <w:vAlign w:val="center"/>
          </w:tcPr>
          <w:p w14:paraId="17AF4C25"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Mājsaimniecības apkalpojošās bezpeļņas organizācijas</w:t>
            </w:r>
          </w:p>
        </w:tc>
        <w:tc>
          <w:tcPr>
            <w:tcW w:w="709" w:type="dxa"/>
            <w:shd w:val="clear" w:color="auto" w:fill="auto"/>
            <w:vAlign w:val="center"/>
          </w:tcPr>
          <w:p w14:paraId="17AF4C26"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21113</w:t>
            </w:r>
          </w:p>
        </w:tc>
        <w:tc>
          <w:tcPr>
            <w:tcW w:w="1276" w:type="dxa"/>
            <w:shd w:val="clear" w:color="auto" w:fill="auto"/>
            <w:vAlign w:val="center"/>
          </w:tcPr>
          <w:p w14:paraId="17AF4C27" w14:textId="77777777" w:rsidR="000900FD" w:rsidRPr="008973E7" w:rsidRDefault="000900FD" w:rsidP="000900FD">
            <w:pPr>
              <w:jc w:val="center"/>
              <w:rPr>
                <w:rFonts w:ascii="Calibri" w:hAnsi="Calibri" w:cs="Calibri"/>
                <w:sz w:val="18"/>
                <w:szCs w:val="24"/>
              </w:rPr>
            </w:pPr>
          </w:p>
        </w:tc>
        <w:tc>
          <w:tcPr>
            <w:tcW w:w="1417" w:type="dxa"/>
            <w:vMerge w:val="restart"/>
            <w:shd w:val="clear" w:color="auto" w:fill="FDE9D9"/>
            <w:vAlign w:val="center"/>
          </w:tcPr>
          <w:p w14:paraId="17AF4C28"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29" w14:textId="77777777" w:rsidR="000900FD" w:rsidRPr="008973E7" w:rsidRDefault="000900FD" w:rsidP="000900FD">
            <w:pPr>
              <w:jc w:val="center"/>
              <w:rPr>
                <w:rFonts w:ascii="Calibri" w:hAnsi="Calibri" w:cs="Calibri"/>
                <w:sz w:val="18"/>
                <w:szCs w:val="24"/>
              </w:rPr>
            </w:pPr>
          </w:p>
        </w:tc>
        <w:tc>
          <w:tcPr>
            <w:tcW w:w="1134" w:type="dxa"/>
            <w:vMerge w:val="restart"/>
            <w:shd w:val="clear" w:color="auto" w:fill="FDE9D9"/>
            <w:vAlign w:val="center"/>
          </w:tcPr>
          <w:p w14:paraId="17AF4C2A" w14:textId="77777777" w:rsidR="000900FD" w:rsidRPr="008973E7" w:rsidRDefault="000900FD" w:rsidP="000900FD">
            <w:pPr>
              <w:jc w:val="center"/>
              <w:rPr>
                <w:rFonts w:ascii="Calibri" w:hAnsi="Calibri" w:cs="Calibri"/>
                <w:szCs w:val="24"/>
              </w:rPr>
            </w:pPr>
          </w:p>
        </w:tc>
      </w:tr>
      <w:tr w:rsidR="000900FD" w:rsidRPr="008973E7" w14:paraId="17AF4C32" w14:textId="77777777" w:rsidTr="00A775BE">
        <w:trPr>
          <w:cantSplit/>
          <w:trHeight w:val="310"/>
        </w:trPr>
        <w:tc>
          <w:tcPr>
            <w:tcW w:w="4521" w:type="dxa"/>
            <w:shd w:val="clear" w:color="auto" w:fill="auto"/>
            <w:vAlign w:val="center"/>
          </w:tcPr>
          <w:p w14:paraId="17AF4C2C"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Nerezidenti</w:t>
            </w:r>
          </w:p>
        </w:tc>
        <w:tc>
          <w:tcPr>
            <w:tcW w:w="709" w:type="dxa"/>
            <w:shd w:val="clear" w:color="auto" w:fill="auto"/>
            <w:vAlign w:val="center"/>
          </w:tcPr>
          <w:p w14:paraId="17AF4C2D"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21200</w:t>
            </w:r>
          </w:p>
        </w:tc>
        <w:tc>
          <w:tcPr>
            <w:tcW w:w="1276" w:type="dxa"/>
            <w:shd w:val="clear" w:color="auto" w:fill="auto"/>
            <w:vAlign w:val="center"/>
          </w:tcPr>
          <w:p w14:paraId="17AF4C2E"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2F"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30"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31" w14:textId="77777777" w:rsidR="000900FD" w:rsidRPr="008973E7" w:rsidRDefault="000900FD" w:rsidP="000900FD">
            <w:pPr>
              <w:jc w:val="center"/>
              <w:rPr>
                <w:rFonts w:ascii="Calibri" w:hAnsi="Calibri" w:cs="Calibri"/>
                <w:szCs w:val="24"/>
              </w:rPr>
            </w:pPr>
          </w:p>
        </w:tc>
      </w:tr>
      <w:tr w:rsidR="000900FD" w:rsidRPr="008973E7" w14:paraId="17AF4C3A" w14:textId="77777777" w:rsidTr="00A775BE">
        <w:trPr>
          <w:cantSplit/>
          <w:trHeight w:val="310"/>
        </w:trPr>
        <w:tc>
          <w:tcPr>
            <w:tcW w:w="4521" w:type="dxa"/>
            <w:shd w:val="clear" w:color="auto" w:fill="auto"/>
            <w:vAlign w:val="center"/>
          </w:tcPr>
          <w:p w14:paraId="17AF4C33" w14:textId="77777777" w:rsidR="000900FD" w:rsidRPr="008973E7" w:rsidRDefault="000900FD" w:rsidP="000900FD">
            <w:pPr>
              <w:ind w:right="-113"/>
              <w:jc w:val="center"/>
              <w:rPr>
                <w:rFonts w:ascii="Calibri" w:hAnsi="Calibri" w:cs="Calibri"/>
                <w:b/>
                <w:bCs/>
                <w:sz w:val="22"/>
                <w:szCs w:val="24"/>
              </w:rPr>
            </w:pPr>
            <w:r w:rsidRPr="008973E7">
              <w:rPr>
                <w:rFonts w:ascii="Calibri" w:hAnsi="Calibri" w:cs="Calibri"/>
                <w:b/>
                <w:bCs/>
                <w:sz w:val="22"/>
                <w:szCs w:val="24"/>
              </w:rPr>
              <w:t>BILANCE</w:t>
            </w:r>
          </w:p>
          <w:p w14:paraId="17AF4C34" w14:textId="77777777" w:rsidR="000900FD" w:rsidRPr="008973E7" w:rsidRDefault="000900FD" w:rsidP="000900FD">
            <w:pPr>
              <w:ind w:right="-113"/>
              <w:rPr>
                <w:rFonts w:ascii="Calibri" w:hAnsi="Calibri" w:cs="Calibri"/>
                <w:i/>
                <w:sz w:val="16"/>
                <w:szCs w:val="24"/>
              </w:rPr>
            </w:pPr>
            <w:r w:rsidRPr="008973E7">
              <w:rPr>
                <w:rFonts w:ascii="Calibri" w:hAnsi="Calibri" w:cs="Calibri"/>
                <w:i/>
                <w:sz w:val="16"/>
                <w:szCs w:val="24"/>
              </w:rPr>
              <w:t xml:space="preserve">                            (</w:t>
            </w:r>
            <w:r w:rsidRPr="008973E7">
              <w:rPr>
                <w:rFonts w:ascii="Calibri" w:hAnsi="Calibri" w:cs="Calibri"/>
                <w:bCs/>
                <w:i/>
                <w:sz w:val="16"/>
                <w:szCs w:val="24"/>
              </w:rPr>
              <w:t>1000</w:t>
            </w:r>
            <w:r w:rsidRPr="008973E7">
              <w:rPr>
                <w:rFonts w:ascii="Calibri" w:hAnsi="Calibri" w:cs="Calibri"/>
                <w:i/>
                <w:sz w:val="16"/>
                <w:szCs w:val="24"/>
              </w:rPr>
              <w:t xml:space="preserve">. + </w:t>
            </w:r>
            <w:r w:rsidRPr="008973E7">
              <w:rPr>
                <w:rFonts w:ascii="Calibri" w:hAnsi="Calibri" w:cs="Calibri"/>
                <w:bCs/>
                <w:i/>
                <w:sz w:val="16"/>
                <w:szCs w:val="24"/>
              </w:rPr>
              <w:t>2000</w:t>
            </w:r>
            <w:r w:rsidRPr="008973E7">
              <w:rPr>
                <w:rFonts w:ascii="Calibri" w:hAnsi="Calibri" w:cs="Calibri"/>
                <w:i/>
                <w:sz w:val="16"/>
                <w:szCs w:val="24"/>
              </w:rPr>
              <w:t>. +</w:t>
            </w:r>
            <w:proofErr w:type="gramStart"/>
            <w:r w:rsidRPr="008973E7">
              <w:rPr>
                <w:rFonts w:ascii="Calibri" w:hAnsi="Calibri" w:cs="Calibri"/>
                <w:i/>
                <w:sz w:val="16"/>
                <w:szCs w:val="24"/>
              </w:rPr>
              <w:t xml:space="preserve"> .</w:t>
            </w:r>
            <w:proofErr w:type="gramEnd"/>
            <w:r w:rsidRPr="008973E7">
              <w:rPr>
                <w:rFonts w:ascii="Calibri" w:hAnsi="Calibri" w:cs="Calibri"/>
                <w:i/>
                <w:sz w:val="16"/>
                <w:szCs w:val="24"/>
              </w:rPr>
              <w:t xml:space="preserve"> . + </w:t>
            </w:r>
            <w:r w:rsidRPr="008973E7">
              <w:rPr>
                <w:rFonts w:ascii="Calibri" w:hAnsi="Calibri" w:cs="Calibri"/>
                <w:bCs/>
                <w:i/>
                <w:sz w:val="16"/>
                <w:szCs w:val="24"/>
              </w:rPr>
              <w:t>21000</w:t>
            </w:r>
            <w:r w:rsidRPr="008973E7">
              <w:rPr>
                <w:rFonts w:ascii="Calibri" w:hAnsi="Calibri" w:cs="Calibri"/>
                <w:i/>
                <w:sz w:val="16"/>
                <w:szCs w:val="24"/>
              </w:rPr>
              <w:t>.rinda)</w:t>
            </w:r>
          </w:p>
        </w:tc>
        <w:tc>
          <w:tcPr>
            <w:tcW w:w="709" w:type="dxa"/>
            <w:shd w:val="clear" w:color="auto" w:fill="auto"/>
            <w:vAlign w:val="center"/>
          </w:tcPr>
          <w:p w14:paraId="17AF4C35"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30000</w:t>
            </w:r>
          </w:p>
        </w:tc>
        <w:tc>
          <w:tcPr>
            <w:tcW w:w="1276" w:type="dxa"/>
            <w:shd w:val="clear" w:color="auto" w:fill="auto"/>
            <w:vAlign w:val="center"/>
          </w:tcPr>
          <w:p w14:paraId="17AF4C36" w14:textId="77777777" w:rsidR="000900FD" w:rsidRPr="008973E7" w:rsidRDefault="000900FD" w:rsidP="000900FD">
            <w:pPr>
              <w:jc w:val="center"/>
              <w:rPr>
                <w:rFonts w:ascii="Calibri" w:hAnsi="Calibri" w:cs="Calibri"/>
                <w:sz w:val="20"/>
                <w:szCs w:val="24"/>
              </w:rPr>
            </w:pPr>
          </w:p>
        </w:tc>
        <w:tc>
          <w:tcPr>
            <w:tcW w:w="1417" w:type="dxa"/>
            <w:vMerge/>
            <w:shd w:val="clear" w:color="auto" w:fill="FDE9D9"/>
            <w:vAlign w:val="center"/>
          </w:tcPr>
          <w:p w14:paraId="17AF4C37"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38" w14:textId="77777777" w:rsidR="000900FD" w:rsidRPr="008973E7" w:rsidRDefault="000900FD" w:rsidP="000900FD">
            <w:pPr>
              <w:jc w:val="center"/>
              <w:rPr>
                <w:rFonts w:ascii="Calibri" w:hAnsi="Calibri" w:cs="Calibri"/>
                <w:sz w:val="18"/>
                <w:szCs w:val="24"/>
              </w:rPr>
            </w:pPr>
          </w:p>
        </w:tc>
        <w:tc>
          <w:tcPr>
            <w:tcW w:w="1134" w:type="dxa"/>
            <w:vMerge/>
            <w:vAlign w:val="center"/>
          </w:tcPr>
          <w:p w14:paraId="17AF4C39" w14:textId="77777777" w:rsidR="000900FD" w:rsidRPr="008973E7" w:rsidRDefault="000900FD" w:rsidP="000900FD">
            <w:pPr>
              <w:jc w:val="center"/>
              <w:rPr>
                <w:rFonts w:ascii="Calibri" w:hAnsi="Calibri" w:cs="Calibri"/>
                <w:sz w:val="18"/>
                <w:szCs w:val="24"/>
              </w:rPr>
            </w:pPr>
          </w:p>
        </w:tc>
      </w:tr>
    </w:tbl>
    <w:p w14:paraId="17AF4C3B" w14:textId="77777777" w:rsidR="000900FD" w:rsidRPr="004B31BB" w:rsidRDefault="000900FD" w:rsidP="000900FD">
      <w:pPr>
        <w:rPr>
          <w:rFonts w:ascii="Calibri" w:hAnsi="Calibri" w:cs="Calibri"/>
          <w:b/>
          <w:sz w:val="16"/>
          <w:szCs w:val="16"/>
        </w:rPr>
      </w:pPr>
      <w:r w:rsidRPr="008973E7">
        <w:rPr>
          <w:rFonts w:ascii="Calibri" w:hAnsi="Calibri" w:cs="Calibri"/>
          <w:b/>
          <w:szCs w:val="24"/>
        </w:rPr>
        <w:br w:type="textWrapping" w:clear="all"/>
      </w:r>
    </w:p>
    <w:p w14:paraId="17AF4C3C" w14:textId="77777777" w:rsidR="000900FD" w:rsidRPr="008973E7" w:rsidRDefault="000900FD" w:rsidP="000900FD">
      <w:pPr>
        <w:rPr>
          <w:rFonts w:ascii="Calibri" w:hAnsi="Calibri" w:cs="Calibri"/>
          <w:b/>
          <w:szCs w:val="24"/>
        </w:rPr>
      </w:pPr>
      <w:r w:rsidRPr="008973E7">
        <w:rPr>
          <w:rFonts w:ascii="Calibri" w:hAnsi="Calibri" w:cs="Calibri"/>
          <w:b/>
          <w:szCs w:val="24"/>
        </w:rPr>
        <w:t xml:space="preserve">2. FINANŠU PASĪVI SADALĪJUMĀ PA DARĪJUMU PARTNERIEM </w:t>
      </w:r>
    </w:p>
    <w:p w14:paraId="17AF4C3D" w14:textId="57C37DE5" w:rsidR="000900FD" w:rsidRPr="008973E7" w:rsidRDefault="000900FD" w:rsidP="00A37533">
      <w:pPr>
        <w:spacing w:after="60"/>
        <w:ind w:right="-144"/>
        <w:rPr>
          <w:rFonts w:ascii="Calibri" w:hAnsi="Calibri" w:cs="Calibri"/>
          <w:sz w:val="18"/>
          <w:szCs w:val="24"/>
        </w:rPr>
      </w:pPr>
      <w:r w:rsidRPr="008973E7">
        <w:rPr>
          <w:rFonts w:ascii="Calibri" w:hAnsi="Calibri" w:cs="Calibri"/>
          <w:bCs/>
          <w:sz w:val="18"/>
          <w:szCs w:val="24"/>
        </w:rPr>
        <w:t xml:space="preserve">      (visus finanšu instrumentus uzrāda pēc </w:t>
      </w:r>
      <w:r w:rsidRPr="008973E7">
        <w:rPr>
          <w:rFonts w:ascii="Calibri" w:hAnsi="Calibri" w:cs="Calibri"/>
          <w:bCs/>
          <w:sz w:val="18"/>
          <w:szCs w:val="24"/>
          <w:u w:val="single"/>
        </w:rPr>
        <w:t>sākotnējā</w:t>
      </w:r>
      <w:r w:rsidRPr="008973E7">
        <w:rPr>
          <w:rFonts w:ascii="Calibri" w:hAnsi="Calibri" w:cs="Calibri"/>
          <w:bCs/>
          <w:sz w:val="18"/>
          <w:szCs w:val="24"/>
        </w:rPr>
        <w:t xml:space="preserve"> termiņa)</w:t>
      </w:r>
      <w:proofErr w:type="gramStart"/>
      <w:r w:rsidRPr="008973E7">
        <w:rPr>
          <w:rFonts w:ascii="Calibri" w:hAnsi="Calibri" w:cs="Calibri"/>
          <w:bCs/>
          <w:sz w:val="18"/>
          <w:szCs w:val="24"/>
        </w:rPr>
        <w:t xml:space="preserve">    </w:t>
      </w:r>
      <w:proofErr w:type="gramEnd"/>
      <w:r w:rsidRPr="008973E7">
        <w:rPr>
          <w:rFonts w:ascii="Calibri" w:hAnsi="Calibri" w:cs="Calibri"/>
          <w:bCs/>
          <w:sz w:val="18"/>
          <w:szCs w:val="24"/>
        </w:rPr>
        <w:tab/>
      </w:r>
      <w:r w:rsidRPr="008973E7">
        <w:rPr>
          <w:rFonts w:ascii="Calibri" w:hAnsi="Calibri" w:cs="Calibri"/>
          <w:bCs/>
          <w:sz w:val="18"/>
          <w:szCs w:val="24"/>
        </w:rPr>
        <w:tab/>
      </w:r>
      <w:r w:rsidRPr="008973E7">
        <w:rPr>
          <w:rFonts w:ascii="Calibri" w:hAnsi="Calibri" w:cs="Calibri"/>
          <w:bCs/>
          <w:sz w:val="18"/>
          <w:szCs w:val="24"/>
        </w:rPr>
        <w:tab/>
      </w:r>
      <w:r w:rsidRPr="008973E7">
        <w:rPr>
          <w:rFonts w:ascii="Calibri" w:hAnsi="Calibri" w:cs="Calibri"/>
          <w:bCs/>
          <w:sz w:val="18"/>
          <w:szCs w:val="24"/>
        </w:rPr>
        <w:tab/>
      </w:r>
      <w:r w:rsidRPr="008973E7">
        <w:rPr>
          <w:rFonts w:ascii="Calibri" w:hAnsi="Calibri" w:cs="Calibri"/>
          <w:bCs/>
          <w:sz w:val="18"/>
          <w:szCs w:val="24"/>
        </w:rPr>
        <w:tab/>
      </w:r>
      <w:r w:rsidRPr="008973E7">
        <w:rPr>
          <w:rFonts w:ascii="Calibri" w:hAnsi="Calibri" w:cs="Calibri"/>
          <w:bCs/>
          <w:sz w:val="18"/>
          <w:szCs w:val="24"/>
        </w:rPr>
        <w:tab/>
        <w:t xml:space="preserve">           </w:t>
      </w:r>
      <w:r w:rsidR="00A37533" w:rsidRPr="008973E7">
        <w:rPr>
          <w:rFonts w:ascii="Calibri" w:hAnsi="Calibri" w:cs="Calibri"/>
          <w:bCs/>
          <w:sz w:val="18"/>
          <w:szCs w:val="24"/>
        </w:rPr>
        <w:t xml:space="preserve">    </w:t>
      </w:r>
      <w:r w:rsidRPr="008973E7">
        <w:rPr>
          <w:rFonts w:ascii="Calibri" w:hAnsi="Calibri" w:cs="Calibri"/>
          <w:bCs/>
          <w:sz w:val="18"/>
          <w:szCs w:val="24"/>
        </w:rPr>
        <w:t xml:space="preserve">     </w:t>
      </w:r>
      <w:r w:rsidRPr="008973E7">
        <w:rPr>
          <w:rFonts w:ascii="Calibri" w:hAnsi="Calibri" w:cs="Calibri"/>
          <w:sz w:val="18"/>
          <w:szCs w:val="24"/>
        </w:rPr>
        <w:t>(</w:t>
      </w:r>
      <w:r w:rsidRPr="008973E7">
        <w:rPr>
          <w:rFonts w:ascii="Calibri" w:hAnsi="Calibri" w:cs="Calibri"/>
          <w:i/>
          <w:sz w:val="18"/>
          <w:szCs w:val="24"/>
        </w:rPr>
        <w:t>euro</w:t>
      </w:r>
      <w:r w:rsidRPr="008973E7">
        <w:rPr>
          <w:rFonts w:ascii="Calibri" w:hAnsi="Calibri" w:cs="Calibri"/>
          <w:sz w:val="18"/>
          <w:szCs w:val="24"/>
        </w:rPr>
        <w:t xml:space="preserve">) </w:t>
      </w:r>
    </w:p>
    <w:tbl>
      <w:tblPr>
        <w:tblW w:w="1022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555"/>
        <w:gridCol w:w="709"/>
        <w:gridCol w:w="1276"/>
        <w:gridCol w:w="1417"/>
        <w:gridCol w:w="1134"/>
        <w:gridCol w:w="1134"/>
      </w:tblGrid>
      <w:tr w:rsidR="000900FD" w:rsidRPr="008973E7" w14:paraId="17AF4C42" w14:textId="77777777" w:rsidTr="004B31BB">
        <w:trPr>
          <w:trHeight w:val="340"/>
        </w:trPr>
        <w:tc>
          <w:tcPr>
            <w:tcW w:w="4555" w:type="dxa"/>
            <w:vMerge w:val="restart"/>
            <w:tcBorders>
              <w:top w:val="single" w:sz="12" w:space="0" w:color="E36C0A"/>
              <w:bottom w:val="single" w:sz="6" w:space="0" w:color="E36C0A"/>
            </w:tcBorders>
            <w:vAlign w:val="center"/>
          </w:tcPr>
          <w:p w14:paraId="17AF4C3E" w14:textId="77777777" w:rsidR="000900FD" w:rsidRPr="008973E7" w:rsidRDefault="000900FD" w:rsidP="000900FD">
            <w:pPr>
              <w:rPr>
                <w:rFonts w:ascii="Calibri" w:hAnsi="Calibri" w:cs="Calibri"/>
                <w:sz w:val="16"/>
                <w:szCs w:val="16"/>
              </w:rPr>
            </w:pPr>
          </w:p>
        </w:tc>
        <w:tc>
          <w:tcPr>
            <w:tcW w:w="709" w:type="dxa"/>
            <w:vMerge w:val="restart"/>
            <w:tcBorders>
              <w:top w:val="single" w:sz="12" w:space="0" w:color="E36C0A"/>
              <w:bottom w:val="single" w:sz="6" w:space="0" w:color="E36C0A"/>
            </w:tcBorders>
            <w:vAlign w:val="center"/>
          </w:tcPr>
          <w:p w14:paraId="17AF4C3F"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Rindas kods</w:t>
            </w:r>
          </w:p>
        </w:tc>
        <w:tc>
          <w:tcPr>
            <w:tcW w:w="2693" w:type="dxa"/>
            <w:gridSpan w:val="2"/>
            <w:tcBorders>
              <w:top w:val="single" w:sz="12" w:space="0" w:color="E36C0A"/>
              <w:bottom w:val="single" w:sz="6" w:space="0" w:color="E36C0A"/>
            </w:tcBorders>
            <w:vAlign w:val="center"/>
          </w:tcPr>
          <w:p w14:paraId="17AF4C40"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sākumā</w:t>
            </w:r>
          </w:p>
        </w:tc>
        <w:tc>
          <w:tcPr>
            <w:tcW w:w="2268" w:type="dxa"/>
            <w:gridSpan w:val="2"/>
            <w:tcBorders>
              <w:top w:val="single" w:sz="12" w:space="0" w:color="E36C0A"/>
              <w:bottom w:val="single" w:sz="6" w:space="0" w:color="E36C0A"/>
            </w:tcBorders>
            <w:vAlign w:val="center"/>
          </w:tcPr>
          <w:p w14:paraId="17AF4C41"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beigās</w:t>
            </w:r>
          </w:p>
        </w:tc>
      </w:tr>
      <w:tr w:rsidR="000900FD" w:rsidRPr="008973E7" w14:paraId="17AF4C49" w14:textId="77777777" w:rsidTr="004B31BB">
        <w:trPr>
          <w:trHeight w:val="340"/>
        </w:trPr>
        <w:tc>
          <w:tcPr>
            <w:tcW w:w="4555" w:type="dxa"/>
            <w:vMerge/>
            <w:tcBorders>
              <w:top w:val="single" w:sz="6" w:space="0" w:color="E36C0A"/>
              <w:bottom w:val="single" w:sz="6" w:space="0" w:color="E36C0A"/>
            </w:tcBorders>
            <w:vAlign w:val="center"/>
          </w:tcPr>
          <w:p w14:paraId="17AF4C43" w14:textId="77777777" w:rsidR="000900FD" w:rsidRPr="008973E7" w:rsidRDefault="000900FD" w:rsidP="000900FD">
            <w:pPr>
              <w:rPr>
                <w:rFonts w:ascii="Calibri" w:hAnsi="Calibri" w:cs="Calibri"/>
                <w:sz w:val="16"/>
                <w:szCs w:val="16"/>
              </w:rPr>
            </w:pPr>
          </w:p>
        </w:tc>
        <w:tc>
          <w:tcPr>
            <w:tcW w:w="709" w:type="dxa"/>
            <w:vMerge/>
            <w:tcBorders>
              <w:top w:val="single" w:sz="6" w:space="0" w:color="E36C0A"/>
              <w:bottom w:val="single" w:sz="6" w:space="0" w:color="E36C0A"/>
            </w:tcBorders>
            <w:vAlign w:val="center"/>
          </w:tcPr>
          <w:p w14:paraId="17AF4C44" w14:textId="77777777" w:rsidR="000900FD" w:rsidRPr="008973E7" w:rsidRDefault="000900FD" w:rsidP="000900FD">
            <w:pPr>
              <w:ind w:left="-57" w:right="-57"/>
              <w:jc w:val="center"/>
              <w:rPr>
                <w:rFonts w:ascii="Calibri" w:hAnsi="Calibri" w:cs="Calibri"/>
                <w:sz w:val="16"/>
                <w:szCs w:val="16"/>
              </w:rPr>
            </w:pPr>
          </w:p>
        </w:tc>
        <w:tc>
          <w:tcPr>
            <w:tcW w:w="1276" w:type="dxa"/>
            <w:tcBorders>
              <w:top w:val="single" w:sz="6" w:space="0" w:color="E36C0A"/>
              <w:bottom w:val="single" w:sz="6" w:space="0" w:color="E36C0A"/>
            </w:tcBorders>
            <w:vAlign w:val="center"/>
          </w:tcPr>
          <w:p w14:paraId="17AF4C45"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417" w:type="dxa"/>
            <w:tcBorders>
              <w:top w:val="single" w:sz="6" w:space="0" w:color="E36C0A"/>
              <w:bottom w:val="single" w:sz="6" w:space="0" w:color="E36C0A"/>
            </w:tcBorders>
            <w:vAlign w:val="center"/>
          </w:tcPr>
          <w:p w14:paraId="17AF4C46"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no tā –</w:t>
            </w:r>
            <w:proofErr w:type="gramStart"/>
            <w:r w:rsidRPr="008973E7">
              <w:rPr>
                <w:rFonts w:ascii="Calibri" w:hAnsi="Calibri" w:cs="Calibri"/>
                <w:sz w:val="16"/>
                <w:szCs w:val="16"/>
              </w:rPr>
              <w:t xml:space="preserve">  </w:t>
            </w:r>
            <w:proofErr w:type="gramEnd"/>
            <w:r w:rsidRPr="008973E7">
              <w:rPr>
                <w:rFonts w:ascii="Calibri" w:hAnsi="Calibri" w:cs="Calibri"/>
                <w:sz w:val="16"/>
                <w:szCs w:val="16"/>
              </w:rPr>
              <w:t>īstermiņa</w:t>
            </w:r>
          </w:p>
        </w:tc>
        <w:tc>
          <w:tcPr>
            <w:tcW w:w="1134" w:type="dxa"/>
            <w:tcBorders>
              <w:top w:val="single" w:sz="6" w:space="0" w:color="E36C0A"/>
              <w:bottom w:val="single" w:sz="6" w:space="0" w:color="E36C0A"/>
            </w:tcBorders>
            <w:vAlign w:val="center"/>
          </w:tcPr>
          <w:p w14:paraId="17AF4C47"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134" w:type="dxa"/>
            <w:tcBorders>
              <w:top w:val="single" w:sz="6" w:space="0" w:color="E36C0A"/>
              <w:bottom w:val="single" w:sz="6" w:space="0" w:color="E36C0A"/>
            </w:tcBorders>
            <w:vAlign w:val="center"/>
          </w:tcPr>
          <w:p w14:paraId="17AF4C48" w14:textId="77777777" w:rsidR="000900FD" w:rsidRPr="008973E7" w:rsidRDefault="000900FD" w:rsidP="000900FD">
            <w:pPr>
              <w:ind w:right="-57"/>
              <w:jc w:val="center"/>
              <w:rPr>
                <w:rFonts w:ascii="Calibri" w:hAnsi="Calibri" w:cs="Calibri"/>
                <w:sz w:val="16"/>
                <w:szCs w:val="16"/>
              </w:rPr>
            </w:pPr>
            <w:r w:rsidRPr="008973E7">
              <w:rPr>
                <w:rFonts w:ascii="Calibri" w:hAnsi="Calibri" w:cs="Calibri"/>
                <w:sz w:val="16"/>
                <w:szCs w:val="16"/>
              </w:rPr>
              <w:t>no tā –</w:t>
            </w:r>
            <w:proofErr w:type="gramStart"/>
            <w:r w:rsidRPr="008973E7">
              <w:rPr>
                <w:rFonts w:ascii="Calibri" w:hAnsi="Calibri" w:cs="Calibri"/>
                <w:sz w:val="16"/>
                <w:szCs w:val="16"/>
              </w:rPr>
              <w:t xml:space="preserve">  </w:t>
            </w:r>
            <w:proofErr w:type="gramEnd"/>
            <w:r w:rsidRPr="008973E7">
              <w:rPr>
                <w:rFonts w:ascii="Calibri" w:hAnsi="Calibri" w:cs="Calibri"/>
                <w:sz w:val="16"/>
                <w:szCs w:val="16"/>
              </w:rPr>
              <w:t>īstermiņa</w:t>
            </w:r>
          </w:p>
        </w:tc>
      </w:tr>
      <w:tr w:rsidR="000900FD" w:rsidRPr="008973E7" w14:paraId="17AF4C50" w14:textId="77777777" w:rsidTr="004B31BB">
        <w:tc>
          <w:tcPr>
            <w:tcW w:w="4555" w:type="dxa"/>
            <w:tcBorders>
              <w:top w:val="single" w:sz="6" w:space="0" w:color="E36C0A"/>
              <w:bottom w:val="single" w:sz="12" w:space="0" w:color="E36C0A"/>
            </w:tcBorders>
            <w:vAlign w:val="center"/>
          </w:tcPr>
          <w:p w14:paraId="17AF4C4A"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w:t>
            </w:r>
          </w:p>
        </w:tc>
        <w:tc>
          <w:tcPr>
            <w:tcW w:w="709" w:type="dxa"/>
            <w:tcBorders>
              <w:top w:val="single" w:sz="6" w:space="0" w:color="E36C0A"/>
              <w:bottom w:val="single" w:sz="12" w:space="0" w:color="E36C0A"/>
            </w:tcBorders>
            <w:vAlign w:val="center"/>
          </w:tcPr>
          <w:p w14:paraId="17AF4C4B"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B</w:t>
            </w:r>
          </w:p>
        </w:tc>
        <w:tc>
          <w:tcPr>
            <w:tcW w:w="1276" w:type="dxa"/>
            <w:tcBorders>
              <w:top w:val="single" w:sz="6" w:space="0" w:color="E36C0A"/>
              <w:bottom w:val="single" w:sz="12" w:space="0" w:color="E36C0A"/>
            </w:tcBorders>
            <w:vAlign w:val="center"/>
          </w:tcPr>
          <w:p w14:paraId="17AF4C4C"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1</w:t>
            </w:r>
          </w:p>
        </w:tc>
        <w:tc>
          <w:tcPr>
            <w:tcW w:w="1417" w:type="dxa"/>
            <w:tcBorders>
              <w:top w:val="single" w:sz="6" w:space="0" w:color="E36C0A"/>
              <w:bottom w:val="single" w:sz="12" w:space="0" w:color="E36C0A"/>
            </w:tcBorders>
            <w:vAlign w:val="center"/>
          </w:tcPr>
          <w:p w14:paraId="17AF4C4D"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2</w:t>
            </w:r>
          </w:p>
        </w:tc>
        <w:tc>
          <w:tcPr>
            <w:tcW w:w="1134" w:type="dxa"/>
            <w:tcBorders>
              <w:top w:val="single" w:sz="6" w:space="0" w:color="E36C0A"/>
              <w:bottom w:val="single" w:sz="12" w:space="0" w:color="E36C0A"/>
            </w:tcBorders>
            <w:vAlign w:val="center"/>
          </w:tcPr>
          <w:p w14:paraId="17AF4C4E"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3</w:t>
            </w:r>
          </w:p>
        </w:tc>
        <w:tc>
          <w:tcPr>
            <w:tcW w:w="1134" w:type="dxa"/>
            <w:tcBorders>
              <w:top w:val="single" w:sz="6" w:space="0" w:color="E36C0A"/>
              <w:bottom w:val="single" w:sz="12" w:space="0" w:color="E36C0A"/>
            </w:tcBorders>
            <w:vAlign w:val="center"/>
          </w:tcPr>
          <w:p w14:paraId="17AF4C4F"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4</w:t>
            </w:r>
          </w:p>
        </w:tc>
      </w:tr>
      <w:tr w:rsidR="000900FD" w:rsidRPr="008973E7" w14:paraId="17AF4C57" w14:textId="77777777" w:rsidTr="004B31BB">
        <w:trPr>
          <w:trHeight w:val="340"/>
        </w:trPr>
        <w:tc>
          <w:tcPr>
            <w:tcW w:w="4555" w:type="dxa"/>
            <w:tcBorders>
              <w:top w:val="single" w:sz="12" w:space="0" w:color="E36C0A"/>
            </w:tcBorders>
            <w:shd w:val="clear" w:color="auto" w:fill="auto"/>
            <w:vAlign w:val="center"/>
          </w:tcPr>
          <w:p w14:paraId="17AF4C51" w14:textId="77777777" w:rsidR="000900FD" w:rsidRPr="008973E7" w:rsidRDefault="000900FD" w:rsidP="000900FD">
            <w:pPr>
              <w:rPr>
                <w:rFonts w:ascii="Calibri" w:hAnsi="Calibri" w:cs="Calibri"/>
                <w:b/>
                <w:bCs/>
                <w:sz w:val="18"/>
                <w:szCs w:val="24"/>
              </w:rPr>
            </w:pPr>
            <w:r w:rsidRPr="008973E7">
              <w:rPr>
                <w:rFonts w:ascii="Calibri" w:hAnsi="Calibri" w:cs="Calibri"/>
                <w:b/>
                <w:bCs/>
                <w:sz w:val="18"/>
                <w:szCs w:val="24"/>
              </w:rPr>
              <w:t>Pašu kapitāls</w:t>
            </w:r>
          </w:p>
        </w:tc>
        <w:tc>
          <w:tcPr>
            <w:tcW w:w="709" w:type="dxa"/>
            <w:tcBorders>
              <w:top w:val="single" w:sz="12" w:space="0" w:color="E36C0A"/>
            </w:tcBorders>
            <w:shd w:val="clear" w:color="auto" w:fill="auto"/>
            <w:vAlign w:val="center"/>
          </w:tcPr>
          <w:p w14:paraId="17AF4C52"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41000</w:t>
            </w:r>
          </w:p>
        </w:tc>
        <w:tc>
          <w:tcPr>
            <w:tcW w:w="1276" w:type="dxa"/>
            <w:tcBorders>
              <w:top w:val="single" w:sz="12" w:space="0" w:color="E36C0A"/>
            </w:tcBorders>
            <w:shd w:val="clear" w:color="auto" w:fill="auto"/>
            <w:vAlign w:val="center"/>
          </w:tcPr>
          <w:p w14:paraId="17AF4C53" w14:textId="77777777" w:rsidR="000900FD" w:rsidRPr="008973E7" w:rsidRDefault="000900FD" w:rsidP="000900FD">
            <w:pPr>
              <w:jc w:val="center"/>
              <w:rPr>
                <w:rFonts w:ascii="Calibri" w:hAnsi="Calibri" w:cs="Calibri"/>
                <w:sz w:val="18"/>
                <w:szCs w:val="24"/>
              </w:rPr>
            </w:pPr>
          </w:p>
        </w:tc>
        <w:tc>
          <w:tcPr>
            <w:tcW w:w="1417" w:type="dxa"/>
            <w:vMerge w:val="restart"/>
            <w:tcBorders>
              <w:top w:val="single" w:sz="12" w:space="0" w:color="E36C0A"/>
            </w:tcBorders>
            <w:shd w:val="clear" w:color="auto" w:fill="FDE9D9"/>
            <w:vAlign w:val="center"/>
          </w:tcPr>
          <w:p w14:paraId="17AF4C54" w14:textId="77777777" w:rsidR="000900FD" w:rsidRPr="008973E7" w:rsidRDefault="000900FD" w:rsidP="000900FD">
            <w:pPr>
              <w:jc w:val="center"/>
              <w:rPr>
                <w:rFonts w:ascii="Calibri" w:hAnsi="Calibri" w:cs="Calibri"/>
                <w:sz w:val="18"/>
                <w:szCs w:val="24"/>
              </w:rPr>
            </w:pPr>
          </w:p>
        </w:tc>
        <w:tc>
          <w:tcPr>
            <w:tcW w:w="1134" w:type="dxa"/>
            <w:tcBorders>
              <w:top w:val="single" w:sz="12" w:space="0" w:color="E36C0A"/>
            </w:tcBorders>
            <w:shd w:val="clear" w:color="auto" w:fill="auto"/>
            <w:vAlign w:val="center"/>
          </w:tcPr>
          <w:p w14:paraId="17AF4C55" w14:textId="77777777" w:rsidR="000900FD" w:rsidRPr="008973E7" w:rsidRDefault="000900FD" w:rsidP="000900FD">
            <w:pPr>
              <w:jc w:val="center"/>
              <w:rPr>
                <w:rFonts w:ascii="Calibri" w:hAnsi="Calibri" w:cs="Calibri"/>
                <w:sz w:val="18"/>
                <w:szCs w:val="24"/>
              </w:rPr>
            </w:pPr>
          </w:p>
        </w:tc>
        <w:tc>
          <w:tcPr>
            <w:tcW w:w="1134" w:type="dxa"/>
            <w:vMerge w:val="restart"/>
            <w:tcBorders>
              <w:top w:val="single" w:sz="12" w:space="0" w:color="E36C0A"/>
            </w:tcBorders>
            <w:shd w:val="clear" w:color="auto" w:fill="FDE9D9"/>
            <w:vAlign w:val="center"/>
          </w:tcPr>
          <w:p w14:paraId="17AF4C56" w14:textId="77777777" w:rsidR="000900FD" w:rsidRPr="008973E7" w:rsidRDefault="000900FD" w:rsidP="000900FD">
            <w:pPr>
              <w:jc w:val="center"/>
              <w:rPr>
                <w:rFonts w:ascii="Calibri" w:hAnsi="Calibri" w:cs="Calibri"/>
                <w:sz w:val="18"/>
                <w:szCs w:val="24"/>
              </w:rPr>
            </w:pPr>
          </w:p>
        </w:tc>
      </w:tr>
      <w:tr w:rsidR="000900FD" w:rsidRPr="008973E7" w14:paraId="17AF4C5F" w14:textId="77777777" w:rsidTr="004B31BB">
        <w:trPr>
          <w:trHeight w:val="340"/>
        </w:trPr>
        <w:tc>
          <w:tcPr>
            <w:tcW w:w="4555" w:type="dxa"/>
            <w:shd w:val="clear" w:color="auto" w:fill="auto"/>
            <w:vAlign w:val="center"/>
          </w:tcPr>
          <w:p w14:paraId="17AF4C58" w14:textId="77777777" w:rsidR="000900FD" w:rsidRPr="008973E7" w:rsidRDefault="000900FD" w:rsidP="000900FD">
            <w:pPr>
              <w:rPr>
                <w:rFonts w:ascii="Calibri" w:hAnsi="Calibri" w:cs="Calibri"/>
                <w:b/>
                <w:bCs/>
                <w:sz w:val="18"/>
                <w:szCs w:val="24"/>
              </w:rPr>
            </w:pPr>
            <w:r w:rsidRPr="008973E7">
              <w:rPr>
                <w:rFonts w:ascii="Calibri" w:hAnsi="Calibri" w:cs="Calibri"/>
                <w:b/>
                <w:bCs/>
                <w:sz w:val="18"/>
                <w:szCs w:val="24"/>
              </w:rPr>
              <w:t xml:space="preserve">no 41000.rindas - akciju vai daļu kapitāls (pamatkapitāls) </w:t>
            </w:r>
          </w:p>
          <w:p w14:paraId="17AF4C59" w14:textId="77777777" w:rsidR="000900FD" w:rsidRPr="008973E7" w:rsidRDefault="000900FD" w:rsidP="000900FD">
            <w:pPr>
              <w:rPr>
                <w:rFonts w:ascii="Calibri" w:hAnsi="Calibri" w:cs="Calibri"/>
                <w:b/>
                <w:i/>
                <w:iCs/>
                <w:sz w:val="16"/>
                <w:szCs w:val="16"/>
              </w:rPr>
            </w:pPr>
            <w:r w:rsidRPr="008973E7">
              <w:rPr>
                <w:rFonts w:ascii="Calibri" w:hAnsi="Calibri" w:cs="Calibri"/>
                <w:i/>
                <w:sz w:val="16"/>
                <w:szCs w:val="16"/>
              </w:rPr>
              <w:t>(41510.+ 41530.rinda)</w:t>
            </w:r>
          </w:p>
        </w:tc>
        <w:tc>
          <w:tcPr>
            <w:tcW w:w="709" w:type="dxa"/>
            <w:shd w:val="clear" w:color="auto" w:fill="auto"/>
            <w:vAlign w:val="center"/>
          </w:tcPr>
          <w:p w14:paraId="17AF4C5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41500</w:t>
            </w:r>
          </w:p>
        </w:tc>
        <w:tc>
          <w:tcPr>
            <w:tcW w:w="1276" w:type="dxa"/>
            <w:shd w:val="clear" w:color="auto" w:fill="auto"/>
            <w:vAlign w:val="center"/>
          </w:tcPr>
          <w:p w14:paraId="17AF4C5B"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5C"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5D"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5E" w14:textId="77777777" w:rsidR="000900FD" w:rsidRPr="008973E7" w:rsidRDefault="000900FD" w:rsidP="000900FD">
            <w:pPr>
              <w:jc w:val="center"/>
              <w:rPr>
                <w:rFonts w:ascii="Calibri" w:hAnsi="Calibri" w:cs="Calibri"/>
                <w:sz w:val="18"/>
                <w:szCs w:val="24"/>
              </w:rPr>
            </w:pPr>
          </w:p>
        </w:tc>
      </w:tr>
      <w:tr w:rsidR="000900FD" w:rsidRPr="008973E7" w14:paraId="17AF4C67" w14:textId="77777777" w:rsidTr="004B31BB">
        <w:trPr>
          <w:trHeight w:val="340"/>
        </w:trPr>
        <w:tc>
          <w:tcPr>
            <w:tcW w:w="4555" w:type="dxa"/>
            <w:shd w:val="clear" w:color="auto" w:fill="auto"/>
            <w:vAlign w:val="center"/>
          </w:tcPr>
          <w:p w14:paraId="17AF4C60"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 xml:space="preserve">Rezidenti </w:t>
            </w:r>
          </w:p>
          <w:p w14:paraId="17AF4C61" w14:textId="77777777" w:rsidR="000900FD" w:rsidRPr="008973E7" w:rsidRDefault="000900FD" w:rsidP="000900FD">
            <w:pPr>
              <w:rPr>
                <w:rFonts w:ascii="Calibri" w:hAnsi="Calibri" w:cs="Calibri"/>
                <w:i/>
                <w:iCs/>
                <w:sz w:val="16"/>
                <w:szCs w:val="16"/>
              </w:rPr>
            </w:pPr>
            <w:r w:rsidRPr="008973E7">
              <w:rPr>
                <w:rFonts w:ascii="Calibri" w:hAnsi="Calibri" w:cs="Calibri"/>
                <w:i/>
                <w:iCs/>
                <w:sz w:val="16"/>
                <w:szCs w:val="16"/>
              </w:rPr>
              <w:t>(41511.+</w:t>
            </w:r>
            <w:proofErr w:type="gramStart"/>
            <w:r w:rsidRPr="008973E7">
              <w:rPr>
                <w:rFonts w:ascii="Calibri" w:hAnsi="Calibri" w:cs="Calibri"/>
                <w:i/>
                <w:iCs/>
                <w:sz w:val="16"/>
                <w:szCs w:val="16"/>
              </w:rPr>
              <w:t xml:space="preserve"> .</w:t>
            </w:r>
            <w:proofErr w:type="gramEnd"/>
            <w:r w:rsidRPr="008973E7">
              <w:rPr>
                <w:rFonts w:ascii="Calibri" w:hAnsi="Calibri" w:cs="Calibri"/>
                <w:i/>
                <w:iCs/>
                <w:sz w:val="16"/>
                <w:szCs w:val="16"/>
              </w:rPr>
              <w:t xml:space="preserve"> . + 41521.rinda)</w:t>
            </w:r>
          </w:p>
        </w:tc>
        <w:tc>
          <w:tcPr>
            <w:tcW w:w="709" w:type="dxa"/>
            <w:shd w:val="clear" w:color="auto" w:fill="auto"/>
            <w:vAlign w:val="center"/>
          </w:tcPr>
          <w:p w14:paraId="17AF4C62"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41510</w:t>
            </w:r>
          </w:p>
        </w:tc>
        <w:tc>
          <w:tcPr>
            <w:tcW w:w="1276" w:type="dxa"/>
            <w:shd w:val="clear" w:color="auto" w:fill="auto"/>
            <w:vAlign w:val="center"/>
          </w:tcPr>
          <w:p w14:paraId="17AF4C63"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64"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65"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66" w14:textId="77777777" w:rsidR="000900FD" w:rsidRPr="008973E7" w:rsidRDefault="000900FD" w:rsidP="000900FD">
            <w:pPr>
              <w:jc w:val="center"/>
              <w:rPr>
                <w:rFonts w:ascii="Calibri" w:hAnsi="Calibri" w:cs="Calibri"/>
                <w:sz w:val="18"/>
                <w:szCs w:val="24"/>
              </w:rPr>
            </w:pPr>
          </w:p>
        </w:tc>
      </w:tr>
      <w:tr w:rsidR="000900FD" w:rsidRPr="008973E7" w14:paraId="17AF4C6E" w14:textId="77777777" w:rsidTr="004B31BB">
        <w:trPr>
          <w:trHeight w:val="340"/>
        </w:trPr>
        <w:tc>
          <w:tcPr>
            <w:tcW w:w="4555" w:type="dxa"/>
            <w:shd w:val="clear" w:color="auto" w:fill="auto"/>
            <w:vAlign w:val="center"/>
          </w:tcPr>
          <w:p w14:paraId="17AF4C68"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709" w:type="dxa"/>
            <w:shd w:val="clear" w:color="auto" w:fill="auto"/>
            <w:vAlign w:val="center"/>
          </w:tcPr>
          <w:p w14:paraId="17AF4C6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41511</w:t>
            </w:r>
          </w:p>
        </w:tc>
        <w:tc>
          <w:tcPr>
            <w:tcW w:w="1276" w:type="dxa"/>
            <w:shd w:val="clear" w:color="auto" w:fill="auto"/>
            <w:vAlign w:val="center"/>
          </w:tcPr>
          <w:p w14:paraId="17AF4C6A"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6B"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6C"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6D" w14:textId="77777777" w:rsidR="000900FD" w:rsidRPr="008973E7" w:rsidRDefault="000900FD" w:rsidP="000900FD">
            <w:pPr>
              <w:jc w:val="center"/>
              <w:rPr>
                <w:rFonts w:ascii="Calibri" w:hAnsi="Calibri" w:cs="Calibri"/>
                <w:sz w:val="18"/>
                <w:szCs w:val="24"/>
              </w:rPr>
            </w:pPr>
          </w:p>
        </w:tc>
      </w:tr>
      <w:tr w:rsidR="000900FD" w:rsidRPr="008973E7" w14:paraId="17AF4C75" w14:textId="77777777" w:rsidTr="004B31BB">
        <w:trPr>
          <w:trHeight w:val="340"/>
        </w:trPr>
        <w:tc>
          <w:tcPr>
            <w:tcW w:w="4555" w:type="dxa"/>
            <w:shd w:val="clear" w:color="auto" w:fill="auto"/>
            <w:vAlign w:val="center"/>
          </w:tcPr>
          <w:p w14:paraId="17AF4C6F"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Apdrošināšanas sabiedrības</w:t>
            </w:r>
          </w:p>
        </w:tc>
        <w:tc>
          <w:tcPr>
            <w:tcW w:w="709" w:type="dxa"/>
            <w:shd w:val="clear" w:color="auto" w:fill="auto"/>
            <w:vAlign w:val="center"/>
          </w:tcPr>
          <w:p w14:paraId="17AF4C7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41512</w:t>
            </w:r>
          </w:p>
        </w:tc>
        <w:tc>
          <w:tcPr>
            <w:tcW w:w="1276" w:type="dxa"/>
            <w:shd w:val="clear" w:color="auto" w:fill="auto"/>
            <w:vAlign w:val="center"/>
          </w:tcPr>
          <w:p w14:paraId="17AF4C71"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72"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73"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74" w14:textId="77777777" w:rsidR="000900FD" w:rsidRPr="008973E7" w:rsidRDefault="000900FD" w:rsidP="000900FD">
            <w:pPr>
              <w:jc w:val="center"/>
              <w:rPr>
                <w:rFonts w:ascii="Calibri" w:hAnsi="Calibri" w:cs="Calibri"/>
                <w:sz w:val="18"/>
                <w:szCs w:val="24"/>
              </w:rPr>
            </w:pPr>
          </w:p>
        </w:tc>
      </w:tr>
      <w:tr w:rsidR="000900FD" w:rsidRPr="008973E7" w14:paraId="17AF4C7C" w14:textId="77777777" w:rsidTr="004B31BB">
        <w:trPr>
          <w:trHeight w:val="340"/>
        </w:trPr>
        <w:tc>
          <w:tcPr>
            <w:tcW w:w="4555" w:type="dxa"/>
            <w:shd w:val="clear" w:color="auto" w:fill="auto"/>
            <w:vAlign w:val="center"/>
          </w:tcPr>
          <w:p w14:paraId="17AF4C76"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Pensiju fondi</w:t>
            </w:r>
          </w:p>
        </w:tc>
        <w:tc>
          <w:tcPr>
            <w:tcW w:w="709" w:type="dxa"/>
            <w:shd w:val="clear" w:color="auto" w:fill="auto"/>
            <w:vAlign w:val="center"/>
          </w:tcPr>
          <w:p w14:paraId="17AF4C7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41513</w:t>
            </w:r>
          </w:p>
        </w:tc>
        <w:tc>
          <w:tcPr>
            <w:tcW w:w="1276" w:type="dxa"/>
            <w:shd w:val="clear" w:color="auto" w:fill="auto"/>
            <w:vAlign w:val="center"/>
          </w:tcPr>
          <w:p w14:paraId="17AF4C78"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79"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7A"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7B" w14:textId="77777777" w:rsidR="000900FD" w:rsidRPr="008973E7" w:rsidRDefault="000900FD" w:rsidP="000900FD">
            <w:pPr>
              <w:jc w:val="center"/>
              <w:rPr>
                <w:rFonts w:ascii="Calibri" w:hAnsi="Calibri" w:cs="Calibri"/>
                <w:sz w:val="18"/>
                <w:szCs w:val="24"/>
              </w:rPr>
            </w:pPr>
          </w:p>
        </w:tc>
      </w:tr>
      <w:tr w:rsidR="000900FD" w:rsidRPr="008973E7" w14:paraId="17AF4C83" w14:textId="77777777" w:rsidTr="004B31BB">
        <w:trPr>
          <w:trHeight w:val="340"/>
        </w:trPr>
        <w:tc>
          <w:tcPr>
            <w:tcW w:w="4555" w:type="dxa"/>
            <w:shd w:val="clear" w:color="auto" w:fill="auto"/>
            <w:vAlign w:val="center"/>
          </w:tcPr>
          <w:p w14:paraId="17AF4C7D"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Citi finanšu starpnieki, izņemot apdrošināšanas sabiedrības un pensiju fondus</w:t>
            </w:r>
          </w:p>
        </w:tc>
        <w:tc>
          <w:tcPr>
            <w:tcW w:w="709" w:type="dxa"/>
            <w:shd w:val="clear" w:color="auto" w:fill="auto"/>
            <w:vAlign w:val="center"/>
          </w:tcPr>
          <w:p w14:paraId="17AF4C7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41514</w:t>
            </w:r>
          </w:p>
        </w:tc>
        <w:tc>
          <w:tcPr>
            <w:tcW w:w="1276" w:type="dxa"/>
            <w:shd w:val="clear" w:color="auto" w:fill="auto"/>
            <w:vAlign w:val="center"/>
          </w:tcPr>
          <w:p w14:paraId="17AF4C7F"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80"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81"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82" w14:textId="77777777" w:rsidR="000900FD" w:rsidRPr="008973E7" w:rsidRDefault="000900FD" w:rsidP="000900FD">
            <w:pPr>
              <w:jc w:val="center"/>
              <w:rPr>
                <w:rFonts w:ascii="Calibri" w:hAnsi="Calibri" w:cs="Calibri"/>
                <w:sz w:val="18"/>
                <w:szCs w:val="24"/>
              </w:rPr>
            </w:pPr>
          </w:p>
        </w:tc>
      </w:tr>
      <w:tr w:rsidR="000900FD" w:rsidRPr="008973E7" w14:paraId="17AF4C8A" w14:textId="77777777" w:rsidTr="004B31BB">
        <w:trPr>
          <w:trHeight w:val="340"/>
        </w:trPr>
        <w:tc>
          <w:tcPr>
            <w:tcW w:w="4555" w:type="dxa"/>
            <w:shd w:val="clear" w:color="auto" w:fill="auto"/>
            <w:vAlign w:val="center"/>
          </w:tcPr>
          <w:p w14:paraId="17AF4C84"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709" w:type="dxa"/>
            <w:shd w:val="clear" w:color="auto" w:fill="auto"/>
            <w:vAlign w:val="center"/>
          </w:tcPr>
          <w:p w14:paraId="17AF4C85"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41515</w:t>
            </w:r>
          </w:p>
        </w:tc>
        <w:tc>
          <w:tcPr>
            <w:tcW w:w="1276" w:type="dxa"/>
            <w:shd w:val="clear" w:color="auto" w:fill="auto"/>
            <w:vAlign w:val="center"/>
          </w:tcPr>
          <w:p w14:paraId="17AF4C86"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87"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88"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89" w14:textId="77777777" w:rsidR="000900FD" w:rsidRPr="008973E7" w:rsidRDefault="000900FD" w:rsidP="000900FD">
            <w:pPr>
              <w:jc w:val="center"/>
              <w:rPr>
                <w:rFonts w:ascii="Calibri" w:hAnsi="Calibri" w:cs="Calibri"/>
                <w:sz w:val="18"/>
                <w:szCs w:val="24"/>
              </w:rPr>
            </w:pPr>
          </w:p>
        </w:tc>
      </w:tr>
      <w:tr w:rsidR="000900FD" w:rsidRPr="008973E7" w14:paraId="17AF4C91" w14:textId="77777777" w:rsidTr="004B31BB">
        <w:trPr>
          <w:trHeight w:val="340"/>
        </w:trPr>
        <w:tc>
          <w:tcPr>
            <w:tcW w:w="4555" w:type="dxa"/>
            <w:shd w:val="clear" w:color="auto" w:fill="auto"/>
            <w:vAlign w:val="center"/>
          </w:tcPr>
          <w:p w14:paraId="17AF4C8B"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709" w:type="dxa"/>
            <w:shd w:val="clear" w:color="auto" w:fill="auto"/>
            <w:vAlign w:val="center"/>
          </w:tcPr>
          <w:p w14:paraId="17AF4C8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41516</w:t>
            </w:r>
          </w:p>
        </w:tc>
        <w:tc>
          <w:tcPr>
            <w:tcW w:w="1276" w:type="dxa"/>
            <w:shd w:val="clear" w:color="auto" w:fill="auto"/>
            <w:vAlign w:val="center"/>
          </w:tcPr>
          <w:p w14:paraId="17AF4C8D"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8E"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8F"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90" w14:textId="77777777" w:rsidR="000900FD" w:rsidRPr="008973E7" w:rsidRDefault="000900FD" w:rsidP="000900FD">
            <w:pPr>
              <w:jc w:val="center"/>
              <w:rPr>
                <w:rFonts w:ascii="Calibri" w:hAnsi="Calibri" w:cs="Calibri"/>
                <w:sz w:val="18"/>
                <w:szCs w:val="24"/>
              </w:rPr>
            </w:pPr>
          </w:p>
        </w:tc>
      </w:tr>
      <w:tr w:rsidR="000900FD" w:rsidRPr="008973E7" w14:paraId="17AF4C98" w14:textId="77777777" w:rsidTr="004B31BB">
        <w:trPr>
          <w:trHeight w:val="340"/>
        </w:trPr>
        <w:tc>
          <w:tcPr>
            <w:tcW w:w="4555" w:type="dxa"/>
            <w:shd w:val="clear" w:color="auto" w:fill="auto"/>
            <w:vAlign w:val="center"/>
          </w:tcPr>
          <w:p w14:paraId="17AF4C92"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Nefinanšu sabiedrības</w:t>
            </w:r>
          </w:p>
        </w:tc>
        <w:tc>
          <w:tcPr>
            <w:tcW w:w="709" w:type="dxa"/>
            <w:shd w:val="clear" w:color="auto" w:fill="auto"/>
            <w:vAlign w:val="center"/>
          </w:tcPr>
          <w:p w14:paraId="17AF4C9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41517</w:t>
            </w:r>
          </w:p>
        </w:tc>
        <w:tc>
          <w:tcPr>
            <w:tcW w:w="1276" w:type="dxa"/>
            <w:shd w:val="clear" w:color="auto" w:fill="auto"/>
            <w:vAlign w:val="center"/>
          </w:tcPr>
          <w:p w14:paraId="17AF4C94"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95"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96"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97" w14:textId="77777777" w:rsidR="000900FD" w:rsidRPr="008973E7" w:rsidRDefault="000900FD" w:rsidP="000900FD">
            <w:pPr>
              <w:jc w:val="center"/>
              <w:rPr>
                <w:rFonts w:ascii="Calibri" w:hAnsi="Calibri" w:cs="Calibri"/>
                <w:sz w:val="18"/>
                <w:szCs w:val="24"/>
              </w:rPr>
            </w:pPr>
          </w:p>
        </w:tc>
      </w:tr>
      <w:tr w:rsidR="000900FD" w:rsidRPr="008973E7" w14:paraId="17AF4C9F" w14:textId="77777777" w:rsidTr="004B31BB">
        <w:trPr>
          <w:trHeight w:val="340"/>
        </w:trPr>
        <w:tc>
          <w:tcPr>
            <w:tcW w:w="4555" w:type="dxa"/>
            <w:shd w:val="clear" w:color="auto" w:fill="auto"/>
            <w:vAlign w:val="center"/>
          </w:tcPr>
          <w:p w14:paraId="17AF4C99"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Centrālā valdība</w:t>
            </w:r>
          </w:p>
        </w:tc>
        <w:tc>
          <w:tcPr>
            <w:tcW w:w="709" w:type="dxa"/>
            <w:shd w:val="clear" w:color="auto" w:fill="auto"/>
            <w:vAlign w:val="center"/>
          </w:tcPr>
          <w:p w14:paraId="17AF4C9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41518</w:t>
            </w:r>
          </w:p>
        </w:tc>
        <w:tc>
          <w:tcPr>
            <w:tcW w:w="1276" w:type="dxa"/>
            <w:shd w:val="clear" w:color="auto" w:fill="auto"/>
            <w:vAlign w:val="center"/>
          </w:tcPr>
          <w:p w14:paraId="17AF4C9B"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9C"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9D"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9E" w14:textId="77777777" w:rsidR="000900FD" w:rsidRPr="008973E7" w:rsidRDefault="000900FD" w:rsidP="000900FD">
            <w:pPr>
              <w:jc w:val="center"/>
              <w:rPr>
                <w:rFonts w:ascii="Calibri" w:hAnsi="Calibri" w:cs="Calibri"/>
                <w:sz w:val="18"/>
                <w:szCs w:val="24"/>
              </w:rPr>
            </w:pPr>
          </w:p>
        </w:tc>
      </w:tr>
      <w:tr w:rsidR="000900FD" w:rsidRPr="008973E7" w14:paraId="17AF4CA6" w14:textId="77777777" w:rsidTr="004B31BB">
        <w:trPr>
          <w:trHeight w:val="340"/>
        </w:trPr>
        <w:tc>
          <w:tcPr>
            <w:tcW w:w="4555" w:type="dxa"/>
            <w:shd w:val="clear" w:color="auto" w:fill="auto"/>
            <w:vAlign w:val="center"/>
          </w:tcPr>
          <w:p w14:paraId="17AF4CA0"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Vietējā valdība</w:t>
            </w:r>
          </w:p>
        </w:tc>
        <w:tc>
          <w:tcPr>
            <w:tcW w:w="709" w:type="dxa"/>
            <w:shd w:val="clear" w:color="auto" w:fill="auto"/>
            <w:vAlign w:val="center"/>
          </w:tcPr>
          <w:p w14:paraId="17AF4CA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41519</w:t>
            </w:r>
          </w:p>
        </w:tc>
        <w:tc>
          <w:tcPr>
            <w:tcW w:w="1276" w:type="dxa"/>
            <w:shd w:val="clear" w:color="auto" w:fill="auto"/>
            <w:vAlign w:val="center"/>
          </w:tcPr>
          <w:p w14:paraId="17AF4CA2"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A3"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A4"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A5" w14:textId="77777777" w:rsidR="000900FD" w:rsidRPr="008973E7" w:rsidRDefault="000900FD" w:rsidP="000900FD">
            <w:pPr>
              <w:jc w:val="center"/>
              <w:rPr>
                <w:rFonts w:ascii="Calibri" w:hAnsi="Calibri" w:cs="Calibri"/>
                <w:sz w:val="18"/>
                <w:szCs w:val="24"/>
              </w:rPr>
            </w:pPr>
          </w:p>
        </w:tc>
      </w:tr>
      <w:tr w:rsidR="000900FD" w:rsidRPr="008973E7" w14:paraId="17AF4CAD" w14:textId="77777777" w:rsidTr="004B31BB">
        <w:trPr>
          <w:trHeight w:val="340"/>
        </w:trPr>
        <w:tc>
          <w:tcPr>
            <w:tcW w:w="4555" w:type="dxa"/>
            <w:shd w:val="clear" w:color="auto" w:fill="auto"/>
            <w:vAlign w:val="center"/>
          </w:tcPr>
          <w:p w14:paraId="17AF4CA7"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Mājsaimniecības </w:t>
            </w:r>
          </w:p>
        </w:tc>
        <w:tc>
          <w:tcPr>
            <w:tcW w:w="709" w:type="dxa"/>
            <w:shd w:val="clear" w:color="auto" w:fill="auto"/>
            <w:vAlign w:val="center"/>
          </w:tcPr>
          <w:p w14:paraId="17AF4CA8"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41520</w:t>
            </w:r>
          </w:p>
        </w:tc>
        <w:tc>
          <w:tcPr>
            <w:tcW w:w="1276" w:type="dxa"/>
            <w:shd w:val="clear" w:color="auto" w:fill="auto"/>
            <w:vAlign w:val="center"/>
          </w:tcPr>
          <w:p w14:paraId="17AF4CA9"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AA"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AB"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AC" w14:textId="77777777" w:rsidR="000900FD" w:rsidRPr="008973E7" w:rsidRDefault="000900FD" w:rsidP="000900FD">
            <w:pPr>
              <w:jc w:val="center"/>
              <w:rPr>
                <w:rFonts w:ascii="Calibri" w:hAnsi="Calibri" w:cs="Calibri"/>
                <w:sz w:val="18"/>
                <w:szCs w:val="24"/>
              </w:rPr>
            </w:pPr>
          </w:p>
        </w:tc>
      </w:tr>
      <w:tr w:rsidR="000900FD" w:rsidRPr="008973E7" w14:paraId="17AF4CB4" w14:textId="77777777" w:rsidTr="004B31BB">
        <w:trPr>
          <w:trHeight w:val="340"/>
        </w:trPr>
        <w:tc>
          <w:tcPr>
            <w:tcW w:w="4555" w:type="dxa"/>
            <w:shd w:val="clear" w:color="auto" w:fill="auto"/>
            <w:vAlign w:val="center"/>
          </w:tcPr>
          <w:p w14:paraId="17AF4CAE"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Mājsaimniecības apkalpojošās bezpeļņas organizācijas</w:t>
            </w:r>
          </w:p>
        </w:tc>
        <w:tc>
          <w:tcPr>
            <w:tcW w:w="709" w:type="dxa"/>
            <w:shd w:val="clear" w:color="auto" w:fill="auto"/>
            <w:vAlign w:val="center"/>
          </w:tcPr>
          <w:p w14:paraId="17AF4CAF"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41521</w:t>
            </w:r>
          </w:p>
        </w:tc>
        <w:tc>
          <w:tcPr>
            <w:tcW w:w="1276" w:type="dxa"/>
            <w:shd w:val="clear" w:color="auto" w:fill="auto"/>
            <w:vAlign w:val="center"/>
          </w:tcPr>
          <w:p w14:paraId="17AF4CB0"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B1"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B2"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B3" w14:textId="77777777" w:rsidR="000900FD" w:rsidRPr="008973E7" w:rsidRDefault="000900FD" w:rsidP="000900FD">
            <w:pPr>
              <w:jc w:val="center"/>
              <w:rPr>
                <w:rFonts w:ascii="Calibri" w:hAnsi="Calibri" w:cs="Calibri"/>
                <w:sz w:val="18"/>
                <w:szCs w:val="24"/>
              </w:rPr>
            </w:pPr>
          </w:p>
        </w:tc>
      </w:tr>
      <w:tr w:rsidR="000900FD" w:rsidRPr="008973E7" w14:paraId="17AF4CBB" w14:textId="77777777" w:rsidTr="004B31BB">
        <w:trPr>
          <w:trHeight w:val="340"/>
        </w:trPr>
        <w:tc>
          <w:tcPr>
            <w:tcW w:w="4555" w:type="dxa"/>
            <w:shd w:val="clear" w:color="auto" w:fill="auto"/>
            <w:vAlign w:val="center"/>
          </w:tcPr>
          <w:p w14:paraId="17AF4CB5"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Nerezidenti</w:t>
            </w:r>
          </w:p>
        </w:tc>
        <w:tc>
          <w:tcPr>
            <w:tcW w:w="709" w:type="dxa"/>
            <w:shd w:val="clear" w:color="auto" w:fill="auto"/>
            <w:vAlign w:val="center"/>
          </w:tcPr>
          <w:p w14:paraId="17AF4CB6"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41530</w:t>
            </w:r>
          </w:p>
        </w:tc>
        <w:tc>
          <w:tcPr>
            <w:tcW w:w="1276" w:type="dxa"/>
            <w:shd w:val="clear" w:color="auto" w:fill="auto"/>
            <w:vAlign w:val="center"/>
          </w:tcPr>
          <w:p w14:paraId="17AF4CB7"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B8"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B9"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BA" w14:textId="77777777" w:rsidR="000900FD" w:rsidRPr="008973E7" w:rsidRDefault="000900FD" w:rsidP="000900FD">
            <w:pPr>
              <w:jc w:val="center"/>
              <w:rPr>
                <w:rFonts w:ascii="Calibri" w:hAnsi="Calibri" w:cs="Calibri"/>
                <w:sz w:val="18"/>
                <w:szCs w:val="24"/>
              </w:rPr>
            </w:pPr>
          </w:p>
        </w:tc>
      </w:tr>
      <w:tr w:rsidR="000900FD" w:rsidRPr="008973E7" w14:paraId="17AF4CC2" w14:textId="77777777" w:rsidTr="004B31BB">
        <w:trPr>
          <w:trHeight w:val="340"/>
        </w:trPr>
        <w:tc>
          <w:tcPr>
            <w:tcW w:w="4555" w:type="dxa"/>
            <w:shd w:val="clear" w:color="auto" w:fill="auto"/>
            <w:vAlign w:val="center"/>
          </w:tcPr>
          <w:p w14:paraId="17AF4CBC"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 41530.rindas – eirozonas valstīs</w:t>
            </w:r>
          </w:p>
        </w:tc>
        <w:tc>
          <w:tcPr>
            <w:tcW w:w="709" w:type="dxa"/>
            <w:shd w:val="clear" w:color="auto" w:fill="auto"/>
            <w:vAlign w:val="center"/>
          </w:tcPr>
          <w:p w14:paraId="17AF4CBD"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41531</w:t>
            </w:r>
          </w:p>
        </w:tc>
        <w:tc>
          <w:tcPr>
            <w:tcW w:w="1276" w:type="dxa"/>
            <w:shd w:val="clear" w:color="auto" w:fill="auto"/>
            <w:vAlign w:val="center"/>
          </w:tcPr>
          <w:p w14:paraId="17AF4CBE"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BF"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C0"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C1" w14:textId="77777777" w:rsidR="000900FD" w:rsidRPr="008973E7" w:rsidRDefault="000900FD" w:rsidP="000900FD">
            <w:pPr>
              <w:jc w:val="center"/>
              <w:rPr>
                <w:rFonts w:ascii="Calibri" w:hAnsi="Calibri" w:cs="Calibri"/>
                <w:sz w:val="18"/>
                <w:szCs w:val="24"/>
              </w:rPr>
            </w:pPr>
          </w:p>
        </w:tc>
      </w:tr>
      <w:tr w:rsidR="000900FD" w:rsidRPr="008973E7" w14:paraId="17AF4CCA" w14:textId="77777777" w:rsidTr="004B31BB">
        <w:trPr>
          <w:trHeight w:val="340"/>
        </w:trPr>
        <w:tc>
          <w:tcPr>
            <w:tcW w:w="4555" w:type="dxa"/>
            <w:shd w:val="clear" w:color="auto" w:fill="auto"/>
            <w:vAlign w:val="center"/>
          </w:tcPr>
          <w:p w14:paraId="17AF4CC3" w14:textId="77777777" w:rsidR="000900FD" w:rsidRPr="008973E7" w:rsidRDefault="000900FD" w:rsidP="000900FD">
            <w:pPr>
              <w:outlineLvl w:val="2"/>
              <w:rPr>
                <w:rFonts w:ascii="Calibri" w:hAnsi="Calibri" w:cs="Calibri"/>
                <w:b/>
                <w:bCs/>
                <w:sz w:val="18"/>
                <w:szCs w:val="24"/>
              </w:rPr>
            </w:pPr>
            <w:r w:rsidRPr="008973E7">
              <w:rPr>
                <w:rFonts w:ascii="Calibri" w:hAnsi="Calibri" w:cs="Calibri"/>
                <w:b/>
                <w:bCs/>
                <w:sz w:val="18"/>
                <w:szCs w:val="24"/>
              </w:rPr>
              <w:t xml:space="preserve">Uzkrājumi </w:t>
            </w:r>
          </w:p>
          <w:p w14:paraId="17AF4CC4" w14:textId="77777777" w:rsidR="000900FD" w:rsidRPr="008973E7" w:rsidRDefault="000900FD" w:rsidP="000900FD">
            <w:pPr>
              <w:outlineLvl w:val="2"/>
              <w:rPr>
                <w:rFonts w:ascii="Calibri" w:hAnsi="Calibri" w:cs="Calibri"/>
                <w:i/>
                <w:sz w:val="16"/>
                <w:szCs w:val="16"/>
              </w:rPr>
            </w:pPr>
            <w:r w:rsidRPr="008973E7">
              <w:rPr>
                <w:rFonts w:ascii="Calibri" w:hAnsi="Calibri" w:cs="Calibri"/>
                <w:i/>
                <w:sz w:val="16"/>
                <w:szCs w:val="16"/>
              </w:rPr>
              <w:t>(42031.+</w:t>
            </w:r>
            <w:proofErr w:type="gramStart"/>
            <w:r w:rsidRPr="008973E7">
              <w:rPr>
                <w:rFonts w:ascii="Calibri" w:hAnsi="Calibri" w:cs="Calibri"/>
                <w:i/>
                <w:sz w:val="16"/>
                <w:szCs w:val="16"/>
              </w:rPr>
              <w:t xml:space="preserve"> .</w:t>
            </w:r>
            <w:proofErr w:type="gramEnd"/>
            <w:r w:rsidRPr="008973E7">
              <w:rPr>
                <w:rFonts w:ascii="Calibri" w:hAnsi="Calibri" w:cs="Calibri"/>
                <w:i/>
                <w:sz w:val="16"/>
                <w:szCs w:val="16"/>
              </w:rPr>
              <w:t xml:space="preserve"> . + 42035.rinda)</w:t>
            </w:r>
          </w:p>
        </w:tc>
        <w:tc>
          <w:tcPr>
            <w:tcW w:w="709" w:type="dxa"/>
            <w:shd w:val="clear" w:color="auto" w:fill="auto"/>
            <w:vAlign w:val="center"/>
          </w:tcPr>
          <w:p w14:paraId="17AF4CC5"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42000</w:t>
            </w:r>
          </w:p>
        </w:tc>
        <w:tc>
          <w:tcPr>
            <w:tcW w:w="1276" w:type="dxa"/>
            <w:shd w:val="clear" w:color="auto" w:fill="auto"/>
            <w:vAlign w:val="center"/>
          </w:tcPr>
          <w:p w14:paraId="17AF4CC6"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C7"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C8"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C9" w14:textId="77777777" w:rsidR="000900FD" w:rsidRPr="008973E7" w:rsidRDefault="000900FD" w:rsidP="000900FD">
            <w:pPr>
              <w:jc w:val="center"/>
              <w:rPr>
                <w:rFonts w:ascii="Calibri" w:hAnsi="Calibri" w:cs="Calibri"/>
                <w:sz w:val="18"/>
                <w:szCs w:val="24"/>
              </w:rPr>
            </w:pPr>
          </w:p>
        </w:tc>
      </w:tr>
      <w:tr w:rsidR="000900FD" w:rsidRPr="008973E7" w14:paraId="17AF4CD1" w14:textId="77777777" w:rsidTr="004B31BB">
        <w:trPr>
          <w:trHeight w:val="340"/>
        </w:trPr>
        <w:tc>
          <w:tcPr>
            <w:tcW w:w="4555" w:type="dxa"/>
            <w:shd w:val="clear" w:color="auto" w:fill="auto"/>
            <w:vAlign w:val="center"/>
          </w:tcPr>
          <w:p w14:paraId="17AF4CCB" w14:textId="77777777" w:rsidR="000900FD" w:rsidRPr="008973E7" w:rsidRDefault="000900FD" w:rsidP="000900FD">
            <w:pPr>
              <w:rPr>
                <w:rFonts w:ascii="Calibri" w:hAnsi="Calibri" w:cs="Calibri"/>
                <w:bCs/>
                <w:sz w:val="18"/>
                <w:szCs w:val="24"/>
              </w:rPr>
            </w:pPr>
            <w:r w:rsidRPr="008973E7">
              <w:rPr>
                <w:rFonts w:ascii="Calibri" w:hAnsi="Calibri" w:cs="Calibri"/>
                <w:bCs/>
                <w:sz w:val="18"/>
                <w:szCs w:val="24"/>
              </w:rPr>
              <w:t>pensijām un tamlīdzīgām saistībām</w:t>
            </w:r>
          </w:p>
        </w:tc>
        <w:tc>
          <w:tcPr>
            <w:tcW w:w="709" w:type="dxa"/>
            <w:shd w:val="clear" w:color="auto" w:fill="auto"/>
            <w:vAlign w:val="center"/>
          </w:tcPr>
          <w:p w14:paraId="17AF4CC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42031</w:t>
            </w:r>
          </w:p>
        </w:tc>
        <w:tc>
          <w:tcPr>
            <w:tcW w:w="1276" w:type="dxa"/>
            <w:shd w:val="clear" w:color="auto" w:fill="auto"/>
            <w:vAlign w:val="center"/>
          </w:tcPr>
          <w:p w14:paraId="17AF4CCD"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CE"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CF"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D0" w14:textId="77777777" w:rsidR="000900FD" w:rsidRPr="008973E7" w:rsidRDefault="000900FD" w:rsidP="000900FD">
            <w:pPr>
              <w:jc w:val="center"/>
              <w:rPr>
                <w:rFonts w:ascii="Calibri" w:hAnsi="Calibri" w:cs="Calibri"/>
                <w:sz w:val="18"/>
                <w:szCs w:val="24"/>
              </w:rPr>
            </w:pPr>
          </w:p>
        </w:tc>
      </w:tr>
      <w:tr w:rsidR="000900FD" w:rsidRPr="008973E7" w14:paraId="17AF4CD8" w14:textId="77777777" w:rsidTr="004B31BB">
        <w:trPr>
          <w:trHeight w:val="340"/>
        </w:trPr>
        <w:tc>
          <w:tcPr>
            <w:tcW w:w="4555" w:type="dxa"/>
            <w:shd w:val="clear" w:color="auto" w:fill="auto"/>
            <w:vAlign w:val="center"/>
          </w:tcPr>
          <w:p w14:paraId="17AF4CD2" w14:textId="77777777" w:rsidR="000900FD" w:rsidRPr="008973E7" w:rsidRDefault="000900FD" w:rsidP="000900FD">
            <w:pPr>
              <w:rPr>
                <w:rFonts w:ascii="Calibri" w:hAnsi="Calibri" w:cs="Calibri"/>
                <w:bCs/>
                <w:sz w:val="18"/>
                <w:szCs w:val="24"/>
              </w:rPr>
            </w:pPr>
            <w:r w:rsidRPr="008973E7">
              <w:rPr>
                <w:rFonts w:ascii="Calibri" w:hAnsi="Calibri" w:cs="Calibri"/>
                <w:bCs/>
                <w:sz w:val="18"/>
                <w:szCs w:val="24"/>
              </w:rPr>
              <w:t>paredzamajiem nodokļiem</w:t>
            </w:r>
          </w:p>
        </w:tc>
        <w:tc>
          <w:tcPr>
            <w:tcW w:w="709" w:type="dxa"/>
            <w:shd w:val="clear" w:color="auto" w:fill="auto"/>
            <w:vAlign w:val="center"/>
          </w:tcPr>
          <w:p w14:paraId="17AF4CD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42032</w:t>
            </w:r>
          </w:p>
        </w:tc>
        <w:tc>
          <w:tcPr>
            <w:tcW w:w="1276" w:type="dxa"/>
            <w:shd w:val="clear" w:color="auto" w:fill="auto"/>
            <w:vAlign w:val="center"/>
          </w:tcPr>
          <w:p w14:paraId="17AF4CD4"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D5"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D6"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D7" w14:textId="77777777" w:rsidR="000900FD" w:rsidRPr="008973E7" w:rsidRDefault="000900FD" w:rsidP="000900FD">
            <w:pPr>
              <w:jc w:val="center"/>
              <w:rPr>
                <w:rFonts w:ascii="Calibri" w:hAnsi="Calibri" w:cs="Calibri"/>
                <w:sz w:val="18"/>
                <w:szCs w:val="24"/>
              </w:rPr>
            </w:pPr>
          </w:p>
        </w:tc>
      </w:tr>
      <w:tr w:rsidR="000900FD" w:rsidRPr="008973E7" w14:paraId="17AF4CDF" w14:textId="77777777" w:rsidTr="004B31BB">
        <w:trPr>
          <w:trHeight w:val="340"/>
        </w:trPr>
        <w:tc>
          <w:tcPr>
            <w:tcW w:w="4555" w:type="dxa"/>
            <w:shd w:val="clear" w:color="auto" w:fill="auto"/>
            <w:vAlign w:val="center"/>
          </w:tcPr>
          <w:p w14:paraId="17AF4CD9" w14:textId="77777777" w:rsidR="000900FD" w:rsidRPr="008973E7" w:rsidRDefault="000900FD" w:rsidP="000900FD">
            <w:pPr>
              <w:rPr>
                <w:rFonts w:ascii="Calibri" w:hAnsi="Calibri" w:cs="Calibri"/>
                <w:bCs/>
                <w:sz w:val="18"/>
                <w:szCs w:val="24"/>
              </w:rPr>
            </w:pPr>
            <w:r w:rsidRPr="008973E7">
              <w:rPr>
                <w:rFonts w:ascii="Calibri" w:hAnsi="Calibri" w:cs="Calibri"/>
                <w:bCs/>
                <w:sz w:val="18"/>
                <w:szCs w:val="24"/>
              </w:rPr>
              <w:t>par aizņēmumiem</w:t>
            </w:r>
          </w:p>
        </w:tc>
        <w:tc>
          <w:tcPr>
            <w:tcW w:w="709" w:type="dxa"/>
            <w:shd w:val="clear" w:color="auto" w:fill="auto"/>
            <w:vAlign w:val="center"/>
          </w:tcPr>
          <w:p w14:paraId="17AF4CD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42033</w:t>
            </w:r>
          </w:p>
        </w:tc>
        <w:tc>
          <w:tcPr>
            <w:tcW w:w="1276" w:type="dxa"/>
            <w:shd w:val="clear" w:color="auto" w:fill="auto"/>
            <w:vAlign w:val="center"/>
          </w:tcPr>
          <w:p w14:paraId="17AF4CDB"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DC"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DD"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DE" w14:textId="77777777" w:rsidR="000900FD" w:rsidRPr="008973E7" w:rsidRDefault="000900FD" w:rsidP="000900FD">
            <w:pPr>
              <w:jc w:val="center"/>
              <w:rPr>
                <w:rFonts w:ascii="Calibri" w:hAnsi="Calibri" w:cs="Calibri"/>
                <w:sz w:val="18"/>
                <w:szCs w:val="24"/>
              </w:rPr>
            </w:pPr>
          </w:p>
        </w:tc>
      </w:tr>
      <w:tr w:rsidR="000900FD" w:rsidRPr="008973E7" w14:paraId="17AF4CE6" w14:textId="77777777" w:rsidTr="004B31BB">
        <w:trPr>
          <w:trHeight w:val="340"/>
        </w:trPr>
        <w:tc>
          <w:tcPr>
            <w:tcW w:w="4555" w:type="dxa"/>
            <w:shd w:val="clear" w:color="auto" w:fill="auto"/>
            <w:vAlign w:val="center"/>
          </w:tcPr>
          <w:p w14:paraId="17AF4CE0" w14:textId="77777777" w:rsidR="000900FD" w:rsidRPr="008973E7" w:rsidRDefault="000900FD" w:rsidP="000900FD">
            <w:pPr>
              <w:rPr>
                <w:rFonts w:ascii="Calibri" w:hAnsi="Calibri" w:cs="Calibri"/>
                <w:bCs/>
                <w:sz w:val="18"/>
                <w:szCs w:val="24"/>
              </w:rPr>
            </w:pPr>
            <w:r w:rsidRPr="008973E7">
              <w:rPr>
                <w:rFonts w:ascii="Calibri" w:hAnsi="Calibri" w:cs="Calibri"/>
                <w:bCs/>
                <w:sz w:val="18"/>
                <w:szCs w:val="24"/>
              </w:rPr>
              <w:t>par parāda vērtspapīriem</w:t>
            </w:r>
          </w:p>
        </w:tc>
        <w:tc>
          <w:tcPr>
            <w:tcW w:w="709" w:type="dxa"/>
            <w:shd w:val="clear" w:color="auto" w:fill="auto"/>
            <w:vAlign w:val="center"/>
          </w:tcPr>
          <w:p w14:paraId="17AF4CE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42034</w:t>
            </w:r>
          </w:p>
        </w:tc>
        <w:tc>
          <w:tcPr>
            <w:tcW w:w="1276" w:type="dxa"/>
            <w:shd w:val="clear" w:color="auto" w:fill="auto"/>
            <w:vAlign w:val="center"/>
          </w:tcPr>
          <w:p w14:paraId="17AF4CE2"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E3"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E4"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E5" w14:textId="77777777" w:rsidR="000900FD" w:rsidRPr="008973E7" w:rsidRDefault="000900FD" w:rsidP="000900FD">
            <w:pPr>
              <w:jc w:val="center"/>
              <w:rPr>
                <w:rFonts w:ascii="Calibri" w:hAnsi="Calibri" w:cs="Calibri"/>
                <w:sz w:val="18"/>
                <w:szCs w:val="24"/>
              </w:rPr>
            </w:pPr>
          </w:p>
        </w:tc>
      </w:tr>
      <w:tr w:rsidR="000900FD" w:rsidRPr="008973E7" w14:paraId="17AF4CED" w14:textId="77777777" w:rsidTr="004B31BB">
        <w:trPr>
          <w:trHeight w:val="340"/>
        </w:trPr>
        <w:tc>
          <w:tcPr>
            <w:tcW w:w="4555" w:type="dxa"/>
            <w:shd w:val="clear" w:color="auto" w:fill="auto"/>
            <w:vAlign w:val="center"/>
          </w:tcPr>
          <w:p w14:paraId="17AF4CE7" w14:textId="77777777" w:rsidR="000900FD" w:rsidRPr="008973E7" w:rsidRDefault="000900FD" w:rsidP="000900FD">
            <w:pPr>
              <w:rPr>
                <w:rFonts w:ascii="Calibri" w:hAnsi="Calibri" w:cs="Calibri"/>
                <w:b/>
                <w:bCs/>
                <w:sz w:val="18"/>
                <w:szCs w:val="24"/>
              </w:rPr>
            </w:pPr>
            <w:r w:rsidRPr="008973E7">
              <w:rPr>
                <w:rFonts w:ascii="Calibri" w:hAnsi="Calibri" w:cs="Calibri"/>
                <w:bCs/>
                <w:sz w:val="18"/>
                <w:szCs w:val="24"/>
              </w:rPr>
              <w:t>citi uzkrājumi</w:t>
            </w:r>
          </w:p>
        </w:tc>
        <w:tc>
          <w:tcPr>
            <w:tcW w:w="709" w:type="dxa"/>
            <w:shd w:val="clear" w:color="auto" w:fill="auto"/>
            <w:vAlign w:val="center"/>
          </w:tcPr>
          <w:p w14:paraId="17AF4CE8"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42035</w:t>
            </w:r>
          </w:p>
        </w:tc>
        <w:tc>
          <w:tcPr>
            <w:tcW w:w="1276" w:type="dxa"/>
            <w:shd w:val="clear" w:color="auto" w:fill="auto"/>
            <w:vAlign w:val="center"/>
          </w:tcPr>
          <w:p w14:paraId="17AF4CE9" w14:textId="77777777" w:rsidR="000900FD" w:rsidRPr="008973E7" w:rsidRDefault="000900FD" w:rsidP="000900FD">
            <w:pPr>
              <w:jc w:val="center"/>
              <w:rPr>
                <w:rFonts w:ascii="Calibri" w:hAnsi="Calibri" w:cs="Calibri"/>
                <w:sz w:val="18"/>
                <w:szCs w:val="24"/>
              </w:rPr>
            </w:pPr>
          </w:p>
        </w:tc>
        <w:tc>
          <w:tcPr>
            <w:tcW w:w="1417" w:type="dxa"/>
            <w:vMerge/>
            <w:shd w:val="clear" w:color="auto" w:fill="FDE9D9"/>
            <w:vAlign w:val="center"/>
          </w:tcPr>
          <w:p w14:paraId="17AF4CEA"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EB" w14:textId="77777777" w:rsidR="000900FD" w:rsidRPr="008973E7" w:rsidRDefault="000900FD" w:rsidP="000900FD">
            <w:pPr>
              <w:jc w:val="center"/>
              <w:rPr>
                <w:rFonts w:ascii="Calibri" w:hAnsi="Calibri" w:cs="Calibri"/>
                <w:sz w:val="18"/>
                <w:szCs w:val="24"/>
              </w:rPr>
            </w:pPr>
          </w:p>
        </w:tc>
        <w:tc>
          <w:tcPr>
            <w:tcW w:w="1134" w:type="dxa"/>
            <w:vMerge/>
            <w:shd w:val="clear" w:color="auto" w:fill="FDE9D9"/>
            <w:vAlign w:val="center"/>
          </w:tcPr>
          <w:p w14:paraId="17AF4CEC" w14:textId="77777777" w:rsidR="000900FD" w:rsidRPr="008973E7" w:rsidRDefault="000900FD" w:rsidP="000900FD">
            <w:pPr>
              <w:jc w:val="center"/>
              <w:rPr>
                <w:rFonts w:ascii="Calibri" w:hAnsi="Calibri" w:cs="Calibri"/>
                <w:sz w:val="18"/>
                <w:szCs w:val="24"/>
              </w:rPr>
            </w:pPr>
          </w:p>
        </w:tc>
      </w:tr>
      <w:tr w:rsidR="000900FD" w:rsidRPr="008973E7" w14:paraId="17AF4CF4" w14:textId="77777777" w:rsidTr="004B31BB">
        <w:trPr>
          <w:trHeight w:val="340"/>
        </w:trPr>
        <w:tc>
          <w:tcPr>
            <w:tcW w:w="4555" w:type="dxa"/>
            <w:shd w:val="clear" w:color="auto" w:fill="auto"/>
            <w:vAlign w:val="center"/>
          </w:tcPr>
          <w:p w14:paraId="17AF4CEE" w14:textId="77777777" w:rsidR="000900FD" w:rsidRPr="008973E7" w:rsidRDefault="000900FD" w:rsidP="000900FD">
            <w:pPr>
              <w:outlineLvl w:val="2"/>
              <w:rPr>
                <w:rFonts w:ascii="Calibri" w:hAnsi="Calibri" w:cs="Calibri"/>
                <w:b/>
                <w:bCs/>
                <w:sz w:val="18"/>
                <w:szCs w:val="24"/>
              </w:rPr>
            </w:pPr>
            <w:r w:rsidRPr="008973E7">
              <w:rPr>
                <w:rFonts w:ascii="Calibri" w:hAnsi="Calibri" w:cs="Calibri"/>
                <w:b/>
                <w:bCs/>
                <w:sz w:val="18"/>
                <w:szCs w:val="24"/>
              </w:rPr>
              <w:t>Emitētie parāda vērtspapīri</w:t>
            </w:r>
          </w:p>
        </w:tc>
        <w:tc>
          <w:tcPr>
            <w:tcW w:w="709" w:type="dxa"/>
            <w:shd w:val="clear" w:color="auto" w:fill="auto"/>
            <w:vAlign w:val="center"/>
          </w:tcPr>
          <w:p w14:paraId="17AF4CEF"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43000</w:t>
            </w:r>
          </w:p>
        </w:tc>
        <w:tc>
          <w:tcPr>
            <w:tcW w:w="1276" w:type="dxa"/>
            <w:shd w:val="clear" w:color="auto" w:fill="auto"/>
            <w:vAlign w:val="center"/>
          </w:tcPr>
          <w:p w14:paraId="17AF4CF0" w14:textId="77777777" w:rsidR="000900FD" w:rsidRPr="008973E7" w:rsidRDefault="000900FD" w:rsidP="000900FD">
            <w:pPr>
              <w:jc w:val="center"/>
              <w:rPr>
                <w:rFonts w:ascii="Calibri" w:hAnsi="Calibri" w:cs="Calibri"/>
                <w:sz w:val="18"/>
                <w:szCs w:val="24"/>
              </w:rPr>
            </w:pPr>
          </w:p>
        </w:tc>
        <w:tc>
          <w:tcPr>
            <w:tcW w:w="1417" w:type="dxa"/>
            <w:shd w:val="clear" w:color="auto" w:fill="auto"/>
            <w:vAlign w:val="center"/>
          </w:tcPr>
          <w:p w14:paraId="17AF4CF1"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F2"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CF3" w14:textId="77777777" w:rsidR="000900FD" w:rsidRPr="008973E7" w:rsidRDefault="000900FD" w:rsidP="000900FD">
            <w:pPr>
              <w:jc w:val="center"/>
              <w:rPr>
                <w:rFonts w:ascii="Calibri" w:hAnsi="Calibri" w:cs="Calibri"/>
                <w:sz w:val="18"/>
                <w:szCs w:val="24"/>
              </w:rPr>
            </w:pPr>
          </w:p>
        </w:tc>
      </w:tr>
      <w:tr w:rsidR="00A37533" w:rsidRPr="008973E7" w14:paraId="17AF4CFC" w14:textId="77777777" w:rsidTr="004B31BB">
        <w:trPr>
          <w:trHeight w:val="340"/>
        </w:trPr>
        <w:tc>
          <w:tcPr>
            <w:tcW w:w="4555" w:type="dxa"/>
            <w:shd w:val="clear" w:color="auto" w:fill="auto"/>
            <w:vAlign w:val="center"/>
          </w:tcPr>
          <w:p w14:paraId="17AF4CF5" w14:textId="77777777" w:rsidR="00A37533" w:rsidRPr="008973E7" w:rsidRDefault="00A37533" w:rsidP="000900FD">
            <w:pPr>
              <w:outlineLvl w:val="2"/>
              <w:rPr>
                <w:rFonts w:ascii="Calibri" w:hAnsi="Calibri" w:cs="Calibri"/>
                <w:b/>
                <w:bCs/>
                <w:sz w:val="18"/>
                <w:szCs w:val="24"/>
              </w:rPr>
            </w:pPr>
            <w:r w:rsidRPr="008973E7">
              <w:rPr>
                <w:rFonts w:ascii="Calibri" w:hAnsi="Calibri" w:cs="Calibri"/>
                <w:b/>
                <w:bCs/>
                <w:sz w:val="18"/>
                <w:szCs w:val="24"/>
              </w:rPr>
              <w:t>Atvasinātie finanšu instrumenti</w:t>
            </w:r>
          </w:p>
          <w:p w14:paraId="17AF4CF6" w14:textId="77777777" w:rsidR="00A37533" w:rsidRPr="008973E7" w:rsidRDefault="00A37533" w:rsidP="000900FD">
            <w:pPr>
              <w:rPr>
                <w:rFonts w:ascii="Calibri" w:hAnsi="Calibri" w:cs="Calibri"/>
                <w:i/>
                <w:sz w:val="16"/>
                <w:szCs w:val="16"/>
              </w:rPr>
            </w:pPr>
            <w:r w:rsidRPr="008973E7">
              <w:rPr>
                <w:rFonts w:ascii="Calibri" w:hAnsi="Calibri" w:cs="Calibri"/>
                <w:i/>
                <w:sz w:val="16"/>
                <w:szCs w:val="16"/>
              </w:rPr>
              <w:t>(44100.+ 44200.rinda)</w:t>
            </w:r>
          </w:p>
        </w:tc>
        <w:tc>
          <w:tcPr>
            <w:tcW w:w="709" w:type="dxa"/>
            <w:shd w:val="clear" w:color="auto" w:fill="auto"/>
            <w:vAlign w:val="center"/>
          </w:tcPr>
          <w:p w14:paraId="17AF4CF7" w14:textId="77777777" w:rsidR="00A37533" w:rsidRPr="008973E7" w:rsidRDefault="00A37533" w:rsidP="000900FD">
            <w:pPr>
              <w:ind w:left="-57" w:right="-57"/>
              <w:jc w:val="center"/>
              <w:rPr>
                <w:rFonts w:ascii="Calibri" w:hAnsi="Calibri" w:cs="Calibri"/>
                <w:b/>
                <w:bCs/>
                <w:sz w:val="18"/>
                <w:szCs w:val="24"/>
              </w:rPr>
            </w:pPr>
            <w:r w:rsidRPr="008973E7">
              <w:rPr>
                <w:rFonts w:ascii="Calibri" w:hAnsi="Calibri" w:cs="Calibri"/>
                <w:b/>
                <w:bCs/>
                <w:sz w:val="18"/>
                <w:szCs w:val="24"/>
              </w:rPr>
              <w:t>44000</w:t>
            </w:r>
          </w:p>
        </w:tc>
        <w:tc>
          <w:tcPr>
            <w:tcW w:w="1276" w:type="dxa"/>
            <w:shd w:val="clear" w:color="auto" w:fill="auto"/>
            <w:vAlign w:val="center"/>
          </w:tcPr>
          <w:p w14:paraId="17AF4CF8" w14:textId="77777777" w:rsidR="00A37533" w:rsidRPr="008973E7" w:rsidRDefault="00A37533" w:rsidP="000900FD">
            <w:pPr>
              <w:jc w:val="center"/>
              <w:rPr>
                <w:rFonts w:ascii="Calibri" w:hAnsi="Calibri" w:cs="Calibri"/>
                <w:sz w:val="18"/>
                <w:szCs w:val="24"/>
              </w:rPr>
            </w:pPr>
          </w:p>
        </w:tc>
        <w:tc>
          <w:tcPr>
            <w:tcW w:w="1417" w:type="dxa"/>
            <w:vMerge w:val="restart"/>
            <w:shd w:val="clear" w:color="auto" w:fill="FDE9D9"/>
            <w:vAlign w:val="center"/>
          </w:tcPr>
          <w:p w14:paraId="17AF4CF9"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CFA" w14:textId="77777777" w:rsidR="00A37533" w:rsidRPr="008973E7" w:rsidRDefault="00A37533" w:rsidP="000900FD">
            <w:pPr>
              <w:jc w:val="center"/>
              <w:rPr>
                <w:rFonts w:ascii="Calibri" w:hAnsi="Calibri" w:cs="Calibri"/>
                <w:sz w:val="18"/>
                <w:szCs w:val="24"/>
              </w:rPr>
            </w:pPr>
          </w:p>
        </w:tc>
        <w:tc>
          <w:tcPr>
            <w:tcW w:w="1134" w:type="dxa"/>
            <w:vMerge w:val="restart"/>
            <w:shd w:val="clear" w:color="auto" w:fill="FDE9D9"/>
            <w:vAlign w:val="center"/>
          </w:tcPr>
          <w:p w14:paraId="17AF4CFB" w14:textId="77777777" w:rsidR="00A37533" w:rsidRPr="008973E7" w:rsidRDefault="00A37533" w:rsidP="000900FD">
            <w:pPr>
              <w:jc w:val="center"/>
              <w:rPr>
                <w:rFonts w:ascii="Calibri" w:hAnsi="Calibri" w:cs="Calibri"/>
                <w:sz w:val="18"/>
                <w:szCs w:val="24"/>
              </w:rPr>
            </w:pPr>
          </w:p>
        </w:tc>
      </w:tr>
      <w:tr w:rsidR="00A37533" w:rsidRPr="008973E7" w14:paraId="17AF4D03" w14:textId="77777777" w:rsidTr="004B31BB">
        <w:trPr>
          <w:trHeight w:val="340"/>
        </w:trPr>
        <w:tc>
          <w:tcPr>
            <w:tcW w:w="4555" w:type="dxa"/>
            <w:shd w:val="clear" w:color="auto" w:fill="auto"/>
            <w:vAlign w:val="center"/>
          </w:tcPr>
          <w:p w14:paraId="17AF4CFD" w14:textId="77777777" w:rsidR="00A37533" w:rsidRPr="008973E7" w:rsidRDefault="00A37533" w:rsidP="000900FD">
            <w:pPr>
              <w:rPr>
                <w:rFonts w:ascii="Calibri" w:hAnsi="Calibri" w:cs="Calibri"/>
                <w:i/>
                <w:iCs/>
                <w:sz w:val="18"/>
                <w:szCs w:val="24"/>
              </w:rPr>
            </w:pPr>
            <w:r w:rsidRPr="008973E7">
              <w:rPr>
                <w:rFonts w:ascii="Calibri" w:hAnsi="Calibri" w:cs="Calibri"/>
                <w:i/>
                <w:iCs/>
                <w:sz w:val="18"/>
                <w:szCs w:val="24"/>
              </w:rPr>
              <w:t>Rezidenti</w:t>
            </w:r>
          </w:p>
        </w:tc>
        <w:tc>
          <w:tcPr>
            <w:tcW w:w="709" w:type="dxa"/>
            <w:shd w:val="clear" w:color="auto" w:fill="auto"/>
            <w:vAlign w:val="center"/>
          </w:tcPr>
          <w:p w14:paraId="17AF4CFE" w14:textId="77777777" w:rsidR="00A37533" w:rsidRPr="008973E7" w:rsidRDefault="00A37533" w:rsidP="000900FD">
            <w:pPr>
              <w:ind w:left="-57" w:right="-57"/>
              <w:jc w:val="center"/>
              <w:rPr>
                <w:rFonts w:ascii="Calibri" w:hAnsi="Calibri" w:cs="Calibri"/>
                <w:sz w:val="18"/>
                <w:szCs w:val="24"/>
              </w:rPr>
            </w:pPr>
            <w:r w:rsidRPr="008973E7">
              <w:rPr>
                <w:rFonts w:ascii="Calibri" w:hAnsi="Calibri" w:cs="Calibri"/>
                <w:sz w:val="18"/>
                <w:szCs w:val="24"/>
              </w:rPr>
              <w:t>44100</w:t>
            </w:r>
          </w:p>
        </w:tc>
        <w:tc>
          <w:tcPr>
            <w:tcW w:w="1276" w:type="dxa"/>
            <w:shd w:val="clear" w:color="auto" w:fill="auto"/>
            <w:vAlign w:val="center"/>
          </w:tcPr>
          <w:p w14:paraId="17AF4CFF" w14:textId="77777777" w:rsidR="00A37533" w:rsidRPr="008973E7" w:rsidRDefault="00A37533" w:rsidP="000900FD">
            <w:pPr>
              <w:jc w:val="center"/>
              <w:rPr>
                <w:rFonts w:ascii="Calibri" w:hAnsi="Calibri" w:cs="Calibri"/>
                <w:sz w:val="18"/>
                <w:szCs w:val="24"/>
              </w:rPr>
            </w:pPr>
          </w:p>
        </w:tc>
        <w:tc>
          <w:tcPr>
            <w:tcW w:w="1417" w:type="dxa"/>
            <w:vMerge/>
            <w:shd w:val="clear" w:color="auto" w:fill="FDE9D9"/>
            <w:vAlign w:val="center"/>
          </w:tcPr>
          <w:p w14:paraId="17AF4D00" w14:textId="77777777" w:rsidR="00A37533" w:rsidRPr="008973E7" w:rsidRDefault="00A37533" w:rsidP="000900FD">
            <w:pPr>
              <w:jc w:val="center"/>
              <w:rPr>
                <w:rFonts w:ascii="Calibri" w:hAnsi="Calibri" w:cs="Calibri"/>
                <w:sz w:val="18"/>
                <w:szCs w:val="24"/>
              </w:rPr>
            </w:pPr>
          </w:p>
        </w:tc>
        <w:tc>
          <w:tcPr>
            <w:tcW w:w="1134" w:type="dxa"/>
            <w:shd w:val="clear" w:color="auto" w:fill="auto"/>
            <w:vAlign w:val="center"/>
          </w:tcPr>
          <w:p w14:paraId="17AF4D01" w14:textId="77777777" w:rsidR="00A37533" w:rsidRPr="008973E7" w:rsidRDefault="00A37533" w:rsidP="000900FD">
            <w:pPr>
              <w:jc w:val="center"/>
              <w:rPr>
                <w:rFonts w:ascii="Calibri" w:hAnsi="Calibri" w:cs="Calibri"/>
                <w:sz w:val="18"/>
                <w:szCs w:val="24"/>
              </w:rPr>
            </w:pPr>
          </w:p>
        </w:tc>
        <w:tc>
          <w:tcPr>
            <w:tcW w:w="1134" w:type="dxa"/>
            <w:vMerge/>
            <w:shd w:val="clear" w:color="auto" w:fill="FDE9D9"/>
            <w:vAlign w:val="center"/>
          </w:tcPr>
          <w:p w14:paraId="17AF4D02" w14:textId="77777777" w:rsidR="00A37533" w:rsidRPr="008973E7" w:rsidRDefault="00A37533" w:rsidP="000900FD">
            <w:pPr>
              <w:jc w:val="center"/>
              <w:rPr>
                <w:rFonts w:ascii="Calibri" w:hAnsi="Calibri" w:cs="Calibri"/>
                <w:sz w:val="18"/>
                <w:szCs w:val="24"/>
              </w:rPr>
            </w:pPr>
          </w:p>
        </w:tc>
      </w:tr>
      <w:tr w:rsidR="00A37533" w:rsidRPr="008973E7" w14:paraId="17AF4D0A" w14:textId="77777777" w:rsidTr="004B31BB">
        <w:trPr>
          <w:trHeight w:val="340"/>
        </w:trPr>
        <w:tc>
          <w:tcPr>
            <w:tcW w:w="4555" w:type="dxa"/>
            <w:shd w:val="clear" w:color="auto" w:fill="auto"/>
            <w:vAlign w:val="center"/>
          </w:tcPr>
          <w:p w14:paraId="17AF4D04" w14:textId="77777777" w:rsidR="00A37533" w:rsidRPr="008973E7" w:rsidRDefault="00A37533" w:rsidP="00D504EF">
            <w:pPr>
              <w:rPr>
                <w:rFonts w:ascii="Calibri" w:hAnsi="Calibri" w:cs="Calibri"/>
                <w:i/>
                <w:iCs/>
                <w:sz w:val="18"/>
                <w:szCs w:val="24"/>
              </w:rPr>
            </w:pPr>
            <w:r w:rsidRPr="008973E7">
              <w:rPr>
                <w:rFonts w:ascii="Calibri" w:hAnsi="Calibri" w:cs="Calibri"/>
                <w:i/>
                <w:iCs/>
                <w:sz w:val="18"/>
                <w:szCs w:val="24"/>
              </w:rPr>
              <w:t>Nerezidenti</w:t>
            </w:r>
          </w:p>
        </w:tc>
        <w:tc>
          <w:tcPr>
            <w:tcW w:w="709" w:type="dxa"/>
            <w:shd w:val="clear" w:color="auto" w:fill="auto"/>
            <w:vAlign w:val="center"/>
          </w:tcPr>
          <w:p w14:paraId="17AF4D05" w14:textId="77777777" w:rsidR="00A37533" w:rsidRPr="008973E7" w:rsidRDefault="00A37533" w:rsidP="00D504EF">
            <w:pPr>
              <w:ind w:left="-57" w:right="-57"/>
              <w:jc w:val="center"/>
              <w:rPr>
                <w:rFonts w:ascii="Calibri" w:hAnsi="Calibri" w:cs="Calibri"/>
                <w:sz w:val="18"/>
                <w:szCs w:val="24"/>
              </w:rPr>
            </w:pPr>
            <w:r w:rsidRPr="008973E7">
              <w:rPr>
                <w:rFonts w:ascii="Calibri" w:hAnsi="Calibri" w:cs="Calibri"/>
                <w:sz w:val="18"/>
                <w:szCs w:val="24"/>
              </w:rPr>
              <w:t>44200</w:t>
            </w:r>
          </w:p>
        </w:tc>
        <w:tc>
          <w:tcPr>
            <w:tcW w:w="1276" w:type="dxa"/>
            <w:shd w:val="clear" w:color="auto" w:fill="auto"/>
            <w:vAlign w:val="center"/>
          </w:tcPr>
          <w:p w14:paraId="17AF4D06" w14:textId="77777777" w:rsidR="00A37533" w:rsidRPr="008973E7" w:rsidRDefault="00A37533" w:rsidP="00D504EF">
            <w:pPr>
              <w:jc w:val="center"/>
              <w:rPr>
                <w:rFonts w:ascii="Calibri" w:hAnsi="Calibri" w:cs="Calibri"/>
                <w:sz w:val="18"/>
                <w:szCs w:val="24"/>
              </w:rPr>
            </w:pPr>
          </w:p>
        </w:tc>
        <w:tc>
          <w:tcPr>
            <w:tcW w:w="1417" w:type="dxa"/>
            <w:vMerge/>
            <w:shd w:val="clear" w:color="auto" w:fill="FDE9D9"/>
            <w:vAlign w:val="center"/>
          </w:tcPr>
          <w:p w14:paraId="17AF4D07" w14:textId="77777777" w:rsidR="00A37533" w:rsidRPr="008973E7" w:rsidRDefault="00A37533" w:rsidP="00D504EF">
            <w:pPr>
              <w:jc w:val="center"/>
              <w:rPr>
                <w:rFonts w:ascii="Calibri" w:hAnsi="Calibri" w:cs="Calibri"/>
                <w:sz w:val="18"/>
                <w:szCs w:val="24"/>
              </w:rPr>
            </w:pPr>
          </w:p>
        </w:tc>
        <w:tc>
          <w:tcPr>
            <w:tcW w:w="1134" w:type="dxa"/>
            <w:shd w:val="clear" w:color="auto" w:fill="auto"/>
            <w:vAlign w:val="center"/>
          </w:tcPr>
          <w:p w14:paraId="17AF4D08" w14:textId="77777777" w:rsidR="00A37533" w:rsidRPr="008973E7" w:rsidRDefault="00A37533" w:rsidP="00D504EF">
            <w:pPr>
              <w:jc w:val="center"/>
              <w:rPr>
                <w:rFonts w:ascii="Calibri" w:hAnsi="Calibri" w:cs="Calibri"/>
                <w:sz w:val="18"/>
                <w:szCs w:val="24"/>
              </w:rPr>
            </w:pPr>
          </w:p>
        </w:tc>
        <w:tc>
          <w:tcPr>
            <w:tcW w:w="1134" w:type="dxa"/>
            <w:vMerge/>
            <w:shd w:val="clear" w:color="auto" w:fill="FDE9D9"/>
            <w:vAlign w:val="center"/>
          </w:tcPr>
          <w:p w14:paraId="17AF4D09" w14:textId="77777777" w:rsidR="00A37533" w:rsidRPr="008973E7" w:rsidRDefault="00A37533" w:rsidP="00D504EF">
            <w:pPr>
              <w:jc w:val="center"/>
              <w:rPr>
                <w:rFonts w:ascii="Calibri" w:hAnsi="Calibri" w:cs="Calibri"/>
                <w:sz w:val="18"/>
                <w:szCs w:val="24"/>
              </w:rPr>
            </w:pPr>
          </w:p>
        </w:tc>
      </w:tr>
      <w:tr w:rsidR="00A37533" w:rsidRPr="008973E7" w14:paraId="17AF4D12" w14:textId="77777777" w:rsidTr="004B31BB">
        <w:trPr>
          <w:trHeight w:val="340"/>
        </w:trPr>
        <w:tc>
          <w:tcPr>
            <w:tcW w:w="4555" w:type="dxa"/>
            <w:shd w:val="clear" w:color="auto" w:fill="auto"/>
            <w:vAlign w:val="center"/>
          </w:tcPr>
          <w:p w14:paraId="17AF4D0B" w14:textId="77777777" w:rsidR="00A37533" w:rsidRPr="008973E7" w:rsidRDefault="00A37533" w:rsidP="00A37533">
            <w:pPr>
              <w:rPr>
                <w:rFonts w:ascii="Calibri" w:hAnsi="Calibri" w:cs="Calibri"/>
                <w:b/>
                <w:bCs/>
                <w:sz w:val="18"/>
                <w:szCs w:val="24"/>
              </w:rPr>
            </w:pPr>
            <w:r w:rsidRPr="008973E7">
              <w:rPr>
                <w:rFonts w:ascii="Calibri" w:hAnsi="Calibri" w:cs="Calibri"/>
                <w:b/>
                <w:bCs/>
                <w:sz w:val="18"/>
                <w:szCs w:val="24"/>
              </w:rPr>
              <w:t xml:space="preserve">Aizņēmumi </w:t>
            </w:r>
          </w:p>
          <w:p w14:paraId="17AF4D0C" w14:textId="77777777" w:rsidR="00A37533" w:rsidRPr="008973E7" w:rsidRDefault="00A37533" w:rsidP="00A37533">
            <w:pPr>
              <w:rPr>
                <w:rFonts w:ascii="Calibri" w:hAnsi="Calibri" w:cs="Calibri"/>
                <w:i/>
                <w:sz w:val="16"/>
                <w:szCs w:val="16"/>
              </w:rPr>
            </w:pPr>
            <w:r w:rsidRPr="008973E7">
              <w:rPr>
                <w:rFonts w:ascii="Calibri" w:hAnsi="Calibri" w:cs="Calibri"/>
                <w:i/>
                <w:sz w:val="16"/>
                <w:szCs w:val="16"/>
              </w:rPr>
              <w:t>(45100.+ 45200.rinda)</w:t>
            </w:r>
          </w:p>
        </w:tc>
        <w:tc>
          <w:tcPr>
            <w:tcW w:w="709" w:type="dxa"/>
            <w:shd w:val="clear" w:color="auto" w:fill="auto"/>
            <w:vAlign w:val="center"/>
          </w:tcPr>
          <w:p w14:paraId="17AF4D0D" w14:textId="77777777" w:rsidR="00A37533" w:rsidRPr="008973E7" w:rsidRDefault="00A37533" w:rsidP="00A37533">
            <w:pPr>
              <w:ind w:left="-57" w:right="-57"/>
              <w:jc w:val="center"/>
              <w:rPr>
                <w:rFonts w:ascii="Calibri" w:hAnsi="Calibri" w:cs="Calibri"/>
                <w:b/>
                <w:bCs/>
                <w:sz w:val="18"/>
                <w:szCs w:val="24"/>
              </w:rPr>
            </w:pPr>
            <w:r w:rsidRPr="008973E7">
              <w:rPr>
                <w:rFonts w:ascii="Calibri" w:hAnsi="Calibri" w:cs="Calibri"/>
                <w:b/>
                <w:bCs/>
                <w:sz w:val="18"/>
                <w:szCs w:val="24"/>
              </w:rPr>
              <w:t>45000</w:t>
            </w:r>
          </w:p>
        </w:tc>
        <w:tc>
          <w:tcPr>
            <w:tcW w:w="1276" w:type="dxa"/>
            <w:shd w:val="clear" w:color="auto" w:fill="auto"/>
            <w:vAlign w:val="center"/>
          </w:tcPr>
          <w:p w14:paraId="17AF4D0E" w14:textId="77777777" w:rsidR="00A37533" w:rsidRPr="008973E7" w:rsidRDefault="00A37533" w:rsidP="00A37533">
            <w:pPr>
              <w:jc w:val="center"/>
              <w:rPr>
                <w:rFonts w:ascii="Calibri" w:hAnsi="Calibri" w:cs="Calibri"/>
                <w:sz w:val="18"/>
                <w:szCs w:val="24"/>
              </w:rPr>
            </w:pPr>
          </w:p>
        </w:tc>
        <w:tc>
          <w:tcPr>
            <w:tcW w:w="1417" w:type="dxa"/>
            <w:shd w:val="clear" w:color="auto" w:fill="auto"/>
            <w:vAlign w:val="center"/>
          </w:tcPr>
          <w:p w14:paraId="17AF4D0F" w14:textId="77777777" w:rsidR="00A37533" w:rsidRPr="008973E7" w:rsidRDefault="00A37533" w:rsidP="00A37533">
            <w:pPr>
              <w:jc w:val="center"/>
              <w:rPr>
                <w:rFonts w:ascii="Calibri" w:hAnsi="Calibri" w:cs="Calibri"/>
                <w:sz w:val="18"/>
                <w:szCs w:val="24"/>
              </w:rPr>
            </w:pPr>
          </w:p>
        </w:tc>
        <w:tc>
          <w:tcPr>
            <w:tcW w:w="1134" w:type="dxa"/>
            <w:shd w:val="clear" w:color="auto" w:fill="auto"/>
            <w:vAlign w:val="center"/>
          </w:tcPr>
          <w:p w14:paraId="17AF4D10" w14:textId="77777777" w:rsidR="00A37533" w:rsidRPr="008973E7" w:rsidRDefault="00A37533" w:rsidP="00A37533">
            <w:pPr>
              <w:jc w:val="center"/>
              <w:rPr>
                <w:rFonts w:ascii="Calibri" w:hAnsi="Calibri" w:cs="Calibri"/>
                <w:sz w:val="18"/>
                <w:szCs w:val="24"/>
              </w:rPr>
            </w:pPr>
          </w:p>
        </w:tc>
        <w:tc>
          <w:tcPr>
            <w:tcW w:w="1134" w:type="dxa"/>
            <w:shd w:val="clear" w:color="auto" w:fill="auto"/>
            <w:vAlign w:val="center"/>
          </w:tcPr>
          <w:p w14:paraId="17AF4D11" w14:textId="77777777" w:rsidR="00A37533" w:rsidRPr="008973E7" w:rsidRDefault="00A37533" w:rsidP="00A37533">
            <w:pPr>
              <w:jc w:val="center"/>
              <w:rPr>
                <w:rFonts w:ascii="Calibri" w:hAnsi="Calibri" w:cs="Calibri"/>
                <w:sz w:val="18"/>
                <w:szCs w:val="24"/>
              </w:rPr>
            </w:pPr>
          </w:p>
        </w:tc>
      </w:tr>
    </w:tbl>
    <w:p w14:paraId="17AF4D13" w14:textId="77777777" w:rsidR="000900FD" w:rsidRPr="008973E7" w:rsidRDefault="000900FD" w:rsidP="000900FD">
      <w:pPr>
        <w:ind w:left="7920" w:firstLine="720"/>
        <w:jc w:val="center"/>
        <w:rPr>
          <w:rFonts w:ascii="Calibri" w:hAnsi="Calibri" w:cs="Calibri"/>
          <w:i/>
          <w:sz w:val="18"/>
          <w:szCs w:val="24"/>
        </w:rPr>
      </w:pPr>
      <w:r w:rsidRPr="008973E7">
        <w:lastRenderedPageBreak/>
        <w:t xml:space="preserve">     </w:t>
      </w:r>
      <w:r w:rsidRPr="008973E7">
        <w:rPr>
          <w:rFonts w:ascii="Calibri" w:hAnsi="Calibri" w:cs="Calibri"/>
          <w:i/>
          <w:sz w:val="18"/>
          <w:szCs w:val="24"/>
        </w:rPr>
        <w:t>(turpinājums)</w:t>
      </w:r>
    </w:p>
    <w:tbl>
      <w:tblPr>
        <w:tblW w:w="10184"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72"/>
        <w:gridCol w:w="567"/>
        <w:gridCol w:w="1275"/>
        <w:gridCol w:w="1418"/>
        <w:gridCol w:w="1276"/>
        <w:gridCol w:w="1376"/>
      </w:tblGrid>
      <w:tr w:rsidR="000900FD" w:rsidRPr="008973E7" w14:paraId="17AF4D18" w14:textId="77777777" w:rsidTr="000900FD">
        <w:trPr>
          <w:cantSplit/>
        </w:trPr>
        <w:tc>
          <w:tcPr>
            <w:tcW w:w="4272" w:type="dxa"/>
            <w:vMerge w:val="restart"/>
            <w:tcBorders>
              <w:top w:val="single" w:sz="12" w:space="0" w:color="E36C0A"/>
              <w:bottom w:val="single" w:sz="6" w:space="0" w:color="E36C0A"/>
            </w:tcBorders>
            <w:vAlign w:val="center"/>
          </w:tcPr>
          <w:p w14:paraId="17AF4D14" w14:textId="77777777" w:rsidR="000900FD" w:rsidRPr="008973E7" w:rsidRDefault="000900FD" w:rsidP="000900FD">
            <w:pPr>
              <w:rPr>
                <w:rFonts w:ascii="Calibri" w:hAnsi="Calibri" w:cs="Calibri"/>
                <w:sz w:val="16"/>
                <w:szCs w:val="16"/>
              </w:rPr>
            </w:pPr>
          </w:p>
        </w:tc>
        <w:tc>
          <w:tcPr>
            <w:tcW w:w="567" w:type="dxa"/>
            <w:vMerge w:val="restart"/>
            <w:tcBorders>
              <w:top w:val="single" w:sz="12" w:space="0" w:color="E36C0A"/>
              <w:bottom w:val="single" w:sz="6" w:space="0" w:color="E36C0A"/>
            </w:tcBorders>
            <w:vAlign w:val="center"/>
          </w:tcPr>
          <w:p w14:paraId="17AF4D15"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Rindas kods</w:t>
            </w:r>
          </w:p>
        </w:tc>
        <w:tc>
          <w:tcPr>
            <w:tcW w:w="2693" w:type="dxa"/>
            <w:gridSpan w:val="2"/>
            <w:tcBorders>
              <w:top w:val="single" w:sz="12" w:space="0" w:color="E36C0A"/>
              <w:bottom w:val="single" w:sz="6" w:space="0" w:color="E36C0A"/>
            </w:tcBorders>
            <w:vAlign w:val="center"/>
          </w:tcPr>
          <w:p w14:paraId="17AF4D16"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sākumā</w:t>
            </w:r>
          </w:p>
        </w:tc>
        <w:tc>
          <w:tcPr>
            <w:tcW w:w="2652" w:type="dxa"/>
            <w:gridSpan w:val="2"/>
            <w:tcBorders>
              <w:top w:val="single" w:sz="12" w:space="0" w:color="E36C0A"/>
              <w:bottom w:val="single" w:sz="6" w:space="0" w:color="E36C0A"/>
            </w:tcBorders>
            <w:vAlign w:val="center"/>
          </w:tcPr>
          <w:p w14:paraId="17AF4D17"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beigās</w:t>
            </w:r>
          </w:p>
        </w:tc>
      </w:tr>
      <w:tr w:rsidR="000900FD" w:rsidRPr="008973E7" w14:paraId="17AF4D1F" w14:textId="77777777" w:rsidTr="000900FD">
        <w:trPr>
          <w:cantSplit/>
        </w:trPr>
        <w:tc>
          <w:tcPr>
            <w:tcW w:w="4272" w:type="dxa"/>
            <w:vMerge/>
            <w:tcBorders>
              <w:top w:val="single" w:sz="6" w:space="0" w:color="E36C0A"/>
              <w:bottom w:val="single" w:sz="6" w:space="0" w:color="E36C0A"/>
            </w:tcBorders>
            <w:vAlign w:val="center"/>
          </w:tcPr>
          <w:p w14:paraId="17AF4D19" w14:textId="77777777" w:rsidR="000900FD" w:rsidRPr="008973E7" w:rsidRDefault="000900FD" w:rsidP="000900FD">
            <w:pPr>
              <w:rPr>
                <w:rFonts w:ascii="Calibri" w:hAnsi="Calibri" w:cs="Calibri"/>
                <w:sz w:val="16"/>
                <w:szCs w:val="16"/>
              </w:rPr>
            </w:pPr>
          </w:p>
        </w:tc>
        <w:tc>
          <w:tcPr>
            <w:tcW w:w="567" w:type="dxa"/>
            <w:vMerge/>
            <w:tcBorders>
              <w:top w:val="single" w:sz="6" w:space="0" w:color="E36C0A"/>
              <w:bottom w:val="single" w:sz="6" w:space="0" w:color="E36C0A"/>
            </w:tcBorders>
            <w:vAlign w:val="center"/>
          </w:tcPr>
          <w:p w14:paraId="17AF4D1A" w14:textId="77777777" w:rsidR="000900FD" w:rsidRPr="008973E7" w:rsidRDefault="000900FD" w:rsidP="000900FD">
            <w:pPr>
              <w:ind w:left="-57" w:right="-57"/>
              <w:jc w:val="center"/>
              <w:rPr>
                <w:rFonts w:ascii="Calibri" w:hAnsi="Calibri" w:cs="Calibri"/>
                <w:sz w:val="16"/>
                <w:szCs w:val="16"/>
              </w:rPr>
            </w:pPr>
          </w:p>
        </w:tc>
        <w:tc>
          <w:tcPr>
            <w:tcW w:w="1275" w:type="dxa"/>
            <w:tcBorders>
              <w:top w:val="single" w:sz="6" w:space="0" w:color="E36C0A"/>
              <w:bottom w:val="single" w:sz="6" w:space="0" w:color="E36C0A"/>
            </w:tcBorders>
            <w:vAlign w:val="center"/>
          </w:tcPr>
          <w:p w14:paraId="17AF4D1B"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418" w:type="dxa"/>
            <w:tcBorders>
              <w:top w:val="single" w:sz="6" w:space="0" w:color="E36C0A"/>
              <w:bottom w:val="single" w:sz="6" w:space="0" w:color="E36C0A"/>
            </w:tcBorders>
            <w:vAlign w:val="center"/>
          </w:tcPr>
          <w:p w14:paraId="17AF4D1C"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no tā – īstermiņa</w:t>
            </w:r>
          </w:p>
        </w:tc>
        <w:tc>
          <w:tcPr>
            <w:tcW w:w="1276" w:type="dxa"/>
            <w:tcBorders>
              <w:top w:val="single" w:sz="6" w:space="0" w:color="E36C0A"/>
              <w:bottom w:val="single" w:sz="6" w:space="0" w:color="E36C0A"/>
            </w:tcBorders>
            <w:vAlign w:val="center"/>
          </w:tcPr>
          <w:p w14:paraId="17AF4D1D"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376" w:type="dxa"/>
            <w:tcBorders>
              <w:top w:val="single" w:sz="6" w:space="0" w:color="E36C0A"/>
              <w:bottom w:val="single" w:sz="6" w:space="0" w:color="E36C0A"/>
            </w:tcBorders>
            <w:vAlign w:val="center"/>
          </w:tcPr>
          <w:p w14:paraId="17AF4D1E" w14:textId="77777777" w:rsidR="000900FD" w:rsidRPr="008973E7" w:rsidRDefault="000900FD" w:rsidP="000900FD">
            <w:pPr>
              <w:ind w:right="-57"/>
              <w:jc w:val="center"/>
              <w:rPr>
                <w:rFonts w:ascii="Calibri" w:hAnsi="Calibri" w:cs="Calibri"/>
                <w:sz w:val="16"/>
                <w:szCs w:val="16"/>
              </w:rPr>
            </w:pPr>
            <w:r w:rsidRPr="008973E7">
              <w:rPr>
                <w:rFonts w:ascii="Calibri" w:hAnsi="Calibri" w:cs="Calibri"/>
                <w:sz w:val="16"/>
                <w:szCs w:val="16"/>
              </w:rPr>
              <w:t>no tā –</w:t>
            </w:r>
            <w:proofErr w:type="gramStart"/>
            <w:r w:rsidRPr="008973E7">
              <w:rPr>
                <w:rFonts w:ascii="Calibri" w:hAnsi="Calibri" w:cs="Calibri"/>
                <w:sz w:val="16"/>
                <w:szCs w:val="16"/>
              </w:rPr>
              <w:t xml:space="preserve">  </w:t>
            </w:r>
            <w:proofErr w:type="gramEnd"/>
            <w:r w:rsidRPr="008973E7">
              <w:rPr>
                <w:rFonts w:ascii="Calibri" w:hAnsi="Calibri" w:cs="Calibri"/>
                <w:sz w:val="16"/>
                <w:szCs w:val="16"/>
              </w:rPr>
              <w:t>īstermiņa</w:t>
            </w:r>
          </w:p>
        </w:tc>
      </w:tr>
      <w:tr w:rsidR="000900FD" w:rsidRPr="008973E7" w14:paraId="17AF4D26" w14:textId="77777777" w:rsidTr="000900FD">
        <w:tc>
          <w:tcPr>
            <w:tcW w:w="4272" w:type="dxa"/>
            <w:tcBorders>
              <w:top w:val="single" w:sz="6" w:space="0" w:color="E36C0A"/>
              <w:bottom w:val="single" w:sz="12" w:space="0" w:color="E36C0A"/>
            </w:tcBorders>
            <w:vAlign w:val="center"/>
          </w:tcPr>
          <w:p w14:paraId="17AF4D20"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w:t>
            </w:r>
          </w:p>
        </w:tc>
        <w:tc>
          <w:tcPr>
            <w:tcW w:w="567" w:type="dxa"/>
            <w:tcBorders>
              <w:top w:val="single" w:sz="6" w:space="0" w:color="E36C0A"/>
              <w:bottom w:val="single" w:sz="12" w:space="0" w:color="E36C0A"/>
            </w:tcBorders>
            <w:vAlign w:val="center"/>
          </w:tcPr>
          <w:p w14:paraId="17AF4D21"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B</w:t>
            </w:r>
          </w:p>
        </w:tc>
        <w:tc>
          <w:tcPr>
            <w:tcW w:w="1275" w:type="dxa"/>
            <w:tcBorders>
              <w:top w:val="single" w:sz="6" w:space="0" w:color="E36C0A"/>
              <w:bottom w:val="single" w:sz="12" w:space="0" w:color="E36C0A"/>
            </w:tcBorders>
            <w:vAlign w:val="center"/>
          </w:tcPr>
          <w:p w14:paraId="17AF4D22"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1</w:t>
            </w:r>
          </w:p>
        </w:tc>
        <w:tc>
          <w:tcPr>
            <w:tcW w:w="1418" w:type="dxa"/>
            <w:tcBorders>
              <w:top w:val="single" w:sz="6" w:space="0" w:color="E36C0A"/>
              <w:bottom w:val="single" w:sz="12" w:space="0" w:color="E36C0A"/>
            </w:tcBorders>
            <w:vAlign w:val="center"/>
          </w:tcPr>
          <w:p w14:paraId="17AF4D23"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2</w:t>
            </w:r>
          </w:p>
        </w:tc>
        <w:tc>
          <w:tcPr>
            <w:tcW w:w="1276" w:type="dxa"/>
            <w:tcBorders>
              <w:top w:val="single" w:sz="6" w:space="0" w:color="E36C0A"/>
              <w:bottom w:val="single" w:sz="12" w:space="0" w:color="E36C0A"/>
            </w:tcBorders>
            <w:vAlign w:val="center"/>
          </w:tcPr>
          <w:p w14:paraId="17AF4D24"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3</w:t>
            </w:r>
          </w:p>
        </w:tc>
        <w:tc>
          <w:tcPr>
            <w:tcW w:w="1376" w:type="dxa"/>
            <w:tcBorders>
              <w:top w:val="single" w:sz="6" w:space="0" w:color="E36C0A"/>
              <w:bottom w:val="single" w:sz="12" w:space="0" w:color="E36C0A"/>
            </w:tcBorders>
            <w:vAlign w:val="center"/>
          </w:tcPr>
          <w:p w14:paraId="17AF4D25"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4</w:t>
            </w:r>
          </w:p>
        </w:tc>
      </w:tr>
      <w:tr w:rsidR="000900FD" w:rsidRPr="008973E7" w14:paraId="17AF4D2F" w14:textId="77777777" w:rsidTr="000900FD">
        <w:trPr>
          <w:trHeight w:val="360"/>
        </w:trPr>
        <w:tc>
          <w:tcPr>
            <w:tcW w:w="4272" w:type="dxa"/>
            <w:shd w:val="clear" w:color="auto" w:fill="auto"/>
            <w:vAlign w:val="center"/>
          </w:tcPr>
          <w:p w14:paraId="17AF4D27"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 xml:space="preserve">Rezidenti </w:t>
            </w:r>
          </w:p>
          <w:p w14:paraId="17AF4D28" w14:textId="77777777" w:rsidR="000900FD" w:rsidRPr="008973E7" w:rsidRDefault="000900FD" w:rsidP="000900FD">
            <w:pPr>
              <w:rPr>
                <w:rFonts w:ascii="Calibri" w:hAnsi="Calibri" w:cs="Calibri"/>
                <w:i/>
                <w:iCs/>
                <w:sz w:val="16"/>
                <w:szCs w:val="16"/>
              </w:rPr>
            </w:pPr>
            <w:r w:rsidRPr="008973E7">
              <w:rPr>
                <w:rFonts w:ascii="Calibri" w:hAnsi="Calibri" w:cs="Calibri"/>
                <w:i/>
                <w:iCs/>
                <w:sz w:val="16"/>
                <w:szCs w:val="16"/>
              </w:rPr>
              <w:t>(45101.+ 45102.+45103.+45104.+45105.+</w:t>
            </w:r>
          </w:p>
          <w:p w14:paraId="17AF4D29" w14:textId="77777777" w:rsidR="000900FD" w:rsidRPr="008973E7" w:rsidRDefault="000900FD" w:rsidP="000900FD">
            <w:pPr>
              <w:rPr>
                <w:rFonts w:ascii="Calibri" w:hAnsi="Calibri" w:cs="Calibri"/>
                <w:i/>
                <w:iCs/>
                <w:sz w:val="18"/>
                <w:szCs w:val="24"/>
              </w:rPr>
            </w:pPr>
            <w:r w:rsidRPr="008973E7">
              <w:rPr>
                <w:rFonts w:ascii="Calibri" w:hAnsi="Calibri" w:cs="Calibri"/>
                <w:i/>
                <w:iCs/>
                <w:sz w:val="16"/>
                <w:szCs w:val="16"/>
              </w:rPr>
              <w:t>45106.+45107.+45108.+45109. +45110. +45111.+ 45112.+ 45113.rinda)</w:t>
            </w:r>
          </w:p>
        </w:tc>
        <w:tc>
          <w:tcPr>
            <w:tcW w:w="567" w:type="dxa"/>
            <w:shd w:val="clear" w:color="auto" w:fill="auto"/>
            <w:vAlign w:val="center"/>
          </w:tcPr>
          <w:p w14:paraId="17AF4D2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45100</w:t>
            </w:r>
          </w:p>
        </w:tc>
        <w:tc>
          <w:tcPr>
            <w:tcW w:w="1275" w:type="dxa"/>
            <w:shd w:val="clear" w:color="auto" w:fill="auto"/>
            <w:vAlign w:val="center"/>
          </w:tcPr>
          <w:p w14:paraId="17AF4D2B"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D2C"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D2D" w14:textId="77777777" w:rsidR="000900FD" w:rsidRPr="008973E7" w:rsidRDefault="000900FD" w:rsidP="000900FD">
            <w:pPr>
              <w:jc w:val="center"/>
              <w:rPr>
                <w:rFonts w:ascii="Calibri" w:hAnsi="Calibri" w:cs="Calibri"/>
                <w:sz w:val="18"/>
                <w:szCs w:val="24"/>
              </w:rPr>
            </w:pPr>
          </w:p>
        </w:tc>
        <w:tc>
          <w:tcPr>
            <w:tcW w:w="1376" w:type="dxa"/>
            <w:shd w:val="clear" w:color="auto" w:fill="auto"/>
            <w:vAlign w:val="center"/>
          </w:tcPr>
          <w:p w14:paraId="17AF4D2E" w14:textId="77777777" w:rsidR="000900FD" w:rsidRPr="008973E7" w:rsidRDefault="000900FD" w:rsidP="000900FD">
            <w:pPr>
              <w:jc w:val="center"/>
              <w:rPr>
                <w:rFonts w:ascii="Calibri" w:hAnsi="Calibri" w:cs="Calibri"/>
                <w:sz w:val="18"/>
                <w:szCs w:val="24"/>
              </w:rPr>
            </w:pPr>
          </w:p>
        </w:tc>
      </w:tr>
      <w:tr w:rsidR="000900FD" w:rsidRPr="008973E7" w14:paraId="17AF4D36" w14:textId="77777777" w:rsidTr="000900FD">
        <w:trPr>
          <w:trHeight w:val="360"/>
        </w:trPr>
        <w:tc>
          <w:tcPr>
            <w:tcW w:w="4272" w:type="dxa"/>
            <w:shd w:val="clear" w:color="auto" w:fill="auto"/>
            <w:vAlign w:val="center"/>
          </w:tcPr>
          <w:p w14:paraId="17AF4D30"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567" w:type="dxa"/>
            <w:shd w:val="clear" w:color="auto" w:fill="auto"/>
            <w:vAlign w:val="center"/>
          </w:tcPr>
          <w:p w14:paraId="17AF4D3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45101</w:t>
            </w:r>
          </w:p>
        </w:tc>
        <w:tc>
          <w:tcPr>
            <w:tcW w:w="1275" w:type="dxa"/>
            <w:shd w:val="clear" w:color="auto" w:fill="auto"/>
            <w:vAlign w:val="center"/>
          </w:tcPr>
          <w:p w14:paraId="17AF4D32"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D33"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D34" w14:textId="77777777" w:rsidR="000900FD" w:rsidRPr="008973E7" w:rsidRDefault="000900FD" w:rsidP="000900FD">
            <w:pPr>
              <w:jc w:val="center"/>
              <w:rPr>
                <w:rFonts w:ascii="Calibri" w:hAnsi="Calibri" w:cs="Calibri"/>
                <w:sz w:val="18"/>
                <w:szCs w:val="24"/>
              </w:rPr>
            </w:pPr>
          </w:p>
        </w:tc>
        <w:tc>
          <w:tcPr>
            <w:tcW w:w="1376" w:type="dxa"/>
            <w:shd w:val="clear" w:color="auto" w:fill="auto"/>
            <w:vAlign w:val="center"/>
          </w:tcPr>
          <w:p w14:paraId="17AF4D35" w14:textId="77777777" w:rsidR="000900FD" w:rsidRPr="008973E7" w:rsidRDefault="000900FD" w:rsidP="000900FD">
            <w:pPr>
              <w:jc w:val="center"/>
              <w:rPr>
                <w:rFonts w:ascii="Calibri" w:hAnsi="Calibri" w:cs="Calibri"/>
                <w:sz w:val="18"/>
                <w:szCs w:val="24"/>
              </w:rPr>
            </w:pPr>
          </w:p>
        </w:tc>
      </w:tr>
      <w:tr w:rsidR="000900FD" w:rsidRPr="008973E7" w14:paraId="17AF4D3D" w14:textId="77777777" w:rsidTr="000900FD">
        <w:trPr>
          <w:trHeight w:val="360"/>
        </w:trPr>
        <w:tc>
          <w:tcPr>
            <w:tcW w:w="4272" w:type="dxa"/>
            <w:shd w:val="clear" w:color="auto" w:fill="auto"/>
            <w:vAlign w:val="center"/>
          </w:tcPr>
          <w:p w14:paraId="17AF4D37"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Naudas tirgus fondi</w:t>
            </w:r>
          </w:p>
        </w:tc>
        <w:tc>
          <w:tcPr>
            <w:tcW w:w="567" w:type="dxa"/>
            <w:shd w:val="clear" w:color="auto" w:fill="auto"/>
            <w:vAlign w:val="center"/>
          </w:tcPr>
          <w:p w14:paraId="17AF4D38"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45102</w:t>
            </w:r>
          </w:p>
        </w:tc>
        <w:tc>
          <w:tcPr>
            <w:tcW w:w="1275" w:type="dxa"/>
            <w:shd w:val="clear" w:color="auto" w:fill="auto"/>
            <w:vAlign w:val="center"/>
          </w:tcPr>
          <w:p w14:paraId="17AF4D39"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D3A"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D3B" w14:textId="77777777" w:rsidR="000900FD" w:rsidRPr="008973E7" w:rsidRDefault="000900FD" w:rsidP="000900FD">
            <w:pPr>
              <w:jc w:val="center"/>
              <w:rPr>
                <w:rFonts w:ascii="Calibri" w:hAnsi="Calibri" w:cs="Calibri"/>
                <w:sz w:val="18"/>
                <w:szCs w:val="24"/>
              </w:rPr>
            </w:pPr>
          </w:p>
        </w:tc>
        <w:tc>
          <w:tcPr>
            <w:tcW w:w="1376" w:type="dxa"/>
            <w:shd w:val="clear" w:color="auto" w:fill="auto"/>
            <w:vAlign w:val="center"/>
          </w:tcPr>
          <w:p w14:paraId="17AF4D3C" w14:textId="77777777" w:rsidR="000900FD" w:rsidRPr="008973E7" w:rsidRDefault="000900FD" w:rsidP="000900FD">
            <w:pPr>
              <w:jc w:val="center"/>
              <w:rPr>
                <w:rFonts w:ascii="Calibri" w:hAnsi="Calibri" w:cs="Calibri"/>
                <w:sz w:val="18"/>
                <w:szCs w:val="24"/>
              </w:rPr>
            </w:pPr>
          </w:p>
        </w:tc>
      </w:tr>
      <w:tr w:rsidR="000900FD" w:rsidRPr="008973E7" w14:paraId="17AF4D44" w14:textId="77777777" w:rsidTr="000900FD">
        <w:trPr>
          <w:trHeight w:val="360"/>
        </w:trPr>
        <w:tc>
          <w:tcPr>
            <w:tcW w:w="4272" w:type="dxa"/>
            <w:shd w:val="clear" w:color="auto" w:fill="auto"/>
            <w:vAlign w:val="center"/>
          </w:tcPr>
          <w:p w14:paraId="17AF4D3E"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Ieguldījumu fondi, izņemot naudas tirgus fondus</w:t>
            </w:r>
          </w:p>
        </w:tc>
        <w:tc>
          <w:tcPr>
            <w:tcW w:w="567" w:type="dxa"/>
            <w:shd w:val="clear" w:color="auto" w:fill="auto"/>
            <w:vAlign w:val="center"/>
          </w:tcPr>
          <w:p w14:paraId="17AF4D3F"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45103</w:t>
            </w:r>
          </w:p>
        </w:tc>
        <w:tc>
          <w:tcPr>
            <w:tcW w:w="1275" w:type="dxa"/>
            <w:shd w:val="clear" w:color="auto" w:fill="auto"/>
            <w:vAlign w:val="center"/>
          </w:tcPr>
          <w:p w14:paraId="17AF4D40"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D41"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D42" w14:textId="77777777" w:rsidR="000900FD" w:rsidRPr="008973E7" w:rsidRDefault="000900FD" w:rsidP="000900FD">
            <w:pPr>
              <w:jc w:val="center"/>
              <w:rPr>
                <w:rFonts w:ascii="Calibri" w:hAnsi="Calibri" w:cs="Calibri"/>
                <w:sz w:val="18"/>
                <w:szCs w:val="24"/>
              </w:rPr>
            </w:pPr>
          </w:p>
        </w:tc>
        <w:tc>
          <w:tcPr>
            <w:tcW w:w="1376" w:type="dxa"/>
            <w:shd w:val="clear" w:color="auto" w:fill="auto"/>
            <w:vAlign w:val="center"/>
          </w:tcPr>
          <w:p w14:paraId="17AF4D43" w14:textId="77777777" w:rsidR="000900FD" w:rsidRPr="008973E7" w:rsidRDefault="000900FD" w:rsidP="000900FD">
            <w:pPr>
              <w:jc w:val="center"/>
              <w:rPr>
                <w:rFonts w:ascii="Calibri" w:hAnsi="Calibri" w:cs="Calibri"/>
                <w:sz w:val="18"/>
                <w:szCs w:val="24"/>
              </w:rPr>
            </w:pPr>
          </w:p>
        </w:tc>
      </w:tr>
      <w:tr w:rsidR="000900FD" w:rsidRPr="008973E7" w14:paraId="17AF4D4B" w14:textId="77777777" w:rsidTr="000900FD">
        <w:trPr>
          <w:trHeight w:val="360"/>
        </w:trPr>
        <w:tc>
          <w:tcPr>
            <w:tcW w:w="4272" w:type="dxa"/>
            <w:shd w:val="clear" w:color="auto" w:fill="auto"/>
            <w:vAlign w:val="center"/>
          </w:tcPr>
          <w:p w14:paraId="17AF4D45"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567" w:type="dxa"/>
            <w:shd w:val="clear" w:color="auto" w:fill="auto"/>
            <w:vAlign w:val="center"/>
          </w:tcPr>
          <w:p w14:paraId="17AF4D46"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45104</w:t>
            </w:r>
          </w:p>
        </w:tc>
        <w:tc>
          <w:tcPr>
            <w:tcW w:w="1275" w:type="dxa"/>
            <w:shd w:val="clear" w:color="auto" w:fill="auto"/>
            <w:vAlign w:val="center"/>
          </w:tcPr>
          <w:p w14:paraId="17AF4D47"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D48"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D49" w14:textId="77777777" w:rsidR="000900FD" w:rsidRPr="008973E7" w:rsidRDefault="000900FD" w:rsidP="000900FD">
            <w:pPr>
              <w:jc w:val="center"/>
              <w:rPr>
                <w:rFonts w:ascii="Calibri" w:hAnsi="Calibri" w:cs="Calibri"/>
                <w:sz w:val="18"/>
                <w:szCs w:val="24"/>
              </w:rPr>
            </w:pPr>
          </w:p>
        </w:tc>
        <w:tc>
          <w:tcPr>
            <w:tcW w:w="1376" w:type="dxa"/>
            <w:shd w:val="clear" w:color="auto" w:fill="auto"/>
            <w:vAlign w:val="center"/>
          </w:tcPr>
          <w:p w14:paraId="17AF4D4A" w14:textId="77777777" w:rsidR="000900FD" w:rsidRPr="008973E7" w:rsidRDefault="000900FD" w:rsidP="000900FD">
            <w:pPr>
              <w:jc w:val="center"/>
              <w:rPr>
                <w:rFonts w:ascii="Calibri" w:hAnsi="Calibri" w:cs="Calibri"/>
                <w:sz w:val="18"/>
                <w:szCs w:val="24"/>
              </w:rPr>
            </w:pPr>
          </w:p>
        </w:tc>
      </w:tr>
      <w:tr w:rsidR="000900FD" w:rsidRPr="008973E7" w14:paraId="17AF4D52" w14:textId="77777777" w:rsidTr="00FC074A">
        <w:trPr>
          <w:trHeight w:val="238"/>
        </w:trPr>
        <w:tc>
          <w:tcPr>
            <w:tcW w:w="4272" w:type="dxa"/>
            <w:shd w:val="clear" w:color="auto" w:fill="auto"/>
            <w:vAlign w:val="center"/>
          </w:tcPr>
          <w:p w14:paraId="17AF4D4C"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Pensiju fondi</w:t>
            </w:r>
          </w:p>
        </w:tc>
        <w:tc>
          <w:tcPr>
            <w:tcW w:w="567" w:type="dxa"/>
            <w:shd w:val="clear" w:color="auto" w:fill="auto"/>
            <w:vAlign w:val="center"/>
          </w:tcPr>
          <w:p w14:paraId="17AF4D4D"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45105</w:t>
            </w:r>
          </w:p>
        </w:tc>
        <w:tc>
          <w:tcPr>
            <w:tcW w:w="1275" w:type="dxa"/>
            <w:shd w:val="clear" w:color="auto" w:fill="auto"/>
            <w:vAlign w:val="center"/>
          </w:tcPr>
          <w:p w14:paraId="17AF4D4E" w14:textId="77777777" w:rsidR="000900FD" w:rsidRPr="008973E7" w:rsidRDefault="000900FD" w:rsidP="000900FD">
            <w:pPr>
              <w:jc w:val="center"/>
              <w:rPr>
                <w:rFonts w:ascii="Calibri" w:hAnsi="Calibri" w:cs="Calibri"/>
                <w:sz w:val="18"/>
                <w:szCs w:val="24"/>
              </w:rPr>
            </w:pPr>
          </w:p>
        </w:tc>
        <w:tc>
          <w:tcPr>
            <w:tcW w:w="1418" w:type="dxa"/>
            <w:shd w:val="clear" w:color="auto" w:fill="auto"/>
            <w:vAlign w:val="center"/>
          </w:tcPr>
          <w:p w14:paraId="17AF4D4F" w14:textId="77777777" w:rsidR="000900FD" w:rsidRPr="008973E7" w:rsidRDefault="000900FD" w:rsidP="000900FD">
            <w:pPr>
              <w:jc w:val="center"/>
              <w:rPr>
                <w:rFonts w:ascii="Calibri" w:hAnsi="Calibri" w:cs="Calibri"/>
                <w:sz w:val="18"/>
                <w:szCs w:val="24"/>
              </w:rPr>
            </w:pPr>
          </w:p>
        </w:tc>
        <w:tc>
          <w:tcPr>
            <w:tcW w:w="1276" w:type="dxa"/>
            <w:shd w:val="clear" w:color="auto" w:fill="auto"/>
            <w:vAlign w:val="center"/>
          </w:tcPr>
          <w:p w14:paraId="17AF4D50" w14:textId="77777777" w:rsidR="000900FD" w:rsidRPr="008973E7" w:rsidRDefault="000900FD" w:rsidP="000900FD">
            <w:pPr>
              <w:jc w:val="center"/>
              <w:rPr>
                <w:rFonts w:ascii="Calibri" w:hAnsi="Calibri" w:cs="Calibri"/>
                <w:sz w:val="18"/>
                <w:szCs w:val="24"/>
              </w:rPr>
            </w:pPr>
          </w:p>
        </w:tc>
        <w:tc>
          <w:tcPr>
            <w:tcW w:w="1376" w:type="dxa"/>
            <w:shd w:val="clear" w:color="auto" w:fill="auto"/>
            <w:vAlign w:val="center"/>
          </w:tcPr>
          <w:p w14:paraId="17AF4D51" w14:textId="77777777" w:rsidR="000900FD" w:rsidRPr="008973E7" w:rsidRDefault="000900FD" w:rsidP="000900FD">
            <w:pPr>
              <w:jc w:val="center"/>
              <w:rPr>
                <w:rFonts w:ascii="Calibri" w:hAnsi="Calibri" w:cs="Calibri"/>
                <w:sz w:val="18"/>
                <w:szCs w:val="24"/>
              </w:rPr>
            </w:pPr>
          </w:p>
        </w:tc>
      </w:tr>
      <w:tr w:rsidR="000900FD" w:rsidRPr="008973E7" w14:paraId="17AF4D59" w14:textId="77777777" w:rsidTr="000900FD">
        <w:trPr>
          <w:trHeight w:val="360"/>
        </w:trPr>
        <w:tc>
          <w:tcPr>
            <w:tcW w:w="4272" w:type="dxa"/>
            <w:tcBorders>
              <w:bottom w:val="single" w:sz="6" w:space="0" w:color="E36C0A"/>
            </w:tcBorders>
            <w:shd w:val="clear" w:color="auto" w:fill="auto"/>
            <w:vAlign w:val="center"/>
          </w:tcPr>
          <w:p w14:paraId="17AF4D53"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Citi finanšu starpnieki, izņemot apdrošināšanas sabiedrības un pensiju fondus</w:t>
            </w:r>
          </w:p>
        </w:tc>
        <w:tc>
          <w:tcPr>
            <w:tcW w:w="567" w:type="dxa"/>
            <w:tcBorders>
              <w:bottom w:val="single" w:sz="6" w:space="0" w:color="E36C0A"/>
            </w:tcBorders>
            <w:shd w:val="clear" w:color="auto" w:fill="auto"/>
            <w:vAlign w:val="center"/>
          </w:tcPr>
          <w:p w14:paraId="17AF4D54"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45106</w:t>
            </w:r>
          </w:p>
        </w:tc>
        <w:tc>
          <w:tcPr>
            <w:tcW w:w="1275" w:type="dxa"/>
            <w:tcBorders>
              <w:bottom w:val="single" w:sz="6" w:space="0" w:color="E36C0A"/>
            </w:tcBorders>
            <w:shd w:val="clear" w:color="auto" w:fill="auto"/>
            <w:vAlign w:val="center"/>
          </w:tcPr>
          <w:p w14:paraId="17AF4D55" w14:textId="77777777" w:rsidR="000900FD" w:rsidRPr="008973E7" w:rsidRDefault="000900FD" w:rsidP="000900FD">
            <w:pPr>
              <w:jc w:val="center"/>
              <w:rPr>
                <w:rFonts w:ascii="Calibri" w:hAnsi="Calibri" w:cs="Calibri"/>
                <w:sz w:val="18"/>
                <w:szCs w:val="24"/>
              </w:rPr>
            </w:pPr>
          </w:p>
        </w:tc>
        <w:tc>
          <w:tcPr>
            <w:tcW w:w="1418" w:type="dxa"/>
            <w:tcBorders>
              <w:bottom w:val="single" w:sz="6" w:space="0" w:color="E36C0A"/>
            </w:tcBorders>
            <w:shd w:val="clear" w:color="auto" w:fill="auto"/>
            <w:vAlign w:val="center"/>
          </w:tcPr>
          <w:p w14:paraId="17AF4D56" w14:textId="77777777" w:rsidR="000900FD" w:rsidRPr="008973E7" w:rsidRDefault="000900FD" w:rsidP="000900FD">
            <w:pPr>
              <w:jc w:val="center"/>
              <w:rPr>
                <w:rFonts w:ascii="Calibri" w:hAnsi="Calibri" w:cs="Calibri"/>
                <w:sz w:val="18"/>
                <w:szCs w:val="24"/>
              </w:rPr>
            </w:pPr>
          </w:p>
        </w:tc>
        <w:tc>
          <w:tcPr>
            <w:tcW w:w="1276" w:type="dxa"/>
            <w:tcBorders>
              <w:bottom w:val="single" w:sz="6" w:space="0" w:color="E36C0A"/>
            </w:tcBorders>
            <w:shd w:val="clear" w:color="auto" w:fill="auto"/>
            <w:vAlign w:val="center"/>
          </w:tcPr>
          <w:p w14:paraId="17AF4D57" w14:textId="77777777" w:rsidR="000900FD" w:rsidRPr="008973E7" w:rsidRDefault="000900FD" w:rsidP="000900FD">
            <w:pPr>
              <w:jc w:val="center"/>
              <w:rPr>
                <w:rFonts w:ascii="Calibri" w:hAnsi="Calibri" w:cs="Calibri"/>
                <w:sz w:val="18"/>
                <w:szCs w:val="24"/>
              </w:rPr>
            </w:pPr>
          </w:p>
        </w:tc>
        <w:tc>
          <w:tcPr>
            <w:tcW w:w="1376" w:type="dxa"/>
            <w:tcBorders>
              <w:bottom w:val="single" w:sz="6" w:space="0" w:color="E36C0A"/>
            </w:tcBorders>
            <w:shd w:val="clear" w:color="auto" w:fill="auto"/>
            <w:vAlign w:val="center"/>
          </w:tcPr>
          <w:p w14:paraId="17AF4D58" w14:textId="77777777" w:rsidR="000900FD" w:rsidRPr="008973E7" w:rsidRDefault="000900FD" w:rsidP="000900FD">
            <w:pPr>
              <w:jc w:val="center"/>
              <w:rPr>
                <w:rFonts w:ascii="Calibri" w:hAnsi="Calibri" w:cs="Calibri"/>
                <w:sz w:val="18"/>
                <w:szCs w:val="24"/>
              </w:rPr>
            </w:pPr>
          </w:p>
        </w:tc>
      </w:tr>
      <w:tr w:rsidR="000900FD" w:rsidRPr="008973E7" w14:paraId="17AF4D60" w14:textId="77777777" w:rsidTr="000900FD">
        <w:trPr>
          <w:trHeight w:val="360"/>
        </w:trPr>
        <w:tc>
          <w:tcPr>
            <w:tcW w:w="4272" w:type="dxa"/>
            <w:tcBorders>
              <w:top w:val="single" w:sz="6" w:space="0" w:color="E36C0A"/>
              <w:bottom w:val="single" w:sz="4" w:space="0" w:color="C45911" w:themeColor="accent2" w:themeShade="BF"/>
              <w:right w:val="single" w:sz="4" w:space="0" w:color="C45911" w:themeColor="accent2" w:themeShade="BF"/>
            </w:tcBorders>
            <w:shd w:val="clear" w:color="auto" w:fill="auto"/>
            <w:vAlign w:val="center"/>
          </w:tcPr>
          <w:p w14:paraId="17AF4D5A"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 45106.rindas – radniecīgās un asociētās sabiedrības</w:t>
            </w:r>
          </w:p>
        </w:tc>
        <w:tc>
          <w:tcPr>
            <w:tcW w:w="567" w:type="dxa"/>
            <w:tcBorders>
              <w:top w:val="single" w:sz="6" w:space="0" w:color="E36C0A"/>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17AF4D5B"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45161</w:t>
            </w:r>
          </w:p>
        </w:tc>
        <w:tc>
          <w:tcPr>
            <w:tcW w:w="1275" w:type="dxa"/>
            <w:tcBorders>
              <w:top w:val="single" w:sz="6" w:space="0" w:color="E36C0A"/>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17AF4D5C" w14:textId="77777777" w:rsidR="000900FD" w:rsidRPr="008973E7" w:rsidRDefault="000900FD" w:rsidP="000900FD">
            <w:pPr>
              <w:jc w:val="center"/>
              <w:rPr>
                <w:rFonts w:ascii="Calibri" w:hAnsi="Calibri" w:cs="Calibri"/>
                <w:sz w:val="18"/>
                <w:szCs w:val="24"/>
              </w:rPr>
            </w:pPr>
          </w:p>
        </w:tc>
        <w:tc>
          <w:tcPr>
            <w:tcW w:w="1418" w:type="dxa"/>
            <w:tcBorders>
              <w:top w:val="single" w:sz="6" w:space="0" w:color="E36C0A"/>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17AF4D5D" w14:textId="77777777" w:rsidR="000900FD" w:rsidRPr="008973E7" w:rsidRDefault="000900FD" w:rsidP="000900FD">
            <w:pPr>
              <w:jc w:val="center"/>
              <w:rPr>
                <w:rFonts w:ascii="Calibri" w:hAnsi="Calibri" w:cs="Calibri"/>
                <w:sz w:val="18"/>
                <w:szCs w:val="24"/>
              </w:rPr>
            </w:pPr>
          </w:p>
        </w:tc>
        <w:tc>
          <w:tcPr>
            <w:tcW w:w="1276" w:type="dxa"/>
            <w:tcBorders>
              <w:top w:val="single" w:sz="6" w:space="0" w:color="E36C0A"/>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17AF4D5E" w14:textId="77777777" w:rsidR="000900FD" w:rsidRPr="008973E7" w:rsidRDefault="000900FD" w:rsidP="000900FD">
            <w:pPr>
              <w:jc w:val="center"/>
              <w:rPr>
                <w:rFonts w:ascii="Calibri" w:hAnsi="Calibri" w:cs="Calibri"/>
                <w:sz w:val="18"/>
                <w:szCs w:val="24"/>
              </w:rPr>
            </w:pPr>
          </w:p>
        </w:tc>
        <w:tc>
          <w:tcPr>
            <w:tcW w:w="1376" w:type="dxa"/>
            <w:tcBorders>
              <w:top w:val="single" w:sz="6" w:space="0" w:color="E36C0A"/>
              <w:left w:val="single" w:sz="4" w:space="0" w:color="C45911" w:themeColor="accent2" w:themeShade="BF"/>
              <w:bottom w:val="single" w:sz="4" w:space="0" w:color="C45911" w:themeColor="accent2" w:themeShade="BF"/>
            </w:tcBorders>
            <w:shd w:val="clear" w:color="auto" w:fill="auto"/>
            <w:vAlign w:val="center"/>
          </w:tcPr>
          <w:p w14:paraId="17AF4D5F" w14:textId="77777777" w:rsidR="000900FD" w:rsidRPr="008973E7" w:rsidRDefault="000900FD" w:rsidP="000900FD">
            <w:pPr>
              <w:jc w:val="center"/>
              <w:rPr>
                <w:rFonts w:ascii="Calibri" w:hAnsi="Calibri" w:cs="Calibri"/>
                <w:sz w:val="18"/>
                <w:szCs w:val="24"/>
              </w:rPr>
            </w:pPr>
          </w:p>
        </w:tc>
      </w:tr>
      <w:tr w:rsidR="000900FD" w:rsidRPr="008973E7" w14:paraId="17AF4D67" w14:textId="77777777" w:rsidTr="000900FD">
        <w:trPr>
          <w:trHeight w:val="400"/>
        </w:trPr>
        <w:tc>
          <w:tcPr>
            <w:tcW w:w="4272" w:type="dxa"/>
            <w:tcBorders>
              <w:top w:val="single" w:sz="4" w:space="0" w:color="C45911" w:themeColor="accent2" w:themeShade="BF"/>
              <w:bottom w:val="single" w:sz="6" w:space="0" w:color="E36C0A"/>
              <w:right w:val="single" w:sz="4" w:space="0" w:color="C45911" w:themeColor="accent2" w:themeShade="BF"/>
            </w:tcBorders>
            <w:shd w:val="clear" w:color="auto" w:fill="auto"/>
            <w:vAlign w:val="center"/>
          </w:tcPr>
          <w:p w14:paraId="17AF4D61"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567" w:type="dxa"/>
            <w:tcBorders>
              <w:top w:val="single" w:sz="4" w:space="0" w:color="C45911" w:themeColor="accent2" w:themeShade="BF"/>
              <w:left w:val="single" w:sz="4" w:space="0" w:color="C45911" w:themeColor="accent2" w:themeShade="BF"/>
              <w:bottom w:val="single" w:sz="6" w:space="0" w:color="E36C0A"/>
              <w:right w:val="single" w:sz="4" w:space="0" w:color="C45911" w:themeColor="accent2" w:themeShade="BF"/>
            </w:tcBorders>
            <w:shd w:val="clear" w:color="auto" w:fill="auto"/>
            <w:vAlign w:val="center"/>
          </w:tcPr>
          <w:p w14:paraId="17AF4D62"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45107</w:t>
            </w:r>
          </w:p>
        </w:tc>
        <w:tc>
          <w:tcPr>
            <w:tcW w:w="1275" w:type="dxa"/>
            <w:tcBorders>
              <w:top w:val="single" w:sz="4" w:space="0" w:color="C45911" w:themeColor="accent2" w:themeShade="BF"/>
              <w:left w:val="single" w:sz="4" w:space="0" w:color="C45911" w:themeColor="accent2" w:themeShade="BF"/>
              <w:bottom w:val="single" w:sz="6" w:space="0" w:color="E36C0A"/>
              <w:right w:val="single" w:sz="4" w:space="0" w:color="C45911" w:themeColor="accent2" w:themeShade="BF"/>
            </w:tcBorders>
            <w:shd w:val="clear" w:color="auto" w:fill="auto"/>
            <w:vAlign w:val="center"/>
          </w:tcPr>
          <w:p w14:paraId="17AF4D63" w14:textId="77777777" w:rsidR="000900FD" w:rsidRPr="008973E7" w:rsidRDefault="000900FD" w:rsidP="000900FD">
            <w:pPr>
              <w:jc w:val="center"/>
              <w:rPr>
                <w:rFonts w:ascii="Calibri" w:hAnsi="Calibri" w:cs="Calibri"/>
                <w:sz w:val="20"/>
                <w:szCs w:val="24"/>
              </w:rPr>
            </w:pPr>
          </w:p>
        </w:tc>
        <w:tc>
          <w:tcPr>
            <w:tcW w:w="1418" w:type="dxa"/>
            <w:tcBorders>
              <w:top w:val="single" w:sz="4" w:space="0" w:color="C45911" w:themeColor="accent2" w:themeShade="BF"/>
              <w:left w:val="single" w:sz="4" w:space="0" w:color="C45911" w:themeColor="accent2" w:themeShade="BF"/>
              <w:bottom w:val="single" w:sz="6" w:space="0" w:color="E36C0A"/>
              <w:right w:val="single" w:sz="4" w:space="0" w:color="C45911" w:themeColor="accent2" w:themeShade="BF"/>
            </w:tcBorders>
            <w:shd w:val="clear" w:color="auto" w:fill="auto"/>
            <w:vAlign w:val="center"/>
          </w:tcPr>
          <w:p w14:paraId="17AF4D64" w14:textId="77777777" w:rsidR="000900FD" w:rsidRPr="008973E7" w:rsidRDefault="000900FD" w:rsidP="000900FD">
            <w:pPr>
              <w:jc w:val="center"/>
              <w:rPr>
                <w:rFonts w:ascii="Calibri" w:hAnsi="Calibri" w:cs="Calibri"/>
                <w:sz w:val="20"/>
                <w:szCs w:val="24"/>
              </w:rPr>
            </w:pPr>
          </w:p>
        </w:tc>
        <w:tc>
          <w:tcPr>
            <w:tcW w:w="1276" w:type="dxa"/>
            <w:tcBorders>
              <w:top w:val="single" w:sz="4" w:space="0" w:color="C45911" w:themeColor="accent2" w:themeShade="BF"/>
              <w:left w:val="single" w:sz="4" w:space="0" w:color="C45911" w:themeColor="accent2" w:themeShade="BF"/>
              <w:bottom w:val="single" w:sz="6" w:space="0" w:color="E36C0A"/>
              <w:right w:val="single" w:sz="4" w:space="0" w:color="C45911" w:themeColor="accent2" w:themeShade="BF"/>
            </w:tcBorders>
            <w:shd w:val="clear" w:color="auto" w:fill="auto"/>
            <w:vAlign w:val="center"/>
          </w:tcPr>
          <w:p w14:paraId="17AF4D65" w14:textId="77777777" w:rsidR="000900FD" w:rsidRPr="008973E7" w:rsidRDefault="000900FD" w:rsidP="000900FD">
            <w:pPr>
              <w:jc w:val="center"/>
              <w:rPr>
                <w:rFonts w:ascii="Calibri" w:hAnsi="Calibri" w:cs="Calibri"/>
                <w:sz w:val="20"/>
                <w:szCs w:val="24"/>
              </w:rPr>
            </w:pPr>
          </w:p>
        </w:tc>
        <w:tc>
          <w:tcPr>
            <w:tcW w:w="1376" w:type="dxa"/>
            <w:tcBorders>
              <w:top w:val="single" w:sz="4" w:space="0" w:color="C45911" w:themeColor="accent2" w:themeShade="BF"/>
              <w:left w:val="single" w:sz="4" w:space="0" w:color="C45911" w:themeColor="accent2" w:themeShade="BF"/>
              <w:bottom w:val="single" w:sz="6" w:space="0" w:color="E36C0A"/>
            </w:tcBorders>
            <w:vAlign w:val="center"/>
          </w:tcPr>
          <w:p w14:paraId="17AF4D66" w14:textId="77777777" w:rsidR="000900FD" w:rsidRPr="008973E7" w:rsidRDefault="000900FD" w:rsidP="000900FD">
            <w:pPr>
              <w:jc w:val="center"/>
              <w:rPr>
                <w:rFonts w:ascii="Calibri" w:hAnsi="Calibri" w:cs="Calibri"/>
                <w:sz w:val="20"/>
                <w:szCs w:val="24"/>
              </w:rPr>
            </w:pPr>
          </w:p>
        </w:tc>
      </w:tr>
      <w:tr w:rsidR="000900FD" w:rsidRPr="008973E7" w14:paraId="17AF4D6E" w14:textId="77777777" w:rsidTr="000900FD">
        <w:trPr>
          <w:trHeight w:val="400"/>
        </w:trPr>
        <w:tc>
          <w:tcPr>
            <w:tcW w:w="4272" w:type="dxa"/>
            <w:tcBorders>
              <w:top w:val="single" w:sz="6" w:space="0" w:color="E36C0A"/>
            </w:tcBorders>
            <w:shd w:val="clear" w:color="auto" w:fill="auto"/>
            <w:vAlign w:val="center"/>
          </w:tcPr>
          <w:p w14:paraId="17AF4D68"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567" w:type="dxa"/>
            <w:tcBorders>
              <w:top w:val="single" w:sz="6" w:space="0" w:color="E36C0A"/>
            </w:tcBorders>
            <w:shd w:val="clear" w:color="auto" w:fill="auto"/>
            <w:vAlign w:val="center"/>
          </w:tcPr>
          <w:p w14:paraId="17AF4D6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45108</w:t>
            </w:r>
          </w:p>
        </w:tc>
        <w:tc>
          <w:tcPr>
            <w:tcW w:w="1275" w:type="dxa"/>
            <w:tcBorders>
              <w:top w:val="single" w:sz="6" w:space="0" w:color="E36C0A"/>
            </w:tcBorders>
            <w:shd w:val="clear" w:color="auto" w:fill="auto"/>
            <w:vAlign w:val="center"/>
          </w:tcPr>
          <w:p w14:paraId="17AF4D6A" w14:textId="77777777" w:rsidR="000900FD" w:rsidRPr="008973E7" w:rsidRDefault="000900FD" w:rsidP="000900FD">
            <w:pPr>
              <w:jc w:val="center"/>
              <w:rPr>
                <w:rFonts w:ascii="Calibri" w:hAnsi="Calibri" w:cs="Calibri"/>
                <w:sz w:val="20"/>
                <w:szCs w:val="24"/>
              </w:rPr>
            </w:pPr>
          </w:p>
        </w:tc>
        <w:tc>
          <w:tcPr>
            <w:tcW w:w="1418" w:type="dxa"/>
            <w:tcBorders>
              <w:top w:val="single" w:sz="6" w:space="0" w:color="E36C0A"/>
            </w:tcBorders>
            <w:shd w:val="clear" w:color="auto" w:fill="auto"/>
            <w:vAlign w:val="center"/>
          </w:tcPr>
          <w:p w14:paraId="17AF4D6B" w14:textId="77777777" w:rsidR="000900FD" w:rsidRPr="008973E7" w:rsidRDefault="000900FD" w:rsidP="000900FD">
            <w:pPr>
              <w:jc w:val="center"/>
              <w:rPr>
                <w:rFonts w:ascii="Calibri" w:hAnsi="Calibri" w:cs="Calibri"/>
                <w:sz w:val="20"/>
                <w:szCs w:val="24"/>
              </w:rPr>
            </w:pPr>
          </w:p>
        </w:tc>
        <w:tc>
          <w:tcPr>
            <w:tcW w:w="1276" w:type="dxa"/>
            <w:tcBorders>
              <w:top w:val="single" w:sz="6" w:space="0" w:color="E36C0A"/>
            </w:tcBorders>
            <w:shd w:val="clear" w:color="auto" w:fill="auto"/>
            <w:vAlign w:val="center"/>
          </w:tcPr>
          <w:p w14:paraId="17AF4D6C" w14:textId="77777777" w:rsidR="000900FD" w:rsidRPr="008973E7" w:rsidRDefault="000900FD" w:rsidP="000900FD">
            <w:pPr>
              <w:jc w:val="center"/>
              <w:rPr>
                <w:rFonts w:ascii="Calibri" w:hAnsi="Calibri" w:cs="Calibri"/>
                <w:sz w:val="20"/>
                <w:szCs w:val="24"/>
              </w:rPr>
            </w:pPr>
          </w:p>
        </w:tc>
        <w:tc>
          <w:tcPr>
            <w:tcW w:w="1376" w:type="dxa"/>
            <w:tcBorders>
              <w:top w:val="single" w:sz="6" w:space="0" w:color="E36C0A"/>
            </w:tcBorders>
            <w:shd w:val="clear" w:color="auto" w:fill="auto"/>
            <w:vAlign w:val="center"/>
          </w:tcPr>
          <w:p w14:paraId="17AF4D6D" w14:textId="77777777" w:rsidR="000900FD" w:rsidRPr="008973E7" w:rsidRDefault="000900FD" w:rsidP="000900FD">
            <w:pPr>
              <w:jc w:val="center"/>
              <w:rPr>
                <w:rFonts w:ascii="Calibri" w:hAnsi="Calibri" w:cs="Calibri"/>
                <w:sz w:val="20"/>
                <w:szCs w:val="24"/>
              </w:rPr>
            </w:pPr>
          </w:p>
        </w:tc>
      </w:tr>
      <w:tr w:rsidR="000900FD" w:rsidRPr="008973E7" w14:paraId="17AF4D75" w14:textId="77777777" w:rsidTr="000900FD">
        <w:trPr>
          <w:trHeight w:val="400"/>
        </w:trPr>
        <w:tc>
          <w:tcPr>
            <w:tcW w:w="4272" w:type="dxa"/>
            <w:shd w:val="clear" w:color="auto" w:fill="auto"/>
            <w:vAlign w:val="center"/>
          </w:tcPr>
          <w:p w14:paraId="17AF4D6F"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Nefinanšu sabiedrības</w:t>
            </w:r>
            <w:proofErr w:type="gramStart"/>
            <w:r w:rsidRPr="008973E7">
              <w:rPr>
                <w:rFonts w:ascii="Calibri" w:hAnsi="Calibri" w:cs="Calibri"/>
                <w:sz w:val="18"/>
                <w:szCs w:val="24"/>
              </w:rPr>
              <w:t xml:space="preserve">  </w:t>
            </w:r>
            <w:proofErr w:type="gramEnd"/>
          </w:p>
        </w:tc>
        <w:tc>
          <w:tcPr>
            <w:tcW w:w="567" w:type="dxa"/>
            <w:shd w:val="clear" w:color="auto" w:fill="auto"/>
            <w:vAlign w:val="center"/>
          </w:tcPr>
          <w:p w14:paraId="17AF4D7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45109</w:t>
            </w:r>
          </w:p>
        </w:tc>
        <w:tc>
          <w:tcPr>
            <w:tcW w:w="1275" w:type="dxa"/>
            <w:shd w:val="clear" w:color="auto" w:fill="auto"/>
            <w:vAlign w:val="center"/>
          </w:tcPr>
          <w:p w14:paraId="17AF4D71" w14:textId="77777777" w:rsidR="000900FD" w:rsidRPr="008973E7" w:rsidRDefault="000900FD" w:rsidP="000900FD">
            <w:pPr>
              <w:jc w:val="center"/>
              <w:rPr>
                <w:rFonts w:ascii="Calibri" w:hAnsi="Calibri" w:cs="Calibri"/>
                <w:sz w:val="20"/>
                <w:szCs w:val="24"/>
              </w:rPr>
            </w:pPr>
          </w:p>
        </w:tc>
        <w:tc>
          <w:tcPr>
            <w:tcW w:w="1418" w:type="dxa"/>
            <w:shd w:val="clear" w:color="auto" w:fill="auto"/>
            <w:vAlign w:val="center"/>
          </w:tcPr>
          <w:p w14:paraId="17AF4D72"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73" w14:textId="77777777" w:rsidR="000900FD" w:rsidRPr="008973E7" w:rsidRDefault="000900FD" w:rsidP="000900FD">
            <w:pPr>
              <w:jc w:val="center"/>
              <w:rPr>
                <w:rFonts w:ascii="Calibri" w:hAnsi="Calibri" w:cs="Calibri"/>
                <w:sz w:val="20"/>
                <w:szCs w:val="24"/>
              </w:rPr>
            </w:pPr>
          </w:p>
        </w:tc>
        <w:tc>
          <w:tcPr>
            <w:tcW w:w="1376" w:type="dxa"/>
            <w:vAlign w:val="center"/>
          </w:tcPr>
          <w:p w14:paraId="17AF4D74" w14:textId="77777777" w:rsidR="000900FD" w:rsidRPr="008973E7" w:rsidRDefault="000900FD" w:rsidP="000900FD">
            <w:pPr>
              <w:jc w:val="center"/>
              <w:rPr>
                <w:rFonts w:ascii="Calibri" w:hAnsi="Calibri" w:cs="Calibri"/>
                <w:sz w:val="20"/>
                <w:szCs w:val="24"/>
              </w:rPr>
            </w:pPr>
          </w:p>
        </w:tc>
      </w:tr>
      <w:tr w:rsidR="000900FD" w:rsidRPr="008973E7" w14:paraId="17AF4D7C" w14:textId="77777777" w:rsidTr="000900FD">
        <w:trPr>
          <w:trHeight w:val="400"/>
        </w:trPr>
        <w:tc>
          <w:tcPr>
            <w:tcW w:w="4272" w:type="dxa"/>
            <w:shd w:val="clear" w:color="auto" w:fill="auto"/>
            <w:vAlign w:val="center"/>
          </w:tcPr>
          <w:p w14:paraId="17AF4D76"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Centrālā valdība</w:t>
            </w:r>
          </w:p>
        </w:tc>
        <w:tc>
          <w:tcPr>
            <w:tcW w:w="567" w:type="dxa"/>
            <w:shd w:val="clear" w:color="auto" w:fill="auto"/>
            <w:vAlign w:val="center"/>
          </w:tcPr>
          <w:p w14:paraId="17AF4D7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45110</w:t>
            </w:r>
          </w:p>
        </w:tc>
        <w:tc>
          <w:tcPr>
            <w:tcW w:w="1275" w:type="dxa"/>
            <w:shd w:val="clear" w:color="auto" w:fill="auto"/>
            <w:vAlign w:val="center"/>
          </w:tcPr>
          <w:p w14:paraId="17AF4D78" w14:textId="77777777" w:rsidR="000900FD" w:rsidRPr="008973E7" w:rsidRDefault="000900FD" w:rsidP="000900FD">
            <w:pPr>
              <w:jc w:val="center"/>
              <w:rPr>
                <w:rFonts w:ascii="Calibri" w:hAnsi="Calibri" w:cs="Calibri"/>
                <w:sz w:val="20"/>
                <w:szCs w:val="24"/>
              </w:rPr>
            </w:pPr>
          </w:p>
        </w:tc>
        <w:tc>
          <w:tcPr>
            <w:tcW w:w="1418" w:type="dxa"/>
            <w:shd w:val="clear" w:color="auto" w:fill="auto"/>
            <w:vAlign w:val="center"/>
          </w:tcPr>
          <w:p w14:paraId="17AF4D79"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7A" w14:textId="77777777" w:rsidR="000900FD" w:rsidRPr="008973E7" w:rsidRDefault="000900FD" w:rsidP="000900FD">
            <w:pPr>
              <w:jc w:val="center"/>
              <w:rPr>
                <w:rFonts w:ascii="Calibri" w:hAnsi="Calibri" w:cs="Calibri"/>
                <w:sz w:val="20"/>
                <w:szCs w:val="24"/>
              </w:rPr>
            </w:pPr>
          </w:p>
        </w:tc>
        <w:tc>
          <w:tcPr>
            <w:tcW w:w="1376" w:type="dxa"/>
            <w:vAlign w:val="center"/>
          </w:tcPr>
          <w:p w14:paraId="17AF4D7B" w14:textId="77777777" w:rsidR="000900FD" w:rsidRPr="008973E7" w:rsidRDefault="000900FD" w:rsidP="000900FD">
            <w:pPr>
              <w:jc w:val="center"/>
              <w:rPr>
                <w:rFonts w:ascii="Calibri" w:hAnsi="Calibri" w:cs="Calibri"/>
                <w:sz w:val="20"/>
                <w:szCs w:val="24"/>
              </w:rPr>
            </w:pPr>
          </w:p>
        </w:tc>
      </w:tr>
      <w:tr w:rsidR="000900FD" w:rsidRPr="008973E7" w14:paraId="17AF4D83" w14:textId="77777777" w:rsidTr="000900FD">
        <w:trPr>
          <w:trHeight w:val="400"/>
        </w:trPr>
        <w:tc>
          <w:tcPr>
            <w:tcW w:w="4272" w:type="dxa"/>
            <w:shd w:val="clear" w:color="auto" w:fill="auto"/>
            <w:vAlign w:val="center"/>
          </w:tcPr>
          <w:p w14:paraId="17AF4D7D"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Vietējā valdība</w:t>
            </w:r>
          </w:p>
        </w:tc>
        <w:tc>
          <w:tcPr>
            <w:tcW w:w="567" w:type="dxa"/>
            <w:shd w:val="clear" w:color="auto" w:fill="auto"/>
            <w:vAlign w:val="center"/>
          </w:tcPr>
          <w:p w14:paraId="17AF4D7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45111</w:t>
            </w:r>
          </w:p>
        </w:tc>
        <w:tc>
          <w:tcPr>
            <w:tcW w:w="1275" w:type="dxa"/>
            <w:shd w:val="clear" w:color="auto" w:fill="auto"/>
            <w:vAlign w:val="center"/>
          </w:tcPr>
          <w:p w14:paraId="17AF4D7F" w14:textId="77777777" w:rsidR="000900FD" w:rsidRPr="008973E7" w:rsidRDefault="000900FD" w:rsidP="000900FD">
            <w:pPr>
              <w:jc w:val="center"/>
              <w:rPr>
                <w:rFonts w:ascii="Calibri" w:hAnsi="Calibri" w:cs="Calibri"/>
                <w:sz w:val="20"/>
                <w:szCs w:val="24"/>
              </w:rPr>
            </w:pPr>
          </w:p>
        </w:tc>
        <w:tc>
          <w:tcPr>
            <w:tcW w:w="1418" w:type="dxa"/>
            <w:shd w:val="clear" w:color="auto" w:fill="auto"/>
            <w:vAlign w:val="center"/>
          </w:tcPr>
          <w:p w14:paraId="17AF4D80"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81" w14:textId="77777777" w:rsidR="000900FD" w:rsidRPr="008973E7" w:rsidRDefault="000900FD" w:rsidP="000900FD">
            <w:pPr>
              <w:jc w:val="center"/>
              <w:rPr>
                <w:rFonts w:ascii="Calibri" w:hAnsi="Calibri" w:cs="Calibri"/>
                <w:sz w:val="20"/>
                <w:szCs w:val="24"/>
              </w:rPr>
            </w:pPr>
          </w:p>
        </w:tc>
        <w:tc>
          <w:tcPr>
            <w:tcW w:w="1376" w:type="dxa"/>
            <w:vAlign w:val="center"/>
          </w:tcPr>
          <w:p w14:paraId="17AF4D82" w14:textId="77777777" w:rsidR="000900FD" w:rsidRPr="008973E7" w:rsidRDefault="000900FD" w:rsidP="000900FD">
            <w:pPr>
              <w:jc w:val="center"/>
              <w:rPr>
                <w:rFonts w:ascii="Calibri" w:hAnsi="Calibri" w:cs="Calibri"/>
                <w:sz w:val="20"/>
                <w:szCs w:val="24"/>
              </w:rPr>
            </w:pPr>
          </w:p>
        </w:tc>
      </w:tr>
      <w:tr w:rsidR="000900FD" w:rsidRPr="008973E7" w14:paraId="17AF4D8A" w14:textId="77777777" w:rsidTr="000900FD">
        <w:trPr>
          <w:trHeight w:val="400"/>
        </w:trPr>
        <w:tc>
          <w:tcPr>
            <w:tcW w:w="4272" w:type="dxa"/>
            <w:shd w:val="clear" w:color="auto" w:fill="auto"/>
            <w:vAlign w:val="center"/>
          </w:tcPr>
          <w:p w14:paraId="17AF4D84"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Mājsaimniecības </w:t>
            </w:r>
          </w:p>
        </w:tc>
        <w:tc>
          <w:tcPr>
            <w:tcW w:w="567" w:type="dxa"/>
            <w:shd w:val="clear" w:color="auto" w:fill="auto"/>
            <w:vAlign w:val="center"/>
          </w:tcPr>
          <w:p w14:paraId="17AF4D85"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45112</w:t>
            </w:r>
          </w:p>
        </w:tc>
        <w:tc>
          <w:tcPr>
            <w:tcW w:w="1275" w:type="dxa"/>
            <w:shd w:val="clear" w:color="auto" w:fill="auto"/>
            <w:vAlign w:val="center"/>
          </w:tcPr>
          <w:p w14:paraId="17AF4D86" w14:textId="77777777" w:rsidR="000900FD" w:rsidRPr="008973E7" w:rsidRDefault="000900FD" w:rsidP="000900FD">
            <w:pPr>
              <w:jc w:val="center"/>
              <w:rPr>
                <w:rFonts w:ascii="Calibri" w:hAnsi="Calibri" w:cs="Calibri"/>
                <w:sz w:val="20"/>
                <w:szCs w:val="24"/>
              </w:rPr>
            </w:pPr>
          </w:p>
        </w:tc>
        <w:tc>
          <w:tcPr>
            <w:tcW w:w="1418" w:type="dxa"/>
            <w:shd w:val="clear" w:color="auto" w:fill="auto"/>
            <w:vAlign w:val="center"/>
          </w:tcPr>
          <w:p w14:paraId="17AF4D87"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88" w14:textId="77777777" w:rsidR="000900FD" w:rsidRPr="008973E7" w:rsidRDefault="000900FD" w:rsidP="000900FD">
            <w:pPr>
              <w:jc w:val="center"/>
              <w:rPr>
                <w:rFonts w:ascii="Calibri" w:hAnsi="Calibri" w:cs="Calibri"/>
                <w:sz w:val="20"/>
                <w:szCs w:val="24"/>
              </w:rPr>
            </w:pPr>
          </w:p>
        </w:tc>
        <w:tc>
          <w:tcPr>
            <w:tcW w:w="1376" w:type="dxa"/>
            <w:vAlign w:val="center"/>
          </w:tcPr>
          <w:p w14:paraId="17AF4D89" w14:textId="77777777" w:rsidR="000900FD" w:rsidRPr="008973E7" w:rsidRDefault="000900FD" w:rsidP="000900FD">
            <w:pPr>
              <w:jc w:val="center"/>
              <w:rPr>
                <w:rFonts w:ascii="Calibri" w:hAnsi="Calibri" w:cs="Calibri"/>
                <w:sz w:val="20"/>
                <w:szCs w:val="24"/>
              </w:rPr>
            </w:pPr>
          </w:p>
        </w:tc>
      </w:tr>
      <w:tr w:rsidR="000900FD" w:rsidRPr="008973E7" w14:paraId="17AF4D91" w14:textId="77777777" w:rsidTr="000900FD">
        <w:trPr>
          <w:trHeight w:val="400"/>
        </w:trPr>
        <w:tc>
          <w:tcPr>
            <w:tcW w:w="4272" w:type="dxa"/>
            <w:shd w:val="clear" w:color="auto" w:fill="auto"/>
            <w:vAlign w:val="center"/>
          </w:tcPr>
          <w:p w14:paraId="17AF4D8B"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Mājsaimniecības apkalpojošās bezpeļņas organizācijas</w:t>
            </w:r>
          </w:p>
        </w:tc>
        <w:tc>
          <w:tcPr>
            <w:tcW w:w="567" w:type="dxa"/>
            <w:shd w:val="clear" w:color="auto" w:fill="auto"/>
            <w:vAlign w:val="center"/>
          </w:tcPr>
          <w:p w14:paraId="17AF4D8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45113</w:t>
            </w:r>
          </w:p>
        </w:tc>
        <w:tc>
          <w:tcPr>
            <w:tcW w:w="1275" w:type="dxa"/>
            <w:shd w:val="clear" w:color="auto" w:fill="auto"/>
            <w:vAlign w:val="center"/>
          </w:tcPr>
          <w:p w14:paraId="17AF4D8D" w14:textId="77777777" w:rsidR="000900FD" w:rsidRPr="008973E7" w:rsidRDefault="000900FD" w:rsidP="000900FD">
            <w:pPr>
              <w:jc w:val="center"/>
              <w:rPr>
                <w:rFonts w:ascii="Calibri" w:hAnsi="Calibri" w:cs="Calibri"/>
                <w:sz w:val="20"/>
                <w:szCs w:val="24"/>
              </w:rPr>
            </w:pPr>
          </w:p>
        </w:tc>
        <w:tc>
          <w:tcPr>
            <w:tcW w:w="1418" w:type="dxa"/>
            <w:shd w:val="clear" w:color="auto" w:fill="auto"/>
            <w:vAlign w:val="center"/>
          </w:tcPr>
          <w:p w14:paraId="17AF4D8E"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8F" w14:textId="77777777" w:rsidR="000900FD" w:rsidRPr="008973E7" w:rsidRDefault="000900FD" w:rsidP="000900FD">
            <w:pPr>
              <w:jc w:val="center"/>
              <w:rPr>
                <w:rFonts w:ascii="Calibri" w:hAnsi="Calibri" w:cs="Calibri"/>
                <w:sz w:val="20"/>
                <w:szCs w:val="24"/>
              </w:rPr>
            </w:pPr>
          </w:p>
        </w:tc>
        <w:tc>
          <w:tcPr>
            <w:tcW w:w="1376" w:type="dxa"/>
            <w:vAlign w:val="center"/>
          </w:tcPr>
          <w:p w14:paraId="17AF4D90" w14:textId="77777777" w:rsidR="000900FD" w:rsidRPr="008973E7" w:rsidRDefault="000900FD" w:rsidP="000900FD">
            <w:pPr>
              <w:jc w:val="center"/>
              <w:rPr>
                <w:rFonts w:ascii="Calibri" w:hAnsi="Calibri" w:cs="Calibri"/>
                <w:sz w:val="20"/>
                <w:szCs w:val="24"/>
              </w:rPr>
            </w:pPr>
          </w:p>
        </w:tc>
      </w:tr>
      <w:tr w:rsidR="000900FD" w:rsidRPr="008973E7" w14:paraId="17AF4D98" w14:textId="77777777" w:rsidTr="000900FD">
        <w:trPr>
          <w:trHeight w:val="400"/>
        </w:trPr>
        <w:tc>
          <w:tcPr>
            <w:tcW w:w="4272" w:type="dxa"/>
            <w:shd w:val="clear" w:color="auto" w:fill="auto"/>
            <w:vAlign w:val="center"/>
          </w:tcPr>
          <w:p w14:paraId="17AF4D92" w14:textId="77777777" w:rsidR="000900FD" w:rsidRPr="008973E7" w:rsidRDefault="000900FD" w:rsidP="000900FD">
            <w:pPr>
              <w:rPr>
                <w:rFonts w:ascii="Calibri" w:hAnsi="Calibri" w:cs="Calibri"/>
                <w:i/>
                <w:iCs/>
                <w:sz w:val="18"/>
                <w:szCs w:val="24"/>
              </w:rPr>
            </w:pPr>
            <w:r w:rsidRPr="008973E7">
              <w:rPr>
                <w:rFonts w:ascii="Calibri" w:hAnsi="Calibri" w:cs="Calibri"/>
                <w:i/>
                <w:iCs/>
                <w:sz w:val="18"/>
                <w:szCs w:val="24"/>
              </w:rPr>
              <w:t>Nerezidenti</w:t>
            </w:r>
          </w:p>
        </w:tc>
        <w:tc>
          <w:tcPr>
            <w:tcW w:w="567" w:type="dxa"/>
            <w:shd w:val="clear" w:color="auto" w:fill="auto"/>
            <w:vAlign w:val="center"/>
          </w:tcPr>
          <w:p w14:paraId="17AF4D93"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45200</w:t>
            </w:r>
          </w:p>
        </w:tc>
        <w:tc>
          <w:tcPr>
            <w:tcW w:w="1275" w:type="dxa"/>
            <w:shd w:val="clear" w:color="auto" w:fill="auto"/>
            <w:vAlign w:val="center"/>
          </w:tcPr>
          <w:p w14:paraId="17AF4D94" w14:textId="77777777" w:rsidR="000900FD" w:rsidRPr="008973E7" w:rsidRDefault="000900FD" w:rsidP="000900FD">
            <w:pPr>
              <w:jc w:val="center"/>
              <w:rPr>
                <w:rFonts w:ascii="Calibri" w:hAnsi="Calibri" w:cs="Calibri"/>
                <w:sz w:val="20"/>
                <w:szCs w:val="24"/>
              </w:rPr>
            </w:pPr>
          </w:p>
        </w:tc>
        <w:tc>
          <w:tcPr>
            <w:tcW w:w="1418" w:type="dxa"/>
            <w:shd w:val="clear" w:color="auto" w:fill="auto"/>
            <w:vAlign w:val="center"/>
          </w:tcPr>
          <w:p w14:paraId="17AF4D95"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96" w14:textId="77777777" w:rsidR="000900FD" w:rsidRPr="008973E7" w:rsidRDefault="000900FD" w:rsidP="000900FD">
            <w:pPr>
              <w:jc w:val="center"/>
              <w:rPr>
                <w:rFonts w:ascii="Calibri" w:hAnsi="Calibri" w:cs="Calibri"/>
                <w:sz w:val="20"/>
                <w:szCs w:val="24"/>
              </w:rPr>
            </w:pPr>
          </w:p>
        </w:tc>
        <w:tc>
          <w:tcPr>
            <w:tcW w:w="1376" w:type="dxa"/>
            <w:vAlign w:val="center"/>
          </w:tcPr>
          <w:p w14:paraId="17AF4D97" w14:textId="77777777" w:rsidR="000900FD" w:rsidRPr="008973E7" w:rsidRDefault="000900FD" w:rsidP="000900FD">
            <w:pPr>
              <w:jc w:val="center"/>
              <w:rPr>
                <w:rFonts w:ascii="Calibri" w:hAnsi="Calibri" w:cs="Calibri"/>
                <w:sz w:val="20"/>
                <w:szCs w:val="24"/>
              </w:rPr>
            </w:pPr>
          </w:p>
        </w:tc>
      </w:tr>
      <w:tr w:rsidR="000900FD" w:rsidRPr="008973E7" w14:paraId="17AF4D9F" w14:textId="77777777" w:rsidTr="000900FD">
        <w:trPr>
          <w:trHeight w:val="400"/>
        </w:trPr>
        <w:tc>
          <w:tcPr>
            <w:tcW w:w="4272" w:type="dxa"/>
            <w:shd w:val="clear" w:color="auto" w:fill="auto"/>
            <w:vAlign w:val="center"/>
          </w:tcPr>
          <w:p w14:paraId="17AF4D99" w14:textId="77777777" w:rsidR="000900FD" w:rsidRPr="008973E7" w:rsidRDefault="000900FD" w:rsidP="00B57270">
            <w:pPr>
              <w:rPr>
                <w:rFonts w:ascii="Calibri" w:hAnsi="Calibri" w:cs="Calibri"/>
                <w:sz w:val="18"/>
                <w:szCs w:val="24"/>
              </w:rPr>
            </w:pPr>
            <w:r w:rsidRPr="008973E7">
              <w:rPr>
                <w:rFonts w:ascii="Calibri" w:hAnsi="Calibri" w:cs="Calibri"/>
                <w:sz w:val="18"/>
                <w:szCs w:val="24"/>
              </w:rPr>
              <w:t>no 45200.rindas – eirozonas valstīs</w:t>
            </w:r>
          </w:p>
        </w:tc>
        <w:tc>
          <w:tcPr>
            <w:tcW w:w="567" w:type="dxa"/>
            <w:shd w:val="clear" w:color="auto" w:fill="auto"/>
            <w:vAlign w:val="center"/>
          </w:tcPr>
          <w:p w14:paraId="17AF4D9A"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45210</w:t>
            </w:r>
          </w:p>
        </w:tc>
        <w:tc>
          <w:tcPr>
            <w:tcW w:w="1275" w:type="dxa"/>
            <w:shd w:val="clear" w:color="auto" w:fill="auto"/>
            <w:vAlign w:val="center"/>
          </w:tcPr>
          <w:p w14:paraId="17AF4D9B" w14:textId="77777777" w:rsidR="000900FD" w:rsidRPr="008973E7" w:rsidRDefault="000900FD" w:rsidP="000900FD">
            <w:pPr>
              <w:jc w:val="center"/>
              <w:rPr>
                <w:rFonts w:ascii="Calibri" w:hAnsi="Calibri" w:cs="Calibri"/>
                <w:sz w:val="20"/>
                <w:szCs w:val="24"/>
              </w:rPr>
            </w:pPr>
          </w:p>
        </w:tc>
        <w:tc>
          <w:tcPr>
            <w:tcW w:w="1418" w:type="dxa"/>
            <w:shd w:val="clear" w:color="auto" w:fill="auto"/>
            <w:vAlign w:val="center"/>
          </w:tcPr>
          <w:p w14:paraId="17AF4D9C"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9D" w14:textId="77777777" w:rsidR="000900FD" w:rsidRPr="008973E7" w:rsidRDefault="000900FD" w:rsidP="000900FD">
            <w:pPr>
              <w:jc w:val="center"/>
              <w:rPr>
                <w:rFonts w:ascii="Calibri" w:hAnsi="Calibri" w:cs="Calibri"/>
                <w:sz w:val="20"/>
                <w:szCs w:val="24"/>
              </w:rPr>
            </w:pPr>
          </w:p>
        </w:tc>
        <w:tc>
          <w:tcPr>
            <w:tcW w:w="1376" w:type="dxa"/>
            <w:vAlign w:val="center"/>
          </w:tcPr>
          <w:p w14:paraId="17AF4D9E" w14:textId="77777777" w:rsidR="000900FD" w:rsidRPr="008973E7" w:rsidRDefault="000900FD" w:rsidP="000900FD">
            <w:pPr>
              <w:jc w:val="center"/>
              <w:rPr>
                <w:rFonts w:ascii="Calibri" w:hAnsi="Calibri" w:cs="Calibri"/>
                <w:sz w:val="20"/>
                <w:szCs w:val="24"/>
              </w:rPr>
            </w:pPr>
          </w:p>
        </w:tc>
      </w:tr>
      <w:tr w:rsidR="000900FD" w:rsidRPr="008973E7" w14:paraId="17AF4DA6" w14:textId="77777777" w:rsidTr="000900FD">
        <w:trPr>
          <w:trHeight w:val="400"/>
        </w:trPr>
        <w:tc>
          <w:tcPr>
            <w:tcW w:w="4272" w:type="dxa"/>
            <w:shd w:val="clear" w:color="auto" w:fill="auto"/>
            <w:vAlign w:val="center"/>
          </w:tcPr>
          <w:p w14:paraId="17AF4DA0" w14:textId="77777777" w:rsidR="000900FD" w:rsidRPr="008973E7" w:rsidRDefault="000900FD" w:rsidP="000900FD">
            <w:pPr>
              <w:ind w:right="-113"/>
              <w:rPr>
                <w:rFonts w:ascii="Calibri" w:hAnsi="Calibri" w:cs="Calibri"/>
                <w:sz w:val="18"/>
                <w:szCs w:val="24"/>
              </w:rPr>
            </w:pPr>
            <w:r w:rsidRPr="008973E7">
              <w:rPr>
                <w:rFonts w:ascii="Calibri" w:hAnsi="Calibri" w:cs="Calibri"/>
                <w:sz w:val="18"/>
                <w:szCs w:val="24"/>
              </w:rPr>
              <w:t>no 45200.rindas – Noguldījumus pieņemošas sabiedrības, izņemot centrālo banku un naudas tirgus fondus</w:t>
            </w:r>
          </w:p>
        </w:tc>
        <w:tc>
          <w:tcPr>
            <w:tcW w:w="567" w:type="dxa"/>
            <w:shd w:val="clear" w:color="auto" w:fill="auto"/>
            <w:vAlign w:val="center"/>
          </w:tcPr>
          <w:p w14:paraId="17AF4DA1"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45220</w:t>
            </w:r>
          </w:p>
        </w:tc>
        <w:tc>
          <w:tcPr>
            <w:tcW w:w="1275" w:type="dxa"/>
            <w:shd w:val="clear" w:color="auto" w:fill="auto"/>
            <w:vAlign w:val="center"/>
          </w:tcPr>
          <w:p w14:paraId="17AF4DA2" w14:textId="77777777" w:rsidR="000900FD" w:rsidRPr="008973E7" w:rsidRDefault="000900FD" w:rsidP="000900FD">
            <w:pPr>
              <w:jc w:val="center"/>
              <w:rPr>
                <w:rFonts w:ascii="Calibri" w:hAnsi="Calibri" w:cs="Calibri"/>
                <w:sz w:val="20"/>
                <w:szCs w:val="24"/>
              </w:rPr>
            </w:pPr>
          </w:p>
        </w:tc>
        <w:tc>
          <w:tcPr>
            <w:tcW w:w="1418" w:type="dxa"/>
            <w:shd w:val="clear" w:color="auto" w:fill="auto"/>
            <w:vAlign w:val="center"/>
          </w:tcPr>
          <w:p w14:paraId="17AF4DA3"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A4" w14:textId="77777777" w:rsidR="000900FD" w:rsidRPr="008973E7" w:rsidRDefault="000900FD" w:rsidP="000900FD">
            <w:pPr>
              <w:jc w:val="center"/>
              <w:rPr>
                <w:rFonts w:ascii="Calibri" w:hAnsi="Calibri" w:cs="Calibri"/>
                <w:sz w:val="20"/>
                <w:szCs w:val="24"/>
              </w:rPr>
            </w:pPr>
          </w:p>
        </w:tc>
        <w:tc>
          <w:tcPr>
            <w:tcW w:w="1376" w:type="dxa"/>
            <w:vAlign w:val="center"/>
          </w:tcPr>
          <w:p w14:paraId="17AF4DA5" w14:textId="77777777" w:rsidR="000900FD" w:rsidRPr="008973E7" w:rsidRDefault="000900FD" w:rsidP="000900FD">
            <w:pPr>
              <w:jc w:val="center"/>
              <w:rPr>
                <w:rFonts w:ascii="Calibri" w:hAnsi="Calibri" w:cs="Calibri"/>
                <w:sz w:val="20"/>
                <w:szCs w:val="24"/>
              </w:rPr>
            </w:pPr>
          </w:p>
        </w:tc>
      </w:tr>
      <w:tr w:rsidR="000900FD" w:rsidRPr="008973E7" w14:paraId="17AF4DAD" w14:textId="77777777" w:rsidTr="000900FD">
        <w:trPr>
          <w:trHeight w:val="400"/>
        </w:trPr>
        <w:tc>
          <w:tcPr>
            <w:tcW w:w="4272" w:type="dxa"/>
            <w:shd w:val="clear" w:color="auto" w:fill="auto"/>
            <w:vAlign w:val="center"/>
          </w:tcPr>
          <w:p w14:paraId="17AF4DA7" w14:textId="77777777" w:rsidR="000900FD" w:rsidRPr="008973E7" w:rsidRDefault="000900FD" w:rsidP="000900FD">
            <w:pPr>
              <w:outlineLvl w:val="2"/>
              <w:rPr>
                <w:rFonts w:ascii="Calibri" w:hAnsi="Calibri" w:cs="Calibri"/>
                <w:b/>
                <w:bCs/>
                <w:sz w:val="18"/>
                <w:szCs w:val="24"/>
              </w:rPr>
            </w:pPr>
            <w:r w:rsidRPr="008973E7">
              <w:rPr>
                <w:rFonts w:ascii="Calibri" w:hAnsi="Calibri" w:cs="Calibri"/>
                <w:b/>
                <w:bCs/>
                <w:sz w:val="18"/>
                <w:szCs w:val="24"/>
              </w:rPr>
              <w:t>Atliktā nodokļa saistības</w:t>
            </w:r>
          </w:p>
        </w:tc>
        <w:tc>
          <w:tcPr>
            <w:tcW w:w="567" w:type="dxa"/>
            <w:shd w:val="clear" w:color="auto" w:fill="auto"/>
            <w:vAlign w:val="center"/>
          </w:tcPr>
          <w:p w14:paraId="17AF4DA8"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46000</w:t>
            </w:r>
          </w:p>
        </w:tc>
        <w:tc>
          <w:tcPr>
            <w:tcW w:w="1275" w:type="dxa"/>
            <w:shd w:val="clear" w:color="auto" w:fill="auto"/>
            <w:vAlign w:val="center"/>
          </w:tcPr>
          <w:p w14:paraId="17AF4DA9" w14:textId="77777777" w:rsidR="000900FD" w:rsidRPr="008973E7" w:rsidRDefault="000900FD" w:rsidP="000900FD">
            <w:pPr>
              <w:jc w:val="center"/>
              <w:rPr>
                <w:rFonts w:ascii="Calibri" w:hAnsi="Calibri" w:cs="Calibri"/>
                <w:sz w:val="20"/>
                <w:szCs w:val="24"/>
              </w:rPr>
            </w:pPr>
          </w:p>
        </w:tc>
        <w:tc>
          <w:tcPr>
            <w:tcW w:w="1418" w:type="dxa"/>
            <w:vMerge w:val="restart"/>
            <w:shd w:val="clear" w:color="auto" w:fill="FDE9D9"/>
            <w:vAlign w:val="center"/>
          </w:tcPr>
          <w:p w14:paraId="17AF4DAA"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AB" w14:textId="77777777" w:rsidR="000900FD" w:rsidRPr="008973E7" w:rsidRDefault="000900FD" w:rsidP="000900FD">
            <w:pPr>
              <w:jc w:val="center"/>
              <w:rPr>
                <w:rFonts w:ascii="Calibri" w:hAnsi="Calibri" w:cs="Calibri"/>
                <w:sz w:val="20"/>
                <w:szCs w:val="24"/>
              </w:rPr>
            </w:pPr>
          </w:p>
        </w:tc>
        <w:tc>
          <w:tcPr>
            <w:tcW w:w="1376" w:type="dxa"/>
            <w:vMerge w:val="restart"/>
            <w:shd w:val="clear" w:color="auto" w:fill="FDE9D9"/>
            <w:vAlign w:val="center"/>
          </w:tcPr>
          <w:p w14:paraId="17AF4DAC" w14:textId="77777777" w:rsidR="000900FD" w:rsidRPr="008973E7" w:rsidRDefault="000900FD" w:rsidP="000900FD">
            <w:pPr>
              <w:jc w:val="center"/>
              <w:rPr>
                <w:rFonts w:ascii="Calibri" w:hAnsi="Calibri" w:cs="Calibri"/>
                <w:sz w:val="20"/>
                <w:szCs w:val="24"/>
              </w:rPr>
            </w:pPr>
          </w:p>
        </w:tc>
      </w:tr>
      <w:tr w:rsidR="000900FD" w:rsidRPr="008973E7" w14:paraId="17AF4DB4" w14:textId="77777777" w:rsidTr="000900FD">
        <w:trPr>
          <w:trHeight w:val="400"/>
        </w:trPr>
        <w:tc>
          <w:tcPr>
            <w:tcW w:w="4272" w:type="dxa"/>
            <w:shd w:val="clear" w:color="auto" w:fill="auto"/>
            <w:vAlign w:val="center"/>
          </w:tcPr>
          <w:p w14:paraId="17AF4DAE" w14:textId="77777777" w:rsidR="000900FD" w:rsidRPr="008973E7" w:rsidRDefault="000900FD" w:rsidP="000900FD">
            <w:pPr>
              <w:outlineLvl w:val="2"/>
              <w:rPr>
                <w:rFonts w:ascii="Calibri" w:hAnsi="Calibri" w:cs="Calibri"/>
                <w:b/>
                <w:bCs/>
                <w:color w:val="000000"/>
                <w:sz w:val="18"/>
                <w:szCs w:val="24"/>
              </w:rPr>
            </w:pPr>
            <w:r w:rsidRPr="008973E7">
              <w:rPr>
                <w:rFonts w:ascii="Calibri" w:hAnsi="Calibri" w:cs="Calibri"/>
                <w:b/>
                <w:color w:val="000000"/>
                <w:sz w:val="18"/>
                <w:szCs w:val="24"/>
              </w:rPr>
              <w:t>Darba ņēmēju iespēju līgumi</w:t>
            </w:r>
          </w:p>
        </w:tc>
        <w:tc>
          <w:tcPr>
            <w:tcW w:w="567" w:type="dxa"/>
            <w:shd w:val="clear" w:color="auto" w:fill="auto"/>
            <w:vAlign w:val="center"/>
          </w:tcPr>
          <w:p w14:paraId="17AF4DAF" w14:textId="77777777" w:rsidR="000900FD" w:rsidRPr="008973E7" w:rsidRDefault="000900FD" w:rsidP="000900FD">
            <w:pPr>
              <w:ind w:left="-57" w:right="-57"/>
              <w:jc w:val="center"/>
              <w:rPr>
                <w:rFonts w:ascii="Calibri" w:hAnsi="Calibri" w:cs="Calibri"/>
                <w:b/>
                <w:bCs/>
                <w:color w:val="000000"/>
                <w:sz w:val="18"/>
                <w:szCs w:val="24"/>
              </w:rPr>
            </w:pPr>
            <w:r w:rsidRPr="008973E7">
              <w:rPr>
                <w:rFonts w:ascii="Calibri" w:hAnsi="Calibri" w:cs="Calibri"/>
                <w:b/>
                <w:bCs/>
                <w:color w:val="000000"/>
                <w:sz w:val="18"/>
                <w:szCs w:val="24"/>
              </w:rPr>
              <w:t>46500</w:t>
            </w:r>
          </w:p>
        </w:tc>
        <w:tc>
          <w:tcPr>
            <w:tcW w:w="1275" w:type="dxa"/>
            <w:shd w:val="clear" w:color="auto" w:fill="auto"/>
            <w:vAlign w:val="center"/>
          </w:tcPr>
          <w:p w14:paraId="17AF4DB0" w14:textId="77777777" w:rsidR="000900FD" w:rsidRPr="008973E7" w:rsidRDefault="000900FD" w:rsidP="000900FD">
            <w:pPr>
              <w:jc w:val="center"/>
              <w:rPr>
                <w:rFonts w:ascii="Calibri" w:hAnsi="Calibri" w:cs="Calibri"/>
                <w:color w:val="000000"/>
                <w:sz w:val="20"/>
                <w:szCs w:val="24"/>
              </w:rPr>
            </w:pPr>
          </w:p>
        </w:tc>
        <w:tc>
          <w:tcPr>
            <w:tcW w:w="1418" w:type="dxa"/>
            <w:vMerge/>
            <w:shd w:val="clear" w:color="auto" w:fill="FDE9D9"/>
            <w:vAlign w:val="center"/>
          </w:tcPr>
          <w:p w14:paraId="17AF4DB1" w14:textId="77777777" w:rsidR="000900FD" w:rsidRPr="008973E7" w:rsidRDefault="000900FD" w:rsidP="000900FD">
            <w:pPr>
              <w:jc w:val="center"/>
              <w:rPr>
                <w:rFonts w:ascii="Calibri" w:hAnsi="Calibri" w:cs="Calibri"/>
                <w:color w:val="000000"/>
                <w:sz w:val="20"/>
                <w:szCs w:val="24"/>
              </w:rPr>
            </w:pPr>
          </w:p>
        </w:tc>
        <w:tc>
          <w:tcPr>
            <w:tcW w:w="1276" w:type="dxa"/>
            <w:shd w:val="clear" w:color="auto" w:fill="auto"/>
            <w:vAlign w:val="center"/>
          </w:tcPr>
          <w:p w14:paraId="17AF4DB2" w14:textId="77777777" w:rsidR="000900FD" w:rsidRPr="008973E7" w:rsidRDefault="000900FD" w:rsidP="000900FD">
            <w:pPr>
              <w:jc w:val="center"/>
              <w:rPr>
                <w:rFonts w:ascii="Calibri" w:hAnsi="Calibri" w:cs="Calibri"/>
                <w:color w:val="000000"/>
                <w:sz w:val="20"/>
                <w:szCs w:val="24"/>
              </w:rPr>
            </w:pPr>
          </w:p>
        </w:tc>
        <w:tc>
          <w:tcPr>
            <w:tcW w:w="1376" w:type="dxa"/>
            <w:vMerge/>
            <w:shd w:val="clear" w:color="auto" w:fill="FDE9D9"/>
            <w:vAlign w:val="center"/>
          </w:tcPr>
          <w:p w14:paraId="17AF4DB3" w14:textId="77777777" w:rsidR="000900FD" w:rsidRPr="008973E7" w:rsidRDefault="000900FD" w:rsidP="000900FD">
            <w:pPr>
              <w:jc w:val="center"/>
              <w:rPr>
                <w:rFonts w:ascii="Calibri" w:hAnsi="Calibri" w:cs="Calibri"/>
                <w:color w:val="000000"/>
                <w:sz w:val="20"/>
                <w:szCs w:val="24"/>
              </w:rPr>
            </w:pPr>
          </w:p>
        </w:tc>
      </w:tr>
      <w:tr w:rsidR="000900FD" w:rsidRPr="008973E7" w14:paraId="17AF4DBC" w14:textId="77777777" w:rsidTr="000900FD">
        <w:trPr>
          <w:trHeight w:val="400"/>
        </w:trPr>
        <w:tc>
          <w:tcPr>
            <w:tcW w:w="4272" w:type="dxa"/>
            <w:shd w:val="clear" w:color="auto" w:fill="auto"/>
            <w:vAlign w:val="center"/>
          </w:tcPr>
          <w:p w14:paraId="17AF4DB5" w14:textId="77777777" w:rsidR="000900FD" w:rsidRPr="008973E7" w:rsidRDefault="000900FD" w:rsidP="000900FD">
            <w:pPr>
              <w:rPr>
                <w:rFonts w:ascii="Calibri" w:hAnsi="Calibri" w:cs="Calibri"/>
                <w:sz w:val="18"/>
                <w:szCs w:val="24"/>
              </w:rPr>
            </w:pPr>
            <w:r w:rsidRPr="008973E7">
              <w:rPr>
                <w:rFonts w:ascii="Calibri" w:hAnsi="Calibri" w:cs="Calibri"/>
                <w:b/>
                <w:bCs/>
                <w:sz w:val="18"/>
                <w:szCs w:val="24"/>
              </w:rPr>
              <w:t>Citi iepriekš neuzskaitīti kreditori</w:t>
            </w:r>
            <w:r w:rsidRPr="008973E7">
              <w:rPr>
                <w:rStyle w:val="FootnoteReference"/>
                <w:rFonts w:ascii="Calibri" w:hAnsi="Calibri" w:cs="Calibri"/>
                <w:sz w:val="18"/>
                <w:szCs w:val="24"/>
              </w:rPr>
              <w:footnoteReference w:id="1"/>
            </w:r>
          </w:p>
          <w:p w14:paraId="17AF4DB6" w14:textId="77777777" w:rsidR="000900FD" w:rsidRPr="008973E7" w:rsidRDefault="000900FD" w:rsidP="000900FD">
            <w:pPr>
              <w:rPr>
                <w:rFonts w:ascii="Calibri" w:hAnsi="Calibri" w:cs="Calibri"/>
                <w:b/>
                <w:bCs/>
                <w:i/>
                <w:sz w:val="16"/>
                <w:szCs w:val="24"/>
              </w:rPr>
            </w:pPr>
            <w:r w:rsidRPr="008973E7">
              <w:rPr>
                <w:rFonts w:ascii="Calibri" w:hAnsi="Calibri" w:cs="Calibri"/>
                <w:i/>
                <w:sz w:val="16"/>
                <w:szCs w:val="24"/>
              </w:rPr>
              <w:t>(47100.+ 47200.rinda)</w:t>
            </w:r>
          </w:p>
        </w:tc>
        <w:tc>
          <w:tcPr>
            <w:tcW w:w="567" w:type="dxa"/>
            <w:shd w:val="clear" w:color="auto" w:fill="auto"/>
            <w:vAlign w:val="center"/>
          </w:tcPr>
          <w:p w14:paraId="17AF4DB7"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47000</w:t>
            </w:r>
          </w:p>
        </w:tc>
        <w:tc>
          <w:tcPr>
            <w:tcW w:w="1275" w:type="dxa"/>
            <w:shd w:val="clear" w:color="auto" w:fill="auto"/>
            <w:vAlign w:val="center"/>
          </w:tcPr>
          <w:p w14:paraId="17AF4DB8" w14:textId="77777777" w:rsidR="000900FD" w:rsidRPr="008973E7" w:rsidRDefault="000900FD" w:rsidP="000900FD">
            <w:pPr>
              <w:jc w:val="center"/>
              <w:rPr>
                <w:rFonts w:ascii="Calibri" w:hAnsi="Calibri" w:cs="Calibri"/>
                <w:sz w:val="20"/>
                <w:szCs w:val="24"/>
              </w:rPr>
            </w:pPr>
          </w:p>
        </w:tc>
        <w:tc>
          <w:tcPr>
            <w:tcW w:w="1418" w:type="dxa"/>
            <w:vMerge/>
            <w:shd w:val="clear" w:color="auto" w:fill="FDE9D9"/>
            <w:vAlign w:val="center"/>
          </w:tcPr>
          <w:p w14:paraId="17AF4DB9"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BA" w14:textId="77777777" w:rsidR="000900FD" w:rsidRPr="008973E7" w:rsidRDefault="000900FD" w:rsidP="000900FD">
            <w:pPr>
              <w:jc w:val="center"/>
              <w:rPr>
                <w:rFonts w:ascii="Calibri" w:hAnsi="Calibri" w:cs="Calibri"/>
                <w:sz w:val="20"/>
                <w:szCs w:val="24"/>
              </w:rPr>
            </w:pPr>
          </w:p>
        </w:tc>
        <w:tc>
          <w:tcPr>
            <w:tcW w:w="1376" w:type="dxa"/>
            <w:vMerge/>
            <w:shd w:val="clear" w:color="auto" w:fill="FDE9D9"/>
            <w:vAlign w:val="center"/>
          </w:tcPr>
          <w:p w14:paraId="17AF4DBB" w14:textId="77777777" w:rsidR="000900FD" w:rsidRPr="008973E7" w:rsidRDefault="000900FD" w:rsidP="000900FD">
            <w:pPr>
              <w:jc w:val="center"/>
              <w:rPr>
                <w:rFonts w:ascii="Calibri" w:hAnsi="Calibri" w:cs="Calibri"/>
                <w:sz w:val="20"/>
                <w:szCs w:val="24"/>
              </w:rPr>
            </w:pPr>
          </w:p>
        </w:tc>
      </w:tr>
      <w:tr w:rsidR="000900FD" w:rsidRPr="008973E7" w14:paraId="17AF4DC4" w14:textId="77777777" w:rsidTr="000900FD">
        <w:trPr>
          <w:trHeight w:val="400"/>
        </w:trPr>
        <w:tc>
          <w:tcPr>
            <w:tcW w:w="4272" w:type="dxa"/>
            <w:shd w:val="clear" w:color="auto" w:fill="auto"/>
            <w:vAlign w:val="center"/>
          </w:tcPr>
          <w:p w14:paraId="17AF4DBD" w14:textId="77777777" w:rsidR="000900FD" w:rsidRPr="008973E7" w:rsidRDefault="000900FD" w:rsidP="000900FD">
            <w:pPr>
              <w:rPr>
                <w:rFonts w:ascii="Calibri" w:hAnsi="Calibri" w:cs="Calibri"/>
                <w:i/>
                <w:iCs/>
                <w:sz w:val="16"/>
                <w:szCs w:val="24"/>
              </w:rPr>
            </w:pPr>
            <w:r w:rsidRPr="008973E7">
              <w:rPr>
                <w:rFonts w:ascii="Calibri" w:hAnsi="Calibri" w:cs="Calibri"/>
                <w:i/>
                <w:iCs/>
                <w:sz w:val="20"/>
                <w:szCs w:val="24"/>
              </w:rPr>
              <w:t xml:space="preserve">Rezidenti </w:t>
            </w:r>
            <w:proofErr w:type="gramStart"/>
            <w:r w:rsidRPr="008973E7">
              <w:rPr>
                <w:rFonts w:ascii="Calibri" w:hAnsi="Calibri" w:cs="Calibri"/>
                <w:i/>
                <w:iCs/>
                <w:sz w:val="16"/>
                <w:szCs w:val="24"/>
              </w:rPr>
              <w:t>(</w:t>
            </w:r>
            <w:proofErr w:type="gramEnd"/>
            <w:r w:rsidRPr="008973E7">
              <w:rPr>
                <w:rFonts w:ascii="Calibri" w:hAnsi="Calibri" w:cs="Calibri"/>
                <w:i/>
                <w:iCs/>
                <w:sz w:val="16"/>
                <w:szCs w:val="24"/>
              </w:rPr>
              <w:t>47101.+47102.+47103.+47104.+47105.+47106.+47107.+</w:t>
            </w:r>
          </w:p>
          <w:p w14:paraId="17AF4DBE" w14:textId="77777777" w:rsidR="000900FD" w:rsidRPr="008973E7" w:rsidRDefault="000900FD" w:rsidP="000900FD">
            <w:pPr>
              <w:rPr>
                <w:rFonts w:ascii="Calibri" w:hAnsi="Calibri" w:cs="Calibri"/>
                <w:i/>
                <w:iCs/>
                <w:sz w:val="16"/>
                <w:szCs w:val="24"/>
              </w:rPr>
            </w:pPr>
            <w:r w:rsidRPr="008973E7">
              <w:rPr>
                <w:rFonts w:ascii="Calibri" w:hAnsi="Calibri" w:cs="Calibri"/>
                <w:i/>
                <w:iCs/>
                <w:sz w:val="16"/>
                <w:szCs w:val="24"/>
              </w:rPr>
              <w:t>47108.+47109+47110.+47111.+47112.+47113.rinda)</w:t>
            </w:r>
          </w:p>
        </w:tc>
        <w:tc>
          <w:tcPr>
            <w:tcW w:w="567" w:type="dxa"/>
            <w:shd w:val="clear" w:color="auto" w:fill="auto"/>
            <w:vAlign w:val="center"/>
          </w:tcPr>
          <w:p w14:paraId="17AF4DBF"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47100</w:t>
            </w:r>
          </w:p>
        </w:tc>
        <w:tc>
          <w:tcPr>
            <w:tcW w:w="1275" w:type="dxa"/>
            <w:shd w:val="clear" w:color="auto" w:fill="auto"/>
            <w:vAlign w:val="center"/>
          </w:tcPr>
          <w:p w14:paraId="17AF4DC0" w14:textId="77777777" w:rsidR="000900FD" w:rsidRPr="008973E7" w:rsidRDefault="000900FD" w:rsidP="000900FD">
            <w:pPr>
              <w:jc w:val="center"/>
              <w:rPr>
                <w:rFonts w:ascii="Calibri" w:hAnsi="Calibri" w:cs="Calibri"/>
                <w:sz w:val="20"/>
                <w:szCs w:val="24"/>
              </w:rPr>
            </w:pPr>
          </w:p>
        </w:tc>
        <w:tc>
          <w:tcPr>
            <w:tcW w:w="1418" w:type="dxa"/>
            <w:vMerge/>
            <w:shd w:val="clear" w:color="auto" w:fill="FDE9D9"/>
            <w:vAlign w:val="center"/>
          </w:tcPr>
          <w:p w14:paraId="17AF4DC1"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C2" w14:textId="77777777" w:rsidR="000900FD" w:rsidRPr="008973E7" w:rsidRDefault="000900FD" w:rsidP="000900FD">
            <w:pPr>
              <w:jc w:val="center"/>
              <w:rPr>
                <w:rFonts w:ascii="Calibri" w:hAnsi="Calibri" w:cs="Calibri"/>
                <w:sz w:val="20"/>
                <w:szCs w:val="24"/>
              </w:rPr>
            </w:pPr>
          </w:p>
        </w:tc>
        <w:tc>
          <w:tcPr>
            <w:tcW w:w="1376" w:type="dxa"/>
            <w:vMerge/>
            <w:shd w:val="clear" w:color="auto" w:fill="FDE9D9"/>
            <w:vAlign w:val="center"/>
          </w:tcPr>
          <w:p w14:paraId="17AF4DC3" w14:textId="77777777" w:rsidR="000900FD" w:rsidRPr="008973E7" w:rsidRDefault="000900FD" w:rsidP="000900FD">
            <w:pPr>
              <w:jc w:val="center"/>
              <w:rPr>
                <w:rFonts w:ascii="Calibri" w:hAnsi="Calibri" w:cs="Calibri"/>
                <w:sz w:val="20"/>
                <w:szCs w:val="24"/>
              </w:rPr>
            </w:pPr>
          </w:p>
        </w:tc>
      </w:tr>
      <w:tr w:rsidR="000900FD" w:rsidRPr="008973E7" w14:paraId="17AF4DCB" w14:textId="77777777" w:rsidTr="000900FD">
        <w:trPr>
          <w:trHeight w:val="400"/>
        </w:trPr>
        <w:tc>
          <w:tcPr>
            <w:tcW w:w="4272" w:type="dxa"/>
            <w:shd w:val="clear" w:color="auto" w:fill="auto"/>
            <w:vAlign w:val="center"/>
          </w:tcPr>
          <w:p w14:paraId="17AF4DC5"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Noguldījumus pieņemošas sabiedrības, izņemot centrālo banku</w:t>
            </w:r>
          </w:p>
        </w:tc>
        <w:tc>
          <w:tcPr>
            <w:tcW w:w="567" w:type="dxa"/>
            <w:shd w:val="clear" w:color="auto" w:fill="auto"/>
            <w:vAlign w:val="center"/>
          </w:tcPr>
          <w:p w14:paraId="17AF4DC6"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47101</w:t>
            </w:r>
          </w:p>
        </w:tc>
        <w:tc>
          <w:tcPr>
            <w:tcW w:w="1275" w:type="dxa"/>
            <w:shd w:val="clear" w:color="auto" w:fill="auto"/>
            <w:vAlign w:val="center"/>
          </w:tcPr>
          <w:p w14:paraId="17AF4DC7" w14:textId="77777777" w:rsidR="000900FD" w:rsidRPr="008973E7" w:rsidRDefault="000900FD" w:rsidP="000900FD">
            <w:pPr>
              <w:jc w:val="center"/>
              <w:rPr>
                <w:rFonts w:ascii="Calibri" w:hAnsi="Calibri" w:cs="Calibri"/>
                <w:sz w:val="20"/>
                <w:szCs w:val="24"/>
              </w:rPr>
            </w:pPr>
          </w:p>
        </w:tc>
        <w:tc>
          <w:tcPr>
            <w:tcW w:w="1418" w:type="dxa"/>
            <w:vMerge/>
            <w:shd w:val="clear" w:color="auto" w:fill="FDE9D9"/>
            <w:vAlign w:val="center"/>
          </w:tcPr>
          <w:p w14:paraId="17AF4DC8"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C9" w14:textId="77777777" w:rsidR="000900FD" w:rsidRPr="008973E7" w:rsidRDefault="000900FD" w:rsidP="000900FD">
            <w:pPr>
              <w:jc w:val="center"/>
              <w:rPr>
                <w:rFonts w:ascii="Calibri" w:hAnsi="Calibri" w:cs="Calibri"/>
                <w:sz w:val="20"/>
                <w:szCs w:val="24"/>
              </w:rPr>
            </w:pPr>
          </w:p>
        </w:tc>
        <w:tc>
          <w:tcPr>
            <w:tcW w:w="1376" w:type="dxa"/>
            <w:vMerge/>
            <w:shd w:val="clear" w:color="auto" w:fill="FDE9D9"/>
            <w:vAlign w:val="center"/>
          </w:tcPr>
          <w:p w14:paraId="17AF4DCA" w14:textId="77777777" w:rsidR="000900FD" w:rsidRPr="008973E7" w:rsidRDefault="000900FD" w:rsidP="000900FD">
            <w:pPr>
              <w:jc w:val="center"/>
              <w:rPr>
                <w:rFonts w:ascii="Calibri" w:hAnsi="Calibri" w:cs="Calibri"/>
                <w:sz w:val="20"/>
                <w:szCs w:val="24"/>
              </w:rPr>
            </w:pPr>
          </w:p>
        </w:tc>
      </w:tr>
      <w:tr w:rsidR="000900FD" w:rsidRPr="008973E7" w14:paraId="17AF4DD2" w14:textId="77777777" w:rsidTr="000900FD">
        <w:trPr>
          <w:trHeight w:val="400"/>
        </w:trPr>
        <w:tc>
          <w:tcPr>
            <w:tcW w:w="4272" w:type="dxa"/>
            <w:shd w:val="clear" w:color="auto" w:fill="auto"/>
            <w:vAlign w:val="center"/>
          </w:tcPr>
          <w:p w14:paraId="17AF4DCC"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Naudas tirgus fondi</w:t>
            </w:r>
          </w:p>
        </w:tc>
        <w:tc>
          <w:tcPr>
            <w:tcW w:w="567" w:type="dxa"/>
            <w:shd w:val="clear" w:color="auto" w:fill="auto"/>
            <w:vAlign w:val="center"/>
          </w:tcPr>
          <w:p w14:paraId="17AF4DCD"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47102</w:t>
            </w:r>
          </w:p>
        </w:tc>
        <w:tc>
          <w:tcPr>
            <w:tcW w:w="1275" w:type="dxa"/>
            <w:shd w:val="clear" w:color="auto" w:fill="auto"/>
            <w:vAlign w:val="center"/>
          </w:tcPr>
          <w:p w14:paraId="17AF4DCE" w14:textId="77777777" w:rsidR="000900FD" w:rsidRPr="008973E7" w:rsidRDefault="000900FD" w:rsidP="000900FD">
            <w:pPr>
              <w:jc w:val="center"/>
              <w:rPr>
                <w:rFonts w:ascii="Calibri" w:hAnsi="Calibri" w:cs="Calibri"/>
                <w:sz w:val="20"/>
                <w:szCs w:val="24"/>
              </w:rPr>
            </w:pPr>
          </w:p>
        </w:tc>
        <w:tc>
          <w:tcPr>
            <w:tcW w:w="1418" w:type="dxa"/>
            <w:vMerge/>
            <w:shd w:val="clear" w:color="auto" w:fill="FDE9D9"/>
            <w:vAlign w:val="center"/>
          </w:tcPr>
          <w:p w14:paraId="17AF4DCF"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D0" w14:textId="77777777" w:rsidR="000900FD" w:rsidRPr="008973E7" w:rsidRDefault="000900FD" w:rsidP="000900FD">
            <w:pPr>
              <w:jc w:val="center"/>
              <w:rPr>
                <w:rFonts w:ascii="Calibri" w:hAnsi="Calibri" w:cs="Calibri"/>
                <w:sz w:val="20"/>
                <w:szCs w:val="24"/>
              </w:rPr>
            </w:pPr>
          </w:p>
        </w:tc>
        <w:tc>
          <w:tcPr>
            <w:tcW w:w="1376" w:type="dxa"/>
            <w:vMerge/>
            <w:shd w:val="clear" w:color="auto" w:fill="FDE9D9"/>
            <w:vAlign w:val="center"/>
          </w:tcPr>
          <w:p w14:paraId="17AF4DD1" w14:textId="77777777" w:rsidR="000900FD" w:rsidRPr="008973E7" w:rsidRDefault="000900FD" w:rsidP="000900FD">
            <w:pPr>
              <w:jc w:val="center"/>
              <w:rPr>
                <w:rFonts w:ascii="Calibri" w:hAnsi="Calibri" w:cs="Calibri"/>
                <w:sz w:val="20"/>
                <w:szCs w:val="24"/>
              </w:rPr>
            </w:pPr>
          </w:p>
        </w:tc>
      </w:tr>
      <w:tr w:rsidR="000900FD" w:rsidRPr="008973E7" w14:paraId="17AF4DD9" w14:textId="77777777" w:rsidTr="000900FD">
        <w:trPr>
          <w:trHeight w:val="400"/>
        </w:trPr>
        <w:tc>
          <w:tcPr>
            <w:tcW w:w="4272" w:type="dxa"/>
            <w:shd w:val="clear" w:color="auto" w:fill="auto"/>
            <w:vAlign w:val="center"/>
          </w:tcPr>
          <w:p w14:paraId="17AF4DD3"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Ieguldījumu fondi, izņemot naudas tirgus fondus</w:t>
            </w:r>
          </w:p>
        </w:tc>
        <w:tc>
          <w:tcPr>
            <w:tcW w:w="567" w:type="dxa"/>
            <w:shd w:val="clear" w:color="auto" w:fill="auto"/>
            <w:vAlign w:val="center"/>
          </w:tcPr>
          <w:p w14:paraId="17AF4DD4"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47103</w:t>
            </w:r>
          </w:p>
        </w:tc>
        <w:tc>
          <w:tcPr>
            <w:tcW w:w="1275" w:type="dxa"/>
            <w:shd w:val="clear" w:color="auto" w:fill="auto"/>
            <w:vAlign w:val="center"/>
          </w:tcPr>
          <w:p w14:paraId="17AF4DD5" w14:textId="77777777" w:rsidR="000900FD" w:rsidRPr="008973E7" w:rsidRDefault="000900FD" w:rsidP="000900FD">
            <w:pPr>
              <w:jc w:val="center"/>
              <w:rPr>
                <w:rFonts w:ascii="Calibri" w:hAnsi="Calibri" w:cs="Calibri"/>
                <w:sz w:val="20"/>
                <w:szCs w:val="24"/>
              </w:rPr>
            </w:pPr>
          </w:p>
        </w:tc>
        <w:tc>
          <w:tcPr>
            <w:tcW w:w="1418" w:type="dxa"/>
            <w:vMerge/>
            <w:shd w:val="clear" w:color="auto" w:fill="FDE9D9"/>
            <w:vAlign w:val="center"/>
          </w:tcPr>
          <w:p w14:paraId="17AF4DD6"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D7" w14:textId="77777777" w:rsidR="000900FD" w:rsidRPr="008973E7" w:rsidRDefault="000900FD" w:rsidP="000900FD">
            <w:pPr>
              <w:jc w:val="center"/>
              <w:rPr>
                <w:rFonts w:ascii="Calibri" w:hAnsi="Calibri" w:cs="Calibri"/>
                <w:sz w:val="20"/>
                <w:szCs w:val="24"/>
              </w:rPr>
            </w:pPr>
          </w:p>
        </w:tc>
        <w:tc>
          <w:tcPr>
            <w:tcW w:w="1376" w:type="dxa"/>
            <w:vMerge/>
            <w:shd w:val="clear" w:color="auto" w:fill="FDE9D9"/>
            <w:vAlign w:val="center"/>
          </w:tcPr>
          <w:p w14:paraId="17AF4DD8" w14:textId="77777777" w:rsidR="000900FD" w:rsidRPr="008973E7" w:rsidRDefault="000900FD" w:rsidP="000900FD">
            <w:pPr>
              <w:jc w:val="center"/>
              <w:rPr>
                <w:rFonts w:ascii="Calibri" w:hAnsi="Calibri" w:cs="Calibri"/>
                <w:sz w:val="20"/>
                <w:szCs w:val="24"/>
              </w:rPr>
            </w:pPr>
          </w:p>
        </w:tc>
      </w:tr>
      <w:tr w:rsidR="000900FD" w:rsidRPr="008973E7" w14:paraId="17AF4DE0" w14:textId="77777777" w:rsidTr="000900FD">
        <w:trPr>
          <w:trHeight w:val="400"/>
        </w:trPr>
        <w:tc>
          <w:tcPr>
            <w:tcW w:w="4272" w:type="dxa"/>
            <w:shd w:val="clear" w:color="auto" w:fill="auto"/>
            <w:vAlign w:val="center"/>
          </w:tcPr>
          <w:p w14:paraId="17AF4DDA"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Apdrošināšanas sabiedrības </w:t>
            </w:r>
          </w:p>
        </w:tc>
        <w:tc>
          <w:tcPr>
            <w:tcW w:w="567" w:type="dxa"/>
            <w:shd w:val="clear" w:color="auto" w:fill="auto"/>
            <w:vAlign w:val="center"/>
          </w:tcPr>
          <w:p w14:paraId="17AF4DDB"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47104</w:t>
            </w:r>
          </w:p>
        </w:tc>
        <w:tc>
          <w:tcPr>
            <w:tcW w:w="1275" w:type="dxa"/>
            <w:shd w:val="clear" w:color="auto" w:fill="auto"/>
            <w:vAlign w:val="center"/>
          </w:tcPr>
          <w:p w14:paraId="17AF4DDC" w14:textId="77777777" w:rsidR="000900FD" w:rsidRPr="008973E7" w:rsidRDefault="000900FD" w:rsidP="000900FD">
            <w:pPr>
              <w:jc w:val="center"/>
              <w:rPr>
                <w:rFonts w:ascii="Calibri" w:hAnsi="Calibri" w:cs="Calibri"/>
                <w:sz w:val="20"/>
                <w:szCs w:val="24"/>
              </w:rPr>
            </w:pPr>
          </w:p>
        </w:tc>
        <w:tc>
          <w:tcPr>
            <w:tcW w:w="1418" w:type="dxa"/>
            <w:vMerge/>
            <w:shd w:val="clear" w:color="auto" w:fill="FDE9D9"/>
            <w:vAlign w:val="center"/>
          </w:tcPr>
          <w:p w14:paraId="17AF4DDD"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DE" w14:textId="77777777" w:rsidR="000900FD" w:rsidRPr="008973E7" w:rsidRDefault="000900FD" w:rsidP="000900FD">
            <w:pPr>
              <w:jc w:val="center"/>
              <w:rPr>
                <w:rFonts w:ascii="Calibri" w:hAnsi="Calibri" w:cs="Calibri"/>
                <w:sz w:val="20"/>
                <w:szCs w:val="24"/>
              </w:rPr>
            </w:pPr>
          </w:p>
        </w:tc>
        <w:tc>
          <w:tcPr>
            <w:tcW w:w="1376" w:type="dxa"/>
            <w:vMerge/>
            <w:shd w:val="clear" w:color="auto" w:fill="FDE9D9"/>
            <w:vAlign w:val="center"/>
          </w:tcPr>
          <w:p w14:paraId="17AF4DDF" w14:textId="77777777" w:rsidR="000900FD" w:rsidRPr="008973E7" w:rsidRDefault="000900FD" w:rsidP="000900FD">
            <w:pPr>
              <w:jc w:val="center"/>
              <w:rPr>
                <w:rFonts w:ascii="Calibri" w:hAnsi="Calibri" w:cs="Calibri"/>
                <w:sz w:val="20"/>
                <w:szCs w:val="24"/>
              </w:rPr>
            </w:pPr>
          </w:p>
        </w:tc>
      </w:tr>
      <w:tr w:rsidR="000900FD" w:rsidRPr="008973E7" w14:paraId="17AF4DE7" w14:textId="77777777" w:rsidTr="00FC074A">
        <w:trPr>
          <w:trHeight w:val="226"/>
        </w:trPr>
        <w:tc>
          <w:tcPr>
            <w:tcW w:w="4272" w:type="dxa"/>
            <w:shd w:val="clear" w:color="auto" w:fill="auto"/>
            <w:vAlign w:val="center"/>
          </w:tcPr>
          <w:p w14:paraId="17AF4DE1"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Pensiju fondi</w:t>
            </w:r>
          </w:p>
        </w:tc>
        <w:tc>
          <w:tcPr>
            <w:tcW w:w="567" w:type="dxa"/>
            <w:shd w:val="clear" w:color="auto" w:fill="auto"/>
            <w:vAlign w:val="center"/>
          </w:tcPr>
          <w:p w14:paraId="17AF4DE2"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47105</w:t>
            </w:r>
          </w:p>
        </w:tc>
        <w:tc>
          <w:tcPr>
            <w:tcW w:w="1275" w:type="dxa"/>
            <w:shd w:val="clear" w:color="auto" w:fill="auto"/>
            <w:vAlign w:val="center"/>
          </w:tcPr>
          <w:p w14:paraId="17AF4DE3" w14:textId="77777777" w:rsidR="000900FD" w:rsidRPr="008973E7" w:rsidRDefault="000900FD" w:rsidP="000900FD">
            <w:pPr>
              <w:jc w:val="center"/>
              <w:rPr>
                <w:rFonts w:ascii="Calibri" w:hAnsi="Calibri" w:cs="Calibri"/>
                <w:sz w:val="20"/>
                <w:szCs w:val="24"/>
              </w:rPr>
            </w:pPr>
          </w:p>
        </w:tc>
        <w:tc>
          <w:tcPr>
            <w:tcW w:w="1418" w:type="dxa"/>
            <w:vMerge/>
            <w:shd w:val="clear" w:color="auto" w:fill="FDE9D9"/>
            <w:vAlign w:val="center"/>
          </w:tcPr>
          <w:p w14:paraId="17AF4DE4"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E5" w14:textId="77777777" w:rsidR="000900FD" w:rsidRPr="008973E7" w:rsidRDefault="000900FD" w:rsidP="000900FD">
            <w:pPr>
              <w:jc w:val="center"/>
              <w:rPr>
                <w:rFonts w:ascii="Calibri" w:hAnsi="Calibri" w:cs="Calibri"/>
                <w:sz w:val="20"/>
                <w:szCs w:val="24"/>
              </w:rPr>
            </w:pPr>
          </w:p>
        </w:tc>
        <w:tc>
          <w:tcPr>
            <w:tcW w:w="1376" w:type="dxa"/>
            <w:vMerge/>
            <w:shd w:val="clear" w:color="auto" w:fill="FDE9D9"/>
            <w:vAlign w:val="center"/>
          </w:tcPr>
          <w:p w14:paraId="17AF4DE6" w14:textId="77777777" w:rsidR="000900FD" w:rsidRPr="008973E7" w:rsidRDefault="000900FD" w:rsidP="000900FD">
            <w:pPr>
              <w:jc w:val="center"/>
              <w:rPr>
                <w:rFonts w:ascii="Calibri" w:hAnsi="Calibri" w:cs="Calibri"/>
                <w:sz w:val="20"/>
                <w:szCs w:val="24"/>
              </w:rPr>
            </w:pPr>
          </w:p>
        </w:tc>
      </w:tr>
      <w:tr w:rsidR="000900FD" w:rsidRPr="008973E7" w14:paraId="17AF4DEE" w14:textId="77777777" w:rsidTr="000900FD">
        <w:trPr>
          <w:trHeight w:val="400"/>
        </w:trPr>
        <w:tc>
          <w:tcPr>
            <w:tcW w:w="4272" w:type="dxa"/>
            <w:shd w:val="clear" w:color="auto" w:fill="auto"/>
            <w:vAlign w:val="center"/>
          </w:tcPr>
          <w:p w14:paraId="17AF4DE8"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Citi finanšu starpnieki, izņemot apdrošināšanas sabiedrības un pensiju fondus</w:t>
            </w:r>
          </w:p>
        </w:tc>
        <w:tc>
          <w:tcPr>
            <w:tcW w:w="567" w:type="dxa"/>
            <w:shd w:val="clear" w:color="auto" w:fill="auto"/>
            <w:vAlign w:val="center"/>
          </w:tcPr>
          <w:p w14:paraId="17AF4DE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47106</w:t>
            </w:r>
          </w:p>
        </w:tc>
        <w:tc>
          <w:tcPr>
            <w:tcW w:w="1275" w:type="dxa"/>
            <w:shd w:val="clear" w:color="auto" w:fill="auto"/>
            <w:vAlign w:val="center"/>
          </w:tcPr>
          <w:p w14:paraId="17AF4DEA" w14:textId="77777777" w:rsidR="000900FD" w:rsidRPr="008973E7" w:rsidRDefault="000900FD" w:rsidP="000900FD">
            <w:pPr>
              <w:jc w:val="center"/>
              <w:rPr>
                <w:rFonts w:ascii="Calibri" w:hAnsi="Calibri" w:cs="Calibri"/>
                <w:sz w:val="20"/>
                <w:szCs w:val="24"/>
              </w:rPr>
            </w:pPr>
          </w:p>
        </w:tc>
        <w:tc>
          <w:tcPr>
            <w:tcW w:w="1418" w:type="dxa"/>
            <w:vMerge/>
            <w:shd w:val="clear" w:color="auto" w:fill="FDE9D9"/>
            <w:vAlign w:val="center"/>
          </w:tcPr>
          <w:p w14:paraId="17AF4DEB"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EC" w14:textId="77777777" w:rsidR="000900FD" w:rsidRPr="008973E7" w:rsidRDefault="000900FD" w:rsidP="000900FD">
            <w:pPr>
              <w:jc w:val="center"/>
              <w:rPr>
                <w:rFonts w:ascii="Calibri" w:hAnsi="Calibri" w:cs="Calibri"/>
                <w:sz w:val="20"/>
                <w:szCs w:val="24"/>
              </w:rPr>
            </w:pPr>
          </w:p>
        </w:tc>
        <w:tc>
          <w:tcPr>
            <w:tcW w:w="1376" w:type="dxa"/>
            <w:vMerge/>
            <w:shd w:val="clear" w:color="auto" w:fill="FDE9D9"/>
            <w:vAlign w:val="center"/>
          </w:tcPr>
          <w:p w14:paraId="17AF4DED" w14:textId="77777777" w:rsidR="000900FD" w:rsidRPr="008973E7" w:rsidRDefault="000900FD" w:rsidP="000900FD">
            <w:pPr>
              <w:jc w:val="center"/>
              <w:rPr>
                <w:rFonts w:ascii="Calibri" w:hAnsi="Calibri" w:cs="Calibri"/>
                <w:sz w:val="20"/>
                <w:szCs w:val="24"/>
              </w:rPr>
            </w:pPr>
          </w:p>
        </w:tc>
      </w:tr>
      <w:tr w:rsidR="000900FD" w:rsidRPr="008973E7" w14:paraId="17AF4DF5" w14:textId="77777777" w:rsidTr="000900FD">
        <w:trPr>
          <w:trHeight w:val="400"/>
        </w:trPr>
        <w:tc>
          <w:tcPr>
            <w:tcW w:w="4272" w:type="dxa"/>
            <w:shd w:val="clear" w:color="auto" w:fill="auto"/>
            <w:vAlign w:val="center"/>
          </w:tcPr>
          <w:p w14:paraId="17AF4DEF"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 no 47106.rindas – radniecīgās un asociētās sabiedrības</w:t>
            </w:r>
          </w:p>
        </w:tc>
        <w:tc>
          <w:tcPr>
            <w:tcW w:w="567" w:type="dxa"/>
            <w:shd w:val="clear" w:color="auto" w:fill="auto"/>
            <w:vAlign w:val="center"/>
          </w:tcPr>
          <w:p w14:paraId="17AF4DF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47161</w:t>
            </w:r>
          </w:p>
        </w:tc>
        <w:tc>
          <w:tcPr>
            <w:tcW w:w="1275" w:type="dxa"/>
            <w:shd w:val="clear" w:color="auto" w:fill="auto"/>
            <w:vAlign w:val="center"/>
          </w:tcPr>
          <w:p w14:paraId="17AF4DF1" w14:textId="77777777" w:rsidR="000900FD" w:rsidRPr="008973E7" w:rsidRDefault="000900FD" w:rsidP="000900FD">
            <w:pPr>
              <w:jc w:val="center"/>
              <w:rPr>
                <w:rFonts w:ascii="Calibri" w:hAnsi="Calibri" w:cs="Calibri"/>
                <w:sz w:val="20"/>
                <w:szCs w:val="24"/>
              </w:rPr>
            </w:pPr>
          </w:p>
        </w:tc>
        <w:tc>
          <w:tcPr>
            <w:tcW w:w="1418" w:type="dxa"/>
            <w:vMerge/>
            <w:shd w:val="clear" w:color="auto" w:fill="FDE9D9"/>
            <w:vAlign w:val="center"/>
          </w:tcPr>
          <w:p w14:paraId="17AF4DF2"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F3" w14:textId="77777777" w:rsidR="000900FD" w:rsidRPr="008973E7" w:rsidRDefault="000900FD" w:rsidP="000900FD">
            <w:pPr>
              <w:jc w:val="center"/>
              <w:rPr>
                <w:rFonts w:ascii="Calibri" w:hAnsi="Calibri" w:cs="Calibri"/>
                <w:sz w:val="20"/>
                <w:szCs w:val="24"/>
              </w:rPr>
            </w:pPr>
          </w:p>
        </w:tc>
        <w:tc>
          <w:tcPr>
            <w:tcW w:w="1376" w:type="dxa"/>
            <w:vMerge/>
            <w:shd w:val="clear" w:color="auto" w:fill="FDE9D9"/>
            <w:vAlign w:val="center"/>
          </w:tcPr>
          <w:p w14:paraId="17AF4DF4" w14:textId="77777777" w:rsidR="000900FD" w:rsidRPr="008973E7" w:rsidRDefault="000900FD" w:rsidP="000900FD">
            <w:pPr>
              <w:jc w:val="center"/>
              <w:rPr>
                <w:rFonts w:ascii="Calibri" w:hAnsi="Calibri" w:cs="Calibri"/>
                <w:sz w:val="20"/>
                <w:szCs w:val="24"/>
              </w:rPr>
            </w:pPr>
          </w:p>
        </w:tc>
      </w:tr>
      <w:tr w:rsidR="000900FD" w:rsidRPr="008973E7" w14:paraId="17AF4DFC" w14:textId="77777777" w:rsidTr="000900FD">
        <w:trPr>
          <w:trHeight w:val="400"/>
        </w:trPr>
        <w:tc>
          <w:tcPr>
            <w:tcW w:w="4272" w:type="dxa"/>
            <w:shd w:val="clear" w:color="auto" w:fill="auto"/>
            <w:vAlign w:val="center"/>
          </w:tcPr>
          <w:p w14:paraId="17AF4DF6"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Finanšu </w:t>
            </w:r>
            <w:proofErr w:type="spellStart"/>
            <w:r w:rsidRPr="008973E7">
              <w:rPr>
                <w:rFonts w:ascii="Calibri" w:hAnsi="Calibri" w:cs="Calibri"/>
                <w:sz w:val="18"/>
                <w:szCs w:val="24"/>
              </w:rPr>
              <w:t>palīgsabiedrības</w:t>
            </w:r>
            <w:proofErr w:type="spellEnd"/>
          </w:p>
        </w:tc>
        <w:tc>
          <w:tcPr>
            <w:tcW w:w="567" w:type="dxa"/>
            <w:shd w:val="clear" w:color="auto" w:fill="auto"/>
            <w:vAlign w:val="center"/>
          </w:tcPr>
          <w:p w14:paraId="17AF4DF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47107</w:t>
            </w:r>
          </w:p>
        </w:tc>
        <w:tc>
          <w:tcPr>
            <w:tcW w:w="1275" w:type="dxa"/>
            <w:shd w:val="clear" w:color="auto" w:fill="auto"/>
            <w:vAlign w:val="center"/>
          </w:tcPr>
          <w:p w14:paraId="17AF4DF8" w14:textId="77777777" w:rsidR="000900FD" w:rsidRPr="008973E7" w:rsidRDefault="000900FD" w:rsidP="000900FD">
            <w:pPr>
              <w:jc w:val="center"/>
              <w:rPr>
                <w:rFonts w:ascii="Calibri" w:hAnsi="Calibri" w:cs="Calibri"/>
                <w:sz w:val="20"/>
                <w:szCs w:val="24"/>
              </w:rPr>
            </w:pPr>
          </w:p>
        </w:tc>
        <w:tc>
          <w:tcPr>
            <w:tcW w:w="1418" w:type="dxa"/>
            <w:vMerge/>
            <w:shd w:val="clear" w:color="auto" w:fill="FDE9D9"/>
            <w:vAlign w:val="center"/>
          </w:tcPr>
          <w:p w14:paraId="17AF4DF9" w14:textId="77777777" w:rsidR="000900FD" w:rsidRPr="008973E7" w:rsidRDefault="000900FD" w:rsidP="000900FD">
            <w:pPr>
              <w:jc w:val="center"/>
              <w:rPr>
                <w:rFonts w:ascii="Calibri" w:hAnsi="Calibri" w:cs="Calibri"/>
                <w:sz w:val="20"/>
                <w:szCs w:val="24"/>
              </w:rPr>
            </w:pPr>
          </w:p>
        </w:tc>
        <w:tc>
          <w:tcPr>
            <w:tcW w:w="1276" w:type="dxa"/>
            <w:shd w:val="clear" w:color="auto" w:fill="auto"/>
            <w:vAlign w:val="center"/>
          </w:tcPr>
          <w:p w14:paraId="17AF4DFA" w14:textId="77777777" w:rsidR="000900FD" w:rsidRPr="008973E7" w:rsidRDefault="000900FD" w:rsidP="000900FD">
            <w:pPr>
              <w:jc w:val="center"/>
              <w:rPr>
                <w:rFonts w:ascii="Calibri" w:hAnsi="Calibri" w:cs="Calibri"/>
                <w:sz w:val="20"/>
                <w:szCs w:val="24"/>
              </w:rPr>
            </w:pPr>
          </w:p>
        </w:tc>
        <w:tc>
          <w:tcPr>
            <w:tcW w:w="1376" w:type="dxa"/>
            <w:vMerge/>
            <w:shd w:val="clear" w:color="auto" w:fill="FDE9D9"/>
            <w:vAlign w:val="center"/>
          </w:tcPr>
          <w:p w14:paraId="17AF4DFB" w14:textId="77777777" w:rsidR="000900FD" w:rsidRPr="008973E7" w:rsidRDefault="000900FD" w:rsidP="000900FD">
            <w:pPr>
              <w:jc w:val="center"/>
              <w:rPr>
                <w:rFonts w:ascii="Calibri" w:hAnsi="Calibri" w:cs="Calibri"/>
                <w:sz w:val="20"/>
                <w:szCs w:val="24"/>
              </w:rPr>
            </w:pPr>
          </w:p>
        </w:tc>
      </w:tr>
    </w:tbl>
    <w:p w14:paraId="17AF4DFD" w14:textId="77777777" w:rsidR="000900FD" w:rsidRPr="008973E7" w:rsidRDefault="000900FD" w:rsidP="000900FD">
      <w:pPr>
        <w:jc w:val="right"/>
        <w:rPr>
          <w:rFonts w:ascii="Calibri" w:hAnsi="Calibri" w:cs="Calibri"/>
          <w:i/>
          <w:sz w:val="18"/>
          <w:szCs w:val="24"/>
        </w:rPr>
      </w:pPr>
      <w:r w:rsidRPr="008973E7">
        <w:rPr>
          <w:rFonts w:ascii="Calibri" w:hAnsi="Calibri" w:cs="Calibri"/>
          <w:i/>
          <w:sz w:val="18"/>
          <w:szCs w:val="24"/>
        </w:rPr>
        <w:lastRenderedPageBreak/>
        <w:t>(turpinājums)</w:t>
      </w:r>
    </w:p>
    <w:tbl>
      <w:tblPr>
        <w:tblW w:w="1022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555"/>
        <w:gridCol w:w="567"/>
        <w:gridCol w:w="1276"/>
        <w:gridCol w:w="1417"/>
        <w:gridCol w:w="1134"/>
        <w:gridCol w:w="1276"/>
      </w:tblGrid>
      <w:tr w:rsidR="000900FD" w:rsidRPr="008973E7" w14:paraId="17AF4E02" w14:textId="77777777" w:rsidTr="004B31BB">
        <w:trPr>
          <w:trHeight w:val="397"/>
        </w:trPr>
        <w:tc>
          <w:tcPr>
            <w:tcW w:w="4555" w:type="dxa"/>
            <w:vMerge w:val="restart"/>
            <w:tcBorders>
              <w:top w:val="single" w:sz="12" w:space="0" w:color="E36C0A"/>
              <w:bottom w:val="single" w:sz="6" w:space="0" w:color="E36C0A"/>
            </w:tcBorders>
            <w:vAlign w:val="center"/>
          </w:tcPr>
          <w:p w14:paraId="17AF4DFE" w14:textId="77777777" w:rsidR="000900FD" w:rsidRPr="008973E7" w:rsidRDefault="000900FD" w:rsidP="000900FD">
            <w:pPr>
              <w:rPr>
                <w:rFonts w:ascii="Calibri" w:hAnsi="Calibri" w:cs="Calibri"/>
                <w:sz w:val="16"/>
                <w:szCs w:val="16"/>
              </w:rPr>
            </w:pPr>
            <w:r w:rsidRPr="008973E7">
              <w:br w:type="page"/>
            </w:r>
          </w:p>
        </w:tc>
        <w:tc>
          <w:tcPr>
            <w:tcW w:w="567" w:type="dxa"/>
            <w:vMerge w:val="restart"/>
            <w:tcBorders>
              <w:top w:val="single" w:sz="12" w:space="0" w:color="E36C0A"/>
              <w:bottom w:val="single" w:sz="6" w:space="0" w:color="E36C0A"/>
            </w:tcBorders>
            <w:vAlign w:val="center"/>
          </w:tcPr>
          <w:p w14:paraId="17AF4DFF"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Rindas kods</w:t>
            </w:r>
          </w:p>
        </w:tc>
        <w:tc>
          <w:tcPr>
            <w:tcW w:w="2693" w:type="dxa"/>
            <w:gridSpan w:val="2"/>
            <w:tcBorders>
              <w:top w:val="single" w:sz="12" w:space="0" w:color="E36C0A"/>
              <w:bottom w:val="single" w:sz="6" w:space="0" w:color="E36C0A"/>
            </w:tcBorders>
            <w:vAlign w:val="center"/>
          </w:tcPr>
          <w:p w14:paraId="17AF4E00"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sākumā</w:t>
            </w:r>
          </w:p>
        </w:tc>
        <w:tc>
          <w:tcPr>
            <w:tcW w:w="2410" w:type="dxa"/>
            <w:gridSpan w:val="2"/>
            <w:tcBorders>
              <w:top w:val="single" w:sz="12" w:space="0" w:color="E36C0A"/>
              <w:bottom w:val="single" w:sz="6" w:space="0" w:color="E36C0A"/>
            </w:tcBorders>
            <w:vAlign w:val="center"/>
          </w:tcPr>
          <w:p w14:paraId="17AF4E01"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Atlikums pārskata ceturkšņa beigās</w:t>
            </w:r>
          </w:p>
        </w:tc>
      </w:tr>
      <w:tr w:rsidR="000900FD" w:rsidRPr="008973E7" w14:paraId="17AF4E09" w14:textId="77777777" w:rsidTr="004B31BB">
        <w:trPr>
          <w:trHeight w:val="397"/>
        </w:trPr>
        <w:tc>
          <w:tcPr>
            <w:tcW w:w="4555" w:type="dxa"/>
            <w:vMerge/>
            <w:tcBorders>
              <w:top w:val="single" w:sz="6" w:space="0" w:color="E36C0A"/>
              <w:bottom w:val="single" w:sz="6" w:space="0" w:color="E36C0A"/>
            </w:tcBorders>
            <w:vAlign w:val="center"/>
          </w:tcPr>
          <w:p w14:paraId="17AF4E03" w14:textId="77777777" w:rsidR="000900FD" w:rsidRPr="008973E7" w:rsidRDefault="000900FD" w:rsidP="000900FD">
            <w:pPr>
              <w:rPr>
                <w:rFonts w:ascii="Calibri" w:hAnsi="Calibri" w:cs="Calibri"/>
                <w:sz w:val="16"/>
                <w:szCs w:val="16"/>
              </w:rPr>
            </w:pPr>
          </w:p>
        </w:tc>
        <w:tc>
          <w:tcPr>
            <w:tcW w:w="567" w:type="dxa"/>
            <w:vMerge/>
            <w:tcBorders>
              <w:top w:val="single" w:sz="6" w:space="0" w:color="E36C0A"/>
              <w:bottom w:val="single" w:sz="6" w:space="0" w:color="E36C0A"/>
            </w:tcBorders>
            <w:vAlign w:val="center"/>
          </w:tcPr>
          <w:p w14:paraId="17AF4E04" w14:textId="77777777" w:rsidR="000900FD" w:rsidRPr="008973E7" w:rsidRDefault="000900FD" w:rsidP="000900FD">
            <w:pPr>
              <w:ind w:left="-57" w:right="-57"/>
              <w:jc w:val="center"/>
              <w:rPr>
                <w:rFonts w:ascii="Calibri" w:hAnsi="Calibri" w:cs="Calibri"/>
                <w:sz w:val="16"/>
                <w:szCs w:val="16"/>
              </w:rPr>
            </w:pPr>
          </w:p>
        </w:tc>
        <w:tc>
          <w:tcPr>
            <w:tcW w:w="1276" w:type="dxa"/>
            <w:tcBorders>
              <w:top w:val="single" w:sz="6" w:space="0" w:color="E36C0A"/>
              <w:bottom w:val="single" w:sz="6" w:space="0" w:color="E36C0A"/>
            </w:tcBorders>
            <w:vAlign w:val="center"/>
          </w:tcPr>
          <w:p w14:paraId="17AF4E05"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417" w:type="dxa"/>
            <w:tcBorders>
              <w:top w:val="single" w:sz="6" w:space="0" w:color="E36C0A"/>
              <w:bottom w:val="single" w:sz="6" w:space="0" w:color="E36C0A"/>
            </w:tcBorders>
            <w:vAlign w:val="center"/>
          </w:tcPr>
          <w:p w14:paraId="17AF4E06"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no tā – īstermiņa</w:t>
            </w:r>
          </w:p>
        </w:tc>
        <w:tc>
          <w:tcPr>
            <w:tcW w:w="1134" w:type="dxa"/>
            <w:tcBorders>
              <w:top w:val="single" w:sz="6" w:space="0" w:color="E36C0A"/>
              <w:bottom w:val="single" w:sz="6" w:space="0" w:color="E36C0A"/>
            </w:tcBorders>
            <w:vAlign w:val="center"/>
          </w:tcPr>
          <w:p w14:paraId="17AF4E07"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pavisam</w:t>
            </w:r>
          </w:p>
        </w:tc>
        <w:tc>
          <w:tcPr>
            <w:tcW w:w="1276" w:type="dxa"/>
            <w:tcBorders>
              <w:top w:val="single" w:sz="6" w:space="0" w:color="E36C0A"/>
              <w:bottom w:val="single" w:sz="6" w:space="0" w:color="E36C0A"/>
            </w:tcBorders>
            <w:vAlign w:val="center"/>
          </w:tcPr>
          <w:p w14:paraId="17AF4E08" w14:textId="77777777" w:rsidR="000900FD" w:rsidRPr="008973E7" w:rsidRDefault="000900FD" w:rsidP="000900FD">
            <w:pPr>
              <w:ind w:right="-57"/>
              <w:jc w:val="center"/>
              <w:rPr>
                <w:rFonts w:ascii="Calibri" w:hAnsi="Calibri" w:cs="Calibri"/>
                <w:sz w:val="16"/>
                <w:szCs w:val="16"/>
              </w:rPr>
            </w:pPr>
            <w:r w:rsidRPr="008973E7">
              <w:rPr>
                <w:rFonts w:ascii="Calibri" w:hAnsi="Calibri" w:cs="Calibri"/>
                <w:sz w:val="16"/>
                <w:szCs w:val="16"/>
              </w:rPr>
              <w:t>no tā –</w:t>
            </w:r>
            <w:proofErr w:type="gramStart"/>
            <w:r w:rsidRPr="008973E7">
              <w:rPr>
                <w:rFonts w:ascii="Calibri" w:hAnsi="Calibri" w:cs="Calibri"/>
                <w:sz w:val="16"/>
                <w:szCs w:val="16"/>
              </w:rPr>
              <w:t xml:space="preserve">  </w:t>
            </w:r>
            <w:proofErr w:type="gramEnd"/>
            <w:r w:rsidRPr="008973E7">
              <w:rPr>
                <w:rFonts w:ascii="Calibri" w:hAnsi="Calibri" w:cs="Calibri"/>
                <w:sz w:val="16"/>
                <w:szCs w:val="16"/>
              </w:rPr>
              <w:t>īstermiņa</w:t>
            </w:r>
          </w:p>
        </w:tc>
      </w:tr>
      <w:tr w:rsidR="000900FD" w:rsidRPr="008973E7" w14:paraId="17AF4E10" w14:textId="77777777" w:rsidTr="004B31BB">
        <w:trPr>
          <w:trHeight w:val="397"/>
        </w:trPr>
        <w:tc>
          <w:tcPr>
            <w:tcW w:w="4555" w:type="dxa"/>
            <w:tcBorders>
              <w:top w:val="single" w:sz="6" w:space="0" w:color="E36C0A"/>
              <w:bottom w:val="single" w:sz="12" w:space="0" w:color="E36C0A"/>
            </w:tcBorders>
            <w:vAlign w:val="center"/>
          </w:tcPr>
          <w:p w14:paraId="17AF4E0A"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A</w:t>
            </w:r>
          </w:p>
        </w:tc>
        <w:tc>
          <w:tcPr>
            <w:tcW w:w="567" w:type="dxa"/>
            <w:tcBorders>
              <w:top w:val="single" w:sz="6" w:space="0" w:color="E36C0A"/>
              <w:bottom w:val="single" w:sz="12" w:space="0" w:color="E36C0A"/>
            </w:tcBorders>
            <w:vAlign w:val="center"/>
          </w:tcPr>
          <w:p w14:paraId="17AF4E0B" w14:textId="77777777" w:rsidR="000900FD" w:rsidRPr="008973E7" w:rsidRDefault="000900FD" w:rsidP="000900FD">
            <w:pPr>
              <w:ind w:left="-57" w:right="-57"/>
              <w:jc w:val="center"/>
              <w:rPr>
                <w:rFonts w:ascii="Calibri" w:hAnsi="Calibri" w:cs="Calibri"/>
                <w:sz w:val="16"/>
                <w:szCs w:val="16"/>
              </w:rPr>
            </w:pPr>
            <w:r w:rsidRPr="008973E7">
              <w:rPr>
                <w:rFonts w:ascii="Calibri" w:hAnsi="Calibri" w:cs="Calibri"/>
                <w:sz w:val="16"/>
                <w:szCs w:val="16"/>
              </w:rPr>
              <w:t>B</w:t>
            </w:r>
          </w:p>
        </w:tc>
        <w:tc>
          <w:tcPr>
            <w:tcW w:w="1276" w:type="dxa"/>
            <w:tcBorders>
              <w:top w:val="single" w:sz="6" w:space="0" w:color="E36C0A"/>
              <w:bottom w:val="single" w:sz="12" w:space="0" w:color="E36C0A"/>
            </w:tcBorders>
            <w:vAlign w:val="center"/>
          </w:tcPr>
          <w:p w14:paraId="17AF4E0C"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1</w:t>
            </w:r>
          </w:p>
        </w:tc>
        <w:tc>
          <w:tcPr>
            <w:tcW w:w="1417" w:type="dxa"/>
            <w:tcBorders>
              <w:top w:val="single" w:sz="6" w:space="0" w:color="E36C0A"/>
              <w:bottom w:val="single" w:sz="12" w:space="0" w:color="E36C0A"/>
            </w:tcBorders>
            <w:vAlign w:val="center"/>
          </w:tcPr>
          <w:p w14:paraId="17AF4E0D"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2</w:t>
            </w:r>
          </w:p>
        </w:tc>
        <w:tc>
          <w:tcPr>
            <w:tcW w:w="1134" w:type="dxa"/>
            <w:tcBorders>
              <w:top w:val="single" w:sz="6" w:space="0" w:color="E36C0A"/>
              <w:bottom w:val="single" w:sz="12" w:space="0" w:color="E36C0A"/>
            </w:tcBorders>
            <w:vAlign w:val="center"/>
          </w:tcPr>
          <w:p w14:paraId="17AF4E0E"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3</w:t>
            </w:r>
          </w:p>
        </w:tc>
        <w:tc>
          <w:tcPr>
            <w:tcW w:w="1276" w:type="dxa"/>
            <w:tcBorders>
              <w:top w:val="single" w:sz="6" w:space="0" w:color="E36C0A"/>
              <w:bottom w:val="single" w:sz="12" w:space="0" w:color="E36C0A"/>
            </w:tcBorders>
            <w:vAlign w:val="center"/>
          </w:tcPr>
          <w:p w14:paraId="17AF4E0F" w14:textId="77777777" w:rsidR="000900FD" w:rsidRPr="008973E7" w:rsidRDefault="000900FD" w:rsidP="000900FD">
            <w:pPr>
              <w:jc w:val="center"/>
              <w:rPr>
                <w:rFonts w:ascii="Calibri" w:hAnsi="Calibri" w:cs="Calibri"/>
                <w:sz w:val="16"/>
                <w:szCs w:val="16"/>
              </w:rPr>
            </w:pPr>
            <w:r w:rsidRPr="008973E7">
              <w:rPr>
                <w:rFonts w:ascii="Calibri" w:hAnsi="Calibri" w:cs="Calibri"/>
                <w:sz w:val="16"/>
                <w:szCs w:val="16"/>
              </w:rPr>
              <w:t>4</w:t>
            </w:r>
          </w:p>
        </w:tc>
      </w:tr>
      <w:tr w:rsidR="000900FD" w:rsidRPr="008973E7" w14:paraId="17AF4E17" w14:textId="77777777" w:rsidTr="004B31BB">
        <w:trPr>
          <w:trHeight w:val="397"/>
        </w:trPr>
        <w:tc>
          <w:tcPr>
            <w:tcW w:w="4555" w:type="dxa"/>
            <w:shd w:val="clear" w:color="auto" w:fill="auto"/>
            <w:vAlign w:val="center"/>
          </w:tcPr>
          <w:p w14:paraId="17AF4E11"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Piesaistošās finanšu iestādes un naudas aizdevēji</w:t>
            </w:r>
          </w:p>
        </w:tc>
        <w:tc>
          <w:tcPr>
            <w:tcW w:w="567" w:type="dxa"/>
            <w:shd w:val="clear" w:color="auto" w:fill="auto"/>
            <w:vAlign w:val="center"/>
          </w:tcPr>
          <w:p w14:paraId="17AF4E12"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47108</w:t>
            </w:r>
          </w:p>
        </w:tc>
        <w:tc>
          <w:tcPr>
            <w:tcW w:w="1276" w:type="dxa"/>
            <w:shd w:val="clear" w:color="auto" w:fill="auto"/>
            <w:vAlign w:val="center"/>
          </w:tcPr>
          <w:p w14:paraId="17AF4E13" w14:textId="77777777" w:rsidR="000900FD" w:rsidRPr="008973E7" w:rsidRDefault="000900FD" w:rsidP="000900FD">
            <w:pPr>
              <w:jc w:val="center"/>
              <w:rPr>
                <w:rFonts w:ascii="Calibri" w:hAnsi="Calibri" w:cs="Calibri"/>
                <w:sz w:val="20"/>
                <w:szCs w:val="24"/>
              </w:rPr>
            </w:pPr>
          </w:p>
        </w:tc>
        <w:tc>
          <w:tcPr>
            <w:tcW w:w="1417" w:type="dxa"/>
            <w:vMerge w:val="restart"/>
            <w:shd w:val="clear" w:color="auto" w:fill="FDE9D9"/>
            <w:vAlign w:val="center"/>
          </w:tcPr>
          <w:p w14:paraId="17AF4E14" w14:textId="77777777" w:rsidR="000900FD" w:rsidRPr="008973E7" w:rsidRDefault="000900FD" w:rsidP="000900FD">
            <w:pPr>
              <w:jc w:val="center"/>
              <w:rPr>
                <w:rFonts w:ascii="Calibri" w:hAnsi="Calibri" w:cs="Calibri"/>
                <w:sz w:val="20"/>
                <w:szCs w:val="24"/>
              </w:rPr>
            </w:pPr>
          </w:p>
        </w:tc>
        <w:tc>
          <w:tcPr>
            <w:tcW w:w="1134" w:type="dxa"/>
            <w:shd w:val="clear" w:color="auto" w:fill="auto"/>
            <w:vAlign w:val="center"/>
          </w:tcPr>
          <w:p w14:paraId="17AF4E15" w14:textId="77777777" w:rsidR="000900FD" w:rsidRPr="008973E7" w:rsidRDefault="000900FD" w:rsidP="000900FD">
            <w:pPr>
              <w:jc w:val="center"/>
              <w:rPr>
                <w:rFonts w:ascii="Calibri" w:hAnsi="Calibri" w:cs="Calibri"/>
                <w:sz w:val="20"/>
                <w:szCs w:val="24"/>
              </w:rPr>
            </w:pPr>
          </w:p>
        </w:tc>
        <w:tc>
          <w:tcPr>
            <w:tcW w:w="1276" w:type="dxa"/>
            <w:vMerge w:val="restart"/>
            <w:shd w:val="clear" w:color="auto" w:fill="FDE9D9"/>
            <w:vAlign w:val="center"/>
          </w:tcPr>
          <w:p w14:paraId="17AF4E16" w14:textId="77777777" w:rsidR="000900FD" w:rsidRPr="008973E7" w:rsidRDefault="000900FD" w:rsidP="000900FD">
            <w:pPr>
              <w:jc w:val="center"/>
              <w:rPr>
                <w:rFonts w:ascii="Calibri" w:hAnsi="Calibri" w:cs="Calibri"/>
                <w:sz w:val="20"/>
                <w:szCs w:val="24"/>
              </w:rPr>
            </w:pPr>
          </w:p>
        </w:tc>
      </w:tr>
      <w:tr w:rsidR="000900FD" w:rsidRPr="008973E7" w14:paraId="17AF4E1E" w14:textId="77777777" w:rsidTr="004B31BB">
        <w:trPr>
          <w:trHeight w:val="397"/>
        </w:trPr>
        <w:tc>
          <w:tcPr>
            <w:tcW w:w="4555" w:type="dxa"/>
            <w:shd w:val="clear" w:color="auto" w:fill="auto"/>
            <w:vAlign w:val="center"/>
          </w:tcPr>
          <w:p w14:paraId="17AF4E18"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Nefinanšu sabiedrības</w:t>
            </w:r>
          </w:p>
        </w:tc>
        <w:tc>
          <w:tcPr>
            <w:tcW w:w="567" w:type="dxa"/>
            <w:shd w:val="clear" w:color="auto" w:fill="auto"/>
            <w:vAlign w:val="center"/>
          </w:tcPr>
          <w:p w14:paraId="17AF4E19"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47109</w:t>
            </w:r>
          </w:p>
        </w:tc>
        <w:tc>
          <w:tcPr>
            <w:tcW w:w="1276" w:type="dxa"/>
            <w:shd w:val="clear" w:color="auto" w:fill="auto"/>
            <w:vAlign w:val="center"/>
          </w:tcPr>
          <w:p w14:paraId="17AF4E1A" w14:textId="77777777" w:rsidR="000900FD" w:rsidRPr="008973E7" w:rsidRDefault="000900FD" w:rsidP="000900FD">
            <w:pPr>
              <w:jc w:val="center"/>
              <w:rPr>
                <w:rFonts w:ascii="Calibri" w:hAnsi="Calibri" w:cs="Calibri"/>
                <w:sz w:val="20"/>
                <w:szCs w:val="24"/>
              </w:rPr>
            </w:pPr>
          </w:p>
        </w:tc>
        <w:tc>
          <w:tcPr>
            <w:tcW w:w="1417" w:type="dxa"/>
            <w:vMerge/>
            <w:shd w:val="clear" w:color="auto" w:fill="FDE9D9"/>
            <w:vAlign w:val="center"/>
          </w:tcPr>
          <w:p w14:paraId="17AF4E1B" w14:textId="77777777" w:rsidR="000900FD" w:rsidRPr="008973E7" w:rsidRDefault="000900FD" w:rsidP="000900FD">
            <w:pPr>
              <w:jc w:val="center"/>
              <w:rPr>
                <w:rFonts w:ascii="Calibri" w:hAnsi="Calibri" w:cs="Calibri"/>
                <w:sz w:val="20"/>
                <w:szCs w:val="24"/>
              </w:rPr>
            </w:pPr>
          </w:p>
        </w:tc>
        <w:tc>
          <w:tcPr>
            <w:tcW w:w="1134" w:type="dxa"/>
            <w:shd w:val="clear" w:color="auto" w:fill="auto"/>
            <w:vAlign w:val="center"/>
          </w:tcPr>
          <w:p w14:paraId="17AF4E1C" w14:textId="77777777" w:rsidR="000900FD" w:rsidRPr="008973E7" w:rsidRDefault="000900FD" w:rsidP="000900FD">
            <w:pPr>
              <w:jc w:val="center"/>
              <w:rPr>
                <w:rFonts w:ascii="Calibri" w:hAnsi="Calibri" w:cs="Calibri"/>
                <w:sz w:val="20"/>
                <w:szCs w:val="24"/>
              </w:rPr>
            </w:pPr>
          </w:p>
        </w:tc>
        <w:tc>
          <w:tcPr>
            <w:tcW w:w="1276" w:type="dxa"/>
            <w:vMerge/>
            <w:shd w:val="clear" w:color="auto" w:fill="FDE9D9"/>
            <w:vAlign w:val="center"/>
          </w:tcPr>
          <w:p w14:paraId="17AF4E1D" w14:textId="77777777" w:rsidR="000900FD" w:rsidRPr="008973E7" w:rsidRDefault="000900FD" w:rsidP="000900FD">
            <w:pPr>
              <w:jc w:val="center"/>
              <w:rPr>
                <w:rFonts w:ascii="Calibri" w:hAnsi="Calibri" w:cs="Calibri"/>
                <w:sz w:val="20"/>
                <w:szCs w:val="24"/>
              </w:rPr>
            </w:pPr>
          </w:p>
        </w:tc>
      </w:tr>
      <w:tr w:rsidR="000900FD" w:rsidRPr="008973E7" w14:paraId="17AF4E25" w14:textId="77777777" w:rsidTr="004B31BB">
        <w:trPr>
          <w:trHeight w:val="397"/>
        </w:trPr>
        <w:tc>
          <w:tcPr>
            <w:tcW w:w="4555" w:type="dxa"/>
            <w:shd w:val="clear" w:color="auto" w:fill="auto"/>
            <w:vAlign w:val="center"/>
          </w:tcPr>
          <w:p w14:paraId="17AF4E1F"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Centrālā valdība</w:t>
            </w:r>
          </w:p>
        </w:tc>
        <w:tc>
          <w:tcPr>
            <w:tcW w:w="567" w:type="dxa"/>
            <w:shd w:val="clear" w:color="auto" w:fill="auto"/>
            <w:vAlign w:val="center"/>
          </w:tcPr>
          <w:p w14:paraId="17AF4E20"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47110</w:t>
            </w:r>
          </w:p>
        </w:tc>
        <w:tc>
          <w:tcPr>
            <w:tcW w:w="1276" w:type="dxa"/>
            <w:shd w:val="clear" w:color="auto" w:fill="auto"/>
            <w:vAlign w:val="center"/>
          </w:tcPr>
          <w:p w14:paraId="17AF4E21" w14:textId="77777777" w:rsidR="000900FD" w:rsidRPr="008973E7" w:rsidRDefault="000900FD" w:rsidP="000900FD">
            <w:pPr>
              <w:jc w:val="center"/>
              <w:rPr>
                <w:rFonts w:ascii="Calibri" w:hAnsi="Calibri" w:cs="Calibri"/>
                <w:sz w:val="20"/>
                <w:szCs w:val="24"/>
              </w:rPr>
            </w:pPr>
          </w:p>
        </w:tc>
        <w:tc>
          <w:tcPr>
            <w:tcW w:w="1417" w:type="dxa"/>
            <w:vMerge/>
            <w:shd w:val="clear" w:color="auto" w:fill="FDE9D9"/>
            <w:vAlign w:val="center"/>
          </w:tcPr>
          <w:p w14:paraId="17AF4E22" w14:textId="77777777" w:rsidR="000900FD" w:rsidRPr="008973E7" w:rsidRDefault="000900FD" w:rsidP="000900FD">
            <w:pPr>
              <w:jc w:val="center"/>
              <w:rPr>
                <w:rFonts w:ascii="Calibri" w:hAnsi="Calibri" w:cs="Calibri"/>
                <w:sz w:val="20"/>
                <w:szCs w:val="24"/>
              </w:rPr>
            </w:pPr>
          </w:p>
        </w:tc>
        <w:tc>
          <w:tcPr>
            <w:tcW w:w="1134" w:type="dxa"/>
            <w:shd w:val="clear" w:color="auto" w:fill="auto"/>
            <w:vAlign w:val="center"/>
          </w:tcPr>
          <w:p w14:paraId="17AF4E23" w14:textId="77777777" w:rsidR="000900FD" w:rsidRPr="008973E7" w:rsidRDefault="000900FD" w:rsidP="000900FD">
            <w:pPr>
              <w:jc w:val="center"/>
              <w:rPr>
                <w:rFonts w:ascii="Calibri" w:hAnsi="Calibri" w:cs="Calibri"/>
                <w:sz w:val="20"/>
                <w:szCs w:val="24"/>
              </w:rPr>
            </w:pPr>
          </w:p>
        </w:tc>
        <w:tc>
          <w:tcPr>
            <w:tcW w:w="1276" w:type="dxa"/>
            <w:vMerge/>
            <w:shd w:val="clear" w:color="auto" w:fill="FDE9D9"/>
            <w:vAlign w:val="center"/>
          </w:tcPr>
          <w:p w14:paraId="17AF4E24" w14:textId="77777777" w:rsidR="000900FD" w:rsidRPr="008973E7" w:rsidRDefault="000900FD" w:rsidP="000900FD">
            <w:pPr>
              <w:jc w:val="center"/>
              <w:rPr>
                <w:rFonts w:ascii="Calibri" w:hAnsi="Calibri" w:cs="Calibri"/>
                <w:sz w:val="20"/>
                <w:szCs w:val="24"/>
              </w:rPr>
            </w:pPr>
          </w:p>
        </w:tc>
      </w:tr>
      <w:tr w:rsidR="000900FD" w:rsidRPr="008973E7" w14:paraId="17AF4E2C" w14:textId="77777777" w:rsidTr="004B31BB">
        <w:trPr>
          <w:trHeight w:val="397"/>
        </w:trPr>
        <w:tc>
          <w:tcPr>
            <w:tcW w:w="4555" w:type="dxa"/>
            <w:shd w:val="clear" w:color="auto" w:fill="auto"/>
            <w:vAlign w:val="center"/>
          </w:tcPr>
          <w:p w14:paraId="17AF4E26"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Vietējā valdība</w:t>
            </w:r>
          </w:p>
        </w:tc>
        <w:tc>
          <w:tcPr>
            <w:tcW w:w="567" w:type="dxa"/>
            <w:shd w:val="clear" w:color="auto" w:fill="auto"/>
            <w:vAlign w:val="center"/>
          </w:tcPr>
          <w:p w14:paraId="17AF4E27"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47111</w:t>
            </w:r>
          </w:p>
        </w:tc>
        <w:tc>
          <w:tcPr>
            <w:tcW w:w="1276" w:type="dxa"/>
            <w:shd w:val="clear" w:color="auto" w:fill="auto"/>
            <w:vAlign w:val="center"/>
          </w:tcPr>
          <w:p w14:paraId="17AF4E28" w14:textId="77777777" w:rsidR="000900FD" w:rsidRPr="008973E7" w:rsidRDefault="000900FD" w:rsidP="000900FD">
            <w:pPr>
              <w:jc w:val="center"/>
              <w:rPr>
                <w:rFonts w:ascii="Calibri" w:hAnsi="Calibri" w:cs="Calibri"/>
                <w:sz w:val="20"/>
                <w:szCs w:val="24"/>
              </w:rPr>
            </w:pPr>
          </w:p>
        </w:tc>
        <w:tc>
          <w:tcPr>
            <w:tcW w:w="1417" w:type="dxa"/>
            <w:vMerge/>
            <w:shd w:val="clear" w:color="auto" w:fill="FDE9D9"/>
            <w:vAlign w:val="center"/>
          </w:tcPr>
          <w:p w14:paraId="17AF4E29" w14:textId="77777777" w:rsidR="000900FD" w:rsidRPr="008973E7" w:rsidRDefault="000900FD" w:rsidP="000900FD">
            <w:pPr>
              <w:jc w:val="center"/>
              <w:rPr>
                <w:rFonts w:ascii="Calibri" w:hAnsi="Calibri" w:cs="Calibri"/>
                <w:sz w:val="20"/>
                <w:szCs w:val="24"/>
              </w:rPr>
            </w:pPr>
          </w:p>
        </w:tc>
        <w:tc>
          <w:tcPr>
            <w:tcW w:w="1134" w:type="dxa"/>
            <w:shd w:val="clear" w:color="auto" w:fill="auto"/>
            <w:vAlign w:val="center"/>
          </w:tcPr>
          <w:p w14:paraId="17AF4E2A" w14:textId="77777777" w:rsidR="000900FD" w:rsidRPr="008973E7" w:rsidRDefault="000900FD" w:rsidP="000900FD">
            <w:pPr>
              <w:jc w:val="center"/>
              <w:rPr>
                <w:rFonts w:ascii="Calibri" w:hAnsi="Calibri" w:cs="Calibri"/>
                <w:sz w:val="20"/>
                <w:szCs w:val="24"/>
              </w:rPr>
            </w:pPr>
          </w:p>
        </w:tc>
        <w:tc>
          <w:tcPr>
            <w:tcW w:w="1276" w:type="dxa"/>
            <w:vMerge/>
            <w:shd w:val="clear" w:color="auto" w:fill="FDE9D9"/>
            <w:vAlign w:val="center"/>
          </w:tcPr>
          <w:p w14:paraId="17AF4E2B" w14:textId="77777777" w:rsidR="000900FD" w:rsidRPr="008973E7" w:rsidRDefault="000900FD" w:rsidP="000900FD">
            <w:pPr>
              <w:jc w:val="center"/>
              <w:rPr>
                <w:rFonts w:ascii="Calibri" w:hAnsi="Calibri" w:cs="Calibri"/>
                <w:sz w:val="20"/>
                <w:szCs w:val="24"/>
              </w:rPr>
            </w:pPr>
          </w:p>
        </w:tc>
      </w:tr>
      <w:tr w:rsidR="000900FD" w:rsidRPr="008973E7" w14:paraId="17AF4E33" w14:textId="77777777" w:rsidTr="004B31BB">
        <w:trPr>
          <w:trHeight w:val="397"/>
        </w:trPr>
        <w:tc>
          <w:tcPr>
            <w:tcW w:w="4555" w:type="dxa"/>
            <w:shd w:val="clear" w:color="auto" w:fill="auto"/>
            <w:vAlign w:val="center"/>
          </w:tcPr>
          <w:p w14:paraId="17AF4E2D"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 xml:space="preserve">Mājsaimniecības </w:t>
            </w:r>
          </w:p>
        </w:tc>
        <w:tc>
          <w:tcPr>
            <w:tcW w:w="567" w:type="dxa"/>
            <w:shd w:val="clear" w:color="auto" w:fill="auto"/>
            <w:vAlign w:val="center"/>
          </w:tcPr>
          <w:p w14:paraId="17AF4E2E"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47112</w:t>
            </w:r>
          </w:p>
        </w:tc>
        <w:tc>
          <w:tcPr>
            <w:tcW w:w="1276" w:type="dxa"/>
            <w:shd w:val="clear" w:color="auto" w:fill="auto"/>
            <w:vAlign w:val="center"/>
          </w:tcPr>
          <w:p w14:paraId="17AF4E2F" w14:textId="77777777" w:rsidR="000900FD" w:rsidRPr="008973E7" w:rsidRDefault="000900FD" w:rsidP="000900FD">
            <w:pPr>
              <w:jc w:val="center"/>
              <w:rPr>
                <w:rFonts w:ascii="Calibri" w:hAnsi="Calibri" w:cs="Calibri"/>
                <w:sz w:val="20"/>
                <w:szCs w:val="24"/>
              </w:rPr>
            </w:pPr>
          </w:p>
        </w:tc>
        <w:tc>
          <w:tcPr>
            <w:tcW w:w="1417" w:type="dxa"/>
            <w:vMerge/>
            <w:shd w:val="clear" w:color="auto" w:fill="FDE9D9"/>
            <w:vAlign w:val="center"/>
          </w:tcPr>
          <w:p w14:paraId="17AF4E30" w14:textId="77777777" w:rsidR="000900FD" w:rsidRPr="008973E7" w:rsidRDefault="000900FD" w:rsidP="000900FD">
            <w:pPr>
              <w:jc w:val="center"/>
              <w:rPr>
                <w:rFonts w:ascii="Calibri" w:hAnsi="Calibri" w:cs="Calibri"/>
                <w:sz w:val="20"/>
                <w:szCs w:val="24"/>
              </w:rPr>
            </w:pPr>
          </w:p>
        </w:tc>
        <w:tc>
          <w:tcPr>
            <w:tcW w:w="1134" w:type="dxa"/>
            <w:shd w:val="clear" w:color="auto" w:fill="auto"/>
            <w:vAlign w:val="center"/>
          </w:tcPr>
          <w:p w14:paraId="17AF4E31" w14:textId="77777777" w:rsidR="000900FD" w:rsidRPr="008973E7" w:rsidRDefault="000900FD" w:rsidP="000900FD">
            <w:pPr>
              <w:jc w:val="center"/>
              <w:rPr>
                <w:rFonts w:ascii="Calibri" w:hAnsi="Calibri" w:cs="Calibri"/>
                <w:sz w:val="20"/>
                <w:szCs w:val="24"/>
              </w:rPr>
            </w:pPr>
          </w:p>
        </w:tc>
        <w:tc>
          <w:tcPr>
            <w:tcW w:w="1276" w:type="dxa"/>
            <w:vMerge/>
            <w:shd w:val="clear" w:color="auto" w:fill="FDE9D9"/>
            <w:vAlign w:val="center"/>
          </w:tcPr>
          <w:p w14:paraId="17AF4E32" w14:textId="77777777" w:rsidR="000900FD" w:rsidRPr="008973E7" w:rsidRDefault="000900FD" w:rsidP="000900FD">
            <w:pPr>
              <w:jc w:val="center"/>
              <w:rPr>
                <w:rFonts w:ascii="Calibri" w:hAnsi="Calibri" w:cs="Calibri"/>
                <w:sz w:val="20"/>
                <w:szCs w:val="24"/>
              </w:rPr>
            </w:pPr>
          </w:p>
        </w:tc>
      </w:tr>
      <w:tr w:rsidR="000900FD" w:rsidRPr="008973E7" w14:paraId="17AF4E3A" w14:textId="77777777" w:rsidTr="004B31BB">
        <w:trPr>
          <w:trHeight w:val="397"/>
        </w:trPr>
        <w:tc>
          <w:tcPr>
            <w:tcW w:w="4555" w:type="dxa"/>
            <w:shd w:val="clear" w:color="auto" w:fill="auto"/>
            <w:vAlign w:val="center"/>
          </w:tcPr>
          <w:p w14:paraId="17AF4E34" w14:textId="77777777" w:rsidR="000900FD" w:rsidRPr="008973E7" w:rsidRDefault="000900FD" w:rsidP="000900FD">
            <w:pPr>
              <w:rPr>
                <w:rFonts w:ascii="Calibri" w:hAnsi="Calibri" w:cs="Calibri"/>
                <w:sz w:val="18"/>
                <w:szCs w:val="24"/>
              </w:rPr>
            </w:pPr>
            <w:r w:rsidRPr="008973E7">
              <w:rPr>
                <w:rFonts w:ascii="Calibri" w:hAnsi="Calibri" w:cs="Calibri"/>
                <w:sz w:val="18"/>
                <w:szCs w:val="24"/>
              </w:rPr>
              <w:t>Mājsaimniecības apkalpojošās bezpeļņas organizācijas</w:t>
            </w:r>
          </w:p>
        </w:tc>
        <w:tc>
          <w:tcPr>
            <w:tcW w:w="567" w:type="dxa"/>
            <w:shd w:val="clear" w:color="auto" w:fill="auto"/>
            <w:vAlign w:val="center"/>
          </w:tcPr>
          <w:p w14:paraId="17AF4E35"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47113</w:t>
            </w:r>
          </w:p>
        </w:tc>
        <w:tc>
          <w:tcPr>
            <w:tcW w:w="1276" w:type="dxa"/>
            <w:shd w:val="clear" w:color="auto" w:fill="auto"/>
            <w:vAlign w:val="center"/>
          </w:tcPr>
          <w:p w14:paraId="17AF4E36" w14:textId="77777777" w:rsidR="000900FD" w:rsidRPr="008973E7" w:rsidRDefault="000900FD" w:rsidP="000900FD">
            <w:pPr>
              <w:jc w:val="center"/>
              <w:rPr>
                <w:rFonts w:ascii="Calibri" w:hAnsi="Calibri" w:cs="Calibri"/>
                <w:sz w:val="20"/>
                <w:szCs w:val="24"/>
              </w:rPr>
            </w:pPr>
          </w:p>
        </w:tc>
        <w:tc>
          <w:tcPr>
            <w:tcW w:w="1417" w:type="dxa"/>
            <w:vMerge/>
            <w:shd w:val="clear" w:color="auto" w:fill="FDE9D9"/>
            <w:vAlign w:val="center"/>
          </w:tcPr>
          <w:p w14:paraId="17AF4E37" w14:textId="77777777" w:rsidR="000900FD" w:rsidRPr="008973E7" w:rsidRDefault="000900FD" w:rsidP="000900FD">
            <w:pPr>
              <w:jc w:val="center"/>
              <w:rPr>
                <w:rFonts w:ascii="Calibri" w:hAnsi="Calibri" w:cs="Calibri"/>
                <w:sz w:val="20"/>
                <w:szCs w:val="24"/>
              </w:rPr>
            </w:pPr>
          </w:p>
        </w:tc>
        <w:tc>
          <w:tcPr>
            <w:tcW w:w="1134" w:type="dxa"/>
            <w:shd w:val="clear" w:color="auto" w:fill="auto"/>
            <w:vAlign w:val="center"/>
          </w:tcPr>
          <w:p w14:paraId="17AF4E38" w14:textId="77777777" w:rsidR="000900FD" w:rsidRPr="008973E7" w:rsidRDefault="000900FD" w:rsidP="000900FD">
            <w:pPr>
              <w:jc w:val="center"/>
              <w:rPr>
                <w:rFonts w:ascii="Calibri" w:hAnsi="Calibri" w:cs="Calibri"/>
                <w:sz w:val="20"/>
                <w:szCs w:val="24"/>
              </w:rPr>
            </w:pPr>
          </w:p>
        </w:tc>
        <w:tc>
          <w:tcPr>
            <w:tcW w:w="1276" w:type="dxa"/>
            <w:vMerge/>
            <w:shd w:val="clear" w:color="auto" w:fill="FDE9D9"/>
            <w:vAlign w:val="center"/>
          </w:tcPr>
          <w:p w14:paraId="17AF4E39" w14:textId="77777777" w:rsidR="000900FD" w:rsidRPr="008973E7" w:rsidRDefault="000900FD" w:rsidP="000900FD">
            <w:pPr>
              <w:jc w:val="center"/>
              <w:rPr>
                <w:rFonts w:ascii="Calibri" w:hAnsi="Calibri" w:cs="Calibri"/>
                <w:sz w:val="20"/>
                <w:szCs w:val="24"/>
              </w:rPr>
            </w:pPr>
          </w:p>
        </w:tc>
      </w:tr>
      <w:tr w:rsidR="000900FD" w:rsidRPr="008973E7" w14:paraId="17AF4E41" w14:textId="77777777" w:rsidTr="004B31BB">
        <w:trPr>
          <w:trHeight w:val="397"/>
        </w:trPr>
        <w:tc>
          <w:tcPr>
            <w:tcW w:w="4555" w:type="dxa"/>
            <w:shd w:val="clear" w:color="auto" w:fill="auto"/>
            <w:vAlign w:val="center"/>
          </w:tcPr>
          <w:p w14:paraId="17AF4E3B" w14:textId="77777777" w:rsidR="000900FD" w:rsidRPr="008973E7" w:rsidRDefault="000900FD" w:rsidP="000900FD">
            <w:pPr>
              <w:rPr>
                <w:rFonts w:ascii="Calibri" w:hAnsi="Calibri" w:cs="Calibri"/>
                <w:i/>
                <w:iCs/>
                <w:sz w:val="20"/>
                <w:szCs w:val="24"/>
              </w:rPr>
            </w:pPr>
            <w:r w:rsidRPr="008973E7">
              <w:rPr>
                <w:rFonts w:ascii="Calibri" w:hAnsi="Calibri" w:cs="Calibri"/>
                <w:i/>
                <w:iCs/>
                <w:sz w:val="20"/>
                <w:szCs w:val="24"/>
              </w:rPr>
              <w:t>Nerezidenti</w:t>
            </w:r>
          </w:p>
        </w:tc>
        <w:tc>
          <w:tcPr>
            <w:tcW w:w="567" w:type="dxa"/>
            <w:shd w:val="clear" w:color="auto" w:fill="auto"/>
            <w:vAlign w:val="center"/>
          </w:tcPr>
          <w:p w14:paraId="17AF4E3C" w14:textId="77777777" w:rsidR="000900FD" w:rsidRPr="008973E7" w:rsidRDefault="000900FD" w:rsidP="000900FD">
            <w:pPr>
              <w:ind w:left="-57" w:right="-57"/>
              <w:jc w:val="center"/>
              <w:rPr>
                <w:rFonts w:ascii="Calibri" w:hAnsi="Calibri" w:cs="Calibri"/>
                <w:sz w:val="18"/>
                <w:szCs w:val="24"/>
              </w:rPr>
            </w:pPr>
            <w:r w:rsidRPr="008973E7">
              <w:rPr>
                <w:rFonts w:ascii="Calibri" w:hAnsi="Calibri" w:cs="Calibri"/>
                <w:sz w:val="18"/>
                <w:szCs w:val="24"/>
              </w:rPr>
              <w:t>47200</w:t>
            </w:r>
          </w:p>
        </w:tc>
        <w:tc>
          <w:tcPr>
            <w:tcW w:w="1276" w:type="dxa"/>
            <w:shd w:val="clear" w:color="auto" w:fill="auto"/>
            <w:vAlign w:val="center"/>
          </w:tcPr>
          <w:p w14:paraId="17AF4E3D" w14:textId="77777777" w:rsidR="000900FD" w:rsidRPr="008973E7" w:rsidRDefault="000900FD" w:rsidP="000900FD">
            <w:pPr>
              <w:jc w:val="center"/>
              <w:rPr>
                <w:rFonts w:ascii="Calibri" w:hAnsi="Calibri" w:cs="Calibri"/>
                <w:sz w:val="20"/>
                <w:szCs w:val="24"/>
              </w:rPr>
            </w:pPr>
          </w:p>
        </w:tc>
        <w:tc>
          <w:tcPr>
            <w:tcW w:w="1417" w:type="dxa"/>
            <w:vMerge/>
            <w:shd w:val="clear" w:color="auto" w:fill="FDE9D9"/>
            <w:vAlign w:val="center"/>
          </w:tcPr>
          <w:p w14:paraId="17AF4E3E" w14:textId="77777777" w:rsidR="000900FD" w:rsidRPr="008973E7" w:rsidRDefault="000900FD" w:rsidP="000900FD">
            <w:pPr>
              <w:jc w:val="center"/>
              <w:rPr>
                <w:rFonts w:ascii="Calibri" w:hAnsi="Calibri" w:cs="Calibri"/>
                <w:sz w:val="20"/>
                <w:szCs w:val="24"/>
              </w:rPr>
            </w:pPr>
          </w:p>
        </w:tc>
        <w:tc>
          <w:tcPr>
            <w:tcW w:w="1134" w:type="dxa"/>
            <w:shd w:val="clear" w:color="auto" w:fill="auto"/>
            <w:vAlign w:val="center"/>
          </w:tcPr>
          <w:p w14:paraId="17AF4E3F" w14:textId="77777777" w:rsidR="000900FD" w:rsidRPr="008973E7" w:rsidRDefault="000900FD" w:rsidP="000900FD">
            <w:pPr>
              <w:jc w:val="center"/>
              <w:rPr>
                <w:rFonts w:ascii="Calibri" w:hAnsi="Calibri" w:cs="Calibri"/>
                <w:sz w:val="20"/>
                <w:szCs w:val="24"/>
              </w:rPr>
            </w:pPr>
          </w:p>
        </w:tc>
        <w:tc>
          <w:tcPr>
            <w:tcW w:w="1276" w:type="dxa"/>
            <w:vMerge/>
            <w:shd w:val="clear" w:color="auto" w:fill="FDE9D9"/>
            <w:vAlign w:val="center"/>
          </w:tcPr>
          <w:p w14:paraId="17AF4E40" w14:textId="77777777" w:rsidR="000900FD" w:rsidRPr="008973E7" w:rsidRDefault="000900FD" w:rsidP="000900FD">
            <w:pPr>
              <w:jc w:val="center"/>
              <w:rPr>
                <w:rFonts w:ascii="Calibri" w:hAnsi="Calibri" w:cs="Calibri"/>
                <w:sz w:val="20"/>
                <w:szCs w:val="24"/>
              </w:rPr>
            </w:pPr>
          </w:p>
        </w:tc>
      </w:tr>
      <w:tr w:rsidR="000900FD" w:rsidRPr="008973E7" w14:paraId="17AF4E49" w14:textId="77777777" w:rsidTr="004B31BB">
        <w:trPr>
          <w:trHeight w:val="397"/>
        </w:trPr>
        <w:tc>
          <w:tcPr>
            <w:tcW w:w="4555" w:type="dxa"/>
            <w:shd w:val="clear" w:color="auto" w:fill="auto"/>
            <w:vAlign w:val="center"/>
          </w:tcPr>
          <w:p w14:paraId="17AF4E42" w14:textId="77777777" w:rsidR="000900FD" w:rsidRPr="008973E7" w:rsidRDefault="000900FD" w:rsidP="000900FD">
            <w:pPr>
              <w:ind w:right="-113"/>
              <w:rPr>
                <w:rFonts w:ascii="Calibri" w:hAnsi="Calibri" w:cs="Calibri"/>
                <w:b/>
                <w:bCs/>
                <w:sz w:val="22"/>
                <w:szCs w:val="24"/>
              </w:rPr>
            </w:pPr>
            <w:r w:rsidRPr="008973E7">
              <w:rPr>
                <w:rFonts w:ascii="Calibri" w:hAnsi="Calibri" w:cs="Calibri"/>
                <w:b/>
                <w:bCs/>
                <w:sz w:val="22"/>
                <w:szCs w:val="24"/>
              </w:rPr>
              <w:t xml:space="preserve">                                          BILANCE</w:t>
            </w:r>
            <w:proofErr w:type="gramStart"/>
            <w:r w:rsidRPr="008973E7">
              <w:rPr>
                <w:rFonts w:ascii="Calibri" w:hAnsi="Calibri" w:cs="Calibri"/>
                <w:b/>
                <w:bCs/>
                <w:sz w:val="22"/>
                <w:szCs w:val="24"/>
              </w:rPr>
              <w:t xml:space="preserve">  </w:t>
            </w:r>
            <w:proofErr w:type="gramEnd"/>
          </w:p>
          <w:p w14:paraId="17AF4E43" w14:textId="77777777" w:rsidR="000900FD" w:rsidRPr="008973E7" w:rsidRDefault="000900FD" w:rsidP="000900FD">
            <w:pPr>
              <w:ind w:right="-113"/>
              <w:rPr>
                <w:rFonts w:ascii="Calibri" w:hAnsi="Calibri" w:cs="Calibri"/>
                <w:i/>
                <w:sz w:val="16"/>
                <w:szCs w:val="24"/>
              </w:rPr>
            </w:pPr>
            <w:r w:rsidRPr="008973E7">
              <w:rPr>
                <w:rFonts w:ascii="Calibri" w:hAnsi="Calibri" w:cs="Calibri"/>
                <w:i/>
                <w:sz w:val="16"/>
                <w:szCs w:val="24"/>
              </w:rPr>
              <w:t xml:space="preserve">                                        (</w:t>
            </w:r>
            <w:r w:rsidRPr="008973E7">
              <w:rPr>
                <w:rFonts w:ascii="Calibri" w:hAnsi="Calibri" w:cs="Calibri"/>
                <w:bCs/>
                <w:i/>
                <w:sz w:val="16"/>
                <w:szCs w:val="24"/>
              </w:rPr>
              <w:t>41000</w:t>
            </w:r>
            <w:r w:rsidRPr="008973E7">
              <w:rPr>
                <w:rFonts w:ascii="Calibri" w:hAnsi="Calibri" w:cs="Calibri"/>
                <w:i/>
                <w:sz w:val="16"/>
                <w:szCs w:val="24"/>
              </w:rPr>
              <w:t>.+</w:t>
            </w:r>
            <w:proofErr w:type="gramStart"/>
            <w:r w:rsidRPr="008973E7">
              <w:rPr>
                <w:rFonts w:ascii="Calibri" w:hAnsi="Calibri" w:cs="Calibri"/>
                <w:i/>
                <w:sz w:val="16"/>
                <w:szCs w:val="24"/>
              </w:rPr>
              <w:t xml:space="preserve"> .</w:t>
            </w:r>
            <w:proofErr w:type="gramEnd"/>
            <w:r w:rsidRPr="008973E7">
              <w:rPr>
                <w:rFonts w:ascii="Calibri" w:hAnsi="Calibri" w:cs="Calibri"/>
                <w:i/>
                <w:sz w:val="16"/>
                <w:szCs w:val="24"/>
              </w:rPr>
              <w:t xml:space="preserve"> . + </w:t>
            </w:r>
            <w:r w:rsidRPr="008973E7">
              <w:rPr>
                <w:rFonts w:ascii="Calibri" w:hAnsi="Calibri" w:cs="Calibri"/>
                <w:bCs/>
                <w:i/>
                <w:sz w:val="16"/>
                <w:szCs w:val="24"/>
              </w:rPr>
              <w:t>47000</w:t>
            </w:r>
            <w:r w:rsidRPr="008973E7">
              <w:rPr>
                <w:rFonts w:ascii="Calibri" w:hAnsi="Calibri" w:cs="Calibri"/>
                <w:i/>
                <w:sz w:val="16"/>
                <w:szCs w:val="24"/>
              </w:rPr>
              <w:t>.rinda)</w:t>
            </w:r>
          </w:p>
        </w:tc>
        <w:tc>
          <w:tcPr>
            <w:tcW w:w="567" w:type="dxa"/>
            <w:shd w:val="clear" w:color="auto" w:fill="auto"/>
            <w:vAlign w:val="center"/>
          </w:tcPr>
          <w:p w14:paraId="17AF4E44" w14:textId="77777777" w:rsidR="000900FD" w:rsidRPr="008973E7" w:rsidRDefault="000900FD" w:rsidP="000900FD">
            <w:pPr>
              <w:ind w:left="-57" w:right="-57"/>
              <w:jc w:val="center"/>
              <w:rPr>
                <w:rFonts w:ascii="Calibri" w:hAnsi="Calibri" w:cs="Calibri"/>
                <w:b/>
                <w:bCs/>
                <w:sz w:val="18"/>
                <w:szCs w:val="24"/>
              </w:rPr>
            </w:pPr>
            <w:r w:rsidRPr="008973E7">
              <w:rPr>
                <w:rFonts w:ascii="Calibri" w:hAnsi="Calibri" w:cs="Calibri"/>
                <w:b/>
                <w:bCs/>
                <w:sz w:val="18"/>
                <w:szCs w:val="24"/>
              </w:rPr>
              <w:t>60000</w:t>
            </w:r>
          </w:p>
        </w:tc>
        <w:tc>
          <w:tcPr>
            <w:tcW w:w="1276" w:type="dxa"/>
            <w:shd w:val="clear" w:color="auto" w:fill="auto"/>
            <w:vAlign w:val="center"/>
          </w:tcPr>
          <w:p w14:paraId="17AF4E45" w14:textId="77777777" w:rsidR="000900FD" w:rsidRPr="008973E7" w:rsidRDefault="000900FD" w:rsidP="000900FD">
            <w:pPr>
              <w:jc w:val="center"/>
              <w:rPr>
                <w:rFonts w:ascii="Calibri" w:hAnsi="Calibri" w:cs="Calibri"/>
                <w:sz w:val="20"/>
                <w:szCs w:val="24"/>
              </w:rPr>
            </w:pPr>
          </w:p>
        </w:tc>
        <w:tc>
          <w:tcPr>
            <w:tcW w:w="1417" w:type="dxa"/>
            <w:vMerge/>
            <w:shd w:val="clear" w:color="auto" w:fill="FDE9D9"/>
            <w:vAlign w:val="center"/>
          </w:tcPr>
          <w:p w14:paraId="17AF4E46" w14:textId="77777777" w:rsidR="000900FD" w:rsidRPr="008973E7" w:rsidRDefault="000900FD" w:rsidP="000900FD">
            <w:pPr>
              <w:jc w:val="center"/>
              <w:rPr>
                <w:rFonts w:ascii="Calibri" w:hAnsi="Calibri" w:cs="Calibri"/>
                <w:sz w:val="18"/>
                <w:szCs w:val="24"/>
              </w:rPr>
            </w:pPr>
          </w:p>
        </w:tc>
        <w:tc>
          <w:tcPr>
            <w:tcW w:w="1134" w:type="dxa"/>
            <w:shd w:val="clear" w:color="auto" w:fill="auto"/>
            <w:vAlign w:val="center"/>
          </w:tcPr>
          <w:p w14:paraId="17AF4E47" w14:textId="77777777" w:rsidR="000900FD" w:rsidRPr="008973E7" w:rsidRDefault="000900FD" w:rsidP="000900FD">
            <w:pPr>
              <w:jc w:val="center"/>
              <w:rPr>
                <w:rFonts w:ascii="Calibri" w:hAnsi="Calibri" w:cs="Calibri"/>
                <w:sz w:val="18"/>
                <w:szCs w:val="24"/>
              </w:rPr>
            </w:pPr>
          </w:p>
        </w:tc>
        <w:tc>
          <w:tcPr>
            <w:tcW w:w="1276" w:type="dxa"/>
            <w:vMerge/>
            <w:shd w:val="clear" w:color="auto" w:fill="FDE9D9"/>
            <w:vAlign w:val="center"/>
          </w:tcPr>
          <w:p w14:paraId="17AF4E48" w14:textId="77777777" w:rsidR="000900FD" w:rsidRPr="008973E7" w:rsidRDefault="000900FD" w:rsidP="000900FD">
            <w:pPr>
              <w:jc w:val="center"/>
              <w:rPr>
                <w:rFonts w:ascii="Calibri" w:hAnsi="Calibri" w:cs="Calibri"/>
                <w:sz w:val="18"/>
                <w:szCs w:val="24"/>
              </w:rPr>
            </w:pPr>
          </w:p>
        </w:tc>
      </w:tr>
    </w:tbl>
    <w:p w14:paraId="17AF4E4A" w14:textId="77777777" w:rsidR="000900FD" w:rsidRPr="008973E7" w:rsidRDefault="000900FD" w:rsidP="000900FD">
      <w:pPr>
        <w:tabs>
          <w:tab w:val="left" w:pos="142"/>
        </w:tabs>
        <w:rPr>
          <w:rFonts w:ascii="Calibri" w:hAnsi="Calibri" w:cs="Calibri"/>
          <w:b/>
          <w:bCs/>
          <w:sz w:val="20"/>
        </w:rPr>
      </w:pPr>
    </w:p>
    <w:p w14:paraId="17AF4E4B" w14:textId="77777777" w:rsidR="000900FD" w:rsidRPr="008973E7" w:rsidRDefault="000900FD" w:rsidP="000900FD">
      <w:pPr>
        <w:tabs>
          <w:tab w:val="left" w:pos="142"/>
        </w:tabs>
        <w:rPr>
          <w:rFonts w:ascii="Calibri" w:hAnsi="Calibri" w:cs="Calibri"/>
          <w:b/>
          <w:bCs/>
          <w:szCs w:val="24"/>
        </w:rPr>
      </w:pPr>
      <w:r w:rsidRPr="008973E7">
        <w:rPr>
          <w:rFonts w:ascii="Calibri" w:hAnsi="Calibri" w:cs="Calibri"/>
          <w:b/>
          <w:bCs/>
          <w:szCs w:val="24"/>
        </w:rPr>
        <w:t>3. PĀRSKATA CETURKŠŅA PEĻŅAS VAI ZAUDĒJUMU APRĒĶINS</w:t>
      </w:r>
    </w:p>
    <w:p w14:paraId="17AF4E4C" w14:textId="77777777" w:rsidR="000900FD" w:rsidRPr="008973E7" w:rsidRDefault="000900FD" w:rsidP="000900FD">
      <w:pPr>
        <w:tabs>
          <w:tab w:val="left" w:pos="336"/>
          <w:tab w:val="right" w:pos="10490"/>
        </w:tabs>
        <w:spacing w:after="60"/>
        <w:ind w:right="-11"/>
        <w:rPr>
          <w:rFonts w:ascii="Calibri" w:hAnsi="Calibri" w:cs="Calibri"/>
          <w:sz w:val="18"/>
          <w:szCs w:val="24"/>
        </w:rPr>
      </w:pPr>
      <w:r w:rsidRPr="008973E7">
        <w:rPr>
          <w:rFonts w:ascii="Calibri" w:hAnsi="Calibri" w:cs="Calibri"/>
          <w:b/>
          <w:bCs/>
          <w:szCs w:val="24"/>
        </w:rPr>
        <w:tab/>
      </w:r>
      <w:r w:rsidRPr="008973E7">
        <w:rPr>
          <w:rFonts w:ascii="Calibri" w:hAnsi="Calibri" w:cs="Calibri"/>
          <w:i/>
          <w:iCs/>
          <w:sz w:val="18"/>
          <w:szCs w:val="24"/>
        </w:rPr>
        <w:t>Uzmanību!</w:t>
      </w:r>
      <w:r w:rsidRPr="008973E7">
        <w:rPr>
          <w:rFonts w:ascii="Calibri" w:hAnsi="Calibri" w:cs="Calibri"/>
          <w:sz w:val="18"/>
          <w:szCs w:val="24"/>
        </w:rPr>
        <w:t xml:space="preserve"> Datus II, III un IV ceturksnī uzrāda tikai par pārskata ceturksni (ne no gada sākuma).</w:t>
      </w:r>
      <w:r w:rsidRPr="008973E7">
        <w:rPr>
          <w:rFonts w:ascii="Calibri" w:hAnsi="Calibri" w:cs="Calibri"/>
          <w:b/>
          <w:bCs/>
          <w:sz w:val="18"/>
          <w:szCs w:val="24"/>
        </w:rPr>
        <w:t xml:space="preserve"> </w:t>
      </w:r>
      <w:r w:rsidRPr="008973E7">
        <w:rPr>
          <w:rFonts w:ascii="Calibri" w:hAnsi="Calibri" w:cs="Calibri"/>
          <w:b/>
          <w:bCs/>
          <w:sz w:val="18"/>
          <w:szCs w:val="24"/>
        </w:rPr>
        <w:tab/>
      </w:r>
      <w:r w:rsidRPr="008973E7">
        <w:rPr>
          <w:rFonts w:ascii="Calibri" w:hAnsi="Calibri" w:cs="Calibri"/>
          <w:sz w:val="18"/>
          <w:szCs w:val="24"/>
        </w:rPr>
        <w:t>(</w:t>
      </w:r>
      <w:r w:rsidRPr="008973E7">
        <w:rPr>
          <w:rFonts w:ascii="Calibri" w:hAnsi="Calibri" w:cs="Calibri"/>
          <w:i/>
          <w:sz w:val="18"/>
          <w:szCs w:val="24"/>
        </w:rPr>
        <w:t>euro</w:t>
      </w:r>
      <w:r w:rsidRPr="008973E7">
        <w:rPr>
          <w:rFonts w:ascii="Calibri" w:hAnsi="Calibri" w:cs="Calibri"/>
          <w:sz w:val="18"/>
          <w:szCs w:val="24"/>
        </w:rPr>
        <w:t>)</w:t>
      </w:r>
    </w:p>
    <w:tbl>
      <w:tblPr>
        <w:tblW w:w="10211" w:type="dxa"/>
        <w:tblInd w:w="122"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6186"/>
        <w:gridCol w:w="774"/>
        <w:gridCol w:w="1756"/>
        <w:gridCol w:w="1495"/>
      </w:tblGrid>
      <w:tr w:rsidR="000900FD" w:rsidRPr="008973E7" w14:paraId="17AF4E51" w14:textId="77777777" w:rsidTr="00A775BE">
        <w:trPr>
          <w:trHeight w:val="397"/>
        </w:trPr>
        <w:tc>
          <w:tcPr>
            <w:tcW w:w="6186" w:type="dxa"/>
            <w:tcBorders>
              <w:top w:val="single" w:sz="12" w:space="0" w:color="E36C0A"/>
              <w:bottom w:val="single" w:sz="6" w:space="0" w:color="E36C0A"/>
            </w:tcBorders>
            <w:vAlign w:val="center"/>
          </w:tcPr>
          <w:p w14:paraId="17AF4E4D" w14:textId="77777777" w:rsidR="000900FD" w:rsidRPr="008973E7" w:rsidRDefault="000900FD" w:rsidP="000900FD">
            <w:pPr>
              <w:tabs>
                <w:tab w:val="left" w:pos="142"/>
              </w:tabs>
              <w:ind w:right="312"/>
              <w:jc w:val="center"/>
              <w:rPr>
                <w:rFonts w:ascii="Calibri" w:hAnsi="Calibri" w:cs="Calibri"/>
                <w:i/>
                <w:iCs/>
                <w:sz w:val="18"/>
                <w:szCs w:val="18"/>
              </w:rPr>
            </w:pPr>
          </w:p>
        </w:tc>
        <w:tc>
          <w:tcPr>
            <w:tcW w:w="774" w:type="dxa"/>
            <w:tcBorders>
              <w:top w:val="single" w:sz="12" w:space="0" w:color="E36C0A"/>
              <w:bottom w:val="single" w:sz="6" w:space="0" w:color="E36C0A"/>
            </w:tcBorders>
            <w:vAlign w:val="center"/>
          </w:tcPr>
          <w:p w14:paraId="17AF4E4E" w14:textId="77777777" w:rsidR="000900FD" w:rsidRPr="008973E7" w:rsidRDefault="000900FD" w:rsidP="000900FD">
            <w:pPr>
              <w:tabs>
                <w:tab w:val="left" w:pos="142"/>
              </w:tabs>
              <w:ind w:right="34"/>
              <w:jc w:val="center"/>
              <w:rPr>
                <w:rFonts w:ascii="Calibri" w:hAnsi="Calibri" w:cs="Calibri"/>
                <w:sz w:val="18"/>
                <w:szCs w:val="18"/>
              </w:rPr>
            </w:pPr>
            <w:r w:rsidRPr="008973E7">
              <w:rPr>
                <w:rFonts w:ascii="Calibri" w:hAnsi="Calibri" w:cs="Calibri"/>
                <w:sz w:val="18"/>
                <w:szCs w:val="18"/>
              </w:rPr>
              <w:t>Rindas kods</w:t>
            </w:r>
          </w:p>
        </w:tc>
        <w:tc>
          <w:tcPr>
            <w:tcW w:w="1756" w:type="dxa"/>
            <w:tcBorders>
              <w:top w:val="single" w:sz="12" w:space="0" w:color="E36C0A"/>
              <w:bottom w:val="single" w:sz="6" w:space="0" w:color="E36C0A"/>
            </w:tcBorders>
            <w:vAlign w:val="center"/>
          </w:tcPr>
          <w:p w14:paraId="17AF4E4F" w14:textId="77777777" w:rsidR="000900FD" w:rsidRPr="008973E7" w:rsidRDefault="000900FD" w:rsidP="000900FD">
            <w:pPr>
              <w:jc w:val="center"/>
              <w:rPr>
                <w:rFonts w:ascii="Calibri" w:hAnsi="Calibri" w:cs="Calibri"/>
                <w:b/>
                <w:bCs/>
                <w:sz w:val="18"/>
                <w:szCs w:val="18"/>
              </w:rPr>
            </w:pPr>
            <w:r w:rsidRPr="008973E7">
              <w:rPr>
                <w:rFonts w:ascii="Calibri" w:hAnsi="Calibri" w:cs="Calibri"/>
                <w:sz w:val="18"/>
                <w:szCs w:val="18"/>
              </w:rPr>
              <w:t>Pēc izdevumu funkcijas</w:t>
            </w:r>
          </w:p>
        </w:tc>
        <w:tc>
          <w:tcPr>
            <w:tcW w:w="1495" w:type="dxa"/>
            <w:tcBorders>
              <w:top w:val="single" w:sz="12" w:space="0" w:color="E36C0A"/>
              <w:bottom w:val="single" w:sz="6" w:space="0" w:color="E36C0A"/>
            </w:tcBorders>
            <w:vAlign w:val="center"/>
          </w:tcPr>
          <w:p w14:paraId="17AF4E50" w14:textId="77777777" w:rsidR="000900FD" w:rsidRPr="008973E7" w:rsidRDefault="000900FD" w:rsidP="000900FD">
            <w:pPr>
              <w:ind w:right="34"/>
              <w:jc w:val="center"/>
              <w:rPr>
                <w:rFonts w:ascii="Calibri" w:hAnsi="Calibri" w:cs="Calibri"/>
                <w:sz w:val="18"/>
                <w:szCs w:val="18"/>
              </w:rPr>
            </w:pPr>
            <w:r w:rsidRPr="008973E7">
              <w:rPr>
                <w:rFonts w:ascii="Calibri" w:hAnsi="Calibri" w:cs="Calibri"/>
                <w:sz w:val="18"/>
                <w:szCs w:val="18"/>
              </w:rPr>
              <w:t>Pēc izdevumu veidiem</w:t>
            </w:r>
          </w:p>
        </w:tc>
      </w:tr>
      <w:tr w:rsidR="000900FD" w:rsidRPr="008973E7" w14:paraId="17AF4E56" w14:textId="77777777" w:rsidTr="00A775BE">
        <w:trPr>
          <w:trHeight w:val="116"/>
        </w:trPr>
        <w:tc>
          <w:tcPr>
            <w:tcW w:w="6186" w:type="dxa"/>
            <w:tcBorders>
              <w:top w:val="single" w:sz="6" w:space="0" w:color="E36C0A"/>
              <w:bottom w:val="single" w:sz="12" w:space="0" w:color="E36C0A"/>
            </w:tcBorders>
            <w:vAlign w:val="center"/>
          </w:tcPr>
          <w:p w14:paraId="17AF4E52" w14:textId="77777777" w:rsidR="000900FD" w:rsidRPr="008973E7" w:rsidRDefault="000900FD" w:rsidP="000900FD">
            <w:pPr>
              <w:ind w:right="34"/>
              <w:jc w:val="center"/>
              <w:rPr>
                <w:rFonts w:ascii="Calibri" w:hAnsi="Calibri" w:cs="Calibri"/>
                <w:sz w:val="18"/>
                <w:szCs w:val="18"/>
              </w:rPr>
            </w:pPr>
            <w:r w:rsidRPr="008973E7">
              <w:rPr>
                <w:rFonts w:ascii="Calibri" w:hAnsi="Calibri" w:cs="Calibri"/>
                <w:sz w:val="18"/>
                <w:szCs w:val="18"/>
              </w:rPr>
              <w:t>A</w:t>
            </w:r>
          </w:p>
        </w:tc>
        <w:tc>
          <w:tcPr>
            <w:tcW w:w="774" w:type="dxa"/>
            <w:tcBorders>
              <w:top w:val="single" w:sz="6" w:space="0" w:color="E36C0A"/>
              <w:bottom w:val="single" w:sz="12" w:space="0" w:color="E36C0A"/>
            </w:tcBorders>
            <w:vAlign w:val="center"/>
          </w:tcPr>
          <w:p w14:paraId="17AF4E53"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B</w:t>
            </w:r>
          </w:p>
        </w:tc>
        <w:tc>
          <w:tcPr>
            <w:tcW w:w="1756" w:type="dxa"/>
            <w:tcBorders>
              <w:top w:val="single" w:sz="6" w:space="0" w:color="E36C0A"/>
              <w:bottom w:val="single" w:sz="12" w:space="0" w:color="E36C0A"/>
            </w:tcBorders>
            <w:vAlign w:val="center"/>
          </w:tcPr>
          <w:p w14:paraId="17AF4E54" w14:textId="77777777" w:rsidR="000900FD" w:rsidRPr="008973E7" w:rsidRDefault="000900FD" w:rsidP="000900FD">
            <w:pPr>
              <w:ind w:right="74"/>
              <w:jc w:val="center"/>
              <w:rPr>
                <w:rFonts w:ascii="Calibri" w:hAnsi="Calibri" w:cs="Calibri"/>
                <w:sz w:val="18"/>
                <w:szCs w:val="18"/>
              </w:rPr>
            </w:pPr>
            <w:r w:rsidRPr="008973E7">
              <w:rPr>
                <w:rFonts w:ascii="Calibri" w:hAnsi="Calibri" w:cs="Calibri"/>
                <w:sz w:val="18"/>
                <w:szCs w:val="18"/>
              </w:rPr>
              <w:t>1</w:t>
            </w:r>
          </w:p>
        </w:tc>
        <w:tc>
          <w:tcPr>
            <w:tcW w:w="1495" w:type="dxa"/>
            <w:tcBorders>
              <w:top w:val="single" w:sz="6" w:space="0" w:color="E36C0A"/>
              <w:bottom w:val="single" w:sz="12" w:space="0" w:color="E36C0A"/>
            </w:tcBorders>
            <w:vAlign w:val="center"/>
          </w:tcPr>
          <w:p w14:paraId="17AF4E55" w14:textId="77777777" w:rsidR="000900FD" w:rsidRPr="008973E7" w:rsidRDefault="000900FD" w:rsidP="000900FD">
            <w:pPr>
              <w:ind w:right="34"/>
              <w:jc w:val="center"/>
              <w:rPr>
                <w:rFonts w:ascii="Calibri" w:hAnsi="Calibri" w:cs="Calibri"/>
                <w:sz w:val="18"/>
                <w:szCs w:val="18"/>
              </w:rPr>
            </w:pPr>
            <w:r w:rsidRPr="008973E7">
              <w:rPr>
                <w:rFonts w:ascii="Calibri" w:hAnsi="Calibri" w:cs="Calibri"/>
                <w:sz w:val="18"/>
                <w:szCs w:val="18"/>
              </w:rPr>
              <w:t>2</w:t>
            </w:r>
          </w:p>
        </w:tc>
      </w:tr>
      <w:tr w:rsidR="000900FD" w:rsidRPr="008973E7" w14:paraId="17AF4E5B" w14:textId="77777777" w:rsidTr="004B31BB">
        <w:trPr>
          <w:trHeight w:val="340"/>
        </w:trPr>
        <w:tc>
          <w:tcPr>
            <w:tcW w:w="6186" w:type="dxa"/>
            <w:tcBorders>
              <w:top w:val="single" w:sz="12" w:space="0" w:color="E36C0A"/>
              <w:bottom w:val="single" w:sz="4" w:space="0" w:color="C45911" w:themeColor="accent2" w:themeShade="BF"/>
            </w:tcBorders>
            <w:vAlign w:val="center"/>
          </w:tcPr>
          <w:p w14:paraId="17AF4E57" w14:textId="77777777" w:rsidR="000900FD" w:rsidRPr="008973E7" w:rsidRDefault="000900FD" w:rsidP="000900FD">
            <w:pPr>
              <w:tabs>
                <w:tab w:val="left" w:pos="142"/>
              </w:tabs>
              <w:ind w:right="312"/>
              <w:rPr>
                <w:rFonts w:ascii="Calibri" w:hAnsi="Calibri" w:cs="Calibri"/>
                <w:sz w:val="18"/>
                <w:szCs w:val="18"/>
              </w:rPr>
            </w:pPr>
            <w:r w:rsidRPr="008973E7">
              <w:rPr>
                <w:rFonts w:ascii="Calibri" w:hAnsi="Calibri" w:cs="Calibri"/>
                <w:sz w:val="18"/>
                <w:szCs w:val="18"/>
              </w:rPr>
              <w:t>Neto apgrozījums</w:t>
            </w:r>
          </w:p>
        </w:tc>
        <w:tc>
          <w:tcPr>
            <w:tcW w:w="774" w:type="dxa"/>
            <w:tcBorders>
              <w:top w:val="single" w:sz="12" w:space="0" w:color="E36C0A"/>
              <w:bottom w:val="single" w:sz="4" w:space="0" w:color="C45911" w:themeColor="accent2" w:themeShade="BF"/>
            </w:tcBorders>
            <w:vAlign w:val="center"/>
          </w:tcPr>
          <w:p w14:paraId="17AF4E58"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70100</w:t>
            </w:r>
          </w:p>
        </w:tc>
        <w:tc>
          <w:tcPr>
            <w:tcW w:w="1756" w:type="dxa"/>
            <w:tcBorders>
              <w:top w:val="single" w:sz="12" w:space="0" w:color="E36C0A"/>
              <w:bottom w:val="single" w:sz="4" w:space="0" w:color="C45911" w:themeColor="accent2" w:themeShade="BF"/>
            </w:tcBorders>
            <w:vAlign w:val="center"/>
          </w:tcPr>
          <w:p w14:paraId="17AF4E59" w14:textId="77777777" w:rsidR="000900FD" w:rsidRPr="008973E7" w:rsidRDefault="000900FD" w:rsidP="000900FD">
            <w:pPr>
              <w:tabs>
                <w:tab w:val="left" w:pos="142"/>
              </w:tabs>
              <w:jc w:val="center"/>
              <w:rPr>
                <w:rFonts w:ascii="Calibri" w:hAnsi="Calibri" w:cs="Calibri"/>
                <w:sz w:val="18"/>
                <w:szCs w:val="18"/>
              </w:rPr>
            </w:pPr>
          </w:p>
        </w:tc>
        <w:tc>
          <w:tcPr>
            <w:tcW w:w="1495" w:type="dxa"/>
            <w:tcBorders>
              <w:top w:val="single" w:sz="12" w:space="0" w:color="E36C0A"/>
              <w:bottom w:val="single" w:sz="4" w:space="0" w:color="C45911" w:themeColor="accent2" w:themeShade="BF"/>
            </w:tcBorders>
            <w:vAlign w:val="center"/>
          </w:tcPr>
          <w:p w14:paraId="17AF4E5A"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17AF4E60" w14:textId="77777777" w:rsidTr="004B31BB">
        <w:trPr>
          <w:trHeight w:val="340"/>
        </w:trPr>
        <w:tc>
          <w:tcPr>
            <w:tcW w:w="6186" w:type="dxa"/>
            <w:vAlign w:val="center"/>
          </w:tcPr>
          <w:p w14:paraId="17AF4E5C"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 xml:space="preserve">Pārdotās produkcijas ražošanas </w:t>
            </w:r>
            <w:r w:rsidRPr="008973E7">
              <w:rPr>
                <w:rFonts w:ascii="Calibri" w:eastAsia="Calibri" w:hAnsi="Calibri" w:cs="Calibri"/>
                <w:sz w:val="18"/>
                <w:szCs w:val="18"/>
              </w:rPr>
              <w:t>pašizmaksa, pārdoto preču vai sniegto pakalpojumu iegādes izmaksas</w:t>
            </w:r>
          </w:p>
        </w:tc>
        <w:tc>
          <w:tcPr>
            <w:tcW w:w="774" w:type="dxa"/>
            <w:vAlign w:val="center"/>
          </w:tcPr>
          <w:p w14:paraId="17AF4E5D"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70200</w:t>
            </w:r>
          </w:p>
        </w:tc>
        <w:tc>
          <w:tcPr>
            <w:tcW w:w="1756" w:type="dxa"/>
            <w:vAlign w:val="center"/>
          </w:tcPr>
          <w:p w14:paraId="17AF4E5E" w14:textId="77777777" w:rsidR="000900FD" w:rsidRPr="008973E7" w:rsidRDefault="000900FD" w:rsidP="000900FD">
            <w:pPr>
              <w:ind w:right="34"/>
              <w:jc w:val="center"/>
              <w:rPr>
                <w:rFonts w:ascii="Calibri" w:hAnsi="Calibri" w:cs="Calibri"/>
                <w:sz w:val="18"/>
                <w:szCs w:val="18"/>
              </w:rPr>
            </w:pPr>
          </w:p>
        </w:tc>
        <w:tc>
          <w:tcPr>
            <w:tcW w:w="1495" w:type="dxa"/>
            <w:vMerge w:val="restart"/>
            <w:shd w:val="clear" w:color="auto" w:fill="FDE9D9"/>
            <w:vAlign w:val="center"/>
          </w:tcPr>
          <w:p w14:paraId="17AF4E5F" w14:textId="77777777" w:rsidR="000900FD" w:rsidRPr="008973E7" w:rsidRDefault="000900FD" w:rsidP="000900FD">
            <w:pPr>
              <w:ind w:right="34"/>
              <w:jc w:val="center"/>
              <w:rPr>
                <w:rFonts w:ascii="Calibri" w:hAnsi="Calibri" w:cs="Calibri"/>
                <w:sz w:val="18"/>
                <w:szCs w:val="18"/>
              </w:rPr>
            </w:pPr>
          </w:p>
        </w:tc>
      </w:tr>
      <w:tr w:rsidR="000900FD" w:rsidRPr="008973E7" w14:paraId="17AF4E66" w14:textId="77777777" w:rsidTr="004B31BB">
        <w:trPr>
          <w:trHeight w:val="340"/>
        </w:trPr>
        <w:tc>
          <w:tcPr>
            <w:tcW w:w="6186" w:type="dxa"/>
            <w:vAlign w:val="center"/>
          </w:tcPr>
          <w:p w14:paraId="17AF4E61" w14:textId="77777777" w:rsidR="000900FD" w:rsidRPr="008973E7" w:rsidRDefault="000900FD" w:rsidP="000900FD">
            <w:pPr>
              <w:ind w:right="34"/>
              <w:rPr>
                <w:rFonts w:ascii="Calibri" w:hAnsi="Calibri" w:cs="Calibri"/>
                <w:b/>
                <w:sz w:val="18"/>
                <w:szCs w:val="18"/>
              </w:rPr>
            </w:pPr>
            <w:r w:rsidRPr="008973E7">
              <w:rPr>
                <w:rFonts w:ascii="Calibri" w:hAnsi="Calibri" w:cs="Calibri"/>
                <w:b/>
                <w:sz w:val="18"/>
                <w:szCs w:val="18"/>
              </w:rPr>
              <w:t xml:space="preserve">Bruto peļņa vai zaudējumi </w:t>
            </w:r>
          </w:p>
          <w:p w14:paraId="17AF4E62" w14:textId="77777777" w:rsidR="000900FD" w:rsidRPr="008973E7" w:rsidRDefault="000900FD" w:rsidP="000900FD">
            <w:pPr>
              <w:ind w:right="34"/>
              <w:rPr>
                <w:rFonts w:ascii="Calibri" w:hAnsi="Calibri" w:cs="Calibri"/>
                <w:b/>
                <w:i/>
                <w:sz w:val="16"/>
                <w:szCs w:val="16"/>
              </w:rPr>
            </w:pPr>
            <w:r w:rsidRPr="008973E7">
              <w:rPr>
                <w:rFonts w:ascii="Calibri" w:hAnsi="Calibri" w:cs="Calibri"/>
                <w:i/>
                <w:sz w:val="16"/>
                <w:szCs w:val="16"/>
              </w:rPr>
              <w:t>(70100. un 70200.rindas saldo)</w:t>
            </w:r>
          </w:p>
        </w:tc>
        <w:tc>
          <w:tcPr>
            <w:tcW w:w="774" w:type="dxa"/>
            <w:vAlign w:val="center"/>
          </w:tcPr>
          <w:p w14:paraId="17AF4E63" w14:textId="77777777" w:rsidR="000900FD" w:rsidRPr="008973E7" w:rsidRDefault="000900FD" w:rsidP="000900FD">
            <w:pPr>
              <w:jc w:val="center"/>
              <w:rPr>
                <w:rFonts w:ascii="Calibri" w:hAnsi="Calibri" w:cs="Calibri"/>
                <w:b/>
                <w:sz w:val="18"/>
                <w:szCs w:val="18"/>
              </w:rPr>
            </w:pPr>
            <w:r w:rsidRPr="008973E7">
              <w:rPr>
                <w:rFonts w:ascii="Calibri" w:hAnsi="Calibri" w:cs="Calibri"/>
                <w:b/>
                <w:sz w:val="18"/>
                <w:szCs w:val="18"/>
              </w:rPr>
              <w:t>70300</w:t>
            </w:r>
          </w:p>
        </w:tc>
        <w:tc>
          <w:tcPr>
            <w:tcW w:w="1756" w:type="dxa"/>
            <w:vAlign w:val="center"/>
          </w:tcPr>
          <w:p w14:paraId="17AF4E64" w14:textId="77777777" w:rsidR="000900FD" w:rsidRPr="008973E7" w:rsidRDefault="000900FD" w:rsidP="000900FD">
            <w:pPr>
              <w:ind w:right="34"/>
              <w:jc w:val="center"/>
              <w:rPr>
                <w:rFonts w:ascii="Calibri" w:hAnsi="Calibri" w:cs="Calibri"/>
                <w:sz w:val="18"/>
                <w:szCs w:val="18"/>
              </w:rPr>
            </w:pPr>
          </w:p>
        </w:tc>
        <w:tc>
          <w:tcPr>
            <w:tcW w:w="1495" w:type="dxa"/>
            <w:vMerge/>
            <w:shd w:val="clear" w:color="auto" w:fill="FDE9D9"/>
            <w:vAlign w:val="center"/>
          </w:tcPr>
          <w:p w14:paraId="17AF4E65" w14:textId="77777777" w:rsidR="000900FD" w:rsidRPr="008973E7" w:rsidRDefault="000900FD" w:rsidP="000900FD">
            <w:pPr>
              <w:rPr>
                <w:rFonts w:ascii="Calibri" w:hAnsi="Calibri" w:cs="Calibri"/>
                <w:sz w:val="18"/>
                <w:szCs w:val="18"/>
              </w:rPr>
            </w:pPr>
          </w:p>
        </w:tc>
      </w:tr>
      <w:tr w:rsidR="000900FD" w:rsidRPr="008973E7" w14:paraId="17AF4E6B" w14:textId="77777777" w:rsidTr="004B31BB">
        <w:trPr>
          <w:trHeight w:val="340"/>
        </w:trPr>
        <w:tc>
          <w:tcPr>
            <w:tcW w:w="6186" w:type="dxa"/>
            <w:vAlign w:val="center"/>
          </w:tcPr>
          <w:p w14:paraId="17AF4E67"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Pārdošanas izmaksas</w:t>
            </w:r>
          </w:p>
        </w:tc>
        <w:tc>
          <w:tcPr>
            <w:tcW w:w="774" w:type="dxa"/>
            <w:vAlign w:val="center"/>
          </w:tcPr>
          <w:p w14:paraId="17AF4E68"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70400</w:t>
            </w:r>
          </w:p>
        </w:tc>
        <w:tc>
          <w:tcPr>
            <w:tcW w:w="1756" w:type="dxa"/>
            <w:vAlign w:val="center"/>
          </w:tcPr>
          <w:p w14:paraId="17AF4E69" w14:textId="77777777" w:rsidR="000900FD" w:rsidRPr="008973E7" w:rsidRDefault="000900FD" w:rsidP="000900FD">
            <w:pPr>
              <w:ind w:right="34"/>
              <w:jc w:val="center"/>
              <w:rPr>
                <w:rFonts w:ascii="Calibri" w:hAnsi="Calibri" w:cs="Calibri"/>
                <w:sz w:val="18"/>
                <w:szCs w:val="18"/>
              </w:rPr>
            </w:pPr>
          </w:p>
        </w:tc>
        <w:tc>
          <w:tcPr>
            <w:tcW w:w="1495" w:type="dxa"/>
            <w:vMerge/>
            <w:shd w:val="clear" w:color="auto" w:fill="FDE9D9"/>
            <w:vAlign w:val="center"/>
          </w:tcPr>
          <w:p w14:paraId="17AF4E6A" w14:textId="77777777" w:rsidR="000900FD" w:rsidRPr="008973E7" w:rsidRDefault="000900FD" w:rsidP="000900FD">
            <w:pPr>
              <w:rPr>
                <w:rFonts w:ascii="Calibri" w:hAnsi="Calibri" w:cs="Calibri"/>
                <w:sz w:val="18"/>
                <w:szCs w:val="18"/>
              </w:rPr>
            </w:pPr>
          </w:p>
        </w:tc>
      </w:tr>
      <w:tr w:rsidR="000900FD" w:rsidRPr="008973E7" w14:paraId="17AF4E70" w14:textId="77777777" w:rsidTr="004B31BB">
        <w:trPr>
          <w:trHeight w:val="340"/>
        </w:trPr>
        <w:tc>
          <w:tcPr>
            <w:tcW w:w="6186" w:type="dxa"/>
            <w:vAlign w:val="center"/>
          </w:tcPr>
          <w:p w14:paraId="17AF4E6C"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Administrācijas izmaksas</w:t>
            </w:r>
          </w:p>
        </w:tc>
        <w:tc>
          <w:tcPr>
            <w:tcW w:w="774" w:type="dxa"/>
            <w:vAlign w:val="center"/>
          </w:tcPr>
          <w:p w14:paraId="17AF4E6D"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70500</w:t>
            </w:r>
          </w:p>
        </w:tc>
        <w:tc>
          <w:tcPr>
            <w:tcW w:w="1756" w:type="dxa"/>
            <w:vAlign w:val="center"/>
          </w:tcPr>
          <w:p w14:paraId="17AF4E6E" w14:textId="77777777" w:rsidR="000900FD" w:rsidRPr="008973E7" w:rsidRDefault="000900FD" w:rsidP="000900FD">
            <w:pPr>
              <w:ind w:right="34"/>
              <w:jc w:val="center"/>
              <w:rPr>
                <w:rFonts w:ascii="Calibri" w:hAnsi="Calibri" w:cs="Calibri"/>
                <w:sz w:val="18"/>
                <w:szCs w:val="18"/>
              </w:rPr>
            </w:pPr>
          </w:p>
        </w:tc>
        <w:tc>
          <w:tcPr>
            <w:tcW w:w="1495" w:type="dxa"/>
            <w:vMerge/>
            <w:shd w:val="clear" w:color="auto" w:fill="FDE9D9"/>
            <w:vAlign w:val="center"/>
          </w:tcPr>
          <w:p w14:paraId="17AF4E6F" w14:textId="77777777" w:rsidR="000900FD" w:rsidRPr="008973E7" w:rsidRDefault="000900FD" w:rsidP="000900FD">
            <w:pPr>
              <w:rPr>
                <w:rFonts w:ascii="Calibri" w:hAnsi="Calibri" w:cs="Calibri"/>
                <w:sz w:val="18"/>
                <w:szCs w:val="18"/>
              </w:rPr>
            </w:pPr>
          </w:p>
        </w:tc>
      </w:tr>
      <w:tr w:rsidR="000900FD" w:rsidRPr="008973E7" w14:paraId="17AF4E75" w14:textId="77777777" w:rsidTr="004B31BB">
        <w:trPr>
          <w:trHeight w:val="340"/>
        </w:trPr>
        <w:tc>
          <w:tcPr>
            <w:tcW w:w="6186" w:type="dxa"/>
            <w:vAlign w:val="center"/>
          </w:tcPr>
          <w:p w14:paraId="17AF4E71"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 xml:space="preserve">Gatavās produkcijas un nepabeigto ražojumu krājumu izmaiņas </w:t>
            </w:r>
          </w:p>
        </w:tc>
        <w:tc>
          <w:tcPr>
            <w:tcW w:w="774" w:type="dxa"/>
            <w:vAlign w:val="center"/>
          </w:tcPr>
          <w:p w14:paraId="17AF4E72"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70600</w:t>
            </w:r>
          </w:p>
        </w:tc>
        <w:tc>
          <w:tcPr>
            <w:tcW w:w="1756" w:type="dxa"/>
            <w:vMerge w:val="restart"/>
            <w:shd w:val="clear" w:color="auto" w:fill="FDE9D9"/>
            <w:vAlign w:val="center"/>
          </w:tcPr>
          <w:p w14:paraId="17AF4E73" w14:textId="77777777" w:rsidR="000900FD" w:rsidRPr="008973E7" w:rsidRDefault="000900FD" w:rsidP="000900FD">
            <w:pPr>
              <w:ind w:right="34"/>
              <w:jc w:val="center"/>
              <w:rPr>
                <w:rFonts w:ascii="Calibri" w:hAnsi="Calibri" w:cs="Calibri"/>
                <w:sz w:val="18"/>
                <w:szCs w:val="18"/>
              </w:rPr>
            </w:pPr>
          </w:p>
        </w:tc>
        <w:tc>
          <w:tcPr>
            <w:tcW w:w="1495" w:type="dxa"/>
            <w:vAlign w:val="center"/>
          </w:tcPr>
          <w:p w14:paraId="17AF4E74" w14:textId="77777777" w:rsidR="000900FD" w:rsidRPr="008973E7" w:rsidRDefault="000900FD" w:rsidP="000900FD">
            <w:pPr>
              <w:ind w:right="34"/>
              <w:jc w:val="center"/>
              <w:rPr>
                <w:rFonts w:ascii="Calibri" w:hAnsi="Calibri" w:cs="Calibri"/>
                <w:sz w:val="18"/>
                <w:szCs w:val="18"/>
              </w:rPr>
            </w:pPr>
          </w:p>
        </w:tc>
      </w:tr>
      <w:tr w:rsidR="000900FD" w:rsidRPr="008973E7" w14:paraId="17AF4E7A" w14:textId="77777777" w:rsidTr="004B31BB">
        <w:trPr>
          <w:trHeight w:val="340"/>
        </w:trPr>
        <w:tc>
          <w:tcPr>
            <w:tcW w:w="6186" w:type="dxa"/>
            <w:vAlign w:val="center"/>
          </w:tcPr>
          <w:p w14:paraId="17AF4E76"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Uz pašu ilgtermiņa ieguldījumiem attiecinātās (kapitalizētās) izmaksas</w:t>
            </w:r>
          </w:p>
        </w:tc>
        <w:tc>
          <w:tcPr>
            <w:tcW w:w="774" w:type="dxa"/>
            <w:vAlign w:val="center"/>
          </w:tcPr>
          <w:p w14:paraId="17AF4E77"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70700</w:t>
            </w:r>
          </w:p>
        </w:tc>
        <w:tc>
          <w:tcPr>
            <w:tcW w:w="1756" w:type="dxa"/>
            <w:vMerge/>
            <w:shd w:val="clear" w:color="auto" w:fill="FDE9D9"/>
            <w:vAlign w:val="center"/>
          </w:tcPr>
          <w:p w14:paraId="17AF4E78" w14:textId="77777777" w:rsidR="000900FD" w:rsidRPr="008973E7" w:rsidRDefault="000900FD" w:rsidP="000900FD">
            <w:pPr>
              <w:rPr>
                <w:rFonts w:ascii="Calibri" w:hAnsi="Calibri" w:cs="Calibri"/>
                <w:sz w:val="18"/>
                <w:szCs w:val="18"/>
              </w:rPr>
            </w:pPr>
          </w:p>
        </w:tc>
        <w:tc>
          <w:tcPr>
            <w:tcW w:w="1495" w:type="dxa"/>
            <w:vAlign w:val="center"/>
          </w:tcPr>
          <w:p w14:paraId="17AF4E79" w14:textId="77777777" w:rsidR="000900FD" w:rsidRPr="008973E7" w:rsidRDefault="000900FD" w:rsidP="000900FD">
            <w:pPr>
              <w:ind w:right="34"/>
              <w:jc w:val="center"/>
              <w:rPr>
                <w:rFonts w:ascii="Calibri" w:hAnsi="Calibri" w:cs="Calibri"/>
                <w:sz w:val="18"/>
                <w:szCs w:val="18"/>
              </w:rPr>
            </w:pPr>
          </w:p>
        </w:tc>
      </w:tr>
      <w:tr w:rsidR="000900FD" w:rsidRPr="008973E7" w14:paraId="17AF4E7F" w14:textId="77777777" w:rsidTr="004B31BB">
        <w:trPr>
          <w:trHeight w:val="340"/>
        </w:trPr>
        <w:tc>
          <w:tcPr>
            <w:tcW w:w="6186" w:type="dxa"/>
            <w:vAlign w:val="center"/>
          </w:tcPr>
          <w:p w14:paraId="17AF4E7B"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Materiālu izmaksas</w:t>
            </w:r>
          </w:p>
        </w:tc>
        <w:tc>
          <w:tcPr>
            <w:tcW w:w="774" w:type="dxa"/>
            <w:vAlign w:val="center"/>
          </w:tcPr>
          <w:p w14:paraId="17AF4E7C"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70800</w:t>
            </w:r>
          </w:p>
        </w:tc>
        <w:tc>
          <w:tcPr>
            <w:tcW w:w="1756" w:type="dxa"/>
            <w:vMerge/>
            <w:shd w:val="clear" w:color="auto" w:fill="FDE9D9"/>
            <w:vAlign w:val="center"/>
          </w:tcPr>
          <w:p w14:paraId="17AF4E7D" w14:textId="77777777" w:rsidR="000900FD" w:rsidRPr="008973E7" w:rsidRDefault="000900FD" w:rsidP="000900FD">
            <w:pPr>
              <w:rPr>
                <w:rFonts w:ascii="Calibri" w:hAnsi="Calibri" w:cs="Calibri"/>
                <w:sz w:val="18"/>
                <w:szCs w:val="18"/>
              </w:rPr>
            </w:pPr>
          </w:p>
        </w:tc>
        <w:tc>
          <w:tcPr>
            <w:tcW w:w="1495" w:type="dxa"/>
            <w:vAlign w:val="center"/>
          </w:tcPr>
          <w:p w14:paraId="17AF4E7E" w14:textId="77777777" w:rsidR="000900FD" w:rsidRPr="008973E7" w:rsidRDefault="000900FD" w:rsidP="000900FD">
            <w:pPr>
              <w:ind w:right="34"/>
              <w:jc w:val="center"/>
              <w:rPr>
                <w:rFonts w:ascii="Calibri" w:hAnsi="Calibri" w:cs="Calibri"/>
                <w:sz w:val="18"/>
                <w:szCs w:val="18"/>
              </w:rPr>
            </w:pPr>
          </w:p>
        </w:tc>
      </w:tr>
      <w:tr w:rsidR="000900FD" w:rsidRPr="008973E7" w14:paraId="17AF4E84" w14:textId="77777777" w:rsidTr="004B31BB">
        <w:trPr>
          <w:trHeight w:val="340"/>
        </w:trPr>
        <w:tc>
          <w:tcPr>
            <w:tcW w:w="6186" w:type="dxa"/>
            <w:vAlign w:val="center"/>
          </w:tcPr>
          <w:p w14:paraId="17AF4E80"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Personāla izmaksas</w:t>
            </w:r>
          </w:p>
        </w:tc>
        <w:tc>
          <w:tcPr>
            <w:tcW w:w="774" w:type="dxa"/>
            <w:vAlign w:val="center"/>
          </w:tcPr>
          <w:p w14:paraId="17AF4E81"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70900</w:t>
            </w:r>
          </w:p>
        </w:tc>
        <w:tc>
          <w:tcPr>
            <w:tcW w:w="1756" w:type="dxa"/>
            <w:vMerge/>
            <w:shd w:val="clear" w:color="auto" w:fill="FDE9D9"/>
            <w:vAlign w:val="center"/>
          </w:tcPr>
          <w:p w14:paraId="17AF4E82" w14:textId="77777777" w:rsidR="000900FD" w:rsidRPr="008973E7" w:rsidRDefault="000900FD" w:rsidP="000900FD">
            <w:pPr>
              <w:rPr>
                <w:rFonts w:ascii="Calibri" w:hAnsi="Calibri" w:cs="Calibri"/>
                <w:sz w:val="18"/>
                <w:szCs w:val="18"/>
              </w:rPr>
            </w:pPr>
          </w:p>
        </w:tc>
        <w:tc>
          <w:tcPr>
            <w:tcW w:w="1495" w:type="dxa"/>
            <w:vAlign w:val="center"/>
          </w:tcPr>
          <w:p w14:paraId="17AF4E83" w14:textId="77777777" w:rsidR="000900FD" w:rsidRPr="008973E7" w:rsidRDefault="000900FD" w:rsidP="000900FD">
            <w:pPr>
              <w:ind w:right="34"/>
              <w:jc w:val="center"/>
              <w:rPr>
                <w:rFonts w:ascii="Calibri" w:hAnsi="Calibri" w:cs="Calibri"/>
                <w:sz w:val="18"/>
                <w:szCs w:val="18"/>
              </w:rPr>
            </w:pPr>
          </w:p>
        </w:tc>
      </w:tr>
      <w:tr w:rsidR="000900FD" w:rsidRPr="008973E7" w14:paraId="17AF4E89" w14:textId="77777777" w:rsidTr="004B31BB">
        <w:trPr>
          <w:trHeight w:val="340"/>
        </w:trPr>
        <w:tc>
          <w:tcPr>
            <w:tcW w:w="6186" w:type="dxa"/>
            <w:vAlign w:val="center"/>
          </w:tcPr>
          <w:p w14:paraId="17AF4E85" w14:textId="77777777" w:rsidR="000900FD" w:rsidRPr="008973E7" w:rsidRDefault="000900FD" w:rsidP="000900FD">
            <w:pPr>
              <w:ind w:right="34"/>
              <w:rPr>
                <w:rFonts w:ascii="Calibri" w:hAnsi="Calibri" w:cs="Calibri"/>
                <w:sz w:val="18"/>
                <w:szCs w:val="18"/>
              </w:rPr>
            </w:pPr>
            <w:r w:rsidRPr="008973E7">
              <w:rPr>
                <w:rFonts w:ascii="Calibri" w:eastAsia="Calibri" w:hAnsi="Calibri" w:cs="Calibri"/>
                <w:sz w:val="18"/>
                <w:szCs w:val="18"/>
              </w:rPr>
              <w:t>Vērtības samazinājuma korekcijas</w:t>
            </w:r>
          </w:p>
        </w:tc>
        <w:tc>
          <w:tcPr>
            <w:tcW w:w="774" w:type="dxa"/>
            <w:vAlign w:val="center"/>
          </w:tcPr>
          <w:p w14:paraId="17AF4E86"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71000</w:t>
            </w:r>
          </w:p>
        </w:tc>
        <w:tc>
          <w:tcPr>
            <w:tcW w:w="1756" w:type="dxa"/>
            <w:vMerge/>
            <w:shd w:val="clear" w:color="auto" w:fill="FDE9D9"/>
            <w:vAlign w:val="center"/>
          </w:tcPr>
          <w:p w14:paraId="17AF4E87" w14:textId="77777777" w:rsidR="000900FD" w:rsidRPr="008973E7" w:rsidRDefault="000900FD" w:rsidP="000900FD">
            <w:pPr>
              <w:rPr>
                <w:rFonts w:ascii="Calibri" w:hAnsi="Calibri" w:cs="Calibri"/>
                <w:sz w:val="18"/>
                <w:szCs w:val="18"/>
              </w:rPr>
            </w:pPr>
          </w:p>
        </w:tc>
        <w:tc>
          <w:tcPr>
            <w:tcW w:w="1495" w:type="dxa"/>
            <w:vAlign w:val="center"/>
          </w:tcPr>
          <w:p w14:paraId="17AF4E88" w14:textId="77777777" w:rsidR="000900FD" w:rsidRPr="008973E7" w:rsidRDefault="000900FD" w:rsidP="000900FD">
            <w:pPr>
              <w:ind w:right="34"/>
              <w:jc w:val="center"/>
              <w:rPr>
                <w:rFonts w:ascii="Calibri" w:hAnsi="Calibri" w:cs="Calibri"/>
                <w:sz w:val="18"/>
                <w:szCs w:val="18"/>
              </w:rPr>
            </w:pPr>
          </w:p>
        </w:tc>
      </w:tr>
      <w:tr w:rsidR="000900FD" w:rsidRPr="008973E7" w14:paraId="17AF4E8E" w14:textId="77777777" w:rsidTr="004B31BB">
        <w:trPr>
          <w:trHeight w:val="340"/>
        </w:trPr>
        <w:tc>
          <w:tcPr>
            <w:tcW w:w="6186" w:type="dxa"/>
            <w:vAlign w:val="center"/>
          </w:tcPr>
          <w:p w14:paraId="17AF4E8A"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Pārējie saimnieciskās darbības ieņēmumi</w:t>
            </w:r>
          </w:p>
        </w:tc>
        <w:tc>
          <w:tcPr>
            <w:tcW w:w="774" w:type="dxa"/>
            <w:vAlign w:val="center"/>
          </w:tcPr>
          <w:p w14:paraId="17AF4E8B"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71100</w:t>
            </w:r>
          </w:p>
        </w:tc>
        <w:tc>
          <w:tcPr>
            <w:tcW w:w="1756" w:type="dxa"/>
            <w:vAlign w:val="center"/>
          </w:tcPr>
          <w:p w14:paraId="17AF4E8C" w14:textId="77777777" w:rsidR="000900FD" w:rsidRPr="008973E7" w:rsidRDefault="000900FD" w:rsidP="000900FD">
            <w:pPr>
              <w:ind w:right="34"/>
              <w:jc w:val="center"/>
              <w:rPr>
                <w:rFonts w:ascii="Calibri" w:hAnsi="Calibri" w:cs="Calibri"/>
                <w:sz w:val="18"/>
                <w:szCs w:val="18"/>
              </w:rPr>
            </w:pPr>
          </w:p>
        </w:tc>
        <w:tc>
          <w:tcPr>
            <w:tcW w:w="1495" w:type="dxa"/>
            <w:vAlign w:val="center"/>
          </w:tcPr>
          <w:p w14:paraId="17AF4E8D" w14:textId="77777777" w:rsidR="000900FD" w:rsidRPr="008973E7" w:rsidRDefault="000900FD" w:rsidP="000900FD">
            <w:pPr>
              <w:ind w:right="34"/>
              <w:jc w:val="center"/>
              <w:rPr>
                <w:rFonts w:ascii="Calibri" w:hAnsi="Calibri" w:cs="Calibri"/>
                <w:sz w:val="18"/>
                <w:szCs w:val="18"/>
              </w:rPr>
            </w:pPr>
          </w:p>
        </w:tc>
      </w:tr>
      <w:tr w:rsidR="000900FD" w:rsidRPr="008973E7" w14:paraId="17AF4E93" w14:textId="77777777" w:rsidTr="004B31BB">
        <w:trPr>
          <w:trHeight w:val="340"/>
        </w:trPr>
        <w:tc>
          <w:tcPr>
            <w:tcW w:w="6186" w:type="dxa"/>
            <w:vAlign w:val="center"/>
          </w:tcPr>
          <w:p w14:paraId="17AF4E8F"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Pārējās saimnieciskās darbības izmaksas</w:t>
            </w:r>
          </w:p>
        </w:tc>
        <w:tc>
          <w:tcPr>
            <w:tcW w:w="774" w:type="dxa"/>
            <w:vAlign w:val="center"/>
          </w:tcPr>
          <w:p w14:paraId="17AF4E90"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71200</w:t>
            </w:r>
          </w:p>
        </w:tc>
        <w:tc>
          <w:tcPr>
            <w:tcW w:w="1756" w:type="dxa"/>
            <w:vAlign w:val="center"/>
          </w:tcPr>
          <w:p w14:paraId="17AF4E91" w14:textId="77777777" w:rsidR="000900FD" w:rsidRPr="008973E7" w:rsidRDefault="000900FD" w:rsidP="000900FD">
            <w:pPr>
              <w:ind w:right="34"/>
              <w:jc w:val="center"/>
              <w:rPr>
                <w:rFonts w:ascii="Calibri" w:hAnsi="Calibri" w:cs="Calibri"/>
                <w:sz w:val="18"/>
                <w:szCs w:val="18"/>
              </w:rPr>
            </w:pPr>
          </w:p>
        </w:tc>
        <w:tc>
          <w:tcPr>
            <w:tcW w:w="1495" w:type="dxa"/>
            <w:vAlign w:val="center"/>
          </w:tcPr>
          <w:p w14:paraId="17AF4E92" w14:textId="77777777" w:rsidR="000900FD" w:rsidRPr="008973E7" w:rsidRDefault="000900FD" w:rsidP="000900FD">
            <w:pPr>
              <w:ind w:right="34"/>
              <w:jc w:val="center"/>
              <w:rPr>
                <w:rFonts w:ascii="Calibri" w:hAnsi="Calibri" w:cs="Calibri"/>
                <w:sz w:val="18"/>
                <w:szCs w:val="18"/>
              </w:rPr>
            </w:pPr>
          </w:p>
        </w:tc>
      </w:tr>
      <w:tr w:rsidR="000900FD" w:rsidRPr="008973E7" w14:paraId="17AF4E98" w14:textId="77777777" w:rsidTr="004B31BB">
        <w:trPr>
          <w:trHeight w:val="340"/>
        </w:trPr>
        <w:tc>
          <w:tcPr>
            <w:tcW w:w="6186" w:type="dxa"/>
            <w:vAlign w:val="center"/>
          </w:tcPr>
          <w:p w14:paraId="17AF4E94"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Ieņēmumi no līdzdalības</w:t>
            </w:r>
          </w:p>
        </w:tc>
        <w:tc>
          <w:tcPr>
            <w:tcW w:w="774" w:type="dxa"/>
            <w:vAlign w:val="center"/>
          </w:tcPr>
          <w:p w14:paraId="17AF4E95"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71300</w:t>
            </w:r>
          </w:p>
        </w:tc>
        <w:tc>
          <w:tcPr>
            <w:tcW w:w="1756" w:type="dxa"/>
            <w:vAlign w:val="center"/>
          </w:tcPr>
          <w:p w14:paraId="17AF4E96" w14:textId="77777777" w:rsidR="000900FD" w:rsidRPr="008973E7" w:rsidRDefault="000900FD" w:rsidP="000900FD">
            <w:pPr>
              <w:ind w:right="34"/>
              <w:jc w:val="center"/>
              <w:rPr>
                <w:rFonts w:ascii="Calibri" w:hAnsi="Calibri" w:cs="Calibri"/>
                <w:sz w:val="18"/>
                <w:szCs w:val="18"/>
              </w:rPr>
            </w:pPr>
          </w:p>
        </w:tc>
        <w:tc>
          <w:tcPr>
            <w:tcW w:w="1495" w:type="dxa"/>
            <w:vAlign w:val="center"/>
          </w:tcPr>
          <w:p w14:paraId="17AF4E97" w14:textId="77777777" w:rsidR="000900FD" w:rsidRPr="008973E7" w:rsidRDefault="000900FD" w:rsidP="000900FD">
            <w:pPr>
              <w:ind w:right="34"/>
              <w:jc w:val="center"/>
              <w:rPr>
                <w:rFonts w:ascii="Calibri" w:hAnsi="Calibri" w:cs="Calibri"/>
                <w:sz w:val="18"/>
                <w:szCs w:val="18"/>
              </w:rPr>
            </w:pPr>
          </w:p>
        </w:tc>
      </w:tr>
      <w:tr w:rsidR="000900FD" w:rsidRPr="008973E7" w14:paraId="17AF4E9D" w14:textId="77777777" w:rsidTr="004B31BB">
        <w:trPr>
          <w:trHeight w:val="340"/>
        </w:trPr>
        <w:tc>
          <w:tcPr>
            <w:tcW w:w="6186" w:type="dxa"/>
            <w:vAlign w:val="center"/>
          </w:tcPr>
          <w:p w14:paraId="17AF4E99" w14:textId="77777777" w:rsidR="000900FD" w:rsidRPr="008973E7" w:rsidRDefault="000900FD" w:rsidP="000900FD">
            <w:pPr>
              <w:ind w:right="-24"/>
              <w:rPr>
                <w:rFonts w:ascii="Calibri" w:hAnsi="Calibri" w:cs="Calibri"/>
                <w:sz w:val="18"/>
                <w:szCs w:val="18"/>
              </w:rPr>
            </w:pPr>
            <w:r w:rsidRPr="008973E7">
              <w:rPr>
                <w:rFonts w:ascii="Calibri" w:hAnsi="Calibri" w:cs="Calibri"/>
                <w:sz w:val="18"/>
                <w:szCs w:val="18"/>
              </w:rPr>
              <w:t>Ieņēmumi no vērtspapīriem un aizdevumiem, kas veidojuši ilgtermiņa finanšu ieguldījumus</w:t>
            </w:r>
          </w:p>
        </w:tc>
        <w:tc>
          <w:tcPr>
            <w:tcW w:w="774" w:type="dxa"/>
            <w:vAlign w:val="center"/>
          </w:tcPr>
          <w:p w14:paraId="17AF4E9A"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71400</w:t>
            </w:r>
          </w:p>
        </w:tc>
        <w:tc>
          <w:tcPr>
            <w:tcW w:w="1756" w:type="dxa"/>
            <w:vAlign w:val="center"/>
          </w:tcPr>
          <w:p w14:paraId="17AF4E9B" w14:textId="77777777" w:rsidR="000900FD" w:rsidRPr="008973E7" w:rsidRDefault="000900FD" w:rsidP="000900FD">
            <w:pPr>
              <w:ind w:right="34"/>
              <w:jc w:val="center"/>
              <w:rPr>
                <w:rFonts w:ascii="Calibri" w:hAnsi="Calibri" w:cs="Calibri"/>
                <w:sz w:val="18"/>
                <w:szCs w:val="18"/>
              </w:rPr>
            </w:pPr>
          </w:p>
        </w:tc>
        <w:tc>
          <w:tcPr>
            <w:tcW w:w="1495" w:type="dxa"/>
            <w:vAlign w:val="center"/>
          </w:tcPr>
          <w:p w14:paraId="17AF4E9C" w14:textId="77777777" w:rsidR="000900FD" w:rsidRPr="008973E7" w:rsidRDefault="000900FD" w:rsidP="000900FD">
            <w:pPr>
              <w:ind w:right="34"/>
              <w:jc w:val="center"/>
              <w:rPr>
                <w:rFonts w:ascii="Calibri" w:hAnsi="Calibri" w:cs="Calibri"/>
                <w:sz w:val="18"/>
                <w:szCs w:val="18"/>
              </w:rPr>
            </w:pPr>
          </w:p>
        </w:tc>
      </w:tr>
      <w:tr w:rsidR="000900FD" w:rsidRPr="008973E7" w14:paraId="17AF4EA2" w14:textId="77777777" w:rsidTr="004B31BB">
        <w:trPr>
          <w:trHeight w:val="340"/>
        </w:trPr>
        <w:tc>
          <w:tcPr>
            <w:tcW w:w="6186" w:type="dxa"/>
            <w:vAlign w:val="center"/>
          </w:tcPr>
          <w:p w14:paraId="17AF4E9E"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Pārējie procentu ieņēmumi un tamlīdzīgi ieņēmumi</w:t>
            </w:r>
          </w:p>
        </w:tc>
        <w:tc>
          <w:tcPr>
            <w:tcW w:w="774" w:type="dxa"/>
            <w:vAlign w:val="center"/>
          </w:tcPr>
          <w:p w14:paraId="17AF4E9F"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71500</w:t>
            </w:r>
          </w:p>
        </w:tc>
        <w:tc>
          <w:tcPr>
            <w:tcW w:w="1756" w:type="dxa"/>
            <w:vAlign w:val="center"/>
          </w:tcPr>
          <w:p w14:paraId="17AF4EA0" w14:textId="77777777" w:rsidR="000900FD" w:rsidRPr="008973E7" w:rsidRDefault="000900FD" w:rsidP="000900FD">
            <w:pPr>
              <w:ind w:right="34"/>
              <w:jc w:val="center"/>
              <w:rPr>
                <w:rFonts w:ascii="Calibri" w:hAnsi="Calibri" w:cs="Calibri"/>
                <w:sz w:val="18"/>
                <w:szCs w:val="18"/>
              </w:rPr>
            </w:pPr>
          </w:p>
        </w:tc>
        <w:tc>
          <w:tcPr>
            <w:tcW w:w="1495" w:type="dxa"/>
            <w:vAlign w:val="center"/>
          </w:tcPr>
          <w:p w14:paraId="17AF4EA1" w14:textId="77777777" w:rsidR="000900FD" w:rsidRPr="008973E7" w:rsidRDefault="000900FD" w:rsidP="000900FD">
            <w:pPr>
              <w:ind w:right="34"/>
              <w:jc w:val="center"/>
              <w:rPr>
                <w:rFonts w:ascii="Calibri" w:hAnsi="Calibri" w:cs="Calibri"/>
                <w:sz w:val="18"/>
                <w:szCs w:val="18"/>
              </w:rPr>
            </w:pPr>
          </w:p>
        </w:tc>
      </w:tr>
      <w:tr w:rsidR="000900FD" w:rsidRPr="008973E7" w14:paraId="17AF4EA7" w14:textId="77777777" w:rsidTr="004B31BB">
        <w:trPr>
          <w:trHeight w:val="340"/>
        </w:trPr>
        <w:tc>
          <w:tcPr>
            <w:tcW w:w="6186" w:type="dxa"/>
            <w:vAlign w:val="center"/>
          </w:tcPr>
          <w:p w14:paraId="17AF4EA3" w14:textId="77777777" w:rsidR="000900FD" w:rsidRPr="008973E7" w:rsidRDefault="000900FD" w:rsidP="000900FD">
            <w:pPr>
              <w:ind w:right="34"/>
              <w:rPr>
                <w:rFonts w:ascii="Calibri" w:hAnsi="Calibri" w:cs="Calibri"/>
                <w:sz w:val="18"/>
                <w:szCs w:val="18"/>
              </w:rPr>
            </w:pPr>
            <w:r w:rsidRPr="008973E7">
              <w:rPr>
                <w:rFonts w:ascii="Calibri" w:eastAsia="Calibri" w:hAnsi="Calibri" w:cs="Calibri"/>
                <w:sz w:val="18"/>
                <w:szCs w:val="18"/>
              </w:rPr>
              <w:t>Ilgtermiņa un īstermiņa finanšu ieguldījumu vērtības samazinājuma korekcijas</w:t>
            </w:r>
          </w:p>
        </w:tc>
        <w:tc>
          <w:tcPr>
            <w:tcW w:w="774" w:type="dxa"/>
            <w:vAlign w:val="center"/>
          </w:tcPr>
          <w:p w14:paraId="17AF4EA4"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71600</w:t>
            </w:r>
          </w:p>
        </w:tc>
        <w:tc>
          <w:tcPr>
            <w:tcW w:w="1756" w:type="dxa"/>
            <w:vAlign w:val="center"/>
          </w:tcPr>
          <w:p w14:paraId="17AF4EA5" w14:textId="77777777" w:rsidR="000900FD" w:rsidRPr="008973E7" w:rsidRDefault="000900FD" w:rsidP="000900FD">
            <w:pPr>
              <w:ind w:right="34"/>
              <w:jc w:val="center"/>
              <w:rPr>
                <w:rFonts w:ascii="Calibri" w:hAnsi="Calibri" w:cs="Calibri"/>
                <w:sz w:val="18"/>
                <w:szCs w:val="18"/>
              </w:rPr>
            </w:pPr>
          </w:p>
        </w:tc>
        <w:tc>
          <w:tcPr>
            <w:tcW w:w="1495" w:type="dxa"/>
            <w:vAlign w:val="center"/>
          </w:tcPr>
          <w:p w14:paraId="17AF4EA6" w14:textId="77777777" w:rsidR="000900FD" w:rsidRPr="008973E7" w:rsidRDefault="000900FD" w:rsidP="000900FD">
            <w:pPr>
              <w:ind w:right="34"/>
              <w:jc w:val="center"/>
              <w:rPr>
                <w:rFonts w:ascii="Calibri" w:hAnsi="Calibri" w:cs="Calibri"/>
                <w:sz w:val="18"/>
                <w:szCs w:val="18"/>
              </w:rPr>
            </w:pPr>
          </w:p>
        </w:tc>
      </w:tr>
      <w:tr w:rsidR="000900FD" w:rsidRPr="008973E7" w14:paraId="17AF4EAC" w14:textId="77777777" w:rsidTr="004B31BB">
        <w:trPr>
          <w:trHeight w:val="340"/>
        </w:trPr>
        <w:tc>
          <w:tcPr>
            <w:tcW w:w="6186" w:type="dxa"/>
            <w:vAlign w:val="center"/>
          </w:tcPr>
          <w:p w14:paraId="17AF4EA8"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Procentu maksājumi un tamlīdzīgas izmaksas</w:t>
            </w:r>
          </w:p>
        </w:tc>
        <w:tc>
          <w:tcPr>
            <w:tcW w:w="774" w:type="dxa"/>
            <w:vAlign w:val="center"/>
          </w:tcPr>
          <w:p w14:paraId="17AF4EA9"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71700</w:t>
            </w:r>
          </w:p>
        </w:tc>
        <w:tc>
          <w:tcPr>
            <w:tcW w:w="1756" w:type="dxa"/>
            <w:vAlign w:val="center"/>
          </w:tcPr>
          <w:p w14:paraId="17AF4EAA" w14:textId="77777777" w:rsidR="000900FD" w:rsidRPr="008973E7" w:rsidRDefault="000900FD" w:rsidP="000900FD">
            <w:pPr>
              <w:ind w:right="34"/>
              <w:jc w:val="center"/>
              <w:rPr>
                <w:rFonts w:ascii="Calibri" w:hAnsi="Calibri" w:cs="Calibri"/>
                <w:sz w:val="18"/>
                <w:szCs w:val="18"/>
              </w:rPr>
            </w:pPr>
          </w:p>
        </w:tc>
        <w:tc>
          <w:tcPr>
            <w:tcW w:w="1495" w:type="dxa"/>
            <w:vAlign w:val="center"/>
          </w:tcPr>
          <w:p w14:paraId="17AF4EAB" w14:textId="77777777" w:rsidR="000900FD" w:rsidRPr="008973E7" w:rsidRDefault="000900FD" w:rsidP="000900FD">
            <w:pPr>
              <w:ind w:right="34"/>
              <w:jc w:val="center"/>
              <w:rPr>
                <w:rFonts w:ascii="Calibri" w:hAnsi="Calibri" w:cs="Calibri"/>
                <w:sz w:val="18"/>
                <w:szCs w:val="18"/>
              </w:rPr>
            </w:pPr>
          </w:p>
        </w:tc>
      </w:tr>
      <w:tr w:rsidR="000900FD" w:rsidRPr="008973E7" w14:paraId="17AF4EB3" w14:textId="77777777" w:rsidTr="004B31BB">
        <w:trPr>
          <w:trHeight w:val="340"/>
        </w:trPr>
        <w:tc>
          <w:tcPr>
            <w:tcW w:w="6186" w:type="dxa"/>
            <w:vAlign w:val="center"/>
          </w:tcPr>
          <w:p w14:paraId="17AF4EAD" w14:textId="77777777" w:rsidR="000900FD" w:rsidRPr="008973E7" w:rsidRDefault="000900FD" w:rsidP="000900FD">
            <w:pPr>
              <w:ind w:right="34"/>
              <w:rPr>
                <w:rFonts w:ascii="Calibri" w:hAnsi="Calibri" w:cs="Calibri"/>
                <w:b/>
                <w:sz w:val="18"/>
                <w:szCs w:val="18"/>
              </w:rPr>
            </w:pPr>
            <w:r w:rsidRPr="008973E7">
              <w:rPr>
                <w:rFonts w:ascii="Calibri" w:hAnsi="Calibri" w:cs="Calibri"/>
                <w:b/>
                <w:sz w:val="18"/>
                <w:szCs w:val="18"/>
              </w:rPr>
              <w:t xml:space="preserve">Peļņa vai zaudējumi pirms uzņēmumu ienākuma nodokļa </w:t>
            </w:r>
          </w:p>
          <w:p w14:paraId="17AF4EAE" w14:textId="77777777" w:rsidR="000900FD" w:rsidRPr="008973E7" w:rsidRDefault="000900FD" w:rsidP="000900FD">
            <w:pPr>
              <w:ind w:right="34"/>
              <w:rPr>
                <w:rFonts w:ascii="Calibri" w:hAnsi="Calibri" w:cs="Calibri"/>
                <w:i/>
                <w:sz w:val="16"/>
                <w:szCs w:val="16"/>
              </w:rPr>
            </w:pPr>
            <w:r w:rsidRPr="008973E7">
              <w:rPr>
                <w:rFonts w:ascii="Calibri" w:hAnsi="Calibri" w:cs="Calibri"/>
                <w:i/>
                <w:sz w:val="16"/>
                <w:szCs w:val="16"/>
              </w:rPr>
              <w:t xml:space="preserve">(pēc izdevumu funkcijas: 70300. līdz 71700.rindas saldo; </w:t>
            </w:r>
          </w:p>
          <w:p w14:paraId="17AF4EAF" w14:textId="77777777" w:rsidR="000900FD" w:rsidRPr="008973E7" w:rsidRDefault="000900FD" w:rsidP="000900FD">
            <w:pPr>
              <w:ind w:right="34"/>
              <w:rPr>
                <w:rFonts w:ascii="Calibri" w:hAnsi="Calibri" w:cs="Calibri"/>
                <w:b/>
                <w:sz w:val="18"/>
                <w:szCs w:val="18"/>
              </w:rPr>
            </w:pPr>
            <w:r w:rsidRPr="008973E7">
              <w:rPr>
                <w:rFonts w:ascii="Calibri" w:hAnsi="Calibri" w:cs="Calibri"/>
                <w:i/>
                <w:sz w:val="16"/>
                <w:szCs w:val="16"/>
              </w:rPr>
              <w:t>pēc izdevumu veidiem: 70100. līdz 71700.rindas saldo)</w:t>
            </w:r>
          </w:p>
        </w:tc>
        <w:tc>
          <w:tcPr>
            <w:tcW w:w="774" w:type="dxa"/>
            <w:vAlign w:val="center"/>
          </w:tcPr>
          <w:p w14:paraId="17AF4EB0" w14:textId="77777777" w:rsidR="000900FD" w:rsidRPr="008973E7" w:rsidRDefault="000900FD" w:rsidP="000900FD">
            <w:pPr>
              <w:jc w:val="center"/>
              <w:rPr>
                <w:rFonts w:ascii="Calibri" w:hAnsi="Calibri" w:cs="Calibri"/>
                <w:b/>
                <w:sz w:val="18"/>
                <w:szCs w:val="18"/>
              </w:rPr>
            </w:pPr>
            <w:r w:rsidRPr="008973E7">
              <w:rPr>
                <w:rFonts w:ascii="Calibri" w:hAnsi="Calibri" w:cs="Calibri"/>
                <w:b/>
                <w:sz w:val="18"/>
                <w:szCs w:val="18"/>
              </w:rPr>
              <w:t>72100</w:t>
            </w:r>
          </w:p>
        </w:tc>
        <w:tc>
          <w:tcPr>
            <w:tcW w:w="1756" w:type="dxa"/>
            <w:vAlign w:val="center"/>
          </w:tcPr>
          <w:p w14:paraId="17AF4EB1" w14:textId="77777777" w:rsidR="000900FD" w:rsidRPr="008973E7" w:rsidRDefault="000900FD" w:rsidP="000900FD">
            <w:pPr>
              <w:ind w:right="34"/>
              <w:jc w:val="center"/>
              <w:rPr>
                <w:rFonts w:ascii="Calibri" w:hAnsi="Calibri" w:cs="Calibri"/>
                <w:sz w:val="18"/>
                <w:szCs w:val="18"/>
              </w:rPr>
            </w:pPr>
          </w:p>
        </w:tc>
        <w:tc>
          <w:tcPr>
            <w:tcW w:w="1495" w:type="dxa"/>
            <w:vAlign w:val="center"/>
          </w:tcPr>
          <w:p w14:paraId="17AF4EB2" w14:textId="77777777" w:rsidR="000900FD" w:rsidRPr="008973E7" w:rsidRDefault="000900FD" w:rsidP="000900FD">
            <w:pPr>
              <w:ind w:right="34"/>
              <w:jc w:val="center"/>
              <w:rPr>
                <w:rFonts w:ascii="Calibri" w:hAnsi="Calibri" w:cs="Calibri"/>
                <w:sz w:val="18"/>
                <w:szCs w:val="18"/>
              </w:rPr>
            </w:pPr>
          </w:p>
        </w:tc>
      </w:tr>
      <w:tr w:rsidR="000900FD" w:rsidRPr="008973E7" w14:paraId="17AF4EB8" w14:textId="77777777" w:rsidTr="004B31BB">
        <w:trPr>
          <w:trHeight w:val="340"/>
        </w:trPr>
        <w:tc>
          <w:tcPr>
            <w:tcW w:w="6186" w:type="dxa"/>
            <w:vAlign w:val="center"/>
          </w:tcPr>
          <w:p w14:paraId="17AF4EB4"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Ārkārtas dividendes</w:t>
            </w:r>
          </w:p>
        </w:tc>
        <w:tc>
          <w:tcPr>
            <w:tcW w:w="774" w:type="dxa"/>
            <w:vAlign w:val="center"/>
          </w:tcPr>
          <w:p w14:paraId="17AF4EB5"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72200</w:t>
            </w:r>
          </w:p>
        </w:tc>
        <w:tc>
          <w:tcPr>
            <w:tcW w:w="1756" w:type="dxa"/>
            <w:vAlign w:val="center"/>
          </w:tcPr>
          <w:p w14:paraId="17AF4EB6" w14:textId="77777777" w:rsidR="000900FD" w:rsidRPr="008973E7" w:rsidRDefault="000900FD" w:rsidP="000900FD">
            <w:pPr>
              <w:ind w:right="34"/>
              <w:jc w:val="center"/>
              <w:rPr>
                <w:rFonts w:ascii="Calibri" w:hAnsi="Calibri" w:cs="Calibri"/>
                <w:sz w:val="18"/>
                <w:szCs w:val="18"/>
              </w:rPr>
            </w:pPr>
          </w:p>
        </w:tc>
        <w:tc>
          <w:tcPr>
            <w:tcW w:w="1495" w:type="dxa"/>
            <w:vAlign w:val="center"/>
          </w:tcPr>
          <w:p w14:paraId="17AF4EB7" w14:textId="77777777" w:rsidR="000900FD" w:rsidRPr="008973E7" w:rsidRDefault="000900FD" w:rsidP="000900FD">
            <w:pPr>
              <w:ind w:right="34"/>
              <w:jc w:val="center"/>
              <w:rPr>
                <w:rFonts w:ascii="Calibri" w:hAnsi="Calibri" w:cs="Calibri"/>
                <w:sz w:val="18"/>
                <w:szCs w:val="18"/>
              </w:rPr>
            </w:pPr>
          </w:p>
        </w:tc>
      </w:tr>
      <w:tr w:rsidR="000900FD" w:rsidRPr="008973E7" w14:paraId="17AF4EBD" w14:textId="77777777" w:rsidTr="004B31BB">
        <w:trPr>
          <w:trHeight w:val="340"/>
        </w:trPr>
        <w:tc>
          <w:tcPr>
            <w:tcW w:w="6186" w:type="dxa"/>
            <w:vAlign w:val="center"/>
          </w:tcPr>
          <w:p w14:paraId="17AF4EB9" w14:textId="77777777" w:rsidR="000900FD" w:rsidRPr="008973E7" w:rsidRDefault="000900FD" w:rsidP="000900FD">
            <w:pPr>
              <w:ind w:right="34"/>
              <w:rPr>
                <w:rFonts w:ascii="Calibri" w:hAnsi="Calibri" w:cs="Calibri"/>
                <w:b/>
                <w:sz w:val="18"/>
                <w:szCs w:val="18"/>
              </w:rPr>
            </w:pPr>
            <w:r w:rsidRPr="008973E7">
              <w:rPr>
                <w:rFonts w:ascii="Calibri" w:hAnsi="Calibri" w:cs="Calibri"/>
                <w:b/>
                <w:sz w:val="18"/>
                <w:szCs w:val="18"/>
              </w:rPr>
              <w:t xml:space="preserve">Pārskata ceturkšņa peļņa vai zaudējumi </w:t>
            </w:r>
          </w:p>
        </w:tc>
        <w:tc>
          <w:tcPr>
            <w:tcW w:w="774" w:type="dxa"/>
            <w:vAlign w:val="center"/>
          </w:tcPr>
          <w:p w14:paraId="17AF4EBA" w14:textId="77777777" w:rsidR="000900FD" w:rsidRPr="008973E7" w:rsidRDefault="000900FD" w:rsidP="000900FD">
            <w:pPr>
              <w:jc w:val="center"/>
              <w:rPr>
                <w:rFonts w:ascii="Calibri" w:hAnsi="Calibri" w:cs="Calibri"/>
                <w:b/>
                <w:sz w:val="18"/>
                <w:szCs w:val="18"/>
              </w:rPr>
            </w:pPr>
            <w:r w:rsidRPr="008973E7">
              <w:rPr>
                <w:rFonts w:ascii="Calibri" w:hAnsi="Calibri" w:cs="Calibri"/>
                <w:b/>
                <w:sz w:val="18"/>
                <w:szCs w:val="18"/>
              </w:rPr>
              <w:t>73000</w:t>
            </w:r>
          </w:p>
        </w:tc>
        <w:tc>
          <w:tcPr>
            <w:tcW w:w="1756" w:type="dxa"/>
            <w:vAlign w:val="center"/>
          </w:tcPr>
          <w:p w14:paraId="17AF4EBB" w14:textId="77777777" w:rsidR="000900FD" w:rsidRPr="008973E7" w:rsidRDefault="000900FD" w:rsidP="000900FD">
            <w:pPr>
              <w:ind w:right="34"/>
              <w:jc w:val="center"/>
              <w:rPr>
                <w:rFonts w:ascii="Calibri" w:hAnsi="Calibri" w:cs="Calibri"/>
                <w:sz w:val="18"/>
                <w:szCs w:val="18"/>
              </w:rPr>
            </w:pPr>
          </w:p>
        </w:tc>
        <w:tc>
          <w:tcPr>
            <w:tcW w:w="1495" w:type="dxa"/>
            <w:vAlign w:val="center"/>
          </w:tcPr>
          <w:p w14:paraId="17AF4EBC" w14:textId="77777777" w:rsidR="000900FD" w:rsidRPr="008973E7" w:rsidRDefault="000900FD" w:rsidP="000900FD">
            <w:pPr>
              <w:ind w:right="34"/>
              <w:jc w:val="center"/>
              <w:rPr>
                <w:rFonts w:ascii="Calibri" w:hAnsi="Calibri" w:cs="Calibri"/>
                <w:sz w:val="18"/>
                <w:szCs w:val="18"/>
              </w:rPr>
            </w:pPr>
          </w:p>
        </w:tc>
      </w:tr>
    </w:tbl>
    <w:p w14:paraId="40290C68" w14:textId="77777777" w:rsidR="004B31BB" w:rsidRDefault="004B31BB" w:rsidP="000900FD">
      <w:pPr>
        <w:rPr>
          <w:rFonts w:ascii="Calibri" w:hAnsi="Calibri" w:cs="Calibri"/>
          <w:b/>
          <w:bCs/>
          <w:szCs w:val="24"/>
        </w:rPr>
      </w:pPr>
    </w:p>
    <w:p w14:paraId="4BB68AB7" w14:textId="77777777" w:rsidR="004B31BB" w:rsidRDefault="004B31BB">
      <w:pPr>
        <w:rPr>
          <w:rFonts w:ascii="Calibri" w:hAnsi="Calibri" w:cs="Calibri"/>
          <w:b/>
          <w:bCs/>
          <w:szCs w:val="24"/>
        </w:rPr>
      </w:pPr>
      <w:r>
        <w:rPr>
          <w:rFonts w:ascii="Calibri" w:hAnsi="Calibri" w:cs="Calibri"/>
          <w:b/>
          <w:bCs/>
          <w:szCs w:val="24"/>
        </w:rPr>
        <w:br w:type="page"/>
      </w:r>
    </w:p>
    <w:p w14:paraId="17AF4EBE" w14:textId="01CDB572" w:rsidR="000900FD" w:rsidRPr="008973E7" w:rsidRDefault="000900FD" w:rsidP="000900FD">
      <w:pPr>
        <w:rPr>
          <w:rFonts w:ascii="Calibri" w:hAnsi="Calibri" w:cs="Calibri"/>
          <w:b/>
          <w:bCs/>
          <w:szCs w:val="24"/>
        </w:rPr>
      </w:pPr>
      <w:r w:rsidRPr="008973E7">
        <w:rPr>
          <w:rFonts w:ascii="Calibri" w:hAnsi="Calibri" w:cs="Calibri"/>
          <w:b/>
          <w:bCs/>
          <w:szCs w:val="24"/>
        </w:rPr>
        <w:lastRenderedPageBreak/>
        <w:t xml:space="preserve">4. PROCENTU, KOMISIJAS NAUDAS UN CITI LĪDZĪGI IENĀKUMI UN IZDEVUMI </w:t>
      </w:r>
    </w:p>
    <w:p w14:paraId="17AF4EBF" w14:textId="77777777" w:rsidR="000900FD" w:rsidRPr="008973E7" w:rsidRDefault="000900FD" w:rsidP="000900FD">
      <w:pPr>
        <w:tabs>
          <w:tab w:val="left" w:pos="322"/>
          <w:tab w:val="right" w:pos="10457"/>
        </w:tabs>
        <w:spacing w:after="60"/>
        <w:rPr>
          <w:rFonts w:ascii="Calibri" w:hAnsi="Calibri" w:cs="Calibri"/>
          <w:sz w:val="18"/>
          <w:szCs w:val="24"/>
        </w:rPr>
      </w:pPr>
      <w:r w:rsidRPr="008973E7">
        <w:rPr>
          <w:rFonts w:ascii="Calibri" w:hAnsi="Calibri" w:cs="Calibri"/>
          <w:sz w:val="18"/>
          <w:szCs w:val="24"/>
        </w:rPr>
        <w:tab/>
        <w:t>(atbilstoši peļņas vai zaudējumu aprēķinam)</w:t>
      </w:r>
      <w:proofErr w:type="gramStart"/>
      <w:r w:rsidRPr="008973E7">
        <w:rPr>
          <w:rFonts w:ascii="Calibri" w:hAnsi="Calibri" w:cs="Calibri"/>
          <w:sz w:val="18"/>
          <w:szCs w:val="24"/>
        </w:rPr>
        <w:t xml:space="preserve">                                                                                                                                                       </w:t>
      </w:r>
      <w:proofErr w:type="gramEnd"/>
      <w:r w:rsidRPr="008973E7">
        <w:rPr>
          <w:rFonts w:ascii="Calibri" w:hAnsi="Calibri" w:cs="Calibri"/>
          <w:sz w:val="18"/>
          <w:szCs w:val="24"/>
        </w:rPr>
        <w:t>(</w:t>
      </w:r>
      <w:r w:rsidRPr="008973E7">
        <w:rPr>
          <w:rFonts w:ascii="Calibri" w:hAnsi="Calibri" w:cs="Calibri"/>
          <w:i/>
          <w:sz w:val="18"/>
          <w:szCs w:val="24"/>
        </w:rPr>
        <w:t>euro</w:t>
      </w:r>
      <w:r w:rsidRPr="008973E7">
        <w:rPr>
          <w:rFonts w:ascii="Calibri" w:hAnsi="Calibri" w:cs="Calibri"/>
          <w:sz w:val="18"/>
          <w:szCs w:val="24"/>
        </w:rPr>
        <w:t>)</w:t>
      </w:r>
    </w:p>
    <w:tbl>
      <w:tblPr>
        <w:tblW w:w="1022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7797"/>
        <w:gridCol w:w="843"/>
        <w:gridCol w:w="1585"/>
      </w:tblGrid>
      <w:tr w:rsidR="000900FD" w:rsidRPr="008973E7" w14:paraId="17AF4EC3" w14:textId="77777777" w:rsidTr="00A775BE">
        <w:tc>
          <w:tcPr>
            <w:tcW w:w="7797" w:type="dxa"/>
            <w:tcBorders>
              <w:top w:val="single" w:sz="12" w:space="0" w:color="E36C0A"/>
              <w:bottom w:val="single" w:sz="6" w:space="0" w:color="E36C0A"/>
            </w:tcBorders>
            <w:vAlign w:val="center"/>
          </w:tcPr>
          <w:p w14:paraId="17AF4EC0" w14:textId="77777777" w:rsidR="000900FD" w:rsidRPr="008973E7" w:rsidRDefault="000900FD" w:rsidP="000900FD">
            <w:pPr>
              <w:tabs>
                <w:tab w:val="left" w:pos="142"/>
              </w:tabs>
              <w:jc w:val="center"/>
              <w:rPr>
                <w:rFonts w:ascii="Calibri" w:hAnsi="Calibri" w:cs="Calibri"/>
                <w:i/>
                <w:iCs/>
                <w:sz w:val="18"/>
                <w:szCs w:val="18"/>
              </w:rPr>
            </w:pPr>
          </w:p>
        </w:tc>
        <w:tc>
          <w:tcPr>
            <w:tcW w:w="843" w:type="dxa"/>
            <w:tcBorders>
              <w:top w:val="single" w:sz="12" w:space="0" w:color="E36C0A"/>
              <w:bottom w:val="single" w:sz="6" w:space="0" w:color="E36C0A"/>
            </w:tcBorders>
            <w:vAlign w:val="center"/>
          </w:tcPr>
          <w:p w14:paraId="17AF4EC1"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Rindas kods</w:t>
            </w:r>
          </w:p>
        </w:tc>
        <w:tc>
          <w:tcPr>
            <w:tcW w:w="1585" w:type="dxa"/>
            <w:tcBorders>
              <w:top w:val="single" w:sz="12" w:space="0" w:color="E36C0A"/>
              <w:bottom w:val="single" w:sz="6" w:space="0" w:color="E36C0A"/>
            </w:tcBorders>
            <w:vAlign w:val="center"/>
          </w:tcPr>
          <w:p w14:paraId="17AF4EC2" w14:textId="77777777" w:rsidR="000900FD" w:rsidRPr="008973E7" w:rsidRDefault="000900FD" w:rsidP="000900FD">
            <w:pPr>
              <w:keepNext/>
              <w:jc w:val="center"/>
              <w:outlineLvl w:val="6"/>
              <w:rPr>
                <w:rFonts w:ascii="Calibri" w:hAnsi="Calibri" w:cs="Calibri"/>
                <w:sz w:val="18"/>
                <w:szCs w:val="18"/>
              </w:rPr>
            </w:pPr>
            <w:r w:rsidRPr="008973E7">
              <w:rPr>
                <w:rFonts w:ascii="Calibri" w:hAnsi="Calibri" w:cs="Calibri"/>
                <w:sz w:val="18"/>
                <w:szCs w:val="18"/>
              </w:rPr>
              <w:t>Pārskata ceturksnī</w:t>
            </w:r>
          </w:p>
        </w:tc>
      </w:tr>
      <w:tr w:rsidR="000900FD" w:rsidRPr="008973E7" w14:paraId="17AF4EC7" w14:textId="77777777" w:rsidTr="00A775BE">
        <w:tc>
          <w:tcPr>
            <w:tcW w:w="7797" w:type="dxa"/>
            <w:tcBorders>
              <w:top w:val="single" w:sz="6" w:space="0" w:color="E36C0A"/>
              <w:bottom w:val="single" w:sz="12" w:space="0" w:color="E36C0A"/>
            </w:tcBorders>
            <w:vAlign w:val="center"/>
          </w:tcPr>
          <w:p w14:paraId="17AF4EC4"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A</w:t>
            </w:r>
          </w:p>
        </w:tc>
        <w:tc>
          <w:tcPr>
            <w:tcW w:w="843" w:type="dxa"/>
            <w:tcBorders>
              <w:top w:val="single" w:sz="6" w:space="0" w:color="E36C0A"/>
              <w:bottom w:val="single" w:sz="12" w:space="0" w:color="E36C0A"/>
            </w:tcBorders>
            <w:vAlign w:val="center"/>
          </w:tcPr>
          <w:p w14:paraId="17AF4EC5"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B</w:t>
            </w:r>
          </w:p>
        </w:tc>
        <w:tc>
          <w:tcPr>
            <w:tcW w:w="1585" w:type="dxa"/>
            <w:tcBorders>
              <w:top w:val="single" w:sz="6" w:space="0" w:color="E36C0A"/>
              <w:bottom w:val="single" w:sz="12" w:space="0" w:color="E36C0A"/>
            </w:tcBorders>
            <w:vAlign w:val="center"/>
          </w:tcPr>
          <w:p w14:paraId="17AF4EC6" w14:textId="77777777" w:rsidR="000900FD" w:rsidRPr="008973E7" w:rsidRDefault="000900FD" w:rsidP="000900FD">
            <w:pPr>
              <w:ind w:right="74"/>
              <w:jc w:val="center"/>
              <w:rPr>
                <w:rFonts w:ascii="Calibri" w:hAnsi="Calibri" w:cs="Calibri"/>
                <w:sz w:val="18"/>
                <w:szCs w:val="18"/>
              </w:rPr>
            </w:pPr>
            <w:r w:rsidRPr="008973E7">
              <w:rPr>
                <w:rFonts w:ascii="Calibri" w:hAnsi="Calibri" w:cs="Calibri"/>
                <w:sz w:val="18"/>
                <w:szCs w:val="18"/>
              </w:rPr>
              <w:t>1</w:t>
            </w:r>
          </w:p>
        </w:tc>
      </w:tr>
      <w:tr w:rsidR="000900FD" w:rsidRPr="008973E7" w14:paraId="17AF4ECB" w14:textId="77777777" w:rsidTr="00A775BE">
        <w:trPr>
          <w:trHeight w:val="480"/>
        </w:trPr>
        <w:tc>
          <w:tcPr>
            <w:tcW w:w="7797" w:type="dxa"/>
            <w:tcBorders>
              <w:top w:val="single" w:sz="12" w:space="0" w:color="E36C0A"/>
            </w:tcBorders>
            <w:vAlign w:val="center"/>
          </w:tcPr>
          <w:p w14:paraId="17AF4EC8" w14:textId="77777777" w:rsidR="000900FD" w:rsidRPr="008973E7" w:rsidRDefault="000900FD" w:rsidP="000900FD">
            <w:pPr>
              <w:outlineLvl w:val="2"/>
              <w:rPr>
                <w:rFonts w:ascii="Calibri" w:hAnsi="Calibri" w:cs="Calibri"/>
                <w:b/>
                <w:bCs/>
                <w:sz w:val="18"/>
                <w:szCs w:val="18"/>
              </w:rPr>
            </w:pPr>
            <w:r w:rsidRPr="008973E7">
              <w:rPr>
                <w:rFonts w:ascii="Calibri" w:hAnsi="Calibri" w:cs="Calibri"/>
                <w:b/>
                <w:bCs/>
                <w:sz w:val="18"/>
                <w:szCs w:val="18"/>
              </w:rPr>
              <w:t>Komisijas naudas un citi līdzīgi ienākumi</w:t>
            </w:r>
          </w:p>
        </w:tc>
        <w:tc>
          <w:tcPr>
            <w:tcW w:w="843" w:type="dxa"/>
            <w:tcBorders>
              <w:top w:val="single" w:sz="12" w:space="0" w:color="E36C0A"/>
            </w:tcBorders>
            <w:vAlign w:val="center"/>
          </w:tcPr>
          <w:p w14:paraId="17AF4EC9" w14:textId="77777777" w:rsidR="000900FD" w:rsidRPr="008973E7" w:rsidRDefault="000900FD" w:rsidP="000900FD">
            <w:pPr>
              <w:tabs>
                <w:tab w:val="left" w:pos="142"/>
              </w:tabs>
              <w:jc w:val="center"/>
              <w:rPr>
                <w:rFonts w:ascii="Calibri" w:hAnsi="Calibri" w:cs="Calibri"/>
                <w:b/>
                <w:sz w:val="18"/>
                <w:szCs w:val="18"/>
              </w:rPr>
            </w:pPr>
            <w:r w:rsidRPr="008973E7">
              <w:rPr>
                <w:rFonts w:ascii="Calibri" w:hAnsi="Calibri" w:cs="Calibri"/>
                <w:b/>
                <w:sz w:val="18"/>
                <w:szCs w:val="18"/>
              </w:rPr>
              <w:t>83000</w:t>
            </w:r>
          </w:p>
        </w:tc>
        <w:tc>
          <w:tcPr>
            <w:tcW w:w="1585" w:type="dxa"/>
            <w:tcBorders>
              <w:top w:val="single" w:sz="12" w:space="0" w:color="E36C0A"/>
            </w:tcBorders>
            <w:vAlign w:val="center"/>
          </w:tcPr>
          <w:p w14:paraId="17AF4ECA" w14:textId="77777777" w:rsidR="000900FD" w:rsidRPr="008973E7" w:rsidRDefault="000900FD" w:rsidP="000900FD">
            <w:pPr>
              <w:tabs>
                <w:tab w:val="left" w:pos="142"/>
              </w:tabs>
              <w:jc w:val="center"/>
              <w:rPr>
                <w:rFonts w:ascii="Calibri" w:hAnsi="Calibri" w:cs="Calibri"/>
                <w:b/>
                <w:sz w:val="18"/>
                <w:szCs w:val="18"/>
              </w:rPr>
            </w:pPr>
          </w:p>
        </w:tc>
      </w:tr>
      <w:tr w:rsidR="000900FD" w:rsidRPr="008973E7" w14:paraId="17AF4ECF" w14:textId="77777777" w:rsidTr="00A775BE">
        <w:trPr>
          <w:trHeight w:val="480"/>
        </w:trPr>
        <w:tc>
          <w:tcPr>
            <w:tcW w:w="7797" w:type="dxa"/>
            <w:vAlign w:val="center"/>
          </w:tcPr>
          <w:p w14:paraId="17AF4ECC" w14:textId="77777777" w:rsidR="000900FD" w:rsidRPr="008973E7" w:rsidRDefault="000900FD" w:rsidP="000900FD">
            <w:pPr>
              <w:ind w:right="34"/>
              <w:rPr>
                <w:rFonts w:ascii="Calibri" w:hAnsi="Calibri" w:cs="Calibri"/>
                <w:sz w:val="18"/>
                <w:szCs w:val="18"/>
              </w:rPr>
            </w:pPr>
            <w:r w:rsidRPr="008973E7">
              <w:rPr>
                <w:rFonts w:ascii="Calibri" w:hAnsi="Calibri" w:cs="Calibri"/>
                <w:b/>
                <w:bCs/>
                <w:sz w:val="18"/>
                <w:szCs w:val="18"/>
              </w:rPr>
              <w:t>Saņemtie procentu ieņēmumi no rezidentiem kopā</w:t>
            </w:r>
          </w:p>
        </w:tc>
        <w:tc>
          <w:tcPr>
            <w:tcW w:w="843" w:type="dxa"/>
            <w:vAlign w:val="center"/>
          </w:tcPr>
          <w:p w14:paraId="17AF4ECD"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b/>
                <w:sz w:val="18"/>
                <w:szCs w:val="18"/>
              </w:rPr>
              <w:t>85000</w:t>
            </w:r>
          </w:p>
        </w:tc>
        <w:tc>
          <w:tcPr>
            <w:tcW w:w="1585" w:type="dxa"/>
            <w:vAlign w:val="center"/>
          </w:tcPr>
          <w:p w14:paraId="17AF4ECE"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17AF4ED3" w14:textId="77777777" w:rsidTr="00A775BE">
        <w:trPr>
          <w:trHeight w:val="480"/>
        </w:trPr>
        <w:tc>
          <w:tcPr>
            <w:tcW w:w="7797" w:type="dxa"/>
            <w:vAlign w:val="center"/>
          </w:tcPr>
          <w:p w14:paraId="17AF4ED0"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85000.rindas – saņemtie procentu ieņēmumi par termiņnoguldījumiem</w:t>
            </w:r>
          </w:p>
        </w:tc>
        <w:tc>
          <w:tcPr>
            <w:tcW w:w="843" w:type="dxa"/>
            <w:vAlign w:val="center"/>
          </w:tcPr>
          <w:p w14:paraId="17AF4ED1"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85100</w:t>
            </w:r>
          </w:p>
        </w:tc>
        <w:tc>
          <w:tcPr>
            <w:tcW w:w="1585" w:type="dxa"/>
            <w:vAlign w:val="center"/>
          </w:tcPr>
          <w:p w14:paraId="17AF4ED2"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17AF4ED7" w14:textId="77777777" w:rsidTr="00A775BE">
        <w:trPr>
          <w:trHeight w:val="567"/>
        </w:trPr>
        <w:tc>
          <w:tcPr>
            <w:tcW w:w="7797" w:type="dxa"/>
            <w:vAlign w:val="center"/>
          </w:tcPr>
          <w:p w14:paraId="17AF4ED4"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 xml:space="preserve">no 85000.rindas – saņemtie procentu ieņēmumi par izsniegtajiem aizdevumiem </w:t>
            </w:r>
          </w:p>
        </w:tc>
        <w:tc>
          <w:tcPr>
            <w:tcW w:w="843" w:type="dxa"/>
            <w:vAlign w:val="center"/>
          </w:tcPr>
          <w:p w14:paraId="17AF4ED5"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85200</w:t>
            </w:r>
          </w:p>
        </w:tc>
        <w:tc>
          <w:tcPr>
            <w:tcW w:w="1585" w:type="dxa"/>
            <w:vAlign w:val="center"/>
          </w:tcPr>
          <w:p w14:paraId="17AF4ED6"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17AF4EDB" w14:textId="77777777" w:rsidTr="00A775BE">
        <w:trPr>
          <w:trHeight w:val="514"/>
        </w:trPr>
        <w:tc>
          <w:tcPr>
            <w:tcW w:w="7797" w:type="dxa"/>
            <w:vAlign w:val="center"/>
          </w:tcPr>
          <w:p w14:paraId="17AF4ED8"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85200.rindas - saņemtie procentu ieņēmumi par izsniegtajiem aizdevumiem noguldījumus pieņemošām sabiedrībām, izņemot centrālo banku</w:t>
            </w:r>
          </w:p>
        </w:tc>
        <w:tc>
          <w:tcPr>
            <w:tcW w:w="843" w:type="dxa"/>
            <w:vAlign w:val="center"/>
          </w:tcPr>
          <w:p w14:paraId="17AF4ED9"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85220</w:t>
            </w:r>
          </w:p>
        </w:tc>
        <w:tc>
          <w:tcPr>
            <w:tcW w:w="1585" w:type="dxa"/>
            <w:vAlign w:val="center"/>
          </w:tcPr>
          <w:p w14:paraId="17AF4EDA"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17AF4EDF" w14:textId="77777777" w:rsidTr="00A775BE">
        <w:trPr>
          <w:trHeight w:val="567"/>
        </w:trPr>
        <w:tc>
          <w:tcPr>
            <w:tcW w:w="7797" w:type="dxa"/>
            <w:vAlign w:val="center"/>
          </w:tcPr>
          <w:p w14:paraId="17AF4EDC"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85200.rindas - saņemtie procentu ieņēmumi par izsniegtajiem aizdevumiem citiem finanšu starpniekiem, izņemot apdrošināšanas sabiedrības un pensiju fondus</w:t>
            </w:r>
          </w:p>
        </w:tc>
        <w:tc>
          <w:tcPr>
            <w:tcW w:w="843" w:type="dxa"/>
            <w:vAlign w:val="center"/>
          </w:tcPr>
          <w:p w14:paraId="17AF4EDD"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85230</w:t>
            </w:r>
          </w:p>
        </w:tc>
        <w:tc>
          <w:tcPr>
            <w:tcW w:w="1585" w:type="dxa"/>
            <w:vAlign w:val="center"/>
          </w:tcPr>
          <w:p w14:paraId="17AF4EDE"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17AF4EE3" w14:textId="77777777" w:rsidTr="00A775BE">
        <w:trPr>
          <w:trHeight w:val="567"/>
        </w:trPr>
        <w:tc>
          <w:tcPr>
            <w:tcW w:w="7797" w:type="dxa"/>
            <w:vAlign w:val="center"/>
          </w:tcPr>
          <w:p w14:paraId="17AF4EE0"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85200.rindas -</w:t>
            </w:r>
            <w:proofErr w:type="gramStart"/>
            <w:r w:rsidRPr="008973E7">
              <w:rPr>
                <w:rFonts w:ascii="Calibri" w:hAnsi="Calibri" w:cs="Calibri"/>
                <w:sz w:val="18"/>
                <w:szCs w:val="18"/>
              </w:rPr>
              <w:t xml:space="preserve">  </w:t>
            </w:r>
            <w:proofErr w:type="gramEnd"/>
            <w:r w:rsidRPr="008973E7">
              <w:rPr>
                <w:rFonts w:ascii="Calibri" w:hAnsi="Calibri" w:cs="Calibri"/>
                <w:sz w:val="18"/>
                <w:szCs w:val="18"/>
              </w:rPr>
              <w:t>saņemtie procentu ieņēmumi par izsniegtajiem aizdevumiem vispārējai valdībai</w:t>
            </w:r>
          </w:p>
        </w:tc>
        <w:tc>
          <w:tcPr>
            <w:tcW w:w="843" w:type="dxa"/>
            <w:vAlign w:val="center"/>
          </w:tcPr>
          <w:p w14:paraId="17AF4EE1"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85240</w:t>
            </w:r>
          </w:p>
        </w:tc>
        <w:tc>
          <w:tcPr>
            <w:tcW w:w="1585" w:type="dxa"/>
            <w:vAlign w:val="center"/>
          </w:tcPr>
          <w:p w14:paraId="17AF4EE2"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17AF4EE7" w14:textId="77777777" w:rsidTr="00A775BE">
        <w:trPr>
          <w:trHeight w:val="567"/>
        </w:trPr>
        <w:tc>
          <w:tcPr>
            <w:tcW w:w="7797" w:type="dxa"/>
            <w:vAlign w:val="center"/>
          </w:tcPr>
          <w:p w14:paraId="17AF4EE4"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85200.rindas - saņemtie procentu ieņēmumi par izsniegtajiem aizdevumiem mājsaimniecībām</w:t>
            </w:r>
            <w:proofErr w:type="gramStart"/>
            <w:r w:rsidRPr="008973E7">
              <w:rPr>
                <w:rFonts w:ascii="Calibri" w:hAnsi="Calibri" w:cs="Calibri"/>
                <w:sz w:val="18"/>
                <w:szCs w:val="18"/>
              </w:rPr>
              <w:t xml:space="preserve">  </w:t>
            </w:r>
            <w:proofErr w:type="gramEnd"/>
            <w:r w:rsidRPr="008973E7">
              <w:rPr>
                <w:rFonts w:ascii="Calibri" w:hAnsi="Calibri" w:cs="Calibri"/>
                <w:i/>
                <w:sz w:val="18"/>
                <w:szCs w:val="18"/>
              </w:rPr>
              <w:t>(85251.+85252.+85253.rinda)</w:t>
            </w:r>
          </w:p>
        </w:tc>
        <w:tc>
          <w:tcPr>
            <w:tcW w:w="843" w:type="dxa"/>
            <w:vAlign w:val="center"/>
          </w:tcPr>
          <w:p w14:paraId="17AF4EE5"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85250</w:t>
            </w:r>
          </w:p>
        </w:tc>
        <w:tc>
          <w:tcPr>
            <w:tcW w:w="1585" w:type="dxa"/>
            <w:vAlign w:val="center"/>
          </w:tcPr>
          <w:p w14:paraId="17AF4EE6"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17AF4EEB" w14:textId="77777777" w:rsidTr="00A775BE">
        <w:trPr>
          <w:trHeight w:val="567"/>
        </w:trPr>
        <w:tc>
          <w:tcPr>
            <w:tcW w:w="7797" w:type="dxa"/>
            <w:vAlign w:val="center"/>
          </w:tcPr>
          <w:p w14:paraId="17AF4EE8"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85250.rindas - saņemtie procentu ieņēmumi par izsniegtajiem aizdevumiem mājokļa iegādei</w:t>
            </w:r>
          </w:p>
        </w:tc>
        <w:tc>
          <w:tcPr>
            <w:tcW w:w="843" w:type="dxa"/>
            <w:vAlign w:val="center"/>
          </w:tcPr>
          <w:p w14:paraId="17AF4EE9"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85251</w:t>
            </w:r>
          </w:p>
        </w:tc>
        <w:tc>
          <w:tcPr>
            <w:tcW w:w="1585" w:type="dxa"/>
            <w:vAlign w:val="center"/>
          </w:tcPr>
          <w:p w14:paraId="17AF4EEA"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17AF4EEF" w14:textId="77777777" w:rsidTr="00A775BE">
        <w:trPr>
          <w:trHeight w:val="567"/>
        </w:trPr>
        <w:tc>
          <w:tcPr>
            <w:tcW w:w="7797" w:type="dxa"/>
            <w:vAlign w:val="center"/>
          </w:tcPr>
          <w:p w14:paraId="17AF4EEC"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85250.rindas - saņemtie procentu ieņēmumi par izsniegtajiem aizdevumiem patēriņam</w:t>
            </w:r>
          </w:p>
        </w:tc>
        <w:tc>
          <w:tcPr>
            <w:tcW w:w="843" w:type="dxa"/>
            <w:vAlign w:val="center"/>
          </w:tcPr>
          <w:p w14:paraId="17AF4EED"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85252</w:t>
            </w:r>
          </w:p>
        </w:tc>
        <w:tc>
          <w:tcPr>
            <w:tcW w:w="1585" w:type="dxa"/>
            <w:vAlign w:val="center"/>
          </w:tcPr>
          <w:p w14:paraId="17AF4EEE"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17AF4EF3" w14:textId="77777777" w:rsidTr="00A775BE">
        <w:trPr>
          <w:trHeight w:val="567"/>
        </w:trPr>
        <w:tc>
          <w:tcPr>
            <w:tcW w:w="7797" w:type="dxa"/>
            <w:vAlign w:val="center"/>
          </w:tcPr>
          <w:p w14:paraId="17AF4EF0"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85250.rindas - saņemtie procentu ieņēmumi par izsniegtajiem aizdevumiem citam nolūkam</w:t>
            </w:r>
          </w:p>
        </w:tc>
        <w:tc>
          <w:tcPr>
            <w:tcW w:w="843" w:type="dxa"/>
            <w:vAlign w:val="center"/>
          </w:tcPr>
          <w:p w14:paraId="17AF4EF1" w14:textId="77777777" w:rsidR="000900FD" w:rsidRPr="008973E7" w:rsidRDefault="000900FD" w:rsidP="000900FD">
            <w:pPr>
              <w:tabs>
                <w:tab w:val="left" w:pos="142"/>
              </w:tabs>
              <w:jc w:val="center"/>
              <w:rPr>
                <w:rFonts w:ascii="Calibri" w:hAnsi="Calibri" w:cs="Calibri"/>
                <w:sz w:val="18"/>
                <w:szCs w:val="18"/>
              </w:rPr>
            </w:pPr>
            <w:r w:rsidRPr="008973E7">
              <w:rPr>
                <w:rFonts w:ascii="Calibri" w:hAnsi="Calibri" w:cs="Calibri"/>
                <w:sz w:val="18"/>
                <w:szCs w:val="18"/>
              </w:rPr>
              <w:t>85253</w:t>
            </w:r>
          </w:p>
        </w:tc>
        <w:tc>
          <w:tcPr>
            <w:tcW w:w="1585" w:type="dxa"/>
            <w:vAlign w:val="center"/>
          </w:tcPr>
          <w:p w14:paraId="17AF4EF2"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17AF4EF7" w14:textId="77777777" w:rsidTr="00A775BE">
        <w:trPr>
          <w:trHeight w:val="480"/>
        </w:trPr>
        <w:tc>
          <w:tcPr>
            <w:tcW w:w="7797" w:type="dxa"/>
            <w:vAlign w:val="center"/>
          </w:tcPr>
          <w:p w14:paraId="17AF4EF4" w14:textId="77777777" w:rsidR="000900FD" w:rsidRPr="008973E7" w:rsidRDefault="000900FD" w:rsidP="000900FD">
            <w:pPr>
              <w:outlineLvl w:val="2"/>
              <w:rPr>
                <w:rFonts w:ascii="Calibri" w:hAnsi="Calibri" w:cs="Calibri"/>
                <w:b/>
                <w:bCs/>
                <w:sz w:val="18"/>
                <w:szCs w:val="18"/>
              </w:rPr>
            </w:pPr>
            <w:r w:rsidRPr="008973E7">
              <w:rPr>
                <w:rFonts w:ascii="Calibri" w:hAnsi="Calibri" w:cs="Calibri"/>
                <w:b/>
                <w:bCs/>
                <w:sz w:val="18"/>
                <w:szCs w:val="18"/>
              </w:rPr>
              <w:t>Samaksātie procentu maksājumi rezidentiem kopā</w:t>
            </w:r>
          </w:p>
        </w:tc>
        <w:tc>
          <w:tcPr>
            <w:tcW w:w="843" w:type="dxa"/>
            <w:vAlign w:val="center"/>
          </w:tcPr>
          <w:p w14:paraId="17AF4EF5" w14:textId="77777777" w:rsidR="000900FD" w:rsidRPr="008973E7" w:rsidRDefault="000900FD" w:rsidP="000900FD">
            <w:pPr>
              <w:jc w:val="center"/>
              <w:rPr>
                <w:rFonts w:ascii="Calibri" w:hAnsi="Calibri" w:cs="Calibri"/>
                <w:b/>
                <w:sz w:val="18"/>
                <w:szCs w:val="18"/>
              </w:rPr>
            </w:pPr>
            <w:r w:rsidRPr="008973E7">
              <w:rPr>
                <w:rFonts w:ascii="Calibri" w:hAnsi="Calibri" w:cs="Calibri"/>
                <w:b/>
                <w:sz w:val="18"/>
                <w:szCs w:val="18"/>
              </w:rPr>
              <w:t>86000</w:t>
            </w:r>
          </w:p>
        </w:tc>
        <w:tc>
          <w:tcPr>
            <w:tcW w:w="1585" w:type="dxa"/>
            <w:vAlign w:val="center"/>
          </w:tcPr>
          <w:p w14:paraId="17AF4EF6"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17AF4EFB" w14:textId="77777777" w:rsidTr="00A775BE">
        <w:trPr>
          <w:trHeight w:val="480"/>
        </w:trPr>
        <w:tc>
          <w:tcPr>
            <w:tcW w:w="7797" w:type="dxa"/>
            <w:vAlign w:val="center"/>
          </w:tcPr>
          <w:p w14:paraId="17AF4EF8"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86000.rindas – samaksātie procentu maksājumi par aizņēmumiem no noguldījumus pieņemošām sabiedrībām, izņemot centrālo banku</w:t>
            </w:r>
          </w:p>
        </w:tc>
        <w:tc>
          <w:tcPr>
            <w:tcW w:w="843" w:type="dxa"/>
            <w:vAlign w:val="center"/>
          </w:tcPr>
          <w:p w14:paraId="17AF4EF9"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86220</w:t>
            </w:r>
          </w:p>
        </w:tc>
        <w:tc>
          <w:tcPr>
            <w:tcW w:w="1585" w:type="dxa"/>
            <w:vAlign w:val="center"/>
          </w:tcPr>
          <w:p w14:paraId="17AF4EFA"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17AF4EFF" w14:textId="77777777" w:rsidTr="00A775BE">
        <w:trPr>
          <w:trHeight w:val="480"/>
        </w:trPr>
        <w:tc>
          <w:tcPr>
            <w:tcW w:w="7797" w:type="dxa"/>
            <w:vAlign w:val="center"/>
          </w:tcPr>
          <w:p w14:paraId="17AF4EFC" w14:textId="77777777" w:rsidR="000900FD" w:rsidRPr="008973E7" w:rsidRDefault="000900FD" w:rsidP="000900FD">
            <w:pPr>
              <w:ind w:right="34"/>
              <w:rPr>
                <w:rFonts w:ascii="Calibri" w:hAnsi="Calibri" w:cs="Calibri"/>
                <w:sz w:val="18"/>
                <w:szCs w:val="18"/>
              </w:rPr>
            </w:pPr>
            <w:r w:rsidRPr="008973E7">
              <w:rPr>
                <w:rFonts w:ascii="Calibri" w:hAnsi="Calibri" w:cs="Calibri"/>
                <w:sz w:val="18"/>
                <w:szCs w:val="18"/>
              </w:rPr>
              <w:t>no 86000.rindas – samaksātie procentu maksājumi par aizņēmumiem no citiem finanšu starpniekiem, izņemot apdrošināšanas sabiedrības un pensiju fondus</w:t>
            </w:r>
          </w:p>
        </w:tc>
        <w:tc>
          <w:tcPr>
            <w:tcW w:w="843" w:type="dxa"/>
            <w:vAlign w:val="center"/>
          </w:tcPr>
          <w:p w14:paraId="17AF4EFD" w14:textId="77777777" w:rsidR="000900FD" w:rsidRPr="008973E7" w:rsidRDefault="000900FD" w:rsidP="000900FD">
            <w:pPr>
              <w:jc w:val="center"/>
              <w:rPr>
                <w:rFonts w:ascii="Calibri" w:hAnsi="Calibri" w:cs="Calibri"/>
                <w:sz w:val="18"/>
                <w:szCs w:val="18"/>
              </w:rPr>
            </w:pPr>
            <w:r w:rsidRPr="008973E7">
              <w:rPr>
                <w:rFonts w:ascii="Calibri" w:hAnsi="Calibri" w:cs="Calibri"/>
                <w:sz w:val="18"/>
                <w:szCs w:val="18"/>
              </w:rPr>
              <w:t>86230</w:t>
            </w:r>
          </w:p>
        </w:tc>
        <w:tc>
          <w:tcPr>
            <w:tcW w:w="1585" w:type="dxa"/>
            <w:vAlign w:val="center"/>
          </w:tcPr>
          <w:p w14:paraId="17AF4EFE" w14:textId="77777777" w:rsidR="000900FD" w:rsidRPr="008973E7" w:rsidRDefault="000900FD" w:rsidP="000900FD">
            <w:pPr>
              <w:tabs>
                <w:tab w:val="left" w:pos="142"/>
              </w:tabs>
              <w:jc w:val="center"/>
              <w:rPr>
                <w:rFonts w:ascii="Calibri" w:hAnsi="Calibri" w:cs="Calibri"/>
                <w:sz w:val="18"/>
                <w:szCs w:val="18"/>
              </w:rPr>
            </w:pPr>
          </w:p>
        </w:tc>
      </w:tr>
      <w:tr w:rsidR="000900FD" w:rsidRPr="008973E7" w14:paraId="17AF4F03" w14:textId="77777777" w:rsidTr="00A775BE">
        <w:trPr>
          <w:trHeight w:val="480"/>
        </w:trPr>
        <w:tc>
          <w:tcPr>
            <w:tcW w:w="7797" w:type="dxa"/>
            <w:vAlign w:val="center"/>
          </w:tcPr>
          <w:p w14:paraId="17AF4F00" w14:textId="77777777" w:rsidR="000900FD" w:rsidRPr="008973E7" w:rsidRDefault="000900FD" w:rsidP="000900FD">
            <w:pPr>
              <w:ind w:right="34"/>
              <w:rPr>
                <w:rFonts w:ascii="Calibri" w:hAnsi="Calibri" w:cs="Calibri"/>
                <w:b/>
                <w:bCs/>
                <w:sz w:val="18"/>
                <w:szCs w:val="18"/>
              </w:rPr>
            </w:pPr>
            <w:r w:rsidRPr="008973E7">
              <w:rPr>
                <w:rFonts w:ascii="Calibri" w:hAnsi="Calibri" w:cs="Calibri"/>
                <w:b/>
                <w:bCs/>
                <w:sz w:val="18"/>
                <w:szCs w:val="18"/>
              </w:rPr>
              <w:t>Ieņēmumi no vērtspapīru un valūtas pirkšanas un pārdošanas</w:t>
            </w:r>
          </w:p>
        </w:tc>
        <w:tc>
          <w:tcPr>
            <w:tcW w:w="843" w:type="dxa"/>
            <w:vAlign w:val="center"/>
          </w:tcPr>
          <w:p w14:paraId="17AF4F01" w14:textId="77777777" w:rsidR="000900FD" w:rsidRPr="008973E7" w:rsidRDefault="000900FD" w:rsidP="000900FD">
            <w:pPr>
              <w:jc w:val="center"/>
              <w:rPr>
                <w:rFonts w:ascii="Calibri" w:hAnsi="Calibri" w:cs="Calibri"/>
                <w:b/>
                <w:sz w:val="18"/>
                <w:szCs w:val="18"/>
              </w:rPr>
            </w:pPr>
            <w:r w:rsidRPr="008973E7">
              <w:rPr>
                <w:rFonts w:ascii="Calibri" w:hAnsi="Calibri" w:cs="Calibri"/>
                <w:b/>
                <w:sz w:val="18"/>
                <w:szCs w:val="18"/>
              </w:rPr>
              <w:t>87000</w:t>
            </w:r>
          </w:p>
        </w:tc>
        <w:tc>
          <w:tcPr>
            <w:tcW w:w="1585" w:type="dxa"/>
            <w:vAlign w:val="center"/>
          </w:tcPr>
          <w:p w14:paraId="17AF4F02" w14:textId="77777777" w:rsidR="000900FD" w:rsidRPr="008973E7" w:rsidRDefault="000900FD" w:rsidP="000900FD">
            <w:pPr>
              <w:tabs>
                <w:tab w:val="left" w:pos="142"/>
              </w:tabs>
              <w:jc w:val="center"/>
              <w:rPr>
                <w:rFonts w:ascii="Calibri" w:hAnsi="Calibri" w:cs="Calibri"/>
                <w:sz w:val="18"/>
                <w:szCs w:val="18"/>
              </w:rPr>
            </w:pPr>
          </w:p>
        </w:tc>
      </w:tr>
    </w:tbl>
    <w:p w14:paraId="17AF4F04" w14:textId="77777777" w:rsidR="000900FD" w:rsidRPr="008973E7" w:rsidRDefault="000900FD" w:rsidP="000900FD">
      <w:pPr>
        <w:ind w:right="-86"/>
        <w:rPr>
          <w:rFonts w:ascii="Calibri" w:hAnsi="Calibri" w:cs="Calibri"/>
          <w:sz w:val="20"/>
        </w:rPr>
      </w:pPr>
    </w:p>
    <w:p w14:paraId="17AF4F05" w14:textId="77777777" w:rsidR="000900FD" w:rsidRPr="008973E7" w:rsidRDefault="000900FD" w:rsidP="000900FD">
      <w:pPr>
        <w:spacing w:before="40"/>
        <w:rPr>
          <w:rFonts w:ascii="Calibri" w:hAnsi="Calibri" w:cs="Calibri"/>
          <w:i/>
          <w:iCs/>
          <w:color w:val="000000"/>
          <w:sz w:val="20"/>
        </w:rPr>
      </w:pPr>
      <w:r w:rsidRPr="008973E7">
        <w:rPr>
          <w:rFonts w:ascii="Calibri" w:hAnsi="Calibri" w:cs="Calibri"/>
          <w:b/>
          <w:bCs/>
        </w:rPr>
        <w:t xml:space="preserve">5. </w:t>
      </w:r>
      <w:proofErr w:type="spellStart"/>
      <w:r w:rsidRPr="008973E7">
        <w:rPr>
          <w:rFonts w:ascii="Calibri" w:hAnsi="Calibri" w:cs="Calibri"/>
          <w:b/>
          <w:bCs/>
        </w:rPr>
        <w:t>Ārpusbilance</w:t>
      </w:r>
      <w:proofErr w:type="spellEnd"/>
      <w:r w:rsidRPr="008973E7">
        <w:rPr>
          <w:rFonts w:ascii="Calibri" w:hAnsi="Calibri" w:cs="Calibri"/>
          <w:sz w:val="20"/>
        </w:rPr>
        <w:t xml:space="preserve"> </w:t>
      </w:r>
    </w:p>
    <w:p w14:paraId="17AF4F06" w14:textId="77777777" w:rsidR="000900FD" w:rsidRPr="008973E7" w:rsidRDefault="000900FD" w:rsidP="000900FD">
      <w:pPr>
        <w:ind w:left="9668"/>
        <w:rPr>
          <w:rFonts w:ascii="Calibri" w:hAnsi="Calibri" w:cs="Calibri"/>
          <w:sz w:val="8"/>
          <w:szCs w:val="8"/>
        </w:rPr>
      </w:pPr>
      <w:r w:rsidRPr="008973E7">
        <w:rPr>
          <w:rFonts w:ascii="Calibri" w:hAnsi="Calibri" w:cs="Calibri"/>
          <w:color w:val="000000"/>
          <w:sz w:val="18"/>
        </w:rPr>
        <w:t>(</w:t>
      </w:r>
      <w:r w:rsidRPr="008973E7">
        <w:rPr>
          <w:rFonts w:ascii="Calibri" w:hAnsi="Calibri" w:cs="Calibri"/>
          <w:i/>
          <w:color w:val="000000"/>
          <w:sz w:val="18"/>
        </w:rPr>
        <w:t>euro</w:t>
      </w:r>
      <w:r w:rsidRPr="008973E7">
        <w:rPr>
          <w:rFonts w:ascii="Calibri" w:hAnsi="Calibri" w:cs="Calibri"/>
          <w:color w:val="000000"/>
          <w:sz w:val="18"/>
        </w:rPr>
        <w:t>)</w:t>
      </w:r>
    </w:p>
    <w:tbl>
      <w:tblPr>
        <w:tblW w:w="1022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4111"/>
        <w:gridCol w:w="708"/>
        <w:gridCol w:w="2713"/>
        <w:gridCol w:w="2693"/>
      </w:tblGrid>
      <w:tr w:rsidR="000900FD" w:rsidRPr="008973E7" w14:paraId="17AF4F0B" w14:textId="77777777" w:rsidTr="00A775BE">
        <w:tc>
          <w:tcPr>
            <w:tcW w:w="4111" w:type="dxa"/>
            <w:tcBorders>
              <w:top w:val="single" w:sz="12" w:space="0" w:color="E36C0A"/>
              <w:bottom w:val="single" w:sz="6" w:space="0" w:color="E36C0A"/>
            </w:tcBorders>
            <w:shd w:val="clear" w:color="auto" w:fill="auto"/>
            <w:vAlign w:val="center"/>
          </w:tcPr>
          <w:p w14:paraId="17AF4F07" w14:textId="77777777" w:rsidR="000900FD" w:rsidRPr="008973E7" w:rsidRDefault="000900FD" w:rsidP="000900FD">
            <w:pPr>
              <w:jc w:val="center"/>
              <w:rPr>
                <w:rFonts w:ascii="Calibri" w:hAnsi="Calibri" w:cs="Calibri"/>
                <w:b/>
                <w:bCs/>
                <w:sz w:val="20"/>
              </w:rPr>
            </w:pPr>
          </w:p>
        </w:tc>
        <w:tc>
          <w:tcPr>
            <w:tcW w:w="708" w:type="dxa"/>
            <w:tcBorders>
              <w:top w:val="single" w:sz="12" w:space="0" w:color="E36C0A"/>
              <w:bottom w:val="single" w:sz="6" w:space="0" w:color="E36C0A"/>
            </w:tcBorders>
            <w:shd w:val="clear" w:color="auto" w:fill="auto"/>
            <w:vAlign w:val="center"/>
          </w:tcPr>
          <w:p w14:paraId="17AF4F08" w14:textId="77777777" w:rsidR="000900FD" w:rsidRPr="008973E7" w:rsidRDefault="000900FD" w:rsidP="000900FD">
            <w:pPr>
              <w:tabs>
                <w:tab w:val="left" w:pos="142"/>
              </w:tabs>
              <w:ind w:right="34"/>
              <w:jc w:val="center"/>
              <w:rPr>
                <w:rFonts w:ascii="Calibri" w:hAnsi="Calibri" w:cs="Calibri"/>
                <w:sz w:val="16"/>
              </w:rPr>
            </w:pPr>
            <w:r w:rsidRPr="008973E7">
              <w:rPr>
                <w:rFonts w:ascii="Calibri" w:hAnsi="Calibri" w:cs="Calibri"/>
                <w:sz w:val="16"/>
              </w:rPr>
              <w:t>Rindas kods</w:t>
            </w:r>
          </w:p>
        </w:tc>
        <w:tc>
          <w:tcPr>
            <w:tcW w:w="2713" w:type="dxa"/>
            <w:tcBorders>
              <w:top w:val="single" w:sz="12" w:space="0" w:color="E36C0A"/>
              <w:bottom w:val="single" w:sz="6" w:space="0" w:color="E36C0A"/>
            </w:tcBorders>
            <w:shd w:val="clear" w:color="auto" w:fill="auto"/>
            <w:vAlign w:val="center"/>
          </w:tcPr>
          <w:p w14:paraId="17AF4F09" w14:textId="77777777" w:rsidR="000900FD" w:rsidRPr="008973E7" w:rsidRDefault="000900FD" w:rsidP="000900FD">
            <w:pPr>
              <w:jc w:val="center"/>
              <w:rPr>
                <w:rFonts w:ascii="Calibri" w:hAnsi="Calibri" w:cs="Calibri"/>
              </w:rPr>
            </w:pPr>
            <w:r w:rsidRPr="008973E7">
              <w:rPr>
                <w:rFonts w:ascii="Calibri" w:hAnsi="Calibri" w:cs="Calibri"/>
                <w:sz w:val="16"/>
                <w:szCs w:val="16"/>
              </w:rPr>
              <w:t>Atlikums pārskata ceturkšņa sākumā</w:t>
            </w:r>
          </w:p>
        </w:tc>
        <w:tc>
          <w:tcPr>
            <w:tcW w:w="2693" w:type="dxa"/>
            <w:tcBorders>
              <w:top w:val="single" w:sz="12" w:space="0" w:color="E36C0A"/>
              <w:bottom w:val="single" w:sz="6" w:space="0" w:color="E36C0A"/>
            </w:tcBorders>
            <w:shd w:val="clear" w:color="auto" w:fill="auto"/>
            <w:vAlign w:val="center"/>
          </w:tcPr>
          <w:p w14:paraId="17AF4F0A" w14:textId="77777777" w:rsidR="000900FD" w:rsidRPr="008973E7" w:rsidRDefault="000900FD" w:rsidP="000900FD">
            <w:pPr>
              <w:jc w:val="center"/>
              <w:rPr>
                <w:rFonts w:ascii="Calibri" w:hAnsi="Calibri" w:cs="Calibri"/>
              </w:rPr>
            </w:pPr>
            <w:r w:rsidRPr="008973E7">
              <w:rPr>
                <w:rFonts w:ascii="Calibri" w:hAnsi="Calibri" w:cs="Calibri"/>
                <w:sz w:val="16"/>
                <w:szCs w:val="16"/>
              </w:rPr>
              <w:t>Atlikums pārskata ceturkšņa beigās</w:t>
            </w:r>
          </w:p>
        </w:tc>
      </w:tr>
      <w:tr w:rsidR="000900FD" w:rsidRPr="008973E7" w14:paraId="17AF4F10" w14:textId="77777777" w:rsidTr="00A775BE">
        <w:tc>
          <w:tcPr>
            <w:tcW w:w="4111" w:type="dxa"/>
            <w:tcBorders>
              <w:top w:val="single" w:sz="6" w:space="0" w:color="E36C0A"/>
              <w:bottom w:val="single" w:sz="12" w:space="0" w:color="E36C0A"/>
            </w:tcBorders>
            <w:shd w:val="clear" w:color="auto" w:fill="auto"/>
            <w:vAlign w:val="center"/>
          </w:tcPr>
          <w:p w14:paraId="17AF4F0C" w14:textId="77777777" w:rsidR="000900FD" w:rsidRPr="008973E7" w:rsidRDefault="000900FD" w:rsidP="000900FD">
            <w:pPr>
              <w:jc w:val="center"/>
              <w:rPr>
                <w:rFonts w:ascii="Calibri" w:hAnsi="Calibri" w:cs="Calibri"/>
                <w:sz w:val="18"/>
              </w:rPr>
            </w:pPr>
            <w:r w:rsidRPr="008973E7">
              <w:rPr>
                <w:rFonts w:ascii="Calibri" w:hAnsi="Calibri" w:cs="Calibri"/>
                <w:sz w:val="18"/>
              </w:rPr>
              <w:t>A</w:t>
            </w:r>
          </w:p>
        </w:tc>
        <w:tc>
          <w:tcPr>
            <w:tcW w:w="708" w:type="dxa"/>
            <w:tcBorders>
              <w:top w:val="single" w:sz="6" w:space="0" w:color="E36C0A"/>
              <w:bottom w:val="single" w:sz="12" w:space="0" w:color="E36C0A"/>
            </w:tcBorders>
            <w:shd w:val="clear" w:color="auto" w:fill="auto"/>
            <w:vAlign w:val="center"/>
          </w:tcPr>
          <w:p w14:paraId="17AF4F0D" w14:textId="77777777" w:rsidR="000900FD" w:rsidRPr="008973E7" w:rsidRDefault="000900FD" w:rsidP="000900FD">
            <w:pPr>
              <w:jc w:val="center"/>
              <w:rPr>
                <w:rFonts w:ascii="Calibri" w:hAnsi="Calibri" w:cs="Calibri"/>
                <w:sz w:val="18"/>
              </w:rPr>
            </w:pPr>
            <w:r w:rsidRPr="008973E7">
              <w:rPr>
                <w:rFonts w:ascii="Calibri" w:hAnsi="Calibri" w:cs="Calibri"/>
                <w:sz w:val="18"/>
              </w:rPr>
              <w:t>B</w:t>
            </w:r>
          </w:p>
        </w:tc>
        <w:tc>
          <w:tcPr>
            <w:tcW w:w="2713" w:type="dxa"/>
            <w:tcBorders>
              <w:top w:val="single" w:sz="6" w:space="0" w:color="E36C0A"/>
              <w:bottom w:val="single" w:sz="12" w:space="0" w:color="E36C0A"/>
            </w:tcBorders>
            <w:shd w:val="clear" w:color="auto" w:fill="auto"/>
            <w:vAlign w:val="center"/>
          </w:tcPr>
          <w:p w14:paraId="17AF4F0E" w14:textId="77777777" w:rsidR="000900FD" w:rsidRPr="008973E7" w:rsidRDefault="000900FD" w:rsidP="000900FD">
            <w:pPr>
              <w:pStyle w:val="Footer"/>
              <w:tabs>
                <w:tab w:val="clear" w:pos="4153"/>
                <w:tab w:val="clear" w:pos="8306"/>
              </w:tabs>
              <w:jc w:val="center"/>
              <w:rPr>
                <w:rFonts w:ascii="Calibri" w:hAnsi="Calibri" w:cs="Calibri"/>
                <w:sz w:val="18"/>
                <w:szCs w:val="24"/>
              </w:rPr>
            </w:pPr>
            <w:r w:rsidRPr="008973E7">
              <w:rPr>
                <w:rFonts w:ascii="Calibri" w:hAnsi="Calibri" w:cs="Calibri"/>
                <w:sz w:val="18"/>
                <w:szCs w:val="24"/>
              </w:rPr>
              <w:t>1</w:t>
            </w:r>
          </w:p>
        </w:tc>
        <w:tc>
          <w:tcPr>
            <w:tcW w:w="2693" w:type="dxa"/>
            <w:tcBorders>
              <w:top w:val="single" w:sz="6" w:space="0" w:color="E36C0A"/>
              <w:bottom w:val="single" w:sz="12" w:space="0" w:color="E36C0A"/>
            </w:tcBorders>
            <w:shd w:val="clear" w:color="auto" w:fill="auto"/>
            <w:vAlign w:val="center"/>
          </w:tcPr>
          <w:p w14:paraId="17AF4F0F" w14:textId="77777777" w:rsidR="000900FD" w:rsidRPr="008973E7" w:rsidRDefault="000900FD" w:rsidP="000900FD">
            <w:pPr>
              <w:jc w:val="center"/>
              <w:rPr>
                <w:rFonts w:ascii="Calibri" w:hAnsi="Calibri" w:cs="Calibri"/>
                <w:sz w:val="18"/>
              </w:rPr>
            </w:pPr>
            <w:r w:rsidRPr="008973E7">
              <w:rPr>
                <w:rFonts w:ascii="Calibri" w:hAnsi="Calibri" w:cs="Calibri"/>
                <w:sz w:val="18"/>
              </w:rPr>
              <w:t>2</w:t>
            </w:r>
          </w:p>
        </w:tc>
      </w:tr>
      <w:tr w:rsidR="000900FD" w:rsidRPr="008973E7" w14:paraId="17AF4F15" w14:textId="77777777" w:rsidTr="00A775BE">
        <w:trPr>
          <w:trHeight w:val="500"/>
        </w:trPr>
        <w:tc>
          <w:tcPr>
            <w:tcW w:w="4111" w:type="dxa"/>
            <w:tcBorders>
              <w:top w:val="single" w:sz="12" w:space="0" w:color="E36C0A"/>
            </w:tcBorders>
            <w:shd w:val="clear" w:color="auto" w:fill="auto"/>
            <w:vAlign w:val="center"/>
          </w:tcPr>
          <w:p w14:paraId="17AF4F11" w14:textId="77777777" w:rsidR="000900FD" w:rsidRPr="008973E7" w:rsidRDefault="000900FD" w:rsidP="000900FD">
            <w:pPr>
              <w:rPr>
                <w:rFonts w:ascii="Calibri" w:hAnsi="Calibri" w:cs="Calibri"/>
                <w:b/>
                <w:sz w:val="18"/>
                <w:szCs w:val="18"/>
              </w:rPr>
            </w:pPr>
            <w:r w:rsidRPr="008973E7">
              <w:rPr>
                <w:rFonts w:ascii="Calibri" w:hAnsi="Calibri" w:cs="Calibri"/>
                <w:b/>
                <w:sz w:val="18"/>
                <w:szCs w:val="18"/>
              </w:rPr>
              <w:t>Standarta līgumu ietvaros izsniegtie galvojumi (garantijas)</w:t>
            </w:r>
          </w:p>
        </w:tc>
        <w:tc>
          <w:tcPr>
            <w:tcW w:w="708" w:type="dxa"/>
            <w:tcBorders>
              <w:top w:val="single" w:sz="12" w:space="0" w:color="E36C0A"/>
            </w:tcBorders>
            <w:shd w:val="clear" w:color="auto" w:fill="auto"/>
            <w:vAlign w:val="center"/>
          </w:tcPr>
          <w:p w14:paraId="17AF4F12" w14:textId="77777777" w:rsidR="000900FD" w:rsidRPr="008973E7" w:rsidRDefault="000900FD" w:rsidP="000900FD">
            <w:pPr>
              <w:jc w:val="center"/>
              <w:rPr>
                <w:rFonts w:ascii="Calibri" w:hAnsi="Calibri" w:cs="Calibri"/>
                <w:b/>
                <w:sz w:val="18"/>
                <w:szCs w:val="18"/>
              </w:rPr>
            </w:pPr>
            <w:r w:rsidRPr="008973E7">
              <w:rPr>
                <w:rFonts w:ascii="Calibri" w:hAnsi="Calibri" w:cs="Calibri"/>
                <w:b/>
                <w:sz w:val="18"/>
                <w:szCs w:val="18"/>
              </w:rPr>
              <w:t>90000</w:t>
            </w:r>
          </w:p>
        </w:tc>
        <w:tc>
          <w:tcPr>
            <w:tcW w:w="2713" w:type="dxa"/>
            <w:tcBorders>
              <w:top w:val="single" w:sz="12" w:space="0" w:color="E36C0A"/>
            </w:tcBorders>
            <w:shd w:val="clear" w:color="auto" w:fill="auto"/>
            <w:vAlign w:val="center"/>
          </w:tcPr>
          <w:p w14:paraId="17AF4F13" w14:textId="77777777" w:rsidR="000900FD" w:rsidRPr="008973E7" w:rsidRDefault="000900FD" w:rsidP="000900FD">
            <w:pPr>
              <w:pStyle w:val="Footer"/>
              <w:tabs>
                <w:tab w:val="clear" w:pos="4153"/>
                <w:tab w:val="clear" w:pos="8306"/>
              </w:tabs>
              <w:rPr>
                <w:rFonts w:ascii="Calibri" w:hAnsi="Calibri" w:cs="Calibri"/>
                <w:sz w:val="18"/>
                <w:szCs w:val="18"/>
              </w:rPr>
            </w:pPr>
          </w:p>
        </w:tc>
        <w:tc>
          <w:tcPr>
            <w:tcW w:w="2693" w:type="dxa"/>
            <w:tcBorders>
              <w:top w:val="single" w:sz="12" w:space="0" w:color="E36C0A"/>
            </w:tcBorders>
            <w:shd w:val="clear" w:color="auto" w:fill="auto"/>
            <w:vAlign w:val="center"/>
          </w:tcPr>
          <w:p w14:paraId="17AF4F14" w14:textId="77777777" w:rsidR="000900FD" w:rsidRPr="008973E7" w:rsidRDefault="000900FD" w:rsidP="000900FD">
            <w:pPr>
              <w:pStyle w:val="Footer"/>
              <w:tabs>
                <w:tab w:val="clear" w:pos="4153"/>
                <w:tab w:val="clear" w:pos="8306"/>
              </w:tabs>
              <w:rPr>
                <w:rFonts w:ascii="Calibri" w:hAnsi="Calibri" w:cs="Calibri"/>
                <w:sz w:val="20"/>
                <w:szCs w:val="24"/>
              </w:rPr>
            </w:pPr>
          </w:p>
        </w:tc>
      </w:tr>
      <w:tr w:rsidR="000900FD" w:rsidRPr="008973E7" w14:paraId="17AF4F1A" w14:textId="77777777" w:rsidTr="00A775BE">
        <w:trPr>
          <w:trHeight w:val="500"/>
        </w:trPr>
        <w:tc>
          <w:tcPr>
            <w:tcW w:w="4111" w:type="dxa"/>
            <w:shd w:val="clear" w:color="auto" w:fill="auto"/>
            <w:vAlign w:val="center"/>
          </w:tcPr>
          <w:p w14:paraId="17AF4F16" w14:textId="77777777" w:rsidR="000900FD" w:rsidRPr="008973E7" w:rsidRDefault="000900FD" w:rsidP="000900FD">
            <w:pPr>
              <w:rPr>
                <w:rFonts w:ascii="Calibri" w:hAnsi="Calibri" w:cs="Calibri"/>
                <w:sz w:val="18"/>
                <w:szCs w:val="18"/>
              </w:rPr>
            </w:pPr>
            <w:r w:rsidRPr="008973E7">
              <w:rPr>
                <w:rFonts w:ascii="Calibri" w:hAnsi="Calibri" w:cs="Calibri"/>
                <w:sz w:val="18"/>
                <w:szCs w:val="18"/>
              </w:rPr>
              <w:t>no 90000.rindas – standarta līgumu galvojumi (garantijas) ar augstu iespējamības risku</w:t>
            </w:r>
          </w:p>
        </w:tc>
        <w:tc>
          <w:tcPr>
            <w:tcW w:w="708" w:type="dxa"/>
            <w:shd w:val="clear" w:color="auto" w:fill="auto"/>
            <w:vAlign w:val="center"/>
          </w:tcPr>
          <w:p w14:paraId="17AF4F17" w14:textId="77777777" w:rsidR="000900FD" w:rsidRPr="008973E7" w:rsidRDefault="000900FD" w:rsidP="000900FD">
            <w:pPr>
              <w:pStyle w:val="Footer"/>
              <w:tabs>
                <w:tab w:val="clear" w:pos="4153"/>
                <w:tab w:val="clear" w:pos="8306"/>
              </w:tabs>
              <w:jc w:val="center"/>
              <w:rPr>
                <w:rFonts w:ascii="Calibri" w:hAnsi="Calibri" w:cs="Calibri"/>
                <w:sz w:val="18"/>
                <w:szCs w:val="18"/>
              </w:rPr>
            </w:pPr>
            <w:r w:rsidRPr="008973E7">
              <w:rPr>
                <w:rFonts w:ascii="Calibri" w:hAnsi="Calibri" w:cs="Calibri"/>
                <w:sz w:val="18"/>
                <w:szCs w:val="18"/>
              </w:rPr>
              <w:t>90100</w:t>
            </w:r>
          </w:p>
        </w:tc>
        <w:tc>
          <w:tcPr>
            <w:tcW w:w="2713" w:type="dxa"/>
            <w:shd w:val="clear" w:color="auto" w:fill="auto"/>
            <w:vAlign w:val="center"/>
          </w:tcPr>
          <w:p w14:paraId="17AF4F18" w14:textId="77777777" w:rsidR="000900FD" w:rsidRPr="008973E7" w:rsidRDefault="000900FD" w:rsidP="000900FD">
            <w:pPr>
              <w:pStyle w:val="Footer"/>
              <w:tabs>
                <w:tab w:val="clear" w:pos="4153"/>
                <w:tab w:val="clear" w:pos="8306"/>
              </w:tabs>
              <w:rPr>
                <w:rFonts w:ascii="Calibri" w:hAnsi="Calibri" w:cs="Calibri"/>
                <w:sz w:val="18"/>
                <w:szCs w:val="18"/>
              </w:rPr>
            </w:pPr>
          </w:p>
        </w:tc>
        <w:tc>
          <w:tcPr>
            <w:tcW w:w="2693" w:type="dxa"/>
            <w:shd w:val="clear" w:color="auto" w:fill="auto"/>
            <w:vAlign w:val="center"/>
          </w:tcPr>
          <w:p w14:paraId="17AF4F19" w14:textId="77777777" w:rsidR="000900FD" w:rsidRPr="008973E7" w:rsidRDefault="000900FD" w:rsidP="000900FD">
            <w:pPr>
              <w:rPr>
                <w:rFonts w:ascii="Calibri" w:hAnsi="Calibri" w:cs="Calibri"/>
                <w:sz w:val="20"/>
                <w:szCs w:val="24"/>
              </w:rPr>
            </w:pPr>
          </w:p>
        </w:tc>
      </w:tr>
    </w:tbl>
    <w:p w14:paraId="17AF4F1B" w14:textId="77777777" w:rsidR="000900FD" w:rsidRPr="008973E7" w:rsidRDefault="000900FD" w:rsidP="000900FD">
      <w:pPr>
        <w:ind w:right="-86"/>
        <w:rPr>
          <w:rFonts w:ascii="Calibri" w:hAnsi="Calibri" w:cs="Calibri"/>
          <w:sz w:val="20"/>
        </w:rPr>
      </w:pPr>
    </w:p>
    <w:tbl>
      <w:tblPr>
        <w:tblW w:w="0" w:type="auto"/>
        <w:tblLook w:val="01E0" w:firstRow="1" w:lastRow="1" w:firstColumn="1" w:lastColumn="1" w:noHBand="0" w:noVBand="0"/>
      </w:tblPr>
      <w:tblGrid>
        <w:gridCol w:w="5400"/>
        <w:gridCol w:w="851"/>
        <w:gridCol w:w="236"/>
        <w:gridCol w:w="851"/>
      </w:tblGrid>
      <w:tr w:rsidR="000900FD" w:rsidRPr="008973E7" w14:paraId="17AF4F20" w14:textId="77777777" w:rsidTr="000900FD">
        <w:trPr>
          <w:trHeight w:val="460"/>
        </w:trPr>
        <w:tc>
          <w:tcPr>
            <w:tcW w:w="5400" w:type="dxa"/>
            <w:tcBorders>
              <w:right w:val="single" w:sz="8" w:space="0" w:color="E36C0A"/>
            </w:tcBorders>
            <w:vAlign w:val="center"/>
          </w:tcPr>
          <w:p w14:paraId="17AF4F1C" w14:textId="77777777" w:rsidR="000900FD" w:rsidRPr="008973E7" w:rsidRDefault="000900FD" w:rsidP="000900FD">
            <w:pPr>
              <w:ind w:right="-86"/>
              <w:rPr>
                <w:rFonts w:ascii="Calibri" w:hAnsi="Calibri" w:cs="Calibri"/>
                <w:sz w:val="20"/>
                <w:szCs w:val="24"/>
              </w:rPr>
            </w:pPr>
            <w:r w:rsidRPr="008973E7">
              <w:rPr>
                <w:rFonts w:ascii="Calibri" w:hAnsi="Calibri" w:cs="Calibri"/>
                <w:sz w:val="20"/>
                <w:szCs w:val="24"/>
              </w:rPr>
              <w:t>Lūdzu, norādiet pārskata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17AF4F1D" w14:textId="77777777" w:rsidR="000900FD" w:rsidRPr="008973E7" w:rsidRDefault="000900FD" w:rsidP="000900FD">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17AF4F1E" w14:textId="77777777" w:rsidR="000900FD" w:rsidRPr="008973E7" w:rsidRDefault="000900FD" w:rsidP="000900FD">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17AF4F1F" w14:textId="77777777" w:rsidR="000900FD" w:rsidRPr="008973E7" w:rsidRDefault="000900FD" w:rsidP="000900FD">
            <w:pPr>
              <w:jc w:val="center"/>
              <w:rPr>
                <w:rFonts w:ascii="Calibri" w:hAnsi="Calibri" w:cs="Calibri"/>
                <w:sz w:val="20"/>
                <w:szCs w:val="24"/>
              </w:rPr>
            </w:pPr>
          </w:p>
        </w:tc>
      </w:tr>
    </w:tbl>
    <w:p w14:paraId="17AF4F21" w14:textId="77777777" w:rsidR="000900FD" w:rsidRPr="008973E7" w:rsidRDefault="000900FD" w:rsidP="000900FD">
      <w:pPr>
        <w:tabs>
          <w:tab w:val="center" w:pos="5725"/>
          <w:tab w:val="center" w:pos="6803"/>
        </w:tabs>
        <w:ind w:right="-86" w:firstLine="5400"/>
        <w:rPr>
          <w:rFonts w:ascii="Calibri" w:hAnsi="Calibri" w:cs="Calibri"/>
          <w:sz w:val="18"/>
          <w:szCs w:val="18"/>
        </w:rPr>
      </w:pPr>
      <w:r w:rsidRPr="008973E7">
        <w:rPr>
          <w:rFonts w:ascii="Calibri" w:hAnsi="Calibri" w:cs="Calibri"/>
          <w:sz w:val="18"/>
          <w:szCs w:val="18"/>
        </w:rPr>
        <w:t>stundas</w:t>
      </w:r>
      <w:r w:rsidRPr="008973E7">
        <w:rPr>
          <w:rFonts w:ascii="Calibri" w:hAnsi="Calibri" w:cs="Calibri"/>
          <w:sz w:val="18"/>
          <w:szCs w:val="18"/>
        </w:rPr>
        <w:tab/>
        <w:t>minūtes</w:t>
      </w:r>
    </w:p>
    <w:p w14:paraId="17AF4F22" w14:textId="77777777" w:rsidR="000900FD" w:rsidRPr="008973E7" w:rsidRDefault="000900FD" w:rsidP="000900FD">
      <w:pPr>
        <w:ind w:right="-86"/>
        <w:rPr>
          <w:rFonts w:ascii="Calibri" w:hAnsi="Calibri" w:cs="Calibri"/>
          <w:sz w:val="20"/>
        </w:rPr>
      </w:pPr>
    </w:p>
    <w:p w14:paraId="17AF4F23" w14:textId="77777777" w:rsidR="00FC5C65" w:rsidRPr="008973E7" w:rsidRDefault="00FC5C65" w:rsidP="00FC5C65">
      <w:pPr>
        <w:ind w:right="21"/>
        <w:rPr>
          <w:rFonts w:ascii="Calibri" w:hAnsi="Calibri" w:cs="Calibri"/>
          <w:color w:val="000000"/>
          <w:sz w:val="20"/>
        </w:rPr>
      </w:pPr>
      <w:r w:rsidRPr="008973E7">
        <w:rPr>
          <w:rFonts w:ascii="Calibri" w:hAnsi="Calibri" w:cs="Calibri"/>
          <w:color w:val="000000"/>
          <w:sz w:val="20"/>
        </w:rPr>
        <w:t>20___.gada _____. __________________</w:t>
      </w:r>
      <w:r w:rsidRPr="008973E7">
        <w:rPr>
          <w:rFonts w:ascii="Calibri" w:hAnsi="Calibri" w:cs="Calibri"/>
          <w:color w:val="000000"/>
          <w:sz w:val="20"/>
        </w:rPr>
        <w:tab/>
      </w:r>
      <w:r w:rsidRPr="008973E7">
        <w:rPr>
          <w:rFonts w:ascii="Calibri" w:hAnsi="Calibri" w:cs="Calibri"/>
          <w:color w:val="000000"/>
          <w:sz w:val="20"/>
        </w:rPr>
        <w:tab/>
      </w:r>
      <w:r w:rsidRPr="008973E7">
        <w:rPr>
          <w:rFonts w:ascii="Calibri" w:hAnsi="Calibri" w:cs="Calibri"/>
          <w:color w:val="000000"/>
          <w:sz w:val="20"/>
        </w:rPr>
        <w:tab/>
      </w:r>
      <w:r w:rsidRPr="008973E7">
        <w:rPr>
          <w:rFonts w:ascii="Calibri" w:hAnsi="Calibri" w:cs="Calibri"/>
          <w:color w:val="000000"/>
          <w:sz w:val="20"/>
        </w:rPr>
        <w:tab/>
        <w:t>Vadītājs ______________________________</w:t>
      </w:r>
    </w:p>
    <w:p w14:paraId="17AF4F24" w14:textId="77777777" w:rsidR="00FC5C65" w:rsidRPr="008973E7" w:rsidRDefault="00FC5C65" w:rsidP="00FC5C65">
      <w:pPr>
        <w:tabs>
          <w:tab w:val="left" w:pos="7088"/>
        </w:tabs>
        <w:ind w:right="21"/>
        <w:rPr>
          <w:rFonts w:ascii="Calibri" w:hAnsi="Calibri" w:cs="Calibri"/>
          <w:color w:val="000000"/>
          <w:sz w:val="16"/>
          <w:szCs w:val="16"/>
        </w:rPr>
      </w:pPr>
      <w:r w:rsidRPr="008973E7">
        <w:rPr>
          <w:rFonts w:ascii="Calibri" w:hAnsi="Calibri" w:cs="Calibri"/>
          <w:color w:val="000000"/>
          <w:sz w:val="16"/>
          <w:szCs w:val="16"/>
        </w:rPr>
        <w:tab/>
        <w:t>/Vārds, uzvārds, paraksts/*</w:t>
      </w:r>
    </w:p>
    <w:p w14:paraId="17AF4F25" w14:textId="77777777" w:rsidR="00FC5C65" w:rsidRPr="008973E7" w:rsidRDefault="00FC5C65" w:rsidP="00FC5C65">
      <w:pPr>
        <w:tabs>
          <w:tab w:val="left" w:pos="7088"/>
        </w:tabs>
        <w:ind w:right="21"/>
        <w:rPr>
          <w:rFonts w:ascii="Calibri" w:hAnsi="Calibri" w:cs="Calibri"/>
          <w:color w:val="000000"/>
          <w:sz w:val="16"/>
          <w:szCs w:val="16"/>
        </w:rPr>
      </w:pPr>
    </w:p>
    <w:p w14:paraId="17AF4F26" w14:textId="77777777" w:rsidR="00FC074A" w:rsidRPr="00167590" w:rsidRDefault="00FC5C65" w:rsidP="00FC5C65">
      <w:pPr>
        <w:pStyle w:val="Title"/>
        <w:jc w:val="both"/>
        <w:rPr>
          <w:rFonts w:ascii="Calibri" w:hAnsi="Calibri" w:cs="Calibri"/>
          <w:b w:val="0"/>
          <w:color w:val="000000"/>
          <w:sz w:val="16"/>
        </w:rPr>
      </w:pPr>
      <w:r w:rsidRPr="00167590">
        <w:rPr>
          <w:b w:val="0"/>
          <w:color w:val="000000"/>
          <w:sz w:val="22"/>
          <w:szCs w:val="28"/>
        </w:rPr>
        <w:t>* Dokumenta rekvizītu “datums” un “paraksts” neaizpilda, ja elektroniskais dokuments ir noformēts atbilstoši elektronisko dokumentu noformēšanai normatīvajos aktos noteiktajām prasībām.</w:t>
      </w:r>
    </w:p>
    <w:p w14:paraId="17AF4F27" w14:textId="77777777" w:rsidR="000900FD" w:rsidRPr="008973E7" w:rsidRDefault="000900FD" w:rsidP="009A5285">
      <w:pPr>
        <w:pStyle w:val="Title"/>
        <w:jc w:val="right"/>
        <w:rPr>
          <w:rFonts w:ascii="Calibri" w:hAnsi="Calibri" w:cs="Calibri"/>
          <w:b w:val="0"/>
          <w:color w:val="000000"/>
          <w:sz w:val="20"/>
        </w:rPr>
      </w:pPr>
    </w:p>
    <w:p w14:paraId="17AF4F28" w14:textId="77777777" w:rsidR="00F53C63" w:rsidRPr="008973E7" w:rsidRDefault="00F53C63" w:rsidP="00F9052F">
      <w:pPr>
        <w:pStyle w:val="Title"/>
        <w:spacing w:before="120"/>
        <w:rPr>
          <w:rFonts w:ascii="Calibri" w:hAnsi="Calibri" w:cs="Calibri"/>
          <w:b w:val="0"/>
          <w:bCs w:val="0"/>
          <w:color w:val="000000"/>
        </w:rPr>
      </w:pPr>
      <w:r w:rsidRPr="008973E7">
        <w:rPr>
          <w:rFonts w:ascii="Calibri" w:hAnsi="Calibri" w:cs="Calibri"/>
          <w:color w:val="000000"/>
          <w:sz w:val="28"/>
        </w:rPr>
        <w:lastRenderedPageBreak/>
        <w:t>Norādījumi veidlapas „</w:t>
      </w:r>
      <w:r w:rsidRPr="008973E7">
        <w:rPr>
          <w:rFonts w:ascii="Calibri" w:hAnsi="Calibri" w:cs="Calibri"/>
          <w:bCs w:val="0"/>
          <w:sz w:val="28"/>
        </w:rPr>
        <w:t>Finanšu aktīvi un pasīvi</w:t>
      </w:r>
      <w:r w:rsidRPr="008973E7">
        <w:rPr>
          <w:rFonts w:ascii="Calibri" w:hAnsi="Calibri" w:cs="Calibri"/>
          <w:color w:val="000000"/>
          <w:sz w:val="28"/>
        </w:rPr>
        <w:t xml:space="preserve">” (3-FAP) aizpildīšanai </w:t>
      </w:r>
    </w:p>
    <w:p w14:paraId="17AF4F29" w14:textId="77777777" w:rsidR="00F53C63" w:rsidRPr="008973E7" w:rsidRDefault="00F53C63" w:rsidP="00F53C63">
      <w:pPr>
        <w:pStyle w:val="Subtitle"/>
        <w:ind w:left="0"/>
        <w:rPr>
          <w:rFonts w:ascii="Calibri" w:hAnsi="Calibri" w:cs="Calibri"/>
          <w:sz w:val="24"/>
        </w:rPr>
      </w:pPr>
    </w:p>
    <w:p w14:paraId="17AF4F2A" w14:textId="77777777" w:rsidR="00F53C63" w:rsidRPr="008973E7" w:rsidRDefault="00F53C63" w:rsidP="00F53C63">
      <w:pPr>
        <w:pStyle w:val="Subtitle"/>
        <w:ind w:left="0"/>
        <w:rPr>
          <w:rFonts w:ascii="Calibri" w:hAnsi="Calibri" w:cs="Calibri"/>
          <w:b/>
          <w:bCs/>
        </w:rPr>
        <w:sectPr w:rsidR="00F53C63" w:rsidRPr="008973E7" w:rsidSect="00A775BE">
          <w:headerReference w:type="default" r:id="rId10"/>
          <w:footerReference w:type="even" r:id="rId11"/>
          <w:footerReference w:type="default" r:id="rId12"/>
          <w:footerReference w:type="first" r:id="rId13"/>
          <w:type w:val="continuous"/>
          <w:pgSz w:w="11906" w:h="16838" w:code="9"/>
          <w:pgMar w:top="851" w:right="849" w:bottom="851" w:left="851" w:header="567" w:footer="397" w:gutter="0"/>
          <w:cols w:space="708"/>
          <w:titlePg/>
          <w:docGrid w:linePitch="360"/>
        </w:sectPr>
      </w:pPr>
    </w:p>
    <w:p w14:paraId="17AF4F2B" w14:textId="77777777" w:rsidR="00F53C63" w:rsidRPr="008973E7" w:rsidRDefault="00F53C63" w:rsidP="00F9052F">
      <w:pPr>
        <w:pStyle w:val="Subtitle"/>
        <w:ind w:left="0"/>
        <w:rPr>
          <w:rFonts w:ascii="Calibri" w:hAnsi="Calibri" w:cs="Calibri"/>
          <w:b/>
          <w:bCs/>
          <w:caps w:val="0"/>
          <w:sz w:val="26"/>
          <w:szCs w:val="26"/>
        </w:rPr>
      </w:pPr>
      <w:r w:rsidRPr="008973E7">
        <w:rPr>
          <w:rFonts w:ascii="Calibri" w:hAnsi="Calibri" w:cs="Calibri"/>
          <w:b/>
          <w:bCs/>
          <w:sz w:val="26"/>
          <w:szCs w:val="26"/>
        </w:rPr>
        <w:lastRenderedPageBreak/>
        <w:t>1. V</w:t>
      </w:r>
      <w:r w:rsidRPr="008973E7">
        <w:rPr>
          <w:rFonts w:ascii="Calibri" w:hAnsi="Calibri" w:cs="Calibri"/>
          <w:b/>
          <w:bCs/>
          <w:caps w:val="0"/>
          <w:sz w:val="26"/>
          <w:szCs w:val="26"/>
        </w:rPr>
        <w:t>ispārīgie norādījumi</w:t>
      </w:r>
    </w:p>
    <w:p w14:paraId="17AF4F2C" w14:textId="77777777" w:rsidR="00F53C63" w:rsidRPr="008973E7" w:rsidRDefault="00F53C63" w:rsidP="00F9052F">
      <w:pPr>
        <w:jc w:val="both"/>
        <w:rPr>
          <w:rFonts w:ascii="Calibri" w:hAnsi="Calibri" w:cs="Calibri"/>
          <w:sz w:val="22"/>
          <w:szCs w:val="22"/>
        </w:rPr>
      </w:pPr>
    </w:p>
    <w:p w14:paraId="17AF4F2D" w14:textId="77777777" w:rsidR="00F53C63" w:rsidRPr="008973E7" w:rsidRDefault="00F53C63" w:rsidP="00F9052F">
      <w:pPr>
        <w:ind w:left="284" w:hanging="284"/>
        <w:jc w:val="both"/>
        <w:rPr>
          <w:rFonts w:ascii="Calibri" w:hAnsi="Calibri" w:cs="Calibri"/>
          <w:color w:val="000000"/>
          <w:sz w:val="22"/>
          <w:szCs w:val="22"/>
        </w:rPr>
      </w:pPr>
      <w:r w:rsidRPr="008973E7">
        <w:rPr>
          <w:rFonts w:ascii="Calibri" w:hAnsi="Calibri" w:cs="Calibri"/>
          <w:sz w:val="22"/>
          <w:szCs w:val="22"/>
        </w:rPr>
        <w:t>1. Ceturkšņa pārskatu par finanšu aktīviem un pasīviem veido šādas iedaļas:</w:t>
      </w:r>
    </w:p>
    <w:p w14:paraId="17AF4F2E" w14:textId="77777777" w:rsidR="00F53C63" w:rsidRPr="008973E7" w:rsidRDefault="00F53C63" w:rsidP="00F9052F">
      <w:pPr>
        <w:ind w:left="567" w:hanging="141"/>
        <w:rPr>
          <w:rFonts w:ascii="Calibri" w:hAnsi="Calibri" w:cs="Calibri"/>
          <w:sz w:val="22"/>
          <w:szCs w:val="22"/>
        </w:rPr>
      </w:pPr>
      <w:r w:rsidRPr="008973E7">
        <w:rPr>
          <w:rFonts w:ascii="Calibri" w:hAnsi="Calibri" w:cs="Calibri"/>
          <w:sz w:val="22"/>
          <w:szCs w:val="22"/>
        </w:rPr>
        <w:t>- „</w:t>
      </w:r>
      <w:r w:rsidR="00613634" w:rsidRPr="008973E7">
        <w:rPr>
          <w:rFonts w:ascii="Calibri" w:hAnsi="Calibri" w:cs="Calibri"/>
          <w:sz w:val="22"/>
          <w:szCs w:val="22"/>
        </w:rPr>
        <w:t>1</w:t>
      </w:r>
      <w:r w:rsidRPr="008973E7">
        <w:rPr>
          <w:rFonts w:ascii="Calibri" w:hAnsi="Calibri" w:cs="Calibri"/>
          <w:sz w:val="22"/>
          <w:szCs w:val="22"/>
        </w:rPr>
        <w:t>. Finanšu aktīvi sadalījumā pa darījumu partneriem”;</w:t>
      </w:r>
    </w:p>
    <w:p w14:paraId="17AF4F2F" w14:textId="77777777" w:rsidR="00F53C63" w:rsidRPr="008973E7" w:rsidRDefault="00F53C63" w:rsidP="00F9052F">
      <w:pPr>
        <w:ind w:left="567" w:hanging="141"/>
        <w:rPr>
          <w:rFonts w:ascii="Calibri" w:hAnsi="Calibri" w:cs="Calibri"/>
          <w:sz w:val="22"/>
          <w:szCs w:val="22"/>
        </w:rPr>
      </w:pPr>
      <w:r w:rsidRPr="008973E7">
        <w:rPr>
          <w:rFonts w:ascii="Calibri" w:hAnsi="Calibri" w:cs="Calibri"/>
          <w:sz w:val="22"/>
          <w:szCs w:val="22"/>
        </w:rPr>
        <w:t>- „</w:t>
      </w:r>
      <w:r w:rsidR="00613634" w:rsidRPr="008973E7">
        <w:rPr>
          <w:rFonts w:ascii="Calibri" w:hAnsi="Calibri" w:cs="Calibri"/>
          <w:sz w:val="22"/>
          <w:szCs w:val="22"/>
        </w:rPr>
        <w:t>2</w:t>
      </w:r>
      <w:r w:rsidRPr="008973E7">
        <w:rPr>
          <w:rFonts w:ascii="Calibri" w:hAnsi="Calibri" w:cs="Calibri"/>
          <w:sz w:val="22"/>
          <w:szCs w:val="22"/>
        </w:rPr>
        <w:t>. Finanšu pasīvi sadalījumā pa darījumu partneriem”;</w:t>
      </w:r>
    </w:p>
    <w:p w14:paraId="17AF4F30" w14:textId="77777777" w:rsidR="00F53C63" w:rsidRPr="008973E7" w:rsidRDefault="00F53C63" w:rsidP="00F9052F">
      <w:pPr>
        <w:tabs>
          <w:tab w:val="left" w:pos="1080"/>
        </w:tabs>
        <w:ind w:left="567" w:hanging="141"/>
        <w:jc w:val="both"/>
        <w:rPr>
          <w:rFonts w:ascii="Calibri" w:hAnsi="Calibri" w:cs="Calibri"/>
          <w:sz w:val="22"/>
          <w:szCs w:val="22"/>
        </w:rPr>
      </w:pPr>
      <w:r w:rsidRPr="008973E7">
        <w:rPr>
          <w:rFonts w:ascii="Calibri" w:hAnsi="Calibri" w:cs="Calibri"/>
          <w:sz w:val="22"/>
          <w:szCs w:val="22"/>
        </w:rPr>
        <w:t>-</w:t>
      </w:r>
      <w:r w:rsidR="00613634" w:rsidRPr="008973E7">
        <w:rPr>
          <w:rFonts w:ascii="Calibri" w:hAnsi="Calibri" w:cs="Calibri"/>
          <w:sz w:val="22"/>
          <w:szCs w:val="22"/>
        </w:rPr>
        <w:t xml:space="preserve"> </w:t>
      </w:r>
      <w:r w:rsidRPr="008973E7">
        <w:rPr>
          <w:rFonts w:ascii="Calibri" w:hAnsi="Calibri" w:cs="Calibri"/>
          <w:sz w:val="22"/>
          <w:szCs w:val="22"/>
        </w:rPr>
        <w:t>„</w:t>
      </w:r>
      <w:r w:rsidR="00613634" w:rsidRPr="008973E7">
        <w:rPr>
          <w:rFonts w:ascii="Calibri" w:hAnsi="Calibri" w:cs="Calibri"/>
          <w:sz w:val="22"/>
          <w:szCs w:val="22"/>
        </w:rPr>
        <w:t>3</w:t>
      </w:r>
      <w:r w:rsidRPr="008973E7">
        <w:rPr>
          <w:rFonts w:ascii="Calibri" w:hAnsi="Calibri" w:cs="Calibri"/>
          <w:sz w:val="22"/>
          <w:szCs w:val="22"/>
        </w:rPr>
        <w:t>. Pārskata ceturkšņa peļņas vai zaudējumu aprēķins”;</w:t>
      </w:r>
    </w:p>
    <w:p w14:paraId="17AF4F31" w14:textId="77777777" w:rsidR="007900D6" w:rsidRPr="008973E7" w:rsidRDefault="00F53C63" w:rsidP="00F9052F">
      <w:pPr>
        <w:pStyle w:val="Heading2"/>
        <w:tabs>
          <w:tab w:val="left" w:pos="142"/>
        </w:tabs>
        <w:ind w:left="567" w:hanging="141"/>
        <w:rPr>
          <w:rFonts w:ascii="Calibri" w:hAnsi="Calibri" w:cs="Calibri"/>
          <w:b w:val="0"/>
          <w:bCs/>
          <w:sz w:val="22"/>
          <w:szCs w:val="22"/>
        </w:rPr>
      </w:pPr>
      <w:r w:rsidRPr="008973E7">
        <w:rPr>
          <w:rFonts w:ascii="Calibri" w:hAnsi="Calibri" w:cs="Calibri"/>
          <w:b w:val="0"/>
          <w:sz w:val="22"/>
          <w:szCs w:val="22"/>
        </w:rPr>
        <w:t xml:space="preserve">- </w:t>
      </w:r>
      <w:r w:rsidRPr="008973E7">
        <w:rPr>
          <w:rFonts w:ascii="Calibri" w:hAnsi="Calibri" w:cs="Calibri"/>
          <w:b w:val="0"/>
          <w:bCs/>
          <w:sz w:val="22"/>
          <w:szCs w:val="22"/>
        </w:rPr>
        <w:t>„</w:t>
      </w:r>
      <w:r w:rsidR="00613634" w:rsidRPr="008973E7">
        <w:rPr>
          <w:rFonts w:ascii="Calibri" w:hAnsi="Calibri" w:cs="Calibri"/>
          <w:b w:val="0"/>
          <w:bCs/>
          <w:sz w:val="22"/>
          <w:szCs w:val="22"/>
        </w:rPr>
        <w:t>4</w:t>
      </w:r>
      <w:r w:rsidRPr="008973E7">
        <w:rPr>
          <w:rFonts w:ascii="Calibri" w:hAnsi="Calibri" w:cs="Calibri"/>
          <w:b w:val="0"/>
          <w:bCs/>
          <w:sz w:val="22"/>
          <w:szCs w:val="22"/>
        </w:rPr>
        <w:t>. Procentu, komisijas naudas un citi līdzīgi ienākumi un izdevumi”</w:t>
      </w:r>
      <w:r w:rsidR="00C45F9D" w:rsidRPr="008973E7">
        <w:rPr>
          <w:rFonts w:ascii="Calibri" w:hAnsi="Calibri" w:cs="Calibri"/>
          <w:b w:val="0"/>
          <w:bCs/>
          <w:sz w:val="22"/>
          <w:szCs w:val="22"/>
        </w:rPr>
        <w:t>;</w:t>
      </w:r>
    </w:p>
    <w:p w14:paraId="17AF4F32" w14:textId="77777777" w:rsidR="00F53C63" w:rsidRPr="008973E7" w:rsidRDefault="007900D6" w:rsidP="00F9052F">
      <w:pPr>
        <w:pStyle w:val="Heading2"/>
        <w:tabs>
          <w:tab w:val="left" w:pos="142"/>
        </w:tabs>
        <w:ind w:left="567" w:hanging="141"/>
        <w:rPr>
          <w:rFonts w:ascii="Calibri" w:hAnsi="Calibri" w:cs="Calibri"/>
          <w:b w:val="0"/>
          <w:bCs/>
          <w:sz w:val="22"/>
          <w:szCs w:val="22"/>
        </w:rPr>
      </w:pPr>
      <w:r w:rsidRPr="008973E7">
        <w:rPr>
          <w:rFonts w:ascii="Calibri" w:hAnsi="Calibri" w:cs="Calibri"/>
          <w:b w:val="0"/>
          <w:bCs/>
          <w:sz w:val="22"/>
          <w:szCs w:val="22"/>
        </w:rPr>
        <w:t xml:space="preserve">- </w:t>
      </w:r>
      <w:r w:rsidRPr="008973E7">
        <w:rPr>
          <w:rFonts w:ascii="Calibri" w:hAnsi="Calibri" w:cs="Calibri"/>
          <w:b w:val="0"/>
          <w:sz w:val="22"/>
          <w:szCs w:val="22"/>
        </w:rPr>
        <w:t>„</w:t>
      </w:r>
      <w:r w:rsidR="00613634" w:rsidRPr="008973E7">
        <w:rPr>
          <w:rFonts w:ascii="Calibri" w:hAnsi="Calibri" w:cs="Calibri"/>
          <w:b w:val="0"/>
          <w:sz w:val="22"/>
          <w:szCs w:val="22"/>
        </w:rPr>
        <w:t>5</w:t>
      </w:r>
      <w:r w:rsidRPr="008973E7">
        <w:rPr>
          <w:rFonts w:ascii="Calibri" w:hAnsi="Calibri" w:cs="Calibri"/>
          <w:b w:val="0"/>
          <w:sz w:val="22"/>
          <w:szCs w:val="22"/>
        </w:rPr>
        <w:t>. „</w:t>
      </w:r>
      <w:proofErr w:type="spellStart"/>
      <w:r w:rsidRPr="008973E7">
        <w:rPr>
          <w:rFonts w:ascii="Calibri" w:hAnsi="Calibri" w:cs="Calibri"/>
          <w:b w:val="0"/>
          <w:sz w:val="22"/>
          <w:szCs w:val="22"/>
        </w:rPr>
        <w:t>Ārpusbilance</w:t>
      </w:r>
      <w:proofErr w:type="spellEnd"/>
      <w:r w:rsidRPr="008973E7">
        <w:rPr>
          <w:rFonts w:ascii="Calibri" w:hAnsi="Calibri" w:cs="Calibri"/>
          <w:b w:val="0"/>
          <w:sz w:val="22"/>
          <w:szCs w:val="22"/>
        </w:rPr>
        <w:t>”.</w:t>
      </w:r>
    </w:p>
    <w:p w14:paraId="17AF4F33" w14:textId="77777777" w:rsidR="00F53C63" w:rsidRPr="008973E7" w:rsidRDefault="00613634" w:rsidP="00F9052F">
      <w:pPr>
        <w:ind w:left="284" w:hanging="284"/>
        <w:jc w:val="both"/>
        <w:rPr>
          <w:rFonts w:ascii="Calibri" w:hAnsi="Calibri" w:cs="Calibri"/>
          <w:sz w:val="22"/>
          <w:szCs w:val="22"/>
        </w:rPr>
      </w:pPr>
      <w:r w:rsidRPr="008973E7">
        <w:rPr>
          <w:rFonts w:ascii="Calibri" w:hAnsi="Calibri" w:cs="Calibri"/>
          <w:sz w:val="22"/>
          <w:szCs w:val="22"/>
        </w:rPr>
        <w:t>2</w:t>
      </w:r>
      <w:r w:rsidR="00F53C63" w:rsidRPr="008973E7">
        <w:rPr>
          <w:rFonts w:ascii="Calibri" w:hAnsi="Calibri" w:cs="Calibri"/>
          <w:sz w:val="22"/>
          <w:szCs w:val="22"/>
        </w:rPr>
        <w:t xml:space="preserve">. Visus rādītājus veidlapā uzrāda </w:t>
      </w:r>
      <w:r w:rsidR="00F53C63" w:rsidRPr="008973E7">
        <w:rPr>
          <w:rFonts w:ascii="Calibri" w:hAnsi="Calibri" w:cs="Calibri"/>
          <w:i/>
          <w:sz w:val="22"/>
          <w:szCs w:val="22"/>
        </w:rPr>
        <w:t>euro</w:t>
      </w:r>
      <w:r w:rsidR="00F53C63" w:rsidRPr="008973E7">
        <w:rPr>
          <w:rFonts w:ascii="Calibri" w:hAnsi="Calibri" w:cs="Calibri"/>
          <w:sz w:val="22"/>
          <w:szCs w:val="22"/>
        </w:rPr>
        <w:t xml:space="preserve"> un veselos skaitļos.</w:t>
      </w:r>
    </w:p>
    <w:p w14:paraId="17AF4F34" w14:textId="77777777" w:rsidR="00AD142D" w:rsidRPr="008973E7" w:rsidRDefault="00613634" w:rsidP="00F9052F">
      <w:pPr>
        <w:ind w:left="284" w:hanging="284"/>
        <w:jc w:val="both"/>
        <w:rPr>
          <w:rFonts w:ascii="Calibri" w:hAnsi="Calibri" w:cs="Calibri"/>
          <w:sz w:val="22"/>
          <w:szCs w:val="22"/>
        </w:rPr>
      </w:pPr>
      <w:r w:rsidRPr="008973E7">
        <w:rPr>
          <w:rFonts w:ascii="Calibri" w:hAnsi="Calibri" w:cs="Calibri"/>
          <w:sz w:val="22"/>
          <w:szCs w:val="22"/>
        </w:rPr>
        <w:t>3</w:t>
      </w:r>
      <w:r w:rsidR="00AD142D" w:rsidRPr="008973E7">
        <w:rPr>
          <w:rFonts w:ascii="Calibri" w:hAnsi="Calibri" w:cs="Calibri"/>
          <w:sz w:val="22"/>
          <w:szCs w:val="22"/>
        </w:rPr>
        <w:t>.</w:t>
      </w:r>
      <w:r w:rsidR="00AD142D" w:rsidRPr="008973E7">
        <w:rPr>
          <w:rFonts w:ascii="Calibri" w:hAnsi="Calibri" w:cs="Calibri"/>
          <w:sz w:val="22"/>
          <w:szCs w:val="22"/>
        </w:rPr>
        <w:tab/>
        <w:t>Dati par katru ceturksni ir jāuzrāda tikai par pārskata ceturksni, nevis no gada sākuma.</w:t>
      </w:r>
    </w:p>
    <w:p w14:paraId="17AF4F35" w14:textId="77777777" w:rsidR="00AD142D" w:rsidRPr="008973E7" w:rsidRDefault="00613634" w:rsidP="00F9052F">
      <w:pPr>
        <w:ind w:left="284" w:hanging="284"/>
        <w:jc w:val="both"/>
        <w:rPr>
          <w:rFonts w:ascii="Calibri" w:hAnsi="Calibri" w:cs="Calibri"/>
          <w:sz w:val="22"/>
          <w:szCs w:val="22"/>
        </w:rPr>
      </w:pPr>
      <w:proofErr w:type="gramStart"/>
      <w:r w:rsidRPr="008973E7">
        <w:rPr>
          <w:rFonts w:ascii="Calibri" w:hAnsi="Calibri" w:cs="Calibri"/>
          <w:sz w:val="22"/>
          <w:szCs w:val="22"/>
        </w:rPr>
        <w:t>4</w:t>
      </w:r>
      <w:r w:rsidR="00AD142D" w:rsidRPr="008973E7">
        <w:rPr>
          <w:rFonts w:ascii="Calibri" w:hAnsi="Calibri" w:cs="Calibri"/>
          <w:sz w:val="22"/>
          <w:szCs w:val="22"/>
        </w:rPr>
        <w:t>.</w:t>
      </w:r>
      <w:r w:rsidR="00AD142D" w:rsidRPr="008973E7">
        <w:rPr>
          <w:rFonts w:ascii="Calibri" w:hAnsi="Calibri" w:cs="Calibri"/>
          <w:sz w:val="22"/>
          <w:szCs w:val="22"/>
        </w:rPr>
        <w:tab/>
        <w:t>Finanšu aktīvu un pasīvu atlikumi un darījumi</w:t>
      </w:r>
      <w:proofErr w:type="gramEnd"/>
      <w:r w:rsidR="00AD142D" w:rsidRPr="008973E7">
        <w:rPr>
          <w:rFonts w:ascii="Calibri" w:hAnsi="Calibri" w:cs="Calibri"/>
          <w:sz w:val="22"/>
          <w:szCs w:val="22"/>
        </w:rPr>
        <w:t xml:space="preserve"> jāsadala atbilstoši darījumu partneru piederībai konkrētam institucionālajam sektoram, ievērojot Eiropas kontu sistēmas EKS 2010 pamatprincipus, saskaņā ar Eiropas Parlamenta un Padomes Regulu (ES) Nr. 549/2013 (2013. gada 21. maijs) „Par Eiropas nacionālo un reģionālo kontu sistēmu Eiropas Savienībā”. </w:t>
      </w:r>
    </w:p>
    <w:p w14:paraId="17AF4F36" w14:textId="77777777" w:rsidR="00A26858" w:rsidRPr="008973E7" w:rsidRDefault="00AD142D" w:rsidP="00F9052F">
      <w:pPr>
        <w:ind w:left="284"/>
        <w:jc w:val="both"/>
        <w:rPr>
          <w:rFonts w:ascii="Calibri" w:hAnsi="Calibri" w:cs="Calibri"/>
          <w:sz w:val="22"/>
          <w:szCs w:val="22"/>
        </w:rPr>
      </w:pPr>
      <w:r w:rsidRPr="008973E7">
        <w:rPr>
          <w:rFonts w:ascii="Calibri" w:hAnsi="Calibri" w:cs="Calibri"/>
          <w:sz w:val="22"/>
          <w:szCs w:val="22"/>
        </w:rPr>
        <w:t>Institucionālo sektoru klasifikācija ir pieejama CSP mājaslapā (</w:t>
      </w:r>
      <w:proofErr w:type="spellStart"/>
      <w:r w:rsidRPr="008973E7">
        <w:rPr>
          <w:rFonts w:ascii="Calibri" w:hAnsi="Calibri" w:cs="Calibri"/>
          <w:sz w:val="22"/>
          <w:szCs w:val="22"/>
        </w:rPr>
        <w:t>www.csb.gov.lv</w:t>
      </w:r>
      <w:proofErr w:type="spellEnd"/>
      <w:r w:rsidRPr="008973E7">
        <w:rPr>
          <w:rFonts w:ascii="Calibri" w:hAnsi="Calibri" w:cs="Calibri"/>
          <w:sz w:val="22"/>
          <w:szCs w:val="22"/>
        </w:rPr>
        <w:t>) izvēlnē (Respondentiem/Klasifikācijas/Institucionālie sektori), kur ir ievietots arī Latvijas rezidentu saraksts atbilstoši institucionālajiem sektoriem. Ja darījuma partneris nav iekļauts sarakstā, tas nozīmē, ka tas ir attiecināms vai nu uz nefinanšu sabiedrību sektoru vai mājsaimniecību sektoru.</w:t>
      </w:r>
    </w:p>
    <w:p w14:paraId="17AF4F37" w14:textId="77777777" w:rsidR="00F53C63" w:rsidRPr="008973E7" w:rsidRDefault="00613634" w:rsidP="00F9052F">
      <w:pPr>
        <w:ind w:left="284" w:hanging="284"/>
        <w:jc w:val="both"/>
        <w:rPr>
          <w:rFonts w:ascii="Calibri" w:hAnsi="Calibri" w:cs="Calibri"/>
          <w:sz w:val="22"/>
          <w:szCs w:val="22"/>
          <w:shd w:val="clear" w:color="auto" w:fill="FFFF00"/>
        </w:rPr>
      </w:pPr>
      <w:r w:rsidRPr="008973E7">
        <w:rPr>
          <w:rFonts w:ascii="Calibri" w:hAnsi="Calibri" w:cs="Calibri"/>
          <w:sz w:val="22"/>
          <w:szCs w:val="22"/>
        </w:rPr>
        <w:t>5</w:t>
      </w:r>
      <w:r w:rsidR="00F53C63" w:rsidRPr="008973E7">
        <w:rPr>
          <w:rFonts w:ascii="Calibri" w:hAnsi="Calibri" w:cs="Calibri"/>
          <w:sz w:val="22"/>
          <w:szCs w:val="22"/>
        </w:rPr>
        <w:t>. Institucionālo sektoru definīcijas:</w:t>
      </w:r>
    </w:p>
    <w:p w14:paraId="17AF4F38" w14:textId="77777777" w:rsidR="00F53C63" w:rsidRPr="008973E7" w:rsidRDefault="00613634" w:rsidP="00C45F9D">
      <w:pPr>
        <w:autoSpaceDE w:val="0"/>
        <w:autoSpaceDN w:val="0"/>
        <w:adjustRightInd w:val="0"/>
        <w:ind w:left="426" w:hanging="426"/>
        <w:jc w:val="both"/>
        <w:rPr>
          <w:rFonts w:ascii="Calibri" w:hAnsi="Calibri" w:cs="TTE28E6EA8t00"/>
          <w:sz w:val="22"/>
          <w:szCs w:val="22"/>
          <w:lang w:eastAsia="lv-LV"/>
        </w:rPr>
      </w:pPr>
      <w:r w:rsidRPr="008973E7">
        <w:rPr>
          <w:rFonts w:ascii="Calibri" w:hAnsi="Calibri" w:cs="Calibri"/>
          <w:sz w:val="22"/>
          <w:szCs w:val="22"/>
        </w:rPr>
        <w:t>5</w:t>
      </w:r>
      <w:r w:rsidR="00F53C63" w:rsidRPr="008973E7">
        <w:rPr>
          <w:rFonts w:ascii="Calibri" w:hAnsi="Calibri" w:cs="Calibri"/>
          <w:sz w:val="22"/>
          <w:szCs w:val="22"/>
        </w:rPr>
        <w:t xml:space="preserve">.1. </w:t>
      </w:r>
      <w:r w:rsidR="00F53C63" w:rsidRPr="008973E7">
        <w:rPr>
          <w:rFonts w:ascii="Calibri" w:hAnsi="Calibri" w:cs="Calibri"/>
          <w:b/>
          <w:iCs/>
          <w:sz w:val="22"/>
          <w:szCs w:val="22"/>
        </w:rPr>
        <w:t>„Rezidenti”</w:t>
      </w:r>
      <w:r w:rsidR="00724D38" w:rsidRPr="008973E7">
        <w:rPr>
          <w:rFonts w:ascii="Calibri" w:hAnsi="Calibri" w:cs="Calibri"/>
          <w:iCs/>
          <w:sz w:val="22"/>
          <w:szCs w:val="22"/>
        </w:rPr>
        <w:t xml:space="preserve"> –</w:t>
      </w:r>
      <w:r w:rsidR="00F53C63" w:rsidRPr="008973E7">
        <w:rPr>
          <w:rFonts w:ascii="Calibri" w:hAnsi="Calibri" w:cs="Calibri"/>
          <w:sz w:val="22"/>
          <w:szCs w:val="22"/>
          <w:shd w:val="clear" w:color="auto" w:fill="FFFFFF"/>
        </w:rPr>
        <w:t xml:space="preserve"> </w:t>
      </w:r>
      <w:r w:rsidR="00724D38" w:rsidRPr="008973E7">
        <w:rPr>
          <w:rFonts w:ascii="Calibri" w:hAnsi="Calibri" w:cs="TTE28E6EA8t00"/>
          <w:sz w:val="22"/>
          <w:szCs w:val="22"/>
          <w:lang w:eastAsia="lv-LV"/>
        </w:rPr>
        <w:t xml:space="preserve">visas institūcijas, tai skaitā ārvalstu, kas reģistrētas un darbojas Latvijas Republikā, un privātpersonas, kuru mājsaimniecības atrodas Latvijas Republikā un kuras neizbrauc ārpus Latvijas Republikas uz laiku, kas pārsniedz vienu gadu (izņēmums </w:t>
      </w:r>
      <w:r w:rsidR="00B23B98" w:rsidRPr="008973E7">
        <w:rPr>
          <w:rFonts w:ascii="Calibri" w:hAnsi="Calibri"/>
          <w:sz w:val="22"/>
          <w:szCs w:val="22"/>
        </w:rPr>
        <w:t>–</w:t>
      </w:r>
      <w:r w:rsidR="00724D38" w:rsidRPr="008973E7">
        <w:rPr>
          <w:rFonts w:ascii="Calibri" w:hAnsi="Calibri" w:cs="TTE28E6EA8t00"/>
          <w:sz w:val="22"/>
          <w:szCs w:val="22"/>
          <w:lang w:eastAsia="lv-LV"/>
        </w:rPr>
        <w:t xml:space="preserve"> studenti). Par rezidentiem uzskatāmas arī Latvijas Republikas diplomātiskās, konsulārās un citas pārstāvniecības ārvalstīs. Iestādes, kas atrodas ārzonu finanšu centros, tiek uzskatītas par to teritoriju rezidentiem, kurās šie centri atrodas</w:t>
      </w:r>
      <w:r w:rsidR="00556E6D" w:rsidRPr="008973E7">
        <w:rPr>
          <w:rFonts w:ascii="Calibri" w:hAnsi="Calibri" w:cs="TTE28E6EA8t00"/>
          <w:sz w:val="22"/>
          <w:szCs w:val="22"/>
          <w:lang w:eastAsia="lv-LV"/>
        </w:rPr>
        <w:t>.</w:t>
      </w:r>
    </w:p>
    <w:p w14:paraId="17AF4F39" w14:textId="77777777" w:rsidR="00F53C63" w:rsidRPr="008973E7" w:rsidRDefault="00613634" w:rsidP="00F9052F">
      <w:pPr>
        <w:ind w:left="426" w:hanging="426"/>
        <w:jc w:val="both"/>
        <w:rPr>
          <w:rFonts w:ascii="Calibri" w:hAnsi="Calibri" w:cs="Calibri"/>
          <w:sz w:val="22"/>
          <w:szCs w:val="22"/>
          <w:shd w:val="clear" w:color="auto" w:fill="FFFF00"/>
        </w:rPr>
      </w:pPr>
      <w:r w:rsidRPr="008973E7">
        <w:rPr>
          <w:rFonts w:ascii="Calibri" w:hAnsi="Calibri" w:cs="Calibri"/>
          <w:sz w:val="22"/>
          <w:szCs w:val="22"/>
        </w:rPr>
        <w:t>5</w:t>
      </w:r>
      <w:r w:rsidR="00F53C63" w:rsidRPr="008973E7">
        <w:rPr>
          <w:rFonts w:ascii="Calibri" w:hAnsi="Calibri" w:cs="Calibri"/>
          <w:sz w:val="22"/>
          <w:szCs w:val="22"/>
        </w:rPr>
        <w:t xml:space="preserve">.2. </w:t>
      </w:r>
      <w:r w:rsidR="00F53C63" w:rsidRPr="008973E7">
        <w:rPr>
          <w:rFonts w:ascii="Calibri" w:hAnsi="Calibri" w:cs="Calibri"/>
          <w:b/>
          <w:iCs/>
          <w:sz w:val="22"/>
          <w:szCs w:val="22"/>
        </w:rPr>
        <w:t>„Nerezidenti”</w:t>
      </w:r>
      <w:r w:rsidR="00F53C63" w:rsidRPr="008973E7">
        <w:rPr>
          <w:rFonts w:ascii="Calibri" w:hAnsi="Calibri" w:cs="Calibri"/>
          <w:sz w:val="22"/>
          <w:szCs w:val="22"/>
        </w:rPr>
        <w:t xml:space="preserve"> </w:t>
      </w:r>
      <w:r w:rsidR="00724D38" w:rsidRPr="008973E7">
        <w:rPr>
          <w:rFonts w:ascii="Calibri" w:hAnsi="Calibri" w:cs="TTE28E7B08t00"/>
          <w:sz w:val="22"/>
          <w:szCs w:val="22"/>
          <w:lang w:eastAsia="lv-LV"/>
        </w:rPr>
        <w:t xml:space="preserve">– </w:t>
      </w:r>
      <w:r w:rsidR="00724D38" w:rsidRPr="008973E7">
        <w:rPr>
          <w:rFonts w:ascii="Calibri" w:hAnsi="Calibri" w:cs="TTE28E6EA8t00"/>
          <w:sz w:val="22"/>
          <w:szCs w:val="22"/>
          <w:lang w:eastAsia="lv-LV"/>
        </w:rPr>
        <w:t>visas institūcijas, kas reģistrētas ārvalstīs, un privātpersonas, kuru mājsaimniecības atrodas ārpus Latvijas Republikas vai kuras ieradušās Latvijas Republikā uz laiku, kas ī</w:t>
      </w:r>
      <w:r w:rsidR="00B23B98" w:rsidRPr="008973E7">
        <w:rPr>
          <w:rFonts w:ascii="Calibri" w:hAnsi="Calibri" w:cs="TTE28E6EA8t00"/>
          <w:sz w:val="22"/>
          <w:szCs w:val="22"/>
          <w:lang w:eastAsia="lv-LV"/>
        </w:rPr>
        <w:t xml:space="preserve">sāks par vienu gadu (izņēmums </w:t>
      </w:r>
      <w:r w:rsidR="00B23B98" w:rsidRPr="008973E7">
        <w:rPr>
          <w:rFonts w:ascii="Calibri" w:hAnsi="Calibri"/>
          <w:sz w:val="22"/>
          <w:szCs w:val="22"/>
        </w:rPr>
        <w:t>–</w:t>
      </w:r>
      <w:r w:rsidR="00B23B98" w:rsidRPr="008973E7">
        <w:rPr>
          <w:rFonts w:ascii="Calibri" w:hAnsi="Calibri" w:cs="TTE28E6EA8t00"/>
          <w:sz w:val="22"/>
          <w:szCs w:val="22"/>
          <w:lang w:eastAsia="lv-LV"/>
        </w:rPr>
        <w:t xml:space="preserve"> </w:t>
      </w:r>
      <w:r w:rsidR="00724D38" w:rsidRPr="008973E7">
        <w:rPr>
          <w:rFonts w:ascii="Calibri" w:hAnsi="Calibri" w:cs="TTE28E6EA8t00"/>
          <w:sz w:val="22"/>
          <w:szCs w:val="22"/>
          <w:lang w:eastAsia="lv-LV"/>
        </w:rPr>
        <w:t xml:space="preserve">studenti). Par nerezidentiem uzskatāmas arī monetāro finanšu iestāžu ārvalstīs reģistrētās filiāles, ārvalstu </w:t>
      </w:r>
      <w:r w:rsidR="00724D38" w:rsidRPr="008973E7">
        <w:rPr>
          <w:rFonts w:ascii="Calibri" w:hAnsi="Calibri" w:cs="TTE28E6EA8t00"/>
          <w:sz w:val="22"/>
          <w:szCs w:val="22"/>
          <w:lang w:eastAsia="lv-LV"/>
        </w:rPr>
        <w:lastRenderedPageBreak/>
        <w:t>diplomātiskās, konsulārās, starptautisko institūciju un citas pārstāvniecības Latvijas Republikā</w:t>
      </w:r>
      <w:r w:rsidR="00F53C63" w:rsidRPr="008973E7">
        <w:rPr>
          <w:rFonts w:ascii="Calibri" w:hAnsi="Calibri" w:cs="Calibri"/>
          <w:sz w:val="22"/>
          <w:szCs w:val="22"/>
        </w:rPr>
        <w:t>.</w:t>
      </w:r>
    </w:p>
    <w:p w14:paraId="17AF4F3A" w14:textId="77777777" w:rsidR="00816D01" w:rsidRPr="008973E7" w:rsidRDefault="00613634" w:rsidP="00F9052F">
      <w:pPr>
        <w:pStyle w:val="CM11"/>
        <w:ind w:left="426" w:hanging="426"/>
        <w:jc w:val="both"/>
        <w:rPr>
          <w:rFonts w:ascii="Calibri" w:hAnsi="Calibri"/>
          <w:sz w:val="22"/>
          <w:szCs w:val="22"/>
        </w:rPr>
      </w:pPr>
      <w:r w:rsidRPr="008973E7">
        <w:rPr>
          <w:rFonts w:ascii="Calibri" w:hAnsi="Calibri"/>
          <w:sz w:val="22"/>
          <w:szCs w:val="22"/>
        </w:rPr>
        <w:t>5</w:t>
      </w:r>
      <w:r w:rsidR="00F53C63" w:rsidRPr="008973E7">
        <w:rPr>
          <w:rFonts w:ascii="Calibri" w:hAnsi="Calibri"/>
          <w:sz w:val="22"/>
          <w:szCs w:val="22"/>
        </w:rPr>
        <w:t>.3</w:t>
      </w:r>
      <w:r w:rsidR="00F53C63" w:rsidRPr="008973E7">
        <w:rPr>
          <w:rFonts w:ascii="Calibri" w:hAnsi="Calibri"/>
          <w:b/>
          <w:sz w:val="22"/>
          <w:szCs w:val="22"/>
        </w:rPr>
        <w:t xml:space="preserve">. </w:t>
      </w:r>
      <w:r w:rsidR="00DA509D" w:rsidRPr="008973E7">
        <w:rPr>
          <w:rFonts w:ascii="Calibri" w:hAnsi="Calibri"/>
          <w:b/>
          <w:sz w:val="22"/>
          <w:szCs w:val="22"/>
        </w:rPr>
        <w:t xml:space="preserve">„Noguldījumus pieņemošas sabiedrības, izņemot </w:t>
      </w:r>
      <w:r w:rsidR="00E767DC" w:rsidRPr="008973E7">
        <w:rPr>
          <w:rFonts w:ascii="Calibri" w:hAnsi="Calibri"/>
          <w:b/>
          <w:sz w:val="22"/>
          <w:szCs w:val="22"/>
        </w:rPr>
        <w:t xml:space="preserve">centrālo </w:t>
      </w:r>
      <w:r w:rsidR="00DA509D" w:rsidRPr="008973E7">
        <w:rPr>
          <w:rFonts w:ascii="Calibri" w:hAnsi="Calibri"/>
          <w:b/>
          <w:sz w:val="22"/>
          <w:szCs w:val="22"/>
        </w:rPr>
        <w:t>banku”</w:t>
      </w:r>
      <w:r w:rsidR="00DA509D" w:rsidRPr="008973E7">
        <w:rPr>
          <w:rFonts w:ascii="Calibri" w:hAnsi="Calibri"/>
          <w:sz w:val="22"/>
          <w:szCs w:val="22"/>
        </w:rPr>
        <w:t xml:space="preserve"> </w:t>
      </w:r>
      <w:r w:rsidR="00816D01" w:rsidRPr="008973E7">
        <w:rPr>
          <w:rFonts w:ascii="Calibri" w:hAnsi="Calibri"/>
          <w:sz w:val="22"/>
          <w:szCs w:val="22"/>
        </w:rPr>
        <w:t>–</w:t>
      </w:r>
      <w:r w:rsidR="00DA509D" w:rsidRPr="008973E7">
        <w:rPr>
          <w:rFonts w:ascii="Calibri" w:hAnsi="Calibri"/>
          <w:sz w:val="22"/>
          <w:szCs w:val="22"/>
        </w:rPr>
        <w:t xml:space="preserve"> </w:t>
      </w:r>
      <w:r w:rsidR="00837CC7" w:rsidRPr="008973E7">
        <w:rPr>
          <w:rFonts w:ascii="Calibri" w:hAnsi="Calibri"/>
          <w:sz w:val="22"/>
          <w:szCs w:val="22"/>
        </w:rPr>
        <w:t xml:space="preserve">ietver </w:t>
      </w:r>
      <w:r w:rsidR="00DA509D" w:rsidRPr="008973E7">
        <w:rPr>
          <w:rFonts w:ascii="Calibri" w:hAnsi="Calibri"/>
          <w:sz w:val="22"/>
          <w:szCs w:val="22"/>
        </w:rPr>
        <w:t>finanšu sabiedrības</w:t>
      </w:r>
      <w:r w:rsidR="00837CC7" w:rsidRPr="008973E7">
        <w:rPr>
          <w:rFonts w:ascii="Calibri" w:hAnsi="Calibri"/>
          <w:sz w:val="22"/>
          <w:szCs w:val="22"/>
        </w:rPr>
        <w:t xml:space="preserve"> (</w:t>
      </w:r>
      <w:r w:rsidR="00DA509D" w:rsidRPr="008973E7">
        <w:rPr>
          <w:rFonts w:ascii="Calibri" w:hAnsi="Calibri"/>
          <w:sz w:val="22"/>
          <w:szCs w:val="22"/>
        </w:rPr>
        <w:t>izņemot centrālo banku un naudas tirgus fondu apakšsektoros klasificētās</w:t>
      </w:r>
      <w:r w:rsidR="00837CC7" w:rsidRPr="008973E7">
        <w:rPr>
          <w:rFonts w:ascii="Calibri" w:hAnsi="Calibri"/>
          <w:sz w:val="22"/>
          <w:szCs w:val="22"/>
        </w:rPr>
        <w:t>)</w:t>
      </w:r>
      <w:r w:rsidR="00DA509D" w:rsidRPr="008973E7">
        <w:rPr>
          <w:rFonts w:ascii="Calibri" w:hAnsi="Calibri"/>
          <w:sz w:val="22"/>
          <w:szCs w:val="22"/>
        </w:rPr>
        <w:t xml:space="preserve">, kuras </w:t>
      </w:r>
      <w:r w:rsidR="00837CC7" w:rsidRPr="008973E7">
        <w:rPr>
          <w:rFonts w:ascii="Calibri" w:hAnsi="Calibri"/>
          <w:sz w:val="22"/>
          <w:szCs w:val="22"/>
        </w:rPr>
        <w:t>pieņem</w:t>
      </w:r>
      <w:r w:rsidR="00DA509D" w:rsidRPr="008973E7">
        <w:rPr>
          <w:rFonts w:ascii="Calibri" w:hAnsi="Calibri"/>
          <w:sz w:val="22"/>
          <w:szCs w:val="22"/>
        </w:rPr>
        <w:t xml:space="preserve"> noguldījumus un tiem tuvus aizstājējus </w:t>
      </w:r>
      <w:r w:rsidR="00C51AA6" w:rsidRPr="008973E7">
        <w:rPr>
          <w:rFonts w:ascii="Calibri" w:hAnsi="Calibri"/>
          <w:sz w:val="22"/>
          <w:szCs w:val="22"/>
        </w:rPr>
        <w:t xml:space="preserve">un, </w:t>
      </w:r>
      <w:r w:rsidR="00837CC7" w:rsidRPr="008973E7">
        <w:rPr>
          <w:rFonts w:ascii="Calibri" w:hAnsi="Calibri"/>
          <w:sz w:val="22"/>
          <w:szCs w:val="22"/>
        </w:rPr>
        <w:t>uz sava rēķina, piešķir</w:t>
      </w:r>
      <w:r w:rsidR="00DA509D" w:rsidRPr="008973E7">
        <w:rPr>
          <w:rFonts w:ascii="Calibri" w:hAnsi="Calibri"/>
          <w:sz w:val="22"/>
          <w:szCs w:val="22"/>
        </w:rPr>
        <w:t xml:space="preserve"> aizdevumus un</w:t>
      </w:r>
      <w:r w:rsidR="00837CC7" w:rsidRPr="008973E7">
        <w:rPr>
          <w:rFonts w:ascii="Calibri" w:hAnsi="Calibri"/>
          <w:sz w:val="22"/>
          <w:szCs w:val="22"/>
        </w:rPr>
        <w:t xml:space="preserve"> veic</w:t>
      </w:r>
      <w:r w:rsidR="00DA509D" w:rsidRPr="008973E7">
        <w:rPr>
          <w:rFonts w:ascii="Calibri" w:hAnsi="Calibri"/>
          <w:sz w:val="22"/>
          <w:szCs w:val="22"/>
        </w:rPr>
        <w:t xml:space="preserve"> ieguldījumus vērtspapīros.</w:t>
      </w:r>
      <w:r w:rsidR="00816D01" w:rsidRPr="008973E7">
        <w:rPr>
          <w:rFonts w:ascii="Calibri" w:hAnsi="Calibri"/>
          <w:sz w:val="22"/>
          <w:szCs w:val="22"/>
        </w:rPr>
        <w:t xml:space="preserve"> </w:t>
      </w:r>
    </w:p>
    <w:p w14:paraId="17AF4F3B" w14:textId="77777777" w:rsidR="00DA509D" w:rsidRPr="008973E7" w:rsidRDefault="00E767DC" w:rsidP="00F9052F">
      <w:pPr>
        <w:pStyle w:val="CM11"/>
        <w:ind w:left="426"/>
        <w:jc w:val="both"/>
        <w:rPr>
          <w:rFonts w:ascii="Calibri" w:hAnsi="Calibri"/>
          <w:sz w:val="22"/>
          <w:szCs w:val="22"/>
        </w:rPr>
      </w:pPr>
      <w:r w:rsidRPr="008973E7">
        <w:rPr>
          <w:rFonts w:ascii="Calibri" w:hAnsi="Calibri"/>
          <w:sz w:val="22"/>
          <w:szCs w:val="22"/>
        </w:rPr>
        <w:t xml:space="preserve">Apakšsektorā </w:t>
      </w:r>
      <w:r w:rsidR="00B23B98" w:rsidRPr="008973E7">
        <w:rPr>
          <w:rFonts w:ascii="Calibri" w:hAnsi="Calibri" w:cs="Calibri"/>
          <w:iCs/>
          <w:sz w:val="22"/>
          <w:szCs w:val="22"/>
        </w:rPr>
        <w:t>„</w:t>
      </w:r>
      <w:r w:rsidR="00C51AA6" w:rsidRPr="008973E7">
        <w:rPr>
          <w:rFonts w:ascii="Calibri" w:hAnsi="Calibri"/>
          <w:sz w:val="22"/>
          <w:szCs w:val="22"/>
        </w:rPr>
        <w:t xml:space="preserve">Noguldījumus pieņemošas sabiedrības, izņemot </w:t>
      </w:r>
      <w:r w:rsidRPr="008973E7">
        <w:rPr>
          <w:rFonts w:ascii="Calibri" w:hAnsi="Calibri"/>
          <w:sz w:val="22"/>
          <w:szCs w:val="22"/>
        </w:rPr>
        <w:t>c</w:t>
      </w:r>
      <w:r w:rsidR="00C51AA6" w:rsidRPr="008973E7">
        <w:rPr>
          <w:rFonts w:ascii="Calibri" w:hAnsi="Calibri"/>
          <w:sz w:val="22"/>
          <w:szCs w:val="22"/>
        </w:rPr>
        <w:t>entrālo banku</w:t>
      </w:r>
      <w:r w:rsidR="00B23B98" w:rsidRPr="008973E7">
        <w:rPr>
          <w:rFonts w:ascii="Calibri" w:hAnsi="Calibri"/>
          <w:sz w:val="22"/>
          <w:szCs w:val="22"/>
        </w:rPr>
        <w:t>”</w:t>
      </w:r>
      <w:r w:rsidR="00816D01" w:rsidRPr="008973E7">
        <w:rPr>
          <w:rFonts w:ascii="Calibri" w:hAnsi="Calibri"/>
          <w:sz w:val="22"/>
          <w:szCs w:val="22"/>
        </w:rPr>
        <w:t xml:space="preserve"> ir klasificēti šādi finanšu starpnieki:</w:t>
      </w:r>
      <w:r w:rsidR="003B697B" w:rsidRPr="008973E7">
        <w:rPr>
          <w:rFonts w:ascii="Calibri" w:hAnsi="Calibri"/>
          <w:sz w:val="22"/>
          <w:szCs w:val="22"/>
        </w:rPr>
        <w:t xml:space="preserve"> </w:t>
      </w:r>
      <w:r w:rsidR="00C51AA6" w:rsidRPr="008973E7">
        <w:rPr>
          <w:rFonts w:ascii="Calibri" w:hAnsi="Calibri"/>
          <w:sz w:val="22"/>
          <w:szCs w:val="22"/>
        </w:rPr>
        <w:t>kredītiestādes</w:t>
      </w:r>
      <w:r w:rsidR="00816D01" w:rsidRPr="008973E7">
        <w:rPr>
          <w:rFonts w:ascii="Calibri" w:hAnsi="Calibri"/>
          <w:sz w:val="22"/>
          <w:szCs w:val="22"/>
        </w:rPr>
        <w:t xml:space="preserve">, </w:t>
      </w:r>
      <w:proofErr w:type="spellStart"/>
      <w:r w:rsidR="00816D01" w:rsidRPr="008973E7">
        <w:rPr>
          <w:rFonts w:ascii="Calibri" w:hAnsi="Calibri"/>
          <w:sz w:val="22"/>
          <w:szCs w:val="22"/>
        </w:rPr>
        <w:t>kredītasociācijas</w:t>
      </w:r>
      <w:proofErr w:type="spellEnd"/>
      <w:r w:rsidR="00837CC7" w:rsidRPr="008973E7">
        <w:rPr>
          <w:rFonts w:ascii="Calibri" w:hAnsi="Calibri"/>
          <w:sz w:val="22"/>
          <w:szCs w:val="22"/>
        </w:rPr>
        <w:t xml:space="preserve">, </w:t>
      </w:r>
      <w:r w:rsidR="00816D01" w:rsidRPr="008973E7">
        <w:rPr>
          <w:rFonts w:ascii="Calibri" w:hAnsi="Calibri"/>
          <w:sz w:val="22"/>
          <w:szCs w:val="22"/>
        </w:rPr>
        <w:t>pasta žiro iestā</w:t>
      </w:r>
      <w:r w:rsidR="00837CC7" w:rsidRPr="008973E7">
        <w:rPr>
          <w:rFonts w:ascii="Calibri" w:hAnsi="Calibri"/>
          <w:sz w:val="22"/>
          <w:szCs w:val="22"/>
        </w:rPr>
        <w:t>des, pasta bankas, žiro bankas, krājaizdevu sabiedrības,</w:t>
      </w:r>
      <w:r w:rsidR="00816D01" w:rsidRPr="008973E7">
        <w:rPr>
          <w:rFonts w:ascii="Calibri" w:hAnsi="Calibri"/>
          <w:sz w:val="22"/>
          <w:szCs w:val="22"/>
        </w:rPr>
        <w:t xml:space="preserve"> specializētās bankas (piemēram, tirdzniecības bankas</w:t>
      </w:r>
      <w:r w:rsidR="00837CC7" w:rsidRPr="008973E7">
        <w:rPr>
          <w:rFonts w:ascii="Calibri" w:hAnsi="Calibri"/>
          <w:sz w:val="22"/>
          <w:szCs w:val="22"/>
        </w:rPr>
        <w:t xml:space="preserve">, emisijas nami, privātbankas), </w:t>
      </w:r>
      <w:r w:rsidR="00816D01" w:rsidRPr="008973E7">
        <w:rPr>
          <w:rFonts w:ascii="Calibri" w:hAnsi="Calibri"/>
          <w:sz w:val="22"/>
          <w:szCs w:val="22"/>
        </w:rPr>
        <w:t>elektroniskās naudas iestādes, kuras iesaistītas galvenokārt finanšu starpniecībā.</w:t>
      </w:r>
    </w:p>
    <w:p w14:paraId="17AF4F3C" w14:textId="77777777" w:rsidR="00C51AA6" w:rsidRPr="008973E7" w:rsidRDefault="00E767DC" w:rsidP="00F9052F">
      <w:pPr>
        <w:pStyle w:val="CM11"/>
        <w:ind w:left="426"/>
        <w:jc w:val="both"/>
        <w:rPr>
          <w:rFonts w:ascii="Calibri" w:hAnsi="Calibri"/>
          <w:sz w:val="22"/>
          <w:szCs w:val="22"/>
        </w:rPr>
      </w:pPr>
      <w:r w:rsidRPr="008973E7">
        <w:rPr>
          <w:rFonts w:ascii="Calibri" w:hAnsi="Calibri"/>
          <w:sz w:val="22"/>
          <w:szCs w:val="22"/>
        </w:rPr>
        <w:t>Apakš</w:t>
      </w:r>
      <w:r w:rsidR="00C51AA6" w:rsidRPr="008973E7">
        <w:rPr>
          <w:rFonts w:ascii="Calibri" w:hAnsi="Calibri"/>
          <w:sz w:val="22"/>
          <w:szCs w:val="22"/>
        </w:rPr>
        <w:t xml:space="preserve">sektora </w:t>
      </w:r>
      <w:r w:rsidR="00B23B98" w:rsidRPr="008973E7">
        <w:rPr>
          <w:rFonts w:ascii="Calibri" w:hAnsi="Calibri" w:cs="Calibri"/>
          <w:iCs/>
          <w:sz w:val="22"/>
          <w:szCs w:val="22"/>
        </w:rPr>
        <w:t>„</w:t>
      </w:r>
      <w:r w:rsidR="00C51AA6" w:rsidRPr="008973E7">
        <w:rPr>
          <w:rFonts w:ascii="Calibri" w:hAnsi="Calibri"/>
          <w:sz w:val="22"/>
          <w:szCs w:val="22"/>
        </w:rPr>
        <w:t xml:space="preserve">Noguldījumus pieņemošas sabiedrības, izņemot </w:t>
      </w:r>
      <w:r w:rsidRPr="008973E7">
        <w:rPr>
          <w:rFonts w:ascii="Calibri" w:hAnsi="Calibri"/>
          <w:sz w:val="22"/>
          <w:szCs w:val="22"/>
        </w:rPr>
        <w:t xml:space="preserve">centrālo </w:t>
      </w:r>
      <w:r w:rsidR="00C51AA6" w:rsidRPr="008973E7">
        <w:rPr>
          <w:rFonts w:ascii="Calibri" w:hAnsi="Calibri"/>
          <w:sz w:val="22"/>
          <w:szCs w:val="22"/>
        </w:rPr>
        <w:t>banku</w:t>
      </w:r>
      <w:r w:rsidR="00B23B98" w:rsidRPr="008973E7">
        <w:rPr>
          <w:rFonts w:ascii="Calibri" w:hAnsi="Calibri"/>
          <w:sz w:val="22"/>
          <w:szCs w:val="22"/>
        </w:rPr>
        <w:t>”</w:t>
      </w:r>
      <w:r w:rsidR="00C51AA6" w:rsidRPr="008973E7">
        <w:rPr>
          <w:rFonts w:ascii="Calibri" w:hAnsi="Calibri"/>
          <w:sz w:val="22"/>
          <w:szCs w:val="22"/>
        </w:rPr>
        <w:t xml:space="preserve"> saraksts pieejams CSP mājaslapā (sk</w:t>
      </w:r>
      <w:r w:rsidR="00B23B98" w:rsidRPr="008973E7">
        <w:rPr>
          <w:rFonts w:ascii="Calibri" w:hAnsi="Calibri"/>
          <w:sz w:val="22"/>
          <w:szCs w:val="22"/>
        </w:rPr>
        <w:t>at</w:t>
      </w:r>
      <w:r w:rsidR="00C51AA6" w:rsidRPr="008973E7">
        <w:rPr>
          <w:rFonts w:ascii="Calibri" w:hAnsi="Calibri"/>
          <w:sz w:val="22"/>
          <w:szCs w:val="22"/>
        </w:rPr>
        <w:t>. 5.</w:t>
      </w:r>
      <w:r w:rsidR="0067148E" w:rsidRPr="008973E7">
        <w:rPr>
          <w:rFonts w:ascii="Calibri" w:hAnsi="Calibri"/>
          <w:sz w:val="22"/>
          <w:szCs w:val="22"/>
        </w:rPr>
        <w:t xml:space="preserve"> </w:t>
      </w:r>
      <w:r w:rsidR="00C51AA6" w:rsidRPr="008973E7">
        <w:rPr>
          <w:rFonts w:ascii="Calibri" w:hAnsi="Calibri"/>
          <w:sz w:val="22"/>
          <w:szCs w:val="22"/>
        </w:rPr>
        <w:t xml:space="preserve">punktu). Pārskata sagatavotājs papildus </w:t>
      </w:r>
      <w:r w:rsidRPr="008973E7">
        <w:rPr>
          <w:rFonts w:ascii="Calibri" w:hAnsi="Calibri"/>
          <w:sz w:val="22"/>
          <w:szCs w:val="22"/>
        </w:rPr>
        <w:t xml:space="preserve">var </w:t>
      </w:r>
      <w:r w:rsidR="00C51AA6" w:rsidRPr="008973E7">
        <w:rPr>
          <w:rFonts w:ascii="Calibri" w:hAnsi="Calibri"/>
          <w:sz w:val="22"/>
          <w:szCs w:val="22"/>
        </w:rPr>
        <w:t>izmanto</w:t>
      </w:r>
      <w:r w:rsidRPr="008973E7">
        <w:rPr>
          <w:rFonts w:ascii="Calibri" w:hAnsi="Calibri"/>
          <w:sz w:val="22"/>
          <w:szCs w:val="22"/>
        </w:rPr>
        <w:t>t</w:t>
      </w:r>
      <w:r w:rsidR="00C51AA6" w:rsidRPr="008973E7">
        <w:rPr>
          <w:rFonts w:ascii="Calibri" w:hAnsi="Calibri"/>
          <w:sz w:val="22"/>
          <w:szCs w:val="22"/>
        </w:rPr>
        <w:t xml:space="preserve"> Eiropas Centrālās bankas mājaslapā (</w:t>
      </w:r>
      <w:hyperlink r:id="rId14" w:history="1">
        <w:r w:rsidR="00C51AA6" w:rsidRPr="008973E7">
          <w:rPr>
            <w:rFonts w:ascii="Calibri" w:hAnsi="Calibri"/>
            <w:sz w:val="22"/>
            <w:szCs w:val="22"/>
          </w:rPr>
          <w:t>www.ecb.int</w:t>
        </w:r>
      </w:hyperlink>
      <w:r w:rsidR="00C51AA6" w:rsidRPr="008973E7">
        <w:rPr>
          <w:rFonts w:ascii="Calibri" w:hAnsi="Calibri"/>
          <w:sz w:val="22"/>
          <w:szCs w:val="22"/>
        </w:rPr>
        <w:t>) publicēto Eiropas Savienības valstu monetāro finanšu iestāžu sarakstu.</w:t>
      </w:r>
    </w:p>
    <w:p w14:paraId="17AF4F3D" w14:textId="77777777" w:rsidR="0077540F" w:rsidRPr="008973E7" w:rsidRDefault="00613634" w:rsidP="00A1072A">
      <w:pPr>
        <w:ind w:left="426" w:hanging="426"/>
        <w:jc w:val="both"/>
        <w:rPr>
          <w:rFonts w:ascii="Calibri" w:hAnsi="Calibri"/>
          <w:sz w:val="22"/>
          <w:szCs w:val="22"/>
        </w:rPr>
      </w:pPr>
      <w:r w:rsidRPr="008973E7">
        <w:rPr>
          <w:rFonts w:ascii="Calibri" w:hAnsi="Calibri"/>
          <w:sz w:val="22"/>
          <w:szCs w:val="22"/>
        </w:rPr>
        <w:t>5</w:t>
      </w:r>
      <w:r w:rsidR="0077540F" w:rsidRPr="008973E7">
        <w:rPr>
          <w:rFonts w:ascii="Calibri" w:hAnsi="Calibri"/>
          <w:sz w:val="22"/>
          <w:szCs w:val="22"/>
        </w:rPr>
        <w:t xml:space="preserve">.4. </w:t>
      </w:r>
      <w:r w:rsidR="0077540F" w:rsidRPr="008973E7">
        <w:rPr>
          <w:rFonts w:ascii="Calibri" w:hAnsi="Calibri"/>
          <w:b/>
          <w:sz w:val="22"/>
          <w:szCs w:val="22"/>
        </w:rPr>
        <w:t>„Naudas tirgus fondi”</w:t>
      </w:r>
      <w:r w:rsidR="0077540F" w:rsidRPr="008973E7">
        <w:rPr>
          <w:rFonts w:ascii="Calibri" w:hAnsi="Calibri"/>
          <w:sz w:val="22"/>
          <w:szCs w:val="22"/>
        </w:rPr>
        <w:t xml:space="preserve"> </w:t>
      </w:r>
      <w:r w:rsidR="00837CC7" w:rsidRPr="008973E7">
        <w:rPr>
          <w:rFonts w:ascii="Calibri" w:hAnsi="Calibri"/>
          <w:sz w:val="22"/>
          <w:szCs w:val="22"/>
        </w:rPr>
        <w:t>ietver</w:t>
      </w:r>
      <w:r w:rsidR="002E4D4C" w:rsidRPr="008973E7">
        <w:rPr>
          <w:rFonts w:ascii="Calibri" w:hAnsi="Calibri"/>
          <w:sz w:val="22"/>
          <w:szCs w:val="22"/>
        </w:rPr>
        <w:t xml:space="preserve"> kolektīvo ieguldījumu </w:t>
      </w:r>
      <w:r w:rsidR="00C51AA6" w:rsidRPr="008973E7">
        <w:rPr>
          <w:rFonts w:ascii="Calibri" w:hAnsi="Calibri"/>
          <w:sz w:val="22"/>
          <w:szCs w:val="22"/>
        </w:rPr>
        <w:t>shēmas</w:t>
      </w:r>
      <w:r w:rsidR="00E767DC" w:rsidRPr="008973E7">
        <w:rPr>
          <w:rFonts w:ascii="Calibri" w:hAnsi="Calibri"/>
          <w:sz w:val="22"/>
          <w:szCs w:val="22"/>
        </w:rPr>
        <w:t>,</w:t>
      </w:r>
      <w:r w:rsidR="00C51AA6" w:rsidRPr="008973E7">
        <w:rPr>
          <w:rFonts w:ascii="Calibri" w:hAnsi="Calibri"/>
          <w:sz w:val="22"/>
          <w:szCs w:val="22"/>
        </w:rPr>
        <w:t xml:space="preserve"> ko veido </w:t>
      </w:r>
      <w:r w:rsidR="0077540F" w:rsidRPr="008973E7">
        <w:rPr>
          <w:rFonts w:ascii="Calibri" w:hAnsi="Calibri"/>
          <w:sz w:val="22"/>
          <w:szCs w:val="22"/>
        </w:rPr>
        <w:t xml:space="preserve">finanšu sabiedrības, izņemot tās, kuras klasificētas centrālās bankas un </w:t>
      </w:r>
      <w:proofErr w:type="spellStart"/>
      <w:r w:rsidR="0077540F" w:rsidRPr="008973E7">
        <w:rPr>
          <w:rFonts w:ascii="Calibri" w:hAnsi="Calibri"/>
          <w:sz w:val="22"/>
          <w:szCs w:val="22"/>
        </w:rPr>
        <w:t>kredītinstitūciju</w:t>
      </w:r>
      <w:proofErr w:type="spellEnd"/>
      <w:r w:rsidR="0077540F" w:rsidRPr="008973E7">
        <w:rPr>
          <w:rFonts w:ascii="Calibri" w:hAnsi="Calibri"/>
          <w:sz w:val="22"/>
          <w:szCs w:val="22"/>
        </w:rPr>
        <w:t xml:space="preserve"> apakšsektoros, kas galvenokārt iesaistītas finanšu starpniecībā. </w:t>
      </w:r>
      <w:r w:rsidR="002E4D4C" w:rsidRPr="008973E7">
        <w:rPr>
          <w:rFonts w:ascii="Calibri" w:hAnsi="Calibri"/>
          <w:sz w:val="22"/>
          <w:szCs w:val="22"/>
        </w:rPr>
        <w:t>Naudas tirgus fondu</w:t>
      </w:r>
      <w:r w:rsidR="0077540F" w:rsidRPr="008973E7">
        <w:rPr>
          <w:rFonts w:ascii="Calibri" w:hAnsi="Calibri"/>
          <w:sz w:val="22"/>
          <w:szCs w:val="22"/>
        </w:rPr>
        <w:t xml:space="preserve"> uzdevums ir emitēt ieguldījumu fondu apliecības vai daļas, kas ir tuvi aizstājēji noguldījumiem no institucionālajām vienībām, un uz sava rēķina veikt ieguldījumus galvenokārt naudas tirgus fondu apliecībās/daļās, īstermiņa parāda vērtspapīros un/vai noguldījumos. </w:t>
      </w:r>
    </w:p>
    <w:p w14:paraId="17AF4F3E" w14:textId="77777777" w:rsidR="0077540F" w:rsidRPr="008973E7" w:rsidRDefault="002E4D4C" w:rsidP="00F9052F">
      <w:pPr>
        <w:pStyle w:val="CM11"/>
        <w:ind w:left="426"/>
        <w:jc w:val="both"/>
        <w:rPr>
          <w:rFonts w:ascii="Calibri" w:hAnsi="Calibri"/>
          <w:sz w:val="22"/>
          <w:szCs w:val="22"/>
        </w:rPr>
      </w:pPr>
      <w:r w:rsidRPr="008973E7">
        <w:rPr>
          <w:rFonts w:ascii="Calibri" w:hAnsi="Calibri"/>
          <w:sz w:val="22"/>
          <w:szCs w:val="22"/>
        </w:rPr>
        <w:t xml:space="preserve">Naudas tirgus fondi ietver ieguldījumu fondus, tostarp ieguldījumu </w:t>
      </w:r>
      <w:proofErr w:type="spellStart"/>
      <w:r w:rsidRPr="008973E7">
        <w:rPr>
          <w:rFonts w:ascii="Calibri" w:hAnsi="Calibri"/>
          <w:sz w:val="22"/>
          <w:szCs w:val="22"/>
        </w:rPr>
        <w:t>trastus</w:t>
      </w:r>
      <w:proofErr w:type="spellEnd"/>
      <w:r w:rsidRPr="008973E7">
        <w:rPr>
          <w:rFonts w:ascii="Calibri" w:hAnsi="Calibri"/>
          <w:sz w:val="22"/>
          <w:szCs w:val="22"/>
        </w:rPr>
        <w:t xml:space="preserve">, daļu </w:t>
      </w:r>
      <w:proofErr w:type="spellStart"/>
      <w:r w:rsidRPr="008973E7">
        <w:rPr>
          <w:rFonts w:ascii="Calibri" w:hAnsi="Calibri"/>
          <w:sz w:val="22"/>
          <w:szCs w:val="22"/>
        </w:rPr>
        <w:t>trastus</w:t>
      </w:r>
      <w:proofErr w:type="spellEnd"/>
      <w:r w:rsidR="0077540F" w:rsidRPr="008973E7">
        <w:rPr>
          <w:rFonts w:ascii="Calibri" w:hAnsi="Calibri"/>
          <w:sz w:val="22"/>
          <w:szCs w:val="22"/>
        </w:rPr>
        <w:t xml:space="preserve"> un citas kolektīvo ieguldījumu shēmas, kuru ieguldījumu apliecības vai daļas ir tuvi noguldījumu aizstājēji.</w:t>
      </w:r>
    </w:p>
    <w:p w14:paraId="17AF4F3F" w14:textId="77777777" w:rsidR="00C51AA6" w:rsidRPr="008973E7" w:rsidRDefault="00415DD1" w:rsidP="00F9052F">
      <w:pPr>
        <w:pStyle w:val="CM11"/>
        <w:ind w:left="426"/>
        <w:jc w:val="both"/>
        <w:rPr>
          <w:rFonts w:ascii="Calibri" w:hAnsi="Calibri"/>
          <w:sz w:val="22"/>
          <w:szCs w:val="22"/>
        </w:rPr>
      </w:pPr>
      <w:r w:rsidRPr="008973E7">
        <w:rPr>
          <w:rFonts w:ascii="Calibri" w:hAnsi="Calibri"/>
          <w:sz w:val="22"/>
          <w:szCs w:val="22"/>
        </w:rPr>
        <w:t>Apakš</w:t>
      </w:r>
      <w:r w:rsidR="00C51AA6" w:rsidRPr="008973E7">
        <w:rPr>
          <w:rFonts w:ascii="Calibri" w:hAnsi="Calibri"/>
          <w:sz w:val="22"/>
          <w:szCs w:val="22"/>
        </w:rPr>
        <w:t xml:space="preserve">sektora </w:t>
      </w:r>
      <w:r w:rsidR="00B23B98" w:rsidRPr="008973E7">
        <w:rPr>
          <w:rFonts w:ascii="Calibri" w:hAnsi="Calibri" w:cs="Calibri"/>
          <w:iCs/>
          <w:sz w:val="22"/>
          <w:szCs w:val="22"/>
        </w:rPr>
        <w:t>„</w:t>
      </w:r>
      <w:r w:rsidR="00C51AA6" w:rsidRPr="008973E7">
        <w:rPr>
          <w:rFonts w:ascii="Calibri" w:hAnsi="Calibri"/>
          <w:sz w:val="22"/>
          <w:szCs w:val="22"/>
        </w:rPr>
        <w:t>Naudas tirgus fondi</w:t>
      </w:r>
      <w:r w:rsidR="00B23B98" w:rsidRPr="008973E7">
        <w:rPr>
          <w:rFonts w:ascii="Calibri" w:hAnsi="Calibri"/>
          <w:sz w:val="22"/>
          <w:szCs w:val="22"/>
        </w:rPr>
        <w:t>”</w:t>
      </w:r>
      <w:r w:rsidR="00C51AA6" w:rsidRPr="008973E7">
        <w:rPr>
          <w:rFonts w:ascii="Calibri" w:hAnsi="Calibri"/>
          <w:sz w:val="22"/>
          <w:szCs w:val="22"/>
        </w:rPr>
        <w:t xml:space="preserve"> saraksts pieejams CSP mājaslapā (sk</w:t>
      </w:r>
      <w:r w:rsidR="00B23B98" w:rsidRPr="008973E7">
        <w:rPr>
          <w:rFonts w:ascii="Calibri" w:hAnsi="Calibri"/>
          <w:sz w:val="22"/>
          <w:szCs w:val="22"/>
        </w:rPr>
        <w:t>at</w:t>
      </w:r>
      <w:r w:rsidR="00C51AA6" w:rsidRPr="008973E7">
        <w:rPr>
          <w:rFonts w:ascii="Calibri" w:hAnsi="Calibri"/>
          <w:sz w:val="22"/>
          <w:szCs w:val="22"/>
        </w:rPr>
        <w:t>. 5.</w:t>
      </w:r>
      <w:r w:rsidR="0067148E" w:rsidRPr="008973E7">
        <w:rPr>
          <w:rFonts w:ascii="Calibri" w:hAnsi="Calibri"/>
          <w:sz w:val="22"/>
          <w:szCs w:val="22"/>
        </w:rPr>
        <w:t xml:space="preserve"> </w:t>
      </w:r>
      <w:r w:rsidR="00C51AA6" w:rsidRPr="008973E7">
        <w:rPr>
          <w:rFonts w:ascii="Calibri" w:hAnsi="Calibri"/>
          <w:sz w:val="22"/>
          <w:szCs w:val="22"/>
        </w:rPr>
        <w:t>punktu). Pārskata sagatavotājs papildus izmanto Eiropas Centrālās bankas mājaslapā (</w:t>
      </w:r>
      <w:hyperlink r:id="rId15" w:history="1">
        <w:r w:rsidR="00C51AA6" w:rsidRPr="008973E7">
          <w:rPr>
            <w:rFonts w:ascii="Calibri" w:hAnsi="Calibri"/>
            <w:sz w:val="22"/>
            <w:szCs w:val="22"/>
          </w:rPr>
          <w:t>www.ecb.int</w:t>
        </w:r>
      </w:hyperlink>
      <w:r w:rsidR="00C51AA6" w:rsidRPr="008973E7">
        <w:rPr>
          <w:rFonts w:ascii="Calibri" w:hAnsi="Calibri"/>
          <w:sz w:val="22"/>
          <w:szCs w:val="22"/>
        </w:rPr>
        <w:t>) publicēto Eiropas Savienības valstu monetāro finanšu iestāžu sarakstu.</w:t>
      </w:r>
    </w:p>
    <w:p w14:paraId="17AF4F40" w14:textId="77777777" w:rsidR="0077540F" w:rsidRPr="008973E7" w:rsidRDefault="00613634" w:rsidP="00F9052F">
      <w:pPr>
        <w:pStyle w:val="CM11"/>
        <w:ind w:left="426" w:hanging="426"/>
        <w:jc w:val="both"/>
        <w:rPr>
          <w:rFonts w:ascii="Calibri" w:hAnsi="Calibri"/>
          <w:sz w:val="22"/>
          <w:szCs w:val="22"/>
        </w:rPr>
      </w:pPr>
      <w:r w:rsidRPr="008973E7">
        <w:rPr>
          <w:rFonts w:ascii="Calibri" w:hAnsi="Calibri"/>
          <w:sz w:val="22"/>
          <w:szCs w:val="22"/>
        </w:rPr>
        <w:t>5</w:t>
      </w:r>
      <w:r w:rsidR="00F53C63" w:rsidRPr="008973E7">
        <w:rPr>
          <w:rFonts w:ascii="Calibri" w:hAnsi="Calibri"/>
          <w:sz w:val="22"/>
          <w:szCs w:val="22"/>
        </w:rPr>
        <w:t>.</w:t>
      </w:r>
      <w:r w:rsidR="0077540F" w:rsidRPr="008973E7">
        <w:rPr>
          <w:rFonts w:ascii="Calibri" w:hAnsi="Calibri"/>
          <w:sz w:val="22"/>
          <w:szCs w:val="22"/>
        </w:rPr>
        <w:t>5</w:t>
      </w:r>
      <w:r w:rsidR="00F53C63" w:rsidRPr="008973E7">
        <w:rPr>
          <w:rFonts w:ascii="Calibri" w:hAnsi="Calibri"/>
          <w:sz w:val="22"/>
          <w:szCs w:val="22"/>
        </w:rPr>
        <w:t xml:space="preserve">. </w:t>
      </w:r>
      <w:r w:rsidR="0077540F" w:rsidRPr="008973E7">
        <w:rPr>
          <w:rFonts w:ascii="Calibri" w:hAnsi="Calibri"/>
          <w:b/>
          <w:sz w:val="22"/>
          <w:szCs w:val="22"/>
        </w:rPr>
        <w:t>„Ieguldījumu fondi, izņemot naudas tirgus fondus”</w:t>
      </w:r>
      <w:r w:rsidR="0077540F" w:rsidRPr="008973E7">
        <w:rPr>
          <w:rFonts w:ascii="Calibri" w:hAnsi="Calibri"/>
          <w:sz w:val="22"/>
          <w:szCs w:val="22"/>
        </w:rPr>
        <w:t xml:space="preserve"> </w:t>
      </w:r>
      <w:r w:rsidR="002E4D4C" w:rsidRPr="008973E7">
        <w:rPr>
          <w:rFonts w:ascii="Calibri" w:hAnsi="Calibri"/>
          <w:sz w:val="22"/>
          <w:szCs w:val="22"/>
        </w:rPr>
        <w:t>ietver</w:t>
      </w:r>
      <w:r w:rsidR="0077540F" w:rsidRPr="008973E7">
        <w:rPr>
          <w:rFonts w:ascii="Calibri" w:hAnsi="Calibri"/>
          <w:sz w:val="22"/>
          <w:szCs w:val="22"/>
        </w:rPr>
        <w:t xml:space="preserve"> kolektīvo ieguldījumu shēmas, izņemot tās, kuras klasificētas naudas tirgus fondu apakšsektorā, kas galvenokārt iesaistīti finanšu starpniecībā. To uzdevums ir emitēt ieguldījumu fondu apliecības vai daļas, kas nav tuvi noguldījumu aizstājēji, un uz sava rēķina veikt ieguldījumus galvenokārt finanšu </w:t>
      </w:r>
      <w:r w:rsidR="0077540F" w:rsidRPr="008973E7">
        <w:rPr>
          <w:rFonts w:ascii="Calibri" w:hAnsi="Calibri"/>
          <w:sz w:val="22"/>
          <w:szCs w:val="22"/>
        </w:rPr>
        <w:lastRenderedPageBreak/>
        <w:t>aktīvos, kas nav īstermiņa finanšu aktīvi, un nefinanšu aktīvos (parasti nekustam</w:t>
      </w:r>
      <w:r w:rsidR="002E4D4C" w:rsidRPr="008973E7">
        <w:rPr>
          <w:rFonts w:ascii="Calibri" w:hAnsi="Calibri"/>
          <w:sz w:val="22"/>
          <w:szCs w:val="22"/>
        </w:rPr>
        <w:t>ajā īpašumā). Ieguldījumu fondi</w:t>
      </w:r>
      <w:r w:rsidR="0077540F" w:rsidRPr="008973E7">
        <w:rPr>
          <w:rFonts w:ascii="Calibri" w:hAnsi="Calibri"/>
          <w:sz w:val="22"/>
          <w:szCs w:val="22"/>
        </w:rPr>
        <w:t xml:space="preserve">, izņemot naudas tirgus fondus, </w:t>
      </w:r>
      <w:r w:rsidR="002E4D4C" w:rsidRPr="008973E7">
        <w:rPr>
          <w:rFonts w:ascii="Calibri" w:hAnsi="Calibri"/>
          <w:sz w:val="22"/>
          <w:szCs w:val="22"/>
        </w:rPr>
        <w:t xml:space="preserve">ietver ieguldījumu </w:t>
      </w:r>
      <w:proofErr w:type="spellStart"/>
      <w:r w:rsidR="002E4D4C" w:rsidRPr="008973E7">
        <w:rPr>
          <w:rFonts w:ascii="Calibri" w:hAnsi="Calibri"/>
          <w:sz w:val="22"/>
          <w:szCs w:val="22"/>
        </w:rPr>
        <w:t>trastus</w:t>
      </w:r>
      <w:proofErr w:type="spellEnd"/>
      <w:r w:rsidR="002E4D4C" w:rsidRPr="008973E7">
        <w:rPr>
          <w:rFonts w:ascii="Calibri" w:hAnsi="Calibri"/>
          <w:sz w:val="22"/>
          <w:szCs w:val="22"/>
        </w:rPr>
        <w:t xml:space="preserve">, daļu </w:t>
      </w:r>
      <w:proofErr w:type="spellStart"/>
      <w:r w:rsidR="002E4D4C" w:rsidRPr="008973E7">
        <w:rPr>
          <w:rFonts w:ascii="Calibri" w:hAnsi="Calibri"/>
          <w:sz w:val="22"/>
          <w:szCs w:val="22"/>
        </w:rPr>
        <w:t>trastus</w:t>
      </w:r>
      <w:proofErr w:type="spellEnd"/>
      <w:r w:rsidR="0077540F" w:rsidRPr="008973E7">
        <w:rPr>
          <w:rFonts w:ascii="Calibri" w:hAnsi="Calibri"/>
          <w:sz w:val="22"/>
          <w:szCs w:val="22"/>
        </w:rPr>
        <w:t xml:space="preserve"> un citas kolektīvo ieguldījumu shēmas, kuru ieguldījumu fondu apliecības vai daļas nav tuvi noguldījumu aizstājēji. </w:t>
      </w:r>
    </w:p>
    <w:p w14:paraId="17AF4F41" w14:textId="77777777" w:rsidR="0077540F" w:rsidRPr="008973E7" w:rsidRDefault="0077540F" w:rsidP="00F9052F">
      <w:pPr>
        <w:pStyle w:val="CM11"/>
        <w:ind w:left="426"/>
        <w:jc w:val="both"/>
        <w:rPr>
          <w:rFonts w:ascii="Calibri" w:hAnsi="Calibri"/>
          <w:sz w:val="22"/>
          <w:szCs w:val="22"/>
        </w:rPr>
      </w:pPr>
      <w:r w:rsidRPr="008973E7">
        <w:rPr>
          <w:rFonts w:ascii="Calibri" w:hAnsi="Calibri"/>
          <w:sz w:val="22"/>
          <w:szCs w:val="22"/>
        </w:rPr>
        <w:t xml:space="preserve">Apakšsektorā ir klasificēti šādi finanšu starpnieki: </w:t>
      </w:r>
    </w:p>
    <w:p w14:paraId="17AF4F42" w14:textId="77777777" w:rsidR="0077540F" w:rsidRPr="008973E7" w:rsidRDefault="0077540F" w:rsidP="00F9052F">
      <w:pPr>
        <w:pStyle w:val="CM41"/>
        <w:ind w:left="426"/>
        <w:jc w:val="both"/>
        <w:rPr>
          <w:rFonts w:ascii="Calibri" w:hAnsi="Calibri"/>
          <w:sz w:val="22"/>
          <w:szCs w:val="22"/>
        </w:rPr>
      </w:pPr>
      <w:r w:rsidRPr="008973E7">
        <w:rPr>
          <w:rFonts w:ascii="Calibri" w:hAnsi="Calibri"/>
          <w:sz w:val="22"/>
          <w:szCs w:val="22"/>
        </w:rPr>
        <w:t xml:space="preserve">a) atvērti ieguldījumu fondi, kuru ieguldījumu fondu apliecības vai daļas pēc to turētāju lūguma tiek atpirktas vai atgūtas tiešā vai netiešā veidā no uzņēmuma aktīviem; </w:t>
      </w:r>
    </w:p>
    <w:p w14:paraId="17AF4F43" w14:textId="77777777" w:rsidR="0077540F" w:rsidRPr="008973E7" w:rsidRDefault="0077540F" w:rsidP="00F9052F">
      <w:pPr>
        <w:pStyle w:val="CM41"/>
        <w:ind w:left="426"/>
        <w:jc w:val="both"/>
        <w:rPr>
          <w:rFonts w:ascii="Calibri" w:hAnsi="Calibri"/>
          <w:sz w:val="22"/>
          <w:szCs w:val="22"/>
        </w:rPr>
      </w:pPr>
      <w:r w:rsidRPr="008973E7">
        <w:rPr>
          <w:rFonts w:ascii="Calibri" w:hAnsi="Calibri"/>
          <w:sz w:val="22"/>
          <w:szCs w:val="22"/>
        </w:rPr>
        <w:t xml:space="preserve">b) slēgti ieguldījumu fondi ar akciju pamatkapitālu, kuros ieguldītājam, iestājoties vai izstājoties no fonda, jānopērk vai jāpārdod esošās akcijas; </w:t>
      </w:r>
    </w:p>
    <w:p w14:paraId="17AF4F44" w14:textId="77777777" w:rsidR="0077540F" w:rsidRPr="008973E7" w:rsidRDefault="0077540F" w:rsidP="00F9052F">
      <w:pPr>
        <w:pStyle w:val="CM41"/>
        <w:ind w:left="426"/>
        <w:jc w:val="both"/>
        <w:rPr>
          <w:rFonts w:ascii="Calibri" w:hAnsi="Calibri"/>
          <w:sz w:val="22"/>
          <w:szCs w:val="22"/>
        </w:rPr>
      </w:pPr>
      <w:r w:rsidRPr="008973E7">
        <w:rPr>
          <w:rFonts w:ascii="Calibri" w:hAnsi="Calibri"/>
          <w:sz w:val="22"/>
          <w:szCs w:val="22"/>
        </w:rPr>
        <w:t xml:space="preserve">c) nekustamā īpašuma ieguldījumu fondi; </w:t>
      </w:r>
    </w:p>
    <w:p w14:paraId="17AF4F45" w14:textId="77777777" w:rsidR="0077540F" w:rsidRPr="008973E7" w:rsidRDefault="0077540F" w:rsidP="00F9052F">
      <w:pPr>
        <w:pStyle w:val="CM41"/>
        <w:ind w:left="426"/>
        <w:jc w:val="both"/>
        <w:rPr>
          <w:rFonts w:ascii="Calibri" w:hAnsi="Calibri"/>
          <w:sz w:val="22"/>
          <w:szCs w:val="22"/>
        </w:rPr>
      </w:pPr>
      <w:r w:rsidRPr="008973E7">
        <w:rPr>
          <w:rFonts w:ascii="Calibri" w:hAnsi="Calibri"/>
          <w:sz w:val="22"/>
          <w:szCs w:val="22"/>
        </w:rPr>
        <w:t>d) ieguldījumu fondi, kas iegulda citos fondos (</w:t>
      </w:r>
      <w:r w:rsidR="00B23B98" w:rsidRPr="008973E7">
        <w:rPr>
          <w:rFonts w:ascii="Calibri" w:hAnsi="Calibri"/>
          <w:sz w:val="22"/>
          <w:szCs w:val="22"/>
        </w:rPr>
        <w:t>„</w:t>
      </w:r>
      <w:r w:rsidRPr="008973E7">
        <w:rPr>
          <w:rFonts w:ascii="Calibri" w:hAnsi="Calibri"/>
          <w:sz w:val="22"/>
          <w:szCs w:val="22"/>
        </w:rPr>
        <w:t xml:space="preserve">fondu fondi”); </w:t>
      </w:r>
    </w:p>
    <w:p w14:paraId="17AF4F46" w14:textId="77777777" w:rsidR="00C51AA6" w:rsidRPr="008973E7" w:rsidRDefault="0077540F" w:rsidP="00F9052F">
      <w:pPr>
        <w:ind w:left="426"/>
        <w:jc w:val="both"/>
        <w:rPr>
          <w:rFonts w:ascii="Calibri" w:hAnsi="Calibri"/>
          <w:sz w:val="22"/>
          <w:szCs w:val="22"/>
        </w:rPr>
      </w:pPr>
      <w:r w:rsidRPr="008973E7">
        <w:rPr>
          <w:rFonts w:ascii="Calibri" w:hAnsi="Calibri"/>
          <w:sz w:val="22"/>
          <w:szCs w:val="22"/>
        </w:rPr>
        <w:t>e) riska ieguldījumu fondi, kuros apvienotas dažādas kolektīvo ieguldījumu shēmas, tostarp augstie minimālie ieguldījumi, atviegloti noteikumi un dažādas ieguldījumu stratēģijas.</w:t>
      </w:r>
      <w:r w:rsidR="00415DD1" w:rsidRPr="008973E7">
        <w:rPr>
          <w:rFonts w:ascii="Calibri" w:hAnsi="Calibri"/>
          <w:sz w:val="22"/>
          <w:szCs w:val="22"/>
        </w:rPr>
        <w:t xml:space="preserve"> Apakš</w:t>
      </w:r>
      <w:r w:rsidR="00E45D7E" w:rsidRPr="008973E7">
        <w:rPr>
          <w:rFonts w:ascii="Calibri" w:hAnsi="Calibri"/>
          <w:sz w:val="22"/>
          <w:szCs w:val="22"/>
        </w:rPr>
        <w:t>s</w:t>
      </w:r>
      <w:r w:rsidR="00C51AA6" w:rsidRPr="008973E7">
        <w:rPr>
          <w:rFonts w:ascii="Calibri" w:hAnsi="Calibri"/>
          <w:sz w:val="22"/>
          <w:szCs w:val="22"/>
        </w:rPr>
        <w:t xml:space="preserve">ektora </w:t>
      </w:r>
      <w:r w:rsidR="00B23B98" w:rsidRPr="008973E7">
        <w:rPr>
          <w:rFonts w:ascii="Calibri" w:hAnsi="Calibri"/>
          <w:sz w:val="22"/>
          <w:szCs w:val="22"/>
        </w:rPr>
        <w:t>„</w:t>
      </w:r>
      <w:r w:rsidR="00C51AA6" w:rsidRPr="008973E7">
        <w:rPr>
          <w:rFonts w:ascii="Calibri" w:hAnsi="Calibri"/>
          <w:sz w:val="22"/>
          <w:szCs w:val="22"/>
        </w:rPr>
        <w:t>Ieguldījumu fo</w:t>
      </w:r>
      <w:r w:rsidR="00E45D7E" w:rsidRPr="008973E7">
        <w:rPr>
          <w:rFonts w:ascii="Calibri" w:hAnsi="Calibri"/>
          <w:sz w:val="22"/>
          <w:szCs w:val="22"/>
        </w:rPr>
        <w:t>ndi, izņemot naudas tirgus fondus</w:t>
      </w:r>
      <w:r w:rsidR="00B23B98" w:rsidRPr="008973E7">
        <w:rPr>
          <w:rFonts w:ascii="Calibri" w:hAnsi="Calibri"/>
          <w:sz w:val="22"/>
          <w:szCs w:val="22"/>
        </w:rPr>
        <w:t>”</w:t>
      </w:r>
      <w:r w:rsidR="00C51AA6" w:rsidRPr="008973E7">
        <w:rPr>
          <w:rFonts w:ascii="Calibri" w:hAnsi="Calibri"/>
          <w:sz w:val="22"/>
          <w:szCs w:val="22"/>
        </w:rPr>
        <w:t xml:space="preserve"> saraksts pieejams CSP mājaslapā (sk</w:t>
      </w:r>
      <w:r w:rsidR="00B23B98" w:rsidRPr="008973E7">
        <w:rPr>
          <w:rFonts w:ascii="Calibri" w:hAnsi="Calibri"/>
          <w:sz w:val="22"/>
          <w:szCs w:val="22"/>
        </w:rPr>
        <w:t>at</w:t>
      </w:r>
      <w:r w:rsidR="00C51AA6" w:rsidRPr="008973E7">
        <w:rPr>
          <w:rFonts w:ascii="Calibri" w:hAnsi="Calibri"/>
          <w:sz w:val="22"/>
          <w:szCs w:val="22"/>
        </w:rPr>
        <w:t>. 5.</w:t>
      </w:r>
      <w:r w:rsidR="0067148E" w:rsidRPr="008973E7">
        <w:rPr>
          <w:rFonts w:ascii="Calibri" w:hAnsi="Calibri"/>
          <w:sz w:val="22"/>
          <w:szCs w:val="22"/>
        </w:rPr>
        <w:t xml:space="preserve"> </w:t>
      </w:r>
      <w:r w:rsidR="00C51AA6" w:rsidRPr="008973E7">
        <w:rPr>
          <w:rFonts w:ascii="Calibri" w:hAnsi="Calibri"/>
          <w:sz w:val="22"/>
          <w:szCs w:val="22"/>
        </w:rPr>
        <w:t>punktu).</w:t>
      </w:r>
    </w:p>
    <w:p w14:paraId="17AF4F47" w14:textId="77777777" w:rsidR="003431A3" w:rsidRPr="008973E7" w:rsidRDefault="00613634" w:rsidP="00F9052F">
      <w:pPr>
        <w:pStyle w:val="CM41"/>
        <w:ind w:left="426" w:hanging="426"/>
        <w:jc w:val="both"/>
        <w:rPr>
          <w:rFonts w:ascii="Calibri" w:hAnsi="Calibri"/>
          <w:sz w:val="22"/>
          <w:szCs w:val="22"/>
        </w:rPr>
      </w:pPr>
      <w:r w:rsidRPr="008973E7">
        <w:rPr>
          <w:rFonts w:ascii="Calibri" w:hAnsi="Calibri"/>
          <w:sz w:val="22"/>
          <w:szCs w:val="22"/>
        </w:rPr>
        <w:t>5</w:t>
      </w:r>
      <w:r w:rsidR="0077540F" w:rsidRPr="008973E7">
        <w:rPr>
          <w:rFonts w:ascii="Calibri" w:hAnsi="Calibri"/>
          <w:sz w:val="22"/>
          <w:szCs w:val="22"/>
        </w:rPr>
        <w:t xml:space="preserve">.6. </w:t>
      </w:r>
      <w:r w:rsidR="003431A3" w:rsidRPr="008973E7">
        <w:rPr>
          <w:rFonts w:ascii="Calibri" w:hAnsi="Calibri"/>
          <w:b/>
          <w:sz w:val="22"/>
          <w:szCs w:val="22"/>
        </w:rPr>
        <w:t>„</w:t>
      </w:r>
      <w:r w:rsidR="00811D78" w:rsidRPr="008973E7">
        <w:rPr>
          <w:rFonts w:ascii="Calibri" w:hAnsi="Calibri"/>
          <w:b/>
          <w:sz w:val="22"/>
          <w:szCs w:val="22"/>
        </w:rPr>
        <w:t>Citi finanšu starpnieki, izņemot apdrošināšanas sabiedrības un pensiju fondus</w:t>
      </w:r>
      <w:r w:rsidR="003431A3" w:rsidRPr="008973E7">
        <w:rPr>
          <w:rFonts w:ascii="Calibri" w:hAnsi="Calibri"/>
          <w:b/>
          <w:sz w:val="22"/>
          <w:szCs w:val="22"/>
        </w:rPr>
        <w:t>”</w:t>
      </w:r>
      <w:r w:rsidR="003431A3" w:rsidRPr="008973E7">
        <w:rPr>
          <w:rFonts w:ascii="Calibri" w:hAnsi="Calibri"/>
          <w:sz w:val="22"/>
          <w:szCs w:val="22"/>
        </w:rPr>
        <w:t xml:space="preserve"> </w:t>
      </w:r>
      <w:r w:rsidR="002E4D4C" w:rsidRPr="008973E7">
        <w:rPr>
          <w:rFonts w:ascii="Calibri" w:hAnsi="Calibri"/>
          <w:sz w:val="22"/>
          <w:szCs w:val="22"/>
        </w:rPr>
        <w:t>ietver</w:t>
      </w:r>
      <w:r w:rsidR="001442A6" w:rsidRPr="008973E7">
        <w:rPr>
          <w:rFonts w:ascii="Calibri" w:hAnsi="Calibri"/>
          <w:sz w:val="22"/>
          <w:szCs w:val="22"/>
        </w:rPr>
        <w:t xml:space="preserve"> </w:t>
      </w:r>
      <w:r w:rsidR="003431A3" w:rsidRPr="008973E7">
        <w:rPr>
          <w:rFonts w:ascii="Calibri" w:hAnsi="Calibri"/>
          <w:sz w:val="22"/>
          <w:szCs w:val="22"/>
        </w:rPr>
        <w:t xml:space="preserve">finanšu sabiedrības, kas ir galvenokārt iesaistītas finanšu starpniecībā, uzņemoties saistības, kas nav valūta, noguldījumi vai ieguldījumu fondu apliecības, vai saistībā ar institucionālo vienību apdrošināšanas, pensiju un standarta garantiju shēmām. </w:t>
      </w:r>
    </w:p>
    <w:p w14:paraId="17AF4F48" w14:textId="77777777" w:rsidR="003431A3" w:rsidRPr="008973E7" w:rsidRDefault="003431A3" w:rsidP="00F9052F">
      <w:pPr>
        <w:pStyle w:val="CM41"/>
        <w:ind w:left="426"/>
        <w:jc w:val="both"/>
        <w:rPr>
          <w:rFonts w:ascii="Calibri" w:hAnsi="Calibri"/>
          <w:sz w:val="22"/>
          <w:szCs w:val="22"/>
        </w:rPr>
      </w:pPr>
      <w:r w:rsidRPr="008973E7">
        <w:rPr>
          <w:rFonts w:ascii="Calibri" w:hAnsi="Calibri"/>
          <w:sz w:val="22"/>
          <w:szCs w:val="22"/>
        </w:rPr>
        <w:t>Apakšsektorā tiek iekļautas:</w:t>
      </w:r>
    </w:p>
    <w:p w14:paraId="17AF4F49" w14:textId="77777777" w:rsidR="003431A3" w:rsidRPr="008973E7" w:rsidRDefault="003431A3" w:rsidP="00F9052F">
      <w:pPr>
        <w:pStyle w:val="CM41"/>
        <w:numPr>
          <w:ilvl w:val="0"/>
          <w:numId w:val="15"/>
        </w:numPr>
        <w:ind w:left="709" w:hanging="283"/>
        <w:jc w:val="both"/>
        <w:rPr>
          <w:rFonts w:ascii="Calibri" w:hAnsi="Calibri"/>
          <w:sz w:val="22"/>
          <w:szCs w:val="22"/>
        </w:rPr>
      </w:pPr>
      <w:r w:rsidRPr="008973E7">
        <w:rPr>
          <w:rFonts w:ascii="Calibri" w:hAnsi="Calibri"/>
          <w:sz w:val="22"/>
          <w:szCs w:val="22"/>
        </w:rPr>
        <w:t xml:space="preserve">finanšu </w:t>
      </w:r>
      <w:proofErr w:type="spellStart"/>
      <w:r w:rsidRPr="008973E7">
        <w:rPr>
          <w:rFonts w:ascii="Calibri" w:hAnsi="Calibri"/>
          <w:sz w:val="22"/>
          <w:szCs w:val="22"/>
        </w:rPr>
        <w:t>instrumentsabiedrības</w:t>
      </w:r>
      <w:proofErr w:type="spellEnd"/>
      <w:r w:rsidRPr="008973E7">
        <w:rPr>
          <w:rFonts w:ascii="Calibri" w:hAnsi="Calibri"/>
          <w:sz w:val="22"/>
          <w:szCs w:val="22"/>
        </w:rPr>
        <w:t xml:space="preserve">, kas iesaistītas </w:t>
      </w:r>
      <w:proofErr w:type="spellStart"/>
      <w:r w:rsidRPr="008973E7">
        <w:rPr>
          <w:rFonts w:ascii="Calibri" w:hAnsi="Calibri"/>
          <w:sz w:val="22"/>
          <w:szCs w:val="22"/>
        </w:rPr>
        <w:t>vērtspapīrošanas</w:t>
      </w:r>
      <w:proofErr w:type="spellEnd"/>
      <w:r w:rsidRPr="008973E7">
        <w:rPr>
          <w:rFonts w:ascii="Calibri" w:hAnsi="Calibri"/>
          <w:sz w:val="22"/>
          <w:szCs w:val="22"/>
        </w:rPr>
        <w:t xml:space="preserve"> darījumos; </w:t>
      </w:r>
    </w:p>
    <w:p w14:paraId="17AF4F4A" w14:textId="77777777" w:rsidR="003431A3" w:rsidRPr="008973E7" w:rsidRDefault="003431A3" w:rsidP="00F9052F">
      <w:pPr>
        <w:pStyle w:val="CM41"/>
        <w:numPr>
          <w:ilvl w:val="0"/>
          <w:numId w:val="15"/>
        </w:numPr>
        <w:ind w:left="709" w:hanging="283"/>
        <w:jc w:val="both"/>
        <w:rPr>
          <w:rFonts w:ascii="Calibri" w:hAnsi="Calibri"/>
          <w:sz w:val="22"/>
          <w:szCs w:val="22"/>
        </w:rPr>
      </w:pPr>
      <w:r w:rsidRPr="008973E7">
        <w:rPr>
          <w:rFonts w:ascii="Calibri" w:hAnsi="Calibri"/>
          <w:sz w:val="22"/>
          <w:szCs w:val="22"/>
        </w:rPr>
        <w:t>vērtspapīru un atvasināto instrumentu tirgotāji</w:t>
      </w:r>
      <w:r w:rsidR="001874BC" w:rsidRPr="008973E7">
        <w:rPr>
          <w:rFonts w:ascii="Calibri" w:hAnsi="Calibri"/>
          <w:sz w:val="22"/>
          <w:szCs w:val="22"/>
        </w:rPr>
        <w:t xml:space="preserve"> (savā vārdā)</w:t>
      </w:r>
      <w:r w:rsidRPr="008973E7">
        <w:rPr>
          <w:rFonts w:ascii="Calibri" w:hAnsi="Calibri"/>
          <w:sz w:val="22"/>
          <w:szCs w:val="22"/>
        </w:rPr>
        <w:t xml:space="preserve">; </w:t>
      </w:r>
    </w:p>
    <w:p w14:paraId="17AF4F4B" w14:textId="77777777" w:rsidR="006F209F" w:rsidRPr="008973E7" w:rsidRDefault="003431A3" w:rsidP="00F9052F">
      <w:pPr>
        <w:pStyle w:val="CM41"/>
        <w:numPr>
          <w:ilvl w:val="0"/>
          <w:numId w:val="15"/>
        </w:numPr>
        <w:ind w:left="709" w:hanging="283"/>
        <w:jc w:val="both"/>
        <w:rPr>
          <w:rFonts w:ascii="Calibri" w:hAnsi="Calibri"/>
          <w:sz w:val="22"/>
          <w:szCs w:val="22"/>
        </w:rPr>
      </w:pPr>
      <w:r w:rsidRPr="008973E7">
        <w:rPr>
          <w:rFonts w:ascii="Calibri" w:hAnsi="Calibri"/>
          <w:sz w:val="22"/>
          <w:szCs w:val="22"/>
        </w:rPr>
        <w:t>finanšu sabiedrības, kas veic kreditēšanu (</w:t>
      </w:r>
      <w:r w:rsidR="006F209F" w:rsidRPr="008973E7">
        <w:rPr>
          <w:rFonts w:ascii="Calibri" w:hAnsi="Calibri"/>
          <w:sz w:val="22"/>
          <w:szCs w:val="22"/>
        </w:rPr>
        <w:t xml:space="preserve">piemēram, </w:t>
      </w:r>
      <w:r w:rsidR="001442A6" w:rsidRPr="008973E7">
        <w:rPr>
          <w:rFonts w:ascii="Calibri" w:hAnsi="Calibri"/>
          <w:sz w:val="22"/>
          <w:szCs w:val="22"/>
        </w:rPr>
        <w:t>finanšu līzinga sabiedrības</w:t>
      </w:r>
      <w:r w:rsidR="00E91178" w:rsidRPr="008973E7">
        <w:rPr>
          <w:rFonts w:ascii="Calibri" w:hAnsi="Calibri"/>
          <w:sz w:val="22"/>
          <w:szCs w:val="22"/>
        </w:rPr>
        <w:t>,</w:t>
      </w:r>
      <w:r w:rsidR="006F209F" w:rsidRPr="008973E7">
        <w:rPr>
          <w:rFonts w:ascii="Calibri" w:hAnsi="Calibri"/>
          <w:sz w:val="22"/>
          <w:szCs w:val="22"/>
        </w:rPr>
        <w:t xml:space="preserve"> </w:t>
      </w:r>
      <w:r w:rsidR="001442A6" w:rsidRPr="008973E7">
        <w:rPr>
          <w:rFonts w:ascii="Calibri" w:hAnsi="Calibri"/>
          <w:sz w:val="22"/>
          <w:szCs w:val="22"/>
        </w:rPr>
        <w:t xml:space="preserve">faktūrkreditēšanas sabiedrības, </w:t>
      </w:r>
      <w:r w:rsidRPr="008973E7">
        <w:rPr>
          <w:rFonts w:ascii="Calibri" w:hAnsi="Calibri"/>
          <w:sz w:val="22"/>
          <w:szCs w:val="22"/>
        </w:rPr>
        <w:t>personīgo un k</w:t>
      </w:r>
      <w:r w:rsidR="002E4D4C" w:rsidRPr="008973E7">
        <w:rPr>
          <w:rFonts w:ascii="Calibri" w:hAnsi="Calibri"/>
          <w:sz w:val="22"/>
          <w:szCs w:val="22"/>
        </w:rPr>
        <w:t>omerciālo finanšu nodrošināšanas sabiedrības</w:t>
      </w:r>
      <w:r w:rsidR="006F209F" w:rsidRPr="008973E7">
        <w:rPr>
          <w:rFonts w:ascii="Calibri" w:hAnsi="Calibri"/>
          <w:sz w:val="22"/>
          <w:szCs w:val="22"/>
        </w:rPr>
        <w:t>) izņemot</w:t>
      </w:r>
      <w:r w:rsidR="001442A6" w:rsidRPr="008973E7">
        <w:rPr>
          <w:rFonts w:ascii="Calibri" w:hAnsi="Calibri"/>
          <w:sz w:val="22"/>
          <w:szCs w:val="22"/>
        </w:rPr>
        <w:t xml:space="preserve"> lombardus;</w:t>
      </w:r>
    </w:p>
    <w:p w14:paraId="17AF4F4C" w14:textId="77777777" w:rsidR="006F209F" w:rsidRPr="008973E7" w:rsidRDefault="006F209F" w:rsidP="00F9052F">
      <w:pPr>
        <w:pStyle w:val="ListParagraph"/>
        <w:numPr>
          <w:ilvl w:val="0"/>
          <w:numId w:val="15"/>
        </w:numPr>
        <w:ind w:left="709" w:hanging="283"/>
        <w:jc w:val="both"/>
        <w:rPr>
          <w:rFonts w:ascii="Calibri" w:hAnsi="Calibri"/>
          <w:sz w:val="22"/>
          <w:szCs w:val="22"/>
        </w:rPr>
      </w:pPr>
      <w:r w:rsidRPr="008973E7">
        <w:rPr>
          <w:rFonts w:ascii="Calibri" w:hAnsi="Calibri"/>
          <w:sz w:val="22"/>
          <w:szCs w:val="22"/>
        </w:rPr>
        <w:t>specializētās finanšu sabiedrības (riska un attīstības kapitāla sabiedrības; eksporta/importa finanšu sabiedrības, finanšu starpnieki, kas pērk noguldījumus un/vai noguldījumu tuvus aizstājējus vai uzņemas kredītus tikai attiecībā uz monetārām finanšu iestādēm)</w:t>
      </w:r>
      <w:r w:rsidR="001874BC" w:rsidRPr="008973E7">
        <w:rPr>
          <w:rFonts w:ascii="Calibri" w:hAnsi="Calibri"/>
          <w:sz w:val="22"/>
          <w:szCs w:val="22"/>
        </w:rPr>
        <w:t>.</w:t>
      </w:r>
    </w:p>
    <w:p w14:paraId="17AF4F4D" w14:textId="77777777" w:rsidR="001874BC" w:rsidRPr="008973E7" w:rsidRDefault="00415DD1" w:rsidP="00F9052F">
      <w:pPr>
        <w:ind w:left="426"/>
        <w:jc w:val="both"/>
        <w:rPr>
          <w:rFonts w:ascii="Calibri" w:hAnsi="Calibri"/>
          <w:sz w:val="22"/>
          <w:szCs w:val="22"/>
        </w:rPr>
      </w:pPr>
      <w:r w:rsidRPr="008973E7">
        <w:rPr>
          <w:rFonts w:ascii="Calibri" w:hAnsi="Calibri"/>
          <w:sz w:val="22"/>
          <w:szCs w:val="22"/>
        </w:rPr>
        <w:t>Apakš</w:t>
      </w:r>
      <w:r w:rsidR="001874BC" w:rsidRPr="008973E7">
        <w:rPr>
          <w:rFonts w:ascii="Calibri" w:hAnsi="Calibri"/>
          <w:sz w:val="22"/>
          <w:szCs w:val="22"/>
        </w:rPr>
        <w:t xml:space="preserve">sektora </w:t>
      </w:r>
      <w:r w:rsidR="00B23B98" w:rsidRPr="008973E7">
        <w:rPr>
          <w:rFonts w:ascii="Calibri" w:hAnsi="Calibri"/>
          <w:sz w:val="22"/>
          <w:szCs w:val="22"/>
        </w:rPr>
        <w:t>„</w:t>
      </w:r>
      <w:r w:rsidR="00811D78" w:rsidRPr="008973E7">
        <w:rPr>
          <w:rFonts w:ascii="Calibri" w:hAnsi="Calibri"/>
          <w:sz w:val="22"/>
          <w:szCs w:val="22"/>
        </w:rPr>
        <w:t>Citi finanšu starpnieki, izņemot apdrošināšanas sabiedrības un pensiju fondus</w:t>
      </w:r>
      <w:r w:rsidR="00B23B98" w:rsidRPr="008973E7">
        <w:rPr>
          <w:rFonts w:ascii="Calibri" w:hAnsi="Calibri"/>
          <w:sz w:val="22"/>
          <w:szCs w:val="22"/>
        </w:rPr>
        <w:t>”</w:t>
      </w:r>
      <w:r w:rsidR="001874BC" w:rsidRPr="008973E7">
        <w:rPr>
          <w:rFonts w:ascii="Calibri" w:hAnsi="Calibri"/>
          <w:sz w:val="22"/>
          <w:szCs w:val="22"/>
        </w:rPr>
        <w:t>, saraksts pieejams CSP mājaslapā (sk</w:t>
      </w:r>
      <w:r w:rsidR="00B23B98" w:rsidRPr="008973E7">
        <w:rPr>
          <w:rFonts w:ascii="Calibri" w:hAnsi="Calibri"/>
          <w:sz w:val="22"/>
          <w:szCs w:val="22"/>
        </w:rPr>
        <w:t>at</w:t>
      </w:r>
      <w:r w:rsidR="001874BC" w:rsidRPr="008973E7">
        <w:rPr>
          <w:rFonts w:ascii="Calibri" w:hAnsi="Calibri"/>
          <w:sz w:val="22"/>
          <w:szCs w:val="22"/>
        </w:rPr>
        <w:t>. 5.</w:t>
      </w:r>
      <w:r w:rsidR="0067148E" w:rsidRPr="008973E7">
        <w:rPr>
          <w:rFonts w:ascii="Calibri" w:hAnsi="Calibri"/>
          <w:sz w:val="22"/>
          <w:szCs w:val="22"/>
        </w:rPr>
        <w:t xml:space="preserve"> </w:t>
      </w:r>
      <w:r w:rsidR="001874BC" w:rsidRPr="008973E7">
        <w:rPr>
          <w:rFonts w:ascii="Calibri" w:hAnsi="Calibri"/>
          <w:sz w:val="22"/>
          <w:szCs w:val="22"/>
        </w:rPr>
        <w:t>punktu).</w:t>
      </w:r>
    </w:p>
    <w:p w14:paraId="17AF4F4E" w14:textId="77777777" w:rsidR="001442A6" w:rsidRPr="008973E7" w:rsidRDefault="00613634" w:rsidP="00F9052F">
      <w:pPr>
        <w:ind w:left="426" w:hanging="426"/>
        <w:jc w:val="both"/>
        <w:rPr>
          <w:rFonts w:ascii="Calibri" w:hAnsi="Calibri"/>
          <w:sz w:val="22"/>
          <w:szCs w:val="22"/>
        </w:rPr>
      </w:pPr>
      <w:r w:rsidRPr="008973E7">
        <w:rPr>
          <w:rFonts w:ascii="Calibri" w:hAnsi="Calibri"/>
          <w:sz w:val="22"/>
          <w:szCs w:val="22"/>
        </w:rPr>
        <w:t>5</w:t>
      </w:r>
      <w:r w:rsidR="001442A6" w:rsidRPr="008973E7">
        <w:rPr>
          <w:rFonts w:ascii="Calibri" w:hAnsi="Calibri"/>
          <w:sz w:val="22"/>
          <w:szCs w:val="22"/>
        </w:rPr>
        <w:t>.</w:t>
      </w:r>
      <w:r w:rsidR="00483FAD" w:rsidRPr="008973E7">
        <w:rPr>
          <w:rFonts w:ascii="Calibri" w:hAnsi="Calibri"/>
          <w:sz w:val="22"/>
          <w:szCs w:val="22"/>
        </w:rPr>
        <w:t>7</w:t>
      </w:r>
      <w:r w:rsidR="001442A6" w:rsidRPr="008973E7">
        <w:rPr>
          <w:rFonts w:ascii="Calibri" w:hAnsi="Calibri"/>
          <w:sz w:val="22"/>
          <w:szCs w:val="22"/>
        </w:rPr>
        <w:t xml:space="preserve">. </w:t>
      </w:r>
      <w:r w:rsidR="001442A6" w:rsidRPr="008973E7">
        <w:rPr>
          <w:rFonts w:ascii="Calibri" w:hAnsi="Calibri"/>
          <w:b/>
          <w:sz w:val="22"/>
          <w:szCs w:val="22"/>
        </w:rPr>
        <w:t xml:space="preserve">„Finanšu </w:t>
      </w:r>
      <w:proofErr w:type="spellStart"/>
      <w:r w:rsidR="001442A6" w:rsidRPr="008973E7">
        <w:rPr>
          <w:rFonts w:ascii="Calibri" w:hAnsi="Calibri"/>
          <w:b/>
          <w:sz w:val="22"/>
          <w:szCs w:val="22"/>
        </w:rPr>
        <w:t>palīgsabiedrības</w:t>
      </w:r>
      <w:proofErr w:type="spellEnd"/>
      <w:r w:rsidR="001442A6" w:rsidRPr="008973E7">
        <w:rPr>
          <w:rFonts w:ascii="Calibri" w:hAnsi="Calibri"/>
          <w:b/>
          <w:sz w:val="22"/>
          <w:szCs w:val="22"/>
        </w:rPr>
        <w:t>”</w:t>
      </w:r>
      <w:r w:rsidR="001442A6" w:rsidRPr="008973E7">
        <w:rPr>
          <w:rFonts w:ascii="Calibri" w:hAnsi="Calibri"/>
          <w:sz w:val="22"/>
          <w:szCs w:val="22"/>
        </w:rPr>
        <w:t xml:space="preserve"> </w:t>
      </w:r>
      <w:r w:rsidR="002E4D4C" w:rsidRPr="008973E7">
        <w:rPr>
          <w:rFonts w:ascii="Calibri" w:hAnsi="Calibri"/>
          <w:sz w:val="22"/>
          <w:szCs w:val="22"/>
        </w:rPr>
        <w:t xml:space="preserve">ietver </w:t>
      </w:r>
      <w:r w:rsidR="001442A6" w:rsidRPr="008973E7">
        <w:rPr>
          <w:rFonts w:ascii="Calibri" w:hAnsi="Calibri"/>
          <w:sz w:val="22"/>
          <w:szCs w:val="22"/>
        </w:rPr>
        <w:t xml:space="preserve">finanšu sabiedrības, kuras nodarbojas galvenokārt ar darbībām, kas cieši saistītas ar finanšu starpniecību, bet pašas nav finanšu starpnieki. </w:t>
      </w:r>
    </w:p>
    <w:p w14:paraId="17AF4F4F" w14:textId="77777777" w:rsidR="001442A6" w:rsidRPr="008973E7" w:rsidRDefault="00AD142D" w:rsidP="00F9052F">
      <w:pPr>
        <w:pStyle w:val="CM41"/>
        <w:spacing w:before="60" w:after="60"/>
        <w:ind w:left="426"/>
        <w:jc w:val="both"/>
        <w:rPr>
          <w:rFonts w:ascii="Calibri" w:hAnsi="Calibri"/>
          <w:sz w:val="22"/>
          <w:szCs w:val="22"/>
        </w:rPr>
      </w:pPr>
      <w:r w:rsidRPr="008973E7">
        <w:rPr>
          <w:rFonts w:ascii="Calibri" w:hAnsi="Calibri"/>
          <w:sz w:val="22"/>
          <w:szCs w:val="22"/>
        </w:rPr>
        <w:t>Apakšs</w:t>
      </w:r>
      <w:r w:rsidR="001442A6" w:rsidRPr="008973E7">
        <w:rPr>
          <w:rFonts w:ascii="Calibri" w:hAnsi="Calibri"/>
          <w:sz w:val="22"/>
          <w:szCs w:val="22"/>
        </w:rPr>
        <w:t xml:space="preserve">ektorā klasificē šādas finanšu sabiedrības: </w:t>
      </w:r>
    </w:p>
    <w:p w14:paraId="17AF4F50" w14:textId="77777777" w:rsidR="001442A6" w:rsidRPr="008973E7" w:rsidRDefault="001442A6" w:rsidP="00F9052F">
      <w:pPr>
        <w:pStyle w:val="CM41"/>
        <w:numPr>
          <w:ilvl w:val="0"/>
          <w:numId w:val="16"/>
        </w:numPr>
        <w:ind w:left="567" w:hanging="141"/>
        <w:jc w:val="both"/>
        <w:rPr>
          <w:rFonts w:ascii="Calibri" w:hAnsi="Calibri"/>
          <w:sz w:val="22"/>
          <w:szCs w:val="22"/>
        </w:rPr>
      </w:pPr>
      <w:r w:rsidRPr="008973E7">
        <w:rPr>
          <w:rFonts w:ascii="Calibri" w:hAnsi="Calibri"/>
          <w:sz w:val="22"/>
          <w:szCs w:val="22"/>
        </w:rPr>
        <w:lastRenderedPageBreak/>
        <w:t xml:space="preserve">apdrošināšanas brokeri, sanāciju un parastie administratori, apdrošināšanas un pensiju konsultanti u. tml.; </w:t>
      </w:r>
    </w:p>
    <w:p w14:paraId="17AF4F51" w14:textId="77777777" w:rsidR="009D2573" w:rsidRPr="008973E7" w:rsidRDefault="001442A6" w:rsidP="00F9052F">
      <w:pPr>
        <w:pStyle w:val="CM41"/>
        <w:numPr>
          <w:ilvl w:val="0"/>
          <w:numId w:val="16"/>
        </w:numPr>
        <w:ind w:left="567" w:hanging="141"/>
        <w:jc w:val="both"/>
        <w:rPr>
          <w:rFonts w:ascii="Calibri" w:hAnsi="Calibri"/>
          <w:sz w:val="22"/>
          <w:szCs w:val="22"/>
        </w:rPr>
      </w:pPr>
      <w:r w:rsidRPr="008973E7">
        <w:rPr>
          <w:rFonts w:ascii="Calibri" w:hAnsi="Calibri"/>
          <w:sz w:val="22"/>
          <w:szCs w:val="22"/>
        </w:rPr>
        <w:t xml:space="preserve">aizdevumu brokeri, vērtspapīru brokeri, ieguldījumu konsultanti u. tml.; </w:t>
      </w:r>
    </w:p>
    <w:p w14:paraId="17AF4F52" w14:textId="77777777" w:rsidR="009D2573" w:rsidRPr="008973E7" w:rsidRDefault="001442A6" w:rsidP="00F9052F">
      <w:pPr>
        <w:pStyle w:val="CM41"/>
        <w:numPr>
          <w:ilvl w:val="0"/>
          <w:numId w:val="16"/>
        </w:numPr>
        <w:ind w:left="567" w:hanging="141"/>
        <w:jc w:val="both"/>
        <w:rPr>
          <w:rFonts w:ascii="Calibri" w:hAnsi="Calibri"/>
          <w:sz w:val="22"/>
          <w:szCs w:val="22"/>
        </w:rPr>
      </w:pPr>
      <w:r w:rsidRPr="008973E7">
        <w:rPr>
          <w:rFonts w:ascii="Calibri" w:hAnsi="Calibri"/>
          <w:sz w:val="22"/>
          <w:szCs w:val="22"/>
        </w:rPr>
        <w:t>emisijas sabiedrības, kas pārvalda vērtspapīru emisiju;</w:t>
      </w:r>
    </w:p>
    <w:p w14:paraId="17AF4F53" w14:textId="77777777" w:rsidR="009D2573" w:rsidRPr="008973E7" w:rsidRDefault="001442A6" w:rsidP="00F9052F">
      <w:pPr>
        <w:pStyle w:val="CM41"/>
        <w:numPr>
          <w:ilvl w:val="0"/>
          <w:numId w:val="16"/>
        </w:numPr>
        <w:ind w:left="567" w:hanging="141"/>
        <w:jc w:val="both"/>
        <w:rPr>
          <w:rFonts w:ascii="Calibri" w:hAnsi="Calibri"/>
          <w:sz w:val="22"/>
          <w:szCs w:val="22"/>
        </w:rPr>
      </w:pPr>
      <w:r w:rsidRPr="008973E7">
        <w:rPr>
          <w:rFonts w:ascii="Calibri" w:hAnsi="Calibri"/>
          <w:sz w:val="22"/>
          <w:szCs w:val="22"/>
        </w:rPr>
        <w:t xml:space="preserve"> sabiedrības, kuru galvenā funkcija ir garantēt, ar apstiprinājumu, parādzīmes un tamlīdzīgus instrumentus;</w:t>
      </w:r>
    </w:p>
    <w:p w14:paraId="17AF4F54" w14:textId="77777777" w:rsidR="009D2573" w:rsidRPr="008973E7" w:rsidRDefault="001442A6" w:rsidP="00F9052F">
      <w:pPr>
        <w:pStyle w:val="CM41"/>
        <w:numPr>
          <w:ilvl w:val="0"/>
          <w:numId w:val="16"/>
        </w:numPr>
        <w:ind w:left="567" w:hanging="141"/>
        <w:jc w:val="both"/>
        <w:rPr>
          <w:rFonts w:ascii="Calibri" w:hAnsi="Calibri"/>
          <w:sz w:val="22"/>
          <w:szCs w:val="22"/>
        </w:rPr>
      </w:pPr>
      <w:r w:rsidRPr="008973E7">
        <w:rPr>
          <w:rFonts w:ascii="Calibri" w:hAnsi="Calibri"/>
          <w:sz w:val="22"/>
          <w:szCs w:val="22"/>
        </w:rPr>
        <w:t>sabiedrības, kas nodarbojas ar atvasinātajiem instrumentiem un riska ierobežošanas instrumentiem, piemēram, mijmaiņas līgumiem, iespēju līgumiem un regulētā tirgū tirgotiem nākotnes līgumiem (tos neemitējot);</w:t>
      </w:r>
    </w:p>
    <w:p w14:paraId="17AF4F55" w14:textId="77777777" w:rsidR="001874BC" w:rsidRPr="008973E7" w:rsidRDefault="001442A6" w:rsidP="00F9052F">
      <w:pPr>
        <w:pStyle w:val="CM41"/>
        <w:numPr>
          <w:ilvl w:val="0"/>
          <w:numId w:val="16"/>
        </w:numPr>
        <w:ind w:left="567" w:hanging="283"/>
        <w:jc w:val="both"/>
        <w:rPr>
          <w:rFonts w:ascii="Calibri" w:hAnsi="Calibri"/>
          <w:sz w:val="22"/>
          <w:szCs w:val="22"/>
        </w:rPr>
      </w:pPr>
      <w:r w:rsidRPr="008973E7">
        <w:rPr>
          <w:rFonts w:ascii="Calibri" w:hAnsi="Calibri"/>
          <w:sz w:val="22"/>
          <w:szCs w:val="22"/>
        </w:rPr>
        <w:t>sabiedrības, kas nodrošina infrastruktūru finanšu tirgiem</w:t>
      </w:r>
      <w:r w:rsidR="009D2573" w:rsidRPr="008973E7">
        <w:rPr>
          <w:rFonts w:ascii="Calibri" w:hAnsi="Calibri"/>
          <w:sz w:val="22"/>
          <w:szCs w:val="22"/>
        </w:rPr>
        <w:t xml:space="preserve">, </w:t>
      </w:r>
    </w:p>
    <w:p w14:paraId="17AF4F56" w14:textId="77777777" w:rsidR="009D2573" w:rsidRPr="008973E7" w:rsidRDefault="001442A6" w:rsidP="00F9052F">
      <w:pPr>
        <w:pStyle w:val="CM41"/>
        <w:numPr>
          <w:ilvl w:val="0"/>
          <w:numId w:val="16"/>
        </w:numPr>
        <w:ind w:left="567" w:hanging="283"/>
        <w:jc w:val="both"/>
        <w:rPr>
          <w:rFonts w:ascii="Calibri" w:hAnsi="Calibri"/>
          <w:sz w:val="22"/>
          <w:szCs w:val="22"/>
        </w:rPr>
      </w:pPr>
      <w:r w:rsidRPr="008973E7">
        <w:rPr>
          <w:rFonts w:ascii="Calibri" w:hAnsi="Calibri"/>
          <w:sz w:val="22"/>
          <w:szCs w:val="22"/>
        </w:rPr>
        <w:t>finanšu starpnieku un finanšu tirgu centrālās uzraudzības iestā</w:t>
      </w:r>
      <w:r w:rsidR="009D2573" w:rsidRPr="008973E7">
        <w:rPr>
          <w:rFonts w:ascii="Calibri" w:hAnsi="Calibri"/>
          <w:sz w:val="22"/>
          <w:szCs w:val="22"/>
        </w:rPr>
        <w:t>des (Finanšu un kapitāla tirgus komisija,</w:t>
      </w:r>
      <w:r w:rsidR="00415DD1" w:rsidRPr="008973E7">
        <w:rPr>
          <w:rFonts w:ascii="Calibri" w:hAnsi="Calibri"/>
          <w:sz w:val="22"/>
          <w:szCs w:val="22"/>
        </w:rPr>
        <w:t xml:space="preserve"> </w:t>
      </w:r>
      <w:r w:rsidR="001874BC" w:rsidRPr="008973E7">
        <w:rPr>
          <w:rFonts w:ascii="Calibri" w:hAnsi="Calibri"/>
          <w:sz w:val="22"/>
          <w:szCs w:val="22"/>
        </w:rPr>
        <w:t xml:space="preserve">NASDAQ OMX </w:t>
      </w:r>
      <w:proofErr w:type="spellStart"/>
      <w:r w:rsidR="001874BC" w:rsidRPr="008973E7">
        <w:rPr>
          <w:rFonts w:ascii="Calibri" w:hAnsi="Calibri"/>
          <w:sz w:val="22"/>
          <w:szCs w:val="22"/>
        </w:rPr>
        <w:t>Riga</w:t>
      </w:r>
      <w:proofErr w:type="spellEnd"/>
      <w:r w:rsidR="00415DD1" w:rsidRPr="008973E7">
        <w:rPr>
          <w:rFonts w:ascii="Calibri" w:hAnsi="Calibri"/>
          <w:sz w:val="22"/>
          <w:szCs w:val="22"/>
        </w:rPr>
        <w:t xml:space="preserve"> (</w:t>
      </w:r>
      <w:r w:rsidR="009D2573" w:rsidRPr="008973E7">
        <w:rPr>
          <w:rFonts w:ascii="Calibri" w:hAnsi="Calibri"/>
          <w:sz w:val="22"/>
          <w:szCs w:val="22"/>
        </w:rPr>
        <w:t>Rīgas Fondu birža</w:t>
      </w:r>
      <w:r w:rsidR="00415DD1" w:rsidRPr="008973E7">
        <w:rPr>
          <w:rFonts w:ascii="Calibri" w:hAnsi="Calibri"/>
          <w:sz w:val="22"/>
          <w:szCs w:val="22"/>
        </w:rPr>
        <w:t>)</w:t>
      </w:r>
      <w:r w:rsidR="009D2573" w:rsidRPr="008973E7">
        <w:rPr>
          <w:rFonts w:ascii="Calibri" w:hAnsi="Calibri"/>
          <w:sz w:val="22"/>
          <w:szCs w:val="22"/>
        </w:rPr>
        <w:t xml:space="preserve">, Latvijas </w:t>
      </w:r>
      <w:r w:rsidR="001874BC" w:rsidRPr="008973E7">
        <w:rPr>
          <w:rFonts w:ascii="Calibri" w:hAnsi="Calibri"/>
          <w:sz w:val="22"/>
          <w:szCs w:val="22"/>
        </w:rPr>
        <w:t>C</w:t>
      </w:r>
      <w:r w:rsidR="009D2573" w:rsidRPr="008973E7">
        <w:rPr>
          <w:rFonts w:ascii="Calibri" w:hAnsi="Calibri"/>
          <w:sz w:val="22"/>
          <w:szCs w:val="22"/>
        </w:rPr>
        <w:t>entrālais depozitārijs)</w:t>
      </w:r>
      <w:r w:rsidRPr="008973E7">
        <w:rPr>
          <w:rFonts w:ascii="Calibri" w:hAnsi="Calibri"/>
          <w:sz w:val="22"/>
          <w:szCs w:val="22"/>
        </w:rPr>
        <w:t xml:space="preserve">; </w:t>
      </w:r>
    </w:p>
    <w:p w14:paraId="17AF4F57" w14:textId="77777777" w:rsidR="009D2573" w:rsidRPr="008973E7" w:rsidRDefault="001442A6" w:rsidP="00F9052F">
      <w:pPr>
        <w:pStyle w:val="CM41"/>
        <w:numPr>
          <w:ilvl w:val="0"/>
          <w:numId w:val="16"/>
        </w:numPr>
        <w:ind w:left="567" w:hanging="283"/>
        <w:jc w:val="both"/>
        <w:rPr>
          <w:rFonts w:ascii="Calibri" w:hAnsi="Calibri"/>
          <w:sz w:val="22"/>
          <w:szCs w:val="22"/>
        </w:rPr>
      </w:pPr>
      <w:r w:rsidRPr="008973E7">
        <w:rPr>
          <w:rFonts w:ascii="Calibri" w:hAnsi="Calibri"/>
          <w:sz w:val="22"/>
          <w:szCs w:val="22"/>
        </w:rPr>
        <w:t xml:space="preserve"> pensiju fondu, </w:t>
      </w:r>
      <w:proofErr w:type="spellStart"/>
      <w:r w:rsidRPr="008973E7">
        <w:rPr>
          <w:rFonts w:ascii="Calibri" w:hAnsi="Calibri"/>
          <w:sz w:val="22"/>
          <w:szCs w:val="22"/>
        </w:rPr>
        <w:t>kopieguldījumu</w:t>
      </w:r>
      <w:proofErr w:type="spellEnd"/>
      <w:r w:rsidRPr="008973E7">
        <w:rPr>
          <w:rFonts w:ascii="Calibri" w:hAnsi="Calibri"/>
          <w:sz w:val="22"/>
          <w:szCs w:val="22"/>
        </w:rPr>
        <w:t xml:space="preserve"> fondu u. tml. pārvaldnieki;</w:t>
      </w:r>
    </w:p>
    <w:p w14:paraId="17AF4F58" w14:textId="77777777" w:rsidR="009D2573" w:rsidRPr="008973E7" w:rsidRDefault="001442A6" w:rsidP="00F9052F">
      <w:pPr>
        <w:pStyle w:val="CM41"/>
        <w:numPr>
          <w:ilvl w:val="0"/>
          <w:numId w:val="16"/>
        </w:numPr>
        <w:ind w:left="567" w:hanging="283"/>
        <w:jc w:val="both"/>
        <w:rPr>
          <w:rFonts w:ascii="Calibri" w:hAnsi="Calibri"/>
          <w:sz w:val="22"/>
          <w:szCs w:val="22"/>
        </w:rPr>
      </w:pPr>
      <w:r w:rsidRPr="008973E7">
        <w:rPr>
          <w:rFonts w:ascii="Calibri" w:hAnsi="Calibri"/>
          <w:sz w:val="22"/>
          <w:szCs w:val="22"/>
        </w:rPr>
        <w:t>sabiedrības, kas nodrošina fondu biržas un apdrošināšanas tirgu;</w:t>
      </w:r>
    </w:p>
    <w:p w14:paraId="17AF4F59" w14:textId="77777777" w:rsidR="009D2573" w:rsidRPr="008973E7" w:rsidRDefault="001442A6" w:rsidP="00F9052F">
      <w:pPr>
        <w:pStyle w:val="CM41"/>
        <w:numPr>
          <w:ilvl w:val="0"/>
          <w:numId w:val="16"/>
        </w:numPr>
        <w:ind w:left="567" w:hanging="283"/>
        <w:jc w:val="both"/>
        <w:rPr>
          <w:rFonts w:ascii="Calibri" w:hAnsi="Calibri"/>
          <w:sz w:val="22"/>
          <w:szCs w:val="22"/>
        </w:rPr>
      </w:pPr>
      <w:r w:rsidRPr="008973E7">
        <w:rPr>
          <w:rFonts w:ascii="Calibri" w:hAnsi="Calibri"/>
          <w:sz w:val="22"/>
          <w:szCs w:val="22"/>
        </w:rPr>
        <w:t>bezpeļņas organizācijas, kas ir atzītas par neatkarīgām juridiskām personām, kuras apkalpo finanšu sabiedrības, bet nav iesaistītas finanšu starpniecībā;</w:t>
      </w:r>
    </w:p>
    <w:p w14:paraId="17AF4F5A" w14:textId="77777777" w:rsidR="009D2573" w:rsidRPr="008973E7" w:rsidRDefault="001442A6" w:rsidP="00F9052F">
      <w:pPr>
        <w:pStyle w:val="CM41"/>
        <w:numPr>
          <w:ilvl w:val="0"/>
          <w:numId w:val="16"/>
        </w:numPr>
        <w:ind w:left="567" w:hanging="283"/>
        <w:jc w:val="both"/>
        <w:rPr>
          <w:rFonts w:ascii="Calibri" w:hAnsi="Calibri"/>
          <w:sz w:val="22"/>
          <w:szCs w:val="22"/>
        </w:rPr>
      </w:pPr>
      <w:r w:rsidRPr="008973E7">
        <w:rPr>
          <w:rFonts w:ascii="Calibri" w:hAnsi="Calibri"/>
          <w:sz w:val="22"/>
          <w:szCs w:val="22"/>
        </w:rPr>
        <w:t>maksājumu iestādes</w:t>
      </w:r>
      <w:r w:rsidR="00D04749" w:rsidRPr="008973E7">
        <w:rPr>
          <w:rFonts w:ascii="Calibri" w:hAnsi="Calibri"/>
          <w:sz w:val="22"/>
          <w:szCs w:val="22"/>
        </w:rPr>
        <w:t xml:space="preserve">, </w:t>
      </w:r>
      <w:r w:rsidRPr="008973E7">
        <w:rPr>
          <w:rFonts w:ascii="Calibri" w:hAnsi="Calibri"/>
          <w:sz w:val="22"/>
          <w:szCs w:val="22"/>
        </w:rPr>
        <w:t>kas veicina maksājumus starp pircēju un pārdevē</w:t>
      </w:r>
      <w:r w:rsidR="009D2573" w:rsidRPr="008973E7">
        <w:rPr>
          <w:rFonts w:ascii="Calibri" w:hAnsi="Calibri"/>
          <w:sz w:val="22"/>
          <w:szCs w:val="22"/>
        </w:rPr>
        <w:t>ju.</w:t>
      </w:r>
    </w:p>
    <w:p w14:paraId="17AF4F5B" w14:textId="77777777" w:rsidR="00483FAD" w:rsidRPr="008973E7" w:rsidRDefault="009D2573" w:rsidP="00F9052F">
      <w:pPr>
        <w:pStyle w:val="CM41"/>
        <w:ind w:left="426"/>
        <w:jc w:val="both"/>
        <w:rPr>
          <w:rFonts w:ascii="Calibri" w:hAnsi="Calibri"/>
          <w:sz w:val="22"/>
          <w:szCs w:val="22"/>
        </w:rPr>
      </w:pPr>
      <w:r w:rsidRPr="008973E7">
        <w:rPr>
          <w:rFonts w:ascii="Calibri" w:hAnsi="Calibri"/>
          <w:sz w:val="22"/>
          <w:szCs w:val="22"/>
        </w:rPr>
        <w:t xml:space="preserve">Ietver </w:t>
      </w:r>
      <w:r w:rsidR="001442A6" w:rsidRPr="008973E7">
        <w:rPr>
          <w:rFonts w:ascii="Calibri" w:hAnsi="Calibri"/>
          <w:sz w:val="22"/>
          <w:szCs w:val="22"/>
        </w:rPr>
        <w:t>arī centrālos birojus, kuru meitas</w:t>
      </w:r>
      <w:r w:rsidRPr="008973E7">
        <w:rPr>
          <w:rFonts w:ascii="Calibri" w:hAnsi="Calibri"/>
          <w:sz w:val="22"/>
          <w:szCs w:val="22"/>
        </w:rPr>
        <w:t xml:space="preserve">uzņēmumi vai to lielākā daļa ir </w:t>
      </w:r>
      <w:r w:rsidR="00483FAD" w:rsidRPr="008973E7">
        <w:rPr>
          <w:rFonts w:ascii="Calibri" w:hAnsi="Calibri"/>
          <w:sz w:val="22"/>
          <w:szCs w:val="22"/>
        </w:rPr>
        <w:t>finanšu sabiedrības.</w:t>
      </w:r>
    </w:p>
    <w:p w14:paraId="17AF4F5C" w14:textId="77777777" w:rsidR="001874BC" w:rsidRPr="008973E7" w:rsidRDefault="00415DD1" w:rsidP="00F9052F">
      <w:pPr>
        <w:ind w:left="426"/>
        <w:jc w:val="both"/>
        <w:rPr>
          <w:rFonts w:ascii="Calibri" w:hAnsi="Calibri"/>
          <w:sz w:val="22"/>
          <w:szCs w:val="22"/>
        </w:rPr>
      </w:pPr>
      <w:r w:rsidRPr="008973E7">
        <w:rPr>
          <w:rFonts w:ascii="Calibri" w:hAnsi="Calibri"/>
          <w:sz w:val="22"/>
          <w:szCs w:val="22"/>
        </w:rPr>
        <w:t>Apakš</w:t>
      </w:r>
      <w:r w:rsidR="001874BC" w:rsidRPr="008973E7">
        <w:rPr>
          <w:rFonts w:ascii="Calibri" w:hAnsi="Calibri"/>
          <w:sz w:val="22"/>
          <w:szCs w:val="22"/>
        </w:rPr>
        <w:t xml:space="preserve">sektora </w:t>
      </w:r>
      <w:r w:rsidR="00B23B98" w:rsidRPr="008973E7">
        <w:rPr>
          <w:rFonts w:ascii="Calibri" w:hAnsi="Calibri"/>
          <w:sz w:val="22"/>
          <w:szCs w:val="22"/>
        </w:rPr>
        <w:t>„</w:t>
      </w:r>
      <w:r w:rsidR="001874BC" w:rsidRPr="008973E7">
        <w:rPr>
          <w:rFonts w:ascii="Calibri" w:hAnsi="Calibri"/>
          <w:sz w:val="22"/>
          <w:szCs w:val="22"/>
        </w:rPr>
        <w:t xml:space="preserve">Finanšu </w:t>
      </w:r>
      <w:proofErr w:type="spellStart"/>
      <w:r w:rsidR="001874BC" w:rsidRPr="008973E7">
        <w:rPr>
          <w:rFonts w:ascii="Calibri" w:hAnsi="Calibri"/>
          <w:sz w:val="22"/>
          <w:szCs w:val="22"/>
        </w:rPr>
        <w:t>palīgsabiedrības</w:t>
      </w:r>
      <w:proofErr w:type="spellEnd"/>
      <w:r w:rsidR="00B23B98" w:rsidRPr="008973E7">
        <w:rPr>
          <w:rFonts w:ascii="Calibri" w:hAnsi="Calibri"/>
          <w:sz w:val="22"/>
          <w:szCs w:val="22"/>
        </w:rPr>
        <w:t>” saraksts pieejams CSP mājas</w:t>
      </w:r>
      <w:r w:rsidR="001874BC" w:rsidRPr="008973E7">
        <w:rPr>
          <w:rFonts w:ascii="Calibri" w:hAnsi="Calibri"/>
          <w:sz w:val="22"/>
          <w:szCs w:val="22"/>
        </w:rPr>
        <w:t>lapā (sk</w:t>
      </w:r>
      <w:r w:rsidR="00B23B98" w:rsidRPr="008973E7">
        <w:rPr>
          <w:rFonts w:ascii="Calibri" w:hAnsi="Calibri"/>
          <w:sz w:val="22"/>
          <w:szCs w:val="22"/>
        </w:rPr>
        <w:t>at</w:t>
      </w:r>
      <w:r w:rsidR="001874BC" w:rsidRPr="008973E7">
        <w:rPr>
          <w:rFonts w:ascii="Calibri" w:hAnsi="Calibri"/>
          <w:sz w:val="22"/>
          <w:szCs w:val="22"/>
        </w:rPr>
        <w:t>. 5.</w:t>
      </w:r>
      <w:r w:rsidR="0067148E" w:rsidRPr="008973E7">
        <w:rPr>
          <w:rFonts w:ascii="Calibri" w:hAnsi="Calibri"/>
          <w:sz w:val="22"/>
          <w:szCs w:val="22"/>
        </w:rPr>
        <w:t xml:space="preserve"> </w:t>
      </w:r>
      <w:r w:rsidR="001874BC" w:rsidRPr="008973E7">
        <w:rPr>
          <w:rFonts w:ascii="Calibri" w:hAnsi="Calibri"/>
          <w:sz w:val="22"/>
          <w:szCs w:val="22"/>
        </w:rPr>
        <w:t>punktu).</w:t>
      </w:r>
    </w:p>
    <w:p w14:paraId="17AF4F5D" w14:textId="77777777" w:rsidR="00483FAD" w:rsidRPr="008973E7" w:rsidRDefault="00613634" w:rsidP="00F9052F">
      <w:pPr>
        <w:pStyle w:val="CM41"/>
        <w:ind w:left="426" w:hanging="426"/>
        <w:jc w:val="both"/>
        <w:rPr>
          <w:rFonts w:ascii="Calibri" w:hAnsi="Calibri"/>
          <w:sz w:val="22"/>
          <w:szCs w:val="22"/>
        </w:rPr>
      </w:pPr>
      <w:r w:rsidRPr="008973E7">
        <w:rPr>
          <w:rFonts w:ascii="Calibri" w:hAnsi="Calibri"/>
          <w:sz w:val="22"/>
          <w:szCs w:val="22"/>
        </w:rPr>
        <w:t>5</w:t>
      </w:r>
      <w:r w:rsidR="00483FAD" w:rsidRPr="008973E7">
        <w:rPr>
          <w:rFonts w:ascii="Calibri" w:hAnsi="Calibri"/>
          <w:sz w:val="22"/>
          <w:szCs w:val="22"/>
        </w:rPr>
        <w:t xml:space="preserve">.8. </w:t>
      </w:r>
      <w:r w:rsidR="00483FAD" w:rsidRPr="008973E7">
        <w:rPr>
          <w:rFonts w:ascii="Calibri" w:hAnsi="Calibri"/>
          <w:b/>
          <w:sz w:val="22"/>
          <w:szCs w:val="22"/>
        </w:rPr>
        <w:t>„Piesaistošās finanšu iestādes un naudas aizdevēji”</w:t>
      </w:r>
      <w:r w:rsidR="00734712" w:rsidRPr="008973E7">
        <w:rPr>
          <w:rFonts w:ascii="Calibri" w:hAnsi="Calibri"/>
          <w:b/>
          <w:sz w:val="22"/>
          <w:szCs w:val="22"/>
        </w:rPr>
        <w:t xml:space="preserve"> </w:t>
      </w:r>
      <w:r w:rsidR="00734712" w:rsidRPr="008973E7">
        <w:rPr>
          <w:rFonts w:ascii="Calibri" w:hAnsi="Calibri"/>
          <w:sz w:val="22"/>
          <w:szCs w:val="22"/>
        </w:rPr>
        <w:t>ietver</w:t>
      </w:r>
      <w:r w:rsidR="002C5514" w:rsidRPr="008973E7">
        <w:rPr>
          <w:rFonts w:ascii="Calibri" w:hAnsi="Calibri"/>
          <w:sz w:val="22"/>
          <w:szCs w:val="22"/>
        </w:rPr>
        <w:t xml:space="preserve"> </w:t>
      </w:r>
      <w:r w:rsidR="00483FAD" w:rsidRPr="008973E7">
        <w:rPr>
          <w:rFonts w:ascii="Calibri" w:hAnsi="Calibri"/>
          <w:sz w:val="22"/>
          <w:szCs w:val="22"/>
        </w:rPr>
        <w:t xml:space="preserve">finanšu sabiedrības, kuras nenodarbojas ar finanšu starpniecību un nesniedz finanšu palīgpakalpojumus un kuru lielākā daļa aktīvu vai saistību nav iesaistīti darījumos atklātā tirgū. </w:t>
      </w:r>
    </w:p>
    <w:p w14:paraId="17AF4F5E" w14:textId="77777777" w:rsidR="00483FAD" w:rsidRPr="008973E7" w:rsidRDefault="00734712" w:rsidP="00F9052F">
      <w:pPr>
        <w:pStyle w:val="CM41"/>
        <w:ind w:left="426"/>
        <w:jc w:val="both"/>
        <w:rPr>
          <w:rFonts w:ascii="Calibri" w:hAnsi="Calibri"/>
          <w:sz w:val="22"/>
          <w:szCs w:val="22"/>
        </w:rPr>
      </w:pPr>
      <w:r w:rsidRPr="008973E7">
        <w:rPr>
          <w:rFonts w:ascii="Calibri" w:hAnsi="Calibri"/>
          <w:sz w:val="22"/>
          <w:szCs w:val="22"/>
        </w:rPr>
        <w:t>S</w:t>
      </w:r>
      <w:r w:rsidR="00483FAD" w:rsidRPr="008973E7">
        <w:rPr>
          <w:rFonts w:ascii="Calibri" w:hAnsi="Calibri"/>
          <w:sz w:val="22"/>
          <w:szCs w:val="22"/>
        </w:rPr>
        <w:t xml:space="preserve">ektorā klasificē šādas finanšu sabiedrības: </w:t>
      </w:r>
    </w:p>
    <w:p w14:paraId="17AF4F5F" w14:textId="77777777" w:rsidR="00483FAD" w:rsidRPr="008973E7" w:rsidRDefault="00483FAD" w:rsidP="00F9052F">
      <w:pPr>
        <w:pStyle w:val="CM41"/>
        <w:numPr>
          <w:ilvl w:val="0"/>
          <w:numId w:val="17"/>
        </w:numPr>
        <w:ind w:left="709" w:hanging="311"/>
        <w:jc w:val="both"/>
        <w:rPr>
          <w:rFonts w:ascii="Calibri" w:hAnsi="Calibri"/>
          <w:sz w:val="22"/>
          <w:szCs w:val="22"/>
        </w:rPr>
      </w:pPr>
      <w:r w:rsidRPr="008973E7">
        <w:rPr>
          <w:rFonts w:ascii="Calibri" w:hAnsi="Calibri"/>
          <w:sz w:val="22"/>
          <w:szCs w:val="22"/>
        </w:rPr>
        <w:t xml:space="preserve">vienības kā juridiskas personas, piemēram, </w:t>
      </w:r>
      <w:proofErr w:type="spellStart"/>
      <w:r w:rsidRPr="008973E7">
        <w:rPr>
          <w:rFonts w:ascii="Calibri" w:hAnsi="Calibri"/>
          <w:sz w:val="22"/>
          <w:szCs w:val="22"/>
        </w:rPr>
        <w:t>trasti</w:t>
      </w:r>
      <w:proofErr w:type="spellEnd"/>
      <w:r w:rsidRPr="008973E7">
        <w:rPr>
          <w:rFonts w:ascii="Calibri" w:hAnsi="Calibri"/>
          <w:sz w:val="22"/>
          <w:szCs w:val="22"/>
        </w:rPr>
        <w:t xml:space="preserve">, īpašumi, aģentūru konti vai </w:t>
      </w:r>
      <w:r w:rsidR="00B23B98" w:rsidRPr="008973E7">
        <w:rPr>
          <w:rFonts w:ascii="Calibri" w:hAnsi="Calibri"/>
          <w:sz w:val="22"/>
          <w:szCs w:val="22"/>
        </w:rPr>
        <w:t>„</w:t>
      </w:r>
      <w:r w:rsidRPr="008973E7">
        <w:rPr>
          <w:rFonts w:ascii="Calibri" w:hAnsi="Calibri"/>
          <w:sz w:val="22"/>
          <w:szCs w:val="22"/>
        </w:rPr>
        <w:t xml:space="preserve">izkārtnes” kompānijas; </w:t>
      </w:r>
    </w:p>
    <w:p w14:paraId="17AF4F60" w14:textId="77777777" w:rsidR="00483FAD" w:rsidRPr="008973E7" w:rsidRDefault="00483FAD" w:rsidP="00F9052F">
      <w:pPr>
        <w:pStyle w:val="CM41"/>
        <w:numPr>
          <w:ilvl w:val="0"/>
          <w:numId w:val="17"/>
        </w:numPr>
        <w:ind w:left="709" w:hanging="311"/>
        <w:jc w:val="both"/>
        <w:rPr>
          <w:rFonts w:ascii="Calibri" w:hAnsi="Calibri"/>
          <w:sz w:val="22"/>
          <w:szCs w:val="22"/>
        </w:rPr>
      </w:pPr>
      <w:r w:rsidRPr="008973E7">
        <w:rPr>
          <w:rFonts w:ascii="Calibri" w:hAnsi="Calibri"/>
          <w:sz w:val="22"/>
          <w:szCs w:val="22"/>
        </w:rPr>
        <w:t xml:space="preserve">kontrolakciju sabiedrības, kurām pieder meitasuzņēmumu grupas pašu kapitāla daļa, kas nodrošina kontroli, un kuru galvenā darbība ir grupas īpašumtiesību īstenošana, un tās nesniedz citus pakalpojumus uzņēmumiem, kuros kontrolakciju sabiedrībai pieder pašu kapitāls, t. i., tās neadministrē vai nepārvalda citas vienības; </w:t>
      </w:r>
    </w:p>
    <w:p w14:paraId="17AF4F61" w14:textId="77777777" w:rsidR="00483FAD" w:rsidRPr="008973E7" w:rsidRDefault="00483FAD" w:rsidP="00F9052F">
      <w:pPr>
        <w:pStyle w:val="CM41"/>
        <w:numPr>
          <w:ilvl w:val="0"/>
          <w:numId w:val="17"/>
        </w:numPr>
        <w:ind w:left="709" w:hanging="311"/>
        <w:jc w:val="both"/>
        <w:rPr>
          <w:rFonts w:ascii="Calibri" w:hAnsi="Calibri"/>
          <w:sz w:val="22"/>
          <w:szCs w:val="22"/>
        </w:rPr>
      </w:pPr>
      <w:r w:rsidRPr="008973E7">
        <w:rPr>
          <w:rFonts w:ascii="Calibri" w:hAnsi="Calibri"/>
          <w:sz w:val="22"/>
          <w:szCs w:val="22"/>
        </w:rPr>
        <w:t xml:space="preserve"> īpašam nolūkam dibinātas sabiedrības, kas piesaista līdzekļus atklātos tirgos, ko izmanto mātesuzņēmums;</w:t>
      </w:r>
    </w:p>
    <w:p w14:paraId="17AF4F62" w14:textId="77777777" w:rsidR="00483FAD" w:rsidRPr="008973E7" w:rsidRDefault="00483FAD" w:rsidP="00F9052F">
      <w:pPr>
        <w:pStyle w:val="CM41"/>
        <w:numPr>
          <w:ilvl w:val="0"/>
          <w:numId w:val="17"/>
        </w:numPr>
        <w:ind w:left="709" w:hanging="311"/>
        <w:jc w:val="both"/>
        <w:rPr>
          <w:rFonts w:ascii="Calibri" w:hAnsi="Calibri"/>
          <w:sz w:val="22"/>
          <w:szCs w:val="22"/>
        </w:rPr>
      </w:pPr>
      <w:r w:rsidRPr="008973E7">
        <w:rPr>
          <w:rFonts w:ascii="Calibri" w:hAnsi="Calibri"/>
          <w:sz w:val="22"/>
          <w:szCs w:val="22"/>
        </w:rPr>
        <w:lastRenderedPageBreak/>
        <w:t xml:space="preserve">vienības, kas sniedz finanšu pakalpojumus </w:t>
      </w:r>
      <w:r w:rsidR="002C5514" w:rsidRPr="008973E7">
        <w:rPr>
          <w:rFonts w:ascii="Calibri" w:hAnsi="Calibri"/>
          <w:sz w:val="22"/>
          <w:szCs w:val="22"/>
        </w:rPr>
        <w:t xml:space="preserve">dažādiem klientiem </w:t>
      </w:r>
      <w:r w:rsidRPr="008973E7">
        <w:rPr>
          <w:rFonts w:ascii="Calibri" w:hAnsi="Calibri"/>
          <w:sz w:val="22"/>
          <w:szCs w:val="22"/>
        </w:rPr>
        <w:t>tikai ar pašu līdzekļiem vai sponsoru nodrošinātiem līdzekļiem un uzņemas saistības nepildošā parādnieka finanšu risku (piemēram, lombardi, sabiedrības, kas veic studentu kreditēšanu vai izsniedz kredītus ārējai tirdzniecībai, no tādu sponsoru līdzekļiem kā valdības vienība vai bezpeļņas organizā</w:t>
      </w:r>
      <w:r w:rsidR="002C5514" w:rsidRPr="008973E7">
        <w:rPr>
          <w:rFonts w:ascii="Calibri" w:hAnsi="Calibri"/>
          <w:sz w:val="22"/>
          <w:szCs w:val="22"/>
        </w:rPr>
        <w:t>cija)</w:t>
      </w:r>
      <w:r w:rsidRPr="008973E7">
        <w:rPr>
          <w:rFonts w:ascii="Calibri" w:hAnsi="Calibri"/>
          <w:sz w:val="22"/>
          <w:szCs w:val="22"/>
        </w:rPr>
        <w:t xml:space="preserve">; </w:t>
      </w:r>
    </w:p>
    <w:p w14:paraId="17AF4F63" w14:textId="77777777" w:rsidR="003431A3" w:rsidRPr="008973E7" w:rsidRDefault="00483FAD" w:rsidP="00F9052F">
      <w:pPr>
        <w:pStyle w:val="CM41"/>
        <w:numPr>
          <w:ilvl w:val="0"/>
          <w:numId w:val="17"/>
        </w:numPr>
        <w:jc w:val="both"/>
        <w:rPr>
          <w:rFonts w:ascii="Calibri" w:hAnsi="Calibri"/>
          <w:sz w:val="22"/>
          <w:szCs w:val="22"/>
        </w:rPr>
      </w:pPr>
      <w:r w:rsidRPr="008973E7">
        <w:rPr>
          <w:rFonts w:ascii="Calibri" w:hAnsi="Calibri"/>
          <w:sz w:val="22"/>
          <w:szCs w:val="22"/>
        </w:rPr>
        <w:t>valsts kapitāla fondi, ja tos klasificē kā finanšu sabiedrības.</w:t>
      </w:r>
    </w:p>
    <w:p w14:paraId="17AF4F64" w14:textId="77777777" w:rsidR="001874BC" w:rsidRPr="008973E7" w:rsidRDefault="00415DD1" w:rsidP="00F9052F">
      <w:pPr>
        <w:ind w:left="426"/>
        <w:jc w:val="both"/>
        <w:rPr>
          <w:rFonts w:ascii="Calibri" w:hAnsi="Calibri"/>
          <w:sz w:val="22"/>
          <w:szCs w:val="22"/>
        </w:rPr>
      </w:pPr>
      <w:r w:rsidRPr="008973E7">
        <w:rPr>
          <w:rFonts w:ascii="Calibri" w:hAnsi="Calibri"/>
          <w:sz w:val="22"/>
          <w:szCs w:val="22"/>
        </w:rPr>
        <w:t>Apakš</w:t>
      </w:r>
      <w:r w:rsidR="001874BC" w:rsidRPr="008973E7">
        <w:rPr>
          <w:rFonts w:ascii="Calibri" w:hAnsi="Calibri"/>
          <w:sz w:val="22"/>
          <w:szCs w:val="22"/>
        </w:rPr>
        <w:t xml:space="preserve">sektora </w:t>
      </w:r>
      <w:r w:rsidR="00006500" w:rsidRPr="008973E7">
        <w:rPr>
          <w:rFonts w:ascii="Calibri" w:hAnsi="Calibri"/>
          <w:sz w:val="22"/>
          <w:szCs w:val="22"/>
        </w:rPr>
        <w:t>„</w:t>
      </w:r>
      <w:r w:rsidR="001874BC" w:rsidRPr="008973E7">
        <w:rPr>
          <w:rFonts w:ascii="Calibri" w:hAnsi="Calibri"/>
          <w:sz w:val="22"/>
          <w:szCs w:val="22"/>
        </w:rPr>
        <w:t>Piesaistošās finanšu iestādes un naudas aizdevēji</w:t>
      </w:r>
      <w:r w:rsidR="00006500" w:rsidRPr="008973E7">
        <w:rPr>
          <w:rFonts w:ascii="Calibri" w:hAnsi="Calibri"/>
          <w:sz w:val="22"/>
          <w:szCs w:val="22"/>
        </w:rPr>
        <w:t>”</w:t>
      </w:r>
      <w:r w:rsidR="001874BC" w:rsidRPr="008973E7">
        <w:rPr>
          <w:rFonts w:ascii="Calibri" w:hAnsi="Calibri"/>
          <w:sz w:val="22"/>
          <w:szCs w:val="22"/>
        </w:rPr>
        <w:t xml:space="preserve"> saraksts pieejams CSP mājaslapā (sk</w:t>
      </w:r>
      <w:r w:rsidR="00006500" w:rsidRPr="008973E7">
        <w:rPr>
          <w:rFonts w:ascii="Calibri" w:hAnsi="Calibri"/>
          <w:sz w:val="22"/>
          <w:szCs w:val="22"/>
        </w:rPr>
        <w:t>at</w:t>
      </w:r>
      <w:r w:rsidR="001874BC" w:rsidRPr="008973E7">
        <w:rPr>
          <w:rFonts w:ascii="Calibri" w:hAnsi="Calibri"/>
          <w:sz w:val="22"/>
          <w:szCs w:val="22"/>
        </w:rPr>
        <w:t>. 5.</w:t>
      </w:r>
      <w:r w:rsidR="0067148E" w:rsidRPr="008973E7">
        <w:rPr>
          <w:rFonts w:ascii="Calibri" w:hAnsi="Calibri"/>
          <w:sz w:val="22"/>
          <w:szCs w:val="22"/>
        </w:rPr>
        <w:t xml:space="preserve"> </w:t>
      </w:r>
      <w:r w:rsidR="001874BC" w:rsidRPr="008973E7">
        <w:rPr>
          <w:rFonts w:ascii="Calibri" w:hAnsi="Calibri"/>
          <w:sz w:val="22"/>
          <w:szCs w:val="22"/>
        </w:rPr>
        <w:t>punktu).</w:t>
      </w:r>
    </w:p>
    <w:p w14:paraId="17AF4F65" w14:textId="77777777" w:rsidR="002C5514" w:rsidRPr="008973E7" w:rsidRDefault="00613634" w:rsidP="00F9052F">
      <w:pPr>
        <w:pStyle w:val="CM31"/>
        <w:ind w:left="567" w:hanging="567"/>
        <w:jc w:val="both"/>
        <w:rPr>
          <w:rFonts w:ascii="Calibri" w:hAnsi="Calibri"/>
          <w:sz w:val="22"/>
          <w:szCs w:val="22"/>
        </w:rPr>
      </w:pPr>
      <w:r w:rsidRPr="008973E7">
        <w:rPr>
          <w:rFonts w:ascii="Calibri" w:hAnsi="Calibri"/>
          <w:sz w:val="22"/>
          <w:szCs w:val="22"/>
        </w:rPr>
        <w:t>5</w:t>
      </w:r>
      <w:r w:rsidR="002C5514" w:rsidRPr="008973E7">
        <w:rPr>
          <w:rFonts w:ascii="Calibri" w:hAnsi="Calibri"/>
          <w:sz w:val="22"/>
          <w:szCs w:val="22"/>
        </w:rPr>
        <w:t>.9.</w:t>
      </w:r>
      <w:r w:rsidR="0050696A" w:rsidRPr="008973E7">
        <w:rPr>
          <w:rFonts w:ascii="Calibri" w:hAnsi="Calibri"/>
          <w:sz w:val="22"/>
          <w:szCs w:val="22"/>
        </w:rPr>
        <w:t xml:space="preserve"> </w:t>
      </w:r>
      <w:r w:rsidR="00F53C63" w:rsidRPr="008973E7">
        <w:rPr>
          <w:rFonts w:ascii="Calibri" w:hAnsi="Calibri"/>
          <w:b/>
          <w:sz w:val="22"/>
          <w:szCs w:val="22"/>
        </w:rPr>
        <w:t>„Apdrošināšanas sabiedrības</w:t>
      </w:r>
      <w:r w:rsidR="002C5514" w:rsidRPr="008973E7">
        <w:rPr>
          <w:rFonts w:ascii="Calibri" w:hAnsi="Calibri"/>
          <w:b/>
          <w:sz w:val="22"/>
          <w:szCs w:val="22"/>
        </w:rPr>
        <w:t>”</w:t>
      </w:r>
      <w:r w:rsidR="0050696A" w:rsidRPr="008973E7">
        <w:rPr>
          <w:rFonts w:ascii="Calibri" w:hAnsi="Calibri"/>
          <w:sz w:val="22"/>
          <w:szCs w:val="22"/>
        </w:rPr>
        <w:t xml:space="preserve"> </w:t>
      </w:r>
      <w:r w:rsidR="00734712" w:rsidRPr="008973E7">
        <w:rPr>
          <w:rFonts w:ascii="Calibri" w:hAnsi="Calibri"/>
          <w:sz w:val="22"/>
          <w:szCs w:val="22"/>
        </w:rPr>
        <w:t xml:space="preserve">ietver </w:t>
      </w:r>
      <w:r w:rsidR="00F53C63" w:rsidRPr="008973E7">
        <w:rPr>
          <w:rFonts w:ascii="Calibri" w:hAnsi="Calibri"/>
          <w:sz w:val="22"/>
          <w:szCs w:val="22"/>
        </w:rPr>
        <w:t xml:space="preserve">finanšu </w:t>
      </w:r>
      <w:r w:rsidR="0050696A" w:rsidRPr="008973E7">
        <w:rPr>
          <w:rFonts w:ascii="Calibri" w:hAnsi="Calibri"/>
          <w:sz w:val="22"/>
          <w:szCs w:val="22"/>
        </w:rPr>
        <w:t>sabiedrības</w:t>
      </w:r>
      <w:r w:rsidR="00F53C63" w:rsidRPr="008973E7">
        <w:rPr>
          <w:rFonts w:ascii="Calibri" w:hAnsi="Calibri"/>
          <w:sz w:val="22"/>
          <w:szCs w:val="22"/>
        </w:rPr>
        <w:t xml:space="preserve">, </w:t>
      </w:r>
      <w:r w:rsidR="002C5514" w:rsidRPr="008973E7">
        <w:rPr>
          <w:rFonts w:ascii="Calibri" w:hAnsi="Calibri"/>
          <w:sz w:val="22"/>
          <w:szCs w:val="22"/>
        </w:rPr>
        <w:t>kas nodarbojas ar finanšu starpniecīb</w:t>
      </w:r>
      <w:r w:rsidR="00734712" w:rsidRPr="008973E7">
        <w:rPr>
          <w:rFonts w:ascii="Calibri" w:hAnsi="Calibri"/>
          <w:sz w:val="22"/>
          <w:szCs w:val="22"/>
        </w:rPr>
        <w:t>u</w:t>
      </w:r>
      <w:r w:rsidR="0050696A" w:rsidRPr="008973E7">
        <w:rPr>
          <w:rFonts w:ascii="Calibri" w:hAnsi="Calibri"/>
          <w:sz w:val="22"/>
          <w:szCs w:val="22"/>
        </w:rPr>
        <w:t>,</w:t>
      </w:r>
      <w:r w:rsidR="002C5514" w:rsidRPr="008973E7">
        <w:rPr>
          <w:rFonts w:ascii="Calibri" w:hAnsi="Calibri"/>
          <w:sz w:val="22"/>
          <w:szCs w:val="22"/>
        </w:rPr>
        <w:t xml:space="preserve"> </w:t>
      </w:r>
      <w:r w:rsidR="0050696A" w:rsidRPr="008973E7">
        <w:rPr>
          <w:rFonts w:ascii="Calibri" w:hAnsi="Calibri"/>
          <w:sz w:val="22"/>
          <w:szCs w:val="22"/>
        </w:rPr>
        <w:t xml:space="preserve">apvienojot dažādu veidu </w:t>
      </w:r>
      <w:r w:rsidR="00734712" w:rsidRPr="008973E7">
        <w:rPr>
          <w:rFonts w:ascii="Calibri" w:hAnsi="Calibri"/>
          <w:sz w:val="22"/>
          <w:szCs w:val="22"/>
        </w:rPr>
        <w:t xml:space="preserve">riskus </w:t>
      </w:r>
      <w:r w:rsidR="002C5514" w:rsidRPr="008973E7">
        <w:rPr>
          <w:rFonts w:ascii="Calibri" w:hAnsi="Calibri"/>
          <w:sz w:val="22"/>
          <w:szCs w:val="22"/>
        </w:rPr>
        <w:t>tiešās apdrošināšanas vai pārapdrošināšanas veidā</w:t>
      </w:r>
      <w:r w:rsidR="00F53C63" w:rsidRPr="008973E7">
        <w:rPr>
          <w:rFonts w:ascii="Calibri" w:hAnsi="Calibri"/>
          <w:sz w:val="22"/>
          <w:szCs w:val="22"/>
        </w:rPr>
        <w:t xml:space="preserve">. Apdrošināšanas sabiedrības </w:t>
      </w:r>
      <w:r w:rsidR="0050696A" w:rsidRPr="008973E7">
        <w:rPr>
          <w:rFonts w:ascii="Calibri" w:hAnsi="Calibri"/>
          <w:sz w:val="22"/>
          <w:szCs w:val="22"/>
        </w:rPr>
        <w:t>sniedz</w:t>
      </w:r>
      <w:r w:rsidR="00F53C63" w:rsidRPr="008973E7">
        <w:rPr>
          <w:rFonts w:ascii="Calibri" w:hAnsi="Calibri"/>
          <w:sz w:val="22"/>
          <w:szCs w:val="22"/>
        </w:rPr>
        <w:t xml:space="preserve"> dzīvības </w:t>
      </w:r>
      <w:r w:rsidR="00B13963" w:rsidRPr="008973E7">
        <w:rPr>
          <w:rFonts w:ascii="Calibri" w:hAnsi="Calibri"/>
          <w:sz w:val="22"/>
          <w:szCs w:val="22"/>
        </w:rPr>
        <w:t xml:space="preserve">un </w:t>
      </w:r>
      <w:r w:rsidR="00F53C63" w:rsidRPr="008973E7">
        <w:rPr>
          <w:rFonts w:ascii="Calibri" w:hAnsi="Calibri"/>
          <w:sz w:val="22"/>
          <w:szCs w:val="22"/>
        </w:rPr>
        <w:t xml:space="preserve">nedzīvības </w:t>
      </w:r>
      <w:r w:rsidR="00B13963" w:rsidRPr="008973E7">
        <w:rPr>
          <w:rFonts w:ascii="Calibri" w:hAnsi="Calibri"/>
          <w:sz w:val="22"/>
          <w:szCs w:val="22"/>
        </w:rPr>
        <w:t>apdrošināšanu atsevišķām vienībām vai vienību grupām,</w:t>
      </w:r>
      <w:r w:rsidR="00415DD1" w:rsidRPr="008973E7">
        <w:rPr>
          <w:rFonts w:ascii="Calibri" w:hAnsi="Calibri"/>
          <w:sz w:val="22"/>
          <w:szCs w:val="22"/>
        </w:rPr>
        <w:t xml:space="preserve"> </w:t>
      </w:r>
      <w:r w:rsidR="0050696A" w:rsidRPr="008973E7">
        <w:rPr>
          <w:rFonts w:ascii="Calibri" w:hAnsi="Calibri"/>
          <w:sz w:val="22"/>
          <w:szCs w:val="22"/>
        </w:rPr>
        <w:t>pārapdrošināšanu citām apdrošināšanas sabiedrībām.</w:t>
      </w:r>
      <w:r w:rsidR="006F6B87" w:rsidRPr="008973E7">
        <w:rPr>
          <w:rFonts w:ascii="Calibri" w:hAnsi="Calibri"/>
          <w:sz w:val="22"/>
          <w:szCs w:val="22"/>
        </w:rPr>
        <w:t xml:space="preserve"> Šis </w:t>
      </w:r>
      <w:r w:rsidR="00E45826" w:rsidRPr="008973E7">
        <w:rPr>
          <w:rFonts w:ascii="Calibri" w:hAnsi="Calibri"/>
          <w:sz w:val="22"/>
          <w:szCs w:val="22"/>
        </w:rPr>
        <w:t>apakš</w:t>
      </w:r>
      <w:r w:rsidR="006F6B87" w:rsidRPr="008973E7">
        <w:rPr>
          <w:rFonts w:ascii="Calibri" w:hAnsi="Calibri"/>
          <w:sz w:val="22"/>
          <w:szCs w:val="22"/>
        </w:rPr>
        <w:t xml:space="preserve">sektors ietver </w:t>
      </w:r>
      <w:r w:rsidR="00007D88" w:rsidRPr="008973E7">
        <w:rPr>
          <w:rFonts w:ascii="Calibri" w:hAnsi="Calibri"/>
          <w:sz w:val="22"/>
          <w:szCs w:val="22"/>
        </w:rPr>
        <w:t xml:space="preserve">dzīvības un nedzīvības </w:t>
      </w:r>
      <w:r w:rsidR="006F6B87" w:rsidRPr="008973E7">
        <w:rPr>
          <w:rFonts w:ascii="Calibri" w:hAnsi="Calibri"/>
          <w:sz w:val="22"/>
          <w:szCs w:val="22"/>
        </w:rPr>
        <w:t xml:space="preserve">apdrošināšanas </w:t>
      </w:r>
      <w:r w:rsidR="00007D88" w:rsidRPr="008973E7">
        <w:rPr>
          <w:rFonts w:ascii="Calibri" w:hAnsi="Calibri"/>
          <w:sz w:val="22"/>
          <w:szCs w:val="22"/>
        </w:rPr>
        <w:t>sabiedrības, noguldījumu garantiju un apdrošināto aizsardzības fondu līdzekļus</w:t>
      </w:r>
      <w:r w:rsidR="005E08BB" w:rsidRPr="008973E7">
        <w:rPr>
          <w:rFonts w:ascii="Calibri" w:hAnsi="Calibri"/>
          <w:sz w:val="22"/>
          <w:szCs w:val="22"/>
        </w:rPr>
        <w:t xml:space="preserve">, </w:t>
      </w:r>
      <w:r w:rsidR="006F6B87" w:rsidRPr="008973E7">
        <w:rPr>
          <w:rFonts w:ascii="Calibri" w:hAnsi="Calibri"/>
          <w:sz w:val="22"/>
          <w:szCs w:val="22"/>
        </w:rPr>
        <w:t>pārapdrošinātājus</w:t>
      </w:r>
      <w:r w:rsidR="00B13963" w:rsidRPr="008973E7">
        <w:rPr>
          <w:rFonts w:ascii="Calibri" w:hAnsi="Calibri"/>
          <w:sz w:val="22"/>
          <w:szCs w:val="22"/>
        </w:rPr>
        <w:t>.</w:t>
      </w:r>
    </w:p>
    <w:p w14:paraId="17AF4F66" w14:textId="77777777" w:rsidR="00007D88" w:rsidRPr="008973E7" w:rsidRDefault="00345E91" w:rsidP="00F9052F">
      <w:pPr>
        <w:ind w:left="567"/>
        <w:jc w:val="both"/>
        <w:rPr>
          <w:rFonts w:ascii="Calibri" w:hAnsi="Calibri"/>
          <w:sz w:val="22"/>
          <w:szCs w:val="22"/>
        </w:rPr>
      </w:pPr>
      <w:r w:rsidRPr="008973E7">
        <w:rPr>
          <w:rFonts w:ascii="Calibri" w:hAnsi="Calibri"/>
          <w:sz w:val="22"/>
          <w:szCs w:val="22"/>
        </w:rPr>
        <w:t>Apakš</w:t>
      </w:r>
      <w:r w:rsidR="00007D88" w:rsidRPr="008973E7">
        <w:rPr>
          <w:rFonts w:ascii="Calibri" w:hAnsi="Calibri"/>
          <w:sz w:val="22"/>
          <w:szCs w:val="22"/>
        </w:rPr>
        <w:t xml:space="preserve">sektora </w:t>
      </w:r>
      <w:r w:rsidR="00006500" w:rsidRPr="008973E7">
        <w:rPr>
          <w:rFonts w:ascii="Calibri" w:hAnsi="Calibri"/>
          <w:sz w:val="22"/>
          <w:szCs w:val="22"/>
        </w:rPr>
        <w:t>„</w:t>
      </w:r>
      <w:r w:rsidR="00007D88" w:rsidRPr="008973E7">
        <w:rPr>
          <w:rFonts w:ascii="Calibri" w:hAnsi="Calibri"/>
          <w:sz w:val="22"/>
          <w:szCs w:val="22"/>
        </w:rPr>
        <w:t>Apdrošināšanas sabiedrības</w:t>
      </w:r>
      <w:r w:rsidR="00006500" w:rsidRPr="008973E7">
        <w:rPr>
          <w:rFonts w:ascii="Calibri" w:hAnsi="Calibri"/>
          <w:sz w:val="22"/>
          <w:szCs w:val="22"/>
        </w:rPr>
        <w:t xml:space="preserve">” </w:t>
      </w:r>
      <w:r w:rsidR="00007D88" w:rsidRPr="008973E7">
        <w:rPr>
          <w:rFonts w:ascii="Calibri" w:hAnsi="Calibri"/>
          <w:sz w:val="22"/>
          <w:szCs w:val="22"/>
        </w:rPr>
        <w:t>saraksts pieejams CSP mājaslapā (sk</w:t>
      </w:r>
      <w:r w:rsidR="00006500" w:rsidRPr="008973E7">
        <w:rPr>
          <w:rFonts w:ascii="Calibri" w:hAnsi="Calibri"/>
          <w:sz w:val="22"/>
          <w:szCs w:val="22"/>
        </w:rPr>
        <w:t>at</w:t>
      </w:r>
      <w:r w:rsidR="00007D88" w:rsidRPr="008973E7">
        <w:rPr>
          <w:rFonts w:ascii="Calibri" w:hAnsi="Calibri"/>
          <w:sz w:val="22"/>
          <w:szCs w:val="22"/>
        </w:rPr>
        <w:t>. 5.</w:t>
      </w:r>
      <w:r w:rsidR="0067148E" w:rsidRPr="008973E7">
        <w:rPr>
          <w:rFonts w:ascii="Calibri" w:hAnsi="Calibri"/>
          <w:sz w:val="22"/>
          <w:szCs w:val="22"/>
        </w:rPr>
        <w:t xml:space="preserve"> </w:t>
      </w:r>
      <w:r w:rsidR="00007D88" w:rsidRPr="008973E7">
        <w:rPr>
          <w:rFonts w:ascii="Calibri" w:hAnsi="Calibri"/>
          <w:sz w:val="22"/>
          <w:szCs w:val="22"/>
        </w:rPr>
        <w:t>punktu).</w:t>
      </w:r>
    </w:p>
    <w:p w14:paraId="17AF4F67" w14:textId="77777777" w:rsidR="0041428F" w:rsidRPr="008973E7" w:rsidRDefault="00613634" w:rsidP="00F9052F">
      <w:pPr>
        <w:pStyle w:val="CM11"/>
        <w:ind w:left="567" w:hanging="567"/>
        <w:jc w:val="both"/>
        <w:rPr>
          <w:rFonts w:ascii="Calibri" w:hAnsi="Calibri"/>
          <w:sz w:val="22"/>
          <w:szCs w:val="22"/>
        </w:rPr>
      </w:pPr>
      <w:r w:rsidRPr="008973E7">
        <w:rPr>
          <w:rFonts w:ascii="Calibri" w:hAnsi="Calibri"/>
          <w:sz w:val="22"/>
          <w:szCs w:val="22"/>
        </w:rPr>
        <w:t>5</w:t>
      </w:r>
      <w:r w:rsidR="0050696A" w:rsidRPr="008973E7">
        <w:rPr>
          <w:rFonts w:ascii="Calibri" w:hAnsi="Calibri"/>
          <w:sz w:val="22"/>
          <w:szCs w:val="22"/>
        </w:rPr>
        <w:t xml:space="preserve">.10. </w:t>
      </w:r>
      <w:r w:rsidR="0050696A" w:rsidRPr="008973E7">
        <w:rPr>
          <w:rFonts w:ascii="Calibri" w:hAnsi="Calibri"/>
          <w:b/>
          <w:sz w:val="22"/>
          <w:szCs w:val="22"/>
        </w:rPr>
        <w:t>„P</w:t>
      </w:r>
      <w:r w:rsidR="00F53C63" w:rsidRPr="008973E7">
        <w:rPr>
          <w:rFonts w:ascii="Calibri" w:hAnsi="Calibri"/>
          <w:b/>
          <w:sz w:val="22"/>
          <w:szCs w:val="22"/>
        </w:rPr>
        <w:t>ensiju fondi</w:t>
      </w:r>
      <w:r w:rsidR="0050696A" w:rsidRPr="008973E7">
        <w:rPr>
          <w:rFonts w:ascii="Calibri" w:hAnsi="Calibri"/>
          <w:b/>
          <w:sz w:val="22"/>
          <w:szCs w:val="22"/>
        </w:rPr>
        <w:t>”</w:t>
      </w:r>
      <w:r w:rsidR="00F53C63" w:rsidRPr="008973E7">
        <w:rPr>
          <w:rFonts w:ascii="Calibri" w:hAnsi="Calibri"/>
          <w:sz w:val="22"/>
          <w:szCs w:val="22"/>
        </w:rPr>
        <w:t xml:space="preserve"> </w:t>
      </w:r>
      <w:r w:rsidR="00734712" w:rsidRPr="008973E7">
        <w:rPr>
          <w:rFonts w:ascii="Calibri" w:hAnsi="Calibri"/>
          <w:sz w:val="22"/>
          <w:szCs w:val="22"/>
        </w:rPr>
        <w:t xml:space="preserve">ietver </w:t>
      </w:r>
      <w:r w:rsidR="0050696A" w:rsidRPr="008973E7">
        <w:rPr>
          <w:rFonts w:ascii="Calibri" w:hAnsi="Calibri"/>
          <w:sz w:val="22"/>
          <w:szCs w:val="22"/>
        </w:rPr>
        <w:t xml:space="preserve">finanšu sabiedrības, kas </w:t>
      </w:r>
      <w:r w:rsidR="00734712" w:rsidRPr="008973E7">
        <w:rPr>
          <w:rFonts w:ascii="Calibri" w:hAnsi="Calibri"/>
          <w:sz w:val="22"/>
          <w:szCs w:val="22"/>
        </w:rPr>
        <w:t xml:space="preserve">nodarbojas ar finanšu starpniecību </w:t>
      </w:r>
      <w:r w:rsidR="00345E91" w:rsidRPr="008973E7">
        <w:rPr>
          <w:rFonts w:ascii="Calibri" w:hAnsi="Calibri"/>
          <w:sz w:val="22"/>
          <w:szCs w:val="22"/>
        </w:rPr>
        <w:t xml:space="preserve">sociālo </w:t>
      </w:r>
      <w:r w:rsidR="00F53C63" w:rsidRPr="008973E7">
        <w:rPr>
          <w:rFonts w:ascii="Calibri" w:hAnsi="Calibri"/>
          <w:sz w:val="22"/>
          <w:szCs w:val="22"/>
        </w:rPr>
        <w:t>risk</w:t>
      </w:r>
      <w:r w:rsidR="00734712" w:rsidRPr="008973E7">
        <w:rPr>
          <w:rFonts w:ascii="Calibri" w:hAnsi="Calibri"/>
          <w:sz w:val="22"/>
          <w:szCs w:val="22"/>
        </w:rPr>
        <w:t>u</w:t>
      </w:r>
      <w:r w:rsidR="00F53C63" w:rsidRPr="008973E7">
        <w:rPr>
          <w:rFonts w:ascii="Calibri" w:hAnsi="Calibri"/>
          <w:sz w:val="22"/>
          <w:szCs w:val="22"/>
        </w:rPr>
        <w:t xml:space="preserve"> </w:t>
      </w:r>
      <w:r w:rsidR="00734712" w:rsidRPr="008973E7">
        <w:rPr>
          <w:rFonts w:ascii="Calibri" w:hAnsi="Calibri"/>
          <w:sz w:val="22"/>
          <w:szCs w:val="22"/>
        </w:rPr>
        <w:t xml:space="preserve">un apdrošināto personu vajadzību (sociālā apdrošināšana) </w:t>
      </w:r>
      <w:r w:rsidR="0041428F" w:rsidRPr="008973E7">
        <w:rPr>
          <w:rFonts w:ascii="Calibri" w:hAnsi="Calibri"/>
          <w:sz w:val="22"/>
          <w:szCs w:val="22"/>
        </w:rPr>
        <w:t>apvienošanas rezultātā. Pensiju fondi ir sociālās apdrošināšanas shēmas, kas nodrošina ienākumus pensijā un bieži izmaksā pabalstus nāves vai invaliditātes gadījumā.</w:t>
      </w:r>
    </w:p>
    <w:p w14:paraId="17AF4F68" w14:textId="77777777" w:rsidR="00F53C63" w:rsidRPr="008973E7" w:rsidRDefault="0041428F" w:rsidP="00F9052F">
      <w:pPr>
        <w:ind w:left="567"/>
        <w:jc w:val="both"/>
        <w:rPr>
          <w:rFonts w:ascii="Calibri" w:hAnsi="Calibri"/>
          <w:sz w:val="22"/>
          <w:szCs w:val="22"/>
        </w:rPr>
      </w:pPr>
      <w:r w:rsidRPr="008973E7">
        <w:rPr>
          <w:rFonts w:ascii="Calibri" w:hAnsi="Calibri"/>
          <w:sz w:val="22"/>
          <w:szCs w:val="22"/>
        </w:rPr>
        <w:t>S</w:t>
      </w:r>
      <w:r w:rsidR="00F53C63" w:rsidRPr="008973E7">
        <w:rPr>
          <w:rFonts w:ascii="Calibri" w:hAnsi="Calibri"/>
          <w:sz w:val="22"/>
          <w:szCs w:val="22"/>
        </w:rPr>
        <w:t>ektors ietver privātos pensiju fondus un fondēto pensiju shēmas.</w:t>
      </w:r>
    </w:p>
    <w:p w14:paraId="17AF4F69" w14:textId="77777777" w:rsidR="00007D88" w:rsidRPr="008973E7" w:rsidRDefault="00415DD1" w:rsidP="00F9052F">
      <w:pPr>
        <w:ind w:left="567"/>
        <w:jc w:val="both"/>
        <w:rPr>
          <w:rFonts w:ascii="Calibri" w:hAnsi="Calibri"/>
          <w:sz w:val="22"/>
          <w:szCs w:val="22"/>
        </w:rPr>
      </w:pPr>
      <w:r w:rsidRPr="008973E7">
        <w:rPr>
          <w:rFonts w:ascii="Calibri" w:hAnsi="Calibri"/>
          <w:sz w:val="22"/>
          <w:szCs w:val="22"/>
        </w:rPr>
        <w:t>Apakš</w:t>
      </w:r>
      <w:r w:rsidR="00007D88" w:rsidRPr="008973E7">
        <w:rPr>
          <w:rFonts w:ascii="Calibri" w:hAnsi="Calibri"/>
          <w:sz w:val="22"/>
          <w:szCs w:val="22"/>
        </w:rPr>
        <w:t xml:space="preserve">sektora </w:t>
      </w:r>
      <w:r w:rsidR="00006500" w:rsidRPr="008973E7">
        <w:rPr>
          <w:rFonts w:ascii="Calibri" w:hAnsi="Calibri"/>
          <w:sz w:val="22"/>
          <w:szCs w:val="22"/>
        </w:rPr>
        <w:t>„</w:t>
      </w:r>
      <w:r w:rsidR="00007D88" w:rsidRPr="008973E7">
        <w:rPr>
          <w:rFonts w:ascii="Calibri" w:hAnsi="Calibri"/>
          <w:sz w:val="22"/>
          <w:szCs w:val="22"/>
        </w:rPr>
        <w:t>Pensiju fondi</w:t>
      </w:r>
      <w:r w:rsidR="00006500" w:rsidRPr="008973E7">
        <w:rPr>
          <w:rFonts w:ascii="Calibri" w:hAnsi="Calibri"/>
          <w:sz w:val="22"/>
          <w:szCs w:val="22"/>
        </w:rPr>
        <w:t>”</w:t>
      </w:r>
      <w:r w:rsidR="00007D88" w:rsidRPr="008973E7">
        <w:rPr>
          <w:rFonts w:ascii="Calibri" w:hAnsi="Calibri"/>
          <w:sz w:val="22"/>
          <w:szCs w:val="22"/>
        </w:rPr>
        <w:t xml:space="preserve"> saraksts pieejams CSP mājaslapā (sk</w:t>
      </w:r>
      <w:r w:rsidR="00006500" w:rsidRPr="008973E7">
        <w:rPr>
          <w:rFonts w:ascii="Calibri" w:hAnsi="Calibri"/>
          <w:sz w:val="22"/>
          <w:szCs w:val="22"/>
        </w:rPr>
        <w:t>at</w:t>
      </w:r>
      <w:r w:rsidR="00007D88" w:rsidRPr="008973E7">
        <w:rPr>
          <w:rFonts w:ascii="Calibri" w:hAnsi="Calibri"/>
          <w:sz w:val="22"/>
          <w:szCs w:val="22"/>
        </w:rPr>
        <w:t>. 5.</w:t>
      </w:r>
      <w:r w:rsidR="0067148E" w:rsidRPr="008973E7">
        <w:rPr>
          <w:rFonts w:ascii="Calibri" w:hAnsi="Calibri"/>
          <w:sz w:val="22"/>
          <w:szCs w:val="22"/>
        </w:rPr>
        <w:t xml:space="preserve"> </w:t>
      </w:r>
      <w:r w:rsidR="00007D88" w:rsidRPr="008973E7">
        <w:rPr>
          <w:rFonts w:ascii="Calibri" w:hAnsi="Calibri"/>
          <w:sz w:val="22"/>
          <w:szCs w:val="22"/>
        </w:rPr>
        <w:t>punktu).</w:t>
      </w:r>
    </w:p>
    <w:p w14:paraId="17AF4F6A" w14:textId="77777777" w:rsidR="00007D88" w:rsidRPr="008973E7" w:rsidRDefault="00613634" w:rsidP="00F9052F">
      <w:pPr>
        <w:ind w:left="426" w:hanging="426"/>
        <w:jc w:val="both"/>
        <w:rPr>
          <w:rFonts w:ascii="Calibri" w:hAnsi="Calibri"/>
          <w:sz w:val="22"/>
          <w:szCs w:val="22"/>
        </w:rPr>
      </w:pPr>
      <w:r w:rsidRPr="008973E7">
        <w:rPr>
          <w:rFonts w:ascii="Calibri" w:hAnsi="Calibri"/>
          <w:sz w:val="22"/>
          <w:szCs w:val="22"/>
        </w:rPr>
        <w:t>5</w:t>
      </w:r>
      <w:r w:rsidR="0041428F" w:rsidRPr="008973E7">
        <w:rPr>
          <w:rFonts w:ascii="Calibri" w:hAnsi="Calibri"/>
          <w:sz w:val="22"/>
          <w:szCs w:val="22"/>
        </w:rPr>
        <w:t xml:space="preserve">.11. </w:t>
      </w:r>
      <w:r w:rsidR="00E45826" w:rsidRPr="008973E7">
        <w:rPr>
          <w:rFonts w:ascii="Calibri" w:hAnsi="Calibri"/>
          <w:b/>
          <w:sz w:val="22"/>
          <w:szCs w:val="22"/>
        </w:rPr>
        <w:t>„Centrālā valdība”</w:t>
      </w:r>
      <w:r w:rsidR="00E45826" w:rsidRPr="008973E7">
        <w:rPr>
          <w:rFonts w:ascii="Calibri" w:hAnsi="Calibri"/>
          <w:sz w:val="22"/>
          <w:szCs w:val="22"/>
        </w:rPr>
        <w:t xml:space="preserve"> ietver valsts administratīvos departamentus un citas centrālās aģentūras, kuru kompetence parasti attiecas uz visu ekonomisko teritoriju, izņemot sociālās nodrošināšanas fondu administrēšanu. Apakšsektorā ietver arī centrālās valdības kontrolētas un finansētas kapitālsabiedrības. Rezidentu darījumu partneru apakšsektora „Centrālā valdība” saraksts pieejams CSP mājaslapā (sk</w:t>
      </w:r>
      <w:r w:rsidR="00006500" w:rsidRPr="008973E7">
        <w:rPr>
          <w:rFonts w:ascii="Calibri" w:hAnsi="Calibri"/>
          <w:sz w:val="22"/>
          <w:szCs w:val="22"/>
        </w:rPr>
        <w:t>at</w:t>
      </w:r>
      <w:r w:rsidR="00E45826" w:rsidRPr="008973E7">
        <w:rPr>
          <w:rFonts w:ascii="Calibri" w:hAnsi="Calibri"/>
          <w:sz w:val="22"/>
          <w:szCs w:val="22"/>
        </w:rPr>
        <w:t>. 5.</w:t>
      </w:r>
      <w:r w:rsidR="0067148E" w:rsidRPr="008973E7">
        <w:rPr>
          <w:rFonts w:ascii="Calibri" w:hAnsi="Calibri"/>
          <w:sz w:val="22"/>
          <w:szCs w:val="22"/>
        </w:rPr>
        <w:t xml:space="preserve"> </w:t>
      </w:r>
      <w:r w:rsidR="00E45826" w:rsidRPr="008973E7">
        <w:rPr>
          <w:rFonts w:ascii="Calibri" w:hAnsi="Calibri"/>
          <w:sz w:val="22"/>
          <w:szCs w:val="22"/>
        </w:rPr>
        <w:t>punktu).</w:t>
      </w:r>
      <w:r w:rsidR="00E45826" w:rsidRPr="008973E7" w:rsidDel="00E45826">
        <w:rPr>
          <w:rFonts w:ascii="Calibri" w:hAnsi="Calibri"/>
          <w:sz w:val="22"/>
          <w:szCs w:val="22"/>
        </w:rPr>
        <w:t xml:space="preserve"> </w:t>
      </w:r>
    </w:p>
    <w:p w14:paraId="17AF4F6B" w14:textId="77777777" w:rsidR="0041428F" w:rsidRPr="008973E7" w:rsidRDefault="00613634" w:rsidP="00F9052F">
      <w:pPr>
        <w:ind w:left="426" w:hanging="426"/>
        <w:jc w:val="both"/>
        <w:rPr>
          <w:rFonts w:ascii="Calibri" w:hAnsi="Calibri"/>
          <w:sz w:val="22"/>
          <w:szCs w:val="22"/>
        </w:rPr>
      </w:pPr>
      <w:r w:rsidRPr="008973E7">
        <w:rPr>
          <w:rFonts w:ascii="Calibri" w:hAnsi="Calibri"/>
          <w:sz w:val="22"/>
          <w:szCs w:val="22"/>
        </w:rPr>
        <w:t>5</w:t>
      </w:r>
      <w:r w:rsidR="0041428F" w:rsidRPr="008973E7">
        <w:rPr>
          <w:rFonts w:ascii="Calibri" w:hAnsi="Calibri"/>
          <w:sz w:val="22"/>
          <w:szCs w:val="22"/>
        </w:rPr>
        <w:t xml:space="preserve">.12. </w:t>
      </w:r>
      <w:r w:rsidR="00E45826" w:rsidRPr="008973E7">
        <w:rPr>
          <w:rFonts w:ascii="Calibri" w:hAnsi="Calibri"/>
          <w:b/>
          <w:sz w:val="22"/>
          <w:szCs w:val="22"/>
        </w:rPr>
        <w:t>„Vietējā valdība”</w:t>
      </w:r>
      <w:r w:rsidR="00E45826" w:rsidRPr="008973E7">
        <w:rPr>
          <w:rFonts w:ascii="Calibri" w:hAnsi="Calibri"/>
          <w:sz w:val="22"/>
          <w:szCs w:val="22"/>
        </w:rPr>
        <w:t xml:space="preserve"> ietver publiskās pārvaldes veidus, kuru kompetence attiecas tikai uz ekonomiskās teritorijas vietējo daļu, izņemot sociālās nodrošināšanas fondu vietējās aģentūras. Apakšsektorā ietver arī pašvaldību kontrolētas un finansētas kapitālsabiedrības. Rezidentu darījumu partneru apakšsektora „Vietējā valdība” saraksts pieejams CSP mājaslapā (sk</w:t>
      </w:r>
      <w:r w:rsidR="00006500" w:rsidRPr="008973E7">
        <w:rPr>
          <w:rFonts w:ascii="Calibri" w:hAnsi="Calibri"/>
          <w:sz w:val="22"/>
          <w:szCs w:val="22"/>
        </w:rPr>
        <w:t>at</w:t>
      </w:r>
      <w:r w:rsidR="00E45826" w:rsidRPr="008973E7">
        <w:rPr>
          <w:rFonts w:ascii="Calibri" w:hAnsi="Calibri"/>
          <w:sz w:val="22"/>
          <w:szCs w:val="22"/>
        </w:rPr>
        <w:t>.5.</w:t>
      </w:r>
      <w:r w:rsidR="0067148E" w:rsidRPr="008973E7">
        <w:rPr>
          <w:rFonts w:ascii="Calibri" w:hAnsi="Calibri"/>
          <w:sz w:val="22"/>
          <w:szCs w:val="22"/>
        </w:rPr>
        <w:t xml:space="preserve"> </w:t>
      </w:r>
      <w:r w:rsidR="00E45826" w:rsidRPr="008973E7">
        <w:rPr>
          <w:rFonts w:ascii="Calibri" w:hAnsi="Calibri"/>
          <w:sz w:val="22"/>
          <w:szCs w:val="22"/>
        </w:rPr>
        <w:t>punktu).</w:t>
      </w:r>
      <w:r w:rsidR="0041428F" w:rsidRPr="008973E7">
        <w:rPr>
          <w:rFonts w:ascii="Calibri" w:hAnsi="Calibri"/>
          <w:sz w:val="22"/>
          <w:szCs w:val="22"/>
        </w:rPr>
        <w:t xml:space="preserve"> </w:t>
      </w:r>
    </w:p>
    <w:p w14:paraId="17AF4F6C" w14:textId="77777777" w:rsidR="0041428F" w:rsidRPr="008973E7" w:rsidRDefault="00613634" w:rsidP="00F9052F">
      <w:pPr>
        <w:ind w:left="426" w:hanging="426"/>
        <w:jc w:val="both"/>
        <w:rPr>
          <w:rFonts w:ascii="Calibri" w:hAnsi="Calibri"/>
          <w:sz w:val="22"/>
          <w:szCs w:val="22"/>
        </w:rPr>
      </w:pPr>
      <w:r w:rsidRPr="008973E7">
        <w:rPr>
          <w:rFonts w:ascii="Calibri" w:hAnsi="Calibri"/>
          <w:sz w:val="22"/>
          <w:szCs w:val="22"/>
        </w:rPr>
        <w:lastRenderedPageBreak/>
        <w:t>5</w:t>
      </w:r>
      <w:r w:rsidR="00150B18" w:rsidRPr="008973E7">
        <w:rPr>
          <w:rFonts w:ascii="Calibri" w:hAnsi="Calibri"/>
          <w:sz w:val="22"/>
          <w:szCs w:val="22"/>
        </w:rPr>
        <w:t xml:space="preserve">.13. </w:t>
      </w:r>
      <w:r w:rsidR="00E45826" w:rsidRPr="008973E7">
        <w:rPr>
          <w:rFonts w:ascii="Calibri" w:hAnsi="Calibri"/>
          <w:b/>
          <w:sz w:val="22"/>
          <w:szCs w:val="22"/>
        </w:rPr>
        <w:t>„Nefinanšu sabiedrības”</w:t>
      </w:r>
      <w:r w:rsidR="00E45826" w:rsidRPr="008973E7">
        <w:rPr>
          <w:rFonts w:ascii="Calibri" w:hAnsi="Calibri"/>
          <w:sz w:val="22"/>
          <w:szCs w:val="22"/>
        </w:rPr>
        <w:t xml:space="preserve"> ietver institucionālas vienības, kuras ir neatkarīgas juridiskas personas un tirgus ražotāji, un kuru galvenā darbība ir preču ražošana un nefinanšu pakalpojumu sniegšana. Apakšsektorā „Nefinanšu sabiedrības” rezidentu darījumu partneri klasificē tikai gadījumos, kad rezidenta darījuma partneris nav atrodams sarakstā CSP mājaslapā (sk</w:t>
      </w:r>
      <w:r w:rsidR="00006500" w:rsidRPr="008973E7">
        <w:rPr>
          <w:rFonts w:ascii="Calibri" w:hAnsi="Calibri"/>
          <w:sz w:val="22"/>
          <w:szCs w:val="22"/>
        </w:rPr>
        <w:t>at</w:t>
      </w:r>
      <w:r w:rsidR="00E45826" w:rsidRPr="008973E7">
        <w:rPr>
          <w:rFonts w:ascii="Calibri" w:hAnsi="Calibri"/>
          <w:sz w:val="22"/>
          <w:szCs w:val="22"/>
        </w:rPr>
        <w:t>.</w:t>
      </w:r>
      <w:r w:rsidR="0067148E" w:rsidRPr="008973E7">
        <w:rPr>
          <w:rFonts w:ascii="Calibri" w:hAnsi="Calibri"/>
          <w:sz w:val="22"/>
          <w:szCs w:val="22"/>
        </w:rPr>
        <w:t xml:space="preserve"> </w:t>
      </w:r>
      <w:r w:rsidR="00E45826" w:rsidRPr="008973E7">
        <w:rPr>
          <w:rFonts w:ascii="Calibri" w:hAnsi="Calibri"/>
          <w:sz w:val="22"/>
          <w:szCs w:val="22"/>
        </w:rPr>
        <w:t>5.</w:t>
      </w:r>
      <w:r w:rsidR="0067148E" w:rsidRPr="008973E7">
        <w:rPr>
          <w:rFonts w:ascii="Calibri" w:hAnsi="Calibri"/>
          <w:sz w:val="22"/>
          <w:szCs w:val="22"/>
        </w:rPr>
        <w:t xml:space="preserve"> </w:t>
      </w:r>
      <w:r w:rsidR="00E45826" w:rsidRPr="008973E7">
        <w:rPr>
          <w:rFonts w:ascii="Calibri" w:hAnsi="Calibri"/>
          <w:sz w:val="22"/>
          <w:szCs w:val="22"/>
        </w:rPr>
        <w:t>punktu) un ja darījuma partneris ražo preces vai sniedz nefinanšu pakalpojumus nolūkā gūt peļņu vai citus augļus (nevis patēriņam/pašu vajadzībām). Latvijas Republikā par nefinanšu sabiedrībām uzskatāmas kapitālsabiedrības (akciju sabiedrības, sabiedrības ar ierobežotu atbildību), kā arī individuālie komersanti un zemnieku saimniecības, kuru darbība reģistrēta Latvijas Republikas Uzņēmumu reģistra komercreģistrā.</w:t>
      </w:r>
    </w:p>
    <w:p w14:paraId="17AF4F6D" w14:textId="77777777" w:rsidR="00150B18" w:rsidRPr="008973E7" w:rsidRDefault="00613634" w:rsidP="00F9052F">
      <w:pPr>
        <w:autoSpaceDE w:val="0"/>
        <w:autoSpaceDN w:val="0"/>
        <w:adjustRightInd w:val="0"/>
        <w:ind w:left="426" w:hanging="426"/>
        <w:jc w:val="both"/>
        <w:rPr>
          <w:rFonts w:ascii="Calibri" w:hAnsi="Calibri"/>
          <w:sz w:val="22"/>
          <w:szCs w:val="22"/>
        </w:rPr>
      </w:pPr>
      <w:r w:rsidRPr="008973E7">
        <w:rPr>
          <w:rFonts w:ascii="Calibri" w:hAnsi="Calibri"/>
          <w:sz w:val="22"/>
          <w:szCs w:val="22"/>
        </w:rPr>
        <w:t>5</w:t>
      </w:r>
      <w:r w:rsidR="00150B18" w:rsidRPr="008973E7">
        <w:rPr>
          <w:rFonts w:ascii="Calibri" w:hAnsi="Calibri"/>
          <w:sz w:val="22"/>
          <w:szCs w:val="22"/>
        </w:rPr>
        <w:t xml:space="preserve">.14. </w:t>
      </w:r>
      <w:r w:rsidR="00006500" w:rsidRPr="008973E7">
        <w:rPr>
          <w:rFonts w:ascii="Calibri" w:hAnsi="Calibri"/>
          <w:b/>
          <w:sz w:val="22"/>
          <w:szCs w:val="22"/>
        </w:rPr>
        <w:t>„</w:t>
      </w:r>
      <w:r w:rsidR="008D2567" w:rsidRPr="008973E7">
        <w:rPr>
          <w:rFonts w:ascii="Calibri" w:hAnsi="Calibri"/>
          <w:b/>
          <w:sz w:val="22"/>
          <w:szCs w:val="22"/>
        </w:rPr>
        <w:t>Mājsaimniecības</w:t>
      </w:r>
      <w:r w:rsidR="00006500" w:rsidRPr="008973E7">
        <w:rPr>
          <w:rFonts w:ascii="Calibri" w:hAnsi="Calibri"/>
          <w:b/>
          <w:sz w:val="22"/>
          <w:szCs w:val="22"/>
        </w:rPr>
        <w:t>”</w:t>
      </w:r>
      <w:r w:rsidR="008D2567" w:rsidRPr="008973E7">
        <w:rPr>
          <w:rFonts w:ascii="Calibri" w:hAnsi="Calibri"/>
          <w:sz w:val="22"/>
          <w:szCs w:val="22"/>
        </w:rPr>
        <w:t xml:space="preserve"> ietver fiziskās personas vai fizisko personu grupas, kuru pamatfunkcija ir patēriņš vai kuras ražo preces vai sniedz nefinanšu un finanšu pakalpojumus vienīgi pašu patēriņam. Sektorā </w:t>
      </w:r>
      <w:r w:rsidR="00006500" w:rsidRPr="008973E7">
        <w:rPr>
          <w:rFonts w:ascii="Calibri" w:hAnsi="Calibri"/>
          <w:sz w:val="22"/>
          <w:szCs w:val="22"/>
        </w:rPr>
        <w:t>„</w:t>
      </w:r>
      <w:r w:rsidR="008D2567" w:rsidRPr="008973E7">
        <w:rPr>
          <w:rFonts w:ascii="Calibri" w:hAnsi="Calibri"/>
          <w:sz w:val="22"/>
          <w:szCs w:val="22"/>
        </w:rPr>
        <w:t>Mājsaimniecības</w:t>
      </w:r>
      <w:r w:rsidR="00006500" w:rsidRPr="008973E7">
        <w:rPr>
          <w:rFonts w:ascii="Calibri" w:hAnsi="Calibri"/>
          <w:sz w:val="22"/>
          <w:szCs w:val="22"/>
        </w:rPr>
        <w:t>”</w:t>
      </w:r>
      <w:r w:rsidR="008D2567" w:rsidRPr="008973E7">
        <w:rPr>
          <w:rFonts w:ascii="Calibri" w:hAnsi="Calibri"/>
          <w:sz w:val="22"/>
          <w:szCs w:val="22"/>
        </w:rPr>
        <w:t xml:space="preserve"> rezidentu darījumu partneri klasificē tikai gadījumos, kad rezidenta darījuma partneris nav atrodams sarakstā CSP mājaslapā (sk</w:t>
      </w:r>
      <w:r w:rsidR="00006500" w:rsidRPr="008973E7">
        <w:rPr>
          <w:rFonts w:ascii="Calibri" w:hAnsi="Calibri"/>
          <w:sz w:val="22"/>
          <w:szCs w:val="22"/>
        </w:rPr>
        <w:t>at</w:t>
      </w:r>
      <w:r w:rsidR="008D2567" w:rsidRPr="008973E7">
        <w:rPr>
          <w:rFonts w:ascii="Calibri" w:hAnsi="Calibri"/>
          <w:sz w:val="22"/>
          <w:szCs w:val="22"/>
        </w:rPr>
        <w:t>. 5.</w:t>
      </w:r>
      <w:r w:rsidR="0067148E" w:rsidRPr="008973E7">
        <w:rPr>
          <w:rFonts w:ascii="Calibri" w:hAnsi="Calibri"/>
          <w:sz w:val="22"/>
          <w:szCs w:val="22"/>
        </w:rPr>
        <w:t xml:space="preserve"> </w:t>
      </w:r>
      <w:r w:rsidR="008D2567" w:rsidRPr="008973E7">
        <w:rPr>
          <w:rFonts w:ascii="Calibri" w:hAnsi="Calibri"/>
          <w:sz w:val="22"/>
          <w:szCs w:val="22"/>
        </w:rPr>
        <w:t>punktu) un ja darījuma partneris ražo preces vai sniedz nefinanšu pakalpojumus pašu vajadzībām. Latvijas Republikā par mājsaimniecībām uzskatāmi arī individuālie komersanti, kuri nav reģistrējuši savu darbību Latvijas Republikas Uzņēmumu reģistra komercreģistrā.</w:t>
      </w:r>
    </w:p>
    <w:p w14:paraId="17AF4F6E" w14:textId="77777777" w:rsidR="00F53C63" w:rsidRPr="008973E7" w:rsidRDefault="00613634" w:rsidP="00F9052F">
      <w:pPr>
        <w:ind w:left="284" w:hanging="284"/>
        <w:jc w:val="both"/>
        <w:rPr>
          <w:rFonts w:ascii="Calibri" w:hAnsi="Calibri"/>
          <w:sz w:val="22"/>
          <w:szCs w:val="22"/>
        </w:rPr>
      </w:pPr>
      <w:r w:rsidRPr="008973E7">
        <w:rPr>
          <w:rFonts w:ascii="Calibri" w:hAnsi="Calibri"/>
          <w:sz w:val="22"/>
          <w:szCs w:val="22"/>
        </w:rPr>
        <w:t>5</w:t>
      </w:r>
      <w:r w:rsidR="00F53C63" w:rsidRPr="008973E7">
        <w:rPr>
          <w:rFonts w:ascii="Calibri" w:hAnsi="Calibri"/>
          <w:sz w:val="22"/>
          <w:szCs w:val="22"/>
        </w:rPr>
        <w:t>.1</w:t>
      </w:r>
      <w:r w:rsidR="00150B18" w:rsidRPr="008973E7">
        <w:rPr>
          <w:rFonts w:ascii="Calibri" w:hAnsi="Calibri"/>
          <w:sz w:val="22"/>
          <w:szCs w:val="22"/>
        </w:rPr>
        <w:t>5</w:t>
      </w:r>
      <w:r w:rsidR="00F53C63" w:rsidRPr="008973E7">
        <w:rPr>
          <w:rFonts w:ascii="Calibri" w:hAnsi="Calibri"/>
          <w:sz w:val="22"/>
          <w:szCs w:val="22"/>
        </w:rPr>
        <w:t xml:space="preserve">. </w:t>
      </w:r>
      <w:r w:rsidR="00F53C63" w:rsidRPr="008973E7">
        <w:rPr>
          <w:rFonts w:ascii="Calibri" w:hAnsi="Calibri"/>
          <w:b/>
          <w:sz w:val="22"/>
          <w:szCs w:val="22"/>
        </w:rPr>
        <w:t>„</w:t>
      </w:r>
      <w:r w:rsidR="006C7078" w:rsidRPr="008973E7">
        <w:rPr>
          <w:rFonts w:ascii="Calibri" w:hAnsi="Calibri"/>
          <w:b/>
          <w:sz w:val="22"/>
          <w:szCs w:val="22"/>
        </w:rPr>
        <w:t>Mājsaimniecības apkalpojošās bezpeļņas organizācijas</w:t>
      </w:r>
      <w:r w:rsidR="00F53C63" w:rsidRPr="008973E7">
        <w:rPr>
          <w:rFonts w:ascii="Calibri" w:hAnsi="Calibri"/>
          <w:b/>
          <w:sz w:val="22"/>
          <w:szCs w:val="22"/>
        </w:rPr>
        <w:t xml:space="preserve">” </w:t>
      </w:r>
      <w:r w:rsidR="00150B18" w:rsidRPr="008973E7">
        <w:rPr>
          <w:rFonts w:ascii="Calibri" w:hAnsi="Calibri"/>
          <w:sz w:val="22"/>
          <w:szCs w:val="22"/>
        </w:rPr>
        <w:t>aptver bezpeļņas organizācijas</w:t>
      </w:r>
      <w:r w:rsidR="00F53C63" w:rsidRPr="008973E7">
        <w:rPr>
          <w:rFonts w:ascii="Calibri" w:hAnsi="Calibri"/>
          <w:sz w:val="22"/>
          <w:szCs w:val="22"/>
        </w:rPr>
        <w:t>,</w:t>
      </w:r>
      <w:r w:rsidR="00150B18" w:rsidRPr="008973E7">
        <w:rPr>
          <w:rFonts w:ascii="Calibri" w:hAnsi="Calibri"/>
          <w:sz w:val="22"/>
          <w:szCs w:val="22"/>
        </w:rPr>
        <w:t xml:space="preserve"> kas ir juridiskas vienības</w:t>
      </w:r>
      <w:r w:rsidR="00241B57" w:rsidRPr="008973E7">
        <w:rPr>
          <w:rFonts w:ascii="Calibri" w:hAnsi="Calibri"/>
          <w:sz w:val="22"/>
          <w:szCs w:val="22"/>
        </w:rPr>
        <w:t xml:space="preserve"> un </w:t>
      </w:r>
      <w:r w:rsidR="00F53C63" w:rsidRPr="008973E7">
        <w:rPr>
          <w:rFonts w:ascii="Calibri" w:hAnsi="Calibri"/>
          <w:sz w:val="22"/>
          <w:szCs w:val="22"/>
        </w:rPr>
        <w:t xml:space="preserve">kas nodrošina preces un pakalpojumus </w:t>
      </w:r>
      <w:r w:rsidR="00241B57" w:rsidRPr="008973E7">
        <w:rPr>
          <w:rFonts w:ascii="Calibri" w:hAnsi="Calibri"/>
          <w:sz w:val="22"/>
          <w:szCs w:val="22"/>
        </w:rPr>
        <w:t>mājsaimniecībām</w:t>
      </w:r>
      <w:r w:rsidR="00345E91" w:rsidRPr="008973E7">
        <w:rPr>
          <w:rFonts w:ascii="Calibri" w:hAnsi="Calibri"/>
          <w:sz w:val="22"/>
          <w:szCs w:val="22"/>
        </w:rPr>
        <w:t xml:space="preserve"> </w:t>
      </w:r>
      <w:r w:rsidR="00F53C63" w:rsidRPr="008973E7">
        <w:rPr>
          <w:rFonts w:ascii="Calibri" w:hAnsi="Calibri"/>
          <w:sz w:val="22"/>
          <w:szCs w:val="22"/>
        </w:rPr>
        <w:t xml:space="preserve">un kas resursus gūst galvenokārt no brīvprātīgām iemaksām naudā vai </w:t>
      </w:r>
      <w:r w:rsidR="001A01B7" w:rsidRPr="008973E7">
        <w:rPr>
          <w:rFonts w:ascii="Calibri" w:hAnsi="Calibri"/>
          <w:sz w:val="22"/>
          <w:szCs w:val="22"/>
        </w:rPr>
        <w:t>natūrā</w:t>
      </w:r>
      <w:r w:rsidR="00F53C63" w:rsidRPr="008973E7">
        <w:rPr>
          <w:rFonts w:ascii="Calibri" w:hAnsi="Calibri"/>
          <w:sz w:val="22"/>
          <w:szCs w:val="22"/>
        </w:rPr>
        <w:t xml:space="preserve">, </w:t>
      </w:r>
      <w:r w:rsidR="001A01B7" w:rsidRPr="008973E7">
        <w:rPr>
          <w:rFonts w:ascii="Calibri" w:hAnsi="Calibri"/>
          <w:sz w:val="22"/>
          <w:szCs w:val="22"/>
        </w:rPr>
        <w:t xml:space="preserve">no valdības veiktajiem maksājumiem, kā arī no ienākumiem, kas gūti no nekustamā īpašuma. Sektorā ietver </w:t>
      </w:r>
      <w:r w:rsidR="00F53C63" w:rsidRPr="008973E7">
        <w:rPr>
          <w:rFonts w:ascii="Calibri" w:hAnsi="Calibri"/>
          <w:sz w:val="22"/>
          <w:szCs w:val="22"/>
        </w:rPr>
        <w:t>arodbiedrības, profesionālās vai izglītības apvienības, patērētāju asociācijas, politiskās partijas, baznīcas, reliģiskās kopienas</w:t>
      </w:r>
      <w:r w:rsidR="001A01B7" w:rsidRPr="008973E7">
        <w:rPr>
          <w:rFonts w:ascii="Calibri" w:hAnsi="Calibri"/>
          <w:sz w:val="22"/>
          <w:szCs w:val="22"/>
        </w:rPr>
        <w:t>, kā arī</w:t>
      </w:r>
      <w:proofErr w:type="gramStart"/>
      <w:r w:rsidR="001A01B7" w:rsidRPr="008973E7">
        <w:rPr>
          <w:rFonts w:ascii="Calibri" w:hAnsi="Calibri"/>
          <w:sz w:val="22"/>
          <w:szCs w:val="22"/>
        </w:rPr>
        <w:t xml:space="preserve"> </w:t>
      </w:r>
      <w:r w:rsidR="00F53C63" w:rsidRPr="008973E7">
        <w:rPr>
          <w:rFonts w:ascii="Calibri" w:hAnsi="Calibri"/>
          <w:sz w:val="22"/>
          <w:szCs w:val="22"/>
        </w:rPr>
        <w:t xml:space="preserve"> </w:t>
      </w:r>
      <w:proofErr w:type="gramEnd"/>
      <w:r w:rsidR="00F53C63" w:rsidRPr="008973E7">
        <w:rPr>
          <w:rFonts w:ascii="Calibri" w:hAnsi="Calibri"/>
          <w:sz w:val="22"/>
          <w:szCs w:val="22"/>
        </w:rPr>
        <w:t xml:space="preserve">kultūras, atpūtas un sporta </w:t>
      </w:r>
      <w:r w:rsidR="001A01B7" w:rsidRPr="008973E7">
        <w:rPr>
          <w:rFonts w:ascii="Calibri" w:hAnsi="Calibri"/>
          <w:sz w:val="22"/>
          <w:szCs w:val="22"/>
        </w:rPr>
        <w:t>klubus</w:t>
      </w:r>
      <w:r w:rsidR="00F53C63" w:rsidRPr="008973E7">
        <w:rPr>
          <w:rFonts w:ascii="Calibri" w:hAnsi="Calibri"/>
          <w:sz w:val="22"/>
          <w:szCs w:val="22"/>
        </w:rPr>
        <w:t xml:space="preserve">, </w:t>
      </w:r>
      <w:r w:rsidR="00241B57" w:rsidRPr="008973E7">
        <w:rPr>
          <w:rFonts w:ascii="Calibri" w:hAnsi="Calibri"/>
          <w:sz w:val="22"/>
          <w:szCs w:val="22"/>
        </w:rPr>
        <w:t>labdarības</w:t>
      </w:r>
      <w:r w:rsidR="00F53C63" w:rsidRPr="008973E7">
        <w:rPr>
          <w:rFonts w:ascii="Calibri" w:hAnsi="Calibri"/>
          <w:sz w:val="22"/>
          <w:szCs w:val="22"/>
        </w:rPr>
        <w:t>, atbalsta un palīdzības organizācijas.</w:t>
      </w:r>
    </w:p>
    <w:p w14:paraId="17AF4F6F" w14:textId="77777777" w:rsidR="001A01B7" w:rsidRPr="008973E7" w:rsidRDefault="00345E91" w:rsidP="00F9052F">
      <w:pPr>
        <w:ind w:left="284"/>
        <w:jc w:val="both"/>
        <w:rPr>
          <w:rFonts w:ascii="Calibri" w:hAnsi="Calibri"/>
          <w:sz w:val="22"/>
          <w:szCs w:val="22"/>
        </w:rPr>
      </w:pPr>
      <w:r w:rsidRPr="008973E7">
        <w:rPr>
          <w:rFonts w:ascii="Calibri" w:hAnsi="Calibri"/>
          <w:sz w:val="22"/>
          <w:szCs w:val="22"/>
        </w:rPr>
        <w:t>S</w:t>
      </w:r>
      <w:r w:rsidR="001A01B7" w:rsidRPr="008973E7">
        <w:rPr>
          <w:rFonts w:ascii="Calibri" w:hAnsi="Calibri"/>
          <w:sz w:val="22"/>
          <w:szCs w:val="22"/>
        </w:rPr>
        <w:t xml:space="preserve">ektora </w:t>
      </w:r>
      <w:r w:rsidR="00006500" w:rsidRPr="008973E7">
        <w:rPr>
          <w:rFonts w:ascii="Calibri" w:hAnsi="Calibri"/>
          <w:sz w:val="22"/>
          <w:szCs w:val="22"/>
        </w:rPr>
        <w:t>„</w:t>
      </w:r>
      <w:r w:rsidR="001A01B7" w:rsidRPr="008973E7">
        <w:rPr>
          <w:rFonts w:ascii="Calibri" w:hAnsi="Calibri"/>
          <w:sz w:val="22"/>
          <w:szCs w:val="22"/>
        </w:rPr>
        <w:t>Mājsaimniecības apkalpojošās bezpeļņas organizācijas</w:t>
      </w:r>
      <w:r w:rsidR="00006500" w:rsidRPr="008973E7">
        <w:rPr>
          <w:rFonts w:ascii="Calibri" w:hAnsi="Calibri"/>
          <w:sz w:val="22"/>
          <w:szCs w:val="22"/>
        </w:rPr>
        <w:t>”</w:t>
      </w:r>
      <w:r w:rsidR="001A01B7" w:rsidRPr="008973E7">
        <w:rPr>
          <w:rFonts w:ascii="Calibri" w:hAnsi="Calibri"/>
          <w:sz w:val="22"/>
          <w:szCs w:val="22"/>
        </w:rPr>
        <w:t xml:space="preserve"> saraksts pieejams CSP mājaslapā (sk</w:t>
      </w:r>
      <w:r w:rsidR="00006500" w:rsidRPr="008973E7">
        <w:rPr>
          <w:rFonts w:ascii="Calibri" w:hAnsi="Calibri"/>
          <w:sz w:val="22"/>
          <w:szCs w:val="22"/>
        </w:rPr>
        <w:t>at</w:t>
      </w:r>
      <w:r w:rsidR="001A01B7" w:rsidRPr="008973E7">
        <w:rPr>
          <w:rFonts w:ascii="Calibri" w:hAnsi="Calibri"/>
          <w:sz w:val="22"/>
          <w:szCs w:val="22"/>
        </w:rPr>
        <w:t>. 5.</w:t>
      </w:r>
      <w:r w:rsidR="0067148E" w:rsidRPr="008973E7">
        <w:rPr>
          <w:rFonts w:ascii="Calibri" w:hAnsi="Calibri"/>
          <w:sz w:val="22"/>
          <w:szCs w:val="22"/>
        </w:rPr>
        <w:t xml:space="preserve"> </w:t>
      </w:r>
      <w:r w:rsidR="001A01B7" w:rsidRPr="008973E7">
        <w:rPr>
          <w:rFonts w:ascii="Calibri" w:hAnsi="Calibri"/>
          <w:sz w:val="22"/>
          <w:szCs w:val="22"/>
        </w:rPr>
        <w:t>punktu).</w:t>
      </w:r>
    </w:p>
    <w:p w14:paraId="17AF4F70" w14:textId="77777777" w:rsidR="00241B57" w:rsidRPr="008973E7" w:rsidRDefault="00241B57" w:rsidP="00F9052F">
      <w:pPr>
        <w:jc w:val="both"/>
        <w:rPr>
          <w:rFonts w:ascii="Calibri" w:hAnsi="Calibri"/>
          <w:sz w:val="22"/>
          <w:szCs w:val="22"/>
        </w:rPr>
      </w:pPr>
    </w:p>
    <w:p w14:paraId="17AF4F71" w14:textId="77777777" w:rsidR="00F53C63" w:rsidRPr="008973E7" w:rsidRDefault="00F53C63" w:rsidP="00F9052F">
      <w:pPr>
        <w:jc w:val="center"/>
        <w:rPr>
          <w:rFonts w:ascii="Calibri" w:hAnsi="Calibri" w:cs="Calibri"/>
          <w:b/>
          <w:bCs/>
          <w:sz w:val="26"/>
          <w:szCs w:val="26"/>
        </w:rPr>
      </w:pPr>
      <w:r w:rsidRPr="008973E7">
        <w:rPr>
          <w:rFonts w:ascii="Calibri" w:hAnsi="Calibri" w:cs="Calibri"/>
          <w:b/>
          <w:bCs/>
          <w:sz w:val="26"/>
          <w:szCs w:val="26"/>
        </w:rPr>
        <w:t xml:space="preserve">2. Kopējie principi pārskata aiļu un rindu </w:t>
      </w:r>
      <w:r w:rsidRPr="008973E7">
        <w:rPr>
          <w:rFonts w:ascii="Calibri" w:hAnsi="Calibri" w:cs="Calibri"/>
          <w:b/>
          <w:bCs/>
          <w:sz w:val="26"/>
          <w:szCs w:val="26"/>
        </w:rPr>
        <w:br/>
        <w:t>aizpildīšanai</w:t>
      </w:r>
    </w:p>
    <w:p w14:paraId="17AF4F72" w14:textId="77777777" w:rsidR="00F53C63" w:rsidRPr="008973E7" w:rsidRDefault="00F53C63" w:rsidP="00F9052F">
      <w:pPr>
        <w:pStyle w:val="Footer"/>
        <w:tabs>
          <w:tab w:val="clear" w:pos="4153"/>
          <w:tab w:val="clear" w:pos="8306"/>
        </w:tabs>
        <w:jc w:val="both"/>
        <w:rPr>
          <w:rFonts w:ascii="Calibri" w:hAnsi="Calibri"/>
          <w:sz w:val="22"/>
          <w:szCs w:val="22"/>
        </w:rPr>
      </w:pPr>
    </w:p>
    <w:p w14:paraId="17AF4F73" w14:textId="77777777" w:rsidR="00F53C63" w:rsidRPr="008973E7" w:rsidRDefault="00613634" w:rsidP="00F9052F">
      <w:pPr>
        <w:ind w:left="284" w:hanging="284"/>
        <w:jc w:val="both"/>
        <w:rPr>
          <w:rFonts w:ascii="Calibri" w:hAnsi="Calibri"/>
          <w:sz w:val="22"/>
          <w:szCs w:val="22"/>
        </w:rPr>
      </w:pPr>
      <w:r w:rsidRPr="008973E7">
        <w:rPr>
          <w:rFonts w:ascii="Calibri" w:hAnsi="Calibri"/>
          <w:sz w:val="22"/>
          <w:szCs w:val="22"/>
        </w:rPr>
        <w:t>6</w:t>
      </w:r>
      <w:r w:rsidR="00F53C63" w:rsidRPr="008973E7">
        <w:rPr>
          <w:rFonts w:ascii="Calibri" w:hAnsi="Calibri"/>
          <w:sz w:val="22"/>
          <w:szCs w:val="22"/>
        </w:rPr>
        <w:t xml:space="preserve">. </w:t>
      </w:r>
      <w:r w:rsidR="00F53C63" w:rsidRPr="008973E7">
        <w:rPr>
          <w:rFonts w:ascii="Calibri" w:hAnsi="Calibri"/>
          <w:b/>
          <w:sz w:val="22"/>
          <w:szCs w:val="22"/>
        </w:rPr>
        <w:t>„Atlikums pārskata ceturkšņa sākumā”</w:t>
      </w:r>
      <w:r w:rsidR="00F53C63" w:rsidRPr="008973E7">
        <w:rPr>
          <w:rFonts w:ascii="Calibri" w:hAnsi="Calibri"/>
          <w:sz w:val="22"/>
          <w:szCs w:val="22"/>
        </w:rPr>
        <w:t xml:space="preserve"> norāda katras pozīcijas atlikumu pārskata perioda sākumā</w:t>
      </w:r>
      <w:r w:rsidR="001A01B7" w:rsidRPr="008973E7">
        <w:rPr>
          <w:rFonts w:ascii="Calibri" w:hAnsi="Calibri"/>
          <w:sz w:val="22"/>
          <w:szCs w:val="22"/>
        </w:rPr>
        <w:t xml:space="preserve"> </w:t>
      </w:r>
      <w:r w:rsidR="002261CF" w:rsidRPr="008973E7">
        <w:rPr>
          <w:rFonts w:ascii="Calibri" w:hAnsi="Calibri"/>
          <w:sz w:val="22"/>
          <w:szCs w:val="22"/>
        </w:rPr>
        <w:t>–</w:t>
      </w:r>
      <w:r w:rsidR="005E08BB" w:rsidRPr="008973E7">
        <w:rPr>
          <w:rFonts w:ascii="Calibri" w:hAnsi="Calibri"/>
          <w:sz w:val="22"/>
          <w:szCs w:val="22"/>
        </w:rPr>
        <w:t xml:space="preserve"> </w:t>
      </w:r>
      <w:proofErr w:type="gramStart"/>
      <w:r w:rsidR="008D2567" w:rsidRPr="008973E7">
        <w:rPr>
          <w:rFonts w:ascii="Calibri" w:hAnsi="Calibri"/>
          <w:sz w:val="22"/>
          <w:szCs w:val="22"/>
        </w:rPr>
        <w:t>t.i.</w:t>
      </w:r>
      <w:proofErr w:type="gramEnd"/>
      <w:r w:rsidR="001A01B7" w:rsidRPr="008973E7">
        <w:rPr>
          <w:rFonts w:ascii="Calibri" w:hAnsi="Calibri"/>
          <w:sz w:val="22"/>
          <w:szCs w:val="22"/>
        </w:rPr>
        <w:t xml:space="preserve"> atlikumu iepriekšējā pārskata perioda beigās</w:t>
      </w:r>
      <w:r w:rsidR="00F53C63" w:rsidRPr="008973E7">
        <w:rPr>
          <w:rFonts w:ascii="Calibri" w:hAnsi="Calibri"/>
          <w:sz w:val="22"/>
          <w:szCs w:val="22"/>
        </w:rPr>
        <w:t>.</w:t>
      </w:r>
    </w:p>
    <w:p w14:paraId="17AF4F74" w14:textId="77777777" w:rsidR="00F53C63" w:rsidRPr="008973E7" w:rsidRDefault="00613634" w:rsidP="00F9052F">
      <w:pPr>
        <w:ind w:left="284" w:hanging="284"/>
        <w:jc w:val="both"/>
        <w:rPr>
          <w:rFonts w:ascii="Calibri" w:hAnsi="Calibri"/>
          <w:sz w:val="22"/>
          <w:szCs w:val="22"/>
        </w:rPr>
      </w:pPr>
      <w:r w:rsidRPr="008973E7">
        <w:rPr>
          <w:rFonts w:ascii="Calibri" w:hAnsi="Calibri"/>
          <w:sz w:val="22"/>
          <w:szCs w:val="22"/>
        </w:rPr>
        <w:lastRenderedPageBreak/>
        <w:t>7</w:t>
      </w:r>
      <w:r w:rsidR="00F53C63" w:rsidRPr="008973E7">
        <w:rPr>
          <w:rFonts w:ascii="Calibri" w:hAnsi="Calibri"/>
          <w:sz w:val="22"/>
          <w:szCs w:val="22"/>
        </w:rPr>
        <w:t xml:space="preserve">. </w:t>
      </w:r>
      <w:r w:rsidR="00F53C63" w:rsidRPr="008973E7">
        <w:rPr>
          <w:rFonts w:ascii="Calibri" w:hAnsi="Calibri"/>
          <w:b/>
          <w:sz w:val="22"/>
          <w:szCs w:val="22"/>
        </w:rPr>
        <w:t>„Atlikums pārskata ceturkšņa beigās”</w:t>
      </w:r>
      <w:r w:rsidR="00F53C63" w:rsidRPr="008973E7">
        <w:rPr>
          <w:rFonts w:ascii="Calibri" w:hAnsi="Calibri"/>
          <w:sz w:val="22"/>
          <w:szCs w:val="22"/>
        </w:rPr>
        <w:t xml:space="preserve"> norāda katras pozīcijas atlikumu pārskata perioda beigās.</w:t>
      </w:r>
    </w:p>
    <w:p w14:paraId="17AF4F75" w14:textId="77777777" w:rsidR="00F53C63" w:rsidRPr="008973E7" w:rsidRDefault="00613634" w:rsidP="00F9052F">
      <w:pPr>
        <w:ind w:left="284" w:hanging="284"/>
        <w:jc w:val="both"/>
        <w:rPr>
          <w:rFonts w:ascii="Calibri" w:hAnsi="Calibri"/>
          <w:sz w:val="22"/>
          <w:szCs w:val="22"/>
        </w:rPr>
      </w:pPr>
      <w:r w:rsidRPr="008973E7">
        <w:rPr>
          <w:rFonts w:ascii="Calibri" w:hAnsi="Calibri"/>
          <w:sz w:val="22"/>
          <w:szCs w:val="22"/>
        </w:rPr>
        <w:t>8</w:t>
      </w:r>
      <w:r w:rsidR="00F53C63" w:rsidRPr="008973E7">
        <w:rPr>
          <w:rFonts w:ascii="Calibri" w:hAnsi="Calibri"/>
          <w:sz w:val="22"/>
          <w:szCs w:val="22"/>
        </w:rPr>
        <w:t xml:space="preserve">. </w:t>
      </w:r>
      <w:r w:rsidR="00F53C63" w:rsidRPr="008973E7">
        <w:rPr>
          <w:rFonts w:ascii="Calibri" w:hAnsi="Calibri"/>
          <w:b/>
          <w:sz w:val="22"/>
          <w:szCs w:val="22"/>
        </w:rPr>
        <w:t>„Pavisam”</w:t>
      </w:r>
      <w:r w:rsidR="00F53C63" w:rsidRPr="008973E7">
        <w:rPr>
          <w:rFonts w:ascii="Calibri" w:hAnsi="Calibri"/>
          <w:sz w:val="22"/>
          <w:szCs w:val="22"/>
        </w:rPr>
        <w:t xml:space="preserve"> – norāda kopējos atlikumus.</w:t>
      </w:r>
    </w:p>
    <w:p w14:paraId="17AF4F76" w14:textId="77777777" w:rsidR="00F53C63" w:rsidRPr="008973E7" w:rsidRDefault="00613634" w:rsidP="00F9052F">
      <w:pPr>
        <w:ind w:left="284" w:hanging="284"/>
        <w:jc w:val="both"/>
        <w:rPr>
          <w:rFonts w:ascii="Calibri" w:hAnsi="Calibri"/>
          <w:sz w:val="22"/>
          <w:szCs w:val="22"/>
        </w:rPr>
      </w:pPr>
      <w:r w:rsidRPr="008973E7">
        <w:rPr>
          <w:rFonts w:ascii="Calibri" w:hAnsi="Calibri"/>
          <w:sz w:val="22"/>
          <w:szCs w:val="22"/>
        </w:rPr>
        <w:t>9</w:t>
      </w:r>
      <w:r w:rsidR="00F53C63" w:rsidRPr="008973E7">
        <w:rPr>
          <w:rFonts w:ascii="Calibri" w:hAnsi="Calibri"/>
          <w:sz w:val="22"/>
          <w:szCs w:val="22"/>
        </w:rPr>
        <w:t xml:space="preserve">. </w:t>
      </w:r>
      <w:r w:rsidR="00F53C63" w:rsidRPr="008973E7">
        <w:rPr>
          <w:rFonts w:ascii="Calibri" w:hAnsi="Calibri"/>
          <w:b/>
          <w:sz w:val="22"/>
          <w:szCs w:val="22"/>
        </w:rPr>
        <w:t>„No tā – īstermiņa”</w:t>
      </w:r>
      <w:r w:rsidR="00F53C63" w:rsidRPr="008973E7">
        <w:rPr>
          <w:rFonts w:ascii="Calibri" w:hAnsi="Calibri"/>
          <w:sz w:val="22"/>
          <w:szCs w:val="22"/>
        </w:rPr>
        <w:t xml:space="preserve"> – norāda atlikumus tikai par īstermiņa finanšu instrumentiem, kuru sākotnējais termiņš ir līdz vienam gadam (ieskaitot).</w:t>
      </w:r>
    </w:p>
    <w:p w14:paraId="17AF4F77" w14:textId="77777777" w:rsidR="00F53C63" w:rsidRPr="008973E7" w:rsidRDefault="00F53C63" w:rsidP="00F9052F">
      <w:pPr>
        <w:jc w:val="both"/>
        <w:rPr>
          <w:rFonts w:ascii="Calibri" w:hAnsi="Calibri"/>
          <w:sz w:val="22"/>
          <w:szCs w:val="22"/>
        </w:rPr>
      </w:pPr>
    </w:p>
    <w:p w14:paraId="17AF4F78" w14:textId="77777777" w:rsidR="00F53C63" w:rsidRPr="008973E7" w:rsidRDefault="00F53C63" w:rsidP="00F9052F">
      <w:pPr>
        <w:jc w:val="center"/>
        <w:rPr>
          <w:rFonts w:ascii="Calibri" w:hAnsi="Calibri" w:cs="Calibri"/>
          <w:b/>
          <w:bCs/>
          <w:szCs w:val="22"/>
        </w:rPr>
      </w:pPr>
      <w:r w:rsidRPr="008973E7">
        <w:rPr>
          <w:rFonts w:ascii="Calibri" w:hAnsi="Calibri" w:cs="Calibri"/>
          <w:b/>
          <w:bCs/>
          <w:szCs w:val="22"/>
        </w:rPr>
        <w:t xml:space="preserve">2.1. Finanšu aktīvi sadalījumā pa darījuma </w:t>
      </w:r>
      <w:r w:rsidRPr="008973E7">
        <w:rPr>
          <w:rFonts w:ascii="Calibri" w:hAnsi="Calibri" w:cs="Calibri"/>
          <w:b/>
          <w:bCs/>
          <w:szCs w:val="22"/>
        </w:rPr>
        <w:br/>
        <w:t>partneriem</w:t>
      </w:r>
    </w:p>
    <w:p w14:paraId="17AF4F79" w14:textId="77777777" w:rsidR="00F53C63" w:rsidRPr="008973E7" w:rsidRDefault="00F53C63" w:rsidP="00F9052F">
      <w:pPr>
        <w:jc w:val="both"/>
        <w:rPr>
          <w:rFonts w:ascii="Calibri" w:hAnsi="Calibri"/>
          <w:sz w:val="22"/>
          <w:szCs w:val="22"/>
        </w:rPr>
      </w:pPr>
    </w:p>
    <w:p w14:paraId="17AF4F7A" w14:textId="77777777" w:rsidR="00F53C63" w:rsidRPr="008973E7" w:rsidRDefault="00613634" w:rsidP="00F9052F">
      <w:pPr>
        <w:pStyle w:val="Footer"/>
        <w:tabs>
          <w:tab w:val="clear" w:pos="4153"/>
          <w:tab w:val="clear" w:pos="8306"/>
        </w:tabs>
        <w:ind w:left="284" w:hanging="284"/>
        <w:jc w:val="both"/>
        <w:rPr>
          <w:rFonts w:ascii="Calibri" w:hAnsi="Calibri"/>
          <w:sz w:val="22"/>
          <w:szCs w:val="22"/>
        </w:rPr>
      </w:pPr>
      <w:r w:rsidRPr="008973E7">
        <w:rPr>
          <w:rFonts w:ascii="Calibri" w:hAnsi="Calibri"/>
          <w:sz w:val="22"/>
          <w:szCs w:val="22"/>
        </w:rPr>
        <w:t>10</w:t>
      </w:r>
      <w:r w:rsidR="00F53C63" w:rsidRPr="008973E7">
        <w:rPr>
          <w:rFonts w:ascii="Calibri" w:hAnsi="Calibri"/>
          <w:sz w:val="22"/>
          <w:szCs w:val="22"/>
        </w:rPr>
        <w:t>. 1000.</w:t>
      </w:r>
      <w:r w:rsidR="003C4CCC" w:rsidRPr="008973E7">
        <w:rPr>
          <w:rFonts w:ascii="Calibri" w:hAnsi="Calibri"/>
          <w:sz w:val="22"/>
          <w:szCs w:val="22"/>
        </w:rPr>
        <w:t xml:space="preserve"> </w:t>
      </w:r>
      <w:r w:rsidR="00F53C63" w:rsidRPr="008973E7">
        <w:rPr>
          <w:rFonts w:ascii="Calibri" w:hAnsi="Calibri"/>
          <w:sz w:val="22"/>
          <w:szCs w:val="22"/>
        </w:rPr>
        <w:t xml:space="preserve">rindā </w:t>
      </w:r>
      <w:r w:rsidR="00F53C63" w:rsidRPr="008973E7">
        <w:rPr>
          <w:rFonts w:ascii="Calibri" w:hAnsi="Calibri"/>
          <w:b/>
          <w:sz w:val="22"/>
          <w:szCs w:val="22"/>
        </w:rPr>
        <w:t>„Nauda kasē”</w:t>
      </w:r>
      <w:r w:rsidR="00F53C63" w:rsidRPr="008973E7">
        <w:rPr>
          <w:rFonts w:ascii="Calibri" w:hAnsi="Calibri"/>
          <w:sz w:val="22"/>
          <w:szCs w:val="22"/>
        </w:rPr>
        <w:t xml:space="preserve"> norāda sabiedrības skaidrās naudas līdzekļus kasē.</w:t>
      </w:r>
    </w:p>
    <w:p w14:paraId="17AF4F7B" w14:textId="77777777" w:rsidR="00F53C63" w:rsidRPr="008973E7" w:rsidRDefault="00F53C63" w:rsidP="00F9052F">
      <w:pPr>
        <w:pStyle w:val="Footer"/>
        <w:tabs>
          <w:tab w:val="clear" w:pos="4153"/>
          <w:tab w:val="clear" w:pos="8306"/>
        </w:tabs>
        <w:ind w:left="284"/>
        <w:jc w:val="both"/>
        <w:rPr>
          <w:rFonts w:ascii="Calibri" w:hAnsi="Calibri"/>
          <w:sz w:val="22"/>
          <w:szCs w:val="22"/>
        </w:rPr>
      </w:pPr>
      <w:r w:rsidRPr="008973E7">
        <w:rPr>
          <w:rFonts w:ascii="Calibri" w:hAnsi="Calibri"/>
          <w:sz w:val="22"/>
          <w:szCs w:val="22"/>
        </w:rPr>
        <w:t>Informācija šajā rindā ir bilances aktīva daļas:</w:t>
      </w:r>
    </w:p>
    <w:p w14:paraId="17AF4F7C" w14:textId="77777777" w:rsidR="00F53C63" w:rsidRPr="008973E7" w:rsidRDefault="00F53C63" w:rsidP="00F9052F">
      <w:pPr>
        <w:pStyle w:val="Footer"/>
        <w:tabs>
          <w:tab w:val="clear" w:pos="4153"/>
          <w:tab w:val="clear" w:pos="8306"/>
        </w:tabs>
        <w:ind w:left="567"/>
        <w:jc w:val="both"/>
        <w:rPr>
          <w:rFonts w:ascii="Calibri" w:hAnsi="Calibri"/>
          <w:sz w:val="22"/>
          <w:szCs w:val="22"/>
        </w:rPr>
      </w:pPr>
      <w:r w:rsidRPr="008973E7">
        <w:rPr>
          <w:rFonts w:ascii="Calibri" w:hAnsi="Calibri"/>
          <w:sz w:val="22"/>
          <w:szCs w:val="22"/>
        </w:rPr>
        <w:t>- iedaļas „Apgrozāmie līdzekļi”:</w:t>
      </w:r>
    </w:p>
    <w:p w14:paraId="17AF4F7D" w14:textId="77777777" w:rsidR="00F53C63" w:rsidRPr="008973E7" w:rsidRDefault="00F53C63" w:rsidP="00F9052F">
      <w:pPr>
        <w:pStyle w:val="Footer"/>
        <w:tabs>
          <w:tab w:val="clear" w:pos="4153"/>
          <w:tab w:val="clear" w:pos="8306"/>
        </w:tabs>
        <w:ind w:left="851"/>
        <w:jc w:val="both"/>
        <w:rPr>
          <w:rFonts w:ascii="Calibri" w:hAnsi="Calibri"/>
          <w:sz w:val="22"/>
          <w:szCs w:val="22"/>
        </w:rPr>
      </w:pPr>
      <w:r w:rsidRPr="008973E7">
        <w:rPr>
          <w:rFonts w:ascii="Calibri" w:hAnsi="Calibri"/>
          <w:sz w:val="22"/>
          <w:szCs w:val="22"/>
        </w:rPr>
        <w:t>- grupas „Nauda” sastāvdaļa.</w:t>
      </w:r>
    </w:p>
    <w:p w14:paraId="17AF4F7E" w14:textId="77777777" w:rsidR="00F53C63" w:rsidRPr="008973E7" w:rsidRDefault="00891A35" w:rsidP="00F9052F">
      <w:pPr>
        <w:pStyle w:val="Footer"/>
        <w:tabs>
          <w:tab w:val="clear" w:pos="4153"/>
          <w:tab w:val="clear" w:pos="8306"/>
        </w:tabs>
        <w:ind w:left="284" w:hanging="284"/>
        <w:jc w:val="both"/>
        <w:rPr>
          <w:rFonts w:ascii="Calibri" w:hAnsi="Calibri"/>
          <w:sz w:val="22"/>
          <w:szCs w:val="22"/>
        </w:rPr>
      </w:pPr>
      <w:r w:rsidRPr="008973E7">
        <w:rPr>
          <w:rFonts w:ascii="Calibri" w:hAnsi="Calibri"/>
          <w:sz w:val="22"/>
          <w:szCs w:val="22"/>
        </w:rPr>
        <w:t>1</w:t>
      </w:r>
      <w:r w:rsidR="00613634" w:rsidRPr="008973E7">
        <w:rPr>
          <w:rFonts w:ascii="Calibri" w:hAnsi="Calibri"/>
          <w:sz w:val="22"/>
          <w:szCs w:val="22"/>
        </w:rPr>
        <w:t>1</w:t>
      </w:r>
      <w:r w:rsidRPr="008973E7">
        <w:rPr>
          <w:rFonts w:ascii="Calibri" w:hAnsi="Calibri"/>
          <w:sz w:val="22"/>
          <w:szCs w:val="22"/>
        </w:rPr>
        <w:t xml:space="preserve">. </w:t>
      </w:r>
      <w:r w:rsidR="00F53C63" w:rsidRPr="008973E7">
        <w:rPr>
          <w:rFonts w:ascii="Calibri" w:hAnsi="Calibri"/>
          <w:sz w:val="22"/>
          <w:szCs w:val="22"/>
        </w:rPr>
        <w:t>2000.</w:t>
      </w:r>
      <w:r w:rsidR="003C4CCC" w:rsidRPr="008973E7">
        <w:rPr>
          <w:rFonts w:ascii="Calibri" w:hAnsi="Calibri"/>
          <w:sz w:val="22"/>
          <w:szCs w:val="22"/>
        </w:rPr>
        <w:t xml:space="preserve"> </w:t>
      </w:r>
      <w:r w:rsidR="00F53C63" w:rsidRPr="008973E7">
        <w:rPr>
          <w:rFonts w:ascii="Calibri" w:hAnsi="Calibri"/>
          <w:sz w:val="22"/>
          <w:szCs w:val="22"/>
        </w:rPr>
        <w:t xml:space="preserve">rindā </w:t>
      </w:r>
      <w:r w:rsidR="00F53C63" w:rsidRPr="008973E7">
        <w:rPr>
          <w:rFonts w:ascii="Calibri" w:hAnsi="Calibri"/>
          <w:b/>
          <w:sz w:val="22"/>
          <w:szCs w:val="22"/>
        </w:rPr>
        <w:t>„Norēķinu konti”</w:t>
      </w:r>
      <w:r w:rsidR="00F53C63" w:rsidRPr="008973E7">
        <w:rPr>
          <w:rFonts w:ascii="Calibri" w:hAnsi="Calibri"/>
          <w:sz w:val="22"/>
          <w:szCs w:val="22"/>
        </w:rPr>
        <w:t xml:space="preserve"> norāda sabiedrības bankas kontos esošās bezskaidrās naudas līdzekļus, kā arī pieprasījuma noguldījumus.</w:t>
      </w:r>
    </w:p>
    <w:p w14:paraId="17AF4F7F" w14:textId="77777777" w:rsidR="00F53C63" w:rsidRPr="008973E7" w:rsidRDefault="00F53C63" w:rsidP="00F9052F">
      <w:pPr>
        <w:pStyle w:val="Footer"/>
        <w:tabs>
          <w:tab w:val="clear" w:pos="4153"/>
          <w:tab w:val="clear" w:pos="8306"/>
        </w:tabs>
        <w:ind w:left="284"/>
        <w:jc w:val="both"/>
        <w:rPr>
          <w:rFonts w:ascii="Calibri" w:hAnsi="Calibri"/>
          <w:sz w:val="22"/>
          <w:szCs w:val="22"/>
        </w:rPr>
      </w:pPr>
      <w:r w:rsidRPr="008973E7">
        <w:rPr>
          <w:rFonts w:ascii="Calibri" w:hAnsi="Calibri"/>
          <w:sz w:val="22"/>
          <w:szCs w:val="22"/>
        </w:rPr>
        <w:t>Informācija šajā rindā ir bilances aktīva daļas:</w:t>
      </w:r>
    </w:p>
    <w:p w14:paraId="17AF4F80" w14:textId="77777777" w:rsidR="00F53C63" w:rsidRPr="008973E7" w:rsidRDefault="00F53C63" w:rsidP="00F9052F">
      <w:pPr>
        <w:pStyle w:val="Footer"/>
        <w:tabs>
          <w:tab w:val="clear" w:pos="4153"/>
          <w:tab w:val="clear" w:pos="8306"/>
        </w:tabs>
        <w:ind w:left="567"/>
        <w:jc w:val="both"/>
        <w:rPr>
          <w:rFonts w:ascii="Calibri" w:hAnsi="Calibri"/>
          <w:sz w:val="22"/>
          <w:szCs w:val="22"/>
        </w:rPr>
      </w:pPr>
      <w:r w:rsidRPr="008973E7">
        <w:rPr>
          <w:rFonts w:ascii="Calibri" w:hAnsi="Calibri"/>
          <w:sz w:val="22"/>
          <w:szCs w:val="22"/>
        </w:rPr>
        <w:t>- iedaļas „Apgrozāmie līdzekļi”:</w:t>
      </w:r>
    </w:p>
    <w:p w14:paraId="17AF4F81" w14:textId="77777777" w:rsidR="00F53C63" w:rsidRPr="008973E7" w:rsidRDefault="00F53C63" w:rsidP="00F9052F">
      <w:pPr>
        <w:pStyle w:val="Footer"/>
        <w:tabs>
          <w:tab w:val="clear" w:pos="4153"/>
          <w:tab w:val="clear" w:pos="8306"/>
        </w:tabs>
        <w:ind w:left="851"/>
        <w:jc w:val="both"/>
        <w:rPr>
          <w:rFonts w:ascii="Calibri" w:hAnsi="Calibri"/>
          <w:sz w:val="22"/>
          <w:szCs w:val="22"/>
        </w:rPr>
      </w:pPr>
      <w:r w:rsidRPr="008973E7">
        <w:rPr>
          <w:rFonts w:ascii="Calibri" w:hAnsi="Calibri"/>
          <w:sz w:val="22"/>
          <w:szCs w:val="22"/>
        </w:rPr>
        <w:t>- grupas „Nauda” sastāvdaļa.</w:t>
      </w:r>
    </w:p>
    <w:p w14:paraId="17AF4F82" w14:textId="77777777" w:rsidR="00F53C63" w:rsidRPr="008973E7" w:rsidRDefault="00687FBC" w:rsidP="00F9052F">
      <w:pPr>
        <w:pStyle w:val="Footer"/>
        <w:tabs>
          <w:tab w:val="clear" w:pos="4153"/>
          <w:tab w:val="clear" w:pos="8306"/>
          <w:tab w:val="left" w:pos="540"/>
        </w:tabs>
        <w:ind w:left="284" w:hanging="284"/>
        <w:jc w:val="both"/>
        <w:rPr>
          <w:rFonts w:ascii="Calibri" w:hAnsi="Calibri"/>
          <w:sz w:val="22"/>
          <w:szCs w:val="22"/>
        </w:rPr>
      </w:pPr>
      <w:r w:rsidRPr="008973E7">
        <w:rPr>
          <w:rFonts w:ascii="Calibri" w:hAnsi="Calibri"/>
          <w:sz w:val="22"/>
          <w:szCs w:val="22"/>
        </w:rPr>
        <w:t>1</w:t>
      </w:r>
      <w:r w:rsidR="00613634" w:rsidRPr="008973E7">
        <w:rPr>
          <w:rFonts w:ascii="Calibri" w:hAnsi="Calibri"/>
          <w:sz w:val="22"/>
          <w:szCs w:val="22"/>
        </w:rPr>
        <w:t>2</w:t>
      </w:r>
      <w:r w:rsidR="00F53C63" w:rsidRPr="008973E7">
        <w:rPr>
          <w:rFonts w:ascii="Calibri" w:hAnsi="Calibri"/>
          <w:sz w:val="22"/>
          <w:szCs w:val="22"/>
        </w:rPr>
        <w:t>. 3000.</w:t>
      </w:r>
      <w:r w:rsidR="003C4CCC" w:rsidRPr="008973E7">
        <w:rPr>
          <w:rFonts w:ascii="Calibri" w:hAnsi="Calibri"/>
          <w:sz w:val="22"/>
          <w:szCs w:val="22"/>
        </w:rPr>
        <w:t xml:space="preserve"> </w:t>
      </w:r>
      <w:r w:rsidR="00F53C63" w:rsidRPr="008973E7">
        <w:rPr>
          <w:rFonts w:ascii="Calibri" w:hAnsi="Calibri"/>
          <w:sz w:val="22"/>
          <w:szCs w:val="22"/>
        </w:rPr>
        <w:t xml:space="preserve">rindā </w:t>
      </w:r>
      <w:r w:rsidR="00F53C63" w:rsidRPr="008973E7">
        <w:rPr>
          <w:rFonts w:ascii="Calibri" w:hAnsi="Calibri"/>
          <w:b/>
          <w:sz w:val="22"/>
          <w:szCs w:val="22"/>
        </w:rPr>
        <w:t>„Termiņnoguldījumi”</w:t>
      </w:r>
      <w:r w:rsidR="00F53C63" w:rsidRPr="008973E7">
        <w:rPr>
          <w:rFonts w:ascii="Calibri" w:hAnsi="Calibri"/>
          <w:sz w:val="22"/>
          <w:szCs w:val="22"/>
        </w:rPr>
        <w:t xml:space="preserve"> ietver termiņnoguldījumus, krājnoguldījumus, noguldījumus atbilstoši uzkrājumu shēmai vai līgumam, īstermiņa pārdošanas ar atpirkšanu līgumus (</w:t>
      </w:r>
      <w:proofErr w:type="spellStart"/>
      <w:r w:rsidR="00F53C63" w:rsidRPr="008973E7">
        <w:rPr>
          <w:rFonts w:ascii="Calibri" w:hAnsi="Calibri"/>
          <w:sz w:val="22"/>
          <w:szCs w:val="22"/>
        </w:rPr>
        <w:t>repo</w:t>
      </w:r>
      <w:proofErr w:type="spellEnd"/>
      <w:r w:rsidR="00F53C63" w:rsidRPr="008973E7">
        <w:rPr>
          <w:rFonts w:ascii="Calibri" w:hAnsi="Calibri"/>
          <w:sz w:val="22"/>
          <w:szCs w:val="22"/>
        </w:rPr>
        <w:t>), kas ir kredītiestāžu un centrālās bankas saistības.</w:t>
      </w:r>
    </w:p>
    <w:p w14:paraId="17AF4F83" w14:textId="77777777" w:rsidR="00F53C63" w:rsidRPr="008973E7" w:rsidRDefault="00F53C63" w:rsidP="00F9052F">
      <w:pPr>
        <w:pStyle w:val="Footer"/>
        <w:tabs>
          <w:tab w:val="clear" w:pos="4153"/>
          <w:tab w:val="clear" w:pos="8306"/>
        </w:tabs>
        <w:ind w:left="284"/>
        <w:jc w:val="both"/>
        <w:rPr>
          <w:rFonts w:ascii="Calibri" w:hAnsi="Calibri"/>
          <w:sz w:val="22"/>
          <w:szCs w:val="22"/>
        </w:rPr>
      </w:pPr>
      <w:r w:rsidRPr="008973E7">
        <w:rPr>
          <w:rFonts w:ascii="Calibri" w:hAnsi="Calibri"/>
          <w:sz w:val="22"/>
          <w:szCs w:val="22"/>
        </w:rPr>
        <w:t>Informācija šajā rindā ir bilances aktīva daļas:</w:t>
      </w:r>
    </w:p>
    <w:p w14:paraId="17AF4F84" w14:textId="77777777" w:rsidR="00F53C63" w:rsidRPr="008973E7" w:rsidRDefault="00F53C63" w:rsidP="00F9052F">
      <w:pPr>
        <w:pStyle w:val="Footer"/>
        <w:tabs>
          <w:tab w:val="clear" w:pos="4153"/>
          <w:tab w:val="clear" w:pos="8306"/>
        </w:tabs>
        <w:ind w:left="709" w:hanging="142"/>
        <w:jc w:val="both"/>
        <w:rPr>
          <w:rFonts w:ascii="Calibri" w:hAnsi="Calibri"/>
          <w:sz w:val="22"/>
          <w:szCs w:val="22"/>
        </w:rPr>
      </w:pPr>
      <w:r w:rsidRPr="008973E7">
        <w:rPr>
          <w:rFonts w:ascii="Calibri" w:hAnsi="Calibri"/>
          <w:sz w:val="22"/>
          <w:szCs w:val="22"/>
        </w:rPr>
        <w:t>- iedaļas „Apgrozāmie līdzekļi”:</w:t>
      </w:r>
    </w:p>
    <w:p w14:paraId="17AF4F85" w14:textId="77777777" w:rsidR="00F53C63" w:rsidRPr="008973E7" w:rsidRDefault="00F53C63" w:rsidP="00F9052F">
      <w:pPr>
        <w:pStyle w:val="Footer"/>
        <w:tabs>
          <w:tab w:val="clear" w:pos="4153"/>
          <w:tab w:val="clear" w:pos="8306"/>
        </w:tabs>
        <w:ind w:left="993" w:hanging="142"/>
        <w:jc w:val="both"/>
        <w:rPr>
          <w:rFonts w:ascii="Calibri" w:hAnsi="Calibri"/>
          <w:sz w:val="22"/>
          <w:szCs w:val="22"/>
        </w:rPr>
      </w:pPr>
      <w:r w:rsidRPr="008973E7">
        <w:rPr>
          <w:rFonts w:ascii="Calibri" w:hAnsi="Calibri"/>
          <w:sz w:val="22"/>
          <w:szCs w:val="22"/>
        </w:rPr>
        <w:t xml:space="preserve">- grupas „Nauda” sastāvdaļa; </w:t>
      </w:r>
    </w:p>
    <w:p w14:paraId="17AF4F86" w14:textId="77777777" w:rsidR="00F53C63" w:rsidRPr="008973E7" w:rsidRDefault="00F53C63" w:rsidP="00F9052F">
      <w:pPr>
        <w:pStyle w:val="Footer"/>
        <w:tabs>
          <w:tab w:val="clear" w:pos="4153"/>
          <w:tab w:val="clear" w:pos="8306"/>
        </w:tabs>
        <w:ind w:left="709" w:hanging="142"/>
        <w:jc w:val="both"/>
        <w:rPr>
          <w:rFonts w:ascii="Calibri" w:hAnsi="Calibri"/>
          <w:sz w:val="22"/>
          <w:szCs w:val="22"/>
        </w:rPr>
      </w:pPr>
      <w:r w:rsidRPr="008973E7">
        <w:rPr>
          <w:rFonts w:ascii="Calibri" w:hAnsi="Calibri"/>
          <w:sz w:val="22"/>
          <w:szCs w:val="22"/>
        </w:rPr>
        <w:t>- iedaļas „Ilgtermiņa ieguldījumi”:</w:t>
      </w:r>
    </w:p>
    <w:p w14:paraId="17AF4F87" w14:textId="77777777" w:rsidR="00F53C63" w:rsidRPr="008973E7" w:rsidRDefault="00F53C63" w:rsidP="00F9052F">
      <w:pPr>
        <w:pStyle w:val="Footer"/>
        <w:tabs>
          <w:tab w:val="clear" w:pos="4153"/>
          <w:tab w:val="clear" w:pos="8306"/>
        </w:tabs>
        <w:ind w:left="993" w:hanging="142"/>
        <w:jc w:val="both"/>
        <w:rPr>
          <w:rFonts w:ascii="Calibri" w:hAnsi="Calibri"/>
          <w:sz w:val="22"/>
          <w:szCs w:val="22"/>
        </w:rPr>
      </w:pPr>
      <w:r w:rsidRPr="008973E7">
        <w:rPr>
          <w:rFonts w:ascii="Calibri" w:hAnsi="Calibri"/>
          <w:sz w:val="22"/>
          <w:szCs w:val="22"/>
        </w:rPr>
        <w:t>- grupas „Ilgtermiņa finanšu ieguldījumi”:</w:t>
      </w:r>
    </w:p>
    <w:p w14:paraId="17AF4F88" w14:textId="77777777" w:rsidR="00F53C63" w:rsidRPr="008973E7" w:rsidRDefault="00F53C63" w:rsidP="00F9052F">
      <w:pPr>
        <w:pStyle w:val="Footer"/>
        <w:tabs>
          <w:tab w:val="clear" w:pos="4153"/>
          <w:tab w:val="clear" w:pos="8306"/>
        </w:tabs>
        <w:ind w:left="1276" w:hanging="142"/>
        <w:jc w:val="both"/>
        <w:rPr>
          <w:rFonts w:ascii="Calibri" w:hAnsi="Calibri"/>
          <w:sz w:val="22"/>
          <w:szCs w:val="22"/>
        </w:rPr>
      </w:pPr>
      <w:r w:rsidRPr="008973E7">
        <w:rPr>
          <w:rFonts w:ascii="Calibri" w:hAnsi="Calibri"/>
          <w:sz w:val="22"/>
          <w:szCs w:val="22"/>
        </w:rPr>
        <w:t>- posteņa „Pārējie vērtspapīri un ieguldījumi” sastāvdaļa.</w:t>
      </w:r>
    </w:p>
    <w:p w14:paraId="17AF4F89" w14:textId="77777777" w:rsidR="00F53C63" w:rsidRPr="008973E7" w:rsidRDefault="00687FBC" w:rsidP="00F9052F">
      <w:pPr>
        <w:tabs>
          <w:tab w:val="left" w:pos="0"/>
        </w:tabs>
        <w:ind w:left="284" w:hanging="284"/>
        <w:jc w:val="both"/>
        <w:rPr>
          <w:rFonts w:ascii="Calibri" w:hAnsi="Calibri" w:cs="Calibri"/>
          <w:sz w:val="22"/>
          <w:szCs w:val="22"/>
        </w:rPr>
      </w:pPr>
      <w:r w:rsidRPr="008973E7">
        <w:rPr>
          <w:rFonts w:ascii="Calibri" w:hAnsi="Calibri"/>
          <w:sz w:val="22"/>
          <w:szCs w:val="22"/>
        </w:rPr>
        <w:t>1</w:t>
      </w:r>
      <w:r w:rsidR="00613634" w:rsidRPr="008973E7">
        <w:rPr>
          <w:rFonts w:ascii="Calibri" w:hAnsi="Calibri"/>
          <w:sz w:val="22"/>
          <w:szCs w:val="22"/>
        </w:rPr>
        <w:t>3</w:t>
      </w:r>
      <w:r w:rsidR="00F53C63" w:rsidRPr="008973E7">
        <w:rPr>
          <w:rFonts w:ascii="Calibri" w:hAnsi="Calibri"/>
          <w:sz w:val="22"/>
          <w:szCs w:val="22"/>
        </w:rPr>
        <w:t>. 4000</w:t>
      </w:r>
      <w:r w:rsidR="00F53C63" w:rsidRPr="008973E7">
        <w:rPr>
          <w:rFonts w:ascii="Calibri" w:hAnsi="Calibri" w:cs="Calibri"/>
          <w:sz w:val="22"/>
          <w:szCs w:val="22"/>
        </w:rPr>
        <w:t>.</w:t>
      </w:r>
      <w:r w:rsidR="003C4CCC" w:rsidRPr="008973E7">
        <w:rPr>
          <w:rFonts w:ascii="Calibri" w:hAnsi="Calibri" w:cs="Calibri"/>
          <w:sz w:val="22"/>
          <w:szCs w:val="22"/>
        </w:rPr>
        <w:t xml:space="preserve"> </w:t>
      </w:r>
      <w:r w:rsidR="00F53C63" w:rsidRPr="008973E7">
        <w:rPr>
          <w:rFonts w:ascii="Calibri" w:hAnsi="Calibri" w:cs="Calibri"/>
          <w:sz w:val="22"/>
          <w:szCs w:val="22"/>
        </w:rPr>
        <w:t xml:space="preserve">rindā </w:t>
      </w:r>
      <w:r w:rsidR="00F53C63" w:rsidRPr="008973E7">
        <w:rPr>
          <w:rFonts w:ascii="Calibri" w:hAnsi="Calibri" w:cs="Calibri"/>
          <w:b/>
          <w:bCs/>
          <w:sz w:val="22"/>
          <w:szCs w:val="22"/>
        </w:rPr>
        <w:t xml:space="preserve">„Parāda vērtspapīri” </w:t>
      </w:r>
      <w:r w:rsidR="002261CF" w:rsidRPr="008973E7">
        <w:rPr>
          <w:rFonts w:ascii="Calibri" w:hAnsi="Calibri" w:cs="Calibri"/>
          <w:sz w:val="22"/>
          <w:szCs w:val="22"/>
        </w:rPr>
        <w:t>(pēc sākotnēja termiņa</w:t>
      </w:r>
      <w:r w:rsidR="00F53C63" w:rsidRPr="008973E7">
        <w:rPr>
          <w:rFonts w:ascii="Calibri" w:hAnsi="Calibri" w:cs="Calibri"/>
          <w:sz w:val="22"/>
          <w:szCs w:val="22"/>
        </w:rPr>
        <w:t>) ietver apgrozāmos parāda vērtspapīrus, t.sk. valsts parādzīmes un obligācijas, hipotekārās ķīlu zīmes, korporatīvās obligācijas, vekseļus, noguldījuma sertifikātus, vērtspapīr</w:t>
      </w:r>
      <w:r w:rsidR="00BB5AED" w:rsidRPr="008973E7">
        <w:rPr>
          <w:rFonts w:ascii="Calibri" w:hAnsi="Calibri" w:cs="Calibri"/>
          <w:sz w:val="22"/>
          <w:szCs w:val="22"/>
        </w:rPr>
        <w:t>us</w:t>
      </w:r>
      <w:r w:rsidR="00F53C63" w:rsidRPr="008973E7">
        <w:rPr>
          <w:rFonts w:ascii="Calibri" w:hAnsi="Calibri" w:cs="Calibri"/>
          <w:sz w:val="22"/>
          <w:szCs w:val="22"/>
        </w:rPr>
        <w:t>, kuru ienesīgums mainās saskaņā ar īpašiem nosacījumiem (piemēram, procentu likme starpbanku tirgū) un kuri ir brīvi pārdodami vai citādi apgrozāmi. Parāda vērtspapīri apliecina emitenta parāda saistības pret šo vērtspapīru turētāju.</w:t>
      </w:r>
    </w:p>
    <w:p w14:paraId="17AF4F8A" w14:textId="77777777" w:rsidR="00F53C63" w:rsidRPr="008973E7" w:rsidRDefault="00F53C63" w:rsidP="00F55BA6">
      <w:pPr>
        <w:pStyle w:val="BodyTextIndent"/>
        <w:ind w:left="0" w:firstLine="284"/>
        <w:jc w:val="both"/>
        <w:rPr>
          <w:rFonts w:ascii="Calibri" w:hAnsi="Calibri" w:cs="Calibri"/>
          <w:iCs/>
          <w:szCs w:val="22"/>
        </w:rPr>
      </w:pPr>
      <w:r w:rsidRPr="008973E7">
        <w:rPr>
          <w:rFonts w:ascii="Calibri" w:hAnsi="Calibri" w:cs="Calibri"/>
          <w:iCs/>
          <w:szCs w:val="22"/>
        </w:rPr>
        <w:t>Informācija šajā rindā ir bilances aktīva daļas:</w:t>
      </w:r>
    </w:p>
    <w:p w14:paraId="17AF4F8B" w14:textId="77777777" w:rsidR="00F53C63" w:rsidRPr="008973E7" w:rsidRDefault="00F53C63" w:rsidP="00F9052F">
      <w:pPr>
        <w:pStyle w:val="BodyTextIndent"/>
        <w:ind w:left="709" w:hanging="142"/>
        <w:jc w:val="both"/>
        <w:rPr>
          <w:rFonts w:ascii="Calibri" w:hAnsi="Calibri" w:cs="Calibri"/>
          <w:iCs/>
          <w:szCs w:val="22"/>
        </w:rPr>
      </w:pPr>
      <w:r w:rsidRPr="008973E7">
        <w:rPr>
          <w:rFonts w:ascii="Calibri" w:hAnsi="Calibri" w:cs="Calibri"/>
          <w:iCs/>
          <w:szCs w:val="22"/>
        </w:rPr>
        <w:t xml:space="preserve">- iedaļas </w:t>
      </w:r>
      <w:r w:rsidRPr="008973E7">
        <w:rPr>
          <w:rFonts w:ascii="Calibri" w:hAnsi="Calibri" w:cs="Calibri"/>
          <w:szCs w:val="22"/>
        </w:rPr>
        <w:t>„Ilgtermiņa ieguldījumi”</w:t>
      </w:r>
      <w:r w:rsidRPr="008973E7">
        <w:rPr>
          <w:rFonts w:ascii="Calibri" w:hAnsi="Calibri" w:cs="Calibri"/>
          <w:iCs/>
          <w:szCs w:val="22"/>
        </w:rPr>
        <w:t>:</w:t>
      </w:r>
    </w:p>
    <w:p w14:paraId="17AF4F8C" w14:textId="77777777" w:rsidR="00F53C63" w:rsidRPr="008973E7" w:rsidRDefault="00F53C63" w:rsidP="00F9052F">
      <w:pPr>
        <w:pStyle w:val="BodyTextIndent"/>
        <w:ind w:left="993" w:hanging="142"/>
        <w:jc w:val="both"/>
        <w:rPr>
          <w:rFonts w:ascii="Calibri" w:hAnsi="Calibri" w:cs="Calibri"/>
          <w:iCs/>
          <w:szCs w:val="22"/>
        </w:rPr>
      </w:pPr>
      <w:r w:rsidRPr="008973E7">
        <w:rPr>
          <w:rFonts w:ascii="Calibri" w:hAnsi="Calibri" w:cs="Calibri"/>
          <w:iCs/>
          <w:szCs w:val="22"/>
        </w:rPr>
        <w:t xml:space="preserve">- grupas </w:t>
      </w:r>
      <w:r w:rsidRPr="008973E7">
        <w:rPr>
          <w:rFonts w:ascii="Calibri" w:hAnsi="Calibri" w:cs="Calibri"/>
          <w:szCs w:val="22"/>
        </w:rPr>
        <w:t>„Ilgtermiņa finanšu ieguldījumi”</w:t>
      </w:r>
      <w:r w:rsidRPr="008973E7">
        <w:rPr>
          <w:rFonts w:ascii="Calibri" w:hAnsi="Calibri" w:cs="Calibri"/>
          <w:iCs/>
          <w:szCs w:val="22"/>
        </w:rPr>
        <w:t>:</w:t>
      </w:r>
    </w:p>
    <w:p w14:paraId="17AF4F8D" w14:textId="77777777" w:rsidR="00F53C63" w:rsidRPr="008973E7" w:rsidRDefault="00F53C63" w:rsidP="00F9052F">
      <w:pPr>
        <w:pStyle w:val="BodyTextIndent"/>
        <w:ind w:left="1276" w:hanging="142"/>
        <w:rPr>
          <w:rFonts w:ascii="Calibri" w:hAnsi="Calibri" w:cs="Calibri"/>
          <w:iCs/>
          <w:szCs w:val="22"/>
        </w:rPr>
      </w:pPr>
      <w:r w:rsidRPr="008973E7">
        <w:rPr>
          <w:rFonts w:ascii="Calibri" w:hAnsi="Calibri" w:cs="Calibri"/>
          <w:iCs/>
          <w:szCs w:val="22"/>
        </w:rPr>
        <w:t>- posteņa</w:t>
      </w:r>
      <w:r w:rsidRPr="008973E7">
        <w:rPr>
          <w:rFonts w:ascii="Calibri" w:hAnsi="Calibri" w:cs="Calibri"/>
          <w:szCs w:val="22"/>
        </w:rPr>
        <w:t xml:space="preserve"> „Pārējie vērtspapīri un ieguldījumi” </w:t>
      </w:r>
      <w:r w:rsidRPr="008973E7">
        <w:rPr>
          <w:rFonts w:ascii="Calibri" w:hAnsi="Calibri" w:cs="Calibri"/>
          <w:iCs/>
          <w:szCs w:val="22"/>
        </w:rPr>
        <w:t>sastāvdaļa.</w:t>
      </w:r>
    </w:p>
    <w:p w14:paraId="17AF4F8E" w14:textId="77777777" w:rsidR="00F53C63" w:rsidRPr="008973E7" w:rsidRDefault="00F53C63" w:rsidP="00F9052F">
      <w:pPr>
        <w:pStyle w:val="BodyTextIndent"/>
        <w:ind w:left="709" w:hanging="142"/>
        <w:jc w:val="both"/>
        <w:rPr>
          <w:rFonts w:ascii="Calibri" w:hAnsi="Calibri" w:cs="Calibri"/>
          <w:szCs w:val="22"/>
        </w:rPr>
      </w:pPr>
      <w:r w:rsidRPr="008973E7">
        <w:rPr>
          <w:rFonts w:ascii="Calibri" w:hAnsi="Calibri" w:cs="Calibri"/>
          <w:iCs/>
          <w:szCs w:val="22"/>
        </w:rPr>
        <w:t xml:space="preserve">- iedaļas </w:t>
      </w:r>
      <w:r w:rsidRPr="008973E7">
        <w:rPr>
          <w:rFonts w:ascii="Calibri" w:hAnsi="Calibri" w:cs="Calibri"/>
          <w:szCs w:val="22"/>
        </w:rPr>
        <w:t>„Apgrozāmie līdzekļi”</w:t>
      </w:r>
      <w:r w:rsidRPr="008973E7">
        <w:rPr>
          <w:rFonts w:ascii="Calibri" w:hAnsi="Calibri" w:cs="Calibri"/>
          <w:iCs/>
          <w:szCs w:val="22"/>
        </w:rPr>
        <w:t>:</w:t>
      </w:r>
    </w:p>
    <w:p w14:paraId="17AF4F8F" w14:textId="77777777" w:rsidR="00F53C63" w:rsidRPr="008973E7" w:rsidRDefault="00F53C63" w:rsidP="00F9052F">
      <w:pPr>
        <w:pStyle w:val="BodyTextIndent"/>
        <w:ind w:left="993" w:hanging="142"/>
        <w:jc w:val="both"/>
        <w:rPr>
          <w:rFonts w:ascii="Calibri" w:hAnsi="Calibri" w:cs="Calibri"/>
          <w:iCs/>
          <w:szCs w:val="22"/>
        </w:rPr>
      </w:pPr>
      <w:r w:rsidRPr="008973E7">
        <w:rPr>
          <w:rFonts w:ascii="Calibri" w:hAnsi="Calibri" w:cs="Calibri"/>
          <w:iCs/>
          <w:szCs w:val="22"/>
        </w:rPr>
        <w:t xml:space="preserve">- grupas </w:t>
      </w:r>
      <w:r w:rsidRPr="008973E7">
        <w:rPr>
          <w:rFonts w:ascii="Calibri" w:hAnsi="Calibri" w:cs="Calibri"/>
          <w:szCs w:val="22"/>
        </w:rPr>
        <w:t>„Īstermiņa finanšu ieguldījumi”</w:t>
      </w:r>
      <w:r w:rsidRPr="008973E7">
        <w:rPr>
          <w:rFonts w:ascii="Calibri" w:hAnsi="Calibri" w:cs="Calibri"/>
          <w:iCs/>
          <w:szCs w:val="22"/>
        </w:rPr>
        <w:t>:</w:t>
      </w:r>
    </w:p>
    <w:p w14:paraId="17AF4F90" w14:textId="77777777" w:rsidR="00F53C63" w:rsidRPr="008973E7" w:rsidRDefault="00F53C63" w:rsidP="00F9052F">
      <w:pPr>
        <w:pStyle w:val="BodyTextIndent"/>
        <w:ind w:left="1276" w:hanging="142"/>
        <w:rPr>
          <w:rFonts w:ascii="Calibri" w:hAnsi="Calibri" w:cs="Calibri"/>
          <w:iCs/>
          <w:szCs w:val="22"/>
        </w:rPr>
      </w:pPr>
      <w:r w:rsidRPr="008973E7">
        <w:rPr>
          <w:rFonts w:ascii="Calibri" w:hAnsi="Calibri" w:cs="Calibri"/>
          <w:iCs/>
          <w:szCs w:val="22"/>
        </w:rPr>
        <w:t xml:space="preserve">- posteņa </w:t>
      </w:r>
      <w:r w:rsidRPr="008973E7">
        <w:rPr>
          <w:rFonts w:ascii="Calibri" w:hAnsi="Calibri" w:cs="Calibri"/>
          <w:szCs w:val="22"/>
        </w:rPr>
        <w:t>„Pārējie vērtspapīri un līdzdalība kapitālos”</w:t>
      </w:r>
      <w:r w:rsidRPr="008973E7">
        <w:rPr>
          <w:rFonts w:ascii="Calibri" w:hAnsi="Calibri" w:cs="Calibri"/>
          <w:iCs/>
          <w:szCs w:val="22"/>
        </w:rPr>
        <w:t xml:space="preserve"> sastāvdaļa.</w:t>
      </w:r>
    </w:p>
    <w:p w14:paraId="17AF4F91" w14:textId="77777777" w:rsidR="00F53C63" w:rsidRPr="008973E7" w:rsidRDefault="00687FBC" w:rsidP="003C7648">
      <w:pPr>
        <w:pStyle w:val="BodyText2"/>
        <w:ind w:left="284" w:hanging="284"/>
        <w:jc w:val="both"/>
        <w:rPr>
          <w:rFonts w:ascii="Calibri" w:hAnsi="Calibri" w:cs="Calibri"/>
          <w:sz w:val="22"/>
          <w:szCs w:val="22"/>
        </w:rPr>
      </w:pPr>
      <w:r w:rsidRPr="008973E7">
        <w:rPr>
          <w:rFonts w:ascii="Calibri" w:hAnsi="Calibri" w:cs="Calibri"/>
          <w:color w:val="000000"/>
          <w:sz w:val="22"/>
          <w:szCs w:val="22"/>
        </w:rPr>
        <w:t>1</w:t>
      </w:r>
      <w:r w:rsidR="00613634" w:rsidRPr="008973E7">
        <w:rPr>
          <w:rFonts w:ascii="Calibri" w:hAnsi="Calibri" w:cs="Calibri"/>
          <w:color w:val="000000"/>
          <w:sz w:val="22"/>
          <w:szCs w:val="22"/>
        </w:rPr>
        <w:t>4</w:t>
      </w:r>
      <w:r w:rsidR="00F53C63" w:rsidRPr="008973E7">
        <w:rPr>
          <w:rFonts w:ascii="Calibri" w:hAnsi="Calibri" w:cs="Calibri"/>
          <w:color w:val="000000"/>
          <w:sz w:val="22"/>
          <w:szCs w:val="22"/>
        </w:rPr>
        <w:t xml:space="preserve">. </w:t>
      </w:r>
      <w:r w:rsidR="00F53C63" w:rsidRPr="008973E7">
        <w:rPr>
          <w:rFonts w:ascii="Calibri" w:hAnsi="Calibri" w:cs="Calibri"/>
          <w:sz w:val="22"/>
          <w:szCs w:val="22"/>
        </w:rPr>
        <w:t>5000</w:t>
      </w:r>
      <w:r w:rsidR="00F53C63" w:rsidRPr="008973E7">
        <w:rPr>
          <w:rFonts w:ascii="Calibri" w:hAnsi="Calibri" w:cs="Calibri"/>
          <w:color w:val="000000"/>
          <w:sz w:val="22"/>
          <w:szCs w:val="22"/>
        </w:rPr>
        <w:t>.</w:t>
      </w:r>
      <w:r w:rsidR="003C4CCC" w:rsidRPr="008973E7">
        <w:rPr>
          <w:rFonts w:ascii="Calibri" w:hAnsi="Calibri" w:cs="Calibri"/>
          <w:color w:val="000000"/>
          <w:sz w:val="22"/>
          <w:szCs w:val="22"/>
        </w:rPr>
        <w:t xml:space="preserve"> </w:t>
      </w:r>
      <w:r w:rsidR="00F53C63" w:rsidRPr="008973E7">
        <w:rPr>
          <w:rFonts w:ascii="Calibri" w:hAnsi="Calibri" w:cs="Calibri"/>
          <w:color w:val="000000"/>
          <w:sz w:val="22"/>
          <w:szCs w:val="22"/>
        </w:rPr>
        <w:t xml:space="preserve">rindā </w:t>
      </w:r>
      <w:r w:rsidR="00F53C63" w:rsidRPr="008973E7">
        <w:rPr>
          <w:rFonts w:ascii="Calibri" w:hAnsi="Calibri" w:cs="Calibri"/>
          <w:b/>
          <w:bCs/>
          <w:color w:val="000000"/>
          <w:sz w:val="22"/>
          <w:szCs w:val="22"/>
        </w:rPr>
        <w:t>„Atvasinātie finanšu instrumenti”</w:t>
      </w:r>
      <w:r w:rsidR="00F53C63" w:rsidRPr="008973E7">
        <w:rPr>
          <w:rFonts w:ascii="Calibri" w:hAnsi="Calibri" w:cs="Calibri"/>
          <w:color w:val="000000"/>
          <w:sz w:val="22"/>
          <w:szCs w:val="22"/>
        </w:rPr>
        <w:t xml:space="preserve"> uzrāda finanšu aktīvus, kas rodas, atvasinātos finanšu instrumentus novērtējot to patiesajā vērtībā, t.i., </w:t>
      </w:r>
      <w:r w:rsidR="00F53C63" w:rsidRPr="008973E7">
        <w:rPr>
          <w:rFonts w:ascii="Calibri" w:hAnsi="Calibri" w:cs="Calibri"/>
          <w:color w:val="000000"/>
          <w:sz w:val="22"/>
          <w:szCs w:val="22"/>
        </w:rPr>
        <w:lastRenderedPageBreak/>
        <w:t xml:space="preserve">katra atsevišķā atvasinātā finanšu instrumenta pozitīvā vērtība. Atvasinātie </w:t>
      </w:r>
      <w:r w:rsidR="00F53C63" w:rsidRPr="008973E7">
        <w:rPr>
          <w:rFonts w:ascii="Calibri" w:hAnsi="Calibri" w:cs="Calibri"/>
          <w:sz w:val="22"/>
          <w:szCs w:val="22"/>
        </w:rPr>
        <w:t>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w:t>
      </w:r>
      <w:r w:rsidR="00AA07DE" w:rsidRPr="008973E7">
        <w:rPr>
          <w:rFonts w:ascii="Calibri" w:hAnsi="Calibri" w:cs="Calibri"/>
          <w:sz w:val="22"/>
          <w:szCs w:val="22"/>
        </w:rPr>
        <w:t xml:space="preserve"> Neietver darba ņēmēju iespēju līgumus.</w:t>
      </w:r>
    </w:p>
    <w:p w14:paraId="17AF4F92" w14:textId="77777777" w:rsidR="00F53C63" w:rsidRPr="008973E7" w:rsidRDefault="00F53C63" w:rsidP="008B6EF1">
      <w:pPr>
        <w:pStyle w:val="BodyText2"/>
        <w:ind w:left="284"/>
        <w:jc w:val="both"/>
        <w:rPr>
          <w:rFonts w:ascii="Calibri" w:hAnsi="Calibri" w:cs="Calibri"/>
          <w:sz w:val="22"/>
          <w:szCs w:val="22"/>
        </w:rPr>
      </w:pPr>
      <w:r w:rsidRPr="008973E7">
        <w:rPr>
          <w:rFonts w:ascii="Calibri" w:hAnsi="Calibri" w:cs="Calibri"/>
          <w:sz w:val="22"/>
          <w:szCs w:val="22"/>
        </w:rPr>
        <w:t>Informācija šajā rindā ir bilances aktīva daļas:</w:t>
      </w:r>
    </w:p>
    <w:p w14:paraId="17AF4F93" w14:textId="77777777" w:rsidR="00F53C63" w:rsidRPr="008973E7" w:rsidRDefault="00F53C63" w:rsidP="008B6EF1">
      <w:pPr>
        <w:pStyle w:val="BodyText2"/>
        <w:ind w:left="709" w:hanging="142"/>
        <w:jc w:val="both"/>
        <w:rPr>
          <w:rFonts w:ascii="Calibri" w:hAnsi="Calibri" w:cs="Calibri"/>
          <w:sz w:val="22"/>
          <w:szCs w:val="22"/>
        </w:rPr>
      </w:pPr>
      <w:r w:rsidRPr="008973E7">
        <w:rPr>
          <w:rFonts w:ascii="Calibri" w:hAnsi="Calibri" w:cs="Calibri"/>
          <w:sz w:val="22"/>
          <w:szCs w:val="22"/>
        </w:rPr>
        <w:t xml:space="preserve">-iedaļas </w:t>
      </w:r>
      <w:r w:rsidRPr="008973E7">
        <w:rPr>
          <w:rFonts w:ascii="Calibri" w:hAnsi="Calibri" w:cs="Calibri"/>
          <w:iCs/>
          <w:sz w:val="22"/>
          <w:szCs w:val="22"/>
        </w:rPr>
        <w:t>„Apgrozāmie līdzekļi”</w:t>
      </w:r>
      <w:r w:rsidRPr="008973E7">
        <w:rPr>
          <w:rFonts w:ascii="Calibri" w:hAnsi="Calibri" w:cs="Calibri"/>
          <w:sz w:val="22"/>
          <w:szCs w:val="22"/>
        </w:rPr>
        <w:t>:</w:t>
      </w:r>
    </w:p>
    <w:p w14:paraId="17AF4F94" w14:textId="77777777" w:rsidR="00F53C63" w:rsidRPr="008973E7" w:rsidRDefault="00F53C63" w:rsidP="008B6EF1">
      <w:pPr>
        <w:pStyle w:val="BodyText2"/>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„Īstermiņa finanšu ieguldījumi”</w:t>
      </w:r>
      <w:r w:rsidRPr="008973E7">
        <w:rPr>
          <w:rFonts w:ascii="Calibri" w:hAnsi="Calibri" w:cs="Calibri"/>
          <w:sz w:val="22"/>
          <w:szCs w:val="22"/>
        </w:rPr>
        <w:t>:</w:t>
      </w:r>
    </w:p>
    <w:p w14:paraId="17AF4F95" w14:textId="77777777" w:rsidR="00F53C63" w:rsidRPr="008973E7" w:rsidRDefault="00F53C63" w:rsidP="008B6EF1">
      <w:pPr>
        <w:pStyle w:val="BodyText2"/>
        <w:ind w:left="1276" w:hanging="142"/>
        <w:jc w:val="both"/>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„Atvasinātie finanšu instrumenti”</w:t>
      </w:r>
      <w:r w:rsidRPr="008973E7">
        <w:rPr>
          <w:rFonts w:ascii="Calibri" w:hAnsi="Calibri" w:cs="Calibri"/>
          <w:sz w:val="22"/>
          <w:szCs w:val="22"/>
        </w:rPr>
        <w:t xml:space="preserve">, </w:t>
      </w:r>
    </w:p>
    <w:p w14:paraId="17AF4F96" w14:textId="77777777" w:rsidR="00F53C63" w:rsidRPr="008973E7" w:rsidRDefault="00F53C63" w:rsidP="008B6EF1">
      <w:pPr>
        <w:pStyle w:val="BodyText2"/>
        <w:ind w:left="1276" w:hanging="142"/>
        <w:jc w:val="both"/>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 xml:space="preserve">„Pārējie vērtspapīri un līdzdalība kapitālos” </w:t>
      </w:r>
      <w:r w:rsidRPr="008973E7">
        <w:rPr>
          <w:rFonts w:ascii="Calibri" w:hAnsi="Calibri" w:cs="Calibri"/>
          <w:sz w:val="22"/>
          <w:szCs w:val="22"/>
        </w:rPr>
        <w:t>sastāvdaļas;</w:t>
      </w:r>
    </w:p>
    <w:p w14:paraId="17AF4F97" w14:textId="77777777" w:rsidR="00F53C63" w:rsidRPr="008973E7" w:rsidRDefault="00F53C63" w:rsidP="008B6EF1">
      <w:pPr>
        <w:pStyle w:val="BodyText2"/>
        <w:ind w:left="709" w:hanging="142"/>
        <w:jc w:val="both"/>
        <w:rPr>
          <w:rFonts w:ascii="Calibri" w:hAnsi="Calibri" w:cs="Calibri"/>
          <w:sz w:val="22"/>
          <w:szCs w:val="22"/>
        </w:rPr>
      </w:pPr>
      <w:r w:rsidRPr="008973E7">
        <w:rPr>
          <w:rFonts w:ascii="Calibri" w:hAnsi="Calibri" w:cs="Calibri"/>
          <w:sz w:val="22"/>
          <w:szCs w:val="22"/>
        </w:rPr>
        <w:t xml:space="preserve">- iedaļas </w:t>
      </w:r>
      <w:r w:rsidRPr="008973E7">
        <w:rPr>
          <w:rFonts w:ascii="Calibri" w:hAnsi="Calibri" w:cs="Calibri"/>
          <w:iCs/>
          <w:sz w:val="22"/>
          <w:szCs w:val="22"/>
        </w:rPr>
        <w:t>„Ilgtermiņa ieguldījumi”</w:t>
      </w:r>
      <w:r w:rsidRPr="008973E7">
        <w:rPr>
          <w:rFonts w:ascii="Calibri" w:hAnsi="Calibri" w:cs="Calibri"/>
          <w:sz w:val="22"/>
          <w:szCs w:val="22"/>
        </w:rPr>
        <w:t>:</w:t>
      </w:r>
    </w:p>
    <w:p w14:paraId="17AF4F98" w14:textId="77777777" w:rsidR="00F53C63" w:rsidRPr="008973E7" w:rsidRDefault="00F53C63" w:rsidP="008B6EF1">
      <w:pPr>
        <w:pStyle w:val="BodyText2"/>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„Ilgtermiņa finanšu ieguldījumi”</w:t>
      </w:r>
      <w:r w:rsidRPr="008973E7">
        <w:rPr>
          <w:rFonts w:ascii="Calibri" w:hAnsi="Calibri" w:cs="Calibri"/>
          <w:sz w:val="22"/>
          <w:szCs w:val="22"/>
        </w:rPr>
        <w:t>:</w:t>
      </w:r>
    </w:p>
    <w:p w14:paraId="17AF4F99" w14:textId="77777777" w:rsidR="00F53C63" w:rsidRPr="008973E7" w:rsidRDefault="00F53C63" w:rsidP="008B6EF1">
      <w:pPr>
        <w:pStyle w:val="BodyText2"/>
        <w:ind w:left="1276" w:hanging="142"/>
        <w:jc w:val="both"/>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„Pārējie vērtspapīri un ieguldījumi”</w:t>
      </w:r>
      <w:r w:rsidRPr="008973E7">
        <w:rPr>
          <w:rFonts w:ascii="Calibri" w:hAnsi="Calibri" w:cs="Calibri"/>
          <w:sz w:val="22"/>
          <w:szCs w:val="22"/>
        </w:rPr>
        <w:t xml:space="preserve"> sastāvdaļa.</w:t>
      </w:r>
    </w:p>
    <w:p w14:paraId="17AF4F9A" w14:textId="77777777" w:rsidR="00F53C63" w:rsidRPr="008973E7" w:rsidRDefault="00687FBC" w:rsidP="008B6EF1">
      <w:pPr>
        <w:ind w:left="284" w:hanging="284"/>
        <w:jc w:val="both"/>
        <w:rPr>
          <w:rFonts w:ascii="Calibri" w:hAnsi="Calibri" w:cs="Calibri"/>
          <w:sz w:val="22"/>
          <w:szCs w:val="22"/>
        </w:rPr>
      </w:pPr>
      <w:r w:rsidRPr="008973E7">
        <w:rPr>
          <w:rFonts w:ascii="Calibri" w:hAnsi="Calibri" w:cs="Calibri"/>
          <w:sz w:val="22"/>
          <w:szCs w:val="22"/>
        </w:rPr>
        <w:t>1</w:t>
      </w:r>
      <w:r w:rsidR="00613634" w:rsidRPr="008973E7">
        <w:rPr>
          <w:rFonts w:ascii="Calibri" w:hAnsi="Calibri" w:cs="Calibri"/>
          <w:sz w:val="22"/>
          <w:szCs w:val="22"/>
        </w:rPr>
        <w:t>5</w:t>
      </w:r>
      <w:r w:rsidR="00F53C63" w:rsidRPr="008973E7">
        <w:rPr>
          <w:rFonts w:ascii="Calibri" w:hAnsi="Calibri" w:cs="Calibri"/>
          <w:sz w:val="22"/>
          <w:szCs w:val="22"/>
        </w:rPr>
        <w:t>. 6000.</w:t>
      </w:r>
      <w:r w:rsidR="003C4CCC" w:rsidRPr="008973E7">
        <w:rPr>
          <w:rFonts w:ascii="Calibri" w:hAnsi="Calibri" w:cs="Calibri"/>
          <w:sz w:val="22"/>
          <w:szCs w:val="22"/>
        </w:rPr>
        <w:t xml:space="preserve"> </w:t>
      </w:r>
      <w:r w:rsidR="00F53C63" w:rsidRPr="008973E7">
        <w:rPr>
          <w:rFonts w:ascii="Calibri" w:hAnsi="Calibri" w:cs="Calibri"/>
          <w:sz w:val="22"/>
          <w:szCs w:val="22"/>
        </w:rPr>
        <w:t xml:space="preserve">rindā </w:t>
      </w:r>
      <w:r w:rsidR="00F53C63" w:rsidRPr="008973E7">
        <w:rPr>
          <w:rFonts w:ascii="Calibri" w:hAnsi="Calibri" w:cs="Calibri"/>
          <w:b/>
          <w:bCs/>
          <w:sz w:val="22"/>
          <w:szCs w:val="22"/>
        </w:rPr>
        <w:t>„Aizdevumi”</w:t>
      </w:r>
      <w:r w:rsidR="00F53C63" w:rsidRPr="008973E7">
        <w:rPr>
          <w:rFonts w:ascii="Calibri" w:hAnsi="Calibri" w:cs="Calibri"/>
          <w:sz w:val="22"/>
          <w:szCs w:val="22"/>
        </w:rPr>
        <w:t xml:space="preserve"> norāda uzņēmuma izdarīto naudas līdzekļu aizdevumu.</w:t>
      </w:r>
    </w:p>
    <w:p w14:paraId="17AF4F9B" w14:textId="77777777" w:rsidR="00F53C63" w:rsidRPr="008973E7" w:rsidRDefault="00F53C63" w:rsidP="008B6EF1">
      <w:pPr>
        <w:pStyle w:val="BodyText2"/>
        <w:ind w:left="360" w:right="99" w:hanging="76"/>
        <w:jc w:val="both"/>
        <w:rPr>
          <w:rFonts w:ascii="Calibri" w:hAnsi="Calibri" w:cs="Calibri"/>
          <w:sz w:val="22"/>
          <w:szCs w:val="22"/>
        </w:rPr>
      </w:pPr>
      <w:r w:rsidRPr="008973E7">
        <w:rPr>
          <w:rFonts w:ascii="Calibri" w:hAnsi="Calibri" w:cs="Calibri"/>
          <w:sz w:val="22"/>
          <w:szCs w:val="22"/>
        </w:rPr>
        <w:t xml:space="preserve">Aizdevumi (īstermiņa, ilgtermiņa) ietver: </w:t>
      </w:r>
    </w:p>
    <w:p w14:paraId="17AF4F9C" w14:textId="77777777" w:rsidR="00F53C63" w:rsidRPr="008973E7" w:rsidRDefault="00F53C63" w:rsidP="00931C6A">
      <w:pPr>
        <w:pStyle w:val="BodyText2"/>
        <w:ind w:left="709" w:right="99"/>
        <w:jc w:val="both"/>
        <w:rPr>
          <w:rFonts w:ascii="Calibri" w:hAnsi="Calibri" w:cs="Calibri"/>
          <w:sz w:val="22"/>
          <w:szCs w:val="22"/>
        </w:rPr>
      </w:pPr>
      <w:r w:rsidRPr="008973E7">
        <w:rPr>
          <w:rFonts w:ascii="Calibri" w:hAnsi="Calibri" w:cs="Calibri"/>
          <w:sz w:val="22"/>
          <w:szCs w:val="22"/>
        </w:rPr>
        <w:t>- īstermiņa pārdošanas ar atpirkšanu (</w:t>
      </w:r>
      <w:proofErr w:type="spellStart"/>
      <w:r w:rsidRPr="008973E7">
        <w:rPr>
          <w:rFonts w:ascii="Calibri" w:hAnsi="Calibri" w:cs="Calibri"/>
          <w:sz w:val="22"/>
          <w:szCs w:val="22"/>
        </w:rPr>
        <w:t>repo</w:t>
      </w:r>
      <w:proofErr w:type="spellEnd"/>
      <w:r w:rsidRPr="008973E7">
        <w:rPr>
          <w:rFonts w:ascii="Calibri" w:hAnsi="Calibri" w:cs="Calibri"/>
          <w:sz w:val="22"/>
          <w:szCs w:val="22"/>
        </w:rPr>
        <w:t>) līgumus un ilgtermiņa pārdošanas ar atpirkšanu līgumus;</w:t>
      </w:r>
    </w:p>
    <w:p w14:paraId="17AF4F9D" w14:textId="77777777" w:rsidR="00F53C63" w:rsidRPr="008973E7" w:rsidRDefault="00F53C63" w:rsidP="00931C6A">
      <w:pPr>
        <w:pStyle w:val="BodyText2"/>
        <w:ind w:left="709" w:right="99"/>
        <w:jc w:val="both"/>
        <w:rPr>
          <w:rFonts w:ascii="Calibri" w:hAnsi="Calibri" w:cs="Calibri"/>
          <w:sz w:val="22"/>
          <w:szCs w:val="22"/>
        </w:rPr>
      </w:pPr>
      <w:r w:rsidRPr="008973E7">
        <w:rPr>
          <w:rFonts w:ascii="Calibri" w:hAnsi="Calibri" w:cs="Calibri"/>
          <w:sz w:val="22"/>
          <w:szCs w:val="22"/>
        </w:rPr>
        <w:t>- aizdevumus, kas rodas sakarā ar nemonetārā zelta mijmaiņas līgumiem (īslaicīgie);</w:t>
      </w:r>
    </w:p>
    <w:p w14:paraId="17AF4F9E" w14:textId="77777777" w:rsidR="00F53C63" w:rsidRPr="008973E7" w:rsidRDefault="00F53C63" w:rsidP="00931C6A">
      <w:pPr>
        <w:pStyle w:val="BodyText2"/>
        <w:ind w:left="709" w:right="99"/>
        <w:jc w:val="both"/>
        <w:rPr>
          <w:rFonts w:ascii="Calibri" w:hAnsi="Calibri" w:cs="Calibri"/>
          <w:sz w:val="22"/>
          <w:szCs w:val="22"/>
        </w:rPr>
      </w:pPr>
      <w:r w:rsidRPr="008973E7">
        <w:rPr>
          <w:rFonts w:ascii="Calibri" w:hAnsi="Calibri" w:cs="Calibri"/>
          <w:sz w:val="22"/>
          <w:szCs w:val="22"/>
        </w:rPr>
        <w:t>- finanšu nomu un pirkšanas uz nomaksu līgumus;</w:t>
      </w:r>
    </w:p>
    <w:p w14:paraId="17AF4F9F" w14:textId="77777777" w:rsidR="00F53C63" w:rsidRPr="008973E7" w:rsidRDefault="00F53C63" w:rsidP="00931C6A">
      <w:pPr>
        <w:pStyle w:val="BodyText2"/>
        <w:ind w:left="709" w:right="99"/>
        <w:jc w:val="both"/>
        <w:rPr>
          <w:rFonts w:ascii="Calibri" w:hAnsi="Calibri" w:cs="Calibri"/>
          <w:sz w:val="22"/>
          <w:szCs w:val="22"/>
        </w:rPr>
      </w:pPr>
      <w:r w:rsidRPr="008973E7">
        <w:rPr>
          <w:rFonts w:ascii="Calibri" w:hAnsi="Calibri" w:cs="Calibri"/>
          <w:sz w:val="22"/>
          <w:szCs w:val="22"/>
        </w:rPr>
        <w:t>- aizdevumus tirdzniecības kredītu finansēšanai;</w:t>
      </w:r>
    </w:p>
    <w:p w14:paraId="17AF4FA0" w14:textId="77777777" w:rsidR="00F53C63" w:rsidRPr="008973E7" w:rsidRDefault="00F53C63" w:rsidP="00931C6A">
      <w:pPr>
        <w:pStyle w:val="BodyText2"/>
        <w:ind w:left="709" w:right="99"/>
        <w:jc w:val="both"/>
        <w:rPr>
          <w:rFonts w:ascii="Calibri" w:hAnsi="Calibri" w:cs="Calibri"/>
          <w:sz w:val="22"/>
          <w:szCs w:val="22"/>
        </w:rPr>
      </w:pPr>
      <w:r w:rsidRPr="008973E7">
        <w:rPr>
          <w:rFonts w:ascii="Calibri" w:hAnsi="Calibri" w:cs="Calibri"/>
          <w:sz w:val="22"/>
          <w:szCs w:val="22"/>
        </w:rPr>
        <w:t>- hipotēku aizdevumus;</w:t>
      </w:r>
    </w:p>
    <w:p w14:paraId="17AF4FA1" w14:textId="77777777" w:rsidR="00F53C63" w:rsidRPr="008973E7" w:rsidRDefault="00F53C63" w:rsidP="00931C6A">
      <w:pPr>
        <w:pStyle w:val="BodyText2"/>
        <w:ind w:left="709" w:right="99"/>
        <w:jc w:val="both"/>
        <w:rPr>
          <w:rFonts w:ascii="Calibri" w:hAnsi="Calibri" w:cs="Calibri"/>
          <w:sz w:val="22"/>
          <w:szCs w:val="22"/>
        </w:rPr>
      </w:pPr>
      <w:r w:rsidRPr="008973E7">
        <w:rPr>
          <w:rFonts w:ascii="Calibri" w:hAnsi="Calibri" w:cs="Calibri"/>
          <w:sz w:val="22"/>
          <w:szCs w:val="22"/>
        </w:rPr>
        <w:t>- patēriņa kredītus;</w:t>
      </w:r>
    </w:p>
    <w:p w14:paraId="17AF4FA2" w14:textId="77777777" w:rsidR="00F53C63" w:rsidRPr="008973E7" w:rsidRDefault="00F53C63" w:rsidP="00931C6A">
      <w:pPr>
        <w:pStyle w:val="BodyText2"/>
        <w:ind w:left="709" w:right="99"/>
        <w:jc w:val="both"/>
        <w:rPr>
          <w:rFonts w:ascii="Calibri" w:hAnsi="Calibri" w:cs="Calibri"/>
          <w:sz w:val="22"/>
          <w:szCs w:val="22"/>
        </w:rPr>
      </w:pPr>
      <w:r w:rsidRPr="008973E7">
        <w:rPr>
          <w:rFonts w:ascii="Calibri" w:hAnsi="Calibri" w:cs="Calibri"/>
          <w:sz w:val="22"/>
          <w:szCs w:val="22"/>
        </w:rPr>
        <w:t>- pagarināmos kredītus;</w:t>
      </w:r>
    </w:p>
    <w:p w14:paraId="17AF4FA3" w14:textId="77777777" w:rsidR="00F53C63" w:rsidRPr="008973E7" w:rsidRDefault="00F53C63" w:rsidP="00931C6A">
      <w:pPr>
        <w:pStyle w:val="BodyText2"/>
        <w:ind w:left="709" w:right="99"/>
        <w:jc w:val="both"/>
        <w:rPr>
          <w:rFonts w:ascii="Calibri" w:hAnsi="Calibri" w:cs="Calibri"/>
          <w:sz w:val="22"/>
          <w:szCs w:val="22"/>
        </w:rPr>
      </w:pPr>
      <w:r w:rsidRPr="008973E7">
        <w:rPr>
          <w:rFonts w:ascii="Calibri" w:hAnsi="Calibri" w:cs="Calibri"/>
          <w:sz w:val="22"/>
          <w:szCs w:val="22"/>
        </w:rPr>
        <w:t>- aizdevumus ar pakāpenisku nomaksu;</w:t>
      </w:r>
    </w:p>
    <w:p w14:paraId="17AF4FA4" w14:textId="77777777" w:rsidR="00F53C63" w:rsidRPr="008973E7" w:rsidRDefault="00F53C63" w:rsidP="00931C6A">
      <w:pPr>
        <w:pStyle w:val="BodyText2"/>
        <w:ind w:left="709" w:right="99"/>
        <w:jc w:val="both"/>
        <w:rPr>
          <w:rFonts w:ascii="Calibri" w:hAnsi="Calibri" w:cs="Calibri"/>
          <w:sz w:val="22"/>
          <w:szCs w:val="22"/>
        </w:rPr>
      </w:pPr>
      <w:r w:rsidRPr="008973E7">
        <w:rPr>
          <w:rFonts w:ascii="Calibri" w:hAnsi="Calibri" w:cs="Calibri"/>
          <w:sz w:val="22"/>
          <w:szCs w:val="22"/>
        </w:rPr>
        <w:t>- aizdevumus, kas piešķirti kā garantija zināmu saistību izpildei.</w:t>
      </w:r>
    </w:p>
    <w:p w14:paraId="17AF4FA5" w14:textId="77777777" w:rsidR="00F53C63" w:rsidRPr="008973E7" w:rsidRDefault="00F53C63" w:rsidP="008B6EF1">
      <w:pPr>
        <w:pStyle w:val="BodyTextIndent2"/>
        <w:spacing w:line="240" w:lineRule="auto"/>
        <w:ind w:left="284"/>
        <w:jc w:val="both"/>
        <w:rPr>
          <w:rFonts w:ascii="Calibri" w:hAnsi="Calibri" w:cs="Calibri"/>
          <w:sz w:val="22"/>
          <w:szCs w:val="22"/>
        </w:rPr>
      </w:pPr>
      <w:r w:rsidRPr="008973E7">
        <w:rPr>
          <w:rFonts w:ascii="Calibri" w:hAnsi="Calibri" w:cs="Calibri"/>
          <w:sz w:val="22"/>
          <w:szCs w:val="22"/>
        </w:rPr>
        <w:t>Aizdevumi ir finanšu aktīvi, kas rodas, kad kreditori aizdod naudu debitoriem un kas ir apliecināti ar neapgrozāmiem dokumentiem vai nav apliecināti ar dokumentiem.</w:t>
      </w:r>
    </w:p>
    <w:p w14:paraId="17AF4FA6" w14:textId="77777777" w:rsidR="00F53C63" w:rsidRPr="008973E7" w:rsidRDefault="00F53C63" w:rsidP="008B6EF1">
      <w:pPr>
        <w:ind w:left="284"/>
        <w:jc w:val="both"/>
        <w:rPr>
          <w:rFonts w:ascii="Calibri" w:hAnsi="Calibri" w:cs="Calibri"/>
          <w:sz w:val="22"/>
          <w:szCs w:val="22"/>
        </w:rPr>
      </w:pPr>
      <w:r w:rsidRPr="008973E7">
        <w:rPr>
          <w:rFonts w:ascii="Calibri" w:hAnsi="Calibri" w:cs="Calibri"/>
          <w:sz w:val="22"/>
          <w:szCs w:val="22"/>
        </w:rPr>
        <w:t>Informācija šajā rindā ir bilances aktīva daļas:</w:t>
      </w:r>
    </w:p>
    <w:p w14:paraId="17AF4FA7" w14:textId="77777777" w:rsidR="00F53C63" w:rsidRPr="008973E7" w:rsidRDefault="00F53C63" w:rsidP="008B6EF1">
      <w:pPr>
        <w:ind w:left="709" w:hanging="142"/>
        <w:jc w:val="both"/>
        <w:rPr>
          <w:rFonts w:ascii="Calibri" w:hAnsi="Calibri" w:cs="Calibri"/>
          <w:iCs/>
          <w:sz w:val="22"/>
          <w:szCs w:val="22"/>
        </w:rPr>
      </w:pPr>
      <w:r w:rsidRPr="008973E7">
        <w:rPr>
          <w:rFonts w:ascii="Calibri" w:hAnsi="Calibri" w:cs="Calibri"/>
          <w:sz w:val="22"/>
          <w:szCs w:val="22"/>
        </w:rPr>
        <w:t xml:space="preserve">- iedaļas </w:t>
      </w:r>
      <w:r w:rsidRPr="008973E7">
        <w:rPr>
          <w:rFonts w:ascii="Calibri" w:hAnsi="Calibri" w:cs="Calibri"/>
          <w:iCs/>
          <w:sz w:val="22"/>
          <w:szCs w:val="22"/>
        </w:rPr>
        <w:t>„Ilgtermiņa ieguldījumi”</w:t>
      </w:r>
      <w:r w:rsidRPr="008973E7">
        <w:rPr>
          <w:rFonts w:ascii="Calibri" w:hAnsi="Calibri" w:cs="Calibri"/>
          <w:sz w:val="22"/>
          <w:szCs w:val="22"/>
        </w:rPr>
        <w:t>:</w:t>
      </w:r>
    </w:p>
    <w:p w14:paraId="17AF4FA8" w14:textId="77777777" w:rsidR="00F53C63" w:rsidRPr="008973E7" w:rsidRDefault="00F53C63" w:rsidP="008B6EF1">
      <w:pPr>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„Ilgtermiņa finanšu ieguldījumi”</w:t>
      </w:r>
      <w:r w:rsidRPr="008973E7">
        <w:rPr>
          <w:rFonts w:ascii="Calibri" w:hAnsi="Calibri" w:cs="Calibri"/>
          <w:sz w:val="22"/>
          <w:szCs w:val="22"/>
        </w:rPr>
        <w:t>:</w:t>
      </w:r>
    </w:p>
    <w:p w14:paraId="17AF4FA9" w14:textId="77777777" w:rsidR="00F53C63" w:rsidRPr="008973E7" w:rsidRDefault="00F53C63" w:rsidP="008B6EF1">
      <w:pPr>
        <w:ind w:left="1276" w:hanging="142"/>
        <w:jc w:val="both"/>
        <w:rPr>
          <w:rFonts w:ascii="Calibri" w:hAnsi="Calibri" w:cs="Calibri"/>
          <w:iCs/>
          <w:sz w:val="22"/>
          <w:szCs w:val="22"/>
        </w:rPr>
      </w:pPr>
      <w:r w:rsidRPr="008973E7">
        <w:rPr>
          <w:rFonts w:ascii="Calibri" w:hAnsi="Calibri" w:cs="Calibri"/>
          <w:sz w:val="22"/>
          <w:szCs w:val="22"/>
        </w:rPr>
        <w:t xml:space="preserve">- posteņa </w:t>
      </w:r>
      <w:r w:rsidRPr="008973E7">
        <w:rPr>
          <w:rFonts w:ascii="Calibri" w:hAnsi="Calibri" w:cs="Calibri"/>
          <w:iCs/>
          <w:sz w:val="22"/>
          <w:szCs w:val="22"/>
        </w:rPr>
        <w:t>„Aizdevumi radniecīgajām sabiedrībām”</w:t>
      </w:r>
      <w:r w:rsidRPr="008973E7">
        <w:rPr>
          <w:rFonts w:ascii="Calibri" w:hAnsi="Calibri" w:cs="Calibri"/>
          <w:sz w:val="22"/>
          <w:szCs w:val="22"/>
        </w:rPr>
        <w:t>;</w:t>
      </w:r>
    </w:p>
    <w:p w14:paraId="17AF4FAA" w14:textId="77777777" w:rsidR="00F53C63" w:rsidRPr="008973E7" w:rsidRDefault="00F53C63" w:rsidP="008B6EF1">
      <w:pPr>
        <w:ind w:left="1276" w:hanging="142"/>
        <w:jc w:val="both"/>
        <w:rPr>
          <w:rFonts w:ascii="Calibri" w:hAnsi="Calibri" w:cs="Calibri"/>
          <w:iCs/>
          <w:sz w:val="22"/>
          <w:szCs w:val="22"/>
        </w:rPr>
      </w:pPr>
      <w:r w:rsidRPr="008973E7">
        <w:rPr>
          <w:rFonts w:ascii="Calibri" w:hAnsi="Calibri" w:cs="Calibri"/>
          <w:sz w:val="22"/>
          <w:szCs w:val="22"/>
        </w:rPr>
        <w:t xml:space="preserve">- posteņa </w:t>
      </w:r>
      <w:r w:rsidRPr="008973E7">
        <w:rPr>
          <w:rFonts w:ascii="Calibri" w:hAnsi="Calibri" w:cs="Calibri"/>
          <w:iCs/>
          <w:sz w:val="22"/>
          <w:szCs w:val="22"/>
        </w:rPr>
        <w:t>„Aizdevumi asociētajām sabiedrībām”</w:t>
      </w:r>
      <w:r w:rsidRPr="008973E7">
        <w:rPr>
          <w:rFonts w:ascii="Calibri" w:hAnsi="Calibri" w:cs="Calibri"/>
          <w:sz w:val="22"/>
          <w:szCs w:val="22"/>
        </w:rPr>
        <w:t>;</w:t>
      </w:r>
    </w:p>
    <w:p w14:paraId="17AF4FAB" w14:textId="77777777" w:rsidR="00F53C63" w:rsidRPr="008973E7" w:rsidRDefault="00F53C63" w:rsidP="008B6EF1">
      <w:pPr>
        <w:ind w:left="1276" w:hanging="142"/>
        <w:jc w:val="both"/>
        <w:rPr>
          <w:rFonts w:ascii="Calibri" w:hAnsi="Calibri" w:cs="Calibri"/>
          <w:iCs/>
          <w:sz w:val="22"/>
          <w:szCs w:val="22"/>
        </w:rPr>
      </w:pPr>
      <w:r w:rsidRPr="008973E7">
        <w:rPr>
          <w:rFonts w:ascii="Calibri" w:hAnsi="Calibri" w:cs="Calibri"/>
          <w:sz w:val="22"/>
          <w:szCs w:val="22"/>
        </w:rPr>
        <w:t>- posteņa</w:t>
      </w:r>
      <w:r w:rsidRPr="008973E7">
        <w:rPr>
          <w:rFonts w:ascii="Calibri" w:hAnsi="Calibri" w:cs="Calibri"/>
          <w:iCs/>
          <w:sz w:val="22"/>
          <w:szCs w:val="22"/>
        </w:rPr>
        <w:t xml:space="preserve"> „Pārējie aizdevumi un citi ilgtermiņa debitori”</w:t>
      </w:r>
      <w:r w:rsidRPr="008973E7">
        <w:rPr>
          <w:rFonts w:ascii="Calibri" w:hAnsi="Calibri" w:cs="Calibri"/>
          <w:sz w:val="22"/>
          <w:szCs w:val="22"/>
        </w:rPr>
        <w:t>;</w:t>
      </w:r>
    </w:p>
    <w:p w14:paraId="17AF4FAC" w14:textId="77777777" w:rsidR="00F53C63" w:rsidRPr="008973E7" w:rsidRDefault="00F53C63" w:rsidP="008B6EF1">
      <w:pPr>
        <w:ind w:left="1276" w:hanging="142"/>
        <w:jc w:val="both"/>
        <w:rPr>
          <w:rFonts w:ascii="Calibri" w:hAnsi="Calibri" w:cs="Calibri"/>
          <w:iCs/>
          <w:color w:val="000000"/>
          <w:sz w:val="22"/>
          <w:szCs w:val="22"/>
        </w:rPr>
      </w:pPr>
      <w:r w:rsidRPr="008973E7">
        <w:rPr>
          <w:rFonts w:ascii="Calibri" w:hAnsi="Calibri" w:cs="Calibri"/>
          <w:sz w:val="22"/>
          <w:szCs w:val="22"/>
        </w:rPr>
        <w:t>- posteņa</w:t>
      </w:r>
      <w:r w:rsidRPr="008973E7">
        <w:rPr>
          <w:rFonts w:ascii="Calibri" w:hAnsi="Calibri" w:cs="Calibri"/>
          <w:iCs/>
          <w:sz w:val="22"/>
          <w:szCs w:val="22"/>
        </w:rPr>
        <w:t xml:space="preserve"> „Aizdevumi akcionāriem vai dalībniekiem un vadībai” </w:t>
      </w:r>
      <w:r w:rsidRPr="008973E7">
        <w:rPr>
          <w:rFonts w:ascii="Calibri" w:hAnsi="Calibri" w:cs="Calibri"/>
          <w:sz w:val="22"/>
          <w:szCs w:val="22"/>
        </w:rPr>
        <w:t>sastāvdaļas.</w:t>
      </w:r>
    </w:p>
    <w:p w14:paraId="17AF4FAD" w14:textId="77777777" w:rsidR="00F53C63" w:rsidRPr="008973E7" w:rsidRDefault="00F53C63" w:rsidP="008B6EF1">
      <w:pPr>
        <w:ind w:left="709" w:hanging="142"/>
        <w:jc w:val="both"/>
        <w:rPr>
          <w:rFonts w:ascii="Calibri" w:hAnsi="Calibri" w:cs="Calibri"/>
          <w:sz w:val="22"/>
          <w:szCs w:val="22"/>
        </w:rPr>
      </w:pPr>
      <w:r w:rsidRPr="008973E7">
        <w:rPr>
          <w:rFonts w:ascii="Calibri" w:hAnsi="Calibri" w:cs="Calibri"/>
          <w:sz w:val="22"/>
          <w:szCs w:val="22"/>
        </w:rPr>
        <w:t xml:space="preserve">- iedaļas </w:t>
      </w:r>
      <w:r w:rsidRPr="008973E7">
        <w:rPr>
          <w:rFonts w:ascii="Calibri" w:hAnsi="Calibri" w:cs="Calibri"/>
          <w:iCs/>
          <w:sz w:val="22"/>
          <w:szCs w:val="22"/>
        </w:rPr>
        <w:t>„Apgrozāmie līdzekļi”</w:t>
      </w:r>
      <w:r w:rsidRPr="008973E7">
        <w:rPr>
          <w:rFonts w:ascii="Calibri" w:hAnsi="Calibri" w:cs="Calibri"/>
          <w:sz w:val="22"/>
          <w:szCs w:val="22"/>
        </w:rPr>
        <w:t>:</w:t>
      </w:r>
    </w:p>
    <w:p w14:paraId="17AF4FAE" w14:textId="77777777" w:rsidR="00F53C63" w:rsidRPr="008973E7" w:rsidRDefault="00F53C63" w:rsidP="008B6EF1">
      <w:pPr>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„Debitori”</w:t>
      </w:r>
      <w:r w:rsidRPr="008973E7">
        <w:rPr>
          <w:rFonts w:ascii="Calibri" w:hAnsi="Calibri" w:cs="Calibri"/>
          <w:sz w:val="22"/>
          <w:szCs w:val="22"/>
        </w:rPr>
        <w:t>:</w:t>
      </w:r>
    </w:p>
    <w:p w14:paraId="17AF4FAF" w14:textId="77777777" w:rsidR="00F53C63" w:rsidRPr="008973E7" w:rsidRDefault="00F53C63" w:rsidP="008B6EF1">
      <w:pPr>
        <w:ind w:left="1276" w:hanging="142"/>
        <w:jc w:val="both"/>
        <w:rPr>
          <w:rFonts w:ascii="Calibri" w:hAnsi="Calibri" w:cs="Calibri"/>
          <w:iCs/>
          <w:sz w:val="22"/>
          <w:szCs w:val="22"/>
        </w:rPr>
      </w:pPr>
      <w:r w:rsidRPr="008973E7">
        <w:rPr>
          <w:rFonts w:ascii="Calibri" w:hAnsi="Calibri" w:cs="Calibri"/>
          <w:sz w:val="22"/>
          <w:szCs w:val="22"/>
        </w:rPr>
        <w:t xml:space="preserve">- posteņa </w:t>
      </w:r>
      <w:r w:rsidRPr="008973E7">
        <w:rPr>
          <w:rFonts w:ascii="Calibri" w:hAnsi="Calibri" w:cs="Calibri"/>
          <w:iCs/>
          <w:sz w:val="22"/>
          <w:szCs w:val="22"/>
        </w:rPr>
        <w:t>„Radniecīgu sabiedrību parādi”</w:t>
      </w:r>
      <w:r w:rsidRPr="008973E7">
        <w:rPr>
          <w:rFonts w:ascii="Calibri" w:hAnsi="Calibri" w:cs="Calibri"/>
          <w:sz w:val="22"/>
          <w:szCs w:val="22"/>
        </w:rPr>
        <w:t>;</w:t>
      </w:r>
    </w:p>
    <w:p w14:paraId="17AF4FB0" w14:textId="77777777" w:rsidR="00F53C63" w:rsidRPr="008973E7" w:rsidRDefault="00F53C63" w:rsidP="008B6EF1">
      <w:pPr>
        <w:ind w:left="1276" w:hanging="142"/>
        <w:jc w:val="both"/>
        <w:rPr>
          <w:rFonts w:ascii="Calibri" w:hAnsi="Calibri" w:cs="Calibri"/>
          <w:sz w:val="22"/>
          <w:szCs w:val="22"/>
        </w:rPr>
      </w:pPr>
      <w:r w:rsidRPr="008973E7">
        <w:rPr>
          <w:rFonts w:ascii="Calibri" w:hAnsi="Calibri" w:cs="Calibri"/>
          <w:sz w:val="22"/>
          <w:szCs w:val="22"/>
        </w:rPr>
        <w:t>-</w:t>
      </w:r>
      <w:r w:rsidRPr="008973E7">
        <w:rPr>
          <w:rFonts w:ascii="Calibri" w:hAnsi="Calibri" w:cs="Calibri"/>
          <w:iCs/>
          <w:sz w:val="22"/>
          <w:szCs w:val="22"/>
        </w:rPr>
        <w:t xml:space="preserve"> </w:t>
      </w:r>
      <w:r w:rsidRPr="008973E7">
        <w:rPr>
          <w:rFonts w:ascii="Calibri" w:hAnsi="Calibri" w:cs="Calibri"/>
          <w:sz w:val="22"/>
          <w:szCs w:val="22"/>
        </w:rPr>
        <w:t xml:space="preserve">posteņa </w:t>
      </w:r>
      <w:r w:rsidRPr="008973E7">
        <w:rPr>
          <w:rFonts w:ascii="Calibri" w:hAnsi="Calibri" w:cs="Calibri"/>
          <w:iCs/>
          <w:sz w:val="22"/>
          <w:szCs w:val="22"/>
        </w:rPr>
        <w:t>„Asociēto sabiedrību parādi”</w:t>
      </w:r>
      <w:r w:rsidRPr="008973E7">
        <w:rPr>
          <w:rFonts w:ascii="Calibri" w:hAnsi="Calibri" w:cs="Calibri"/>
          <w:sz w:val="22"/>
          <w:szCs w:val="22"/>
        </w:rPr>
        <w:t>;</w:t>
      </w:r>
    </w:p>
    <w:p w14:paraId="17AF4FB1" w14:textId="77777777" w:rsidR="00F53C63" w:rsidRPr="008973E7" w:rsidRDefault="00F53C63" w:rsidP="008B6EF1">
      <w:pPr>
        <w:ind w:left="1276" w:right="-514" w:hanging="142"/>
        <w:jc w:val="both"/>
        <w:rPr>
          <w:rFonts w:ascii="Calibri" w:hAnsi="Calibri" w:cs="Calibri"/>
          <w:sz w:val="22"/>
          <w:szCs w:val="22"/>
        </w:rPr>
      </w:pPr>
      <w:r w:rsidRPr="008973E7">
        <w:rPr>
          <w:rFonts w:ascii="Calibri" w:hAnsi="Calibri" w:cs="Calibri"/>
          <w:sz w:val="22"/>
          <w:szCs w:val="22"/>
        </w:rPr>
        <w:lastRenderedPageBreak/>
        <w:t>-</w:t>
      </w:r>
      <w:r w:rsidRPr="008973E7">
        <w:rPr>
          <w:rFonts w:ascii="Calibri" w:hAnsi="Calibri" w:cs="Calibri"/>
          <w:iCs/>
          <w:sz w:val="22"/>
          <w:szCs w:val="22"/>
        </w:rPr>
        <w:t xml:space="preserve"> </w:t>
      </w:r>
      <w:r w:rsidRPr="008973E7">
        <w:rPr>
          <w:rFonts w:ascii="Calibri" w:hAnsi="Calibri" w:cs="Calibri"/>
          <w:sz w:val="22"/>
          <w:szCs w:val="22"/>
        </w:rPr>
        <w:t>posteņa</w:t>
      </w:r>
      <w:r w:rsidRPr="008973E7">
        <w:rPr>
          <w:rFonts w:ascii="Calibri" w:hAnsi="Calibri" w:cs="Calibri"/>
          <w:iCs/>
          <w:sz w:val="22"/>
          <w:szCs w:val="22"/>
        </w:rPr>
        <w:t xml:space="preserve"> „Īstermiņa aizdevumi akcionāriem vai dalībniekiem un vadībai”</w:t>
      </w:r>
      <w:r w:rsidRPr="008973E7">
        <w:rPr>
          <w:rFonts w:ascii="Calibri" w:hAnsi="Calibri" w:cs="Calibri"/>
          <w:sz w:val="22"/>
          <w:szCs w:val="22"/>
        </w:rPr>
        <w:t>;</w:t>
      </w:r>
    </w:p>
    <w:p w14:paraId="17AF4FB2" w14:textId="77777777" w:rsidR="00F53C63" w:rsidRPr="008973E7" w:rsidRDefault="00F53C63" w:rsidP="008B6EF1">
      <w:pPr>
        <w:tabs>
          <w:tab w:val="left" w:pos="900"/>
          <w:tab w:val="left" w:pos="1080"/>
        </w:tabs>
        <w:ind w:left="1276" w:right="-514" w:hanging="142"/>
        <w:jc w:val="both"/>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„Citi debitori”</w:t>
      </w:r>
      <w:r w:rsidRPr="008973E7">
        <w:rPr>
          <w:rFonts w:ascii="Calibri" w:hAnsi="Calibri" w:cs="Calibri"/>
          <w:sz w:val="22"/>
          <w:szCs w:val="22"/>
        </w:rPr>
        <w:t xml:space="preserve"> sastāvdaļas.</w:t>
      </w:r>
    </w:p>
    <w:p w14:paraId="17AF4FB3" w14:textId="77777777" w:rsidR="00F53C63" w:rsidRPr="008973E7" w:rsidRDefault="00687FBC" w:rsidP="008B6EF1">
      <w:pPr>
        <w:pStyle w:val="Footer"/>
        <w:tabs>
          <w:tab w:val="clear" w:pos="4153"/>
          <w:tab w:val="clear" w:pos="8306"/>
        </w:tabs>
        <w:ind w:left="284" w:hanging="284"/>
        <w:jc w:val="both"/>
        <w:rPr>
          <w:rFonts w:ascii="Calibri" w:hAnsi="Calibri" w:cs="Calibri"/>
          <w:sz w:val="22"/>
          <w:szCs w:val="22"/>
        </w:rPr>
      </w:pPr>
      <w:r w:rsidRPr="008973E7">
        <w:rPr>
          <w:rFonts w:ascii="Calibri" w:hAnsi="Calibri" w:cs="Calibri"/>
          <w:sz w:val="22"/>
          <w:szCs w:val="22"/>
        </w:rPr>
        <w:t>1</w:t>
      </w:r>
      <w:r w:rsidR="00613634" w:rsidRPr="008973E7">
        <w:rPr>
          <w:rFonts w:ascii="Calibri" w:hAnsi="Calibri" w:cs="Calibri"/>
          <w:sz w:val="22"/>
          <w:szCs w:val="22"/>
        </w:rPr>
        <w:t>6</w:t>
      </w:r>
      <w:r w:rsidR="00F53C63" w:rsidRPr="008973E7">
        <w:rPr>
          <w:rFonts w:ascii="Calibri" w:hAnsi="Calibri" w:cs="Calibri"/>
          <w:sz w:val="22"/>
          <w:szCs w:val="22"/>
        </w:rPr>
        <w:t xml:space="preserve">. </w:t>
      </w:r>
      <w:r w:rsidR="00F53C63" w:rsidRPr="008973E7">
        <w:rPr>
          <w:rFonts w:ascii="Calibri" w:hAnsi="Calibri" w:cs="Calibri"/>
          <w:color w:val="000000"/>
          <w:sz w:val="22"/>
          <w:szCs w:val="22"/>
        </w:rPr>
        <w:t>7000.</w:t>
      </w:r>
      <w:r w:rsidR="003C4CCC" w:rsidRPr="008973E7">
        <w:rPr>
          <w:rFonts w:ascii="Calibri" w:hAnsi="Calibri" w:cs="Calibri"/>
          <w:color w:val="000000"/>
          <w:sz w:val="22"/>
          <w:szCs w:val="22"/>
        </w:rPr>
        <w:t xml:space="preserve"> </w:t>
      </w:r>
      <w:r w:rsidR="00F53C63" w:rsidRPr="008973E7">
        <w:rPr>
          <w:rFonts w:ascii="Calibri" w:hAnsi="Calibri" w:cs="Calibri"/>
          <w:sz w:val="22"/>
          <w:szCs w:val="22"/>
        </w:rPr>
        <w:t xml:space="preserve">rindā </w:t>
      </w:r>
      <w:r w:rsidR="00F53C63" w:rsidRPr="008973E7">
        <w:rPr>
          <w:rFonts w:ascii="Calibri" w:hAnsi="Calibri" w:cs="Calibri"/>
          <w:b/>
          <w:bCs/>
          <w:sz w:val="22"/>
          <w:szCs w:val="22"/>
        </w:rPr>
        <w:t>„Kotētās akcijas”</w:t>
      </w:r>
      <w:r w:rsidR="00F53C63" w:rsidRPr="008973E7">
        <w:rPr>
          <w:rFonts w:ascii="Calibri" w:hAnsi="Calibri" w:cs="Calibri"/>
          <w:sz w:val="22"/>
          <w:szCs w:val="22"/>
        </w:rPr>
        <w:t xml:space="preserve"> norāda tās akcijas, kuras iekļautas Rīgas Fondu biržas sarakstos un ar kurām notiek tirdzniecība regulētajā tirgū.</w:t>
      </w:r>
    </w:p>
    <w:p w14:paraId="17AF4FB4" w14:textId="77777777" w:rsidR="00F53C63" w:rsidRPr="008973E7" w:rsidRDefault="00F53C63" w:rsidP="008B6EF1">
      <w:pPr>
        <w:pStyle w:val="Footer"/>
        <w:tabs>
          <w:tab w:val="clear" w:pos="4153"/>
          <w:tab w:val="clear" w:pos="8306"/>
        </w:tabs>
        <w:ind w:left="284"/>
        <w:jc w:val="both"/>
        <w:rPr>
          <w:rFonts w:ascii="Calibri" w:hAnsi="Calibri" w:cs="Calibri"/>
          <w:sz w:val="22"/>
          <w:szCs w:val="22"/>
        </w:rPr>
      </w:pPr>
      <w:r w:rsidRPr="008973E7">
        <w:rPr>
          <w:rFonts w:ascii="Calibri" w:hAnsi="Calibri" w:cs="Calibri"/>
          <w:sz w:val="22"/>
          <w:szCs w:val="22"/>
        </w:rPr>
        <w:t>Informācija šajā rindā ir bilances aktīva daļas:</w:t>
      </w:r>
    </w:p>
    <w:p w14:paraId="17AF4FB5" w14:textId="77777777" w:rsidR="00F53C63" w:rsidRPr="008973E7" w:rsidRDefault="00F53C63" w:rsidP="008B6EF1">
      <w:pPr>
        <w:pStyle w:val="Footer"/>
        <w:tabs>
          <w:tab w:val="clear" w:pos="4153"/>
          <w:tab w:val="clear" w:pos="8306"/>
        </w:tabs>
        <w:ind w:left="709" w:hanging="142"/>
        <w:jc w:val="both"/>
        <w:rPr>
          <w:rFonts w:ascii="Calibri" w:hAnsi="Calibri" w:cs="Calibri"/>
          <w:sz w:val="22"/>
          <w:szCs w:val="22"/>
        </w:rPr>
      </w:pPr>
      <w:r w:rsidRPr="008973E7">
        <w:rPr>
          <w:rFonts w:ascii="Calibri" w:hAnsi="Calibri" w:cs="Calibri"/>
          <w:sz w:val="22"/>
          <w:szCs w:val="22"/>
        </w:rPr>
        <w:t xml:space="preserve">- iedaļas </w:t>
      </w:r>
      <w:r w:rsidRPr="008973E7">
        <w:rPr>
          <w:rFonts w:ascii="Calibri" w:hAnsi="Calibri" w:cs="Calibri"/>
          <w:iCs/>
          <w:sz w:val="22"/>
          <w:szCs w:val="22"/>
        </w:rPr>
        <w:t>„Ilgtermiņa ieguldījumi”</w:t>
      </w:r>
      <w:r w:rsidRPr="008973E7">
        <w:rPr>
          <w:rFonts w:ascii="Calibri" w:hAnsi="Calibri" w:cs="Calibri"/>
          <w:sz w:val="22"/>
          <w:szCs w:val="22"/>
        </w:rPr>
        <w:t>:</w:t>
      </w:r>
    </w:p>
    <w:p w14:paraId="17AF4FB6" w14:textId="77777777" w:rsidR="00F53C63" w:rsidRPr="008973E7" w:rsidRDefault="00F53C63" w:rsidP="008B6EF1">
      <w:pPr>
        <w:pStyle w:val="Footer"/>
        <w:tabs>
          <w:tab w:val="clear" w:pos="4153"/>
          <w:tab w:val="clear" w:pos="8306"/>
        </w:tabs>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„Ilgtermiņa finanšu ieguldījumi”</w:t>
      </w:r>
      <w:r w:rsidRPr="008973E7">
        <w:rPr>
          <w:rFonts w:ascii="Calibri" w:hAnsi="Calibri" w:cs="Calibri"/>
          <w:sz w:val="22"/>
          <w:szCs w:val="22"/>
        </w:rPr>
        <w:t>:</w:t>
      </w:r>
    </w:p>
    <w:p w14:paraId="17AF4FB7" w14:textId="77777777" w:rsidR="00F53C63" w:rsidRPr="008973E7" w:rsidRDefault="00F53C63" w:rsidP="008B6EF1">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„Līdzdalība radniecīgas sabiedrības kapitālā”</w:t>
      </w:r>
      <w:r w:rsidRPr="008973E7">
        <w:rPr>
          <w:rFonts w:ascii="Calibri" w:hAnsi="Calibri" w:cs="Calibri"/>
          <w:sz w:val="22"/>
          <w:szCs w:val="22"/>
        </w:rPr>
        <w:t>;</w:t>
      </w:r>
    </w:p>
    <w:p w14:paraId="17AF4FB8"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posteņa</w:t>
      </w:r>
      <w:r w:rsidRPr="008973E7">
        <w:rPr>
          <w:rFonts w:ascii="Calibri" w:hAnsi="Calibri" w:cs="Calibri"/>
          <w:iCs/>
          <w:sz w:val="22"/>
          <w:szCs w:val="22"/>
        </w:rPr>
        <w:t xml:space="preserve"> „Līdzdalība asociēto sabiedrību kapitālā”</w:t>
      </w:r>
      <w:r w:rsidRPr="008973E7">
        <w:rPr>
          <w:rFonts w:ascii="Calibri" w:hAnsi="Calibri" w:cs="Calibri"/>
          <w:sz w:val="22"/>
          <w:szCs w:val="22"/>
        </w:rPr>
        <w:t>;</w:t>
      </w:r>
    </w:p>
    <w:p w14:paraId="17AF4FB9"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posteņa</w:t>
      </w:r>
      <w:r w:rsidRPr="008973E7">
        <w:rPr>
          <w:rFonts w:ascii="Calibri" w:hAnsi="Calibri" w:cs="Calibri"/>
          <w:iCs/>
          <w:sz w:val="22"/>
          <w:szCs w:val="22"/>
        </w:rPr>
        <w:t xml:space="preserve"> „Pārējie vērtspapīri un ieguldījumi”</w:t>
      </w:r>
      <w:r w:rsidRPr="008973E7">
        <w:rPr>
          <w:rFonts w:ascii="Calibri" w:hAnsi="Calibri" w:cs="Calibri"/>
          <w:sz w:val="22"/>
          <w:szCs w:val="22"/>
        </w:rPr>
        <w:t xml:space="preserve"> sastāvdaļas; </w:t>
      </w:r>
    </w:p>
    <w:p w14:paraId="17AF4FBA" w14:textId="77777777" w:rsidR="00F53C63" w:rsidRPr="008973E7" w:rsidRDefault="00F53C63" w:rsidP="00F9052F">
      <w:pPr>
        <w:pStyle w:val="Footer"/>
        <w:tabs>
          <w:tab w:val="clear" w:pos="4153"/>
          <w:tab w:val="clear" w:pos="8306"/>
        </w:tabs>
        <w:ind w:left="709" w:hanging="142"/>
        <w:jc w:val="both"/>
        <w:rPr>
          <w:rFonts w:ascii="Calibri" w:hAnsi="Calibri" w:cs="Calibri"/>
          <w:sz w:val="22"/>
          <w:szCs w:val="22"/>
        </w:rPr>
      </w:pPr>
      <w:r w:rsidRPr="008973E7">
        <w:rPr>
          <w:rFonts w:ascii="Calibri" w:hAnsi="Calibri" w:cs="Calibri"/>
          <w:sz w:val="22"/>
          <w:szCs w:val="22"/>
        </w:rPr>
        <w:t xml:space="preserve">- iedaļas </w:t>
      </w:r>
      <w:r w:rsidRPr="008973E7">
        <w:rPr>
          <w:rFonts w:ascii="Calibri" w:hAnsi="Calibri" w:cs="Calibri"/>
          <w:iCs/>
          <w:sz w:val="22"/>
          <w:szCs w:val="22"/>
        </w:rPr>
        <w:t>„Apgrozāmie līdzekļi”</w:t>
      </w:r>
      <w:r w:rsidRPr="008973E7">
        <w:rPr>
          <w:rFonts w:ascii="Calibri" w:hAnsi="Calibri" w:cs="Calibri"/>
          <w:sz w:val="22"/>
          <w:szCs w:val="22"/>
        </w:rPr>
        <w:t>:</w:t>
      </w:r>
    </w:p>
    <w:p w14:paraId="17AF4FBB" w14:textId="77777777" w:rsidR="00F53C63" w:rsidRPr="008973E7" w:rsidRDefault="00F53C63" w:rsidP="00F9052F">
      <w:pPr>
        <w:pStyle w:val="Footer"/>
        <w:tabs>
          <w:tab w:val="clear" w:pos="4153"/>
          <w:tab w:val="clear" w:pos="8306"/>
        </w:tabs>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„Īstermiņa</w:t>
      </w:r>
      <w:r w:rsidRPr="008973E7">
        <w:rPr>
          <w:rFonts w:ascii="Calibri" w:hAnsi="Calibri" w:cs="Calibri"/>
          <w:sz w:val="22"/>
          <w:szCs w:val="22"/>
        </w:rPr>
        <w:t xml:space="preserve"> </w:t>
      </w:r>
      <w:r w:rsidRPr="008973E7">
        <w:rPr>
          <w:rFonts w:ascii="Calibri" w:hAnsi="Calibri" w:cs="Calibri"/>
          <w:iCs/>
          <w:sz w:val="22"/>
          <w:szCs w:val="22"/>
        </w:rPr>
        <w:t>finanšu</w:t>
      </w:r>
      <w:r w:rsidRPr="008973E7">
        <w:rPr>
          <w:rFonts w:ascii="Calibri" w:hAnsi="Calibri" w:cs="Calibri"/>
          <w:sz w:val="22"/>
          <w:szCs w:val="22"/>
        </w:rPr>
        <w:t xml:space="preserve"> </w:t>
      </w:r>
      <w:r w:rsidRPr="008973E7">
        <w:rPr>
          <w:rFonts w:ascii="Calibri" w:hAnsi="Calibri" w:cs="Calibri"/>
          <w:iCs/>
          <w:sz w:val="22"/>
          <w:szCs w:val="22"/>
        </w:rPr>
        <w:t>ieguldījumi”</w:t>
      </w:r>
      <w:r w:rsidRPr="008973E7">
        <w:rPr>
          <w:rFonts w:ascii="Calibri" w:hAnsi="Calibri" w:cs="Calibri"/>
          <w:sz w:val="22"/>
          <w:szCs w:val="22"/>
        </w:rPr>
        <w:t>:</w:t>
      </w:r>
    </w:p>
    <w:p w14:paraId="17AF4FBC" w14:textId="77777777" w:rsidR="00F53C63" w:rsidRPr="008973E7" w:rsidRDefault="00F53C63" w:rsidP="00F9052F">
      <w:pPr>
        <w:pStyle w:val="Footer"/>
        <w:tabs>
          <w:tab w:val="clear" w:pos="4153"/>
          <w:tab w:val="clear" w:pos="8306"/>
          <w:tab w:val="left" w:pos="1260"/>
        </w:tabs>
        <w:ind w:left="1276" w:hanging="142"/>
        <w:jc w:val="both"/>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„Līdzdalība radniecīgas sabiedrības kapitālā”</w:t>
      </w:r>
      <w:r w:rsidRPr="008973E7">
        <w:rPr>
          <w:rFonts w:ascii="Calibri" w:hAnsi="Calibri" w:cs="Calibri"/>
          <w:sz w:val="22"/>
          <w:szCs w:val="22"/>
        </w:rPr>
        <w:t>;</w:t>
      </w:r>
    </w:p>
    <w:p w14:paraId="17AF4FBD" w14:textId="77777777" w:rsidR="00F53C63" w:rsidRPr="008973E7" w:rsidRDefault="00F53C63" w:rsidP="00F9052F">
      <w:pPr>
        <w:pStyle w:val="Footer"/>
        <w:tabs>
          <w:tab w:val="clear" w:pos="4153"/>
          <w:tab w:val="clear" w:pos="8306"/>
          <w:tab w:val="left" w:pos="1260"/>
        </w:tabs>
        <w:ind w:left="1276" w:hanging="142"/>
        <w:jc w:val="both"/>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„Pārējie vērtspapīri un līdzdalība kapitālos”</w:t>
      </w:r>
      <w:r w:rsidRPr="008973E7">
        <w:rPr>
          <w:rFonts w:ascii="Calibri" w:hAnsi="Calibri" w:cs="Calibri"/>
          <w:sz w:val="22"/>
          <w:szCs w:val="22"/>
        </w:rPr>
        <w:t xml:space="preserve"> sastāvdaļas.</w:t>
      </w:r>
    </w:p>
    <w:p w14:paraId="17AF4FBE" w14:textId="77777777" w:rsidR="00F53C63" w:rsidRPr="008973E7" w:rsidRDefault="00E34DB2" w:rsidP="00F9052F">
      <w:pPr>
        <w:ind w:left="284" w:hanging="284"/>
        <w:jc w:val="both"/>
        <w:rPr>
          <w:rFonts w:ascii="Calibri" w:hAnsi="Calibri" w:cs="Calibri"/>
          <w:color w:val="000000"/>
          <w:sz w:val="22"/>
          <w:szCs w:val="22"/>
        </w:rPr>
      </w:pPr>
      <w:r w:rsidRPr="008973E7">
        <w:rPr>
          <w:rFonts w:ascii="Calibri" w:hAnsi="Calibri" w:cs="Calibri"/>
          <w:color w:val="000000"/>
          <w:sz w:val="22"/>
          <w:szCs w:val="22"/>
        </w:rPr>
        <w:t>1</w:t>
      </w:r>
      <w:r w:rsidR="00613634" w:rsidRPr="008973E7">
        <w:rPr>
          <w:rFonts w:ascii="Calibri" w:hAnsi="Calibri" w:cs="Calibri"/>
          <w:color w:val="000000"/>
          <w:sz w:val="22"/>
          <w:szCs w:val="22"/>
        </w:rPr>
        <w:t>7</w:t>
      </w:r>
      <w:r w:rsidR="00F53C63" w:rsidRPr="008973E7">
        <w:rPr>
          <w:rFonts w:ascii="Calibri" w:hAnsi="Calibri" w:cs="Calibri"/>
          <w:color w:val="000000"/>
          <w:sz w:val="22"/>
          <w:szCs w:val="22"/>
        </w:rPr>
        <w:t>. 8000.</w:t>
      </w:r>
      <w:r w:rsidR="003C4CCC" w:rsidRPr="008973E7">
        <w:rPr>
          <w:rFonts w:ascii="Calibri" w:hAnsi="Calibri" w:cs="Calibri"/>
          <w:color w:val="000000"/>
          <w:sz w:val="22"/>
          <w:szCs w:val="22"/>
        </w:rPr>
        <w:t xml:space="preserve"> </w:t>
      </w:r>
      <w:r w:rsidR="00F53C63" w:rsidRPr="008973E7">
        <w:rPr>
          <w:rFonts w:ascii="Calibri" w:hAnsi="Calibri" w:cs="Calibri"/>
          <w:color w:val="000000"/>
          <w:sz w:val="22"/>
          <w:szCs w:val="22"/>
        </w:rPr>
        <w:t xml:space="preserve">rindā </w:t>
      </w:r>
      <w:r w:rsidR="00F53C63" w:rsidRPr="008973E7">
        <w:rPr>
          <w:rFonts w:ascii="Calibri" w:hAnsi="Calibri" w:cs="Calibri"/>
          <w:b/>
          <w:bCs/>
          <w:color w:val="000000"/>
          <w:sz w:val="22"/>
          <w:szCs w:val="22"/>
        </w:rPr>
        <w:t>„Nekotētās akcijas”</w:t>
      </w:r>
      <w:r w:rsidR="00F53C63" w:rsidRPr="008973E7">
        <w:rPr>
          <w:rFonts w:ascii="Calibri" w:hAnsi="Calibri" w:cs="Calibri"/>
          <w:color w:val="000000"/>
          <w:sz w:val="22"/>
          <w:szCs w:val="22"/>
        </w:rPr>
        <w:t xml:space="preserve"> norāda tās akcijas, ar kurām nenotiek tirdzniecība regulētajā tirgū. </w:t>
      </w:r>
    </w:p>
    <w:p w14:paraId="17AF4FBF" w14:textId="77777777" w:rsidR="00F53C63" w:rsidRPr="008973E7" w:rsidRDefault="00F53C63" w:rsidP="00F9052F">
      <w:pPr>
        <w:tabs>
          <w:tab w:val="left" w:pos="900"/>
        </w:tabs>
        <w:ind w:left="284"/>
        <w:jc w:val="both"/>
        <w:rPr>
          <w:rFonts w:ascii="Calibri" w:hAnsi="Calibri" w:cs="Calibri"/>
          <w:color w:val="000000"/>
          <w:sz w:val="22"/>
          <w:szCs w:val="22"/>
        </w:rPr>
      </w:pPr>
      <w:r w:rsidRPr="008973E7">
        <w:rPr>
          <w:rFonts w:ascii="Calibri" w:hAnsi="Calibri" w:cs="Calibri"/>
          <w:color w:val="000000"/>
          <w:sz w:val="22"/>
          <w:szCs w:val="22"/>
        </w:rPr>
        <w:t>Informācija šajā rindā ir bilances aktīva daļas:</w:t>
      </w:r>
    </w:p>
    <w:p w14:paraId="17AF4FC0" w14:textId="77777777" w:rsidR="00F53C63" w:rsidRPr="008973E7" w:rsidRDefault="00F53C63" w:rsidP="00F9052F">
      <w:pPr>
        <w:ind w:left="709" w:hanging="142"/>
        <w:jc w:val="both"/>
        <w:rPr>
          <w:rFonts w:ascii="Calibri" w:hAnsi="Calibri" w:cs="Calibri"/>
          <w:color w:val="000000"/>
          <w:sz w:val="22"/>
          <w:szCs w:val="22"/>
        </w:rPr>
      </w:pPr>
      <w:r w:rsidRPr="008973E7">
        <w:rPr>
          <w:rFonts w:ascii="Calibri" w:hAnsi="Calibri" w:cs="Calibri"/>
          <w:color w:val="000000"/>
          <w:sz w:val="22"/>
          <w:szCs w:val="22"/>
        </w:rPr>
        <w:t xml:space="preserve">- iedaļas </w:t>
      </w:r>
      <w:r w:rsidRPr="008973E7">
        <w:rPr>
          <w:rFonts w:ascii="Calibri" w:hAnsi="Calibri" w:cs="Calibri"/>
          <w:iCs/>
          <w:color w:val="000000"/>
          <w:sz w:val="22"/>
          <w:szCs w:val="22"/>
        </w:rPr>
        <w:t>„Ilgtermiņa ieguldījumi”</w:t>
      </w:r>
      <w:r w:rsidRPr="008973E7">
        <w:rPr>
          <w:rFonts w:ascii="Calibri" w:hAnsi="Calibri" w:cs="Calibri"/>
          <w:color w:val="000000"/>
          <w:sz w:val="22"/>
          <w:szCs w:val="22"/>
        </w:rPr>
        <w:t>:</w:t>
      </w:r>
    </w:p>
    <w:p w14:paraId="17AF4FC1" w14:textId="77777777" w:rsidR="00F53C63" w:rsidRPr="008973E7" w:rsidRDefault="00F53C63" w:rsidP="00F9052F">
      <w:pPr>
        <w:ind w:left="993" w:hanging="142"/>
        <w:jc w:val="both"/>
        <w:rPr>
          <w:rFonts w:ascii="Calibri" w:hAnsi="Calibri" w:cs="Calibri"/>
          <w:color w:val="000000"/>
          <w:sz w:val="22"/>
          <w:szCs w:val="22"/>
        </w:rPr>
      </w:pPr>
      <w:r w:rsidRPr="008973E7">
        <w:rPr>
          <w:rFonts w:ascii="Calibri" w:hAnsi="Calibri" w:cs="Calibri"/>
          <w:color w:val="000000"/>
          <w:sz w:val="22"/>
          <w:szCs w:val="22"/>
        </w:rPr>
        <w:t xml:space="preserve">- grupas </w:t>
      </w:r>
      <w:r w:rsidRPr="008973E7">
        <w:rPr>
          <w:rFonts w:ascii="Calibri" w:hAnsi="Calibri" w:cs="Calibri"/>
          <w:iCs/>
          <w:color w:val="000000"/>
          <w:sz w:val="22"/>
          <w:szCs w:val="22"/>
        </w:rPr>
        <w:t>„Ilgtermiņa finanšu ieguldījumi”</w:t>
      </w:r>
      <w:r w:rsidRPr="008973E7">
        <w:rPr>
          <w:rFonts w:ascii="Calibri" w:hAnsi="Calibri" w:cs="Calibri"/>
          <w:color w:val="000000"/>
          <w:sz w:val="22"/>
          <w:szCs w:val="22"/>
        </w:rPr>
        <w:t>:</w:t>
      </w:r>
    </w:p>
    <w:p w14:paraId="17AF4FC2" w14:textId="77777777" w:rsidR="00F53C63" w:rsidRPr="008973E7" w:rsidRDefault="00F53C63" w:rsidP="00F9052F">
      <w:pPr>
        <w:ind w:left="1276" w:hanging="142"/>
        <w:jc w:val="both"/>
        <w:rPr>
          <w:rFonts w:ascii="Calibri" w:hAnsi="Calibri" w:cs="Calibri"/>
          <w:color w:val="000000"/>
          <w:sz w:val="22"/>
          <w:szCs w:val="22"/>
        </w:rPr>
      </w:pPr>
      <w:r w:rsidRPr="008973E7">
        <w:rPr>
          <w:rFonts w:ascii="Calibri" w:hAnsi="Calibri" w:cs="Calibri"/>
          <w:color w:val="000000"/>
          <w:sz w:val="22"/>
          <w:szCs w:val="22"/>
        </w:rPr>
        <w:t xml:space="preserve">- posteņa </w:t>
      </w:r>
      <w:r w:rsidRPr="008973E7">
        <w:rPr>
          <w:rFonts w:ascii="Calibri" w:hAnsi="Calibri" w:cs="Calibri"/>
          <w:iCs/>
          <w:color w:val="000000"/>
          <w:sz w:val="22"/>
          <w:szCs w:val="22"/>
        </w:rPr>
        <w:t>„Līdzdalība radniecīgas sabiedrības kapitālā”</w:t>
      </w:r>
      <w:r w:rsidRPr="008973E7">
        <w:rPr>
          <w:rFonts w:ascii="Calibri" w:hAnsi="Calibri" w:cs="Calibri"/>
          <w:color w:val="000000"/>
          <w:sz w:val="22"/>
          <w:szCs w:val="22"/>
        </w:rPr>
        <w:t>;</w:t>
      </w:r>
    </w:p>
    <w:p w14:paraId="17AF4FC3" w14:textId="77777777" w:rsidR="00F53C63" w:rsidRPr="008973E7" w:rsidRDefault="00F53C63" w:rsidP="00F9052F">
      <w:pPr>
        <w:ind w:left="1276" w:hanging="142"/>
        <w:jc w:val="both"/>
        <w:rPr>
          <w:rFonts w:ascii="Calibri" w:hAnsi="Calibri" w:cs="Calibri"/>
          <w:color w:val="000000"/>
          <w:sz w:val="22"/>
          <w:szCs w:val="22"/>
        </w:rPr>
      </w:pPr>
      <w:r w:rsidRPr="008973E7">
        <w:rPr>
          <w:rFonts w:ascii="Calibri" w:hAnsi="Calibri" w:cs="Calibri"/>
          <w:color w:val="000000"/>
          <w:sz w:val="22"/>
          <w:szCs w:val="22"/>
        </w:rPr>
        <w:t>- posteņa</w:t>
      </w:r>
      <w:r w:rsidRPr="008973E7">
        <w:rPr>
          <w:rFonts w:ascii="Calibri" w:hAnsi="Calibri" w:cs="Calibri"/>
          <w:iCs/>
          <w:color w:val="000000"/>
          <w:sz w:val="22"/>
          <w:szCs w:val="22"/>
        </w:rPr>
        <w:t xml:space="preserve"> „Līdzdalība asociēto sabiedrību kapitālā”</w:t>
      </w:r>
      <w:r w:rsidRPr="008973E7">
        <w:rPr>
          <w:rFonts w:ascii="Calibri" w:hAnsi="Calibri" w:cs="Calibri"/>
          <w:color w:val="000000"/>
          <w:sz w:val="22"/>
          <w:szCs w:val="22"/>
        </w:rPr>
        <w:t>;</w:t>
      </w:r>
    </w:p>
    <w:p w14:paraId="17AF4FC4" w14:textId="77777777" w:rsidR="00F53C63" w:rsidRPr="008973E7" w:rsidRDefault="00F53C63" w:rsidP="00F9052F">
      <w:pPr>
        <w:ind w:left="1276" w:hanging="142"/>
        <w:jc w:val="both"/>
        <w:rPr>
          <w:rFonts w:ascii="Calibri" w:hAnsi="Calibri" w:cs="Calibri"/>
          <w:color w:val="000000"/>
          <w:sz w:val="22"/>
          <w:szCs w:val="22"/>
        </w:rPr>
      </w:pPr>
      <w:r w:rsidRPr="008973E7">
        <w:rPr>
          <w:rFonts w:ascii="Calibri" w:hAnsi="Calibri" w:cs="Calibri"/>
          <w:color w:val="000000"/>
          <w:sz w:val="22"/>
          <w:szCs w:val="22"/>
        </w:rPr>
        <w:t>- posteņa</w:t>
      </w:r>
      <w:r w:rsidRPr="008973E7">
        <w:rPr>
          <w:rFonts w:ascii="Calibri" w:hAnsi="Calibri" w:cs="Calibri"/>
          <w:iCs/>
          <w:color w:val="000000"/>
          <w:sz w:val="22"/>
          <w:szCs w:val="22"/>
        </w:rPr>
        <w:t xml:space="preserve"> „Pārējie vērtspapīri un ieguldījumi”</w:t>
      </w:r>
      <w:r w:rsidRPr="008973E7">
        <w:rPr>
          <w:rFonts w:ascii="Calibri" w:hAnsi="Calibri" w:cs="Calibri"/>
          <w:sz w:val="22"/>
          <w:szCs w:val="22"/>
        </w:rPr>
        <w:t xml:space="preserve"> sastāvdaļas;</w:t>
      </w:r>
    </w:p>
    <w:p w14:paraId="17AF4FC5" w14:textId="77777777" w:rsidR="00F53C63" w:rsidRPr="008973E7" w:rsidRDefault="00F53C63" w:rsidP="00F9052F">
      <w:pPr>
        <w:ind w:left="709" w:hanging="142"/>
        <w:jc w:val="both"/>
        <w:rPr>
          <w:rFonts w:ascii="Calibri" w:hAnsi="Calibri" w:cs="Calibri"/>
          <w:color w:val="000000"/>
          <w:sz w:val="22"/>
          <w:szCs w:val="22"/>
        </w:rPr>
      </w:pPr>
      <w:r w:rsidRPr="008973E7">
        <w:rPr>
          <w:rFonts w:ascii="Calibri" w:hAnsi="Calibri" w:cs="Calibri"/>
          <w:color w:val="000000"/>
          <w:sz w:val="22"/>
          <w:szCs w:val="22"/>
        </w:rPr>
        <w:t xml:space="preserve">- iedaļas </w:t>
      </w:r>
      <w:r w:rsidRPr="008973E7">
        <w:rPr>
          <w:rFonts w:ascii="Calibri" w:hAnsi="Calibri" w:cs="Calibri"/>
          <w:iCs/>
          <w:color w:val="000000"/>
          <w:sz w:val="22"/>
          <w:szCs w:val="22"/>
        </w:rPr>
        <w:t>„Apgrozāmie līdzekļi”</w:t>
      </w:r>
      <w:r w:rsidRPr="008973E7">
        <w:rPr>
          <w:rFonts w:ascii="Calibri" w:hAnsi="Calibri" w:cs="Calibri"/>
          <w:color w:val="000000"/>
          <w:sz w:val="22"/>
          <w:szCs w:val="22"/>
        </w:rPr>
        <w:t>:</w:t>
      </w:r>
    </w:p>
    <w:p w14:paraId="17AF4FC6" w14:textId="77777777" w:rsidR="00F53C63" w:rsidRPr="008973E7" w:rsidRDefault="00F53C63" w:rsidP="00F9052F">
      <w:pPr>
        <w:ind w:left="993" w:hanging="142"/>
        <w:jc w:val="both"/>
        <w:rPr>
          <w:rFonts w:ascii="Calibri" w:hAnsi="Calibri" w:cs="Calibri"/>
          <w:color w:val="000000"/>
          <w:sz w:val="22"/>
          <w:szCs w:val="22"/>
        </w:rPr>
      </w:pPr>
      <w:r w:rsidRPr="008973E7">
        <w:rPr>
          <w:rFonts w:ascii="Calibri" w:hAnsi="Calibri" w:cs="Calibri"/>
          <w:color w:val="000000"/>
          <w:sz w:val="22"/>
          <w:szCs w:val="22"/>
        </w:rPr>
        <w:t xml:space="preserve">- grupas </w:t>
      </w:r>
      <w:r w:rsidRPr="008973E7">
        <w:rPr>
          <w:rFonts w:ascii="Calibri" w:hAnsi="Calibri" w:cs="Calibri"/>
          <w:iCs/>
          <w:color w:val="000000"/>
          <w:sz w:val="22"/>
          <w:szCs w:val="22"/>
        </w:rPr>
        <w:t>„Īstermiņa</w:t>
      </w:r>
      <w:r w:rsidRPr="008973E7">
        <w:rPr>
          <w:rFonts w:ascii="Calibri" w:hAnsi="Calibri" w:cs="Calibri"/>
          <w:color w:val="000000"/>
          <w:sz w:val="22"/>
          <w:szCs w:val="22"/>
        </w:rPr>
        <w:t xml:space="preserve"> </w:t>
      </w:r>
      <w:r w:rsidRPr="008973E7">
        <w:rPr>
          <w:rFonts w:ascii="Calibri" w:hAnsi="Calibri" w:cs="Calibri"/>
          <w:iCs/>
          <w:color w:val="000000"/>
          <w:sz w:val="22"/>
          <w:szCs w:val="22"/>
        </w:rPr>
        <w:t>finanšu</w:t>
      </w:r>
      <w:r w:rsidRPr="008973E7">
        <w:rPr>
          <w:rFonts w:ascii="Calibri" w:hAnsi="Calibri" w:cs="Calibri"/>
          <w:color w:val="000000"/>
          <w:sz w:val="22"/>
          <w:szCs w:val="22"/>
        </w:rPr>
        <w:t xml:space="preserve"> </w:t>
      </w:r>
      <w:r w:rsidRPr="008973E7">
        <w:rPr>
          <w:rFonts w:ascii="Calibri" w:hAnsi="Calibri" w:cs="Calibri"/>
          <w:iCs/>
          <w:color w:val="000000"/>
          <w:sz w:val="22"/>
          <w:szCs w:val="22"/>
        </w:rPr>
        <w:t>ieguldījumi”</w:t>
      </w:r>
      <w:r w:rsidRPr="008973E7">
        <w:rPr>
          <w:rFonts w:ascii="Calibri" w:hAnsi="Calibri" w:cs="Calibri"/>
          <w:color w:val="000000"/>
          <w:sz w:val="22"/>
          <w:szCs w:val="22"/>
        </w:rPr>
        <w:t>:</w:t>
      </w:r>
    </w:p>
    <w:p w14:paraId="17AF4FC7" w14:textId="77777777" w:rsidR="00F53C63" w:rsidRPr="008973E7" w:rsidRDefault="00F53C63" w:rsidP="00F9052F">
      <w:pPr>
        <w:tabs>
          <w:tab w:val="left" w:pos="1260"/>
        </w:tabs>
        <w:ind w:left="1276" w:hanging="142"/>
        <w:jc w:val="both"/>
        <w:rPr>
          <w:rFonts w:ascii="Calibri" w:hAnsi="Calibri" w:cs="Calibri"/>
          <w:color w:val="000000"/>
          <w:sz w:val="22"/>
          <w:szCs w:val="22"/>
        </w:rPr>
      </w:pPr>
      <w:r w:rsidRPr="008973E7">
        <w:rPr>
          <w:rFonts w:ascii="Calibri" w:hAnsi="Calibri" w:cs="Calibri"/>
          <w:color w:val="000000"/>
          <w:sz w:val="22"/>
          <w:szCs w:val="22"/>
        </w:rPr>
        <w:t xml:space="preserve">- posteņa </w:t>
      </w:r>
      <w:r w:rsidRPr="008973E7">
        <w:rPr>
          <w:rFonts w:ascii="Calibri" w:hAnsi="Calibri" w:cs="Calibri"/>
          <w:iCs/>
          <w:color w:val="000000"/>
          <w:sz w:val="22"/>
          <w:szCs w:val="22"/>
        </w:rPr>
        <w:t>„Līdzdalība radniecīgas sabiedrības kapitālā”</w:t>
      </w:r>
      <w:r w:rsidRPr="008973E7">
        <w:rPr>
          <w:rFonts w:ascii="Calibri" w:hAnsi="Calibri" w:cs="Calibri"/>
          <w:color w:val="000000"/>
          <w:sz w:val="22"/>
          <w:szCs w:val="22"/>
        </w:rPr>
        <w:t>;</w:t>
      </w:r>
    </w:p>
    <w:p w14:paraId="17AF4FC8" w14:textId="77777777" w:rsidR="00F53C63" w:rsidRPr="008973E7" w:rsidRDefault="00F53C63" w:rsidP="00F9052F">
      <w:pPr>
        <w:ind w:left="1276" w:hanging="142"/>
        <w:jc w:val="both"/>
        <w:rPr>
          <w:rFonts w:ascii="Calibri" w:hAnsi="Calibri" w:cs="Calibri"/>
          <w:color w:val="000000"/>
          <w:sz w:val="22"/>
          <w:szCs w:val="22"/>
        </w:rPr>
      </w:pPr>
      <w:r w:rsidRPr="008973E7">
        <w:rPr>
          <w:rFonts w:ascii="Calibri" w:hAnsi="Calibri" w:cs="Calibri"/>
          <w:color w:val="000000"/>
          <w:sz w:val="22"/>
          <w:szCs w:val="22"/>
        </w:rPr>
        <w:t xml:space="preserve">- posteņa </w:t>
      </w:r>
      <w:r w:rsidRPr="008973E7">
        <w:rPr>
          <w:rFonts w:ascii="Calibri" w:hAnsi="Calibri" w:cs="Calibri"/>
          <w:iCs/>
          <w:color w:val="000000"/>
          <w:sz w:val="22"/>
          <w:szCs w:val="22"/>
        </w:rPr>
        <w:t>„Pārējie vērtspapīri un līdzdalība kapitālos”</w:t>
      </w:r>
      <w:r w:rsidRPr="008973E7">
        <w:rPr>
          <w:rFonts w:ascii="Calibri" w:hAnsi="Calibri" w:cs="Calibri"/>
          <w:color w:val="000000"/>
          <w:sz w:val="22"/>
          <w:szCs w:val="22"/>
        </w:rPr>
        <w:t xml:space="preserve"> sastāvdaļas.</w:t>
      </w:r>
    </w:p>
    <w:p w14:paraId="17AF4FC9" w14:textId="77777777" w:rsidR="00F53C63" w:rsidRPr="008973E7" w:rsidRDefault="00E34DB2" w:rsidP="00F9052F">
      <w:pPr>
        <w:pStyle w:val="Footer"/>
        <w:tabs>
          <w:tab w:val="clear" w:pos="4153"/>
          <w:tab w:val="clear" w:pos="8306"/>
          <w:tab w:val="left" w:pos="900"/>
        </w:tabs>
        <w:ind w:left="284" w:hanging="284"/>
        <w:jc w:val="both"/>
        <w:rPr>
          <w:rFonts w:ascii="Calibri" w:hAnsi="Calibri" w:cs="Calibri"/>
          <w:sz w:val="22"/>
          <w:szCs w:val="22"/>
        </w:rPr>
      </w:pPr>
      <w:r w:rsidRPr="008973E7">
        <w:rPr>
          <w:rFonts w:ascii="Calibri" w:hAnsi="Calibri" w:cs="Calibri"/>
          <w:sz w:val="22"/>
          <w:szCs w:val="22"/>
        </w:rPr>
        <w:t>1</w:t>
      </w:r>
      <w:r w:rsidR="00613634" w:rsidRPr="008973E7">
        <w:rPr>
          <w:rFonts w:ascii="Calibri" w:hAnsi="Calibri" w:cs="Calibri"/>
          <w:sz w:val="22"/>
          <w:szCs w:val="22"/>
        </w:rPr>
        <w:t>8</w:t>
      </w:r>
      <w:r w:rsidR="00F53C63" w:rsidRPr="008973E7">
        <w:rPr>
          <w:rFonts w:ascii="Calibri" w:hAnsi="Calibri" w:cs="Calibri"/>
          <w:sz w:val="22"/>
          <w:szCs w:val="22"/>
        </w:rPr>
        <w:t xml:space="preserve">. </w:t>
      </w:r>
      <w:r w:rsidR="00F53C63" w:rsidRPr="008973E7">
        <w:rPr>
          <w:rFonts w:ascii="Calibri" w:hAnsi="Calibri" w:cs="Calibri"/>
          <w:color w:val="000000"/>
          <w:sz w:val="22"/>
          <w:szCs w:val="22"/>
        </w:rPr>
        <w:t>9000</w:t>
      </w:r>
      <w:r w:rsidR="00F53C63" w:rsidRPr="008973E7">
        <w:rPr>
          <w:rFonts w:ascii="Calibri" w:hAnsi="Calibri" w:cs="Calibri"/>
          <w:sz w:val="22"/>
          <w:szCs w:val="22"/>
        </w:rPr>
        <w:t>.</w:t>
      </w:r>
      <w:r w:rsidR="003C4CCC" w:rsidRPr="008973E7">
        <w:rPr>
          <w:rFonts w:ascii="Calibri" w:hAnsi="Calibri" w:cs="Calibri"/>
          <w:sz w:val="22"/>
          <w:szCs w:val="22"/>
        </w:rPr>
        <w:t xml:space="preserve"> </w:t>
      </w:r>
      <w:r w:rsidR="00F53C63" w:rsidRPr="008973E7">
        <w:rPr>
          <w:rFonts w:ascii="Calibri" w:hAnsi="Calibri" w:cs="Calibri"/>
          <w:sz w:val="22"/>
          <w:szCs w:val="22"/>
        </w:rPr>
        <w:t xml:space="preserve">rindā </w:t>
      </w:r>
      <w:r w:rsidR="00F53C63" w:rsidRPr="008973E7">
        <w:rPr>
          <w:rFonts w:ascii="Calibri" w:hAnsi="Calibri" w:cs="Calibri"/>
          <w:b/>
          <w:bCs/>
          <w:sz w:val="22"/>
          <w:szCs w:val="22"/>
        </w:rPr>
        <w:t xml:space="preserve">„Cita līdzdalība sabiedrību kapitālā” </w:t>
      </w:r>
      <w:r w:rsidR="00F53C63" w:rsidRPr="008973E7">
        <w:rPr>
          <w:rFonts w:ascii="Calibri" w:hAnsi="Calibri" w:cs="Calibri"/>
          <w:sz w:val="22"/>
          <w:szCs w:val="22"/>
        </w:rPr>
        <w:t>(izņemot ieguldījumu fondu un naudas tirgus fondu apliecības) ietver pārējo līdzdalību uzņēmumu kapitālā, kas nav akcijas un kas nav iekļauta pārskata rindās „Kotētās akcijas” un „Nekotētās akcijas”, piemēram, daļas, pajas.</w:t>
      </w:r>
    </w:p>
    <w:p w14:paraId="17AF4FCA" w14:textId="77777777" w:rsidR="00F53C63" w:rsidRPr="008973E7" w:rsidRDefault="00F53C63" w:rsidP="00F9052F">
      <w:pPr>
        <w:pStyle w:val="Footer"/>
        <w:tabs>
          <w:tab w:val="clear" w:pos="4153"/>
          <w:tab w:val="clear" w:pos="8306"/>
        </w:tabs>
        <w:ind w:left="284"/>
        <w:jc w:val="both"/>
        <w:rPr>
          <w:rFonts w:ascii="Calibri" w:hAnsi="Calibri" w:cs="Calibri"/>
          <w:sz w:val="22"/>
          <w:szCs w:val="22"/>
        </w:rPr>
      </w:pPr>
      <w:r w:rsidRPr="008973E7">
        <w:rPr>
          <w:rFonts w:ascii="Calibri" w:hAnsi="Calibri" w:cs="Calibri"/>
          <w:sz w:val="22"/>
          <w:szCs w:val="22"/>
        </w:rPr>
        <w:t>Informācija šajā rindā ir bilances aktīva daļas:</w:t>
      </w:r>
    </w:p>
    <w:p w14:paraId="17AF4FCB" w14:textId="77777777" w:rsidR="00F53C63" w:rsidRPr="008973E7" w:rsidRDefault="00F53C63" w:rsidP="00F9052F">
      <w:pPr>
        <w:pStyle w:val="Footer"/>
        <w:tabs>
          <w:tab w:val="clear" w:pos="4153"/>
          <w:tab w:val="clear" w:pos="8306"/>
        </w:tabs>
        <w:ind w:left="709" w:hanging="142"/>
        <w:jc w:val="both"/>
        <w:rPr>
          <w:rFonts w:ascii="Calibri" w:hAnsi="Calibri" w:cs="Calibri"/>
          <w:sz w:val="22"/>
          <w:szCs w:val="22"/>
        </w:rPr>
      </w:pPr>
      <w:r w:rsidRPr="008973E7">
        <w:rPr>
          <w:rFonts w:ascii="Calibri" w:hAnsi="Calibri" w:cs="Calibri"/>
          <w:sz w:val="22"/>
          <w:szCs w:val="22"/>
        </w:rPr>
        <w:t xml:space="preserve">- iedaļas </w:t>
      </w:r>
      <w:r w:rsidRPr="008973E7">
        <w:rPr>
          <w:rFonts w:ascii="Calibri" w:hAnsi="Calibri" w:cs="Calibri"/>
          <w:iCs/>
          <w:sz w:val="22"/>
          <w:szCs w:val="22"/>
        </w:rPr>
        <w:t>„Ilgtermiņa ieguldījumi”</w:t>
      </w:r>
      <w:r w:rsidRPr="008973E7">
        <w:rPr>
          <w:rFonts w:ascii="Calibri" w:hAnsi="Calibri" w:cs="Calibri"/>
          <w:sz w:val="22"/>
          <w:szCs w:val="22"/>
        </w:rPr>
        <w:t>:</w:t>
      </w:r>
    </w:p>
    <w:p w14:paraId="17AF4FCC" w14:textId="77777777" w:rsidR="00F53C63" w:rsidRPr="008973E7" w:rsidRDefault="00F53C63" w:rsidP="00F9052F">
      <w:pPr>
        <w:pStyle w:val="Footer"/>
        <w:tabs>
          <w:tab w:val="clear" w:pos="4153"/>
          <w:tab w:val="clear" w:pos="8306"/>
        </w:tabs>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„Ilgtermiņa finanšu ieguldījumi”</w:t>
      </w:r>
      <w:r w:rsidRPr="008973E7">
        <w:rPr>
          <w:rFonts w:ascii="Calibri" w:hAnsi="Calibri" w:cs="Calibri"/>
          <w:sz w:val="22"/>
          <w:szCs w:val="22"/>
        </w:rPr>
        <w:t xml:space="preserve">: </w:t>
      </w:r>
    </w:p>
    <w:p w14:paraId="17AF4FCD"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„Līdzdalība radniecīgas sabiedrības kapitālā”</w:t>
      </w:r>
      <w:r w:rsidRPr="008973E7">
        <w:rPr>
          <w:rFonts w:ascii="Calibri" w:hAnsi="Calibri" w:cs="Calibri"/>
          <w:sz w:val="22"/>
          <w:szCs w:val="22"/>
        </w:rPr>
        <w:t>;</w:t>
      </w:r>
    </w:p>
    <w:p w14:paraId="17AF4FCE" w14:textId="77777777" w:rsidR="00F53C63" w:rsidRPr="008973E7" w:rsidRDefault="00F53C63" w:rsidP="00F9052F">
      <w:pPr>
        <w:pStyle w:val="Footer"/>
        <w:tabs>
          <w:tab w:val="clear" w:pos="4153"/>
          <w:tab w:val="clear" w:pos="8306"/>
          <w:tab w:val="left" w:pos="1080"/>
        </w:tabs>
        <w:ind w:left="1276" w:hanging="142"/>
        <w:jc w:val="both"/>
        <w:rPr>
          <w:rFonts w:ascii="Calibri" w:hAnsi="Calibri" w:cs="Calibri"/>
          <w:sz w:val="22"/>
          <w:szCs w:val="22"/>
        </w:rPr>
      </w:pPr>
      <w:r w:rsidRPr="008973E7">
        <w:rPr>
          <w:rFonts w:ascii="Calibri" w:hAnsi="Calibri" w:cs="Calibri"/>
          <w:sz w:val="22"/>
          <w:szCs w:val="22"/>
        </w:rPr>
        <w:t>- posteņa</w:t>
      </w:r>
      <w:r w:rsidRPr="008973E7">
        <w:rPr>
          <w:rFonts w:ascii="Calibri" w:hAnsi="Calibri" w:cs="Calibri"/>
          <w:iCs/>
          <w:sz w:val="22"/>
          <w:szCs w:val="22"/>
        </w:rPr>
        <w:t xml:space="preserve"> „Līdzdalība asociēto sabiedrību kapitālā”</w:t>
      </w:r>
      <w:r w:rsidRPr="008973E7">
        <w:rPr>
          <w:rFonts w:ascii="Calibri" w:hAnsi="Calibri" w:cs="Calibri"/>
          <w:sz w:val="22"/>
          <w:szCs w:val="22"/>
        </w:rPr>
        <w:t>;</w:t>
      </w:r>
    </w:p>
    <w:p w14:paraId="17AF4FCF"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posteņa</w:t>
      </w:r>
      <w:r w:rsidRPr="008973E7">
        <w:rPr>
          <w:rFonts w:ascii="Calibri" w:hAnsi="Calibri" w:cs="Calibri"/>
          <w:iCs/>
          <w:sz w:val="22"/>
          <w:szCs w:val="22"/>
        </w:rPr>
        <w:t xml:space="preserve"> „Pārējie vērtspapīri un ieguldījumi”</w:t>
      </w:r>
      <w:r w:rsidRPr="008973E7">
        <w:rPr>
          <w:rFonts w:ascii="Calibri" w:hAnsi="Calibri" w:cs="Calibri"/>
          <w:sz w:val="22"/>
          <w:szCs w:val="22"/>
        </w:rPr>
        <w:t xml:space="preserve"> sastāvdaļas;</w:t>
      </w:r>
    </w:p>
    <w:p w14:paraId="17AF4FD0" w14:textId="77777777" w:rsidR="00F53C63" w:rsidRPr="008973E7" w:rsidRDefault="00F53C63" w:rsidP="00F9052F">
      <w:pPr>
        <w:pStyle w:val="Footer"/>
        <w:tabs>
          <w:tab w:val="clear" w:pos="4153"/>
          <w:tab w:val="clear" w:pos="8306"/>
        </w:tabs>
        <w:ind w:left="709" w:hanging="142"/>
        <w:jc w:val="both"/>
        <w:rPr>
          <w:rFonts w:ascii="Calibri" w:hAnsi="Calibri" w:cs="Calibri"/>
          <w:sz w:val="22"/>
          <w:szCs w:val="22"/>
        </w:rPr>
      </w:pPr>
      <w:r w:rsidRPr="008973E7">
        <w:rPr>
          <w:rFonts w:ascii="Calibri" w:hAnsi="Calibri" w:cs="Calibri"/>
          <w:sz w:val="22"/>
          <w:szCs w:val="22"/>
        </w:rPr>
        <w:t>- iedaļas</w:t>
      </w:r>
      <w:r w:rsidRPr="008973E7">
        <w:rPr>
          <w:rFonts w:ascii="Calibri" w:hAnsi="Calibri" w:cs="Calibri"/>
          <w:iCs/>
          <w:sz w:val="22"/>
          <w:szCs w:val="22"/>
        </w:rPr>
        <w:t xml:space="preserve"> „Apgrozāmie līdzekļi”</w:t>
      </w:r>
      <w:r w:rsidRPr="008973E7">
        <w:rPr>
          <w:rFonts w:ascii="Calibri" w:hAnsi="Calibri" w:cs="Calibri"/>
          <w:sz w:val="22"/>
          <w:szCs w:val="22"/>
        </w:rPr>
        <w:t>:</w:t>
      </w:r>
    </w:p>
    <w:p w14:paraId="17AF4FD1" w14:textId="77777777" w:rsidR="00F53C63" w:rsidRPr="008973E7" w:rsidRDefault="00F53C63" w:rsidP="00F9052F">
      <w:pPr>
        <w:pStyle w:val="Footer"/>
        <w:tabs>
          <w:tab w:val="clear" w:pos="4153"/>
          <w:tab w:val="clear" w:pos="8306"/>
        </w:tabs>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„Īstermiņa finanšu ieguldījumi”</w:t>
      </w:r>
      <w:r w:rsidRPr="008973E7">
        <w:rPr>
          <w:rFonts w:ascii="Calibri" w:hAnsi="Calibri" w:cs="Calibri"/>
          <w:sz w:val="22"/>
          <w:szCs w:val="22"/>
        </w:rPr>
        <w:t xml:space="preserve">: </w:t>
      </w:r>
    </w:p>
    <w:p w14:paraId="17AF4FD2"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lastRenderedPageBreak/>
        <w:t xml:space="preserve">- posteņa </w:t>
      </w:r>
      <w:r w:rsidRPr="008973E7">
        <w:rPr>
          <w:rFonts w:ascii="Calibri" w:hAnsi="Calibri" w:cs="Calibri"/>
          <w:iCs/>
          <w:sz w:val="22"/>
          <w:szCs w:val="22"/>
        </w:rPr>
        <w:t>„Līdzdalība radniecīgas sabiedrības kapitālā”</w:t>
      </w:r>
      <w:r w:rsidRPr="008973E7">
        <w:rPr>
          <w:rFonts w:ascii="Calibri" w:hAnsi="Calibri" w:cs="Calibri"/>
          <w:sz w:val="22"/>
          <w:szCs w:val="22"/>
        </w:rPr>
        <w:t>;</w:t>
      </w:r>
    </w:p>
    <w:p w14:paraId="17AF4FD3" w14:textId="77777777" w:rsidR="00F53C63" w:rsidRPr="008973E7" w:rsidRDefault="00F53C63" w:rsidP="00F9052F">
      <w:pPr>
        <w:pStyle w:val="Footer"/>
        <w:tabs>
          <w:tab w:val="clear" w:pos="4153"/>
          <w:tab w:val="clear" w:pos="8306"/>
          <w:tab w:val="left" w:pos="900"/>
        </w:tabs>
        <w:ind w:left="1276" w:hanging="142"/>
        <w:jc w:val="both"/>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„Pārējie vērtspapīri un līdzdalība kapitālos”</w:t>
      </w:r>
      <w:r w:rsidRPr="008973E7">
        <w:rPr>
          <w:rFonts w:ascii="Calibri" w:hAnsi="Calibri" w:cs="Calibri"/>
          <w:sz w:val="22"/>
          <w:szCs w:val="22"/>
        </w:rPr>
        <w:t xml:space="preserve"> sastāvdaļas.</w:t>
      </w:r>
    </w:p>
    <w:p w14:paraId="17AF4FD4" w14:textId="77777777" w:rsidR="00F53C63" w:rsidRPr="008973E7" w:rsidRDefault="00613634" w:rsidP="00F9052F">
      <w:pPr>
        <w:ind w:left="284" w:hanging="284"/>
        <w:jc w:val="both"/>
        <w:rPr>
          <w:rFonts w:ascii="Calibri" w:hAnsi="Calibri" w:cs="Calibri"/>
          <w:color w:val="000000"/>
          <w:sz w:val="22"/>
          <w:szCs w:val="22"/>
        </w:rPr>
      </w:pPr>
      <w:r w:rsidRPr="008973E7">
        <w:rPr>
          <w:rFonts w:ascii="Calibri" w:hAnsi="Calibri" w:cs="Calibri"/>
          <w:color w:val="000000"/>
          <w:sz w:val="22"/>
          <w:szCs w:val="22"/>
        </w:rPr>
        <w:t>19</w:t>
      </w:r>
      <w:r w:rsidR="00F53C63" w:rsidRPr="008973E7">
        <w:rPr>
          <w:rFonts w:ascii="Calibri" w:hAnsi="Calibri" w:cs="Calibri"/>
          <w:color w:val="000000"/>
          <w:sz w:val="22"/>
          <w:szCs w:val="22"/>
        </w:rPr>
        <w:t>. 10000.</w:t>
      </w:r>
      <w:r w:rsidR="003C4CCC" w:rsidRPr="008973E7">
        <w:rPr>
          <w:rFonts w:ascii="Calibri" w:hAnsi="Calibri" w:cs="Calibri"/>
          <w:color w:val="000000"/>
          <w:sz w:val="22"/>
          <w:szCs w:val="22"/>
        </w:rPr>
        <w:t xml:space="preserve"> </w:t>
      </w:r>
      <w:r w:rsidR="00F53C63" w:rsidRPr="008973E7">
        <w:rPr>
          <w:rFonts w:ascii="Calibri" w:hAnsi="Calibri" w:cs="Calibri"/>
          <w:color w:val="000000"/>
          <w:sz w:val="22"/>
          <w:szCs w:val="22"/>
        </w:rPr>
        <w:t xml:space="preserve">rindā </w:t>
      </w:r>
      <w:r w:rsidR="00F53C63" w:rsidRPr="008973E7">
        <w:rPr>
          <w:rFonts w:ascii="Calibri" w:hAnsi="Calibri" w:cs="Calibri"/>
          <w:b/>
          <w:bCs/>
          <w:color w:val="000000"/>
          <w:sz w:val="22"/>
          <w:szCs w:val="22"/>
        </w:rPr>
        <w:t>„Pašu akcijas un daļas, neiemaksātās daļas sabiedrības kapitālā”</w:t>
      </w:r>
      <w:r w:rsidR="00F53C63" w:rsidRPr="008973E7">
        <w:rPr>
          <w:rFonts w:ascii="Calibri" w:hAnsi="Calibri" w:cs="Calibri"/>
          <w:color w:val="000000"/>
          <w:sz w:val="22"/>
          <w:szCs w:val="22"/>
        </w:rPr>
        <w:t xml:space="preserve"> ietver ieguldījumus un neiemaksātas summas kapitālsabiedrību pamatkapitālā un sabiedrības kapitālā. </w:t>
      </w:r>
    </w:p>
    <w:p w14:paraId="17AF4FD5" w14:textId="77777777" w:rsidR="00FB0627" w:rsidRPr="008973E7" w:rsidRDefault="00FB0627" w:rsidP="00F9052F">
      <w:pPr>
        <w:ind w:left="284"/>
        <w:jc w:val="both"/>
        <w:rPr>
          <w:rFonts w:ascii="Calibri" w:hAnsi="Calibri" w:cs="Calibri"/>
          <w:color w:val="000000"/>
          <w:sz w:val="22"/>
          <w:szCs w:val="22"/>
        </w:rPr>
      </w:pPr>
    </w:p>
    <w:p w14:paraId="17AF4FD6" w14:textId="77777777" w:rsidR="00FB0627" w:rsidRPr="008973E7" w:rsidRDefault="00FB0627" w:rsidP="00F9052F">
      <w:pPr>
        <w:ind w:left="284"/>
        <w:jc w:val="both"/>
        <w:rPr>
          <w:rFonts w:ascii="Calibri" w:hAnsi="Calibri" w:cs="Calibri"/>
          <w:color w:val="000000"/>
          <w:sz w:val="22"/>
          <w:szCs w:val="22"/>
        </w:rPr>
      </w:pPr>
    </w:p>
    <w:p w14:paraId="17AF4FD7" w14:textId="77777777" w:rsidR="00F53C63" w:rsidRPr="008973E7" w:rsidRDefault="00F53C63" w:rsidP="00F9052F">
      <w:pPr>
        <w:ind w:left="284"/>
        <w:jc w:val="both"/>
        <w:rPr>
          <w:rFonts w:ascii="Calibri" w:hAnsi="Calibri" w:cs="Calibri"/>
          <w:color w:val="000000"/>
          <w:sz w:val="22"/>
          <w:szCs w:val="22"/>
        </w:rPr>
      </w:pPr>
      <w:r w:rsidRPr="008973E7">
        <w:rPr>
          <w:rFonts w:ascii="Calibri" w:hAnsi="Calibri" w:cs="Calibri"/>
          <w:color w:val="000000"/>
          <w:sz w:val="22"/>
          <w:szCs w:val="22"/>
        </w:rPr>
        <w:t>Informācija šajā rindā atbilst bilances aktīva daļas:</w:t>
      </w:r>
    </w:p>
    <w:p w14:paraId="17AF4FD8" w14:textId="77777777" w:rsidR="00F53C63" w:rsidRPr="008973E7" w:rsidRDefault="00F53C63" w:rsidP="00F9052F">
      <w:pPr>
        <w:ind w:left="709" w:hanging="142"/>
        <w:jc w:val="both"/>
        <w:rPr>
          <w:rFonts w:ascii="Calibri" w:hAnsi="Calibri" w:cs="Calibri"/>
          <w:color w:val="000000"/>
          <w:sz w:val="22"/>
          <w:szCs w:val="22"/>
        </w:rPr>
      </w:pPr>
      <w:r w:rsidRPr="008973E7">
        <w:rPr>
          <w:rFonts w:ascii="Calibri" w:hAnsi="Calibri" w:cs="Calibri"/>
          <w:color w:val="000000"/>
          <w:sz w:val="22"/>
          <w:szCs w:val="22"/>
        </w:rPr>
        <w:t xml:space="preserve">- iedaļas </w:t>
      </w:r>
      <w:r w:rsidRPr="008973E7">
        <w:rPr>
          <w:rFonts w:ascii="Calibri" w:hAnsi="Calibri" w:cs="Calibri"/>
          <w:iCs/>
          <w:color w:val="000000"/>
          <w:sz w:val="22"/>
          <w:szCs w:val="22"/>
        </w:rPr>
        <w:t>„Ilgtermiņa ieguldījumi”</w:t>
      </w:r>
      <w:r w:rsidRPr="008973E7">
        <w:rPr>
          <w:rFonts w:ascii="Calibri" w:hAnsi="Calibri" w:cs="Calibri"/>
          <w:color w:val="000000"/>
          <w:sz w:val="22"/>
          <w:szCs w:val="22"/>
        </w:rPr>
        <w:t xml:space="preserve">: </w:t>
      </w:r>
    </w:p>
    <w:p w14:paraId="17AF4FD9" w14:textId="77777777" w:rsidR="00F53C63" w:rsidRPr="008973E7" w:rsidRDefault="00F53C63" w:rsidP="00F9052F">
      <w:pPr>
        <w:ind w:left="993" w:hanging="142"/>
        <w:jc w:val="both"/>
        <w:rPr>
          <w:rFonts w:ascii="Calibri" w:hAnsi="Calibri" w:cs="Calibri"/>
          <w:color w:val="000000"/>
          <w:sz w:val="22"/>
          <w:szCs w:val="22"/>
        </w:rPr>
      </w:pPr>
      <w:r w:rsidRPr="008973E7">
        <w:rPr>
          <w:rFonts w:ascii="Calibri" w:hAnsi="Calibri" w:cs="Calibri"/>
          <w:color w:val="000000"/>
          <w:sz w:val="22"/>
          <w:szCs w:val="22"/>
        </w:rPr>
        <w:t xml:space="preserve">- grupas </w:t>
      </w:r>
      <w:r w:rsidRPr="008973E7">
        <w:rPr>
          <w:rFonts w:ascii="Calibri" w:hAnsi="Calibri" w:cs="Calibri"/>
          <w:iCs/>
          <w:color w:val="000000"/>
          <w:sz w:val="22"/>
          <w:szCs w:val="22"/>
        </w:rPr>
        <w:t>„Ilgtermiņa finanšu ieguldījumi”</w:t>
      </w:r>
      <w:r w:rsidRPr="008973E7">
        <w:rPr>
          <w:rFonts w:ascii="Calibri" w:hAnsi="Calibri" w:cs="Calibri"/>
          <w:color w:val="000000"/>
          <w:sz w:val="22"/>
          <w:szCs w:val="22"/>
        </w:rPr>
        <w:t>:</w:t>
      </w:r>
    </w:p>
    <w:p w14:paraId="17AF4FDA" w14:textId="77777777" w:rsidR="00F53C63" w:rsidRPr="008973E7" w:rsidRDefault="00F53C63" w:rsidP="00F9052F">
      <w:pPr>
        <w:ind w:left="1276" w:hanging="142"/>
        <w:jc w:val="both"/>
        <w:rPr>
          <w:rFonts w:ascii="Calibri" w:hAnsi="Calibri" w:cs="Calibri"/>
          <w:iCs/>
          <w:color w:val="000000"/>
          <w:sz w:val="22"/>
          <w:szCs w:val="22"/>
        </w:rPr>
      </w:pPr>
      <w:r w:rsidRPr="008973E7">
        <w:rPr>
          <w:rFonts w:ascii="Calibri" w:hAnsi="Calibri" w:cs="Calibri"/>
          <w:color w:val="000000"/>
          <w:sz w:val="22"/>
          <w:szCs w:val="22"/>
        </w:rPr>
        <w:t xml:space="preserve">- postenim </w:t>
      </w:r>
      <w:r w:rsidRPr="008973E7">
        <w:rPr>
          <w:rFonts w:ascii="Calibri" w:hAnsi="Calibri" w:cs="Calibri"/>
          <w:iCs/>
          <w:color w:val="000000"/>
          <w:sz w:val="22"/>
          <w:szCs w:val="22"/>
        </w:rPr>
        <w:t xml:space="preserve">„Pašu akcijas un daļas”; </w:t>
      </w:r>
    </w:p>
    <w:p w14:paraId="17AF4FDB" w14:textId="77777777" w:rsidR="00F53C63" w:rsidRPr="008973E7" w:rsidRDefault="00F53C63" w:rsidP="00F9052F">
      <w:pPr>
        <w:ind w:left="709" w:hanging="142"/>
        <w:jc w:val="both"/>
        <w:rPr>
          <w:rFonts w:ascii="Calibri" w:hAnsi="Calibri" w:cs="Calibri"/>
          <w:color w:val="000000"/>
          <w:sz w:val="22"/>
          <w:szCs w:val="22"/>
        </w:rPr>
      </w:pPr>
      <w:r w:rsidRPr="008973E7">
        <w:rPr>
          <w:rFonts w:ascii="Calibri" w:hAnsi="Calibri" w:cs="Calibri"/>
          <w:color w:val="000000"/>
          <w:sz w:val="22"/>
          <w:szCs w:val="22"/>
        </w:rPr>
        <w:t xml:space="preserve">- iedaļas </w:t>
      </w:r>
      <w:r w:rsidRPr="008973E7">
        <w:rPr>
          <w:rFonts w:ascii="Calibri" w:hAnsi="Calibri" w:cs="Calibri"/>
          <w:iCs/>
          <w:color w:val="000000"/>
          <w:sz w:val="22"/>
          <w:szCs w:val="22"/>
        </w:rPr>
        <w:t>„Apgrozāmie</w:t>
      </w:r>
      <w:r w:rsidRPr="008973E7">
        <w:rPr>
          <w:rFonts w:ascii="Calibri" w:hAnsi="Calibri" w:cs="Calibri"/>
          <w:color w:val="000000"/>
          <w:sz w:val="22"/>
          <w:szCs w:val="22"/>
        </w:rPr>
        <w:t xml:space="preserve"> </w:t>
      </w:r>
      <w:r w:rsidRPr="008973E7">
        <w:rPr>
          <w:rFonts w:ascii="Calibri" w:hAnsi="Calibri" w:cs="Calibri"/>
          <w:iCs/>
          <w:color w:val="000000"/>
          <w:sz w:val="22"/>
          <w:szCs w:val="22"/>
        </w:rPr>
        <w:t>līdzekļi”</w:t>
      </w:r>
      <w:r w:rsidRPr="008973E7">
        <w:rPr>
          <w:rFonts w:ascii="Calibri" w:hAnsi="Calibri" w:cs="Calibri"/>
          <w:color w:val="000000"/>
          <w:sz w:val="22"/>
          <w:szCs w:val="22"/>
        </w:rPr>
        <w:t>:</w:t>
      </w:r>
    </w:p>
    <w:p w14:paraId="17AF4FDC" w14:textId="77777777" w:rsidR="00F53C63" w:rsidRPr="008973E7" w:rsidRDefault="00F53C63" w:rsidP="00F9052F">
      <w:pPr>
        <w:ind w:left="993" w:hanging="142"/>
        <w:jc w:val="both"/>
        <w:rPr>
          <w:rFonts w:ascii="Calibri" w:hAnsi="Calibri" w:cs="Calibri"/>
          <w:color w:val="000000"/>
          <w:sz w:val="22"/>
          <w:szCs w:val="22"/>
        </w:rPr>
      </w:pPr>
      <w:r w:rsidRPr="008973E7">
        <w:rPr>
          <w:rFonts w:ascii="Calibri" w:hAnsi="Calibri" w:cs="Calibri"/>
          <w:color w:val="000000"/>
          <w:sz w:val="22"/>
          <w:szCs w:val="22"/>
        </w:rPr>
        <w:t xml:space="preserve">- grupas </w:t>
      </w:r>
      <w:r w:rsidRPr="008973E7">
        <w:rPr>
          <w:rFonts w:ascii="Calibri" w:hAnsi="Calibri" w:cs="Calibri"/>
          <w:iCs/>
          <w:color w:val="000000"/>
          <w:sz w:val="22"/>
          <w:szCs w:val="22"/>
        </w:rPr>
        <w:t>„Īstermiņa finanšu ieguldījumi”</w:t>
      </w:r>
      <w:r w:rsidRPr="008973E7">
        <w:rPr>
          <w:rFonts w:ascii="Calibri" w:hAnsi="Calibri" w:cs="Calibri"/>
          <w:color w:val="000000"/>
          <w:sz w:val="22"/>
          <w:szCs w:val="22"/>
        </w:rPr>
        <w:t>:</w:t>
      </w:r>
    </w:p>
    <w:p w14:paraId="17AF4FDD" w14:textId="77777777" w:rsidR="00F53C63" w:rsidRPr="008973E7" w:rsidRDefault="00F53C63" w:rsidP="00F9052F">
      <w:pPr>
        <w:ind w:left="1276" w:hanging="142"/>
        <w:jc w:val="both"/>
        <w:rPr>
          <w:rFonts w:ascii="Calibri" w:hAnsi="Calibri" w:cs="Calibri"/>
          <w:color w:val="000000"/>
          <w:sz w:val="22"/>
          <w:szCs w:val="22"/>
        </w:rPr>
      </w:pPr>
      <w:r w:rsidRPr="008973E7">
        <w:rPr>
          <w:rFonts w:ascii="Calibri" w:hAnsi="Calibri" w:cs="Calibri"/>
          <w:color w:val="000000"/>
          <w:sz w:val="22"/>
          <w:szCs w:val="22"/>
        </w:rPr>
        <w:t xml:space="preserve">- postenim </w:t>
      </w:r>
      <w:r w:rsidRPr="008973E7">
        <w:rPr>
          <w:rFonts w:ascii="Calibri" w:hAnsi="Calibri" w:cs="Calibri"/>
          <w:iCs/>
          <w:color w:val="000000"/>
          <w:sz w:val="22"/>
          <w:szCs w:val="22"/>
        </w:rPr>
        <w:t>„Pašu akcijas un daļas”</w:t>
      </w:r>
      <w:r w:rsidRPr="008973E7">
        <w:rPr>
          <w:rFonts w:ascii="Calibri" w:hAnsi="Calibri" w:cs="Calibri"/>
          <w:color w:val="000000"/>
          <w:sz w:val="22"/>
          <w:szCs w:val="22"/>
        </w:rPr>
        <w:t>;</w:t>
      </w:r>
    </w:p>
    <w:p w14:paraId="17AF4FDE" w14:textId="77777777" w:rsidR="00F53C63" w:rsidRPr="008973E7" w:rsidRDefault="00F53C63" w:rsidP="00F9052F">
      <w:pPr>
        <w:ind w:left="993" w:hanging="142"/>
        <w:jc w:val="both"/>
        <w:rPr>
          <w:rFonts w:ascii="Calibri" w:hAnsi="Calibri" w:cs="Calibri"/>
          <w:color w:val="000000"/>
          <w:sz w:val="22"/>
          <w:szCs w:val="22"/>
        </w:rPr>
      </w:pPr>
      <w:r w:rsidRPr="008973E7">
        <w:rPr>
          <w:rFonts w:ascii="Calibri" w:hAnsi="Calibri" w:cs="Calibri"/>
          <w:color w:val="000000"/>
          <w:sz w:val="22"/>
          <w:szCs w:val="22"/>
        </w:rPr>
        <w:t xml:space="preserve">- grupas </w:t>
      </w:r>
      <w:r w:rsidRPr="008973E7">
        <w:rPr>
          <w:rFonts w:ascii="Calibri" w:hAnsi="Calibri" w:cs="Calibri"/>
          <w:iCs/>
          <w:color w:val="000000"/>
          <w:sz w:val="22"/>
          <w:szCs w:val="22"/>
        </w:rPr>
        <w:t>„Debitori”</w:t>
      </w:r>
      <w:r w:rsidRPr="008973E7">
        <w:rPr>
          <w:rFonts w:ascii="Calibri" w:hAnsi="Calibri" w:cs="Calibri"/>
          <w:color w:val="000000"/>
          <w:sz w:val="22"/>
          <w:szCs w:val="22"/>
        </w:rPr>
        <w:t>:</w:t>
      </w:r>
    </w:p>
    <w:p w14:paraId="17AF4FDF" w14:textId="77777777" w:rsidR="00F53C63" w:rsidRPr="008973E7" w:rsidRDefault="00F53C63" w:rsidP="00F9052F">
      <w:pPr>
        <w:ind w:left="1276" w:hanging="142"/>
        <w:jc w:val="both"/>
        <w:rPr>
          <w:rFonts w:ascii="Calibri" w:hAnsi="Calibri" w:cs="Calibri"/>
          <w:color w:val="000000"/>
          <w:sz w:val="22"/>
          <w:szCs w:val="22"/>
        </w:rPr>
      </w:pPr>
      <w:r w:rsidRPr="008973E7">
        <w:rPr>
          <w:rFonts w:ascii="Calibri" w:hAnsi="Calibri" w:cs="Calibri"/>
          <w:color w:val="000000"/>
          <w:sz w:val="22"/>
          <w:szCs w:val="22"/>
        </w:rPr>
        <w:t xml:space="preserve">- postenim </w:t>
      </w:r>
      <w:r w:rsidRPr="008973E7">
        <w:rPr>
          <w:rFonts w:ascii="Calibri" w:hAnsi="Calibri" w:cs="Calibri"/>
          <w:iCs/>
          <w:color w:val="000000"/>
          <w:sz w:val="22"/>
          <w:szCs w:val="22"/>
        </w:rPr>
        <w:t>„Neiemaksātās daļas sabiedrības kapitālā”.</w:t>
      </w:r>
    </w:p>
    <w:p w14:paraId="17AF4FE0" w14:textId="77777777" w:rsidR="00F53C63" w:rsidRPr="008973E7" w:rsidRDefault="00687FBC" w:rsidP="00F9052F">
      <w:pPr>
        <w:ind w:left="284" w:hanging="284"/>
        <w:jc w:val="both"/>
        <w:rPr>
          <w:rFonts w:ascii="Calibri" w:hAnsi="Calibri" w:cs="Calibri"/>
          <w:color w:val="000000"/>
          <w:sz w:val="22"/>
          <w:szCs w:val="22"/>
        </w:rPr>
      </w:pPr>
      <w:r w:rsidRPr="008973E7">
        <w:rPr>
          <w:rFonts w:ascii="Calibri" w:hAnsi="Calibri" w:cs="Calibri"/>
          <w:sz w:val="22"/>
          <w:szCs w:val="22"/>
        </w:rPr>
        <w:t>2</w:t>
      </w:r>
      <w:r w:rsidR="00613634" w:rsidRPr="008973E7">
        <w:rPr>
          <w:rFonts w:ascii="Calibri" w:hAnsi="Calibri" w:cs="Calibri"/>
          <w:sz w:val="22"/>
          <w:szCs w:val="22"/>
        </w:rPr>
        <w:t>0</w:t>
      </w:r>
      <w:r w:rsidR="00F53C63" w:rsidRPr="008973E7">
        <w:rPr>
          <w:rFonts w:ascii="Calibri" w:hAnsi="Calibri" w:cs="Calibri"/>
          <w:sz w:val="22"/>
          <w:szCs w:val="22"/>
        </w:rPr>
        <w:t>.</w:t>
      </w:r>
      <w:r w:rsidR="00F53C63" w:rsidRPr="008973E7">
        <w:rPr>
          <w:rFonts w:ascii="Calibri" w:hAnsi="Calibri" w:cs="Calibri"/>
          <w:color w:val="000000"/>
          <w:sz w:val="22"/>
          <w:szCs w:val="22"/>
        </w:rPr>
        <w:t xml:space="preserve"> 11000.</w:t>
      </w:r>
      <w:r w:rsidR="003C4CCC" w:rsidRPr="008973E7">
        <w:rPr>
          <w:rFonts w:ascii="Calibri" w:hAnsi="Calibri" w:cs="Calibri"/>
          <w:color w:val="000000"/>
          <w:sz w:val="22"/>
          <w:szCs w:val="22"/>
        </w:rPr>
        <w:t xml:space="preserve"> </w:t>
      </w:r>
      <w:r w:rsidR="00F53C63" w:rsidRPr="008973E7">
        <w:rPr>
          <w:rFonts w:ascii="Calibri" w:hAnsi="Calibri" w:cs="Calibri"/>
          <w:color w:val="000000"/>
          <w:sz w:val="22"/>
          <w:szCs w:val="22"/>
        </w:rPr>
        <w:t xml:space="preserve">rindā </w:t>
      </w:r>
      <w:r w:rsidR="00F53C63" w:rsidRPr="008973E7">
        <w:rPr>
          <w:rFonts w:ascii="Calibri" w:hAnsi="Calibri" w:cs="Calibri"/>
          <w:b/>
          <w:bCs/>
          <w:color w:val="000000"/>
          <w:sz w:val="22"/>
          <w:szCs w:val="22"/>
        </w:rPr>
        <w:t>„</w:t>
      </w:r>
      <w:r w:rsidR="00F53C63" w:rsidRPr="008973E7">
        <w:rPr>
          <w:rFonts w:ascii="Calibri" w:hAnsi="Calibri" w:cs="Calibri"/>
          <w:b/>
          <w:bCs/>
          <w:sz w:val="22"/>
          <w:szCs w:val="22"/>
        </w:rPr>
        <w:t>Ieguldījumu fondu ieguldījumu apliecības</w:t>
      </w:r>
      <w:r w:rsidR="00F53C63" w:rsidRPr="008973E7">
        <w:rPr>
          <w:rFonts w:ascii="Calibri" w:hAnsi="Calibri" w:cs="Calibri"/>
          <w:b/>
          <w:bCs/>
          <w:color w:val="000000"/>
          <w:sz w:val="22"/>
          <w:szCs w:val="22"/>
        </w:rPr>
        <w:t>”</w:t>
      </w:r>
      <w:r w:rsidR="00F53C63" w:rsidRPr="008973E7">
        <w:rPr>
          <w:rFonts w:ascii="Calibri" w:hAnsi="Calibri" w:cs="Calibri"/>
          <w:color w:val="000000"/>
          <w:sz w:val="22"/>
          <w:szCs w:val="22"/>
        </w:rPr>
        <w:t xml:space="preserve"> norāda komersanta ieguldījumus, kuri ir ieguldīti fondu ieguldījumu apliecībās</w:t>
      </w:r>
      <w:r w:rsidR="001A01B7" w:rsidRPr="008973E7">
        <w:rPr>
          <w:rFonts w:ascii="Calibri" w:hAnsi="Calibri" w:cs="Calibri"/>
          <w:color w:val="000000"/>
          <w:sz w:val="22"/>
          <w:szCs w:val="22"/>
        </w:rPr>
        <w:t>, kas nav naudas tirgus fondu ieguldījumu apliecības</w:t>
      </w:r>
      <w:r w:rsidR="00F53C63" w:rsidRPr="008973E7">
        <w:rPr>
          <w:rFonts w:ascii="Calibri" w:hAnsi="Calibri" w:cs="Calibri"/>
          <w:color w:val="000000"/>
          <w:sz w:val="22"/>
          <w:szCs w:val="22"/>
        </w:rPr>
        <w:t>.</w:t>
      </w:r>
      <w:r w:rsidR="00F53C63" w:rsidRPr="008973E7">
        <w:rPr>
          <w:rStyle w:val="Strong"/>
          <w:rFonts w:ascii="Calibri" w:hAnsi="Calibri" w:cs="Calibri"/>
          <w:b w:val="0"/>
          <w:bCs w:val="0"/>
          <w:color w:val="000000"/>
          <w:sz w:val="22"/>
          <w:szCs w:val="22"/>
        </w:rPr>
        <w:t xml:space="preserve"> Ieguldījumu apliecība</w:t>
      </w:r>
      <w:r w:rsidR="00F53C63" w:rsidRPr="008973E7">
        <w:rPr>
          <w:rFonts w:ascii="Calibri" w:hAnsi="Calibri" w:cs="Calibri"/>
          <w:color w:val="000000"/>
          <w:sz w:val="22"/>
          <w:szCs w:val="22"/>
        </w:rPr>
        <w:t xml:space="preserve"> ir pārvedams vērtspapīrs, kas apliecina fonda ieguldītāja līdzdalību ieguldījumu fondā un no šīs līdzdalības izrietošās tiesības. </w:t>
      </w:r>
    </w:p>
    <w:p w14:paraId="17AF4FE1" w14:textId="77777777" w:rsidR="00F53C63" w:rsidRPr="008973E7" w:rsidRDefault="00F53C63" w:rsidP="00F9052F">
      <w:pPr>
        <w:ind w:left="284"/>
        <w:jc w:val="both"/>
        <w:rPr>
          <w:rFonts w:ascii="Calibri" w:hAnsi="Calibri" w:cs="Calibri"/>
          <w:color w:val="000000"/>
          <w:sz w:val="22"/>
          <w:szCs w:val="22"/>
        </w:rPr>
      </w:pPr>
      <w:r w:rsidRPr="008973E7">
        <w:rPr>
          <w:rFonts w:ascii="Calibri" w:hAnsi="Calibri" w:cs="Calibri"/>
          <w:color w:val="000000"/>
          <w:sz w:val="22"/>
          <w:szCs w:val="22"/>
        </w:rPr>
        <w:t>Informācija šajā rindā ir bilances aktīva daļa:</w:t>
      </w:r>
    </w:p>
    <w:p w14:paraId="17AF4FE2" w14:textId="77777777" w:rsidR="00F53C63" w:rsidRPr="008973E7" w:rsidRDefault="00F53C63" w:rsidP="00F9052F">
      <w:pPr>
        <w:ind w:left="709" w:hanging="142"/>
        <w:jc w:val="both"/>
        <w:rPr>
          <w:rFonts w:ascii="Calibri" w:hAnsi="Calibri" w:cs="Calibri"/>
          <w:color w:val="000000"/>
          <w:sz w:val="22"/>
          <w:szCs w:val="22"/>
        </w:rPr>
      </w:pPr>
      <w:r w:rsidRPr="008973E7">
        <w:rPr>
          <w:rFonts w:ascii="Calibri" w:hAnsi="Calibri" w:cs="Calibri"/>
          <w:color w:val="000000"/>
          <w:sz w:val="22"/>
          <w:szCs w:val="22"/>
        </w:rPr>
        <w:t xml:space="preserve">- iedaļas </w:t>
      </w:r>
      <w:r w:rsidRPr="008973E7">
        <w:rPr>
          <w:rFonts w:ascii="Calibri" w:hAnsi="Calibri" w:cs="Calibri"/>
          <w:iCs/>
          <w:color w:val="000000"/>
          <w:sz w:val="22"/>
          <w:szCs w:val="22"/>
        </w:rPr>
        <w:t>„Ilgtermiņa ieguldījumi”</w:t>
      </w:r>
      <w:r w:rsidRPr="008973E7">
        <w:rPr>
          <w:rFonts w:ascii="Calibri" w:hAnsi="Calibri" w:cs="Calibri"/>
          <w:color w:val="000000"/>
          <w:sz w:val="22"/>
          <w:szCs w:val="22"/>
        </w:rPr>
        <w:t xml:space="preserve">: </w:t>
      </w:r>
    </w:p>
    <w:p w14:paraId="17AF4FE3" w14:textId="77777777" w:rsidR="00F53C63" w:rsidRPr="008973E7" w:rsidRDefault="00F53C63" w:rsidP="00F9052F">
      <w:pPr>
        <w:ind w:left="993" w:hanging="142"/>
        <w:jc w:val="both"/>
        <w:rPr>
          <w:rFonts w:ascii="Calibri" w:hAnsi="Calibri" w:cs="Calibri"/>
          <w:color w:val="000000"/>
          <w:sz w:val="22"/>
          <w:szCs w:val="22"/>
        </w:rPr>
      </w:pPr>
      <w:r w:rsidRPr="008973E7">
        <w:rPr>
          <w:rFonts w:ascii="Calibri" w:hAnsi="Calibri" w:cs="Calibri"/>
          <w:color w:val="000000"/>
          <w:sz w:val="22"/>
          <w:szCs w:val="22"/>
        </w:rPr>
        <w:t xml:space="preserve">- grupas </w:t>
      </w:r>
      <w:r w:rsidRPr="008973E7">
        <w:rPr>
          <w:rFonts w:ascii="Calibri" w:hAnsi="Calibri" w:cs="Calibri"/>
          <w:iCs/>
          <w:color w:val="000000"/>
          <w:sz w:val="22"/>
          <w:szCs w:val="22"/>
        </w:rPr>
        <w:t>„Ilgtermiņa finanšu ieguldījumi”</w:t>
      </w:r>
      <w:r w:rsidRPr="008973E7">
        <w:rPr>
          <w:rFonts w:ascii="Calibri" w:hAnsi="Calibri" w:cs="Calibri"/>
          <w:color w:val="000000"/>
          <w:sz w:val="22"/>
          <w:szCs w:val="22"/>
        </w:rPr>
        <w:t xml:space="preserve">: </w:t>
      </w:r>
    </w:p>
    <w:p w14:paraId="17AF4FE4" w14:textId="77777777" w:rsidR="00F53C63" w:rsidRPr="008973E7" w:rsidRDefault="00F53C63" w:rsidP="00F9052F">
      <w:pPr>
        <w:ind w:left="1276" w:hanging="142"/>
        <w:jc w:val="both"/>
        <w:rPr>
          <w:rFonts w:ascii="Calibri" w:hAnsi="Calibri" w:cs="Calibri"/>
          <w:color w:val="000000"/>
          <w:sz w:val="22"/>
          <w:szCs w:val="22"/>
        </w:rPr>
      </w:pPr>
      <w:r w:rsidRPr="008973E7">
        <w:rPr>
          <w:rFonts w:ascii="Calibri" w:hAnsi="Calibri" w:cs="Calibri"/>
          <w:color w:val="000000"/>
          <w:sz w:val="22"/>
          <w:szCs w:val="22"/>
        </w:rPr>
        <w:t xml:space="preserve">- posteņa </w:t>
      </w:r>
      <w:r w:rsidRPr="008973E7">
        <w:rPr>
          <w:rFonts w:ascii="Calibri" w:hAnsi="Calibri" w:cs="Calibri"/>
          <w:iCs/>
          <w:color w:val="000000"/>
          <w:sz w:val="22"/>
          <w:szCs w:val="22"/>
        </w:rPr>
        <w:t>„Pārējie vērtspapīri un ieguldījumi”</w:t>
      </w:r>
      <w:r w:rsidRPr="008973E7">
        <w:rPr>
          <w:rFonts w:ascii="Calibri" w:hAnsi="Calibri" w:cs="Calibri"/>
          <w:color w:val="000000"/>
          <w:sz w:val="22"/>
          <w:szCs w:val="22"/>
        </w:rPr>
        <w:t xml:space="preserve"> sastāvdaļa;</w:t>
      </w:r>
    </w:p>
    <w:p w14:paraId="17AF4FE5" w14:textId="77777777" w:rsidR="00F53C63" w:rsidRPr="008973E7" w:rsidRDefault="00F53C63" w:rsidP="00F9052F">
      <w:pPr>
        <w:ind w:left="709" w:hanging="142"/>
        <w:jc w:val="both"/>
        <w:rPr>
          <w:rFonts w:ascii="Calibri" w:hAnsi="Calibri" w:cs="Calibri"/>
          <w:color w:val="000000"/>
          <w:sz w:val="22"/>
          <w:szCs w:val="22"/>
        </w:rPr>
      </w:pPr>
      <w:r w:rsidRPr="008973E7">
        <w:rPr>
          <w:rFonts w:ascii="Calibri" w:hAnsi="Calibri" w:cs="Calibri"/>
          <w:color w:val="000000"/>
          <w:sz w:val="22"/>
          <w:szCs w:val="22"/>
        </w:rPr>
        <w:t xml:space="preserve">- iedaļas </w:t>
      </w:r>
      <w:r w:rsidRPr="008973E7">
        <w:rPr>
          <w:rFonts w:ascii="Calibri" w:hAnsi="Calibri" w:cs="Calibri"/>
          <w:iCs/>
          <w:color w:val="000000"/>
          <w:sz w:val="22"/>
          <w:szCs w:val="22"/>
        </w:rPr>
        <w:t>„Apgrozāmie līdzekļi”</w:t>
      </w:r>
      <w:r w:rsidRPr="008973E7">
        <w:rPr>
          <w:rFonts w:ascii="Calibri" w:hAnsi="Calibri" w:cs="Calibri"/>
          <w:color w:val="000000"/>
          <w:sz w:val="22"/>
          <w:szCs w:val="22"/>
        </w:rPr>
        <w:t>:</w:t>
      </w:r>
    </w:p>
    <w:p w14:paraId="17AF4FE6" w14:textId="77777777" w:rsidR="00F53C63" w:rsidRPr="008973E7" w:rsidRDefault="00F53C63" w:rsidP="00F9052F">
      <w:pPr>
        <w:ind w:left="993" w:hanging="142"/>
        <w:jc w:val="both"/>
        <w:rPr>
          <w:rFonts w:ascii="Calibri" w:hAnsi="Calibri" w:cs="Calibri"/>
          <w:color w:val="000000"/>
          <w:sz w:val="22"/>
          <w:szCs w:val="22"/>
        </w:rPr>
      </w:pPr>
      <w:r w:rsidRPr="008973E7">
        <w:rPr>
          <w:rFonts w:ascii="Calibri" w:hAnsi="Calibri" w:cs="Calibri"/>
          <w:color w:val="000000"/>
          <w:sz w:val="22"/>
          <w:szCs w:val="22"/>
        </w:rPr>
        <w:t>-</w:t>
      </w:r>
      <w:r w:rsidRPr="008973E7">
        <w:rPr>
          <w:rFonts w:ascii="Calibri" w:hAnsi="Calibri" w:cs="Calibri"/>
          <w:iCs/>
          <w:color w:val="000000"/>
          <w:sz w:val="22"/>
          <w:szCs w:val="22"/>
        </w:rPr>
        <w:t xml:space="preserve"> </w:t>
      </w:r>
      <w:r w:rsidRPr="008973E7">
        <w:rPr>
          <w:rFonts w:ascii="Calibri" w:hAnsi="Calibri" w:cs="Calibri"/>
          <w:color w:val="000000"/>
          <w:sz w:val="22"/>
          <w:szCs w:val="22"/>
        </w:rPr>
        <w:t xml:space="preserve">grupas </w:t>
      </w:r>
      <w:r w:rsidRPr="008973E7">
        <w:rPr>
          <w:rFonts w:ascii="Calibri" w:hAnsi="Calibri" w:cs="Calibri"/>
          <w:iCs/>
          <w:color w:val="000000"/>
          <w:sz w:val="22"/>
          <w:szCs w:val="22"/>
        </w:rPr>
        <w:t>„Īstermiņa finanšu ieguldījumi”</w:t>
      </w:r>
      <w:r w:rsidRPr="008973E7">
        <w:rPr>
          <w:rFonts w:ascii="Calibri" w:hAnsi="Calibri" w:cs="Calibri"/>
          <w:color w:val="000000"/>
          <w:sz w:val="22"/>
          <w:szCs w:val="22"/>
        </w:rPr>
        <w:t>;</w:t>
      </w:r>
    </w:p>
    <w:p w14:paraId="17AF4FE7" w14:textId="77777777" w:rsidR="00F53C63" w:rsidRPr="008973E7" w:rsidRDefault="00F53C63" w:rsidP="00F9052F">
      <w:pPr>
        <w:ind w:left="1276" w:hanging="142"/>
        <w:jc w:val="both"/>
        <w:rPr>
          <w:rFonts w:ascii="Calibri" w:hAnsi="Calibri" w:cs="Calibri"/>
          <w:color w:val="000000"/>
          <w:sz w:val="22"/>
          <w:szCs w:val="22"/>
        </w:rPr>
      </w:pPr>
      <w:r w:rsidRPr="008973E7">
        <w:rPr>
          <w:rFonts w:ascii="Calibri" w:hAnsi="Calibri" w:cs="Calibri"/>
          <w:color w:val="000000"/>
          <w:sz w:val="22"/>
          <w:szCs w:val="22"/>
        </w:rPr>
        <w:t>-</w:t>
      </w:r>
      <w:r w:rsidRPr="008973E7">
        <w:rPr>
          <w:rFonts w:ascii="Calibri" w:hAnsi="Calibri" w:cs="Calibri"/>
          <w:iCs/>
          <w:color w:val="000000"/>
          <w:sz w:val="22"/>
          <w:szCs w:val="22"/>
        </w:rPr>
        <w:t xml:space="preserve"> </w:t>
      </w:r>
      <w:r w:rsidRPr="008973E7">
        <w:rPr>
          <w:rFonts w:ascii="Calibri" w:hAnsi="Calibri" w:cs="Calibri"/>
          <w:color w:val="000000"/>
          <w:sz w:val="22"/>
          <w:szCs w:val="22"/>
        </w:rPr>
        <w:t>posteņa</w:t>
      </w:r>
      <w:r w:rsidRPr="008973E7">
        <w:rPr>
          <w:rFonts w:ascii="Calibri" w:hAnsi="Calibri" w:cs="Calibri"/>
          <w:iCs/>
          <w:color w:val="000000"/>
          <w:sz w:val="22"/>
          <w:szCs w:val="22"/>
        </w:rPr>
        <w:t xml:space="preserve"> „Pārējie vērtspapīri un līdzdalība kapitālos”</w:t>
      </w:r>
      <w:r w:rsidRPr="008973E7">
        <w:rPr>
          <w:rFonts w:ascii="Calibri" w:hAnsi="Calibri" w:cs="Calibri"/>
          <w:color w:val="000000"/>
          <w:sz w:val="22"/>
          <w:szCs w:val="22"/>
        </w:rPr>
        <w:t xml:space="preserve"> sastāvdaļa.</w:t>
      </w:r>
    </w:p>
    <w:p w14:paraId="17AF4FE8" w14:textId="77777777" w:rsidR="00F53C63" w:rsidRPr="008973E7" w:rsidRDefault="00687FBC" w:rsidP="00F9052F">
      <w:pPr>
        <w:pStyle w:val="Footer"/>
        <w:tabs>
          <w:tab w:val="clear" w:pos="4153"/>
          <w:tab w:val="clear" w:pos="8306"/>
        </w:tabs>
        <w:ind w:left="284" w:hanging="284"/>
        <w:jc w:val="both"/>
        <w:rPr>
          <w:rFonts w:ascii="Calibri" w:hAnsi="Calibri" w:cs="Calibri"/>
          <w:sz w:val="22"/>
          <w:szCs w:val="22"/>
        </w:rPr>
      </w:pPr>
      <w:r w:rsidRPr="008973E7">
        <w:rPr>
          <w:rFonts w:ascii="Calibri" w:hAnsi="Calibri" w:cs="Calibri"/>
          <w:sz w:val="22"/>
          <w:szCs w:val="22"/>
        </w:rPr>
        <w:t>2</w:t>
      </w:r>
      <w:r w:rsidR="00613634" w:rsidRPr="008973E7">
        <w:rPr>
          <w:rFonts w:ascii="Calibri" w:hAnsi="Calibri" w:cs="Calibri"/>
          <w:sz w:val="22"/>
          <w:szCs w:val="22"/>
        </w:rPr>
        <w:t>1</w:t>
      </w:r>
      <w:r w:rsidR="00F53C63" w:rsidRPr="008973E7">
        <w:rPr>
          <w:rFonts w:ascii="Calibri" w:hAnsi="Calibri" w:cs="Calibri"/>
          <w:sz w:val="22"/>
          <w:szCs w:val="22"/>
        </w:rPr>
        <w:t>. 12000.</w:t>
      </w:r>
      <w:r w:rsidR="003C4CCC" w:rsidRPr="008973E7">
        <w:rPr>
          <w:rFonts w:ascii="Calibri" w:hAnsi="Calibri" w:cs="Calibri"/>
          <w:sz w:val="22"/>
          <w:szCs w:val="22"/>
        </w:rPr>
        <w:t xml:space="preserve"> </w:t>
      </w:r>
      <w:r w:rsidR="00F53C63" w:rsidRPr="008973E7">
        <w:rPr>
          <w:rFonts w:ascii="Calibri" w:hAnsi="Calibri" w:cs="Calibri"/>
          <w:sz w:val="22"/>
          <w:szCs w:val="22"/>
        </w:rPr>
        <w:t xml:space="preserve">rinda </w:t>
      </w:r>
      <w:r w:rsidR="00F53C63" w:rsidRPr="008973E7">
        <w:rPr>
          <w:rFonts w:ascii="Calibri" w:hAnsi="Calibri" w:cs="Calibri"/>
          <w:b/>
          <w:bCs/>
          <w:sz w:val="22"/>
          <w:szCs w:val="22"/>
        </w:rPr>
        <w:t>„Naudas tirgus fondu ieguldījumu apliecības”</w:t>
      </w:r>
      <w:r w:rsidR="00F53C63" w:rsidRPr="008973E7">
        <w:rPr>
          <w:rFonts w:ascii="Calibri" w:hAnsi="Calibri" w:cs="Calibri"/>
          <w:color w:val="FF0000"/>
          <w:sz w:val="22"/>
          <w:szCs w:val="22"/>
        </w:rPr>
        <w:t xml:space="preserve"> </w:t>
      </w:r>
      <w:r w:rsidR="00F53C63" w:rsidRPr="008973E7">
        <w:rPr>
          <w:rFonts w:ascii="Calibri" w:hAnsi="Calibri" w:cs="Calibri"/>
          <w:color w:val="000000"/>
          <w:sz w:val="22"/>
          <w:szCs w:val="22"/>
        </w:rPr>
        <w:t>norāda komersanta ieguldījumus, kuri ieguldīti naudas tirgus fondu ieguldījumu apliecībās.</w:t>
      </w:r>
      <w:r w:rsidR="00F53C63" w:rsidRPr="008973E7">
        <w:rPr>
          <w:rStyle w:val="textmedium1"/>
          <w:rFonts w:ascii="Calibri" w:hAnsi="Calibri" w:cs="Calibri"/>
          <w:color w:val="000000"/>
          <w:sz w:val="22"/>
          <w:szCs w:val="22"/>
        </w:rPr>
        <w:t xml:space="preserve"> Naudas tirgus fonda mantu iegulda tādos parāda vērtspapīros kā valsts, pašvaldību un centrālo banku emitētās vai garantētās parādzīm</w:t>
      </w:r>
      <w:r w:rsidR="008969CF" w:rsidRPr="008973E7">
        <w:rPr>
          <w:rStyle w:val="textmedium1"/>
          <w:rFonts w:ascii="Calibri" w:hAnsi="Calibri" w:cs="Calibri"/>
          <w:color w:val="000000"/>
          <w:sz w:val="22"/>
          <w:szCs w:val="22"/>
        </w:rPr>
        <w:t>e</w:t>
      </w:r>
      <w:r w:rsidR="00F53C63" w:rsidRPr="008973E7">
        <w:rPr>
          <w:rStyle w:val="textmedium1"/>
          <w:rFonts w:ascii="Calibri" w:hAnsi="Calibri" w:cs="Calibri"/>
          <w:color w:val="000000"/>
          <w:sz w:val="22"/>
          <w:szCs w:val="22"/>
        </w:rPr>
        <w:t>s un obligācij</w:t>
      </w:r>
      <w:r w:rsidR="008969CF" w:rsidRPr="008973E7">
        <w:rPr>
          <w:rStyle w:val="textmedium1"/>
          <w:rFonts w:ascii="Calibri" w:hAnsi="Calibri" w:cs="Calibri"/>
          <w:color w:val="000000"/>
          <w:sz w:val="22"/>
          <w:szCs w:val="22"/>
        </w:rPr>
        <w:t>a</w:t>
      </w:r>
      <w:r w:rsidR="00F53C63" w:rsidRPr="008973E7">
        <w:rPr>
          <w:rStyle w:val="textmedium1"/>
          <w:rFonts w:ascii="Calibri" w:hAnsi="Calibri" w:cs="Calibri"/>
          <w:color w:val="000000"/>
          <w:sz w:val="22"/>
          <w:szCs w:val="22"/>
        </w:rPr>
        <w:t>s, kā arī finanšu institūciju un citu uzņēmumu emitētās parādzīm</w:t>
      </w:r>
      <w:r w:rsidR="008969CF" w:rsidRPr="008973E7">
        <w:rPr>
          <w:rStyle w:val="textmedium1"/>
          <w:rFonts w:ascii="Calibri" w:hAnsi="Calibri" w:cs="Calibri"/>
          <w:color w:val="000000"/>
          <w:sz w:val="22"/>
          <w:szCs w:val="22"/>
        </w:rPr>
        <w:t>e</w:t>
      </w:r>
      <w:r w:rsidR="00F53C63" w:rsidRPr="008973E7">
        <w:rPr>
          <w:rStyle w:val="textmedium1"/>
          <w:rFonts w:ascii="Calibri" w:hAnsi="Calibri" w:cs="Calibri"/>
          <w:color w:val="000000"/>
          <w:sz w:val="22"/>
          <w:szCs w:val="22"/>
        </w:rPr>
        <w:t>s un obligācij</w:t>
      </w:r>
      <w:r w:rsidR="008969CF" w:rsidRPr="008973E7">
        <w:rPr>
          <w:rStyle w:val="textmedium1"/>
          <w:rFonts w:ascii="Calibri" w:hAnsi="Calibri" w:cs="Calibri"/>
          <w:color w:val="000000"/>
          <w:sz w:val="22"/>
          <w:szCs w:val="22"/>
        </w:rPr>
        <w:t>a</w:t>
      </w:r>
      <w:r w:rsidR="00F53C63" w:rsidRPr="008973E7">
        <w:rPr>
          <w:rStyle w:val="textmedium1"/>
          <w:rFonts w:ascii="Calibri" w:hAnsi="Calibri" w:cs="Calibri"/>
          <w:color w:val="000000"/>
          <w:sz w:val="22"/>
          <w:szCs w:val="22"/>
        </w:rPr>
        <w:t xml:space="preserve">s, kā arī naudas tirgus instrumentos un noguldījumos kredītiestādēs. </w:t>
      </w:r>
    </w:p>
    <w:p w14:paraId="17AF4FE9" w14:textId="77777777" w:rsidR="00F53C63" w:rsidRPr="008973E7" w:rsidRDefault="00F53C63" w:rsidP="00F9052F">
      <w:pPr>
        <w:pStyle w:val="Footer"/>
        <w:tabs>
          <w:tab w:val="clear" w:pos="4153"/>
          <w:tab w:val="clear" w:pos="8306"/>
        </w:tabs>
        <w:ind w:left="284"/>
        <w:jc w:val="both"/>
        <w:rPr>
          <w:rFonts w:ascii="Calibri" w:hAnsi="Calibri" w:cs="Calibri"/>
          <w:sz w:val="22"/>
          <w:szCs w:val="22"/>
        </w:rPr>
      </w:pPr>
      <w:r w:rsidRPr="008973E7">
        <w:rPr>
          <w:rFonts w:ascii="Calibri" w:hAnsi="Calibri" w:cs="Calibri"/>
          <w:sz w:val="22"/>
          <w:szCs w:val="22"/>
        </w:rPr>
        <w:t xml:space="preserve">Informācija šajā rindā ir bilances aktīva daļa: </w:t>
      </w:r>
    </w:p>
    <w:p w14:paraId="17AF4FEA" w14:textId="77777777" w:rsidR="00F53C63" w:rsidRPr="008973E7" w:rsidRDefault="00F53C63" w:rsidP="00F9052F">
      <w:pPr>
        <w:pStyle w:val="Footer"/>
        <w:tabs>
          <w:tab w:val="clear" w:pos="4153"/>
          <w:tab w:val="clear" w:pos="8306"/>
        </w:tabs>
        <w:ind w:left="709" w:hanging="142"/>
        <w:jc w:val="both"/>
        <w:rPr>
          <w:rFonts w:ascii="Calibri" w:hAnsi="Calibri" w:cs="Calibri"/>
          <w:iCs/>
          <w:sz w:val="22"/>
          <w:szCs w:val="22"/>
        </w:rPr>
      </w:pPr>
      <w:r w:rsidRPr="008973E7">
        <w:rPr>
          <w:rFonts w:ascii="Calibri" w:hAnsi="Calibri" w:cs="Calibri"/>
          <w:sz w:val="22"/>
          <w:szCs w:val="22"/>
        </w:rPr>
        <w:t xml:space="preserve">- iedaļas </w:t>
      </w:r>
      <w:r w:rsidRPr="008973E7">
        <w:rPr>
          <w:rFonts w:ascii="Calibri" w:hAnsi="Calibri" w:cs="Calibri"/>
          <w:iCs/>
          <w:sz w:val="22"/>
          <w:szCs w:val="22"/>
        </w:rPr>
        <w:t>„Ilgtermiņa ieguldījumi”:</w:t>
      </w:r>
    </w:p>
    <w:p w14:paraId="17AF4FEB" w14:textId="77777777" w:rsidR="00F53C63" w:rsidRPr="008973E7" w:rsidRDefault="00F53C63" w:rsidP="00F9052F">
      <w:pPr>
        <w:pStyle w:val="Footer"/>
        <w:tabs>
          <w:tab w:val="clear" w:pos="4153"/>
          <w:tab w:val="clear" w:pos="8306"/>
        </w:tabs>
        <w:ind w:left="993" w:hanging="142"/>
        <w:jc w:val="both"/>
        <w:rPr>
          <w:rFonts w:ascii="Calibri" w:hAnsi="Calibri" w:cs="Calibri"/>
          <w:iCs/>
          <w:sz w:val="22"/>
          <w:szCs w:val="22"/>
        </w:rPr>
      </w:pPr>
      <w:r w:rsidRPr="008973E7">
        <w:rPr>
          <w:rFonts w:ascii="Calibri" w:hAnsi="Calibri" w:cs="Calibri"/>
          <w:sz w:val="22"/>
          <w:szCs w:val="22"/>
        </w:rPr>
        <w:t xml:space="preserve">- grupas </w:t>
      </w:r>
      <w:r w:rsidRPr="008973E7">
        <w:rPr>
          <w:rFonts w:ascii="Calibri" w:hAnsi="Calibri" w:cs="Calibri"/>
          <w:iCs/>
          <w:sz w:val="22"/>
          <w:szCs w:val="22"/>
        </w:rPr>
        <w:t>„Ilgtermiņa finanšu ieguldījumi”</w:t>
      </w:r>
    </w:p>
    <w:p w14:paraId="17AF4FEC"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„Pārējie vērtspapīri un ieguldījumi”</w:t>
      </w:r>
      <w:r w:rsidRPr="008973E7">
        <w:rPr>
          <w:rFonts w:ascii="Calibri" w:hAnsi="Calibri" w:cs="Calibri"/>
          <w:sz w:val="22"/>
          <w:szCs w:val="22"/>
        </w:rPr>
        <w:t xml:space="preserve"> sastāvdaļa; </w:t>
      </w:r>
    </w:p>
    <w:p w14:paraId="17AF4FED" w14:textId="77777777" w:rsidR="00F53C63" w:rsidRPr="008973E7" w:rsidRDefault="00F53C63" w:rsidP="00F9052F">
      <w:pPr>
        <w:pStyle w:val="Footer"/>
        <w:tabs>
          <w:tab w:val="clear" w:pos="4153"/>
          <w:tab w:val="clear" w:pos="8306"/>
        </w:tabs>
        <w:ind w:left="709" w:hanging="142"/>
        <w:jc w:val="both"/>
        <w:rPr>
          <w:rFonts w:ascii="Calibri" w:hAnsi="Calibri" w:cs="Calibri"/>
          <w:iCs/>
          <w:sz w:val="22"/>
          <w:szCs w:val="22"/>
        </w:rPr>
      </w:pPr>
      <w:r w:rsidRPr="008973E7">
        <w:rPr>
          <w:rFonts w:ascii="Calibri" w:hAnsi="Calibri" w:cs="Calibri"/>
          <w:sz w:val="22"/>
          <w:szCs w:val="22"/>
        </w:rPr>
        <w:t xml:space="preserve">- iedaļas </w:t>
      </w:r>
      <w:r w:rsidRPr="008973E7">
        <w:rPr>
          <w:rFonts w:ascii="Calibri" w:hAnsi="Calibri" w:cs="Calibri"/>
          <w:iCs/>
          <w:sz w:val="22"/>
          <w:szCs w:val="22"/>
        </w:rPr>
        <w:t>„Apgrozāmie</w:t>
      </w:r>
      <w:r w:rsidRPr="008973E7">
        <w:rPr>
          <w:rFonts w:ascii="Calibri" w:hAnsi="Calibri" w:cs="Calibri"/>
          <w:sz w:val="22"/>
          <w:szCs w:val="22"/>
        </w:rPr>
        <w:t xml:space="preserve"> </w:t>
      </w:r>
      <w:r w:rsidRPr="008973E7">
        <w:rPr>
          <w:rFonts w:ascii="Calibri" w:hAnsi="Calibri" w:cs="Calibri"/>
          <w:iCs/>
          <w:sz w:val="22"/>
          <w:szCs w:val="22"/>
        </w:rPr>
        <w:t>līdzekļi”:</w:t>
      </w:r>
    </w:p>
    <w:p w14:paraId="17AF4FEE" w14:textId="77777777" w:rsidR="00F53C63" w:rsidRPr="008973E7" w:rsidRDefault="00F53C63" w:rsidP="00F9052F">
      <w:pPr>
        <w:pStyle w:val="Footer"/>
        <w:tabs>
          <w:tab w:val="clear" w:pos="4153"/>
          <w:tab w:val="clear" w:pos="8306"/>
          <w:tab w:val="left" w:pos="1440"/>
          <w:tab w:val="left" w:pos="2160"/>
          <w:tab w:val="left" w:pos="2880"/>
          <w:tab w:val="left" w:pos="3600"/>
          <w:tab w:val="left" w:pos="4320"/>
          <w:tab w:val="left" w:pos="5040"/>
          <w:tab w:val="left" w:pos="6900"/>
        </w:tabs>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„Īstermiņa finanšu ieguldījumi”,</w:t>
      </w:r>
      <w:r w:rsidRPr="008973E7">
        <w:rPr>
          <w:rFonts w:ascii="Calibri" w:hAnsi="Calibri" w:cs="Calibri"/>
          <w:sz w:val="22"/>
          <w:szCs w:val="22"/>
        </w:rPr>
        <w:t xml:space="preserve"> </w:t>
      </w:r>
      <w:r w:rsidRPr="008973E7">
        <w:rPr>
          <w:rFonts w:ascii="Calibri" w:hAnsi="Calibri" w:cs="Calibri"/>
          <w:sz w:val="22"/>
          <w:szCs w:val="22"/>
        </w:rPr>
        <w:tab/>
      </w:r>
    </w:p>
    <w:p w14:paraId="17AF4FEF"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„Pārējie vērtspapīri un līdzdalība kapitālos”</w:t>
      </w:r>
      <w:r w:rsidRPr="008973E7">
        <w:rPr>
          <w:rFonts w:ascii="Calibri" w:hAnsi="Calibri" w:cs="Calibri"/>
          <w:sz w:val="22"/>
          <w:szCs w:val="22"/>
        </w:rPr>
        <w:t xml:space="preserve"> sastāvdaļa.</w:t>
      </w:r>
    </w:p>
    <w:p w14:paraId="17AF4FF0" w14:textId="77777777" w:rsidR="00F53C63" w:rsidRPr="008973E7" w:rsidRDefault="00687FBC" w:rsidP="00F9052F">
      <w:pPr>
        <w:pStyle w:val="Footer"/>
        <w:tabs>
          <w:tab w:val="clear" w:pos="4153"/>
          <w:tab w:val="clear" w:pos="8306"/>
        </w:tabs>
        <w:ind w:left="284" w:hanging="284"/>
        <w:jc w:val="both"/>
        <w:rPr>
          <w:rFonts w:ascii="Calibri" w:hAnsi="Calibri" w:cs="Calibri"/>
          <w:sz w:val="22"/>
          <w:szCs w:val="22"/>
        </w:rPr>
      </w:pPr>
      <w:r w:rsidRPr="008973E7">
        <w:rPr>
          <w:rFonts w:ascii="Calibri" w:hAnsi="Calibri" w:cs="Calibri"/>
          <w:sz w:val="22"/>
          <w:szCs w:val="22"/>
        </w:rPr>
        <w:lastRenderedPageBreak/>
        <w:t>2</w:t>
      </w:r>
      <w:r w:rsidR="00613634" w:rsidRPr="008973E7">
        <w:rPr>
          <w:rFonts w:ascii="Calibri" w:hAnsi="Calibri" w:cs="Calibri"/>
          <w:sz w:val="22"/>
          <w:szCs w:val="22"/>
        </w:rPr>
        <w:t>2</w:t>
      </w:r>
      <w:r w:rsidR="00F53C63" w:rsidRPr="008973E7">
        <w:rPr>
          <w:rFonts w:ascii="Calibri" w:hAnsi="Calibri" w:cs="Calibri"/>
          <w:sz w:val="22"/>
          <w:szCs w:val="22"/>
        </w:rPr>
        <w:t>. 13000.</w:t>
      </w:r>
      <w:r w:rsidR="003C4CCC" w:rsidRPr="008973E7">
        <w:rPr>
          <w:rFonts w:ascii="Calibri" w:hAnsi="Calibri" w:cs="Calibri"/>
          <w:sz w:val="22"/>
          <w:szCs w:val="22"/>
        </w:rPr>
        <w:t xml:space="preserve"> </w:t>
      </w:r>
      <w:r w:rsidR="00F53C63" w:rsidRPr="008973E7">
        <w:rPr>
          <w:rFonts w:ascii="Calibri" w:hAnsi="Calibri" w:cs="Calibri"/>
          <w:sz w:val="22"/>
          <w:szCs w:val="22"/>
        </w:rPr>
        <w:t xml:space="preserve">rindā </w:t>
      </w:r>
      <w:r w:rsidR="00F53C63" w:rsidRPr="008973E7">
        <w:rPr>
          <w:rFonts w:ascii="Calibri" w:hAnsi="Calibri" w:cs="Calibri"/>
          <w:b/>
          <w:bCs/>
          <w:sz w:val="22"/>
          <w:szCs w:val="22"/>
        </w:rPr>
        <w:t>„Tirdzniecības kredīti (pircēju un pasūtītāju parādi) un avansi”</w:t>
      </w:r>
      <w:r w:rsidR="00F53C63" w:rsidRPr="008973E7">
        <w:rPr>
          <w:rFonts w:ascii="Calibri" w:hAnsi="Calibri" w:cs="Calibri"/>
          <w:sz w:val="22"/>
          <w:szCs w:val="22"/>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 </w:t>
      </w:r>
    </w:p>
    <w:p w14:paraId="17AF4FF1" w14:textId="77777777" w:rsidR="00F53C63" w:rsidRPr="008973E7" w:rsidRDefault="00F53C63" w:rsidP="00F9052F">
      <w:pPr>
        <w:pStyle w:val="Footer"/>
        <w:tabs>
          <w:tab w:val="clear" w:pos="4153"/>
          <w:tab w:val="clear" w:pos="8306"/>
        </w:tabs>
        <w:ind w:left="284"/>
        <w:jc w:val="both"/>
        <w:rPr>
          <w:rFonts w:ascii="Calibri" w:hAnsi="Calibri" w:cs="Calibri"/>
          <w:sz w:val="22"/>
          <w:szCs w:val="22"/>
        </w:rPr>
      </w:pPr>
      <w:r w:rsidRPr="008973E7">
        <w:rPr>
          <w:rFonts w:ascii="Calibri" w:hAnsi="Calibri" w:cs="Calibri"/>
          <w:sz w:val="22"/>
          <w:szCs w:val="22"/>
        </w:rPr>
        <w:t>Informācija šajā rindā ir bilances aktīva daļa:</w:t>
      </w:r>
    </w:p>
    <w:p w14:paraId="17AF4FF2" w14:textId="77777777" w:rsidR="00F53C63" w:rsidRPr="008973E7" w:rsidRDefault="00F53C63" w:rsidP="00F9052F">
      <w:pPr>
        <w:pStyle w:val="Footer"/>
        <w:tabs>
          <w:tab w:val="clear" w:pos="4153"/>
          <w:tab w:val="clear" w:pos="8306"/>
        </w:tabs>
        <w:ind w:left="709" w:hanging="142"/>
        <w:jc w:val="both"/>
        <w:rPr>
          <w:rFonts w:ascii="Calibri" w:hAnsi="Calibri" w:cs="Calibri"/>
          <w:sz w:val="22"/>
          <w:szCs w:val="22"/>
        </w:rPr>
      </w:pPr>
      <w:r w:rsidRPr="008973E7">
        <w:rPr>
          <w:rFonts w:ascii="Calibri" w:hAnsi="Calibri" w:cs="Calibri"/>
          <w:sz w:val="22"/>
          <w:szCs w:val="22"/>
        </w:rPr>
        <w:t xml:space="preserve">- iedaļas </w:t>
      </w:r>
      <w:r w:rsidRPr="008973E7">
        <w:rPr>
          <w:rFonts w:ascii="Calibri" w:hAnsi="Calibri" w:cs="Calibri"/>
          <w:iCs/>
          <w:sz w:val="22"/>
          <w:szCs w:val="22"/>
        </w:rPr>
        <w:t>„Ilgtermiņa ieguldījumi”</w:t>
      </w:r>
      <w:r w:rsidRPr="008973E7">
        <w:rPr>
          <w:rFonts w:ascii="Calibri" w:hAnsi="Calibri" w:cs="Calibri"/>
          <w:sz w:val="22"/>
          <w:szCs w:val="22"/>
        </w:rPr>
        <w:t>:</w:t>
      </w:r>
    </w:p>
    <w:p w14:paraId="17AF4FF3" w14:textId="77777777" w:rsidR="00F53C63" w:rsidRPr="008973E7" w:rsidRDefault="00F53C63" w:rsidP="00F9052F">
      <w:pPr>
        <w:pStyle w:val="Footer"/>
        <w:tabs>
          <w:tab w:val="clear" w:pos="4153"/>
          <w:tab w:val="clear" w:pos="8306"/>
        </w:tabs>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„Pamatlīdzekļi”</w:t>
      </w:r>
      <w:r w:rsidRPr="008973E7">
        <w:rPr>
          <w:rFonts w:ascii="Calibri" w:hAnsi="Calibri" w:cs="Calibri"/>
          <w:sz w:val="22"/>
          <w:szCs w:val="22"/>
        </w:rPr>
        <w:t>:</w:t>
      </w:r>
    </w:p>
    <w:p w14:paraId="17AF4FF4"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w:t>
      </w:r>
      <w:r w:rsidRPr="008973E7">
        <w:rPr>
          <w:rFonts w:ascii="Calibri" w:hAnsi="Calibri" w:cs="Calibri"/>
          <w:iCs/>
          <w:sz w:val="22"/>
          <w:szCs w:val="22"/>
        </w:rPr>
        <w:t xml:space="preserve"> </w:t>
      </w:r>
      <w:r w:rsidRPr="008973E7">
        <w:rPr>
          <w:rFonts w:ascii="Calibri" w:hAnsi="Calibri" w:cs="Calibri"/>
          <w:sz w:val="22"/>
          <w:szCs w:val="22"/>
        </w:rPr>
        <w:t xml:space="preserve">postenis </w:t>
      </w:r>
      <w:r w:rsidRPr="008973E7">
        <w:rPr>
          <w:rFonts w:ascii="Calibri" w:hAnsi="Calibri" w:cs="Calibri"/>
          <w:iCs/>
          <w:sz w:val="22"/>
          <w:szCs w:val="22"/>
        </w:rPr>
        <w:t>„Avansa maksājumi par pamatlīdzekļiem”</w:t>
      </w:r>
      <w:r w:rsidRPr="008973E7">
        <w:rPr>
          <w:rFonts w:ascii="Calibri" w:hAnsi="Calibri" w:cs="Calibri"/>
          <w:sz w:val="22"/>
          <w:szCs w:val="22"/>
        </w:rPr>
        <w:t>;</w:t>
      </w:r>
    </w:p>
    <w:p w14:paraId="17AF4FF5"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„Nemateriālie ieguldījumi”</w:t>
      </w:r>
      <w:r w:rsidRPr="008973E7">
        <w:rPr>
          <w:rFonts w:ascii="Calibri" w:hAnsi="Calibri" w:cs="Calibri"/>
          <w:sz w:val="22"/>
          <w:szCs w:val="22"/>
        </w:rPr>
        <w:t>:</w:t>
      </w:r>
    </w:p>
    <w:p w14:paraId="17AF4FF6" w14:textId="77777777" w:rsidR="00F53C63" w:rsidRPr="008973E7" w:rsidRDefault="00F53C63" w:rsidP="00F9052F">
      <w:pPr>
        <w:pStyle w:val="Footer"/>
        <w:tabs>
          <w:tab w:val="clear" w:pos="4153"/>
          <w:tab w:val="clear" w:pos="8306"/>
        </w:tabs>
        <w:ind w:left="1276" w:hanging="142"/>
        <w:jc w:val="both"/>
        <w:rPr>
          <w:rFonts w:ascii="Calibri" w:hAnsi="Calibri" w:cs="Calibri"/>
          <w:iCs/>
          <w:sz w:val="22"/>
          <w:szCs w:val="22"/>
        </w:rPr>
      </w:pPr>
      <w:r w:rsidRPr="008973E7">
        <w:rPr>
          <w:rFonts w:ascii="Calibri" w:hAnsi="Calibri" w:cs="Calibri"/>
          <w:sz w:val="22"/>
          <w:szCs w:val="22"/>
        </w:rPr>
        <w:t xml:space="preserve">- postenis </w:t>
      </w:r>
      <w:r w:rsidRPr="008973E7">
        <w:rPr>
          <w:rFonts w:ascii="Calibri" w:hAnsi="Calibri" w:cs="Calibri"/>
          <w:iCs/>
          <w:sz w:val="22"/>
          <w:szCs w:val="22"/>
        </w:rPr>
        <w:t>„Avansa maksājumi par nemateriāliem līdzekļiem”;</w:t>
      </w:r>
    </w:p>
    <w:p w14:paraId="17AF4FF7" w14:textId="77777777" w:rsidR="00F53C63" w:rsidRPr="008973E7" w:rsidRDefault="00F53C63" w:rsidP="00F9052F">
      <w:pPr>
        <w:pStyle w:val="Footer"/>
        <w:tabs>
          <w:tab w:val="clear" w:pos="4153"/>
          <w:tab w:val="clear" w:pos="8306"/>
        </w:tabs>
        <w:ind w:left="709" w:hanging="142"/>
        <w:jc w:val="both"/>
        <w:rPr>
          <w:rFonts w:ascii="Calibri" w:hAnsi="Calibri" w:cs="Calibri"/>
          <w:sz w:val="22"/>
          <w:szCs w:val="22"/>
        </w:rPr>
      </w:pPr>
      <w:r w:rsidRPr="008973E7">
        <w:rPr>
          <w:rFonts w:ascii="Calibri" w:hAnsi="Calibri" w:cs="Calibri"/>
          <w:sz w:val="22"/>
          <w:szCs w:val="22"/>
        </w:rPr>
        <w:t xml:space="preserve">- iedaļas </w:t>
      </w:r>
      <w:r w:rsidRPr="008973E7">
        <w:rPr>
          <w:rFonts w:ascii="Calibri" w:hAnsi="Calibri" w:cs="Calibri"/>
          <w:iCs/>
          <w:sz w:val="22"/>
          <w:szCs w:val="22"/>
        </w:rPr>
        <w:t>„Apgrozāmie līdzekļi”</w:t>
      </w:r>
      <w:r w:rsidRPr="008973E7">
        <w:rPr>
          <w:rFonts w:ascii="Calibri" w:hAnsi="Calibri" w:cs="Calibri"/>
          <w:sz w:val="22"/>
          <w:szCs w:val="22"/>
        </w:rPr>
        <w:t>:</w:t>
      </w:r>
    </w:p>
    <w:p w14:paraId="17AF4FF8" w14:textId="77777777" w:rsidR="00F53C63" w:rsidRPr="008973E7" w:rsidRDefault="00F53C63" w:rsidP="00F9052F">
      <w:pPr>
        <w:pStyle w:val="Footer"/>
        <w:tabs>
          <w:tab w:val="clear" w:pos="4153"/>
          <w:tab w:val="clear" w:pos="8306"/>
        </w:tabs>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„Krājumi”</w:t>
      </w:r>
      <w:r w:rsidRPr="008973E7">
        <w:rPr>
          <w:rFonts w:ascii="Calibri" w:hAnsi="Calibri" w:cs="Calibri"/>
          <w:sz w:val="22"/>
          <w:szCs w:val="22"/>
        </w:rPr>
        <w:t>:</w:t>
      </w:r>
    </w:p>
    <w:p w14:paraId="17AF4FF9"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xml:space="preserve">- postenis </w:t>
      </w:r>
      <w:r w:rsidRPr="008973E7">
        <w:rPr>
          <w:rFonts w:ascii="Calibri" w:hAnsi="Calibri" w:cs="Calibri"/>
          <w:iCs/>
          <w:sz w:val="22"/>
          <w:szCs w:val="22"/>
        </w:rPr>
        <w:t>„Avansa maksājumi par precēm”</w:t>
      </w:r>
      <w:r w:rsidRPr="008973E7">
        <w:rPr>
          <w:rFonts w:ascii="Calibri" w:hAnsi="Calibri" w:cs="Calibri"/>
          <w:sz w:val="22"/>
          <w:szCs w:val="22"/>
        </w:rPr>
        <w:t>;</w:t>
      </w:r>
    </w:p>
    <w:p w14:paraId="17AF4FFA" w14:textId="77777777" w:rsidR="00F53C63" w:rsidRPr="008973E7" w:rsidRDefault="00F53C63" w:rsidP="00F9052F">
      <w:pPr>
        <w:pStyle w:val="Footer"/>
        <w:tabs>
          <w:tab w:val="clear" w:pos="4153"/>
          <w:tab w:val="clear" w:pos="8306"/>
        </w:tabs>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„Debitori”</w:t>
      </w:r>
      <w:r w:rsidRPr="008973E7">
        <w:rPr>
          <w:rFonts w:ascii="Calibri" w:hAnsi="Calibri" w:cs="Calibri"/>
          <w:sz w:val="22"/>
          <w:szCs w:val="22"/>
        </w:rPr>
        <w:t>:</w:t>
      </w:r>
    </w:p>
    <w:p w14:paraId="17AF4FFB"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„Pircēju un pasūtītāju parādi”</w:t>
      </w:r>
      <w:r w:rsidRPr="008973E7">
        <w:rPr>
          <w:rFonts w:ascii="Calibri" w:hAnsi="Calibri" w:cs="Calibri"/>
          <w:sz w:val="22"/>
          <w:szCs w:val="22"/>
        </w:rPr>
        <w:t>;</w:t>
      </w:r>
    </w:p>
    <w:p w14:paraId="17AF4FFC"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posteņa</w:t>
      </w:r>
      <w:r w:rsidRPr="008973E7">
        <w:rPr>
          <w:rFonts w:ascii="Calibri" w:hAnsi="Calibri" w:cs="Calibri"/>
          <w:iCs/>
          <w:sz w:val="22"/>
          <w:szCs w:val="22"/>
        </w:rPr>
        <w:t xml:space="preserve"> „Radniecīgo sabiedrību parādi”</w:t>
      </w:r>
      <w:r w:rsidRPr="008973E7">
        <w:rPr>
          <w:rFonts w:ascii="Calibri" w:hAnsi="Calibri" w:cs="Calibri"/>
          <w:sz w:val="22"/>
          <w:szCs w:val="22"/>
        </w:rPr>
        <w:t>;</w:t>
      </w:r>
    </w:p>
    <w:p w14:paraId="17AF4FFD"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posteņa</w:t>
      </w:r>
      <w:r w:rsidRPr="008973E7">
        <w:rPr>
          <w:rFonts w:ascii="Calibri" w:hAnsi="Calibri" w:cs="Calibri"/>
          <w:iCs/>
          <w:sz w:val="22"/>
          <w:szCs w:val="22"/>
        </w:rPr>
        <w:t xml:space="preserve"> „Asociēto sabiedrību parādi”</w:t>
      </w:r>
      <w:r w:rsidRPr="008973E7">
        <w:rPr>
          <w:rFonts w:ascii="Calibri" w:hAnsi="Calibri" w:cs="Calibri"/>
          <w:sz w:val="22"/>
          <w:szCs w:val="22"/>
        </w:rPr>
        <w:t>;</w:t>
      </w:r>
    </w:p>
    <w:p w14:paraId="17AF4FFE"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„Citi debitori”</w:t>
      </w:r>
      <w:r w:rsidRPr="008973E7">
        <w:rPr>
          <w:rFonts w:ascii="Calibri" w:hAnsi="Calibri" w:cs="Calibri"/>
          <w:sz w:val="22"/>
          <w:szCs w:val="22"/>
        </w:rPr>
        <w:t xml:space="preserve"> sastāvdaļas.</w:t>
      </w:r>
    </w:p>
    <w:p w14:paraId="17AF4FFF" w14:textId="77777777" w:rsidR="00F53C63" w:rsidRPr="008973E7" w:rsidRDefault="00687FBC" w:rsidP="00F9052F">
      <w:pPr>
        <w:pStyle w:val="Footer"/>
        <w:tabs>
          <w:tab w:val="clear" w:pos="4153"/>
          <w:tab w:val="clear" w:pos="8306"/>
        </w:tabs>
        <w:ind w:left="284" w:hanging="284"/>
        <w:jc w:val="both"/>
        <w:rPr>
          <w:rFonts w:ascii="Calibri" w:hAnsi="Calibri" w:cs="Calibri"/>
          <w:sz w:val="22"/>
          <w:szCs w:val="22"/>
        </w:rPr>
      </w:pPr>
      <w:r w:rsidRPr="008973E7">
        <w:rPr>
          <w:rFonts w:ascii="Calibri" w:hAnsi="Calibri" w:cs="Calibri"/>
          <w:sz w:val="22"/>
          <w:szCs w:val="22"/>
        </w:rPr>
        <w:t>2</w:t>
      </w:r>
      <w:r w:rsidR="00613634" w:rsidRPr="008973E7">
        <w:rPr>
          <w:rFonts w:ascii="Calibri" w:hAnsi="Calibri" w:cs="Calibri"/>
          <w:sz w:val="22"/>
          <w:szCs w:val="22"/>
        </w:rPr>
        <w:t>3</w:t>
      </w:r>
      <w:r w:rsidR="00F53C63" w:rsidRPr="008973E7">
        <w:rPr>
          <w:rFonts w:ascii="Calibri" w:hAnsi="Calibri" w:cs="Calibri"/>
          <w:sz w:val="22"/>
          <w:szCs w:val="22"/>
        </w:rPr>
        <w:t>. 14000.</w:t>
      </w:r>
      <w:r w:rsidR="003C4CCC" w:rsidRPr="008973E7">
        <w:rPr>
          <w:rFonts w:ascii="Calibri" w:hAnsi="Calibri" w:cs="Calibri"/>
          <w:sz w:val="22"/>
          <w:szCs w:val="22"/>
        </w:rPr>
        <w:t xml:space="preserve"> </w:t>
      </w:r>
      <w:r w:rsidR="00F53C63" w:rsidRPr="008973E7">
        <w:rPr>
          <w:rFonts w:ascii="Calibri" w:hAnsi="Calibri" w:cs="Calibri"/>
          <w:sz w:val="22"/>
          <w:szCs w:val="22"/>
        </w:rPr>
        <w:t xml:space="preserve">rindā </w:t>
      </w:r>
      <w:r w:rsidR="00F53C63" w:rsidRPr="008973E7">
        <w:rPr>
          <w:rFonts w:ascii="Calibri" w:hAnsi="Calibri" w:cs="Calibri"/>
          <w:b/>
          <w:bCs/>
          <w:sz w:val="22"/>
          <w:szCs w:val="22"/>
        </w:rPr>
        <w:t>„Nemateriālie ieguldījumi”</w:t>
      </w:r>
      <w:r w:rsidR="00F53C63" w:rsidRPr="008973E7">
        <w:rPr>
          <w:rFonts w:ascii="Calibri" w:hAnsi="Calibri" w:cs="Calibri"/>
          <w:iCs/>
          <w:sz w:val="22"/>
          <w:szCs w:val="22"/>
        </w:rPr>
        <w:t xml:space="preserve"> </w:t>
      </w:r>
      <w:r w:rsidR="00F53C63" w:rsidRPr="008973E7">
        <w:rPr>
          <w:rFonts w:ascii="Calibri" w:hAnsi="Calibri" w:cs="Calibri"/>
          <w:sz w:val="22"/>
          <w:szCs w:val="22"/>
        </w:rPr>
        <w:t>(bez avansa maksājumiem) ietver nemateriālos ieguldījumus, ja tie paredzēti funkciju nodrošināšanai, pakalpojumu sniegšanai vai iznomāšanai, un krājumus, kas paredzēti darbības nodrošināšanai vai atsavināšanai.</w:t>
      </w:r>
    </w:p>
    <w:p w14:paraId="17AF5000" w14:textId="77777777" w:rsidR="00F53C63" w:rsidRPr="008973E7" w:rsidRDefault="00F53C63" w:rsidP="00F9052F">
      <w:pPr>
        <w:pStyle w:val="Footer"/>
        <w:tabs>
          <w:tab w:val="clear" w:pos="4153"/>
          <w:tab w:val="clear" w:pos="8306"/>
        </w:tabs>
        <w:ind w:left="284"/>
        <w:jc w:val="both"/>
        <w:rPr>
          <w:rFonts w:ascii="Calibri" w:hAnsi="Calibri" w:cs="Calibri"/>
          <w:sz w:val="22"/>
          <w:szCs w:val="22"/>
        </w:rPr>
      </w:pPr>
      <w:r w:rsidRPr="008973E7">
        <w:rPr>
          <w:rFonts w:ascii="Calibri" w:hAnsi="Calibri" w:cs="Calibri"/>
          <w:sz w:val="22"/>
          <w:szCs w:val="22"/>
        </w:rPr>
        <w:t>Informācija šajā rindā ir bilances aktīva daļas:</w:t>
      </w:r>
    </w:p>
    <w:p w14:paraId="17AF5001" w14:textId="77777777" w:rsidR="00F53C63" w:rsidRPr="008973E7" w:rsidRDefault="00F53C63" w:rsidP="00F9052F">
      <w:pPr>
        <w:pStyle w:val="Footer"/>
        <w:tabs>
          <w:tab w:val="clear" w:pos="4153"/>
          <w:tab w:val="clear" w:pos="8306"/>
        </w:tabs>
        <w:ind w:left="709" w:hanging="142"/>
        <w:jc w:val="both"/>
        <w:rPr>
          <w:rFonts w:ascii="Calibri" w:hAnsi="Calibri" w:cs="Calibri"/>
          <w:sz w:val="22"/>
          <w:szCs w:val="22"/>
        </w:rPr>
      </w:pPr>
      <w:r w:rsidRPr="008973E7">
        <w:rPr>
          <w:rFonts w:ascii="Calibri" w:hAnsi="Calibri" w:cs="Calibri"/>
          <w:sz w:val="22"/>
          <w:szCs w:val="22"/>
        </w:rPr>
        <w:t xml:space="preserve">- iedaļas </w:t>
      </w:r>
      <w:r w:rsidRPr="008973E7">
        <w:rPr>
          <w:rFonts w:ascii="Calibri" w:hAnsi="Calibri" w:cs="Calibri"/>
          <w:iCs/>
          <w:sz w:val="22"/>
          <w:szCs w:val="22"/>
        </w:rPr>
        <w:t>„Ilgtermiņa ieguldījumi”</w:t>
      </w:r>
      <w:r w:rsidRPr="008973E7">
        <w:rPr>
          <w:rFonts w:ascii="Calibri" w:hAnsi="Calibri" w:cs="Calibri"/>
          <w:sz w:val="22"/>
          <w:szCs w:val="22"/>
        </w:rPr>
        <w:t>:</w:t>
      </w:r>
    </w:p>
    <w:p w14:paraId="17AF5002" w14:textId="77777777" w:rsidR="00F53C63" w:rsidRPr="008973E7" w:rsidRDefault="00F53C63" w:rsidP="00F9052F">
      <w:pPr>
        <w:pStyle w:val="Footer"/>
        <w:tabs>
          <w:tab w:val="clear" w:pos="4153"/>
          <w:tab w:val="clear" w:pos="8306"/>
        </w:tabs>
        <w:ind w:left="993" w:hanging="142"/>
        <w:jc w:val="both"/>
        <w:rPr>
          <w:rFonts w:ascii="Calibri" w:hAnsi="Calibri" w:cs="Calibri"/>
          <w:sz w:val="22"/>
          <w:szCs w:val="22"/>
        </w:rPr>
      </w:pPr>
      <w:r w:rsidRPr="008973E7">
        <w:rPr>
          <w:rFonts w:ascii="Calibri" w:hAnsi="Calibri" w:cs="Calibri"/>
          <w:iCs/>
          <w:sz w:val="22"/>
          <w:szCs w:val="22"/>
        </w:rPr>
        <w:t xml:space="preserve">- </w:t>
      </w:r>
      <w:r w:rsidRPr="008973E7">
        <w:rPr>
          <w:rFonts w:ascii="Calibri" w:hAnsi="Calibri" w:cs="Calibri"/>
          <w:sz w:val="22"/>
          <w:szCs w:val="22"/>
        </w:rPr>
        <w:t>grupas</w:t>
      </w:r>
      <w:r w:rsidRPr="008973E7">
        <w:rPr>
          <w:rFonts w:ascii="Calibri" w:hAnsi="Calibri" w:cs="Calibri"/>
          <w:iCs/>
          <w:sz w:val="22"/>
          <w:szCs w:val="22"/>
        </w:rPr>
        <w:t xml:space="preserve"> „Nemateriālie ieguldījumi”</w:t>
      </w:r>
      <w:r w:rsidRPr="008973E7">
        <w:rPr>
          <w:rFonts w:ascii="Calibri" w:hAnsi="Calibri" w:cs="Calibri"/>
          <w:sz w:val="22"/>
          <w:szCs w:val="22"/>
        </w:rPr>
        <w:t>:</w:t>
      </w:r>
    </w:p>
    <w:p w14:paraId="17AF5003"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xml:space="preserve">- postenis </w:t>
      </w:r>
      <w:r w:rsidRPr="008973E7">
        <w:rPr>
          <w:rFonts w:ascii="Calibri" w:hAnsi="Calibri" w:cs="Calibri"/>
          <w:iCs/>
          <w:sz w:val="22"/>
          <w:szCs w:val="22"/>
        </w:rPr>
        <w:t>„Attīstības izmaksas”</w:t>
      </w:r>
      <w:r w:rsidRPr="008973E7">
        <w:rPr>
          <w:rFonts w:ascii="Calibri" w:hAnsi="Calibri" w:cs="Calibri"/>
          <w:sz w:val="22"/>
          <w:szCs w:val="22"/>
        </w:rPr>
        <w:t>;</w:t>
      </w:r>
    </w:p>
    <w:p w14:paraId="17AF5004"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xml:space="preserve">- postenis </w:t>
      </w:r>
      <w:r w:rsidRPr="008973E7">
        <w:rPr>
          <w:rFonts w:ascii="Calibri" w:hAnsi="Calibri" w:cs="Calibri"/>
          <w:iCs/>
          <w:sz w:val="22"/>
          <w:szCs w:val="22"/>
        </w:rPr>
        <w:t>„Koncesijas, patenti, licences, preču zīmes u.tml. tiesības”</w:t>
      </w:r>
      <w:r w:rsidRPr="008973E7">
        <w:rPr>
          <w:rFonts w:ascii="Calibri" w:hAnsi="Calibri" w:cs="Calibri"/>
          <w:sz w:val="22"/>
          <w:szCs w:val="22"/>
        </w:rPr>
        <w:t>;</w:t>
      </w:r>
    </w:p>
    <w:p w14:paraId="17AF5005"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xml:space="preserve">- postenis </w:t>
      </w:r>
      <w:r w:rsidRPr="008973E7">
        <w:rPr>
          <w:rFonts w:ascii="Calibri" w:hAnsi="Calibri" w:cs="Calibri"/>
          <w:iCs/>
          <w:sz w:val="22"/>
          <w:szCs w:val="22"/>
        </w:rPr>
        <w:t>„Citi nemateriālie ieguldījumi”</w:t>
      </w:r>
      <w:r w:rsidRPr="008973E7">
        <w:rPr>
          <w:rFonts w:ascii="Calibri" w:hAnsi="Calibri" w:cs="Calibri"/>
          <w:sz w:val="22"/>
          <w:szCs w:val="22"/>
        </w:rPr>
        <w:t>;</w:t>
      </w:r>
    </w:p>
    <w:p w14:paraId="17AF5006"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xml:space="preserve">- postenis </w:t>
      </w:r>
      <w:r w:rsidRPr="008973E7">
        <w:rPr>
          <w:rFonts w:ascii="Calibri" w:hAnsi="Calibri" w:cs="Calibri"/>
          <w:iCs/>
          <w:sz w:val="22"/>
          <w:szCs w:val="22"/>
        </w:rPr>
        <w:t>„ Nemateriālā vērtība”</w:t>
      </w:r>
      <w:r w:rsidRPr="008973E7">
        <w:rPr>
          <w:rFonts w:ascii="Calibri" w:hAnsi="Calibri" w:cs="Calibri"/>
          <w:sz w:val="22"/>
          <w:szCs w:val="22"/>
        </w:rPr>
        <w:t>.</w:t>
      </w:r>
    </w:p>
    <w:p w14:paraId="17AF5007" w14:textId="77777777" w:rsidR="00F53C63" w:rsidRPr="008973E7" w:rsidRDefault="00687FBC" w:rsidP="00F9052F">
      <w:pPr>
        <w:pStyle w:val="Footer"/>
        <w:tabs>
          <w:tab w:val="clear" w:pos="4153"/>
          <w:tab w:val="clear" w:pos="8306"/>
        </w:tabs>
        <w:ind w:left="284" w:hanging="284"/>
        <w:jc w:val="both"/>
        <w:rPr>
          <w:rFonts w:ascii="Calibri" w:hAnsi="Calibri" w:cs="Calibri"/>
          <w:sz w:val="22"/>
          <w:szCs w:val="22"/>
        </w:rPr>
      </w:pPr>
      <w:r w:rsidRPr="008973E7">
        <w:rPr>
          <w:rFonts w:ascii="Calibri" w:hAnsi="Calibri" w:cs="Calibri"/>
          <w:color w:val="000000"/>
          <w:sz w:val="22"/>
          <w:szCs w:val="22"/>
        </w:rPr>
        <w:t>2</w:t>
      </w:r>
      <w:r w:rsidR="00613634" w:rsidRPr="008973E7">
        <w:rPr>
          <w:rFonts w:ascii="Calibri" w:hAnsi="Calibri" w:cs="Calibri"/>
          <w:color w:val="000000"/>
          <w:sz w:val="22"/>
          <w:szCs w:val="22"/>
        </w:rPr>
        <w:t>4</w:t>
      </w:r>
      <w:r w:rsidR="00F53C63" w:rsidRPr="008973E7">
        <w:rPr>
          <w:rFonts w:ascii="Calibri" w:hAnsi="Calibri" w:cs="Calibri"/>
          <w:color w:val="000000"/>
          <w:sz w:val="22"/>
          <w:szCs w:val="22"/>
        </w:rPr>
        <w:t>.</w:t>
      </w:r>
      <w:r w:rsidR="00F53C63" w:rsidRPr="008973E7">
        <w:rPr>
          <w:rFonts w:ascii="Calibri" w:hAnsi="Calibri" w:cs="Calibri"/>
          <w:sz w:val="22"/>
          <w:szCs w:val="22"/>
        </w:rPr>
        <w:t xml:space="preserve"> </w:t>
      </w:r>
      <w:r w:rsidR="00F53C63" w:rsidRPr="008973E7">
        <w:rPr>
          <w:rFonts w:ascii="Calibri" w:hAnsi="Calibri" w:cs="Calibri"/>
          <w:color w:val="000000"/>
          <w:sz w:val="22"/>
          <w:szCs w:val="22"/>
        </w:rPr>
        <w:t>15000</w:t>
      </w:r>
      <w:r w:rsidR="00F53C63" w:rsidRPr="008973E7">
        <w:rPr>
          <w:rFonts w:ascii="Calibri" w:hAnsi="Calibri" w:cs="Calibri"/>
          <w:sz w:val="22"/>
          <w:szCs w:val="22"/>
        </w:rPr>
        <w:t>.</w:t>
      </w:r>
      <w:r w:rsidR="003C4CCC" w:rsidRPr="008973E7">
        <w:rPr>
          <w:rFonts w:ascii="Calibri" w:hAnsi="Calibri" w:cs="Calibri"/>
          <w:sz w:val="22"/>
          <w:szCs w:val="22"/>
        </w:rPr>
        <w:t xml:space="preserve"> </w:t>
      </w:r>
      <w:r w:rsidR="00F53C63" w:rsidRPr="008973E7">
        <w:rPr>
          <w:rFonts w:ascii="Calibri" w:hAnsi="Calibri" w:cs="Calibri"/>
          <w:sz w:val="22"/>
          <w:szCs w:val="22"/>
        </w:rPr>
        <w:t xml:space="preserve">rindā </w:t>
      </w:r>
      <w:r w:rsidR="00F53C63" w:rsidRPr="008973E7">
        <w:rPr>
          <w:rFonts w:ascii="Calibri" w:hAnsi="Calibri" w:cs="Calibri"/>
          <w:b/>
          <w:bCs/>
          <w:sz w:val="22"/>
          <w:szCs w:val="22"/>
        </w:rPr>
        <w:t>„Pamatlīdzekļi</w:t>
      </w:r>
      <w:r w:rsidR="00EA2011" w:rsidRPr="008973E7">
        <w:rPr>
          <w:rFonts w:ascii="Calibri" w:hAnsi="Calibri" w:cs="Calibri"/>
          <w:b/>
          <w:bCs/>
          <w:sz w:val="22"/>
          <w:szCs w:val="22"/>
        </w:rPr>
        <w:t xml:space="preserve"> (pamatlīdzekļi, ieguldījuma īpašumi un bioloģiskie aktīvi)</w:t>
      </w:r>
      <w:r w:rsidR="00EA2011" w:rsidRPr="008973E7">
        <w:rPr>
          <w:rFonts w:ascii="Calibri" w:hAnsi="Calibri" w:cs="Calibri"/>
          <w:b/>
          <w:bCs/>
          <w:color w:val="000000"/>
          <w:sz w:val="22"/>
          <w:szCs w:val="22"/>
        </w:rPr>
        <w:t>”</w:t>
      </w:r>
      <w:r w:rsidR="00F53C63" w:rsidRPr="008973E7">
        <w:rPr>
          <w:rFonts w:ascii="Calibri" w:hAnsi="Calibri" w:cs="Calibri"/>
          <w:b/>
          <w:bCs/>
          <w:iCs/>
          <w:sz w:val="22"/>
          <w:szCs w:val="22"/>
        </w:rPr>
        <w:t xml:space="preserve"> </w:t>
      </w:r>
      <w:r w:rsidR="00F53C63" w:rsidRPr="008973E7">
        <w:rPr>
          <w:rFonts w:ascii="Calibri" w:hAnsi="Calibri" w:cs="Calibri"/>
          <w:sz w:val="22"/>
          <w:szCs w:val="22"/>
        </w:rPr>
        <w:t xml:space="preserve">(bez avansa maksājumiem) ilgtermiņa ieguldījumu materiālā daļa, kuru izmanto pakalpojumu sniegšanai, administratīvos nolūkos vai iznomā un paredz lietot ilgāk par vienu gadu, piemēram, zemesgabalus, ēkas, transportlīdzekļus, iekārtas u.tml. aktīvus. </w:t>
      </w:r>
    </w:p>
    <w:p w14:paraId="17AF5008" w14:textId="77777777" w:rsidR="00F53C63" w:rsidRPr="008973E7" w:rsidRDefault="00F53C63" w:rsidP="00F9052F">
      <w:pPr>
        <w:ind w:left="284"/>
        <w:jc w:val="both"/>
        <w:rPr>
          <w:rFonts w:ascii="Calibri" w:hAnsi="Calibri" w:cs="Calibri"/>
          <w:sz w:val="22"/>
          <w:szCs w:val="22"/>
        </w:rPr>
      </w:pPr>
      <w:r w:rsidRPr="008973E7">
        <w:rPr>
          <w:rFonts w:ascii="Calibri" w:hAnsi="Calibri" w:cs="Calibri"/>
          <w:sz w:val="22"/>
          <w:szCs w:val="22"/>
        </w:rPr>
        <w:t>Informācija šajā rindā ir bilances aktīva daļas:</w:t>
      </w:r>
    </w:p>
    <w:p w14:paraId="17AF5009" w14:textId="77777777" w:rsidR="00F53C63" w:rsidRPr="008973E7" w:rsidRDefault="00F53C63" w:rsidP="00F9052F">
      <w:pPr>
        <w:ind w:left="709" w:hanging="142"/>
        <w:jc w:val="both"/>
        <w:rPr>
          <w:rFonts w:ascii="Calibri" w:hAnsi="Calibri" w:cs="Calibri"/>
          <w:sz w:val="22"/>
          <w:szCs w:val="22"/>
        </w:rPr>
      </w:pPr>
      <w:r w:rsidRPr="008973E7">
        <w:rPr>
          <w:rFonts w:ascii="Calibri" w:hAnsi="Calibri" w:cs="Calibri"/>
          <w:sz w:val="22"/>
          <w:szCs w:val="22"/>
        </w:rPr>
        <w:t xml:space="preserve">- iedaļas </w:t>
      </w:r>
      <w:r w:rsidRPr="008973E7">
        <w:rPr>
          <w:rFonts w:ascii="Calibri" w:hAnsi="Calibri" w:cs="Calibri"/>
          <w:iCs/>
          <w:sz w:val="22"/>
          <w:szCs w:val="22"/>
        </w:rPr>
        <w:t>„Ilgtermiņa ieguldījumi”</w:t>
      </w:r>
      <w:r w:rsidRPr="008973E7">
        <w:rPr>
          <w:rFonts w:ascii="Calibri" w:hAnsi="Calibri" w:cs="Calibri"/>
          <w:sz w:val="22"/>
          <w:szCs w:val="22"/>
        </w:rPr>
        <w:t>:</w:t>
      </w:r>
    </w:p>
    <w:p w14:paraId="17AF500A" w14:textId="77777777" w:rsidR="00F53C63" w:rsidRPr="008973E7" w:rsidRDefault="00F53C63" w:rsidP="00F9052F">
      <w:pPr>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„Pamatlīdzekļi”</w:t>
      </w:r>
      <w:r w:rsidRPr="008973E7">
        <w:rPr>
          <w:rFonts w:ascii="Calibri" w:hAnsi="Calibri" w:cs="Calibri"/>
          <w:sz w:val="22"/>
          <w:szCs w:val="22"/>
        </w:rPr>
        <w:t>:</w:t>
      </w:r>
    </w:p>
    <w:p w14:paraId="17AF500B" w14:textId="77777777" w:rsidR="00EA2011" w:rsidRPr="008973E7" w:rsidRDefault="00EA2011" w:rsidP="00EA2011">
      <w:pPr>
        <w:spacing w:line="256" w:lineRule="atLeast"/>
        <w:ind w:left="1276" w:hanging="142"/>
        <w:jc w:val="both"/>
        <w:rPr>
          <w:rFonts w:ascii="Calibri" w:hAnsi="Calibri" w:cs="Calibri"/>
          <w:sz w:val="22"/>
          <w:szCs w:val="22"/>
        </w:rPr>
      </w:pPr>
      <w:r w:rsidRPr="008973E7">
        <w:rPr>
          <w:rFonts w:ascii="Calibri" w:hAnsi="Calibri" w:cs="Calibri"/>
          <w:sz w:val="22"/>
          <w:szCs w:val="22"/>
        </w:rPr>
        <w:t>- postenis: “Nekustamie īpašumi”:</w:t>
      </w:r>
    </w:p>
    <w:p w14:paraId="17AF500C" w14:textId="77777777" w:rsidR="00EA2011" w:rsidRPr="008973E7" w:rsidRDefault="00EA2011" w:rsidP="00EA2011">
      <w:pPr>
        <w:spacing w:line="256" w:lineRule="atLeast"/>
        <w:ind w:left="1276"/>
        <w:jc w:val="both"/>
        <w:rPr>
          <w:rFonts w:ascii="Calibri" w:hAnsi="Calibri" w:cs="Calibri"/>
          <w:sz w:val="22"/>
          <w:szCs w:val="22"/>
        </w:rPr>
      </w:pPr>
      <w:r w:rsidRPr="008973E7">
        <w:rPr>
          <w:rFonts w:ascii="Calibri" w:hAnsi="Calibri" w:cs="Calibri"/>
          <w:sz w:val="22"/>
          <w:szCs w:val="22"/>
        </w:rPr>
        <w:t>- apakšpostenis “</w:t>
      </w:r>
      <w:r w:rsidRPr="008973E7">
        <w:rPr>
          <w:rFonts w:ascii="Calibri" w:hAnsi="Calibri" w:cs="Calibri"/>
          <w:iCs/>
          <w:sz w:val="22"/>
          <w:szCs w:val="22"/>
        </w:rPr>
        <w:t>Zemes gabali, ēkas un inženierbūves”</w:t>
      </w:r>
      <w:r w:rsidRPr="008973E7">
        <w:rPr>
          <w:rFonts w:ascii="Calibri" w:hAnsi="Calibri" w:cs="Calibri"/>
          <w:sz w:val="22"/>
          <w:szCs w:val="22"/>
        </w:rPr>
        <w:t>,</w:t>
      </w:r>
    </w:p>
    <w:p w14:paraId="17AF500D" w14:textId="77777777" w:rsidR="00EA2011" w:rsidRPr="008973E7" w:rsidRDefault="00EA2011" w:rsidP="00EA2011">
      <w:pPr>
        <w:spacing w:line="256" w:lineRule="atLeast"/>
        <w:ind w:left="1276"/>
        <w:jc w:val="both"/>
        <w:rPr>
          <w:rFonts w:ascii="Calibri" w:hAnsi="Calibri" w:cs="Calibri"/>
          <w:iCs/>
          <w:sz w:val="22"/>
          <w:szCs w:val="22"/>
        </w:rPr>
      </w:pPr>
      <w:r w:rsidRPr="008973E7">
        <w:rPr>
          <w:rFonts w:ascii="Calibri" w:hAnsi="Calibri" w:cs="Calibri"/>
          <w:sz w:val="22"/>
          <w:szCs w:val="22"/>
        </w:rPr>
        <w:t xml:space="preserve">- apakšpostenis </w:t>
      </w:r>
      <w:r w:rsidRPr="008973E7">
        <w:rPr>
          <w:rFonts w:ascii="Calibri" w:hAnsi="Calibri" w:cs="Calibri"/>
          <w:iCs/>
          <w:sz w:val="22"/>
          <w:szCs w:val="22"/>
        </w:rPr>
        <w:t>„Ieguldījuma īpašumi”;</w:t>
      </w:r>
    </w:p>
    <w:p w14:paraId="17AF500E" w14:textId="77777777" w:rsidR="00EA2011" w:rsidRPr="008973E7" w:rsidRDefault="00EA2011" w:rsidP="00EA2011">
      <w:pPr>
        <w:spacing w:line="256" w:lineRule="atLeast"/>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„Dzīvnieki un augi”</w:t>
      </w:r>
      <w:r w:rsidRPr="008973E7">
        <w:rPr>
          <w:rFonts w:ascii="Calibri" w:hAnsi="Calibri" w:cs="Calibri"/>
          <w:sz w:val="22"/>
          <w:szCs w:val="22"/>
        </w:rPr>
        <w:t>:</w:t>
      </w:r>
    </w:p>
    <w:p w14:paraId="17AF500F" w14:textId="77777777" w:rsidR="00EA2011" w:rsidRPr="008973E7" w:rsidRDefault="00EA2011" w:rsidP="00EA2011">
      <w:pPr>
        <w:spacing w:line="256" w:lineRule="atLeast"/>
        <w:ind w:left="1276" w:hanging="142"/>
        <w:jc w:val="both"/>
        <w:rPr>
          <w:rFonts w:ascii="Calibri" w:hAnsi="Calibri" w:cs="Calibri"/>
          <w:sz w:val="22"/>
          <w:szCs w:val="22"/>
        </w:rPr>
      </w:pPr>
      <w:r w:rsidRPr="008973E7">
        <w:rPr>
          <w:rFonts w:ascii="Calibri" w:hAnsi="Calibri" w:cs="Calibri"/>
          <w:sz w:val="22"/>
          <w:szCs w:val="22"/>
        </w:rPr>
        <w:t>- postenis “Nekustamie īpašumi”:</w:t>
      </w:r>
    </w:p>
    <w:p w14:paraId="17AF5010" w14:textId="77777777" w:rsidR="00EA2011" w:rsidRPr="008973E7" w:rsidRDefault="00EA2011" w:rsidP="00EA2011">
      <w:pPr>
        <w:spacing w:line="256" w:lineRule="atLeast"/>
        <w:ind w:left="1276"/>
        <w:jc w:val="both"/>
        <w:rPr>
          <w:rFonts w:ascii="Calibri" w:hAnsi="Calibri" w:cs="Calibri"/>
          <w:sz w:val="22"/>
          <w:szCs w:val="22"/>
        </w:rPr>
      </w:pPr>
      <w:r w:rsidRPr="008973E7">
        <w:rPr>
          <w:rFonts w:ascii="Calibri" w:hAnsi="Calibri" w:cs="Calibri"/>
          <w:sz w:val="22"/>
          <w:szCs w:val="22"/>
        </w:rPr>
        <w:lastRenderedPageBreak/>
        <w:t>- apakšpostenis “Darba vai produktīvie dzīvnieki un ilggadīgie stādījumi”,</w:t>
      </w:r>
    </w:p>
    <w:p w14:paraId="17AF5011" w14:textId="77777777" w:rsidR="00EA2011" w:rsidRPr="008973E7" w:rsidRDefault="00EA2011" w:rsidP="00EA2011">
      <w:pPr>
        <w:spacing w:line="256" w:lineRule="atLeast"/>
        <w:ind w:left="1276"/>
        <w:jc w:val="both"/>
        <w:rPr>
          <w:rFonts w:ascii="Calibri" w:hAnsi="Calibri" w:cs="Calibri"/>
          <w:sz w:val="22"/>
          <w:szCs w:val="22"/>
        </w:rPr>
      </w:pPr>
      <w:r w:rsidRPr="008973E7">
        <w:rPr>
          <w:rFonts w:ascii="Calibri" w:hAnsi="Calibri" w:cs="Calibri"/>
          <w:sz w:val="22"/>
          <w:szCs w:val="22"/>
        </w:rPr>
        <w:t>- apakšpostenis “Bioloģiskie aktīvi”;</w:t>
      </w:r>
    </w:p>
    <w:p w14:paraId="17AF5012" w14:textId="77777777" w:rsidR="00EA2011" w:rsidRPr="008973E7" w:rsidRDefault="00EA2011" w:rsidP="00EA2011">
      <w:pPr>
        <w:spacing w:line="256" w:lineRule="atLeast"/>
        <w:ind w:left="1276" w:hanging="142"/>
        <w:jc w:val="both"/>
        <w:rPr>
          <w:rFonts w:ascii="Calibri" w:hAnsi="Calibri" w:cs="Calibri"/>
          <w:sz w:val="22"/>
          <w:szCs w:val="22"/>
        </w:rPr>
      </w:pPr>
      <w:r w:rsidRPr="008973E7">
        <w:rPr>
          <w:rFonts w:ascii="Calibri" w:hAnsi="Calibri" w:cs="Calibri"/>
          <w:sz w:val="22"/>
          <w:szCs w:val="22"/>
        </w:rPr>
        <w:t>- postenis “Ilgtermiņa ieguldījumi nomātajos pamatlīdzekļos”;</w:t>
      </w:r>
    </w:p>
    <w:p w14:paraId="17AF5013" w14:textId="77777777" w:rsidR="00EA2011" w:rsidRPr="008973E7" w:rsidRDefault="00EA2011" w:rsidP="00EA2011">
      <w:pPr>
        <w:spacing w:line="256" w:lineRule="atLeast"/>
        <w:ind w:left="1276" w:hanging="142"/>
        <w:jc w:val="both"/>
        <w:rPr>
          <w:rFonts w:ascii="Calibri" w:hAnsi="Calibri" w:cs="Calibri"/>
          <w:sz w:val="22"/>
          <w:szCs w:val="22"/>
        </w:rPr>
      </w:pPr>
      <w:r w:rsidRPr="008973E7">
        <w:rPr>
          <w:rFonts w:ascii="Calibri" w:hAnsi="Calibri" w:cs="Calibri"/>
          <w:sz w:val="22"/>
          <w:szCs w:val="22"/>
        </w:rPr>
        <w:t>- postenis “Ilgtermiņa ieguldījumi publiskā partnera pamatlīdzekļos”;</w:t>
      </w:r>
    </w:p>
    <w:p w14:paraId="17AF5014" w14:textId="77777777" w:rsidR="00EA2011" w:rsidRPr="008973E7" w:rsidRDefault="00EA2011" w:rsidP="00EA2011">
      <w:pPr>
        <w:spacing w:line="256" w:lineRule="atLeast"/>
        <w:ind w:left="1276" w:hanging="142"/>
        <w:jc w:val="both"/>
        <w:rPr>
          <w:rFonts w:ascii="Calibri" w:hAnsi="Calibri" w:cs="Calibri"/>
          <w:sz w:val="22"/>
          <w:szCs w:val="22"/>
        </w:rPr>
      </w:pPr>
      <w:r w:rsidRPr="008973E7">
        <w:rPr>
          <w:rFonts w:ascii="Calibri" w:hAnsi="Calibri" w:cs="Calibri"/>
          <w:sz w:val="22"/>
          <w:szCs w:val="22"/>
        </w:rPr>
        <w:t>- postenis “Tehnoloģiskās iekārtas un ierīces”;</w:t>
      </w:r>
    </w:p>
    <w:p w14:paraId="17AF5015" w14:textId="77777777" w:rsidR="00EA2011" w:rsidRPr="008973E7" w:rsidRDefault="00EA2011" w:rsidP="00EA2011">
      <w:pPr>
        <w:spacing w:line="256" w:lineRule="atLeast"/>
        <w:ind w:left="1276" w:hanging="142"/>
        <w:jc w:val="both"/>
        <w:rPr>
          <w:rFonts w:ascii="Calibri" w:hAnsi="Calibri" w:cs="Calibri"/>
          <w:sz w:val="22"/>
          <w:szCs w:val="22"/>
        </w:rPr>
      </w:pPr>
      <w:r w:rsidRPr="008973E7">
        <w:rPr>
          <w:rFonts w:ascii="Calibri" w:hAnsi="Calibri" w:cs="Calibri"/>
          <w:sz w:val="22"/>
          <w:szCs w:val="22"/>
        </w:rPr>
        <w:t>- postenis “Pārējie pamatlīdzekļi un inventārs”;</w:t>
      </w:r>
    </w:p>
    <w:p w14:paraId="17AF5016" w14:textId="77777777" w:rsidR="00EA2011" w:rsidRPr="008973E7" w:rsidRDefault="00EA2011" w:rsidP="00EA2011">
      <w:pPr>
        <w:spacing w:line="256" w:lineRule="atLeast"/>
        <w:ind w:left="1276" w:hanging="142"/>
        <w:jc w:val="both"/>
        <w:rPr>
          <w:rFonts w:ascii="Calibri" w:hAnsi="Calibri" w:cs="Calibri"/>
          <w:sz w:val="22"/>
          <w:szCs w:val="22"/>
        </w:rPr>
      </w:pPr>
      <w:r w:rsidRPr="008973E7">
        <w:rPr>
          <w:rFonts w:ascii="Calibri" w:hAnsi="Calibri" w:cs="Calibri"/>
          <w:sz w:val="22"/>
          <w:szCs w:val="22"/>
        </w:rPr>
        <w:t>- postenis “Pamatlīdzekļu izveidošana un nepabeigto celtniecības objektu izmaksas”.</w:t>
      </w:r>
    </w:p>
    <w:p w14:paraId="17AF5017" w14:textId="77777777" w:rsidR="00F53C63" w:rsidRPr="008973E7" w:rsidRDefault="00F53C63" w:rsidP="00F9052F">
      <w:pPr>
        <w:pStyle w:val="Footer"/>
        <w:tabs>
          <w:tab w:val="clear" w:pos="4153"/>
          <w:tab w:val="clear" w:pos="8306"/>
        </w:tabs>
        <w:ind w:left="284" w:hanging="284"/>
        <w:jc w:val="both"/>
        <w:rPr>
          <w:rFonts w:ascii="Calibri" w:hAnsi="Calibri" w:cs="Calibri"/>
          <w:sz w:val="22"/>
          <w:szCs w:val="22"/>
        </w:rPr>
      </w:pPr>
      <w:r w:rsidRPr="008973E7">
        <w:rPr>
          <w:rFonts w:ascii="Calibri" w:hAnsi="Calibri" w:cs="Calibri"/>
          <w:sz w:val="22"/>
          <w:szCs w:val="22"/>
        </w:rPr>
        <w:t>2</w:t>
      </w:r>
      <w:r w:rsidR="00613634" w:rsidRPr="008973E7">
        <w:rPr>
          <w:rFonts w:ascii="Calibri" w:hAnsi="Calibri" w:cs="Calibri"/>
          <w:sz w:val="22"/>
          <w:szCs w:val="22"/>
        </w:rPr>
        <w:t>5</w:t>
      </w:r>
      <w:r w:rsidRPr="008973E7">
        <w:rPr>
          <w:rFonts w:ascii="Calibri" w:hAnsi="Calibri" w:cs="Calibri"/>
          <w:sz w:val="22"/>
          <w:szCs w:val="22"/>
        </w:rPr>
        <w:t xml:space="preserve">. 16000.rinda </w:t>
      </w:r>
      <w:r w:rsidRPr="008973E7">
        <w:rPr>
          <w:rFonts w:ascii="Calibri" w:hAnsi="Calibri" w:cs="Calibri"/>
          <w:b/>
          <w:bCs/>
          <w:sz w:val="22"/>
          <w:szCs w:val="22"/>
        </w:rPr>
        <w:t>„Krājumi”</w:t>
      </w:r>
      <w:r w:rsidRPr="008973E7">
        <w:rPr>
          <w:rFonts w:ascii="Calibri" w:hAnsi="Calibri" w:cs="Calibri"/>
          <w:b/>
          <w:bCs/>
          <w:iCs/>
          <w:sz w:val="22"/>
          <w:szCs w:val="22"/>
        </w:rPr>
        <w:t xml:space="preserve"> </w:t>
      </w:r>
      <w:r w:rsidRPr="008973E7">
        <w:rPr>
          <w:rFonts w:ascii="Calibri" w:hAnsi="Calibri" w:cs="Calibri"/>
          <w:sz w:val="22"/>
          <w:szCs w:val="22"/>
        </w:rPr>
        <w:t xml:space="preserve">(bez avansa maksājumiem) materiālās vērtības, kas atrodas dažādās pārdošanas, transportēšanas un ražošanas stadijās, kas nepieciešamas, lai varētu pastāvēt nepārtraukts ražošanas process. </w:t>
      </w:r>
    </w:p>
    <w:p w14:paraId="17AF5018" w14:textId="77777777" w:rsidR="00F53C63" w:rsidRPr="008973E7" w:rsidRDefault="00F53C63" w:rsidP="00F9052F">
      <w:pPr>
        <w:pStyle w:val="Footer"/>
        <w:tabs>
          <w:tab w:val="clear" w:pos="4153"/>
          <w:tab w:val="clear" w:pos="8306"/>
        </w:tabs>
        <w:ind w:left="284"/>
        <w:jc w:val="both"/>
        <w:rPr>
          <w:rFonts w:ascii="Calibri" w:hAnsi="Calibri" w:cs="Calibri"/>
          <w:sz w:val="22"/>
          <w:szCs w:val="22"/>
        </w:rPr>
      </w:pPr>
      <w:r w:rsidRPr="008973E7">
        <w:rPr>
          <w:rFonts w:ascii="Calibri" w:hAnsi="Calibri" w:cs="Calibri"/>
          <w:sz w:val="22"/>
          <w:szCs w:val="22"/>
        </w:rPr>
        <w:t>Informācija šajā rindā ir bilances aktīva daļas:</w:t>
      </w:r>
    </w:p>
    <w:p w14:paraId="17AF5019" w14:textId="77777777" w:rsidR="00F53C63" w:rsidRPr="008973E7" w:rsidRDefault="00F53C63" w:rsidP="00F9052F">
      <w:pPr>
        <w:pStyle w:val="Footer"/>
        <w:tabs>
          <w:tab w:val="clear" w:pos="4153"/>
          <w:tab w:val="clear" w:pos="8306"/>
        </w:tabs>
        <w:ind w:left="709" w:hanging="142"/>
        <w:jc w:val="both"/>
        <w:rPr>
          <w:rFonts w:ascii="Calibri" w:hAnsi="Calibri" w:cs="Calibri"/>
          <w:sz w:val="22"/>
          <w:szCs w:val="22"/>
        </w:rPr>
      </w:pPr>
      <w:r w:rsidRPr="008973E7">
        <w:rPr>
          <w:rFonts w:ascii="Calibri" w:hAnsi="Calibri" w:cs="Calibri"/>
          <w:sz w:val="22"/>
          <w:szCs w:val="22"/>
        </w:rPr>
        <w:t xml:space="preserve">- iedaļas </w:t>
      </w:r>
      <w:r w:rsidRPr="008973E7">
        <w:rPr>
          <w:rFonts w:ascii="Calibri" w:hAnsi="Calibri" w:cs="Calibri"/>
          <w:iCs/>
          <w:sz w:val="22"/>
          <w:szCs w:val="22"/>
        </w:rPr>
        <w:t>„Apgrozāmie līdzekļi”</w:t>
      </w:r>
      <w:r w:rsidRPr="008973E7">
        <w:rPr>
          <w:rFonts w:ascii="Calibri" w:hAnsi="Calibri" w:cs="Calibri"/>
          <w:sz w:val="22"/>
          <w:szCs w:val="22"/>
        </w:rPr>
        <w:t>:</w:t>
      </w:r>
    </w:p>
    <w:p w14:paraId="17AF501A" w14:textId="77777777" w:rsidR="00F53C63" w:rsidRPr="008973E7" w:rsidRDefault="00F53C63" w:rsidP="00F9052F">
      <w:pPr>
        <w:pStyle w:val="Footer"/>
        <w:tabs>
          <w:tab w:val="clear" w:pos="4153"/>
          <w:tab w:val="clear" w:pos="8306"/>
        </w:tabs>
        <w:ind w:left="993" w:hanging="142"/>
        <w:jc w:val="both"/>
        <w:rPr>
          <w:rFonts w:ascii="Calibri" w:hAnsi="Calibri" w:cs="Calibri"/>
          <w:sz w:val="22"/>
          <w:szCs w:val="22"/>
        </w:rPr>
      </w:pPr>
      <w:r w:rsidRPr="008973E7">
        <w:rPr>
          <w:rFonts w:ascii="Calibri" w:hAnsi="Calibri" w:cs="Calibri"/>
          <w:iCs/>
          <w:sz w:val="22"/>
          <w:szCs w:val="22"/>
        </w:rPr>
        <w:t xml:space="preserve">- </w:t>
      </w:r>
      <w:r w:rsidRPr="008973E7">
        <w:rPr>
          <w:rFonts w:ascii="Calibri" w:hAnsi="Calibri" w:cs="Calibri"/>
          <w:sz w:val="22"/>
          <w:szCs w:val="22"/>
        </w:rPr>
        <w:t xml:space="preserve">grupas </w:t>
      </w:r>
      <w:r w:rsidRPr="008973E7">
        <w:rPr>
          <w:rFonts w:ascii="Calibri" w:hAnsi="Calibri" w:cs="Calibri"/>
          <w:iCs/>
          <w:sz w:val="22"/>
          <w:szCs w:val="22"/>
        </w:rPr>
        <w:t>„Krājumi”</w:t>
      </w:r>
      <w:r w:rsidRPr="008973E7">
        <w:rPr>
          <w:rFonts w:ascii="Calibri" w:hAnsi="Calibri" w:cs="Calibri"/>
          <w:sz w:val="22"/>
          <w:szCs w:val="22"/>
        </w:rPr>
        <w:t xml:space="preserve">: </w:t>
      </w:r>
    </w:p>
    <w:p w14:paraId="17AF501B"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xml:space="preserve">- postenis </w:t>
      </w:r>
      <w:r w:rsidRPr="008973E7">
        <w:rPr>
          <w:rFonts w:ascii="Calibri" w:hAnsi="Calibri" w:cs="Calibri"/>
          <w:iCs/>
          <w:sz w:val="22"/>
          <w:szCs w:val="22"/>
        </w:rPr>
        <w:t>„Izejvielas, pamatmateriāli un palīgmateriāli”</w:t>
      </w:r>
      <w:r w:rsidRPr="008973E7">
        <w:rPr>
          <w:rFonts w:ascii="Calibri" w:hAnsi="Calibri" w:cs="Calibri"/>
          <w:sz w:val="22"/>
          <w:szCs w:val="22"/>
        </w:rPr>
        <w:t xml:space="preserve">; </w:t>
      </w:r>
    </w:p>
    <w:p w14:paraId="17AF501C"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xml:space="preserve">- postenis </w:t>
      </w:r>
      <w:r w:rsidRPr="008973E7">
        <w:rPr>
          <w:rFonts w:ascii="Calibri" w:hAnsi="Calibri" w:cs="Calibri"/>
          <w:iCs/>
          <w:sz w:val="22"/>
          <w:szCs w:val="22"/>
        </w:rPr>
        <w:t>„Nepabeigtie ražojumi</w:t>
      </w:r>
      <w:r w:rsidR="00EA2011" w:rsidRPr="008973E7">
        <w:rPr>
          <w:rFonts w:ascii="Calibri" w:hAnsi="Calibri" w:cs="Calibri"/>
          <w:iCs/>
          <w:sz w:val="22"/>
          <w:szCs w:val="22"/>
        </w:rPr>
        <w:t xml:space="preserve"> un pasūtījumi”</w:t>
      </w:r>
      <w:r w:rsidRPr="008973E7">
        <w:rPr>
          <w:rFonts w:ascii="Calibri" w:hAnsi="Calibri" w:cs="Calibri"/>
          <w:sz w:val="22"/>
          <w:szCs w:val="22"/>
        </w:rPr>
        <w:t>;</w:t>
      </w:r>
    </w:p>
    <w:p w14:paraId="17AF501D" w14:textId="77777777" w:rsidR="00F53C63" w:rsidRPr="008973E7" w:rsidRDefault="00F53C63" w:rsidP="00F9052F">
      <w:pPr>
        <w:pStyle w:val="Footer"/>
        <w:tabs>
          <w:tab w:val="clear" w:pos="4153"/>
          <w:tab w:val="clear" w:pos="8306"/>
        </w:tabs>
        <w:ind w:left="1276" w:hanging="142"/>
        <w:jc w:val="both"/>
        <w:rPr>
          <w:rFonts w:ascii="Calibri" w:hAnsi="Calibri" w:cs="Calibri"/>
          <w:sz w:val="22"/>
          <w:szCs w:val="22"/>
        </w:rPr>
      </w:pPr>
      <w:r w:rsidRPr="008973E7">
        <w:rPr>
          <w:rFonts w:ascii="Calibri" w:hAnsi="Calibri" w:cs="Calibri"/>
          <w:sz w:val="22"/>
          <w:szCs w:val="22"/>
        </w:rPr>
        <w:t xml:space="preserve">- postenis </w:t>
      </w:r>
      <w:r w:rsidRPr="008973E7">
        <w:rPr>
          <w:rFonts w:ascii="Calibri" w:hAnsi="Calibri" w:cs="Calibri"/>
          <w:iCs/>
          <w:sz w:val="22"/>
          <w:szCs w:val="22"/>
        </w:rPr>
        <w:t>„Gatavie ražojumi un preces pārdošanai”</w:t>
      </w:r>
      <w:r w:rsidRPr="008973E7">
        <w:rPr>
          <w:rFonts w:ascii="Calibri" w:hAnsi="Calibri" w:cs="Calibri"/>
          <w:sz w:val="22"/>
          <w:szCs w:val="22"/>
        </w:rPr>
        <w:t>;</w:t>
      </w:r>
    </w:p>
    <w:p w14:paraId="17AF501E" w14:textId="77777777" w:rsidR="00F53C63" w:rsidRPr="008973E7" w:rsidRDefault="00F53C63" w:rsidP="00F9052F">
      <w:pPr>
        <w:pStyle w:val="Footer"/>
        <w:tabs>
          <w:tab w:val="clear" w:pos="4153"/>
          <w:tab w:val="clear" w:pos="8306"/>
        </w:tabs>
        <w:ind w:left="1276" w:hanging="142"/>
        <w:jc w:val="both"/>
        <w:rPr>
          <w:rFonts w:ascii="Calibri" w:hAnsi="Calibri" w:cs="Calibri"/>
          <w:iCs/>
          <w:sz w:val="22"/>
          <w:szCs w:val="22"/>
        </w:rPr>
      </w:pPr>
      <w:r w:rsidRPr="008973E7">
        <w:rPr>
          <w:rFonts w:ascii="Calibri" w:hAnsi="Calibri" w:cs="Calibri"/>
          <w:sz w:val="22"/>
          <w:szCs w:val="22"/>
        </w:rPr>
        <w:t xml:space="preserve">- postenis </w:t>
      </w:r>
      <w:r w:rsidRPr="008973E7">
        <w:rPr>
          <w:rFonts w:ascii="Calibri" w:hAnsi="Calibri" w:cs="Calibri"/>
          <w:iCs/>
          <w:sz w:val="22"/>
          <w:szCs w:val="22"/>
        </w:rPr>
        <w:t xml:space="preserve">„Dzīvnieki un </w:t>
      </w:r>
      <w:r w:rsidR="00EA2011" w:rsidRPr="008973E7">
        <w:rPr>
          <w:rFonts w:ascii="Calibri" w:hAnsi="Calibri" w:cs="Calibri"/>
          <w:iCs/>
          <w:sz w:val="22"/>
          <w:szCs w:val="22"/>
        </w:rPr>
        <w:t>viengadīgie stādījumi</w:t>
      </w:r>
      <w:r w:rsidRPr="008973E7">
        <w:rPr>
          <w:rFonts w:ascii="Calibri" w:hAnsi="Calibri" w:cs="Calibri"/>
          <w:iCs/>
          <w:sz w:val="22"/>
          <w:szCs w:val="22"/>
        </w:rPr>
        <w:t>”.</w:t>
      </w:r>
    </w:p>
    <w:p w14:paraId="17AF501F" w14:textId="77777777" w:rsidR="00F53C63" w:rsidRPr="008973E7" w:rsidRDefault="00E34DB2" w:rsidP="00F9052F">
      <w:pPr>
        <w:pStyle w:val="Footer"/>
        <w:tabs>
          <w:tab w:val="clear" w:pos="4153"/>
          <w:tab w:val="clear" w:pos="8306"/>
        </w:tabs>
        <w:ind w:left="284" w:hanging="284"/>
        <w:jc w:val="both"/>
        <w:rPr>
          <w:rFonts w:ascii="Calibri" w:hAnsi="Calibri" w:cs="Calibri"/>
          <w:color w:val="000000"/>
          <w:sz w:val="22"/>
          <w:szCs w:val="22"/>
        </w:rPr>
      </w:pPr>
      <w:r w:rsidRPr="008973E7">
        <w:rPr>
          <w:rFonts w:ascii="Calibri" w:hAnsi="Calibri" w:cs="Calibri"/>
          <w:sz w:val="22"/>
          <w:szCs w:val="22"/>
        </w:rPr>
        <w:t>2</w:t>
      </w:r>
      <w:r w:rsidR="00613634" w:rsidRPr="008973E7">
        <w:rPr>
          <w:rFonts w:ascii="Calibri" w:hAnsi="Calibri" w:cs="Calibri"/>
          <w:sz w:val="22"/>
          <w:szCs w:val="22"/>
        </w:rPr>
        <w:t>6</w:t>
      </w:r>
      <w:r w:rsidR="00F53C63" w:rsidRPr="008973E7">
        <w:rPr>
          <w:rFonts w:ascii="Calibri" w:hAnsi="Calibri" w:cs="Calibri"/>
          <w:sz w:val="22"/>
          <w:szCs w:val="22"/>
        </w:rPr>
        <w:t>. 19000.</w:t>
      </w:r>
      <w:r w:rsidR="003C4CCC" w:rsidRPr="008973E7">
        <w:rPr>
          <w:rFonts w:ascii="Calibri" w:hAnsi="Calibri" w:cs="Calibri"/>
          <w:sz w:val="22"/>
          <w:szCs w:val="22"/>
        </w:rPr>
        <w:t xml:space="preserve"> </w:t>
      </w:r>
      <w:r w:rsidR="00F53C63" w:rsidRPr="008973E7">
        <w:rPr>
          <w:rFonts w:ascii="Calibri" w:hAnsi="Calibri" w:cs="Calibri"/>
          <w:sz w:val="22"/>
          <w:szCs w:val="22"/>
        </w:rPr>
        <w:t xml:space="preserve">rinda </w:t>
      </w:r>
      <w:r w:rsidR="00F53C63" w:rsidRPr="008973E7">
        <w:rPr>
          <w:rFonts w:ascii="Calibri" w:hAnsi="Calibri" w:cs="Calibri"/>
          <w:b/>
          <w:bCs/>
          <w:sz w:val="22"/>
          <w:szCs w:val="22"/>
        </w:rPr>
        <w:t>„Pārdošanai turēti ilgtermiņa ieguldījumi”</w:t>
      </w:r>
      <w:r w:rsidR="00F53C63" w:rsidRPr="008973E7">
        <w:rPr>
          <w:rFonts w:ascii="Calibri" w:hAnsi="Calibri" w:cs="Calibri"/>
          <w:color w:val="000000"/>
          <w:sz w:val="22"/>
          <w:szCs w:val="22"/>
        </w:rPr>
        <w:t xml:space="preserve"> sastāv no ilgtermiņa objektiem, kuru bilances vērtība tiek atgūta pārdošanas darījumā, nevis turpmākās izmantošanas gaitā.</w:t>
      </w:r>
    </w:p>
    <w:p w14:paraId="17AF5020" w14:textId="77777777" w:rsidR="00F53C63" w:rsidRPr="008973E7" w:rsidRDefault="00E34DB2" w:rsidP="00F9052F">
      <w:pPr>
        <w:pStyle w:val="Footer"/>
        <w:tabs>
          <w:tab w:val="clear" w:pos="4153"/>
          <w:tab w:val="clear" w:pos="8306"/>
        </w:tabs>
        <w:ind w:left="284" w:hanging="284"/>
        <w:jc w:val="both"/>
        <w:rPr>
          <w:rFonts w:ascii="Calibri" w:hAnsi="Calibri" w:cs="Calibri"/>
          <w:color w:val="000000"/>
          <w:sz w:val="22"/>
          <w:szCs w:val="22"/>
        </w:rPr>
      </w:pPr>
      <w:r w:rsidRPr="008973E7">
        <w:rPr>
          <w:rFonts w:ascii="Calibri" w:hAnsi="Calibri" w:cs="Calibri"/>
          <w:sz w:val="22"/>
          <w:szCs w:val="22"/>
        </w:rPr>
        <w:t>2</w:t>
      </w:r>
      <w:r w:rsidR="00613634" w:rsidRPr="008973E7">
        <w:rPr>
          <w:rFonts w:ascii="Calibri" w:hAnsi="Calibri" w:cs="Calibri"/>
          <w:sz w:val="22"/>
          <w:szCs w:val="22"/>
        </w:rPr>
        <w:t>7</w:t>
      </w:r>
      <w:r w:rsidR="00F53C63" w:rsidRPr="008973E7">
        <w:rPr>
          <w:rFonts w:ascii="Calibri" w:hAnsi="Calibri" w:cs="Calibri"/>
          <w:sz w:val="22"/>
          <w:szCs w:val="22"/>
        </w:rPr>
        <w:t xml:space="preserve">. 20000.rindā </w:t>
      </w:r>
      <w:r w:rsidR="00F53C63" w:rsidRPr="008973E7">
        <w:rPr>
          <w:rFonts w:ascii="Calibri" w:hAnsi="Calibri" w:cs="Calibri"/>
          <w:b/>
          <w:bCs/>
          <w:sz w:val="22"/>
          <w:szCs w:val="22"/>
        </w:rPr>
        <w:t>„Atliktā nodokļa aktīvi”</w:t>
      </w:r>
      <w:r w:rsidR="00F53C63" w:rsidRPr="008973E7">
        <w:rPr>
          <w:rFonts w:ascii="Calibri" w:hAnsi="Calibri" w:cs="Calibri"/>
          <w:color w:val="FF0000"/>
          <w:sz w:val="22"/>
          <w:szCs w:val="22"/>
        </w:rPr>
        <w:t xml:space="preserve"> </w:t>
      </w:r>
      <w:r w:rsidR="00F53C63" w:rsidRPr="008973E7">
        <w:rPr>
          <w:rFonts w:ascii="Calibri" w:hAnsi="Calibri" w:cs="Calibri"/>
          <w:color w:val="000000"/>
          <w:sz w:val="22"/>
          <w:szCs w:val="22"/>
        </w:rPr>
        <w:t>uzrāda uzņēmumu ienākuma nodokļa summas, kuras atgūstamas nākamajos pārskata gados un attiecas uz atskaitāmām pagaidu starpībām.</w:t>
      </w:r>
    </w:p>
    <w:p w14:paraId="17AF5021" w14:textId="77777777" w:rsidR="00595D36" w:rsidRPr="008973E7" w:rsidRDefault="00595D36" w:rsidP="00595D36">
      <w:pPr>
        <w:ind w:left="284"/>
        <w:jc w:val="both"/>
        <w:rPr>
          <w:rFonts w:ascii="Calibri" w:hAnsi="Calibri" w:cs="Calibri"/>
          <w:sz w:val="22"/>
          <w:szCs w:val="22"/>
        </w:rPr>
      </w:pPr>
      <w:r w:rsidRPr="008973E7">
        <w:rPr>
          <w:rFonts w:ascii="Calibri" w:hAnsi="Calibri" w:cs="Calibri"/>
          <w:sz w:val="22"/>
          <w:szCs w:val="22"/>
        </w:rPr>
        <w:t>Informācija šajā rindā ir bilances aktīva daļas:</w:t>
      </w:r>
    </w:p>
    <w:p w14:paraId="17AF5022" w14:textId="77777777" w:rsidR="00595D36" w:rsidRPr="008973E7" w:rsidRDefault="00595D36" w:rsidP="00595D36">
      <w:pPr>
        <w:ind w:left="709" w:hanging="142"/>
        <w:jc w:val="both"/>
        <w:rPr>
          <w:rFonts w:ascii="Calibri" w:hAnsi="Calibri" w:cs="Calibri"/>
          <w:sz w:val="22"/>
          <w:szCs w:val="22"/>
        </w:rPr>
      </w:pPr>
      <w:r w:rsidRPr="008973E7">
        <w:rPr>
          <w:rFonts w:ascii="Calibri" w:hAnsi="Calibri" w:cs="Calibri"/>
          <w:sz w:val="22"/>
          <w:szCs w:val="22"/>
        </w:rPr>
        <w:t xml:space="preserve">- iedaļas </w:t>
      </w:r>
      <w:r w:rsidRPr="008973E7">
        <w:rPr>
          <w:rFonts w:ascii="Calibri" w:hAnsi="Calibri" w:cs="Calibri"/>
          <w:iCs/>
          <w:sz w:val="22"/>
          <w:szCs w:val="22"/>
        </w:rPr>
        <w:t>„Ilgtermiņa ieguldījumi”</w:t>
      </w:r>
      <w:r w:rsidRPr="008973E7">
        <w:rPr>
          <w:rFonts w:ascii="Calibri" w:hAnsi="Calibri" w:cs="Calibri"/>
          <w:sz w:val="22"/>
          <w:szCs w:val="22"/>
        </w:rPr>
        <w:t>:</w:t>
      </w:r>
    </w:p>
    <w:p w14:paraId="17AF5023" w14:textId="77777777" w:rsidR="00595D36" w:rsidRPr="008973E7" w:rsidRDefault="00595D36" w:rsidP="00595D36">
      <w:pPr>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„Ilgtermiņa finanšu ieguldījumi”</w:t>
      </w:r>
      <w:r w:rsidRPr="008973E7">
        <w:rPr>
          <w:rFonts w:ascii="Calibri" w:hAnsi="Calibri" w:cs="Calibri"/>
          <w:sz w:val="22"/>
          <w:szCs w:val="22"/>
        </w:rPr>
        <w:t>:</w:t>
      </w:r>
    </w:p>
    <w:p w14:paraId="17AF5024" w14:textId="77777777" w:rsidR="00595D36" w:rsidRPr="008973E7" w:rsidRDefault="00595D36" w:rsidP="00595D36">
      <w:pPr>
        <w:spacing w:line="256" w:lineRule="atLeast"/>
        <w:ind w:left="1276" w:hanging="142"/>
        <w:jc w:val="both"/>
        <w:rPr>
          <w:rFonts w:ascii="Calibri" w:hAnsi="Calibri" w:cs="Calibri"/>
          <w:sz w:val="22"/>
          <w:szCs w:val="22"/>
        </w:rPr>
      </w:pPr>
      <w:r w:rsidRPr="008973E7">
        <w:rPr>
          <w:rFonts w:ascii="Calibri" w:hAnsi="Calibri" w:cs="Calibri"/>
          <w:sz w:val="22"/>
          <w:szCs w:val="22"/>
        </w:rPr>
        <w:t>- postenis: “Atliktā nodokļa aktīvi”.</w:t>
      </w:r>
    </w:p>
    <w:p w14:paraId="17AF5025" w14:textId="77777777" w:rsidR="00AA07DE" w:rsidRPr="008973E7" w:rsidRDefault="00E34DB2" w:rsidP="00382764">
      <w:pPr>
        <w:pStyle w:val="List"/>
        <w:ind w:left="284" w:hanging="284"/>
        <w:jc w:val="both"/>
        <w:rPr>
          <w:rFonts w:ascii="Calibri" w:hAnsi="Calibri"/>
          <w:sz w:val="22"/>
          <w:szCs w:val="22"/>
          <w:lang w:val="lv-LV"/>
        </w:rPr>
      </w:pPr>
      <w:r w:rsidRPr="008973E7">
        <w:rPr>
          <w:rFonts w:ascii="Calibri" w:hAnsi="Calibri"/>
          <w:sz w:val="22"/>
          <w:szCs w:val="22"/>
          <w:lang w:val="lv-LV"/>
        </w:rPr>
        <w:t>2</w:t>
      </w:r>
      <w:r w:rsidR="00613634" w:rsidRPr="008973E7">
        <w:rPr>
          <w:rFonts w:ascii="Calibri" w:hAnsi="Calibri"/>
          <w:sz w:val="22"/>
          <w:szCs w:val="22"/>
          <w:lang w:val="lv-LV"/>
        </w:rPr>
        <w:t>8</w:t>
      </w:r>
      <w:r w:rsidR="00AA07DE" w:rsidRPr="008973E7">
        <w:rPr>
          <w:rFonts w:ascii="Calibri" w:hAnsi="Calibri"/>
          <w:sz w:val="22"/>
          <w:szCs w:val="22"/>
          <w:lang w:val="lv-LV"/>
        </w:rPr>
        <w:t xml:space="preserve">. </w:t>
      </w:r>
      <w:r w:rsidR="007C41DA" w:rsidRPr="008973E7">
        <w:rPr>
          <w:rFonts w:ascii="Calibri" w:hAnsi="Calibri"/>
          <w:sz w:val="22"/>
          <w:szCs w:val="22"/>
          <w:lang w:val="lv-LV"/>
        </w:rPr>
        <w:t>20500</w:t>
      </w:r>
      <w:r w:rsidR="00AA07DE" w:rsidRPr="008973E7">
        <w:rPr>
          <w:rFonts w:ascii="Calibri" w:hAnsi="Calibri"/>
          <w:sz w:val="22"/>
          <w:szCs w:val="22"/>
          <w:lang w:val="lv-LV"/>
        </w:rPr>
        <w:t>.</w:t>
      </w:r>
      <w:r w:rsidR="003C4CCC" w:rsidRPr="008973E7">
        <w:rPr>
          <w:rFonts w:ascii="Calibri" w:hAnsi="Calibri"/>
          <w:sz w:val="22"/>
          <w:szCs w:val="22"/>
          <w:lang w:val="lv-LV"/>
        </w:rPr>
        <w:t xml:space="preserve"> </w:t>
      </w:r>
      <w:r w:rsidR="00AA07DE" w:rsidRPr="008973E7">
        <w:rPr>
          <w:rFonts w:ascii="Calibri" w:hAnsi="Calibri"/>
          <w:sz w:val="22"/>
          <w:szCs w:val="22"/>
          <w:lang w:val="lv-LV"/>
        </w:rPr>
        <w:t xml:space="preserve">rinda </w:t>
      </w:r>
      <w:r w:rsidR="007C41DA" w:rsidRPr="008973E7">
        <w:rPr>
          <w:rFonts w:ascii="Calibri" w:hAnsi="Calibri"/>
          <w:b/>
          <w:sz w:val="22"/>
          <w:szCs w:val="22"/>
          <w:lang w:val="lv-LV"/>
        </w:rPr>
        <w:t>„Apdrošināšanas polišu nenopelnīto prēmiju un piekritušo atlīdzību prasības”</w:t>
      </w:r>
      <w:r w:rsidR="007C41DA" w:rsidRPr="008973E7">
        <w:rPr>
          <w:rFonts w:ascii="Calibri" w:hAnsi="Calibri"/>
          <w:sz w:val="22"/>
          <w:szCs w:val="22"/>
          <w:lang w:val="lv-LV"/>
        </w:rPr>
        <w:t xml:space="preserve"> 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 </w:t>
      </w:r>
    </w:p>
    <w:p w14:paraId="17AF5026" w14:textId="77777777" w:rsidR="007C41DA" w:rsidRPr="008973E7" w:rsidRDefault="00613634" w:rsidP="00F9052F">
      <w:pPr>
        <w:ind w:left="426" w:hanging="426"/>
        <w:jc w:val="both"/>
        <w:rPr>
          <w:rFonts w:ascii="Calibri" w:hAnsi="Calibri"/>
          <w:sz w:val="22"/>
          <w:szCs w:val="22"/>
        </w:rPr>
      </w:pPr>
      <w:r w:rsidRPr="008973E7">
        <w:rPr>
          <w:rFonts w:ascii="Calibri" w:hAnsi="Calibri"/>
          <w:sz w:val="22"/>
          <w:szCs w:val="22"/>
        </w:rPr>
        <w:t>29</w:t>
      </w:r>
      <w:r w:rsidR="00AA07DE" w:rsidRPr="008973E7">
        <w:rPr>
          <w:rFonts w:ascii="Calibri" w:hAnsi="Calibri"/>
          <w:sz w:val="22"/>
          <w:szCs w:val="22"/>
        </w:rPr>
        <w:t xml:space="preserve">. </w:t>
      </w:r>
      <w:r w:rsidR="007C41DA" w:rsidRPr="008973E7">
        <w:rPr>
          <w:rFonts w:ascii="Calibri" w:hAnsi="Calibri"/>
          <w:sz w:val="22"/>
          <w:szCs w:val="22"/>
        </w:rPr>
        <w:t>20750</w:t>
      </w:r>
      <w:r w:rsidR="00AA07DE" w:rsidRPr="008973E7">
        <w:rPr>
          <w:rFonts w:ascii="Calibri" w:hAnsi="Calibri"/>
          <w:sz w:val="22"/>
          <w:szCs w:val="22"/>
        </w:rPr>
        <w:t>.</w:t>
      </w:r>
      <w:r w:rsidR="003C4CCC" w:rsidRPr="008973E7">
        <w:rPr>
          <w:rFonts w:ascii="Calibri" w:hAnsi="Calibri"/>
          <w:sz w:val="22"/>
          <w:szCs w:val="22"/>
        </w:rPr>
        <w:t xml:space="preserve"> </w:t>
      </w:r>
      <w:r w:rsidR="00AA07DE" w:rsidRPr="008973E7">
        <w:rPr>
          <w:rFonts w:ascii="Calibri" w:hAnsi="Calibri"/>
          <w:sz w:val="22"/>
          <w:szCs w:val="22"/>
        </w:rPr>
        <w:t xml:space="preserve">rinda </w:t>
      </w:r>
      <w:r w:rsidR="007C41DA" w:rsidRPr="008973E7">
        <w:rPr>
          <w:rFonts w:ascii="Calibri" w:hAnsi="Calibri"/>
          <w:b/>
          <w:sz w:val="22"/>
          <w:szCs w:val="22"/>
        </w:rPr>
        <w:t>„Darba ņēmēju iespēju līgumi”</w:t>
      </w:r>
      <w:r w:rsidR="007C41DA" w:rsidRPr="008973E7">
        <w:rPr>
          <w:rFonts w:ascii="Calibri" w:hAnsi="Calibri"/>
          <w:sz w:val="22"/>
          <w:szCs w:val="22"/>
        </w:rPr>
        <w:t xml:space="preserve"> ir noteiktā datumā</w:t>
      </w:r>
      <w:proofErr w:type="gramStart"/>
      <w:r w:rsidR="007C41DA" w:rsidRPr="008973E7">
        <w:rPr>
          <w:rFonts w:ascii="Calibri" w:hAnsi="Calibri"/>
          <w:sz w:val="22"/>
          <w:szCs w:val="22"/>
        </w:rPr>
        <w:t xml:space="preserve"> noslēgta vienošanās, saskaņā</w:t>
      </w:r>
      <w:proofErr w:type="gramEnd"/>
      <w:r w:rsidR="007C41DA" w:rsidRPr="008973E7">
        <w:rPr>
          <w:rFonts w:ascii="Calibri" w:hAnsi="Calibri"/>
          <w:sz w:val="22"/>
          <w:szCs w:val="22"/>
        </w:rPr>
        <w:t xml:space="preserve"> ar kuru darbiniekam ir tiesības pirkt noteiktu skaitu akciju no darba devēja akcijām par noteiktu cenu </w:t>
      </w:r>
      <w:r w:rsidR="007C41DA" w:rsidRPr="008973E7">
        <w:rPr>
          <w:rFonts w:ascii="Calibri" w:hAnsi="Calibri"/>
          <w:sz w:val="22"/>
          <w:szCs w:val="22"/>
        </w:rPr>
        <w:lastRenderedPageBreak/>
        <w:t xml:space="preserve">noteiktā laikā vai kādā laika posmā, kas ir tieši pēc nodošanas datuma. </w:t>
      </w:r>
    </w:p>
    <w:p w14:paraId="17AF5027" w14:textId="77777777" w:rsidR="00AA07DE" w:rsidRPr="008973E7" w:rsidRDefault="007C41DA" w:rsidP="00F9052F">
      <w:pPr>
        <w:ind w:left="426"/>
        <w:jc w:val="both"/>
        <w:rPr>
          <w:rFonts w:ascii="Calibri" w:hAnsi="Calibri"/>
          <w:sz w:val="22"/>
          <w:szCs w:val="22"/>
        </w:rPr>
      </w:pPr>
      <w:r w:rsidRPr="008973E7">
        <w:rPr>
          <w:rFonts w:ascii="Calibri" w:hAnsi="Calibri"/>
          <w:sz w:val="22"/>
          <w:szCs w:val="22"/>
        </w:rPr>
        <w:t>Uzrāda finanšu aktīvus, kas rodas</w:t>
      </w:r>
      <w:r w:rsidR="00192EE7" w:rsidRPr="008973E7">
        <w:rPr>
          <w:rFonts w:ascii="Calibri" w:hAnsi="Calibri"/>
          <w:sz w:val="22"/>
          <w:szCs w:val="22"/>
        </w:rPr>
        <w:t>,</w:t>
      </w:r>
      <w:r w:rsidRPr="008973E7">
        <w:rPr>
          <w:rFonts w:ascii="Calibri" w:hAnsi="Calibri"/>
          <w:sz w:val="22"/>
          <w:szCs w:val="22"/>
        </w:rPr>
        <w:t xml:space="preserve"> novērtējot darba ņēmēju iespēju līgumus to patiesajā vērtībā, t.i., katra darba ņēmēju iespēju līguma pozitīvo vērtību. </w:t>
      </w:r>
    </w:p>
    <w:p w14:paraId="17AF5028" w14:textId="77777777" w:rsidR="00F53C63" w:rsidRPr="008973E7" w:rsidRDefault="00687FBC" w:rsidP="00F9052F">
      <w:pPr>
        <w:pStyle w:val="List"/>
        <w:ind w:left="284" w:hanging="284"/>
        <w:jc w:val="both"/>
        <w:rPr>
          <w:rFonts w:ascii="Calibri" w:hAnsi="Calibri" w:cs="Calibri"/>
          <w:sz w:val="22"/>
          <w:szCs w:val="22"/>
          <w:lang w:val="lv-LV"/>
        </w:rPr>
      </w:pPr>
      <w:r w:rsidRPr="008973E7">
        <w:rPr>
          <w:rFonts w:ascii="Calibri" w:hAnsi="Calibri"/>
          <w:sz w:val="22"/>
          <w:szCs w:val="22"/>
          <w:lang w:val="lv-LV"/>
        </w:rPr>
        <w:t>3</w:t>
      </w:r>
      <w:r w:rsidR="00613634" w:rsidRPr="008973E7">
        <w:rPr>
          <w:rFonts w:ascii="Calibri" w:hAnsi="Calibri"/>
          <w:sz w:val="22"/>
          <w:szCs w:val="22"/>
          <w:lang w:val="lv-LV"/>
        </w:rPr>
        <w:t>0</w:t>
      </w:r>
      <w:r w:rsidR="00F53C63" w:rsidRPr="008973E7">
        <w:rPr>
          <w:rFonts w:ascii="Calibri" w:hAnsi="Calibri"/>
          <w:sz w:val="22"/>
          <w:szCs w:val="22"/>
          <w:lang w:val="lv-LV"/>
        </w:rPr>
        <w:t>. 21000.</w:t>
      </w:r>
      <w:r w:rsidR="003C4CCC" w:rsidRPr="008973E7">
        <w:rPr>
          <w:rFonts w:ascii="Calibri" w:hAnsi="Calibri"/>
          <w:sz w:val="22"/>
          <w:szCs w:val="22"/>
          <w:lang w:val="lv-LV"/>
        </w:rPr>
        <w:t xml:space="preserve"> </w:t>
      </w:r>
      <w:r w:rsidR="00F53C63" w:rsidRPr="008973E7">
        <w:rPr>
          <w:rFonts w:ascii="Calibri" w:hAnsi="Calibri"/>
          <w:sz w:val="22"/>
          <w:szCs w:val="22"/>
          <w:lang w:val="lv-LV"/>
        </w:rPr>
        <w:t xml:space="preserve">rinda </w:t>
      </w:r>
      <w:r w:rsidR="00F53C63" w:rsidRPr="008973E7">
        <w:rPr>
          <w:rFonts w:ascii="Calibri" w:hAnsi="Calibri"/>
          <w:b/>
          <w:sz w:val="22"/>
          <w:szCs w:val="22"/>
          <w:lang w:val="lv-LV"/>
        </w:rPr>
        <w:t>„Citi iepriekš neuzskaitīti debitori</w:t>
      </w:r>
      <w:r w:rsidR="00F53C63" w:rsidRPr="008973E7">
        <w:rPr>
          <w:rFonts w:ascii="Calibri" w:hAnsi="Calibri" w:cs="Calibri"/>
          <w:b/>
          <w:bCs/>
          <w:sz w:val="22"/>
          <w:szCs w:val="22"/>
          <w:lang w:val="lv-LV"/>
        </w:rPr>
        <w:t>”</w:t>
      </w:r>
      <w:r w:rsidR="00F53C63" w:rsidRPr="008973E7">
        <w:rPr>
          <w:rFonts w:ascii="Calibri" w:hAnsi="Calibri" w:cs="Calibri"/>
          <w:sz w:val="22"/>
          <w:szCs w:val="22"/>
          <w:lang w:val="lv-LV"/>
        </w:rPr>
        <w:t xml:space="preserve"> sastāv no visiem citu debitoru parādiem, kas ir finanšu prasības.</w:t>
      </w:r>
    </w:p>
    <w:p w14:paraId="17AF5029" w14:textId="77777777" w:rsidR="00F53C63" w:rsidRPr="008973E7" w:rsidRDefault="00F53C63" w:rsidP="00F9052F">
      <w:pPr>
        <w:pStyle w:val="ListContinue"/>
        <w:spacing w:after="0"/>
        <w:ind w:left="284"/>
        <w:rPr>
          <w:rFonts w:ascii="Calibri" w:hAnsi="Calibri" w:cs="Calibri"/>
          <w:sz w:val="22"/>
          <w:szCs w:val="22"/>
          <w:lang w:val="lv-LV"/>
        </w:rPr>
      </w:pPr>
      <w:r w:rsidRPr="008973E7">
        <w:rPr>
          <w:rFonts w:ascii="Calibri" w:hAnsi="Calibri" w:cs="Calibri"/>
          <w:sz w:val="22"/>
          <w:szCs w:val="22"/>
          <w:lang w:val="lv-LV"/>
        </w:rPr>
        <w:t xml:space="preserve">Informācija šajā rindā ir bilances aktīva daļas: </w:t>
      </w:r>
    </w:p>
    <w:p w14:paraId="17AF502A" w14:textId="77777777" w:rsidR="00F53C63" w:rsidRPr="008973E7" w:rsidRDefault="00F53C63" w:rsidP="00F9052F">
      <w:pPr>
        <w:ind w:left="709" w:hanging="142"/>
        <w:jc w:val="both"/>
        <w:rPr>
          <w:rFonts w:ascii="Calibri" w:hAnsi="Calibri" w:cs="Calibri"/>
          <w:sz w:val="22"/>
          <w:szCs w:val="22"/>
        </w:rPr>
      </w:pPr>
      <w:r w:rsidRPr="008973E7">
        <w:rPr>
          <w:rFonts w:ascii="Calibri" w:hAnsi="Calibri" w:cs="Calibri"/>
          <w:sz w:val="22"/>
          <w:szCs w:val="22"/>
        </w:rPr>
        <w:t xml:space="preserve">- iedaļas </w:t>
      </w:r>
      <w:r w:rsidRPr="008973E7">
        <w:rPr>
          <w:rFonts w:ascii="Calibri" w:hAnsi="Calibri" w:cs="Calibri"/>
          <w:iCs/>
          <w:sz w:val="22"/>
          <w:szCs w:val="22"/>
        </w:rPr>
        <w:t>„Apgrozāmie līdzekļi”</w:t>
      </w:r>
      <w:r w:rsidRPr="008973E7">
        <w:rPr>
          <w:rFonts w:ascii="Calibri" w:hAnsi="Calibri" w:cs="Calibri"/>
          <w:sz w:val="22"/>
          <w:szCs w:val="22"/>
        </w:rPr>
        <w:t>:</w:t>
      </w:r>
    </w:p>
    <w:p w14:paraId="17AF502B" w14:textId="77777777" w:rsidR="00F53C63" w:rsidRPr="008973E7" w:rsidRDefault="00F53C63" w:rsidP="00F9052F">
      <w:pPr>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„Debitori”</w:t>
      </w:r>
      <w:r w:rsidRPr="008973E7">
        <w:rPr>
          <w:rFonts w:ascii="Calibri" w:hAnsi="Calibri" w:cs="Calibri"/>
          <w:sz w:val="22"/>
          <w:szCs w:val="22"/>
        </w:rPr>
        <w:t xml:space="preserve">: </w:t>
      </w:r>
    </w:p>
    <w:p w14:paraId="17AF502C" w14:textId="77777777" w:rsidR="00F53C63" w:rsidRPr="008973E7" w:rsidRDefault="00F53C63" w:rsidP="00F9052F">
      <w:pPr>
        <w:ind w:left="1276" w:hanging="142"/>
        <w:jc w:val="both"/>
        <w:rPr>
          <w:rFonts w:ascii="Calibri" w:hAnsi="Calibri" w:cs="Calibri"/>
          <w:b/>
          <w:bCs/>
          <w:color w:val="000000"/>
          <w:sz w:val="22"/>
          <w:szCs w:val="22"/>
        </w:rPr>
      </w:pPr>
      <w:r w:rsidRPr="008973E7">
        <w:rPr>
          <w:rFonts w:ascii="Calibri" w:hAnsi="Calibri" w:cs="Calibri"/>
          <w:sz w:val="22"/>
          <w:szCs w:val="22"/>
        </w:rPr>
        <w:t xml:space="preserve">- posteņa </w:t>
      </w:r>
      <w:r w:rsidRPr="008973E7">
        <w:rPr>
          <w:rFonts w:ascii="Calibri" w:hAnsi="Calibri" w:cs="Calibri"/>
          <w:iCs/>
          <w:color w:val="000000"/>
          <w:sz w:val="22"/>
          <w:szCs w:val="22"/>
        </w:rPr>
        <w:t>„Uzkrātie ieņēmumi”</w:t>
      </w:r>
      <w:r w:rsidRPr="008973E7">
        <w:rPr>
          <w:rFonts w:ascii="Calibri" w:hAnsi="Calibri" w:cs="Calibri"/>
          <w:color w:val="000000"/>
          <w:sz w:val="22"/>
          <w:szCs w:val="22"/>
        </w:rPr>
        <w:t>;</w:t>
      </w:r>
    </w:p>
    <w:p w14:paraId="17AF502D" w14:textId="77777777" w:rsidR="00F53C63" w:rsidRPr="008973E7" w:rsidRDefault="00F53C63" w:rsidP="00F9052F">
      <w:pPr>
        <w:ind w:left="1276" w:hanging="142"/>
        <w:jc w:val="both"/>
        <w:rPr>
          <w:rFonts w:ascii="Calibri" w:hAnsi="Calibri" w:cs="Calibri"/>
          <w:color w:val="000000"/>
          <w:sz w:val="22"/>
          <w:szCs w:val="22"/>
        </w:rPr>
      </w:pPr>
      <w:r w:rsidRPr="008973E7">
        <w:rPr>
          <w:rFonts w:ascii="Calibri" w:hAnsi="Calibri" w:cs="Calibri"/>
          <w:color w:val="000000"/>
          <w:sz w:val="22"/>
          <w:szCs w:val="22"/>
        </w:rPr>
        <w:t>- posteņa</w:t>
      </w:r>
      <w:r w:rsidRPr="008973E7">
        <w:rPr>
          <w:rFonts w:ascii="Calibri" w:hAnsi="Calibri" w:cs="Calibri"/>
          <w:iCs/>
          <w:color w:val="000000"/>
          <w:sz w:val="22"/>
          <w:szCs w:val="22"/>
        </w:rPr>
        <w:t xml:space="preserve"> „Nākamo periodu izmaksas”</w:t>
      </w:r>
      <w:r w:rsidRPr="008973E7">
        <w:rPr>
          <w:rFonts w:ascii="Calibri" w:hAnsi="Calibri" w:cs="Calibri"/>
          <w:color w:val="000000"/>
          <w:sz w:val="22"/>
          <w:szCs w:val="22"/>
        </w:rPr>
        <w:t>;</w:t>
      </w:r>
    </w:p>
    <w:p w14:paraId="17AF502E" w14:textId="77777777" w:rsidR="00F53C63" w:rsidRPr="008973E7" w:rsidRDefault="00F53C63" w:rsidP="00F9052F">
      <w:pPr>
        <w:ind w:left="1276" w:hanging="142"/>
        <w:jc w:val="both"/>
        <w:rPr>
          <w:rFonts w:ascii="Calibri" w:hAnsi="Calibri" w:cs="Calibri"/>
          <w:sz w:val="22"/>
          <w:szCs w:val="22"/>
        </w:rPr>
      </w:pPr>
      <w:r w:rsidRPr="008973E7">
        <w:rPr>
          <w:rFonts w:ascii="Calibri" w:hAnsi="Calibri" w:cs="Calibri"/>
          <w:color w:val="000000"/>
          <w:sz w:val="22"/>
          <w:szCs w:val="22"/>
        </w:rPr>
        <w:t xml:space="preserve">- posteņa </w:t>
      </w:r>
      <w:r w:rsidRPr="008973E7">
        <w:rPr>
          <w:rFonts w:ascii="Calibri" w:hAnsi="Calibri" w:cs="Calibri"/>
          <w:iCs/>
          <w:sz w:val="22"/>
          <w:szCs w:val="22"/>
        </w:rPr>
        <w:t>„Citi debitori”</w:t>
      </w:r>
      <w:r w:rsidRPr="008973E7">
        <w:rPr>
          <w:rFonts w:ascii="Calibri" w:hAnsi="Calibri" w:cs="Calibri"/>
          <w:sz w:val="22"/>
          <w:szCs w:val="22"/>
        </w:rPr>
        <w:t xml:space="preserve"> sastāvdaļa.</w:t>
      </w:r>
    </w:p>
    <w:p w14:paraId="17AF502F" w14:textId="77777777" w:rsidR="00F53C63" w:rsidRPr="008973E7" w:rsidRDefault="00687FBC" w:rsidP="00F9052F">
      <w:pPr>
        <w:ind w:left="284" w:hanging="284"/>
        <w:jc w:val="both"/>
        <w:rPr>
          <w:rFonts w:ascii="Calibri" w:hAnsi="Calibri" w:cs="Calibri"/>
          <w:sz w:val="22"/>
          <w:szCs w:val="22"/>
        </w:rPr>
      </w:pPr>
      <w:r w:rsidRPr="008973E7">
        <w:rPr>
          <w:rFonts w:ascii="Calibri" w:hAnsi="Calibri" w:cs="Calibri"/>
          <w:sz w:val="22"/>
          <w:szCs w:val="22"/>
        </w:rPr>
        <w:t>3</w:t>
      </w:r>
      <w:r w:rsidR="00613634" w:rsidRPr="008973E7">
        <w:rPr>
          <w:rFonts w:ascii="Calibri" w:hAnsi="Calibri" w:cs="Calibri"/>
          <w:sz w:val="22"/>
          <w:szCs w:val="22"/>
        </w:rPr>
        <w:t>1</w:t>
      </w:r>
      <w:r w:rsidR="00F53C63" w:rsidRPr="008973E7">
        <w:rPr>
          <w:rFonts w:ascii="Calibri" w:hAnsi="Calibri" w:cs="Calibri"/>
          <w:sz w:val="22"/>
          <w:szCs w:val="22"/>
        </w:rPr>
        <w:t xml:space="preserve">. </w:t>
      </w:r>
      <w:r w:rsidR="00F53C63" w:rsidRPr="008973E7">
        <w:rPr>
          <w:rFonts w:ascii="Calibri" w:hAnsi="Calibri" w:cs="Calibri"/>
          <w:color w:val="000000"/>
          <w:sz w:val="22"/>
          <w:szCs w:val="22"/>
        </w:rPr>
        <w:t>30000</w:t>
      </w:r>
      <w:r w:rsidR="00F53C63" w:rsidRPr="008973E7">
        <w:rPr>
          <w:rFonts w:ascii="Calibri" w:hAnsi="Calibri" w:cs="Calibri"/>
          <w:sz w:val="22"/>
          <w:szCs w:val="22"/>
        </w:rPr>
        <w:t>.</w:t>
      </w:r>
      <w:r w:rsidR="003C4CCC" w:rsidRPr="008973E7">
        <w:rPr>
          <w:rFonts w:ascii="Calibri" w:hAnsi="Calibri" w:cs="Calibri"/>
          <w:sz w:val="22"/>
          <w:szCs w:val="22"/>
        </w:rPr>
        <w:t xml:space="preserve"> </w:t>
      </w:r>
      <w:r w:rsidR="00F53C63" w:rsidRPr="008973E7">
        <w:rPr>
          <w:rFonts w:ascii="Calibri" w:hAnsi="Calibri" w:cs="Calibri"/>
          <w:sz w:val="22"/>
          <w:szCs w:val="22"/>
        </w:rPr>
        <w:t xml:space="preserve">rinda </w:t>
      </w:r>
      <w:r w:rsidR="00F53C63" w:rsidRPr="008973E7">
        <w:rPr>
          <w:rFonts w:ascii="Calibri" w:hAnsi="Calibri" w:cs="Calibri"/>
          <w:b/>
          <w:bCs/>
          <w:sz w:val="22"/>
          <w:szCs w:val="22"/>
        </w:rPr>
        <w:t>„BILANCE”</w:t>
      </w:r>
      <w:r w:rsidR="00F53C63" w:rsidRPr="008973E7">
        <w:rPr>
          <w:rFonts w:ascii="Calibri" w:hAnsi="Calibri" w:cs="Calibri"/>
          <w:sz w:val="22"/>
          <w:szCs w:val="22"/>
        </w:rPr>
        <w:t xml:space="preserve"> ietver visu pārskatā minēto finanšu un nefinanšu aktīvu kopsummu.</w:t>
      </w:r>
    </w:p>
    <w:p w14:paraId="17AF5030" w14:textId="77777777" w:rsidR="00F53C63" w:rsidRPr="008973E7" w:rsidRDefault="00F53C63" w:rsidP="00F9052F">
      <w:pPr>
        <w:pStyle w:val="BodyText2"/>
        <w:jc w:val="center"/>
        <w:rPr>
          <w:rFonts w:ascii="Calibri" w:hAnsi="Calibri" w:cs="Calibri"/>
          <w:b/>
          <w:bCs/>
          <w:color w:val="000000"/>
          <w:sz w:val="22"/>
          <w:szCs w:val="22"/>
        </w:rPr>
      </w:pPr>
    </w:p>
    <w:p w14:paraId="17AF5032" w14:textId="77777777" w:rsidR="00F53C63" w:rsidRPr="008973E7" w:rsidRDefault="00F53C63" w:rsidP="00F9052F">
      <w:pPr>
        <w:jc w:val="center"/>
        <w:rPr>
          <w:rFonts w:ascii="Calibri" w:hAnsi="Calibri" w:cs="Calibri"/>
          <w:b/>
          <w:bCs/>
          <w:szCs w:val="22"/>
        </w:rPr>
      </w:pPr>
      <w:r w:rsidRPr="008973E7">
        <w:rPr>
          <w:rFonts w:ascii="Calibri" w:hAnsi="Calibri" w:cs="Calibri"/>
          <w:b/>
          <w:bCs/>
          <w:szCs w:val="22"/>
        </w:rPr>
        <w:t xml:space="preserve">2.2. Finanšu pasīvi sadalījumā pa darījuma </w:t>
      </w:r>
      <w:r w:rsidRPr="008973E7">
        <w:rPr>
          <w:rFonts w:ascii="Calibri" w:hAnsi="Calibri" w:cs="Calibri"/>
          <w:b/>
          <w:bCs/>
          <w:szCs w:val="22"/>
        </w:rPr>
        <w:br/>
        <w:t xml:space="preserve">partneriem </w:t>
      </w:r>
    </w:p>
    <w:p w14:paraId="17AF5033" w14:textId="77777777" w:rsidR="00F53C63" w:rsidRPr="008973E7" w:rsidRDefault="00F53C63" w:rsidP="00F9052F">
      <w:pPr>
        <w:pStyle w:val="BodyText2"/>
        <w:jc w:val="center"/>
        <w:rPr>
          <w:rFonts w:ascii="Calibri" w:hAnsi="Calibri" w:cs="Calibri"/>
          <w:b/>
          <w:bCs/>
          <w:color w:val="000000"/>
          <w:sz w:val="22"/>
          <w:szCs w:val="22"/>
          <w:u w:val="single"/>
        </w:rPr>
      </w:pPr>
    </w:p>
    <w:p w14:paraId="17AF5034" w14:textId="77777777" w:rsidR="00F53C63" w:rsidRPr="008973E7" w:rsidRDefault="00687FBC" w:rsidP="00F9052F">
      <w:pPr>
        <w:ind w:left="284" w:hanging="284"/>
        <w:jc w:val="both"/>
        <w:rPr>
          <w:rFonts w:ascii="Calibri" w:hAnsi="Calibri" w:cs="Calibri"/>
          <w:sz w:val="22"/>
          <w:szCs w:val="22"/>
        </w:rPr>
      </w:pPr>
      <w:r w:rsidRPr="008973E7">
        <w:rPr>
          <w:rFonts w:ascii="Calibri" w:hAnsi="Calibri" w:cs="Calibri"/>
          <w:sz w:val="22"/>
          <w:szCs w:val="22"/>
        </w:rPr>
        <w:t>3</w:t>
      </w:r>
      <w:r w:rsidR="00613634" w:rsidRPr="008973E7">
        <w:rPr>
          <w:rFonts w:ascii="Calibri" w:hAnsi="Calibri" w:cs="Calibri"/>
          <w:sz w:val="22"/>
          <w:szCs w:val="22"/>
        </w:rPr>
        <w:t>2</w:t>
      </w:r>
      <w:r w:rsidR="00F53C63" w:rsidRPr="008973E7">
        <w:rPr>
          <w:rFonts w:ascii="Calibri" w:hAnsi="Calibri" w:cs="Calibri"/>
          <w:sz w:val="22"/>
          <w:szCs w:val="22"/>
        </w:rPr>
        <w:t xml:space="preserve">. 41000. rindā </w:t>
      </w:r>
      <w:r w:rsidR="00F53C63" w:rsidRPr="008973E7">
        <w:rPr>
          <w:rFonts w:ascii="Calibri" w:hAnsi="Calibri" w:cs="Calibri"/>
          <w:b/>
          <w:bCs/>
          <w:sz w:val="22"/>
          <w:szCs w:val="22"/>
        </w:rPr>
        <w:t>„Pašu kapitāls”</w:t>
      </w:r>
      <w:r w:rsidR="00F53C63" w:rsidRPr="008973E7">
        <w:rPr>
          <w:rFonts w:ascii="Calibri" w:hAnsi="Calibri" w:cs="Calibri"/>
          <w:iCs/>
          <w:sz w:val="22"/>
          <w:szCs w:val="22"/>
        </w:rPr>
        <w:t xml:space="preserve"> </w:t>
      </w:r>
      <w:r w:rsidR="00F53C63" w:rsidRPr="008973E7">
        <w:rPr>
          <w:rFonts w:ascii="Calibri" w:hAnsi="Calibri" w:cs="Calibri"/>
          <w:sz w:val="22"/>
          <w:szCs w:val="22"/>
        </w:rPr>
        <w:t>iekļauj līdzekļus, kurus uzņēmuma dalībnieki uz neierobežotu laiku bez atlīdzības nodod uzņēmuma rīcībā, kā arī uzņēmuma darbības rezultātā iegūtais līdzekļu pieaugums (peļņa) un rezerves.</w:t>
      </w:r>
    </w:p>
    <w:p w14:paraId="17AF5035" w14:textId="77777777" w:rsidR="00F53C63" w:rsidRPr="008973E7" w:rsidRDefault="00F53C63" w:rsidP="00F9052F">
      <w:pPr>
        <w:pStyle w:val="BodyText3"/>
        <w:ind w:left="284"/>
        <w:rPr>
          <w:rFonts w:ascii="Calibri" w:hAnsi="Calibri" w:cs="Calibri"/>
          <w:b/>
          <w:bCs/>
          <w:sz w:val="22"/>
          <w:szCs w:val="22"/>
        </w:rPr>
      </w:pPr>
      <w:r w:rsidRPr="008973E7">
        <w:rPr>
          <w:rFonts w:ascii="Calibri" w:hAnsi="Calibri" w:cs="Calibri"/>
          <w:b/>
          <w:bCs/>
          <w:sz w:val="22"/>
          <w:szCs w:val="22"/>
        </w:rPr>
        <w:t>Pašu kapitāls ir līdzekļu finansēšanas avots, kurš veidojas no uzņēmuma pamatkapitāla un saimnieciskās darbības rezultātā gūtās peļņas.</w:t>
      </w:r>
    </w:p>
    <w:p w14:paraId="17AF5036" w14:textId="77777777" w:rsidR="00F53C63" w:rsidRPr="008973E7" w:rsidRDefault="00F53C63" w:rsidP="00F9052F">
      <w:pPr>
        <w:ind w:left="284"/>
        <w:jc w:val="both"/>
        <w:rPr>
          <w:rFonts w:ascii="Calibri" w:hAnsi="Calibri" w:cs="Calibri"/>
          <w:sz w:val="22"/>
          <w:szCs w:val="22"/>
        </w:rPr>
      </w:pPr>
      <w:r w:rsidRPr="008973E7">
        <w:rPr>
          <w:rFonts w:ascii="Calibri" w:hAnsi="Calibri" w:cs="Calibri"/>
          <w:sz w:val="22"/>
          <w:szCs w:val="22"/>
        </w:rPr>
        <w:t>Informācija šajā rindā ir bilances pasīva daļas:</w:t>
      </w:r>
    </w:p>
    <w:p w14:paraId="17AF5037" w14:textId="77777777" w:rsidR="00F53C63" w:rsidRPr="008973E7" w:rsidRDefault="00F53C63" w:rsidP="00F9052F">
      <w:pPr>
        <w:ind w:left="709" w:hanging="142"/>
        <w:jc w:val="both"/>
        <w:rPr>
          <w:rFonts w:ascii="Calibri" w:hAnsi="Calibri" w:cs="Calibri"/>
          <w:iCs/>
          <w:sz w:val="22"/>
          <w:szCs w:val="22"/>
        </w:rPr>
      </w:pPr>
      <w:r w:rsidRPr="008973E7">
        <w:rPr>
          <w:rFonts w:ascii="Calibri" w:hAnsi="Calibri" w:cs="Calibri"/>
          <w:sz w:val="22"/>
          <w:szCs w:val="22"/>
        </w:rPr>
        <w:t xml:space="preserve">- iedaļas </w:t>
      </w:r>
      <w:r w:rsidRPr="008973E7">
        <w:rPr>
          <w:rFonts w:ascii="Calibri" w:hAnsi="Calibri" w:cs="Calibri"/>
          <w:iCs/>
          <w:sz w:val="22"/>
          <w:szCs w:val="22"/>
        </w:rPr>
        <w:t>„Pašu kapitāls”:</w:t>
      </w:r>
    </w:p>
    <w:p w14:paraId="17AF5038" w14:textId="77777777" w:rsidR="00F53C63" w:rsidRPr="008973E7" w:rsidRDefault="00F53C63" w:rsidP="00F9052F">
      <w:pPr>
        <w:ind w:left="993" w:hanging="142"/>
        <w:rPr>
          <w:rFonts w:ascii="Calibri" w:hAnsi="Calibri" w:cs="Calibri"/>
          <w:color w:val="000000"/>
          <w:sz w:val="22"/>
          <w:szCs w:val="22"/>
        </w:rPr>
      </w:pPr>
      <w:r w:rsidRPr="008973E7">
        <w:rPr>
          <w:rFonts w:ascii="Calibri" w:hAnsi="Calibri" w:cs="Calibri"/>
          <w:color w:val="000000"/>
          <w:sz w:val="22"/>
          <w:szCs w:val="22"/>
        </w:rPr>
        <w:t xml:space="preserve">- posteņa </w:t>
      </w:r>
      <w:r w:rsidRPr="008973E7">
        <w:rPr>
          <w:rFonts w:ascii="Calibri" w:hAnsi="Calibri" w:cs="Calibri"/>
          <w:iCs/>
          <w:color w:val="000000"/>
          <w:sz w:val="22"/>
          <w:szCs w:val="22"/>
        </w:rPr>
        <w:t>„Akciju vai daļu kapitāls (pamatkapitāls)”</w:t>
      </w:r>
      <w:r w:rsidRPr="008973E7">
        <w:rPr>
          <w:rFonts w:ascii="Calibri" w:hAnsi="Calibri" w:cs="Calibri"/>
          <w:color w:val="000000"/>
          <w:sz w:val="22"/>
          <w:szCs w:val="22"/>
        </w:rPr>
        <w:t>;</w:t>
      </w:r>
    </w:p>
    <w:p w14:paraId="17AF5039" w14:textId="77777777" w:rsidR="00F53C63" w:rsidRPr="008973E7" w:rsidRDefault="00F53C63" w:rsidP="00F9052F">
      <w:pPr>
        <w:ind w:left="993" w:hanging="142"/>
        <w:rPr>
          <w:rFonts w:ascii="Calibri" w:hAnsi="Calibri" w:cs="Calibri"/>
          <w:b/>
          <w:bCs/>
          <w:sz w:val="22"/>
          <w:szCs w:val="22"/>
        </w:rPr>
      </w:pPr>
      <w:r w:rsidRPr="008973E7">
        <w:rPr>
          <w:rFonts w:ascii="Calibri" w:hAnsi="Calibri" w:cs="Calibri"/>
          <w:sz w:val="22"/>
          <w:szCs w:val="22"/>
        </w:rPr>
        <w:t>-</w:t>
      </w:r>
      <w:r w:rsidRPr="008973E7">
        <w:rPr>
          <w:rFonts w:ascii="Calibri" w:hAnsi="Calibri" w:cs="Calibri"/>
          <w:iCs/>
          <w:sz w:val="22"/>
          <w:szCs w:val="22"/>
        </w:rPr>
        <w:t xml:space="preserve"> </w:t>
      </w:r>
      <w:r w:rsidRPr="008973E7">
        <w:rPr>
          <w:rFonts w:ascii="Calibri" w:hAnsi="Calibri" w:cs="Calibri"/>
          <w:sz w:val="22"/>
          <w:szCs w:val="22"/>
        </w:rPr>
        <w:t>posteņa</w:t>
      </w:r>
      <w:r w:rsidRPr="008973E7">
        <w:rPr>
          <w:rFonts w:ascii="Calibri" w:hAnsi="Calibri" w:cs="Calibri"/>
          <w:iCs/>
          <w:sz w:val="22"/>
          <w:szCs w:val="22"/>
        </w:rPr>
        <w:t xml:space="preserve"> „Akciju (daļu) emisijas uzcenojums”</w:t>
      </w:r>
      <w:r w:rsidRPr="008973E7">
        <w:rPr>
          <w:rFonts w:ascii="Calibri" w:hAnsi="Calibri" w:cs="Calibri"/>
          <w:sz w:val="22"/>
          <w:szCs w:val="22"/>
        </w:rPr>
        <w:t>;</w:t>
      </w:r>
    </w:p>
    <w:p w14:paraId="17AF503A" w14:textId="77777777" w:rsidR="00F53C63" w:rsidRPr="008973E7" w:rsidRDefault="00F53C63" w:rsidP="00F9052F">
      <w:pPr>
        <w:ind w:left="993" w:hanging="142"/>
        <w:rPr>
          <w:rFonts w:ascii="Calibri" w:hAnsi="Calibri" w:cs="Calibri"/>
          <w:b/>
          <w:bCs/>
          <w:sz w:val="22"/>
          <w:szCs w:val="22"/>
        </w:rPr>
      </w:pPr>
      <w:r w:rsidRPr="008973E7">
        <w:rPr>
          <w:rFonts w:ascii="Calibri" w:hAnsi="Calibri" w:cs="Calibri"/>
          <w:sz w:val="22"/>
          <w:szCs w:val="22"/>
        </w:rPr>
        <w:t>-</w:t>
      </w:r>
      <w:r w:rsidRPr="008973E7">
        <w:rPr>
          <w:rFonts w:ascii="Calibri" w:hAnsi="Calibri" w:cs="Calibri"/>
          <w:iCs/>
          <w:sz w:val="22"/>
          <w:szCs w:val="22"/>
        </w:rPr>
        <w:t xml:space="preserve"> </w:t>
      </w:r>
      <w:r w:rsidRPr="008973E7">
        <w:rPr>
          <w:rFonts w:ascii="Calibri" w:hAnsi="Calibri" w:cs="Calibri"/>
          <w:sz w:val="22"/>
          <w:szCs w:val="22"/>
        </w:rPr>
        <w:t>posteņa</w:t>
      </w:r>
      <w:r w:rsidRPr="008973E7">
        <w:rPr>
          <w:rFonts w:ascii="Calibri" w:hAnsi="Calibri" w:cs="Calibri"/>
          <w:iCs/>
          <w:sz w:val="22"/>
          <w:szCs w:val="22"/>
        </w:rPr>
        <w:t xml:space="preserve"> „Ilgtermiņa ieguldījumu pārvērtēšanas rezerve”</w:t>
      </w:r>
      <w:r w:rsidRPr="008973E7">
        <w:rPr>
          <w:rFonts w:ascii="Calibri" w:hAnsi="Calibri" w:cs="Calibri"/>
          <w:sz w:val="22"/>
          <w:szCs w:val="22"/>
        </w:rPr>
        <w:t>;</w:t>
      </w:r>
    </w:p>
    <w:p w14:paraId="17AF503B" w14:textId="77777777" w:rsidR="00F53C63" w:rsidRPr="008973E7" w:rsidRDefault="00F53C63" w:rsidP="00F9052F">
      <w:pPr>
        <w:ind w:left="993" w:hanging="142"/>
        <w:rPr>
          <w:rFonts w:ascii="Calibri" w:hAnsi="Calibri" w:cs="Calibri"/>
          <w:iCs/>
          <w:sz w:val="22"/>
          <w:szCs w:val="22"/>
        </w:rPr>
      </w:pPr>
      <w:r w:rsidRPr="008973E7">
        <w:rPr>
          <w:rFonts w:ascii="Calibri" w:hAnsi="Calibri" w:cs="Calibri"/>
          <w:sz w:val="22"/>
          <w:szCs w:val="22"/>
        </w:rPr>
        <w:t>-</w:t>
      </w:r>
      <w:r w:rsidRPr="008973E7">
        <w:rPr>
          <w:rFonts w:ascii="Calibri" w:hAnsi="Calibri" w:cs="Calibri"/>
          <w:iCs/>
          <w:sz w:val="22"/>
          <w:szCs w:val="22"/>
        </w:rPr>
        <w:t xml:space="preserve"> </w:t>
      </w:r>
      <w:r w:rsidRPr="008973E7">
        <w:rPr>
          <w:rFonts w:ascii="Calibri" w:hAnsi="Calibri" w:cs="Calibri"/>
          <w:sz w:val="22"/>
          <w:szCs w:val="22"/>
        </w:rPr>
        <w:t>posteņa</w:t>
      </w:r>
      <w:r w:rsidRPr="008973E7">
        <w:rPr>
          <w:rFonts w:ascii="Calibri" w:hAnsi="Calibri" w:cs="Calibri"/>
          <w:iCs/>
          <w:sz w:val="22"/>
          <w:szCs w:val="22"/>
        </w:rPr>
        <w:t xml:space="preserve"> „Finanšu instrumentu pārvērtēšanas rezerve”</w:t>
      </w:r>
      <w:r w:rsidRPr="008973E7">
        <w:rPr>
          <w:rFonts w:ascii="Calibri" w:hAnsi="Calibri" w:cs="Calibri"/>
          <w:sz w:val="22"/>
          <w:szCs w:val="22"/>
        </w:rPr>
        <w:t>;</w:t>
      </w:r>
    </w:p>
    <w:p w14:paraId="17AF503C" w14:textId="77777777" w:rsidR="00F53C63" w:rsidRPr="008973E7" w:rsidRDefault="00F53C63" w:rsidP="00F9052F">
      <w:pPr>
        <w:ind w:left="993" w:hanging="142"/>
        <w:rPr>
          <w:rFonts w:ascii="Calibri" w:hAnsi="Calibri" w:cs="Calibri"/>
          <w:sz w:val="22"/>
          <w:szCs w:val="22"/>
        </w:rPr>
      </w:pPr>
      <w:r w:rsidRPr="008973E7">
        <w:rPr>
          <w:rFonts w:ascii="Calibri" w:hAnsi="Calibri" w:cs="Calibri"/>
          <w:sz w:val="22"/>
          <w:szCs w:val="22"/>
        </w:rPr>
        <w:t>-</w:t>
      </w:r>
      <w:r w:rsidRPr="008973E7">
        <w:rPr>
          <w:rFonts w:ascii="Calibri" w:hAnsi="Calibri" w:cs="Calibri"/>
          <w:iCs/>
          <w:sz w:val="22"/>
          <w:szCs w:val="22"/>
        </w:rPr>
        <w:t xml:space="preserve"> </w:t>
      </w:r>
      <w:r w:rsidRPr="008973E7">
        <w:rPr>
          <w:rFonts w:ascii="Calibri" w:hAnsi="Calibri" w:cs="Calibri"/>
          <w:sz w:val="22"/>
          <w:szCs w:val="22"/>
        </w:rPr>
        <w:t xml:space="preserve">posteņa </w:t>
      </w:r>
      <w:r w:rsidRPr="008973E7">
        <w:rPr>
          <w:rFonts w:ascii="Calibri" w:hAnsi="Calibri" w:cs="Calibri"/>
          <w:iCs/>
          <w:sz w:val="22"/>
          <w:szCs w:val="22"/>
        </w:rPr>
        <w:t>„Rezerves”</w:t>
      </w:r>
      <w:r w:rsidRPr="008973E7">
        <w:rPr>
          <w:rFonts w:ascii="Calibri" w:hAnsi="Calibri" w:cs="Calibri"/>
          <w:sz w:val="22"/>
          <w:szCs w:val="22"/>
        </w:rPr>
        <w:t>;</w:t>
      </w:r>
    </w:p>
    <w:p w14:paraId="17AF503D" w14:textId="77777777" w:rsidR="00382764" w:rsidRPr="008973E7" w:rsidRDefault="00F53C63" w:rsidP="00F9052F">
      <w:pPr>
        <w:ind w:left="993" w:hanging="142"/>
        <w:rPr>
          <w:rFonts w:ascii="Calibri" w:hAnsi="Calibri" w:cs="Calibri"/>
          <w:iCs/>
          <w:sz w:val="22"/>
          <w:szCs w:val="22"/>
        </w:rPr>
      </w:pPr>
      <w:r w:rsidRPr="008973E7">
        <w:rPr>
          <w:rFonts w:ascii="Calibri" w:hAnsi="Calibri" w:cs="Calibri"/>
          <w:sz w:val="22"/>
          <w:szCs w:val="22"/>
        </w:rPr>
        <w:t>- posteņa</w:t>
      </w:r>
      <w:r w:rsidRPr="008973E7">
        <w:rPr>
          <w:rFonts w:ascii="Calibri" w:hAnsi="Calibri" w:cs="Calibri"/>
          <w:iCs/>
          <w:sz w:val="22"/>
          <w:szCs w:val="22"/>
        </w:rPr>
        <w:t xml:space="preserve"> „</w:t>
      </w:r>
      <w:r w:rsidR="00382764" w:rsidRPr="008973E7">
        <w:rPr>
          <w:rFonts w:ascii="Calibri" w:hAnsi="Calibri" w:cs="Calibri"/>
          <w:iCs/>
          <w:sz w:val="22"/>
          <w:szCs w:val="22"/>
        </w:rPr>
        <w:t xml:space="preserve">Iepriekšējo gadu nesadalītā peļņa </w:t>
      </w:r>
      <w:proofErr w:type="spellStart"/>
      <w:r w:rsidR="00382764" w:rsidRPr="008973E7">
        <w:rPr>
          <w:rFonts w:ascii="Calibri" w:hAnsi="Calibri" w:cs="Calibri"/>
          <w:iCs/>
          <w:sz w:val="22"/>
          <w:szCs w:val="22"/>
        </w:rPr>
        <w:t>vei</w:t>
      </w:r>
      <w:proofErr w:type="spellEnd"/>
      <w:r w:rsidR="00382764" w:rsidRPr="008973E7">
        <w:rPr>
          <w:rFonts w:ascii="Calibri" w:hAnsi="Calibri" w:cs="Calibri"/>
          <w:iCs/>
          <w:sz w:val="22"/>
          <w:szCs w:val="22"/>
        </w:rPr>
        <w:t xml:space="preserve"> nesegtie zaudējumi</w:t>
      </w:r>
      <w:r w:rsidRPr="008973E7">
        <w:rPr>
          <w:rFonts w:ascii="Calibri" w:hAnsi="Calibri" w:cs="Calibri"/>
          <w:iCs/>
          <w:sz w:val="22"/>
          <w:szCs w:val="22"/>
        </w:rPr>
        <w:t xml:space="preserve">” </w:t>
      </w:r>
    </w:p>
    <w:p w14:paraId="17AF503E" w14:textId="77777777" w:rsidR="00F53C63" w:rsidRPr="008973E7" w:rsidRDefault="00382764" w:rsidP="00F9052F">
      <w:pPr>
        <w:ind w:left="993" w:hanging="142"/>
        <w:rPr>
          <w:rFonts w:ascii="Calibri" w:hAnsi="Calibri" w:cs="Calibri"/>
          <w:sz w:val="22"/>
          <w:szCs w:val="22"/>
        </w:rPr>
      </w:pPr>
      <w:r w:rsidRPr="008973E7">
        <w:rPr>
          <w:rFonts w:ascii="Calibri" w:hAnsi="Calibri" w:cs="Calibri"/>
          <w:iCs/>
          <w:sz w:val="22"/>
          <w:szCs w:val="22"/>
        </w:rPr>
        <w:t xml:space="preserve">- posteņa </w:t>
      </w:r>
      <w:r w:rsidR="002261CF" w:rsidRPr="008973E7">
        <w:rPr>
          <w:rFonts w:ascii="Calibri" w:hAnsi="Calibri" w:cs="Calibri"/>
          <w:iCs/>
          <w:sz w:val="22"/>
          <w:szCs w:val="22"/>
        </w:rPr>
        <w:t>„</w:t>
      </w:r>
      <w:r w:rsidRPr="008973E7">
        <w:rPr>
          <w:rFonts w:ascii="Calibri" w:hAnsi="Calibri" w:cs="Calibri"/>
          <w:iCs/>
          <w:sz w:val="22"/>
          <w:szCs w:val="22"/>
        </w:rPr>
        <w:t>Pārskata gada peļņa vai zaudējumi</w:t>
      </w:r>
      <w:r w:rsidR="002261CF" w:rsidRPr="008973E7">
        <w:rPr>
          <w:rFonts w:ascii="Calibri" w:hAnsi="Calibri" w:cs="Calibri"/>
          <w:iCs/>
          <w:sz w:val="22"/>
          <w:szCs w:val="22"/>
        </w:rPr>
        <w:t>”</w:t>
      </w:r>
      <w:r w:rsidRPr="008973E7">
        <w:rPr>
          <w:rFonts w:ascii="Calibri" w:hAnsi="Calibri" w:cs="Calibri"/>
          <w:iCs/>
          <w:sz w:val="22"/>
          <w:szCs w:val="22"/>
        </w:rPr>
        <w:t xml:space="preserve"> </w:t>
      </w:r>
      <w:r w:rsidR="00F53C63" w:rsidRPr="008973E7">
        <w:rPr>
          <w:rFonts w:ascii="Calibri" w:hAnsi="Calibri" w:cs="Calibri"/>
          <w:sz w:val="22"/>
          <w:szCs w:val="22"/>
        </w:rPr>
        <w:t>sastāvdaļas</w:t>
      </w:r>
      <w:r w:rsidR="00F53C63" w:rsidRPr="008973E7">
        <w:rPr>
          <w:rFonts w:ascii="Calibri" w:hAnsi="Calibri" w:cs="Calibri"/>
          <w:iCs/>
          <w:sz w:val="22"/>
          <w:szCs w:val="22"/>
        </w:rPr>
        <w:t>.</w:t>
      </w:r>
    </w:p>
    <w:p w14:paraId="17AF503F" w14:textId="77777777" w:rsidR="00F53C63" w:rsidRPr="008973E7" w:rsidRDefault="00687FBC" w:rsidP="00F9052F">
      <w:pPr>
        <w:tabs>
          <w:tab w:val="left" w:pos="360"/>
        </w:tabs>
        <w:ind w:left="284" w:hanging="284"/>
        <w:jc w:val="both"/>
        <w:rPr>
          <w:rFonts w:ascii="Calibri" w:hAnsi="Calibri" w:cs="Calibri"/>
          <w:sz w:val="22"/>
          <w:szCs w:val="22"/>
        </w:rPr>
      </w:pPr>
      <w:r w:rsidRPr="008973E7">
        <w:rPr>
          <w:rFonts w:ascii="Calibri" w:hAnsi="Calibri" w:cs="Calibri"/>
          <w:color w:val="000000"/>
          <w:sz w:val="22"/>
          <w:szCs w:val="22"/>
        </w:rPr>
        <w:t>3</w:t>
      </w:r>
      <w:r w:rsidR="00613634" w:rsidRPr="008973E7">
        <w:rPr>
          <w:rFonts w:ascii="Calibri" w:hAnsi="Calibri" w:cs="Calibri"/>
          <w:color w:val="000000"/>
          <w:sz w:val="22"/>
          <w:szCs w:val="22"/>
        </w:rPr>
        <w:t>3</w:t>
      </w:r>
      <w:r w:rsidR="00F53C63" w:rsidRPr="008973E7">
        <w:rPr>
          <w:rFonts w:ascii="Calibri" w:hAnsi="Calibri" w:cs="Calibri"/>
          <w:color w:val="000000"/>
          <w:sz w:val="22"/>
          <w:szCs w:val="22"/>
        </w:rPr>
        <w:t xml:space="preserve">. </w:t>
      </w:r>
      <w:r w:rsidR="00F53C63" w:rsidRPr="008973E7">
        <w:rPr>
          <w:rFonts w:ascii="Calibri" w:hAnsi="Calibri" w:cs="Calibri"/>
          <w:sz w:val="22"/>
          <w:szCs w:val="22"/>
        </w:rPr>
        <w:t>41500.</w:t>
      </w:r>
      <w:r w:rsidR="003C4CCC" w:rsidRPr="008973E7">
        <w:rPr>
          <w:rFonts w:ascii="Calibri" w:hAnsi="Calibri" w:cs="Calibri"/>
          <w:sz w:val="22"/>
          <w:szCs w:val="22"/>
        </w:rPr>
        <w:t xml:space="preserve"> </w:t>
      </w:r>
      <w:r w:rsidR="00F53C63" w:rsidRPr="008973E7">
        <w:rPr>
          <w:rFonts w:ascii="Calibri" w:hAnsi="Calibri" w:cs="Calibri"/>
          <w:sz w:val="22"/>
          <w:szCs w:val="22"/>
        </w:rPr>
        <w:t xml:space="preserve">rindā </w:t>
      </w:r>
      <w:r w:rsidR="00F53C63" w:rsidRPr="008973E7">
        <w:rPr>
          <w:rFonts w:ascii="Calibri" w:hAnsi="Calibri" w:cs="Calibri"/>
          <w:b/>
          <w:bCs/>
          <w:sz w:val="22"/>
          <w:szCs w:val="22"/>
        </w:rPr>
        <w:t>„Akciju vai daļu kapitāls (pamatkapitāls)”</w:t>
      </w:r>
      <w:r w:rsidR="00F53C63" w:rsidRPr="008973E7">
        <w:rPr>
          <w:rFonts w:ascii="Calibri" w:hAnsi="Calibri" w:cs="Calibri"/>
          <w:sz w:val="22"/>
          <w:szCs w:val="22"/>
        </w:rPr>
        <w:t xml:space="preserve"> norāda akciju vai daļu kapitālā (pamatkapitālā). </w:t>
      </w:r>
    </w:p>
    <w:p w14:paraId="17AF5040" w14:textId="77777777" w:rsidR="00F53C63" w:rsidRPr="008973E7" w:rsidRDefault="00F53C63" w:rsidP="00F9052F">
      <w:pPr>
        <w:jc w:val="both"/>
        <w:rPr>
          <w:rFonts w:ascii="Calibri" w:hAnsi="Calibri" w:cs="Calibri"/>
          <w:sz w:val="22"/>
          <w:szCs w:val="22"/>
        </w:rPr>
      </w:pPr>
      <w:r w:rsidRPr="008973E7">
        <w:rPr>
          <w:rFonts w:ascii="Calibri" w:hAnsi="Calibri" w:cs="Calibri"/>
          <w:sz w:val="22"/>
          <w:szCs w:val="22"/>
        </w:rPr>
        <w:t>Informācija šajā rindā atbilst bilances pasīva daļas:</w:t>
      </w:r>
    </w:p>
    <w:p w14:paraId="17AF5041" w14:textId="77777777" w:rsidR="00F53C63" w:rsidRPr="008973E7" w:rsidRDefault="00F53C63" w:rsidP="00F9052F">
      <w:pPr>
        <w:ind w:left="709" w:hanging="142"/>
        <w:jc w:val="both"/>
        <w:rPr>
          <w:rFonts w:ascii="Calibri" w:hAnsi="Calibri" w:cs="Calibri"/>
          <w:sz w:val="22"/>
          <w:szCs w:val="22"/>
        </w:rPr>
      </w:pPr>
      <w:r w:rsidRPr="008973E7">
        <w:rPr>
          <w:rFonts w:ascii="Calibri" w:hAnsi="Calibri" w:cs="Calibri"/>
          <w:sz w:val="22"/>
          <w:szCs w:val="22"/>
        </w:rPr>
        <w:t>- iedaļas</w:t>
      </w:r>
      <w:r w:rsidRPr="008973E7">
        <w:rPr>
          <w:rFonts w:ascii="Calibri" w:hAnsi="Calibri" w:cs="Calibri"/>
          <w:iCs/>
          <w:sz w:val="22"/>
          <w:szCs w:val="22"/>
        </w:rPr>
        <w:t xml:space="preserve"> „Pašu kapitāls”</w:t>
      </w:r>
      <w:r w:rsidRPr="008973E7">
        <w:rPr>
          <w:rFonts w:ascii="Calibri" w:hAnsi="Calibri" w:cs="Calibri"/>
          <w:sz w:val="22"/>
          <w:szCs w:val="22"/>
        </w:rPr>
        <w:t>:</w:t>
      </w:r>
    </w:p>
    <w:p w14:paraId="17AF5042" w14:textId="77777777" w:rsidR="00F53C63" w:rsidRPr="008973E7" w:rsidRDefault="00F53C63" w:rsidP="00F9052F">
      <w:pPr>
        <w:ind w:left="993" w:hanging="142"/>
        <w:jc w:val="both"/>
        <w:rPr>
          <w:rFonts w:ascii="Calibri" w:hAnsi="Calibri" w:cs="Calibri"/>
          <w:sz w:val="22"/>
          <w:szCs w:val="22"/>
        </w:rPr>
      </w:pPr>
      <w:r w:rsidRPr="008973E7">
        <w:rPr>
          <w:rFonts w:ascii="Calibri" w:hAnsi="Calibri" w:cs="Calibri"/>
          <w:sz w:val="22"/>
          <w:szCs w:val="22"/>
        </w:rPr>
        <w:t xml:space="preserve">- postenim </w:t>
      </w:r>
      <w:r w:rsidRPr="008973E7">
        <w:rPr>
          <w:rFonts w:ascii="Calibri" w:hAnsi="Calibri" w:cs="Calibri"/>
          <w:iCs/>
          <w:sz w:val="22"/>
          <w:szCs w:val="22"/>
        </w:rPr>
        <w:t>„Akciju vai daļu kapitāls (pamatkapitāls)”.</w:t>
      </w:r>
    </w:p>
    <w:p w14:paraId="17AF5043" w14:textId="77777777" w:rsidR="00F53C63" w:rsidRPr="008973E7" w:rsidRDefault="00687FBC" w:rsidP="00F9052F">
      <w:pPr>
        <w:ind w:left="284" w:hanging="284"/>
        <w:jc w:val="both"/>
        <w:rPr>
          <w:rFonts w:ascii="Calibri" w:hAnsi="Calibri" w:cs="Calibri"/>
          <w:sz w:val="22"/>
          <w:szCs w:val="22"/>
        </w:rPr>
      </w:pPr>
      <w:r w:rsidRPr="008973E7">
        <w:rPr>
          <w:rFonts w:ascii="Calibri" w:hAnsi="Calibri" w:cs="Calibri"/>
          <w:color w:val="000000"/>
          <w:sz w:val="22"/>
          <w:szCs w:val="22"/>
        </w:rPr>
        <w:t>3</w:t>
      </w:r>
      <w:r w:rsidR="00613634" w:rsidRPr="008973E7">
        <w:rPr>
          <w:rFonts w:ascii="Calibri" w:hAnsi="Calibri" w:cs="Calibri"/>
          <w:color w:val="000000"/>
          <w:sz w:val="22"/>
          <w:szCs w:val="22"/>
        </w:rPr>
        <w:t>4</w:t>
      </w:r>
      <w:r w:rsidR="00F53C63" w:rsidRPr="008973E7">
        <w:rPr>
          <w:rFonts w:ascii="Calibri" w:hAnsi="Calibri" w:cs="Calibri"/>
          <w:color w:val="000000"/>
          <w:sz w:val="22"/>
          <w:szCs w:val="22"/>
        </w:rPr>
        <w:t xml:space="preserve">. </w:t>
      </w:r>
      <w:r w:rsidR="00F53C63" w:rsidRPr="008973E7">
        <w:rPr>
          <w:rFonts w:ascii="Calibri" w:hAnsi="Calibri" w:cs="Calibri"/>
          <w:sz w:val="22"/>
          <w:szCs w:val="22"/>
        </w:rPr>
        <w:t>42000.</w:t>
      </w:r>
      <w:r w:rsidR="003C4CCC" w:rsidRPr="008973E7">
        <w:rPr>
          <w:rFonts w:ascii="Calibri" w:hAnsi="Calibri" w:cs="Calibri"/>
          <w:sz w:val="22"/>
          <w:szCs w:val="22"/>
        </w:rPr>
        <w:t xml:space="preserve"> </w:t>
      </w:r>
      <w:r w:rsidR="00F53C63" w:rsidRPr="008973E7">
        <w:rPr>
          <w:rFonts w:ascii="Calibri" w:hAnsi="Calibri" w:cs="Calibri"/>
          <w:sz w:val="22"/>
          <w:szCs w:val="22"/>
        </w:rPr>
        <w:t xml:space="preserve">rindā </w:t>
      </w:r>
      <w:r w:rsidR="00F53C63" w:rsidRPr="008973E7">
        <w:rPr>
          <w:rFonts w:ascii="Calibri" w:hAnsi="Calibri" w:cs="Calibri"/>
          <w:b/>
          <w:bCs/>
          <w:sz w:val="22"/>
          <w:szCs w:val="22"/>
        </w:rPr>
        <w:t>„Uzkrājumi”</w:t>
      </w:r>
      <w:r w:rsidR="00F53C63" w:rsidRPr="008973E7">
        <w:rPr>
          <w:rFonts w:ascii="Calibri" w:hAnsi="Calibri" w:cs="Calibri"/>
          <w:iCs/>
          <w:sz w:val="22"/>
          <w:szCs w:val="22"/>
        </w:rPr>
        <w:t xml:space="preserve"> </w:t>
      </w:r>
      <w:r w:rsidR="00F53C63" w:rsidRPr="008973E7">
        <w:rPr>
          <w:rFonts w:ascii="Calibri" w:hAnsi="Calibri" w:cs="Calibri"/>
          <w:sz w:val="22"/>
          <w:szCs w:val="22"/>
        </w:rPr>
        <w:t xml:space="preserve">norāda noteiktus izdevumus, kas attiecas uz iepriekšējā perioda darījumiem, bet kuru apmaksas apjoms vai laiks vēl nav precīzi zināmi. Piemēram, var uzkrāt līdzekļus nākotnē paredzamām uzņēmuma pensiju izmaksām </w:t>
      </w:r>
      <w:r w:rsidR="00F53C63" w:rsidRPr="008973E7">
        <w:rPr>
          <w:rFonts w:ascii="Calibri" w:hAnsi="Calibri" w:cs="Calibri"/>
          <w:sz w:val="22"/>
          <w:szCs w:val="22"/>
        </w:rPr>
        <w:lastRenderedPageBreak/>
        <w:t>un citiem sociālajiem pabalstiem saviem darbiniekiem.</w:t>
      </w:r>
    </w:p>
    <w:p w14:paraId="17AF5044" w14:textId="77777777" w:rsidR="00F53C63" w:rsidRPr="008973E7" w:rsidRDefault="00F53C63" w:rsidP="00F9052F">
      <w:pPr>
        <w:pStyle w:val="BodyText3"/>
        <w:ind w:left="284"/>
        <w:rPr>
          <w:rFonts w:ascii="Calibri" w:hAnsi="Calibri" w:cs="Calibri"/>
          <w:bCs/>
          <w:sz w:val="22"/>
          <w:szCs w:val="22"/>
        </w:rPr>
      </w:pPr>
      <w:r w:rsidRPr="008973E7">
        <w:rPr>
          <w:rFonts w:ascii="Calibri" w:hAnsi="Calibri" w:cs="Calibri"/>
          <w:bCs/>
          <w:sz w:val="22"/>
          <w:szCs w:val="22"/>
        </w:rPr>
        <w:t xml:space="preserve">Uzkrājumi ir uzkrātās izmaksas, kuras paredzētas noteikta veida zaudējumu, saistību vai izmaksu segšanai, bet to apjoms vai segšanas datums nav zināms. </w:t>
      </w:r>
    </w:p>
    <w:p w14:paraId="17AF5045" w14:textId="77777777" w:rsidR="00F53C63" w:rsidRPr="008973E7" w:rsidRDefault="00F53C63" w:rsidP="00F9052F">
      <w:pPr>
        <w:ind w:left="284"/>
        <w:rPr>
          <w:rFonts w:ascii="Calibri" w:hAnsi="Calibri" w:cs="Calibri"/>
          <w:sz w:val="22"/>
          <w:szCs w:val="22"/>
        </w:rPr>
      </w:pPr>
      <w:r w:rsidRPr="008973E7">
        <w:rPr>
          <w:rFonts w:ascii="Calibri" w:hAnsi="Calibri" w:cs="Calibri"/>
          <w:sz w:val="22"/>
          <w:szCs w:val="22"/>
        </w:rPr>
        <w:t>Informācija šajā rindā ir bilances pasīva daļas:</w:t>
      </w:r>
    </w:p>
    <w:p w14:paraId="17AF5046" w14:textId="77777777" w:rsidR="00F53C63" w:rsidRPr="008973E7" w:rsidRDefault="00F53C63" w:rsidP="00F9052F">
      <w:pPr>
        <w:ind w:left="709" w:hanging="142"/>
        <w:rPr>
          <w:rFonts w:ascii="Calibri" w:hAnsi="Calibri" w:cs="Calibri"/>
          <w:sz w:val="22"/>
          <w:szCs w:val="22"/>
        </w:rPr>
      </w:pPr>
      <w:r w:rsidRPr="008973E7">
        <w:rPr>
          <w:rFonts w:ascii="Calibri" w:hAnsi="Calibri" w:cs="Calibri"/>
          <w:sz w:val="22"/>
          <w:szCs w:val="22"/>
        </w:rPr>
        <w:t xml:space="preserve">- iedaļas </w:t>
      </w:r>
      <w:r w:rsidRPr="008973E7">
        <w:rPr>
          <w:rFonts w:ascii="Calibri" w:hAnsi="Calibri" w:cs="Calibri"/>
          <w:iCs/>
          <w:sz w:val="22"/>
          <w:szCs w:val="22"/>
        </w:rPr>
        <w:t>„Uzkrājumi”</w:t>
      </w:r>
      <w:r w:rsidRPr="008973E7">
        <w:rPr>
          <w:rFonts w:ascii="Calibri" w:hAnsi="Calibri" w:cs="Calibri"/>
          <w:sz w:val="22"/>
          <w:szCs w:val="22"/>
        </w:rPr>
        <w:t>:</w:t>
      </w:r>
    </w:p>
    <w:p w14:paraId="17AF5047" w14:textId="77777777" w:rsidR="00F53C63" w:rsidRPr="008973E7" w:rsidRDefault="00F53C63" w:rsidP="00F9052F">
      <w:pPr>
        <w:ind w:left="993" w:hanging="142"/>
        <w:jc w:val="both"/>
        <w:rPr>
          <w:rFonts w:ascii="Calibri" w:hAnsi="Calibri" w:cs="Calibri"/>
          <w:sz w:val="22"/>
          <w:szCs w:val="22"/>
        </w:rPr>
      </w:pPr>
      <w:r w:rsidRPr="008973E7">
        <w:rPr>
          <w:rFonts w:ascii="Calibri" w:hAnsi="Calibri" w:cs="Calibri"/>
          <w:sz w:val="22"/>
          <w:szCs w:val="22"/>
        </w:rPr>
        <w:t xml:space="preserve">- postenis </w:t>
      </w:r>
      <w:r w:rsidRPr="008973E7">
        <w:rPr>
          <w:rFonts w:ascii="Calibri" w:hAnsi="Calibri" w:cs="Calibri"/>
          <w:iCs/>
          <w:sz w:val="22"/>
          <w:szCs w:val="22"/>
        </w:rPr>
        <w:t xml:space="preserve">„Uzkrājumi pensijām </w:t>
      </w:r>
      <w:r w:rsidR="00382764" w:rsidRPr="008973E7">
        <w:rPr>
          <w:rFonts w:ascii="Calibri" w:hAnsi="Calibri" w:cs="Calibri"/>
          <w:iCs/>
          <w:sz w:val="22"/>
          <w:szCs w:val="22"/>
        </w:rPr>
        <w:t>un tamlīdzīgām</w:t>
      </w:r>
      <w:r w:rsidRPr="008973E7">
        <w:rPr>
          <w:rFonts w:ascii="Calibri" w:hAnsi="Calibri" w:cs="Calibri"/>
          <w:iCs/>
          <w:sz w:val="22"/>
          <w:szCs w:val="22"/>
        </w:rPr>
        <w:t xml:space="preserve"> saistībām”</w:t>
      </w:r>
      <w:r w:rsidRPr="008973E7">
        <w:rPr>
          <w:rFonts w:ascii="Calibri" w:hAnsi="Calibri" w:cs="Calibri"/>
          <w:sz w:val="22"/>
          <w:szCs w:val="22"/>
        </w:rPr>
        <w:t>;</w:t>
      </w:r>
    </w:p>
    <w:p w14:paraId="17AF5048" w14:textId="77777777" w:rsidR="00F53C63" w:rsidRPr="008973E7" w:rsidRDefault="00F53C63" w:rsidP="00F9052F">
      <w:pPr>
        <w:ind w:left="993" w:hanging="142"/>
        <w:jc w:val="both"/>
        <w:rPr>
          <w:rFonts w:ascii="Calibri" w:hAnsi="Calibri" w:cs="Calibri"/>
          <w:sz w:val="22"/>
          <w:szCs w:val="22"/>
        </w:rPr>
      </w:pPr>
      <w:r w:rsidRPr="008973E7">
        <w:rPr>
          <w:rFonts w:ascii="Calibri" w:hAnsi="Calibri" w:cs="Calibri"/>
          <w:sz w:val="22"/>
          <w:szCs w:val="22"/>
        </w:rPr>
        <w:t xml:space="preserve">- postenis </w:t>
      </w:r>
      <w:r w:rsidRPr="008973E7">
        <w:rPr>
          <w:rFonts w:ascii="Calibri" w:hAnsi="Calibri" w:cs="Calibri"/>
          <w:iCs/>
          <w:sz w:val="22"/>
          <w:szCs w:val="22"/>
        </w:rPr>
        <w:t>„Uzkrājumi paredzamiem nodokļiem”</w:t>
      </w:r>
      <w:r w:rsidRPr="008973E7">
        <w:rPr>
          <w:rFonts w:ascii="Calibri" w:hAnsi="Calibri" w:cs="Calibri"/>
          <w:sz w:val="22"/>
          <w:szCs w:val="22"/>
        </w:rPr>
        <w:t>;</w:t>
      </w:r>
    </w:p>
    <w:p w14:paraId="17AF5049" w14:textId="77777777" w:rsidR="00F53C63" w:rsidRPr="008973E7" w:rsidRDefault="00F53C63" w:rsidP="00F9052F">
      <w:pPr>
        <w:ind w:left="993" w:hanging="142"/>
        <w:jc w:val="both"/>
        <w:rPr>
          <w:rFonts w:ascii="Calibri" w:hAnsi="Calibri" w:cs="Calibri"/>
          <w:sz w:val="22"/>
          <w:szCs w:val="22"/>
        </w:rPr>
      </w:pPr>
      <w:r w:rsidRPr="008973E7">
        <w:rPr>
          <w:rFonts w:ascii="Calibri" w:hAnsi="Calibri" w:cs="Calibri"/>
          <w:sz w:val="22"/>
          <w:szCs w:val="22"/>
        </w:rPr>
        <w:t xml:space="preserve">- postenis </w:t>
      </w:r>
      <w:r w:rsidRPr="008973E7">
        <w:rPr>
          <w:rFonts w:ascii="Calibri" w:hAnsi="Calibri" w:cs="Calibri"/>
          <w:iCs/>
          <w:sz w:val="22"/>
          <w:szCs w:val="22"/>
        </w:rPr>
        <w:t>„Citi uzkrājumi”</w:t>
      </w:r>
      <w:r w:rsidRPr="008973E7">
        <w:rPr>
          <w:rFonts w:ascii="Calibri" w:hAnsi="Calibri" w:cs="Calibri"/>
          <w:sz w:val="22"/>
          <w:szCs w:val="22"/>
        </w:rPr>
        <w:t>.</w:t>
      </w:r>
    </w:p>
    <w:p w14:paraId="17AF504A" w14:textId="77777777" w:rsidR="00F53C63" w:rsidRPr="008973E7" w:rsidRDefault="00E34DB2" w:rsidP="00F9052F">
      <w:pPr>
        <w:ind w:left="284" w:hanging="284"/>
        <w:jc w:val="both"/>
        <w:rPr>
          <w:rFonts w:ascii="Calibri" w:hAnsi="Calibri" w:cs="Calibri"/>
          <w:sz w:val="22"/>
          <w:szCs w:val="22"/>
        </w:rPr>
      </w:pPr>
      <w:r w:rsidRPr="008973E7">
        <w:rPr>
          <w:rFonts w:ascii="Calibri" w:hAnsi="Calibri" w:cs="Calibri"/>
          <w:sz w:val="22"/>
          <w:szCs w:val="22"/>
        </w:rPr>
        <w:t>3</w:t>
      </w:r>
      <w:r w:rsidR="00613634" w:rsidRPr="008973E7">
        <w:rPr>
          <w:rFonts w:ascii="Calibri" w:hAnsi="Calibri" w:cs="Calibri"/>
          <w:sz w:val="22"/>
          <w:szCs w:val="22"/>
        </w:rPr>
        <w:t>5</w:t>
      </w:r>
      <w:r w:rsidR="00F53C63" w:rsidRPr="008973E7">
        <w:rPr>
          <w:rFonts w:ascii="Calibri" w:hAnsi="Calibri" w:cs="Calibri"/>
          <w:sz w:val="22"/>
          <w:szCs w:val="22"/>
        </w:rPr>
        <w:t>. 43000.</w:t>
      </w:r>
      <w:r w:rsidR="003C4CCC" w:rsidRPr="008973E7">
        <w:rPr>
          <w:rFonts w:ascii="Calibri" w:hAnsi="Calibri" w:cs="Calibri"/>
          <w:sz w:val="22"/>
          <w:szCs w:val="22"/>
        </w:rPr>
        <w:t xml:space="preserve"> </w:t>
      </w:r>
      <w:r w:rsidR="00F53C63" w:rsidRPr="008973E7">
        <w:rPr>
          <w:rFonts w:ascii="Calibri" w:hAnsi="Calibri" w:cs="Calibri"/>
          <w:sz w:val="22"/>
          <w:szCs w:val="22"/>
        </w:rPr>
        <w:t xml:space="preserve">rindā </w:t>
      </w:r>
      <w:r w:rsidR="00F53C63" w:rsidRPr="008973E7">
        <w:rPr>
          <w:rFonts w:ascii="Calibri" w:hAnsi="Calibri" w:cs="Calibri"/>
          <w:b/>
          <w:bCs/>
          <w:sz w:val="22"/>
          <w:szCs w:val="22"/>
        </w:rPr>
        <w:t>„Emitētie parāda vērtspapīri”</w:t>
      </w:r>
      <w:r w:rsidR="00F53C63" w:rsidRPr="008973E7">
        <w:rPr>
          <w:rFonts w:ascii="Calibri" w:hAnsi="Calibri" w:cs="Calibri"/>
          <w:sz w:val="22"/>
          <w:szCs w:val="22"/>
        </w:rPr>
        <w:t xml:space="preserve"> (pēc sākotnēja termiņa uzskaites vērtībā) ietver emitētu parāda vērtspapīru saistības, piemēram, obligācijas, hipotekārās ķīlu zīmes, parādzīmes, vekseļus, komerciālos vērtspapīrus, noguldījuma sertifikātus.</w:t>
      </w:r>
    </w:p>
    <w:p w14:paraId="17AF504B" w14:textId="77777777" w:rsidR="00F53C63" w:rsidRPr="008973E7" w:rsidRDefault="00F53C63" w:rsidP="00F9052F">
      <w:pPr>
        <w:ind w:left="284"/>
        <w:jc w:val="both"/>
        <w:rPr>
          <w:rFonts w:ascii="Calibri" w:hAnsi="Calibri" w:cs="Calibri"/>
          <w:sz w:val="22"/>
          <w:szCs w:val="22"/>
        </w:rPr>
      </w:pPr>
      <w:r w:rsidRPr="008973E7">
        <w:rPr>
          <w:rFonts w:ascii="Calibri" w:hAnsi="Calibri" w:cs="Calibri"/>
          <w:sz w:val="22"/>
          <w:szCs w:val="22"/>
        </w:rPr>
        <w:t>Informācija šajā rindā ir bilances pasīva daļas:</w:t>
      </w:r>
    </w:p>
    <w:p w14:paraId="17AF504C" w14:textId="77777777" w:rsidR="00F53C63" w:rsidRPr="008973E7" w:rsidRDefault="00F53C63" w:rsidP="00F9052F">
      <w:pPr>
        <w:ind w:left="709" w:hanging="142"/>
        <w:jc w:val="both"/>
        <w:rPr>
          <w:rFonts w:ascii="Calibri" w:hAnsi="Calibri" w:cs="Calibri"/>
          <w:sz w:val="22"/>
          <w:szCs w:val="22"/>
        </w:rPr>
      </w:pPr>
      <w:r w:rsidRPr="008973E7">
        <w:rPr>
          <w:rFonts w:ascii="Calibri" w:hAnsi="Calibri" w:cs="Calibri"/>
          <w:sz w:val="22"/>
          <w:szCs w:val="22"/>
        </w:rPr>
        <w:t xml:space="preserve">- iedaļas </w:t>
      </w:r>
      <w:r w:rsidRPr="008973E7">
        <w:rPr>
          <w:rFonts w:ascii="Calibri" w:hAnsi="Calibri" w:cs="Calibri"/>
          <w:iCs/>
          <w:sz w:val="22"/>
          <w:szCs w:val="22"/>
        </w:rPr>
        <w:t>„Kreditori”</w:t>
      </w:r>
      <w:r w:rsidRPr="008973E7">
        <w:rPr>
          <w:rFonts w:ascii="Calibri" w:hAnsi="Calibri" w:cs="Calibri"/>
          <w:sz w:val="22"/>
          <w:szCs w:val="22"/>
        </w:rPr>
        <w:t>:</w:t>
      </w:r>
    </w:p>
    <w:p w14:paraId="17AF504D" w14:textId="77777777" w:rsidR="00F53C63" w:rsidRPr="008973E7" w:rsidRDefault="00F53C63" w:rsidP="00F9052F">
      <w:pPr>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 xml:space="preserve">„Ilgtermiņa kreditori” </w:t>
      </w:r>
      <w:r w:rsidRPr="008973E7">
        <w:rPr>
          <w:rFonts w:ascii="Calibri" w:hAnsi="Calibri" w:cs="Calibri"/>
          <w:sz w:val="22"/>
          <w:szCs w:val="22"/>
        </w:rPr>
        <w:t xml:space="preserve">un </w:t>
      </w:r>
      <w:r w:rsidRPr="008973E7">
        <w:rPr>
          <w:rFonts w:ascii="Calibri" w:hAnsi="Calibri" w:cs="Calibri"/>
          <w:iCs/>
          <w:sz w:val="22"/>
          <w:szCs w:val="22"/>
        </w:rPr>
        <w:t>„Īstermiņa kreditori”</w:t>
      </w:r>
      <w:r w:rsidRPr="008973E7">
        <w:rPr>
          <w:rFonts w:ascii="Calibri" w:hAnsi="Calibri" w:cs="Calibri"/>
          <w:sz w:val="22"/>
          <w:szCs w:val="22"/>
        </w:rPr>
        <w:t>:</w:t>
      </w:r>
    </w:p>
    <w:p w14:paraId="17AF504E" w14:textId="77777777" w:rsidR="00F53C63" w:rsidRPr="008973E7" w:rsidRDefault="00F53C63" w:rsidP="00F9052F">
      <w:pPr>
        <w:ind w:left="1276" w:hanging="142"/>
        <w:jc w:val="both"/>
        <w:rPr>
          <w:rFonts w:ascii="Calibri" w:hAnsi="Calibri" w:cs="Calibri"/>
          <w:iCs/>
          <w:sz w:val="22"/>
          <w:szCs w:val="22"/>
        </w:rPr>
      </w:pPr>
      <w:r w:rsidRPr="008973E7">
        <w:rPr>
          <w:rFonts w:ascii="Calibri" w:hAnsi="Calibri" w:cs="Calibri"/>
          <w:sz w:val="22"/>
          <w:szCs w:val="22"/>
        </w:rPr>
        <w:t>- postenis</w:t>
      </w:r>
      <w:r w:rsidRPr="008973E7">
        <w:rPr>
          <w:rFonts w:ascii="Calibri" w:hAnsi="Calibri" w:cs="Calibri"/>
          <w:iCs/>
          <w:sz w:val="22"/>
          <w:szCs w:val="22"/>
        </w:rPr>
        <w:t xml:space="preserve"> „Maksājamie vekseļi”.</w:t>
      </w:r>
    </w:p>
    <w:p w14:paraId="17AF504F" w14:textId="77777777" w:rsidR="00F53C63" w:rsidRPr="008973E7" w:rsidRDefault="00E34DB2" w:rsidP="00F9052F">
      <w:pPr>
        <w:pStyle w:val="Footer"/>
        <w:tabs>
          <w:tab w:val="clear" w:pos="4153"/>
          <w:tab w:val="clear" w:pos="8306"/>
        </w:tabs>
        <w:ind w:left="284" w:hanging="284"/>
        <w:jc w:val="both"/>
        <w:rPr>
          <w:rFonts w:ascii="Calibri" w:hAnsi="Calibri" w:cs="Calibri"/>
          <w:sz w:val="22"/>
          <w:szCs w:val="22"/>
        </w:rPr>
      </w:pPr>
      <w:r w:rsidRPr="008973E7">
        <w:rPr>
          <w:rFonts w:ascii="Calibri" w:hAnsi="Calibri" w:cs="Calibri"/>
          <w:color w:val="000000"/>
          <w:sz w:val="22"/>
          <w:szCs w:val="22"/>
        </w:rPr>
        <w:t>3</w:t>
      </w:r>
      <w:r w:rsidR="00613634" w:rsidRPr="008973E7">
        <w:rPr>
          <w:rFonts w:ascii="Calibri" w:hAnsi="Calibri" w:cs="Calibri"/>
          <w:color w:val="000000"/>
          <w:sz w:val="22"/>
          <w:szCs w:val="22"/>
        </w:rPr>
        <w:t>6</w:t>
      </w:r>
      <w:r w:rsidR="00F53C63" w:rsidRPr="008973E7">
        <w:rPr>
          <w:rFonts w:ascii="Calibri" w:hAnsi="Calibri" w:cs="Calibri"/>
          <w:color w:val="000000"/>
          <w:sz w:val="22"/>
          <w:szCs w:val="22"/>
        </w:rPr>
        <w:t>.</w:t>
      </w:r>
      <w:r w:rsidR="00F53C63" w:rsidRPr="008973E7">
        <w:rPr>
          <w:rFonts w:ascii="Calibri" w:hAnsi="Calibri" w:cs="Calibri"/>
          <w:sz w:val="22"/>
          <w:szCs w:val="22"/>
        </w:rPr>
        <w:t xml:space="preserve"> 44000.</w:t>
      </w:r>
      <w:r w:rsidR="003C4CCC" w:rsidRPr="008973E7">
        <w:rPr>
          <w:rFonts w:ascii="Calibri" w:hAnsi="Calibri" w:cs="Calibri"/>
          <w:sz w:val="22"/>
          <w:szCs w:val="22"/>
        </w:rPr>
        <w:t xml:space="preserve"> </w:t>
      </w:r>
      <w:r w:rsidR="00F53C63" w:rsidRPr="008973E7">
        <w:rPr>
          <w:rFonts w:ascii="Calibri" w:hAnsi="Calibri" w:cs="Calibri"/>
          <w:sz w:val="22"/>
          <w:szCs w:val="22"/>
        </w:rPr>
        <w:t xml:space="preserve">rindā </w:t>
      </w:r>
      <w:r w:rsidR="00F53C63" w:rsidRPr="008973E7">
        <w:rPr>
          <w:rFonts w:ascii="Calibri" w:hAnsi="Calibri" w:cs="Calibri"/>
          <w:b/>
          <w:bCs/>
          <w:sz w:val="22"/>
          <w:szCs w:val="22"/>
        </w:rPr>
        <w:t>„Atvasinātie finanšu instrumenti”</w:t>
      </w:r>
      <w:r w:rsidR="00F53C63" w:rsidRPr="008973E7">
        <w:rPr>
          <w:rFonts w:ascii="Calibri" w:hAnsi="Calibri" w:cs="Calibri"/>
          <w:sz w:val="22"/>
          <w:szCs w:val="22"/>
        </w:rPr>
        <w:t xml:space="preserve"> ietver finanšu instrumentus – iespēju līgumi, nākotnes līgumi (</w:t>
      </w:r>
      <w:proofErr w:type="spellStart"/>
      <w:r w:rsidR="00F53C63" w:rsidRPr="008973E7">
        <w:rPr>
          <w:rFonts w:ascii="Calibri" w:hAnsi="Calibri" w:cs="Calibri"/>
          <w:i/>
          <w:sz w:val="22"/>
          <w:szCs w:val="22"/>
        </w:rPr>
        <w:t>fjūčeri</w:t>
      </w:r>
      <w:proofErr w:type="spellEnd"/>
      <w:r w:rsidR="00F53C63" w:rsidRPr="008973E7">
        <w:rPr>
          <w:rFonts w:ascii="Calibri" w:hAnsi="Calibri" w:cs="Calibri"/>
          <w:sz w:val="22"/>
          <w:szCs w:val="22"/>
        </w:rPr>
        <w:t>), mijmaiņas līgumi, nākotnes procentu likmju līgumi, opcijas vai jebkuras valūtu nākotnes, mijmaiņas un/vai procentu mijmaiņas darījumu kombinācijas, kas ir saistītas ar valūtām, ārvalstu valūtu maiņu un/vai procentu likmēm.</w:t>
      </w:r>
    </w:p>
    <w:p w14:paraId="17AF5050" w14:textId="77777777" w:rsidR="00F53C63" w:rsidRPr="008973E7" w:rsidRDefault="00F53C63" w:rsidP="00F9052F">
      <w:pPr>
        <w:pStyle w:val="BodyText2"/>
        <w:ind w:left="284"/>
        <w:rPr>
          <w:rFonts w:ascii="Calibri" w:hAnsi="Calibri" w:cs="Calibri"/>
          <w:sz w:val="22"/>
          <w:szCs w:val="22"/>
        </w:rPr>
      </w:pPr>
      <w:r w:rsidRPr="008973E7">
        <w:rPr>
          <w:rFonts w:ascii="Calibri" w:hAnsi="Calibri" w:cs="Calibri"/>
          <w:sz w:val="22"/>
          <w:szCs w:val="22"/>
        </w:rPr>
        <w:t>Šeit jāuzrāda finanšu saistības, kas rodas, atvasinātos finanšu instrumentus novērtējot to patiesajā vērtībā, t.i., katra atsevišķā atvasinātā finanšu instrumenta negatīvā vērtība.</w:t>
      </w:r>
      <w:r w:rsidR="00AA07DE" w:rsidRPr="008973E7">
        <w:rPr>
          <w:rFonts w:ascii="Calibri" w:hAnsi="Calibri" w:cs="Calibri"/>
          <w:sz w:val="22"/>
          <w:szCs w:val="22"/>
        </w:rPr>
        <w:t xml:space="preserve"> Neietver darba ņēmēju iespēju līgumus.</w:t>
      </w:r>
    </w:p>
    <w:p w14:paraId="17AF5051" w14:textId="77777777" w:rsidR="00F53C63" w:rsidRPr="008973E7" w:rsidRDefault="00F53C63" w:rsidP="00F9052F">
      <w:pPr>
        <w:ind w:left="284"/>
        <w:jc w:val="both"/>
        <w:rPr>
          <w:rFonts w:ascii="Calibri" w:hAnsi="Calibri" w:cs="Calibri"/>
          <w:sz w:val="22"/>
          <w:szCs w:val="22"/>
        </w:rPr>
      </w:pPr>
      <w:r w:rsidRPr="008973E7">
        <w:rPr>
          <w:rFonts w:ascii="Calibri" w:hAnsi="Calibri" w:cs="Calibri"/>
          <w:sz w:val="22"/>
          <w:szCs w:val="22"/>
        </w:rPr>
        <w:t>Informācija šajā rindā ir bilances pasīva daļas:</w:t>
      </w:r>
    </w:p>
    <w:p w14:paraId="17AF5052" w14:textId="77777777" w:rsidR="00F53C63" w:rsidRPr="008973E7" w:rsidRDefault="00F53C63" w:rsidP="00F9052F">
      <w:pPr>
        <w:ind w:left="709" w:hanging="142"/>
        <w:jc w:val="both"/>
        <w:rPr>
          <w:rFonts w:ascii="Calibri" w:hAnsi="Calibri" w:cs="Calibri"/>
          <w:sz w:val="22"/>
          <w:szCs w:val="22"/>
        </w:rPr>
      </w:pPr>
      <w:r w:rsidRPr="008973E7">
        <w:rPr>
          <w:rFonts w:ascii="Calibri" w:hAnsi="Calibri" w:cs="Calibri"/>
          <w:sz w:val="22"/>
          <w:szCs w:val="22"/>
        </w:rPr>
        <w:t xml:space="preserve">- iedaļas </w:t>
      </w:r>
      <w:r w:rsidRPr="008973E7">
        <w:rPr>
          <w:rFonts w:ascii="Calibri" w:hAnsi="Calibri" w:cs="Calibri"/>
          <w:iCs/>
          <w:sz w:val="22"/>
          <w:szCs w:val="22"/>
        </w:rPr>
        <w:t>„Kreditori”</w:t>
      </w:r>
      <w:r w:rsidRPr="008973E7">
        <w:rPr>
          <w:rFonts w:ascii="Calibri" w:hAnsi="Calibri" w:cs="Calibri"/>
          <w:sz w:val="22"/>
          <w:szCs w:val="22"/>
        </w:rPr>
        <w:t>:</w:t>
      </w:r>
    </w:p>
    <w:p w14:paraId="17AF5053" w14:textId="77777777" w:rsidR="00F53C63" w:rsidRPr="008973E7" w:rsidRDefault="00F53C63" w:rsidP="00F9052F">
      <w:pPr>
        <w:ind w:left="993" w:hanging="142"/>
        <w:jc w:val="both"/>
        <w:rPr>
          <w:rFonts w:ascii="Calibri" w:hAnsi="Calibri" w:cs="Calibri"/>
          <w:iCs/>
          <w:sz w:val="22"/>
          <w:szCs w:val="22"/>
        </w:rPr>
      </w:pPr>
      <w:r w:rsidRPr="008973E7">
        <w:rPr>
          <w:rFonts w:ascii="Calibri" w:hAnsi="Calibri" w:cs="Calibri"/>
          <w:sz w:val="22"/>
          <w:szCs w:val="22"/>
        </w:rPr>
        <w:t xml:space="preserve">- grupas </w:t>
      </w:r>
      <w:r w:rsidRPr="008973E7">
        <w:rPr>
          <w:rFonts w:ascii="Calibri" w:hAnsi="Calibri" w:cs="Calibri"/>
          <w:iCs/>
          <w:sz w:val="22"/>
          <w:szCs w:val="22"/>
        </w:rPr>
        <w:t>„Īstermiņa kreditori”:</w:t>
      </w:r>
    </w:p>
    <w:p w14:paraId="17AF5054" w14:textId="77777777" w:rsidR="00F53C63" w:rsidRPr="008973E7" w:rsidRDefault="00F53C63" w:rsidP="00F9052F">
      <w:pPr>
        <w:ind w:left="1276" w:hanging="142"/>
        <w:jc w:val="both"/>
        <w:rPr>
          <w:rFonts w:ascii="Calibri" w:hAnsi="Calibri" w:cs="Calibri"/>
          <w:iCs/>
          <w:sz w:val="22"/>
          <w:szCs w:val="22"/>
        </w:rPr>
      </w:pPr>
      <w:r w:rsidRPr="008973E7">
        <w:rPr>
          <w:rFonts w:ascii="Calibri" w:hAnsi="Calibri" w:cs="Calibri"/>
          <w:sz w:val="22"/>
          <w:szCs w:val="22"/>
        </w:rPr>
        <w:t xml:space="preserve">- postenis </w:t>
      </w:r>
      <w:r w:rsidRPr="008973E7">
        <w:rPr>
          <w:rFonts w:ascii="Calibri" w:hAnsi="Calibri" w:cs="Calibri"/>
          <w:iCs/>
          <w:sz w:val="22"/>
          <w:szCs w:val="22"/>
        </w:rPr>
        <w:t>„Atvasinātie finanšu instrumenti”.</w:t>
      </w:r>
    </w:p>
    <w:p w14:paraId="17AF5055" w14:textId="77777777" w:rsidR="00F53C63" w:rsidRPr="008973E7" w:rsidRDefault="00E34DB2" w:rsidP="00F9052F">
      <w:pPr>
        <w:ind w:left="284" w:hanging="284"/>
        <w:jc w:val="both"/>
        <w:rPr>
          <w:rFonts w:ascii="Calibri" w:hAnsi="Calibri" w:cs="Calibri"/>
          <w:sz w:val="22"/>
          <w:szCs w:val="22"/>
        </w:rPr>
      </w:pPr>
      <w:r w:rsidRPr="008973E7">
        <w:rPr>
          <w:rFonts w:ascii="Calibri" w:hAnsi="Calibri" w:cs="Calibri"/>
          <w:sz w:val="22"/>
          <w:szCs w:val="22"/>
        </w:rPr>
        <w:t>3</w:t>
      </w:r>
      <w:r w:rsidR="00613634" w:rsidRPr="008973E7">
        <w:rPr>
          <w:rFonts w:ascii="Calibri" w:hAnsi="Calibri" w:cs="Calibri"/>
          <w:sz w:val="22"/>
          <w:szCs w:val="22"/>
        </w:rPr>
        <w:t>7</w:t>
      </w:r>
      <w:r w:rsidR="00F53C63" w:rsidRPr="008973E7">
        <w:rPr>
          <w:rFonts w:ascii="Calibri" w:hAnsi="Calibri" w:cs="Calibri"/>
          <w:sz w:val="22"/>
          <w:szCs w:val="22"/>
        </w:rPr>
        <w:t>. 45000.</w:t>
      </w:r>
      <w:r w:rsidR="003C4CCC" w:rsidRPr="008973E7">
        <w:rPr>
          <w:rFonts w:ascii="Calibri" w:hAnsi="Calibri" w:cs="Calibri"/>
          <w:sz w:val="22"/>
          <w:szCs w:val="22"/>
        </w:rPr>
        <w:t xml:space="preserve"> </w:t>
      </w:r>
      <w:r w:rsidR="00F53C63" w:rsidRPr="008973E7">
        <w:rPr>
          <w:rFonts w:ascii="Calibri" w:hAnsi="Calibri" w:cs="Calibri"/>
          <w:sz w:val="22"/>
          <w:szCs w:val="22"/>
        </w:rPr>
        <w:t xml:space="preserve">rindā </w:t>
      </w:r>
      <w:r w:rsidR="00F53C63" w:rsidRPr="008973E7">
        <w:rPr>
          <w:rFonts w:ascii="Calibri" w:hAnsi="Calibri" w:cs="Calibri"/>
          <w:b/>
          <w:bCs/>
          <w:sz w:val="22"/>
          <w:szCs w:val="22"/>
        </w:rPr>
        <w:t>„Aizņēmumi”</w:t>
      </w:r>
      <w:r w:rsidR="00F53C63" w:rsidRPr="008973E7">
        <w:rPr>
          <w:rFonts w:ascii="Calibri" w:hAnsi="Calibri" w:cs="Calibri"/>
          <w:sz w:val="22"/>
          <w:szCs w:val="22"/>
        </w:rPr>
        <w:t xml:space="preserve"> norāda izdarīto naudas līdzekļu aizņēmumu. Aizņemtie līdzekļi veidojas, ja aizdevēji aizdod līdzekļus aizņēmējiem tieši vai</w:t>
      </w:r>
      <w:proofErr w:type="gramStart"/>
      <w:r w:rsidR="00F53C63" w:rsidRPr="008973E7">
        <w:rPr>
          <w:rFonts w:ascii="Calibri" w:hAnsi="Calibri" w:cs="Calibri"/>
          <w:sz w:val="22"/>
          <w:szCs w:val="22"/>
        </w:rPr>
        <w:t xml:space="preserve"> izmantojot starpniekus</w:t>
      </w:r>
      <w:proofErr w:type="gramEnd"/>
      <w:r w:rsidR="00F53C63" w:rsidRPr="008973E7">
        <w:rPr>
          <w:rFonts w:ascii="Calibri" w:hAnsi="Calibri" w:cs="Calibri"/>
          <w:sz w:val="22"/>
          <w:szCs w:val="22"/>
        </w:rPr>
        <w:t xml:space="preserve">. Parasti aizņēmumi ir apliecināti ar attiecīgiem dokumentiem (līgumiem). Par aizņēmumiem uzskatāmi arī kredītlīniju ietvaros saņemtie līdzekļi, </w:t>
      </w:r>
      <w:proofErr w:type="spellStart"/>
      <w:r w:rsidR="00F53C63" w:rsidRPr="008973E7">
        <w:rPr>
          <w:rFonts w:ascii="Calibri" w:hAnsi="Calibri" w:cs="Calibri"/>
          <w:sz w:val="22"/>
          <w:szCs w:val="22"/>
        </w:rPr>
        <w:t>overdrafti</w:t>
      </w:r>
      <w:proofErr w:type="spellEnd"/>
      <w:r w:rsidR="00F53C63" w:rsidRPr="008973E7">
        <w:rPr>
          <w:rFonts w:ascii="Calibri" w:hAnsi="Calibri" w:cs="Calibri"/>
          <w:sz w:val="22"/>
          <w:szCs w:val="22"/>
        </w:rPr>
        <w:t xml:space="preserve"> un finanšu līzings. </w:t>
      </w:r>
    </w:p>
    <w:p w14:paraId="17AF5056" w14:textId="77777777" w:rsidR="00F53C63" w:rsidRPr="008973E7" w:rsidRDefault="00F53C63" w:rsidP="00F9052F">
      <w:pPr>
        <w:pStyle w:val="BodyText2"/>
        <w:ind w:left="284" w:right="-35"/>
        <w:rPr>
          <w:rFonts w:ascii="Calibri" w:hAnsi="Calibri" w:cs="Calibri"/>
          <w:sz w:val="22"/>
          <w:szCs w:val="22"/>
        </w:rPr>
      </w:pPr>
      <w:r w:rsidRPr="008973E7">
        <w:rPr>
          <w:rFonts w:ascii="Calibri" w:hAnsi="Calibri" w:cs="Calibri"/>
          <w:sz w:val="22"/>
          <w:szCs w:val="22"/>
        </w:rPr>
        <w:t>Aizņēmumos (īstermiņa, ilgtermiņa) ietver:</w:t>
      </w:r>
    </w:p>
    <w:p w14:paraId="17AF5057" w14:textId="77777777" w:rsidR="00F53C63" w:rsidRPr="008973E7" w:rsidRDefault="00F53C63" w:rsidP="00F9052F">
      <w:pPr>
        <w:pStyle w:val="BodyText2"/>
        <w:ind w:left="560" w:right="-34" w:hanging="134"/>
        <w:rPr>
          <w:rFonts w:ascii="Calibri" w:hAnsi="Calibri" w:cs="Calibri"/>
          <w:sz w:val="22"/>
          <w:szCs w:val="22"/>
        </w:rPr>
      </w:pPr>
      <w:r w:rsidRPr="008973E7">
        <w:rPr>
          <w:rFonts w:ascii="Calibri" w:hAnsi="Calibri" w:cs="Calibri"/>
          <w:sz w:val="22"/>
          <w:szCs w:val="22"/>
        </w:rPr>
        <w:t>- īstermiņa pārdošanas ar atpirkšanu (</w:t>
      </w:r>
      <w:proofErr w:type="spellStart"/>
      <w:r w:rsidRPr="008973E7">
        <w:rPr>
          <w:rFonts w:ascii="Calibri" w:hAnsi="Calibri" w:cs="Calibri"/>
          <w:sz w:val="22"/>
          <w:szCs w:val="22"/>
        </w:rPr>
        <w:t>repo</w:t>
      </w:r>
      <w:proofErr w:type="spellEnd"/>
      <w:r w:rsidRPr="008973E7">
        <w:rPr>
          <w:rFonts w:ascii="Calibri" w:hAnsi="Calibri" w:cs="Calibri"/>
          <w:sz w:val="22"/>
          <w:szCs w:val="22"/>
        </w:rPr>
        <w:t>) līgumus un ilgtermiņa pārdošanas ar atpirkšanu līgumus;</w:t>
      </w:r>
    </w:p>
    <w:p w14:paraId="17AF5058" w14:textId="77777777" w:rsidR="00F53C63" w:rsidRPr="008973E7" w:rsidRDefault="00F53C63" w:rsidP="00F9052F">
      <w:pPr>
        <w:pStyle w:val="BodyText2"/>
        <w:tabs>
          <w:tab w:val="left" w:pos="360"/>
        </w:tabs>
        <w:ind w:left="560" w:right="-34" w:hanging="134"/>
        <w:rPr>
          <w:rFonts w:ascii="Calibri" w:hAnsi="Calibri" w:cs="Calibri"/>
          <w:sz w:val="22"/>
          <w:szCs w:val="22"/>
        </w:rPr>
      </w:pPr>
      <w:r w:rsidRPr="008973E7">
        <w:rPr>
          <w:rFonts w:ascii="Calibri" w:hAnsi="Calibri" w:cs="Calibri"/>
          <w:sz w:val="22"/>
          <w:szCs w:val="22"/>
        </w:rPr>
        <w:t>- aizņēmumus, kas rodas sakarā ar nemonetārā zelta mijmaiņas līgumiem (īslaicīgie);</w:t>
      </w:r>
    </w:p>
    <w:p w14:paraId="17AF5059" w14:textId="77777777" w:rsidR="00F53C63" w:rsidRPr="008973E7" w:rsidRDefault="00F53C63" w:rsidP="00F9052F">
      <w:pPr>
        <w:pStyle w:val="BodyText2"/>
        <w:ind w:left="560" w:right="-34" w:hanging="134"/>
        <w:rPr>
          <w:rFonts w:ascii="Calibri" w:hAnsi="Calibri" w:cs="Calibri"/>
          <w:sz w:val="22"/>
          <w:szCs w:val="22"/>
        </w:rPr>
      </w:pPr>
      <w:r w:rsidRPr="008973E7">
        <w:rPr>
          <w:rFonts w:ascii="Calibri" w:hAnsi="Calibri" w:cs="Calibri"/>
          <w:sz w:val="22"/>
          <w:szCs w:val="22"/>
        </w:rPr>
        <w:t>- finanšu nomu un pirkšanas uz nomaksu līgumus;</w:t>
      </w:r>
    </w:p>
    <w:p w14:paraId="17AF505A" w14:textId="77777777" w:rsidR="00F53C63" w:rsidRPr="008973E7" w:rsidRDefault="00F53C63" w:rsidP="00F9052F">
      <w:pPr>
        <w:pStyle w:val="BodyText2"/>
        <w:tabs>
          <w:tab w:val="left" w:pos="180"/>
        </w:tabs>
        <w:ind w:left="560" w:right="-34" w:hanging="134"/>
        <w:rPr>
          <w:rFonts w:ascii="Calibri" w:hAnsi="Calibri" w:cs="Calibri"/>
          <w:sz w:val="22"/>
          <w:szCs w:val="22"/>
        </w:rPr>
      </w:pPr>
      <w:r w:rsidRPr="008973E7">
        <w:rPr>
          <w:rFonts w:ascii="Calibri" w:hAnsi="Calibri" w:cs="Calibri"/>
          <w:sz w:val="22"/>
          <w:szCs w:val="22"/>
        </w:rPr>
        <w:t>- aizņēmumus tirdzniecības kredītu finansēšanai;</w:t>
      </w:r>
    </w:p>
    <w:p w14:paraId="17AF505B" w14:textId="77777777" w:rsidR="00F53C63" w:rsidRPr="008973E7" w:rsidRDefault="00F53C63" w:rsidP="00F9052F">
      <w:pPr>
        <w:pStyle w:val="BodyText2"/>
        <w:ind w:left="560" w:right="-34" w:hanging="134"/>
        <w:rPr>
          <w:rFonts w:ascii="Calibri" w:hAnsi="Calibri" w:cs="Calibri"/>
          <w:sz w:val="22"/>
          <w:szCs w:val="22"/>
        </w:rPr>
      </w:pPr>
      <w:r w:rsidRPr="008973E7">
        <w:rPr>
          <w:rFonts w:ascii="Calibri" w:hAnsi="Calibri" w:cs="Calibri"/>
          <w:sz w:val="22"/>
          <w:szCs w:val="22"/>
        </w:rPr>
        <w:t>- hipotēku aizņēmumus;</w:t>
      </w:r>
    </w:p>
    <w:p w14:paraId="17AF505C" w14:textId="77777777" w:rsidR="00F53C63" w:rsidRPr="008973E7" w:rsidRDefault="00F53C63" w:rsidP="00F9052F">
      <w:pPr>
        <w:pStyle w:val="BodyText2"/>
        <w:ind w:left="560" w:right="-34" w:hanging="134"/>
        <w:rPr>
          <w:rFonts w:ascii="Calibri" w:hAnsi="Calibri" w:cs="Calibri"/>
          <w:sz w:val="22"/>
          <w:szCs w:val="22"/>
        </w:rPr>
      </w:pPr>
      <w:r w:rsidRPr="008973E7">
        <w:rPr>
          <w:rFonts w:ascii="Calibri" w:hAnsi="Calibri" w:cs="Calibri"/>
          <w:sz w:val="22"/>
          <w:szCs w:val="22"/>
        </w:rPr>
        <w:t>- patēriņa kredītus;</w:t>
      </w:r>
    </w:p>
    <w:p w14:paraId="17AF505D" w14:textId="77777777" w:rsidR="00F53C63" w:rsidRPr="008973E7" w:rsidRDefault="00F53C63" w:rsidP="00F9052F">
      <w:pPr>
        <w:pStyle w:val="BodyText2"/>
        <w:ind w:left="560" w:right="-34" w:hanging="134"/>
        <w:rPr>
          <w:rFonts w:ascii="Calibri" w:hAnsi="Calibri" w:cs="Calibri"/>
          <w:sz w:val="22"/>
          <w:szCs w:val="22"/>
        </w:rPr>
      </w:pPr>
      <w:r w:rsidRPr="008973E7">
        <w:rPr>
          <w:rFonts w:ascii="Calibri" w:hAnsi="Calibri" w:cs="Calibri"/>
          <w:sz w:val="22"/>
          <w:szCs w:val="22"/>
        </w:rPr>
        <w:lastRenderedPageBreak/>
        <w:t>- pagarināmos kredītus;</w:t>
      </w:r>
    </w:p>
    <w:p w14:paraId="17AF505E" w14:textId="77777777" w:rsidR="00F53C63" w:rsidRPr="008973E7" w:rsidRDefault="00F53C63" w:rsidP="00F9052F">
      <w:pPr>
        <w:pStyle w:val="BodyText2"/>
        <w:ind w:left="560" w:right="-34" w:hanging="134"/>
        <w:rPr>
          <w:rFonts w:ascii="Calibri" w:hAnsi="Calibri" w:cs="Calibri"/>
          <w:sz w:val="22"/>
          <w:szCs w:val="22"/>
        </w:rPr>
      </w:pPr>
      <w:r w:rsidRPr="008973E7">
        <w:rPr>
          <w:rFonts w:ascii="Calibri" w:hAnsi="Calibri" w:cs="Calibri"/>
          <w:sz w:val="22"/>
          <w:szCs w:val="22"/>
        </w:rPr>
        <w:t>- aizņēmumus ar pakāpenisku nomaksu;</w:t>
      </w:r>
    </w:p>
    <w:p w14:paraId="17AF505F" w14:textId="77777777" w:rsidR="00F53C63" w:rsidRPr="008973E7" w:rsidRDefault="00F53C63" w:rsidP="00F9052F">
      <w:pPr>
        <w:pStyle w:val="BodyText2"/>
        <w:tabs>
          <w:tab w:val="left" w:pos="180"/>
        </w:tabs>
        <w:ind w:left="560" w:right="-34" w:hanging="134"/>
        <w:rPr>
          <w:rFonts w:ascii="Calibri" w:hAnsi="Calibri" w:cs="Calibri"/>
          <w:sz w:val="22"/>
          <w:szCs w:val="22"/>
        </w:rPr>
      </w:pPr>
      <w:r w:rsidRPr="008973E7">
        <w:rPr>
          <w:rFonts w:ascii="Calibri" w:hAnsi="Calibri" w:cs="Calibri"/>
          <w:sz w:val="22"/>
          <w:szCs w:val="22"/>
        </w:rPr>
        <w:t>- aizņēmumus, kas piešķirti kā garantija zināmu saistību izpildei.</w:t>
      </w:r>
    </w:p>
    <w:p w14:paraId="17AF5060" w14:textId="77777777" w:rsidR="00F53C63" w:rsidRPr="008973E7" w:rsidRDefault="00F53C63" w:rsidP="00F9052F">
      <w:pPr>
        <w:ind w:left="284"/>
        <w:jc w:val="both"/>
        <w:rPr>
          <w:rFonts w:ascii="Calibri" w:hAnsi="Calibri" w:cs="Calibri"/>
          <w:sz w:val="22"/>
          <w:szCs w:val="22"/>
        </w:rPr>
      </w:pPr>
      <w:r w:rsidRPr="008973E7">
        <w:rPr>
          <w:rFonts w:ascii="Calibri" w:hAnsi="Calibri" w:cs="Calibri"/>
          <w:sz w:val="22"/>
          <w:szCs w:val="22"/>
        </w:rPr>
        <w:t>Informācija šajā rindā ir bilances pasīva daļas:</w:t>
      </w:r>
    </w:p>
    <w:p w14:paraId="17AF5061" w14:textId="77777777" w:rsidR="00F53C63" w:rsidRPr="008973E7" w:rsidRDefault="00F53C63" w:rsidP="00F9052F">
      <w:pPr>
        <w:ind w:left="709" w:hanging="142"/>
        <w:jc w:val="both"/>
        <w:rPr>
          <w:rFonts w:ascii="Calibri" w:hAnsi="Calibri" w:cs="Calibri"/>
          <w:sz w:val="22"/>
          <w:szCs w:val="22"/>
        </w:rPr>
      </w:pPr>
      <w:r w:rsidRPr="008973E7">
        <w:rPr>
          <w:rFonts w:ascii="Calibri" w:hAnsi="Calibri" w:cs="Calibri"/>
          <w:sz w:val="22"/>
          <w:szCs w:val="22"/>
        </w:rPr>
        <w:t xml:space="preserve">- iedaļas </w:t>
      </w:r>
      <w:r w:rsidRPr="008973E7">
        <w:rPr>
          <w:rFonts w:ascii="Calibri" w:hAnsi="Calibri" w:cs="Calibri"/>
          <w:iCs/>
          <w:sz w:val="22"/>
          <w:szCs w:val="22"/>
        </w:rPr>
        <w:t>„Kreditori”</w:t>
      </w:r>
      <w:r w:rsidRPr="008973E7">
        <w:rPr>
          <w:rFonts w:ascii="Calibri" w:hAnsi="Calibri" w:cs="Calibri"/>
          <w:sz w:val="22"/>
          <w:szCs w:val="22"/>
        </w:rPr>
        <w:t>:</w:t>
      </w:r>
    </w:p>
    <w:p w14:paraId="17AF5062" w14:textId="77777777" w:rsidR="00F53C63" w:rsidRPr="008973E7" w:rsidRDefault="00F53C63" w:rsidP="00F9052F">
      <w:pPr>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„Ilgtermiņa kreditori” un „Īstermiņa kreditori”</w:t>
      </w:r>
      <w:r w:rsidRPr="008973E7">
        <w:rPr>
          <w:rFonts w:ascii="Calibri" w:hAnsi="Calibri" w:cs="Calibri"/>
          <w:sz w:val="22"/>
          <w:szCs w:val="22"/>
        </w:rPr>
        <w:t>:</w:t>
      </w:r>
    </w:p>
    <w:p w14:paraId="17AF5063" w14:textId="77777777" w:rsidR="00F53C63" w:rsidRPr="008973E7" w:rsidRDefault="00F53C63" w:rsidP="00F9052F">
      <w:pPr>
        <w:ind w:left="1276" w:hanging="142"/>
        <w:jc w:val="both"/>
        <w:rPr>
          <w:rFonts w:ascii="Calibri" w:hAnsi="Calibri" w:cs="Calibri"/>
          <w:iCs/>
          <w:sz w:val="22"/>
          <w:szCs w:val="22"/>
        </w:rPr>
      </w:pPr>
      <w:r w:rsidRPr="008973E7">
        <w:rPr>
          <w:rFonts w:ascii="Calibri" w:hAnsi="Calibri" w:cs="Calibri"/>
          <w:sz w:val="22"/>
          <w:szCs w:val="22"/>
        </w:rPr>
        <w:t xml:space="preserve">- posteņa </w:t>
      </w:r>
      <w:r w:rsidRPr="008973E7">
        <w:rPr>
          <w:rFonts w:ascii="Calibri" w:hAnsi="Calibri" w:cs="Calibri"/>
          <w:iCs/>
          <w:sz w:val="22"/>
          <w:szCs w:val="22"/>
        </w:rPr>
        <w:t>„Aizņēmumi pret obligācijām”</w:t>
      </w:r>
      <w:r w:rsidRPr="008973E7">
        <w:rPr>
          <w:rFonts w:ascii="Calibri" w:hAnsi="Calibri" w:cs="Calibri"/>
          <w:sz w:val="22"/>
          <w:szCs w:val="22"/>
        </w:rPr>
        <w:t>;</w:t>
      </w:r>
    </w:p>
    <w:p w14:paraId="17AF5064" w14:textId="77777777" w:rsidR="00F53C63" w:rsidRPr="008973E7" w:rsidRDefault="00F53C63" w:rsidP="00F9052F">
      <w:pPr>
        <w:ind w:left="1276" w:hanging="142"/>
        <w:jc w:val="both"/>
        <w:rPr>
          <w:rFonts w:ascii="Calibri" w:hAnsi="Calibri" w:cs="Calibri"/>
          <w:iCs/>
          <w:sz w:val="22"/>
          <w:szCs w:val="22"/>
        </w:rPr>
      </w:pPr>
      <w:r w:rsidRPr="008973E7">
        <w:rPr>
          <w:rFonts w:ascii="Calibri" w:hAnsi="Calibri" w:cs="Calibri"/>
          <w:sz w:val="22"/>
          <w:szCs w:val="22"/>
        </w:rPr>
        <w:t>- posteņa</w:t>
      </w:r>
      <w:r w:rsidRPr="008973E7">
        <w:rPr>
          <w:rFonts w:ascii="Calibri" w:hAnsi="Calibri" w:cs="Calibri"/>
          <w:iCs/>
          <w:sz w:val="22"/>
          <w:szCs w:val="22"/>
        </w:rPr>
        <w:t xml:space="preserve"> „Akcijās pārvēršamie aizņēmumi”</w:t>
      </w:r>
      <w:r w:rsidRPr="008973E7">
        <w:rPr>
          <w:rFonts w:ascii="Calibri" w:hAnsi="Calibri" w:cs="Calibri"/>
          <w:sz w:val="22"/>
          <w:szCs w:val="22"/>
        </w:rPr>
        <w:t>;</w:t>
      </w:r>
    </w:p>
    <w:p w14:paraId="17AF5065" w14:textId="77777777" w:rsidR="00F53C63" w:rsidRPr="008973E7" w:rsidRDefault="00F53C63" w:rsidP="00F9052F">
      <w:pPr>
        <w:ind w:left="1276" w:hanging="142"/>
        <w:jc w:val="both"/>
        <w:rPr>
          <w:rFonts w:ascii="Calibri" w:hAnsi="Calibri" w:cs="Calibri"/>
          <w:iCs/>
          <w:sz w:val="22"/>
          <w:szCs w:val="22"/>
        </w:rPr>
      </w:pPr>
      <w:r w:rsidRPr="008973E7">
        <w:rPr>
          <w:rFonts w:ascii="Calibri" w:hAnsi="Calibri" w:cs="Calibri"/>
          <w:sz w:val="22"/>
          <w:szCs w:val="22"/>
        </w:rPr>
        <w:t>- posteņa</w:t>
      </w:r>
      <w:r w:rsidRPr="008973E7">
        <w:rPr>
          <w:rFonts w:ascii="Calibri" w:hAnsi="Calibri" w:cs="Calibri"/>
          <w:iCs/>
          <w:sz w:val="22"/>
          <w:szCs w:val="22"/>
        </w:rPr>
        <w:t xml:space="preserve"> „Aizņēmumi no kredītiestādēm”</w:t>
      </w:r>
      <w:r w:rsidRPr="008973E7">
        <w:rPr>
          <w:rFonts w:ascii="Calibri" w:hAnsi="Calibri" w:cs="Calibri"/>
          <w:sz w:val="22"/>
          <w:szCs w:val="22"/>
        </w:rPr>
        <w:t>;</w:t>
      </w:r>
    </w:p>
    <w:p w14:paraId="17AF5066" w14:textId="77777777" w:rsidR="00F53C63" w:rsidRPr="008973E7" w:rsidRDefault="00F53C63" w:rsidP="00F9052F">
      <w:pPr>
        <w:ind w:left="1276" w:hanging="142"/>
        <w:jc w:val="both"/>
        <w:rPr>
          <w:rFonts w:ascii="Calibri" w:hAnsi="Calibri" w:cs="Calibri"/>
          <w:iCs/>
          <w:sz w:val="22"/>
          <w:szCs w:val="22"/>
        </w:rPr>
      </w:pPr>
      <w:r w:rsidRPr="008973E7">
        <w:rPr>
          <w:rFonts w:ascii="Calibri" w:hAnsi="Calibri" w:cs="Calibri"/>
          <w:sz w:val="22"/>
          <w:szCs w:val="22"/>
        </w:rPr>
        <w:t>-</w:t>
      </w:r>
      <w:r w:rsidRPr="008973E7">
        <w:rPr>
          <w:rFonts w:ascii="Calibri" w:hAnsi="Calibri" w:cs="Calibri"/>
          <w:iCs/>
          <w:sz w:val="22"/>
          <w:szCs w:val="22"/>
        </w:rPr>
        <w:t xml:space="preserve"> </w:t>
      </w:r>
      <w:r w:rsidRPr="008973E7">
        <w:rPr>
          <w:rFonts w:ascii="Calibri" w:hAnsi="Calibri" w:cs="Calibri"/>
          <w:sz w:val="22"/>
          <w:szCs w:val="22"/>
        </w:rPr>
        <w:t>posteņa</w:t>
      </w:r>
      <w:r w:rsidRPr="008973E7">
        <w:rPr>
          <w:rFonts w:ascii="Calibri" w:hAnsi="Calibri" w:cs="Calibri"/>
          <w:iCs/>
          <w:sz w:val="22"/>
          <w:szCs w:val="22"/>
        </w:rPr>
        <w:t xml:space="preserve"> „Citi aizņēmumi”</w:t>
      </w:r>
      <w:r w:rsidRPr="008973E7">
        <w:rPr>
          <w:rFonts w:ascii="Calibri" w:hAnsi="Calibri" w:cs="Calibri"/>
          <w:sz w:val="22"/>
          <w:szCs w:val="22"/>
        </w:rPr>
        <w:t>;</w:t>
      </w:r>
    </w:p>
    <w:p w14:paraId="17AF5067" w14:textId="77777777" w:rsidR="00F53C63" w:rsidRPr="008973E7" w:rsidRDefault="00F53C63" w:rsidP="00F9052F">
      <w:pPr>
        <w:ind w:left="1276" w:hanging="142"/>
        <w:jc w:val="both"/>
        <w:rPr>
          <w:rFonts w:ascii="Calibri" w:hAnsi="Calibri" w:cs="Calibri"/>
          <w:iCs/>
          <w:sz w:val="22"/>
          <w:szCs w:val="22"/>
        </w:rPr>
      </w:pPr>
      <w:r w:rsidRPr="008973E7">
        <w:rPr>
          <w:rFonts w:ascii="Calibri" w:hAnsi="Calibri" w:cs="Calibri"/>
          <w:sz w:val="22"/>
          <w:szCs w:val="22"/>
        </w:rPr>
        <w:t>- posteņa</w:t>
      </w:r>
      <w:r w:rsidRPr="008973E7">
        <w:rPr>
          <w:rFonts w:ascii="Calibri" w:hAnsi="Calibri" w:cs="Calibri"/>
          <w:iCs/>
          <w:sz w:val="22"/>
          <w:szCs w:val="22"/>
        </w:rPr>
        <w:t xml:space="preserve"> „Parādi radniecīgajam sabiedrībām”</w:t>
      </w:r>
      <w:r w:rsidRPr="008973E7">
        <w:rPr>
          <w:rFonts w:ascii="Calibri" w:hAnsi="Calibri" w:cs="Calibri"/>
          <w:sz w:val="22"/>
          <w:szCs w:val="22"/>
        </w:rPr>
        <w:t>;</w:t>
      </w:r>
    </w:p>
    <w:p w14:paraId="17AF5068" w14:textId="77777777" w:rsidR="00F53C63" w:rsidRPr="008973E7" w:rsidRDefault="00F53C63" w:rsidP="00F9052F">
      <w:pPr>
        <w:tabs>
          <w:tab w:val="left" w:pos="360"/>
          <w:tab w:val="left" w:pos="540"/>
        </w:tabs>
        <w:ind w:left="1276" w:hanging="142"/>
        <w:jc w:val="both"/>
        <w:rPr>
          <w:rFonts w:ascii="Calibri" w:hAnsi="Calibri" w:cs="Calibri"/>
          <w:sz w:val="22"/>
          <w:szCs w:val="22"/>
        </w:rPr>
      </w:pPr>
      <w:r w:rsidRPr="008973E7">
        <w:rPr>
          <w:rFonts w:ascii="Calibri" w:hAnsi="Calibri" w:cs="Calibri"/>
          <w:sz w:val="22"/>
          <w:szCs w:val="22"/>
        </w:rPr>
        <w:t>- posteņa</w:t>
      </w:r>
      <w:r w:rsidRPr="008973E7">
        <w:rPr>
          <w:rFonts w:ascii="Calibri" w:hAnsi="Calibri" w:cs="Calibri"/>
          <w:iCs/>
          <w:sz w:val="22"/>
          <w:szCs w:val="22"/>
        </w:rPr>
        <w:t xml:space="preserve"> „Parādi asociētajam sabiedrībām” </w:t>
      </w:r>
      <w:r w:rsidRPr="008973E7">
        <w:rPr>
          <w:rFonts w:ascii="Calibri" w:hAnsi="Calibri" w:cs="Calibri"/>
          <w:sz w:val="22"/>
          <w:szCs w:val="22"/>
        </w:rPr>
        <w:t>sastāvdaļas.</w:t>
      </w:r>
    </w:p>
    <w:p w14:paraId="17AF5069" w14:textId="77777777" w:rsidR="00F53C63" w:rsidRPr="008973E7" w:rsidRDefault="00E34DB2" w:rsidP="00F9052F">
      <w:pPr>
        <w:tabs>
          <w:tab w:val="center" w:pos="4999"/>
        </w:tabs>
        <w:ind w:left="284" w:hanging="284"/>
        <w:jc w:val="both"/>
        <w:rPr>
          <w:rFonts w:ascii="Calibri" w:hAnsi="Calibri" w:cs="Calibri"/>
          <w:color w:val="000000"/>
          <w:sz w:val="22"/>
          <w:szCs w:val="22"/>
        </w:rPr>
      </w:pPr>
      <w:r w:rsidRPr="008973E7">
        <w:rPr>
          <w:rFonts w:ascii="Calibri" w:hAnsi="Calibri" w:cs="Calibri"/>
          <w:sz w:val="22"/>
          <w:szCs w:val="22"/>
        </w:rPr>
        <w:t>3</w:t>
      </w:r>
      <w:r w:rsidR="00613634" w:rsidRPr="008973E7">
        <w:rPr>
          <w:rFonts w:ascii="Calibri" w:hAnsi="Calibri" w:cs="Calibri"/>
          <w:sz w:val="22"/>
          <w:szCs w:val="22"/>
        </w:rPr>
        <w:t>8</w:t>
      </w:r>
      <w:r w:rsidR="00F53C63" w:rsidRPr="008973E7">
        <w:rPr>
          <w:rFonts w:ascii="Calibri" w:hAnsi="Calibri" w:cs="Calibri"/>
          <w:sz w:val="22"/>
          <w:szCs w:val="22"/>
        </w:rPr>
        <w:t>. 46000.</w:t>
      </w:r>
      <w:r w:rsidR="003C4CCC" w:rsidRPr="008973E7">
        <w:rPr>
          <w:rFonts w:ascii="Calibri" w:hAnsi="Calibri" w:cs="Calibri"/>
          <w:sz w:val="22"/>
          <w:szCs w:val="22"/>
        </w:rPr>
        <w:t xml:space="preserve"> </w:t>
      </w:r>
      <w:r w:rsidR="00F53C63" w:rsidRPr="008973E7">
        <w:rPr>
          <w:rFonts w:ascii="Calibri" w:hAnsi="Calibri" w:cs="Calibri"/>
          <w:sz w:val="22"/>
          <w:szCs w:val="22"/>
        </w:rPr>
        <w:t xml:space="preserve">rindā </w:t>
      </w:r>
      <w:r w:rsidR="00F53C63" w:rsidRPr="008973E7">
        <w:rPr>
          <w:rFonts w:ascii="Calibri" w:hAnsi="Calibri" w:cs="Calibri"/>
          <w:b/>
          <w:bCs/>
          <w:color w:val="000000"/>
          <w:sz w:val="22"/>
          <w:szCs w:val="22"/>
        </w:rPr>
        <w:t>„Atliktā nodokļa saistības”</w:t>
      </w:r>
      <w:r w:rsidR="00F53C63" w:rsidRPr="008973E7">
        <w:rPr>
          <w:rFonts w:ascii="Calibri" w:hAnsi="Calibri" w:cs="Calibri"/>
          <w:color w:val="FF0000"/>
          <w:sz w:val="22"/>
          <w:szCs w:val="22"/>
        </w:rPr>
        <w:t xml:space="preserve"> </w:t>
      </w:r>
      <w:r w:rsidR="00F53C63" w:rsidRPr="008973E7">
        <w:rPr>
          <w:rFonts w:ascii="Calibri" w:hAnsi="Calibri" w:cs="Calibri"/>
          <w:color w:val="000000"/>
          <w:sz w:val="22"/>
          <w:szCs w:val="22"/>
        </w:rPr>
        <w:t>norāda uzņēmumu ienākuma nodokļa summas, kuras maksājamas nākamajos pārskata gados un attiecas uz tām pagaidu starpībām, kuras apliekamas ar šo nodokli.</w:t>
      </w:r>
    </w:p>
    <w:p w14:paraId="17AF506A" w14:textId="77777777" w:rsidR="00382764" w:rsidRPr="008973E7" w:rsidRDefault="00382764" w:rsidP="00382764">
      <w:pPr>
        <w:pStyle w:val="Footer"/>
        <w:tabs>
          <w:tab w:val="clear" w:pos="4153"/>
          <w:tab w:val="clear" w:pos="8306"/>
        </w:tabs>
        <w:ind w:left="284"/>
        <w:jc w:val="both"/>
        <w:rPr>
          <w:rFonts w:ascii="Calibri" w:hAnsi="Calibri" w:cs="Calibri"/>
          <w:sz w:val="22"/>
          <w:szCs w:val="22"/>
        </w:rPr>
      </w:pPr>
      <w:r w:rsidRPr="008973E7">
        <w:rPr>
          <w:rFonts w:ascii="Calibri" w:hAnsi="Calibri" w:cs="Calibri"/>
          <w:sz w:val="22"/>
          <w:szCs w:val="22"/>
        </w:rPr>
        <w:t xml:space="preserve">Informācija šajā rindā ir bilances pasīva daļas: </w:t>
      </w:r>
    </w:p>
    <w:p w14:paraId="17AF506B" w14:textId="77777777" w:rsidR="00382764" w:rsidRPr="008973E7" w:rsidRDefault="00382764" w:rsidP="00382764">
      <w:pPr>
        <w:pStyle w:val="Footer"/>
        <w:tabs>
          <w:tab w:val="clear" w:pos="4153"/>
          <w:tab w:val="clear" w:pos="8306"/>
        </w:tabs>
        <w:ind w:left="709" w:hanging="142"/>
        <w:jc w:val="both"/>
        <w:rPr>
          <w:rFonts w:ascii="Calibri" w:hAnsi="Calibri" w:cs="Calibri"/>
          <w:iCs/>
          <w:sz w:val="22"/>
          <w:szCs w:val="22"/>
        </w:rPr>
      </w:pPr>
      <w:r w:rsidRPr="008973E7">
        <w:rPr>
          <w:rFonts w:ascii="Calibri" w:hAnsi="Calibri" w:cs="Calibri"/>
          <w:sz w:val="22"/>
          <w:szCs w:val="22"/>
        </w:rPr>
        <w:t xml:space="preserve">- iedaļas </w:t>
      </w:r>
      <w:r w:rsidRPr="008973E7">
        <w:rPr>
          <w:rFonts w:ascii="Calibri" w:hAnsi="Calibri" w:cs="Calibri"/>
          <w:iCs/>
          <w:sz w:val="22"/>
          <w:szCs w:val="22"/>
        </w:rPr>
        <w:t>„Kreditori”</w:t>
      </w:r>
      <w:r w:rsidRPr="008973E7">
        <w:rPr>
          <w:rFonts w:ascii="Calibri" w:hAnsi="Calibri" w:cs="Calibri"/>
          <w:sz w:val="22"/>
          <w:szCs w:val="22"/>
        </w:rPr>
        <w:t>:</w:t>
      </w:r>
    </w:p>
    <w:p w14:paraId="17AF506C" w14:textId="77777777" w:rsidR="00382764" w:rsidRPr="008973E7" w:rsidRDefault="00382764" w:rsidP="00382764">
      <w:pPr>
        <w:ind w:left="993" w:hanging="142"/>
        <w:jc w:val="both"/>
        <w:rPr>
          <w:rFonts w:ascii="Calibri" w:hAnsi="Calibri" w:cs="Calibri"/>
          <w:sz w:val="22"/>
          <w:szCs w:val="22"/>
        </w:rPr>
      </w:pPr>
      <w:r w:rsidRPr="008973E7">
        <w:rPr>
          <w:rFonts w:ascii="Calibri" w:hAnsi="Calibri" w:cs="Calibri"/>
          <w:sz w:val="22"/>
          <w:szCs w:val="22"/>
        </w:rPr>
        <w:t xml:space="preserve">- grupas </w:t>
      </w:r>
      <w:r w:rsidRPr="008973E7">
        <w:rPr>
          <w:rFonts w:ascii="Calibri" w:hAnsi="Calibri" w:cs="Calibri"/>
          <w:iCs/>
          <w:sz w:val="22"/>
          <w:szCs w:val="22"/>
        </w:rPr>
        <w:t>„Ilgtermiņa kreditori”</w:t>
      </w:r>
      <w:r w:rsidRPr="008973E7">
        <w:rPr>
          <w:rFonts w:ascii="Calibri" w:hAnsi="Calibri" w:cs="Calibri"/>
          <w:sz w:val="22"/>
          <w:szCs w:val="22"/>
        </w:rPr>
        <w:t>:</w:t>
      </w:r>
    </w:p>
    <w:p w14:paraId="17AF506D" w14:textId="77777777" w:rsidR="00382764" w:rsidRPr="008973E7" w:rsidRDefault="00382764" w:rsidP="00382764">
      <w:pPr>
        <w:ind w:left="1276" w:hanging="142"/>
        <w:jc w:val="both"/>
        <w:rPr>
          <w:rFonts w:ascii="Calibri" w:hAnsi="Calibri" w:cs="Calibri"/>
          <w:iCs/>
          <w:sz w:val="22"/>
          <w:szCs w:val="22"/>
        </w:rPr>
      </w:pPr>
      <w:r w:rsidRPr="008973E7">
        <w:rPr>
          <w:rFonts w:ascii="Calibri" w:hAnsi="Calibri" w:cs="Calibri"/>
          <w:sz w:val="22"/>
          <w:szCs w:val="22"/>
        </w:rPr>
        <w:t xml:space="preserve">- postenis </w:t>
      </w:r>
      <w:r w:rsidRPr="008973E7">
        <w:rPr>
          <w:rFonts w:ascii="Calibri" w:hAnsi="Calibri" w:cs="Calibri"/>
          <w:iCs/>
          <w:sz w:val="22"/>
          <w:szCs w:val="22"/>
        </w:rPr>
        <w:t>„Atliktā nodokļa saistības”.</w:t>
      </w:r>
    </w:p>
    <w:p w14:paraId="17AF506E" w14:textId="77777777" w:rsidR="0091603C" w:rsidRPr="008973E7" w:rsidRDefault="00613634" w:rsidP="00F9052F">
      <w:pPr>
        <w:tabs>
          <w:tab w:val="center" w:pos="4999"/>
        </w:tabs>
        <w:ind w:left="284" w:hanging="284"/>
        <w:jc w:val="both"/>
        <w:rPr>
          <w:rFonts w:ascii="Calibri" w:hAnsi="Calibri" w:cs="Calibri"/>
          <w:color w:val="000000"/>
          <w:sz w:val="22"/>
          <w:szCs w:val="22"/>
        </w:rPr>
      </w:pPr>
      <w:r w:rsidRPr="008973E7">
        <w:rPr>
          <w:rFonts w:ascii="Calibri" w:hAnsi="Calibri" w:cs="Calibri"/>
          <w:color w:val="000000"/>
          <w:sz w:val="22"/>
          <w:szCs w:val="22"/>
        </w:rPr>
        <w:t>39</w:t>
      </w:r>
      <w:r w:rsidR="0091603C" w:rsidRPr="008973E7">
        <w:rPr>
          <w:rFonts w:ascii="Calibri" w:hAnsi="Calibri" w:cs="Calibri"/>
          <w:color w:val="000000"/>
          <w:sz w:val="22"/>
          <w:szCs w:val="22"/>
        </w:rPr>
        <w:t>. 46500.</w:t>
      </w:r>
      <w:r w:rsidR="003C4CCC" w:rsidRPr="008973E7">
        <w:rPr>
          <w:rFonts w:ascii="Calibri" w:hAnsi="Calibri" w:cs="Calibri"/>
          <w:color w:val="000000"/>
          <w:sz w:val="22"/>
          <w:szCs w:val="22"/>
        </w:rPr>
        <w:t xml:space="preserve"> </w:t>
      </w:r>
      <w:r w:rsidR="0091603C" w:rsidRPr="008973E7">
        <w:rPr>
          <w:rFonts w:ascii="Calibri" w:hAnsi="Calibri" w:cs="Calibri"/>
          <w:color w:val="000000"/>
          <w:sz w:val="22"/>
          <w:szCs w:val="22"/>
        </w:rPr>
        <w:t xml:space="preserve">rinda </w:t>
      </w:r>
      <w:r w:rsidR="00891A35" w:rsidRPr="008973E7">
        <w:rPr>
          <w:rFonts w:ascii="Calibri" w:hAnsi="Calibri" w:cs="Calibri"/>
          <w:b/>
          <w:bCs/>
          <w:color w:val="000000"/>
          <w:sz w:val="22"/>
          <w:szCs w:val="22"/>
        </w:rPr>
        <w:t>„Darba ņēmēju iespēju līgumi”</w:t>
      </w:r>
      <w:r w:rsidR="00891A35" w:rsidRPr="008973E7">
        <w:rPr>
          <w:rFonts w:ascii="Calibri" w:hAnsi="Calibri" w:cs="Calibri"/>
          <w:color w:val="000000"/>
          <w:sz w:val="22"/>
          <w:szCs w:val="22"/>
        </w:rPr>
        <w:t xml:space="preserve"> ir noteiktā datumā</w:t>
      </w:r>
      <w:proofErr w:type="gramStart"/>
      <w:r w:rsidR="00891A35" w:rsidRPr="008973E7">
        <w:rPr>
          <w:rFonts w:ascii="Calibri" w:hAnsi="Calibri" w:cs="Calibri"/>
          <w:color w:val="000000"/>
          <w:sz w:val="22"/>
          <w:szCs w:val="22"/>
        </w:rPr>
        <w:t xml:space="preserve"> noslēgta vienošanās, saskaņā</w:t>
      </w:r>
      <w:proofErr w:type="gramEnd"/>
      <w:r w:rsidR="00891A35" w:rsidRPr="008973E7">
        <w:rPr>
          <w:rFonts w:ascii="Calibri" w:hAnsi="Calibri" w:cs="Calibri"/>
          <w:color w:val="000000"/>
          <w:sz w:val="22"/>
          <w:szCs w:val="22"/>
        </w:rPr>
        <w:t xml:space="preserve"> ar kuru darbiniekam ir tiesības pirkt noteiktu skaitu akciju no darba devēja akcijām par noteiktu cenu noteiktā laikā vai kādā laika posmā, kas ir tieši pēc nodošanas datuma. Uzrāda finanšu saistības, kas rodas</w:t>
      </w:r>
      <w:r w:rsidR="008B2321" w:rsidRPr="008973E7">
        <w:rPr>
          <w:rFonts w:ascii="Calibri" w:hAnsi="Calibri" w:cs="Calibri"/>
          <w:color w:val="000000"/>
          <w:sz w:val="22"/>
          <w:szCs w:val="22"/>
        </w:rPr>
        <w:t>,</w:t>
      </w:r>
      <w:r w:rsidR="00891A35" w:rsidRPr="008973E7">
        <w:rPr>
          <w:rFonts w:ascii="Calibri" w:hAnsi="Calibri" w:cs="Calibri"/>
          <w:color w:val="000000"/>
          <w:sz w:val="22"/>
          <w:szCs w:val="22"/>
        </w:rPr>
        <w:t xml:space="preserve"> novērtējot darba ņēmēju iespēju līgumus to patiesajā vērtībā, t.i., katra darba ņēmēju iespēju līguma negatīvo vērtību.</w:t>
      </w:r>
    </w:p>
    <w:p w14:paraId="17AF506F" w14:textId="77777777" w:rsidR="00F53C63" w:rsidRPr="008973E7" w:rsidRDefault="00687FBC" w:rsidP="00F9052F">
      <w:pPr>
        <w:tabs>
          <w:tab w:val="left" w:pos="360"/>
          <w:tab w:val="left" w:pos="540"/>
        </w:tabs>
        <w:ind w:left="284" w:hanging="284"/>
        <w:rPr>
          <w:rFonts w:ascii="Calibri" w:hAnsi="Calibri" w:cs="Calibri"/>
          <w:sz w:val="22"/>
          <w:szCs w:val="22"/>
        </w:rPr>
      </w:pPr>
      <w:r w:rsidRPr="008973E7">
        <w:rPr>
          <w:rFonts w:ascii="Calibri" w:hAnsi="Calibri" w:cs="Calibri"/>
          <w:color w:val="000000"/>
          <w:sz w:val="22"/>
          <w:szCs w:val="22"/>
        </w:rPr>
        <w:t>4</w:t>
      </w:r>
      <w:r w:rsidR="00613634" w:rsidRPr="008973E7">
        <w:rPr>
          <w:rFonts w:ascii="Calibri" w:hAnsi="Calibri" w:cs="Calibri"/>
          <w:color w:val="000000"/>
          <w:sz w:val="22"/>
          <w:szCs w:val="22"/>
        </w:rPr>
        <w:t>0</w:t>
      </w:r>
      <w:r w:rsidR="00F53C63" w:rsidRPr="008973E7">
        <w:rPr>
          <w:rFonts w:ascii="Calibri" w:hAnsi="Calibri" w:cs="Calibri"/>
          <w:color w:val="000000"/>
          <w:sz w:val="22"/>
          <w:szCs w:val="22"/>
        </w:rPr>
        <w:t>. 47000.</w:t>
      </w:r>
      <w:r w:rsidR="003C4CCC" w:rsidRPr="008973E7">
        <w:rPr>
          <w:rFonts w:ascii="Calibri" w:hAnsi="Calibri" w:cs="Calibri"/>
          <w:color w:val="000000"/>
          <w:sz w:val="22"/>
          <w:szCs w:val="22"/>
        </w:rPr>
        <w:t xml:space="preserve"> </w:t>
      </w:r>
      <w:r w:rsidR="00F53C63" w:rsidRPr="008973E7">
        <w:rPr>
          <w:rFonts w:ascii="Calibri" w:hAnsi="Calibri" w:cs="Calibri"/>
          <w:color w:val="000000"/>
          <w:sz w:val="22"/>
          <w:szCs w:val="22"/>
        </w:rPr>
        <w:t xml:space="preserve">rinda </w:t>
      </w:r>
      <w:r w:rsidR="00F53C63" w:rsidRPr="008973E7">
        <w:rPr>
          <w:rFonts w:ascii="Calibri" w:hAnsi="Calibri" w:cs="Calibri"/>
          <w:b/>
          <w:bCs/>
          <w:color w:val="000000"/>
          <w:sz w:val="22"/>
          <w:szCs w:val="22"/>
        </w:rPr>
        <w:t>„Citi iepriekš neuzskaitīti kreditori”</w:t>
      </w:r>
      <w:r w:rsidR="00F53C63" w:rsidRPr="008973E7">
        <w:rPr>
          <w:rFonts w:ascii="Calibri" w:hAnsi="Calibri" w:cs="Calibri"/>
          <w:color w:val="000000"/>
          <w:sz w:val="22"/>
          <w:szCs w:val="22"/>
        </w:rPr>
        <w:t xml:space="preserve"> sastāv no visiem citiem kreditoru parādiem.</w:t>
      </w:r>
    </w:p>
    <w:p w14:paraId="17AF5070" w14:textId="77777777" w:rsidR="00F53C63" w:rsidRPr="008973E7" w:rsidRDefault="00F53C63" w:rsidP="00F9052F">
      <w:pPr>
        <w:pStyle w:val="Footer"/>
        <w:tabs>
          <w:tab w:val="clear" w:pos="4153"/>
          <w:tab w:val="clear" w:pos="8306"/>
        </w:tabs>
        <w:ind w:left="284"/>
        <w:jc w:val="both"/>
        <w:rPr>
          <w:rFonts w:ascii="Calibri" w:hAnsi="Calibri" w:cs="Calibri"/>
          <w:sz w:val="22"/>
          <w:szCs w:val="22"/>
        </w:rPr>
      </w:pPr>
      <w:r w:rsidRPr="008973E7">
        <w:rPr>
          <w:rFonts w:ascii="Calibri" w:hAnsi="Calibri" w:cs="Calibri"/>
          <w:sz w:val="22"/>
          <w:szCs w:val="22"/>
        </w:rPr>
        <w:t xml:space="preserve">Informācija šajā rindā ir bilances pasīva daļas: </w:t>
      </w:r>
    </w:p>
    <w:p w14:paraId="17AF5071" w14:textId="77777777" w:rsidR="00F53C63" w:rsidRPr="008973E7" w:rsidRDefault="00F53C63" w:rsidP="00F9052F">
      <w:pPr>
        <w:pStyle w:val="Footer"/>
        <w:tabs>
          <w:tab w:val="clear" w:pos="4153"/>
          <w:tab w:val="clear" w:pos="8306"/>
        </w:tabs>
        <w:ind w:left="709" w:hanging="142"/>
        <w:jc w:val="both"/>
        <w:rPr>
          <w:rFonts w:ascii="Calibri" w:hAnsi="Calibri" w:cs="Calibri"/>
          <w:iCs/>
          <w:sz w:val="22"/>
          <w:szCs w:val="22"/>
        </w:rPr>
      </w:pPr>
      <w:r w:rsidRPr="008973E7">
        <w:rPr>
          <w:rFonts w:ascii="Calibri" w:hAnsi="Calibri" w:cs="Calibri"/>
          <w:sz w:val="22"/>
          <w:szCs w:val="22"/>
        </w:rPr>
        <w:t xml:space="preserve">- iedaļas </w:t>
      </w:r>
      <w:r w:rsidRPr="008973E7">
        <w:rPr>
          <w:rFonts w:ascii="Calibri" w:hAnsi="Calibri" w:cs="Calibri"/>
          <w:iCs/>
          <w:sz w:val="22"/>
          <w:szCs w:val="22"/>
        </w:rPr>
        <w:t>„Kreditori”</w:t>
      </w:r>
      <w:r w:rsidRPr="008973E7">
        <w:rPr>
          <w:rFonts w:ascii="Calibri" w:hAnsi="Calibri" w:cs="Calibri"/>
          <w:sz w:val="22"/>
          <w:szCs w:val="22"/>
        </w:rPr>
        <w:t>:</w:t>
      </w:r>
    </w:p>
    <w:p w14:paraId="17AF5072" w14:textId="77777777" w:rsidR="00F53C63" w:rsidRPr="008973E7" w:rsidRDefault="00F53C63" w:rsidP="00F9052F">
      <w:pPr>
        <w:ind w:left="993" w:hanging="142"/>
        <w:jc w:val="both"/>
        <w:rPr>
          <w:rFonts w:ascii="Calibri" w:hAnsi="Calibri" w:cs="Calibri"/>
          <w:sz w:val="22"/>
          <w:szCs w:val="22"/>
        </w:rPr>
      </w:pPr>
      <w:r w:rsidRPr="008973E7">
        <w:rPr>
          <w:rFonts w:ascii="Calibri" w:hAnsi="Calibri" w:cs="Calibri"/>
          <w:sz w:val="22"/>
          <w:szCs w:val="22"/>
        </w:rPr>
        <w:lastRenderedPageBreak/>
        <w:t xml:space="preserve">- grupas </w:t>
      </w:r>
      <w:r w:rsidRPr="008973E7">
        <w:rPr>
          <w:rFonts w:ascii="Calibri" w:hAnsi="Calibri" w:cs="Calibri"/>
          <w:iCs/>
          <w:sz w:val="22"/>
          <w:szCs w:val="22"/>
        </w:rPr>
        <w:t xml:space="preserve">„Ilgtermiņa kreditori” </w:t>
      </w:r>
      <w:r w:rsidRPr="008973E7">
        <w:rPr>
          <w:rFonts w:ascii="Calibri" w:hAnsi="Calibri" w:cs="Calibri"/>
          <w:sz w:val="22"/>
          <w:szCs w:val="22"/>
        </w:rPr>
        <w:t>un</w:t>
      </w:r>
      <w:r w:rsidRPr="008973E7">
        <w:rPr>
          <w:rFonts w:ascii="Calibri" w:hAnsi="Calibri" w:cs="Calibri"/>
          <w:iCs/>
          <w:sz w:val="22"/>
          <w:szCs w:val="22"/>
        </w:rPr>
        <w:t xml:space="preserve"> „Īstermiņa kreditori”</w:t>
      </w:r>
      <w:r w:rsidRPr="008973E7">
        <w:rPr>
          <w:rFonts w:ascii="Calibri" w:hAnsi="Calibri" w:cs="Calibri"/>
          <w:sz w:val="22"/>
          <w:szCs w:val="22"/>
        </w:rPr>
        <w:t>:</w:t>
      </w:r>
    </w:p>
    <w:p w14:paraId="17AF5073" w14:textId="77777777" w:rsidR="00F53C63" w:rsidRPr="008973E7" w:rsidRDefault="00F53C63" w:rsidP="00F9052F">
      <w:pPr>
        <w:ind w:left="1276" w:hanging="142"/>
        <w:jc w:val="both"/>
        <w:rPr>
          <w:rFonts w:ascii="Calibri" w:hAnsi="Calibri" w:cs="Calibri"/>
          <w:iCs/>
          <w:sz w:val="22"/>
          <w:szCs w:val="22"/>
        </w:rPr>
      </w:pPr>
      <w:r w:rsidRPr="008973E7">
        <w:rPr>
          <w:rFonts w:ascii="Calibri" w:hAnsi="Calibri" w:cs="Calibri"/>
          <w:sz w:val="22"/>
          <w:szCs w:val="22"/>
        </w:rPr>
        <w:t xml:space="preserve">- posteņa </w:t>
      </w:r>
      <w:r w:rsidRPr="008973E7">
        <w:rPr>
          <w:rFonts w:ascii="Calibri" w:hAnsi="Calibri" w:cs="Calibri"/>
          <w:iCs/>
          <w:sz w:val="22"/>
          <w:szCs w:val="22"/>
        </w:rPr>
        <w:t>„No pircējiem saņemtie avansi”</w:t>
      </w:r>
      <w:r w:rsidRPr="008973E7">
        <w:rPr>
          <w:rFonts w:ascii="Calibri" w:hAnsi="Calibri" w:cs="Calibri"/>
          <w:sz w:val="22"/>
          <w:szCs w:val="22"/>
        </w:rPr>
        <w:t>;</w:t>
      </w:r>
    </w:p>
    <w:p w14:paraId="17AF5074" w14:textId="77777777" w:rsidR="00F53C63" w:rsidRPr="008973E7" w:rsidRDefault="00F53C63" w:rsidP="00F9052F">
      <w:pPr>
        <w:ind w:left="1276" w:hanging="142"/>
        <w:rPr>
          <w:rFonts w:ascii="Calibri" w:hAnsi="Calibri" w:cs="Calibri"/>
          <w:iCs/>
          <w:sz w:val="22"/>
          <w:szCs w:val="22"/>
        </w:rPr>
      </w:pPr>
      <w:r w:rsidRPr="008973E7">
        <w:rPr>
          <w:rFonts w:ascii="Calibri" w:hAnsi="Calibri" w:cs="Calibri"/>
          <w:sz w:val="22"/>
          <w:szCs w:val="22"/>
        </w:rPr>
        <w:t>-</w:t>
      </w:r>
      <w:r w:rsidRPr="008973E7">
        <w:rPr>
          <w:rFonts w:ascii="Calibri" w:hAnsi="Calibri" w:cs="Calibri"/>
          <w:iCs/>
          <w:sz w:val="22"/>
          <w:szCs w:val="22"/>
        </w:rPr>
        <w:t xml:space="preserve"> </w:t>
      </w:r>
      <w:r w:rsidRPr="008973E7">
        <w:rPr>
          <w:rFonts w:ascii="Calibri" w:hAnsi="Calibri" w:cs="Calibri"/>
          <w:sz w:val="22"/>
          <w:szCs w:val="22"/>
        </w:rPr>
        <w:t>posteņa</w:t>
      </w:r>
      <w:r w:rsidRPr="008973E7">
        <w:rPr>
          <w:rFonts w:ascii="Calibri" w:hAnsi="Calibri" w:cs="Calibri"/>
          <w:iCs/>
          <w:sz w:val="22"/>
          <w:szCs w:val="22"/>
        </w:rPr>
        <w:t xml:space="preserve"> „Parādi piegādātājiem un darbuzņēmējiem”</w:t>
      </w:r>
      <w:r w:rsidRPr="008973E7">
        <w:rPr>
          <w:rFonts w:ascii="Calibri" w:hAnsi="Calibri" w:cs="Calibri"/>
          <w:sz w:val="22"/>
          <w:szCs w:val="22"/>
        </w:rPr>
        <w:t>;</w:t>
      </w:r>
    </w:p>
    <w:p w14:paraId="17AF5075" w14:textId="77777777" w:rsidR="00F53C63" w:rsidRPr="008973E7" w:rsidRDefault="00F53C63" w:rsidP="00F9052F">
      <w:pPr>
        <w:ind w:left="1276" w:hanging="142"/>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„Nodokļi un valsts sociālās apdrošināšanas obligātās iemaksas”</w:t>
      </w:r>
      <w:r w:rsidRPr="008973E7">
        <w:rPr>
          <w:rFonts w:ascii="Calibri" w:hAnsi="Calibri" w:cs="Calibri"/>
          <w:sz w:val="22"/>
          <w:szCs w:val="22"/>
        </w:rPr>
        <w:t>;</w:t>
      </w:r>
    </w:p>
    <w:p w14:paraId="17AF5076" w14:textId="77777777" w:rsidR="00F53C63" w:rsidRPr="008973E7" w:rsidRDefault="00F53C63" w:rsidP="00F9052F">
      <w:pPr>
        <w:ind w:left="1276" w:hanging="142"/>
        <w:jc w:val="both"/>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„Pārējie kreditori”</w:t>
      </w:r>
      <w:r w:rsidRPr="008973E7">
        <w:rPr>
          <w:rFonts w:ascii="Calibri" w:hAnsi="Calibri" w:cs="Calibri"/>
          <w:sz w:val="22"/>
          <w:szCs w:val="22"/>
        </w:rPr>
        <w:t>;</w:t>
      </w:r>
    </w:p>
    <w:p w14:paraId="17AF5077" w14:textId="77777777" w:rsidR="00F53C63" w:rsidRPr="008973E7" w:rsidRDefault="00F53C63" w:rsidP="00F9052F">
      <w:pPr>
        <w:ind w:left="1276" w:hanging="142"/>
        <w:jc w:val="both"/>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„Nākamo periodu ieņēmumi”</w:t>
      </w:r>
      <w:r w:rsidRPr="008973E7">
        <w:rPr>
          <w:rFonts w:ascii="Calibri" w:hAnsi="Calibri" w:cs="Calibri"/>
          <w:sz w:val="22"/>
          <w:szCs w:val="22"/>
        </w:rPr>
        <w:t>;</w:t>
      </w:r>
      <w:r w:rsidRPr="008973E7">
        <w:rPr>
          <w:rFonts w:ascii="Calibri" w:hAnsi="Calibri" w:cs="Calibri"/>
          <w:iCs/>
          <w:sz w:val="22"/>
          <w:szCs w:val="22"/>
        </w:rPr>
        <w:t xml:space="preserve"> </w:t>
      </w:r>
    </w:p>
    <w:p w14:paraId="17AF5078" w14:textId="77777777" w:rsidR="00F53C63" w:rsidRPr="008973E7" w:rsidRDefault="00F53C63" w:rsidP="00F9052F">
      <w:pPr>
        <w:ind w:left="1276" w:hanging="142"/>
        <w:jc w:val="both"/>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„Pārskata gada dividendes”</w:t>
      </w:r>
      <w:r w:rsidRPr="008973E7">
        <w:rPr>
          <w:rFonts w:ascii="Calibri" w:hAnsi="Calibri" w:cs="Calibri"/>
          <w:sz w:val="22"/>
          <w:szCs w:val="22"/>
        </w:rPr>
        <w:t>;</w:t>
      </w:r>
    </w:p>
    <w:p w14:paraId="17AF5079" w14:textId="77777777" w:rsidR="00F53C63" w:rsidRPr="008973E7" w:rsidRDefault="00F53C63" w:rsidP="00F9052F">
      <w:pPr>
        <w:ind w:left="1276" w:hanging="142"/>
        <w:rPr>
          <w:rFonts w:ascii="Calibri" w:hAnsi="Calibri" w:cs="Calibri"/>
          <w:sz w:val="22"/>
          <w:szCs w:val="22"/>
        </w:rPr>
      </w:pPr>
      <w:r w:rsidRPr="008973E7">
        <w:rPr>
          <w:rFonts w:ascii="Calibri" w:hAnsi="Calibri" w:cs="Calibri"/>
          <w:sz w:val="22"/>
          <w:szCs w:val="22"/>
        </w:rPr>
        <w:t xml:space="preserve">- posteņa </w:t>
      </w:r>
      <w:r w:rsidRPr="008973E7">
        <w:rPr>
          <w:rFonts w:ascii="Calibri" w:hAnsi="Calibri" w:cs="Calibri"/>
          <w:iCs/>
          <w:sz w:val="22"/>
          <w:szCs w:val="22"/>
        </w:rPr>
        <w:t xml:space="preserve">„Uzkrātās saistības” </w:t>
      </w:r>
      <w:r w:rsidRPr="008973E7">
        <w:rPr>
          <w:rFonts w:ascii="Calibri" w:hAnsi="Calibri" w:cs="Calibri"/>
          <w:sz w:val="22"/>
          <w:szCs w:val="22"/>
        </w:rPr>
        <w:t>sastāvdaļas.</w:t>
      </w:r>
    </w:p>
    <w:p w14:paraId="17AF507A" w14:textId="77777777" w:rsidR="00F53C63" w:rsidRPr="008973E7" w:rsidRDefault="00687FBC" w:rsidP="00F9052F">
      <w:pPr>
        <w:tabs>
          <w:tab w:val="left" w:pos="0"/>
        </w:tabs>
        <w:ind w:left="284" w:hanging="284"/>
        <w:rPr>
          <w:rFonts w:ascii="Calibri" w:hAnsi="Calibri" w:cs="Calibri"/>
          <w:color w:val="000000"/>
          <w:sz w:val="22"/>
          <w:szCs w:val="22"/>
        </w:rPr>
      </w:pPr>
      <w:r w:rsidRPr="008973E7">
        <w:rPr>
          <w:rFonts w:ascii="Calibri" w:hAnsi="Calibri" w:cs="Calibri"/>
          <w:color w:val="000000"/>
          <w:sz w:val="22"/>
          <w:szCs w:val="22"/>
        </w:rPr>
        <w:t>4</w:t>
      </w:r>
      <w:r w:rsidR="00613634" w:rsidRPr="008973E7">
        <w:rPr>
          <w:rFonts w:ascii="Calibri" w:hAnsi="Calibri" w:cs="Calibri"/>
          <w:color w:val="000000"/>
          <w:sz w:val="22"/>
          <w:szCs w:val="22"/>
        </w:rPr>
        <w:t>1</w:t>
      </w:r>
      <w:r w:rsidR="00F53C63" w:rsidRPr="008973E7">
        <w:rPr>
          <w:rFonts w:ascii="Calibri" w:hAnsi="Calibri" w:cs="Calibri"/>
          <w:color w:val="000000"/>
          <w:sz w:val="22"/>
          <w:szCs w:val="22"/>
        </w:rPr>
        <w:t>. 60000.</w:t>
      </w:r>
      <w:r w:rsidR="003C4CCC" w:rsidRPr="008973E7">
        <w:rPr>
          <w:rFonts w:ascii="Calibri" w:hAnsi="Calibri" w:cs="Calibri"/>
          <w:color w:val="000000"/>
          <w:sz w:val="22"/>
          <w:szCs w:val="22"/>
        </w:rPr>
        <w:t xml:space="preserve"> </w:t>
      </w:r>
      <w:r w:rsidR="00F53C63" w:rsidRPr="008973E7">
        <w:rPr>
          <w:rFonts w:ascii="Calibri" w:hAnsi="Calibri" w:cs="Calibri"/>
          <w:color w:val="000000"/>
          <w:sz w:val="22"/>
          <w:szCs w:val="22"/>
        </w:rPr>
        <w:t xml:space="preserve">rinda </w:t>
      </w:r>
      <w:r w:rsidR="00F53C63" w:rsidRPr="008973E7">
        <w:rPr>
          <w:rFonts w:ascii="Calibri" w:hAnsi="Calibri" w:cs="Calibri"/>
          <w:b/>
          <w:bCs/>
          <w:color w:val="000000"/>
          <w:sz w:val="22"/>
          <w:szCs w:val="22"/>
        </w:rPr>
        <w:t>„BILANCE”</w:t>
      </w:r>
      <w:r w:rsidR="00F53C63" w:rsidRPr="008973E7">
        <w:rPr>
          <w:rFonts w:ascii="Calibri" w:hAnsi="Calibri" w:cs="Calibri"/>
          <w:color w:val="000000"/>
          <w:sz w:val="22"/>
          <w:szCs w:val="22"/>
        </w:rPr>
        <w:t xml:space="preserve"> ietver visu pārskatā minēto finanšu pasīvu kopsummu.</w:t>
      </w:r>
    </w:p>
    <w:p w14:paraId="17AF507B" w14:textId="77777777" w:rsidR="00061353" w:rsidRPr="008973E7" w:rsidRDefault="00687FBC" w:rsidP="00F9052F">
      <w:pPr>
        <w:tabs>
          <w:tab w:val="left" w:pos="0"/>
        </w:tabs>
        <w:ind w:left="284" w:hanging="284"/>
        <w:jc w:val="both"/>
        <w:rPr>
          <w:rFonts w:ascii="Calibri" w:hAnsi="Calibri" w:cs="Calibri"/>
          <w:color w:val="000000"/>
          <w:sz w:val="22"/>
          <w:szCs w:val="22"/>
        </w:rPr>
      </w:pPr>
      <w:r w:rsidRPr="008973E7">
        <w:rPr>
          <w:rFonts w:ascii="Calibri" w:hAnsi="Calibri" w:cs="Calibri"/>
          <w:color w:val="000000"/>
          <w:sz w:val="22"/>
          <w:szCs w:val="22"/>
        </w:rPr>
        <w:t>4</w:t>
      </w:r>
      <w:r w:rsidR="00613634" w:rsidRPr="008973E7">
        <w:rPr>
          <w:rFonts w:ascii="Calibri" w:hAnsi="Calibri" w:cs="Calibri"/>
          <w:color w:val="000000"/>
          <w:sz w:val="22"/>
          <w:szCs w:val="22"/>
        </w:rPr>
        <w:t>2</w:t>
      </w:r>
      <w:r w:rsidR="00061353" w:rsidRPr="008973E7">
        <w:rPr>
          <w:rFonts w:ascii="Calibri" w:hAnsi="Calibri" w:cs="Calibri"/>
          <w:color w:val="000000"/>
          <w:sz w:val="22"/>
          <w:szCs w:val="22"/>
        </w:rPr>
        <w:t xml:space="preserve">. </w:t>
      </w:r>
      <w:r w:rsidR="00F15A1B" w:rsidRPr="008973E7">
        <w:rPr>
          <w:rFonts w:ascii="Calibri" w:hAnsi="Calibri" w:cs="Calibri"/>
          <w:color w:val="000000"/>
          <w:sz w:val="22"/>
          <w:szCs w:val="22"/>
        </w:rPr>
        <w:t>90000.</w:t>
      </w:r>
      <w:r w:rsidR="003C4CCC" w:rsidRPr="008973E7">
        <w:rPr>
          <w:rFonts w:ascii="Calibri" w:hAnsi="Calibri" w:cs="Calibri"/>
          <w:color w:val="000000"/>
          <w:sz w:val="22"/>
          <w:szCs w:val="22"/>
        </w:rPr>
        <w:t xml:space="preserve"> </w:t>
      </w:r>
      <w:r w:rsidR="00F15A1B" w:rsidRPr="008973E7">
        <w:rPr>
          <w:rFonts w:ascii="Calibri" w:hAnsi="Calibri" w:cs="Calibri"/>
          <w:color w:val="000000"/>
          <w:sz w:val="22"/>
          <w:szCs w:val="22"/>
        </w:rPr>
        <w:t xml:space="preserve">rinda </w:t>
      </w:r>
      <w:r w:rsidR="00F15A1B" w:rsidRPr="008973E7">
        <w:rPr>
          <w:rFonts w:ascii="Calibri" w:hAnsi="Calibri" w:cs="Calibri"/>
          <w:b/>
          <w:bCs/>
          <w:color w:val="000000"/>
          <w:sz w:val="22"/>
          <w:szCs w:val="22"/>
        </w:rPr>
        <w:t xml:space="preserve">„Standarta līgumu ietvaros </w:t>
      </w:r>
      <w:r w:rsidR="00DD4E74" w:rsidRPr="008973E7">
        <w:rPr>
          <w:rFonts w:ascii="Calibri" w:hAnsi="Calibri" w:cs="Calibri"/>
          <w:b/>
          <w:bCs/>
          <w:color w:val="000000"/>
          <w:sz w:val="22"/>
          <w:szCs w:val="22"/>
        </w:rPr>
        <w:t>izsniegtie galvojumi (</w:t>
      </w:r>
      <w:r w:rsidR="00F15A1B" w:rsidRPr="008973E7">
        <w:rPr>
          <w:rFonts w:ascii="Calibri" w:hAnsi="Calibri" w:cs="Calibri"/>
          <w:b/>
          <w:bCs/>
          <w:color w:val="000000"/>
          <w:sz w:val="22"/>
          <w:szCs w:val="22"/>
        </w:rPr>
        <w:t>garantijas</w:t>
      </w:r>
      <w:r w:rsidR="00DD4E74" w:rsidRPr="008973E7">
        <w:rPr>
          <w:rFonts w:ascii="Calibri" w:hAnsi="Calibri" w:cs="Calibri"/>
          <w:b/>
          <w:bCs/>
          <w:color w:val="000000"/>
          <w:sz w:val="22"/>
          <w:szCs w:val="22"/>
        </w:rPr>
        <w:t>)</w:t>
      </w:r>
      <w:r w:rsidR="00F15A1B" w:rsidRPr="008973E7">
        <w:rPr>
          <w:rFonts w:ascii="Calibri" w:hAnsi="Calibri" w:cs="Calibri"/>
          <w:b/>
          <w:bCs/>
          <w:color w:val="000000"/>
          <w:sz w:val="22"/>
          <w:szCs w:val="22"/>
        </w:rPr>
        <w:t>”</w:t>
      </w:r>
      <w:r w:rsidR="00F15A1B" w:rsidRPr="008973E7">
        <w:rPr>
          <w:rFonts w:ascii="Calibri" w:hAnsi="Calibri" w:cs="Calibri"/>
          <w:color w:val="000000"/>
          <w:sz w:val="22"/>
          <w:szCs w:val="22"/>
        </w:rPr>
        <w:t xml:space="preserve"> ir garantijas,</w:t>
      </w:r>
      <w:r w:rsidR="0089502A" w:rsidRPr="008973E7">
        <w:rPr>
          <w:rFonts w:ascii="Calibri" w:hAnsi="Calibri" w:cs="Calibri"/>
          <w:color w:val="000000"/>
          <w:sz w:val="22"/>
          <w:szCs w:val="22"/>
        </w:rPr>
        <w:t xml:space="preserve"> </w:t>
      </w:r>
      <w:r w:rsidR="00F15A1B" w:rsidRPr="008973E7">
        <w:rPr>
          <w:rFonts w:ascii="Calibri" w:hAnsi="Calibri" w:cs="Calibri"/>
          <w:color w:val="000000"/>
          <w:sz w:val="22"/>
          <w:szCs w:val="22"/>
        </w:rPr>
        <w:t>kuras tiek 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14:paraId="17AF507C" w14:textId="77777777" w:rsidR="009A6AE0" w:rsidRPr="008973E7" w:rsidRDefault="009A6AE0" w:rsidP="00F9052F">
      <w:pPr>
        <w:tabs>
          <w:tab w:val="left" w:pos="0"/>
        </w:tabs>
        <w:ind w:left="284" w:hanging="284"/>
        <w:jc w:val="both"/>
        <w:rPr>
          <w:rFonts w:ascii="Calibri" w:hAnsi="Calibri" w:cs="Calibri"/>
          <w:color w:val="000000"/>
          <w:sz w:val="22"/>
          <w:szCs w:val="22"/>
        </w:rPr>
      </w:pPr>
    </w:p>
    <w:p w14:paraId="17AF507D" w14:textId="77777777" w:rsidR="00F53C63" w:rsidRPr="008973E7" w:rsidRDefault="00F53C63" w:rsidP="00F9052F">
      <w:pPr>
        <w:pStyle w:val="Footer"/>
        <w:tabs>
          <w:tab w:val="clear" w:pos="4153"/>
          <w:tab w:val="clear" w:pos="8306"/>
        </w:tabs>
        <w:jc w:val="center"/>
        <w:rPr>
          <w:rFonts w:ascii="Calibri" w:hAnsi="Calibri" w:cs="Calibri"/>
          <w:b/>
          <w:bCs/>
          <w:color w:val="000000"/>
          <w:sz w:val="26"/>
          <w:szCs w:val="26"/>
        </w:rPr>
      </w:pPr>
      <w:r w:rsidRPr="008973E7">
        <w:rPr>
          <w:rFonts w:ascii="Calibri" w:hAnsi="Calibri" w:cs="Calibri"/>
          <w:b/>
          <w:bCs/>
          <w:color w:val="000000"/>
          <w:sz w:val="26"/>
          <w:szCs w:val="26"/>
        </w:rPr>
        <w:t>3. Termiņu kategorijas</w:t>
      </w:r>
    </w:p>
    <w:p w14:paraId="17AF507E" w14:textId="77777777" w:rsidR="00F53C63" w:rsidRPr="008973E7" w:rsidRDefault="00F53C63" w:rsidP="00F9052F">
      <w:pPr>
        <w:pStyle w:val="Footer"/>
        <w:tabs>
          <w:tab w:val="clear" w:pos="4153"/>
          <w:tab w:val="clear" w:pos="8306"/>
        </w:tabs>
        <w:rPr>
          <w:rFonts w:ascii="Calibri" w:hAnsi="Calibri" w:cs="Calibri"/>
          <w:b/>
          <w:bCs/>
          <w:iCs/>
          <w:color w:val="000000"/>
          <w:sz w:val="22"/>
          <w:szCs w:val="22"/>
        </w:rPr>
      </w:pPr>
    </w:p>
    <w:p w14:paraId="17AF507F" w14:textId="77777777" w:rsidR="00F53C63" w:rsidRPr="008973E7" w:rsidRDefault="00687FBC" w:rsidP="00F9052F">
      <w:pPr>
        <w:ind w:left="284" w:hanging="284"/>
        <w:jc w:val="both"/>
        <w:rPr>
          <w:rFonts w:ascii="Calibri" w:hAnsi="Calibri" w:cs="Calibri"/>
          <w:iCs/>
          <w:color w:val="000000"/>
          <w:sz w:val="22"/>
          <w:szCs w:val="22"/>
        </w:rPr>
      </w:pPr>
      <w:r w:rsidRPr="008973E7">
        <w:rPr>
          <w:rFonts w:ascii="Calibri" w:hAnsi="Calibri" w:cs="Calibri"/>
          <w:color w:val="000000"/>
          <w:sz w:val="22"/>
          <w:szCs w:val="22"/>
        </w:rPr>
        <w:t>4</w:t>
      </w:r>
      <w:r w:rsidR="00613634" w:rsidRPr="008973E7">
        <w:rPr>
          <w:rFonts w:ascii="Calibri" w:hAnsi="Calibri" w:cs="Calibri"/>
          <w:color w:val="000000"/>
          <w:sz w:val="22"/>
          <w:szCs w:val="22"/>
        </w:rPr>
        <w:t>3</w:t>
      </w:r>
      <w:r w:rsidR="00F53C63" w:rsidRPr="008973E7">
        <w:rPr>
          <w:rFonts w:ascii="Calibri" w:hAnsi="Calibri" w:cs="Calibri"/>
          <w:color w:val="000000"/>
          <w:sz w:val="22"/>
          <w:szCs w:val="22"/>
        </w:rPr>
        <w:t xml:space="preserve">. Termiņu grupā </w:t>
      </w:r>
      <w:r w:rsidR="00F53C63" w:rsidRPr="008973E7">
        <w:rPr>
          <w:rFonts w:ascii="Calibri" w:hAnsi="Calibri" w:cs="Calibri"/>
          <w:iCs/>
          <w:color w:val="000000"/>
          <w:sz w:val="22"/>
          <w:szCs w:val="22"/>
        </w:rPr>
        <w:t xml:space="preserve">„īstermiņa” </w:t>
      </w:r>
      <w:r w:rsidR="00F53C63" w:rsidRPr="008973E7">
        <w:rPr>
          <w:rFonts w:ascii="Calibri" w:hAnsi="Calibri" w:cs="Calibri"/>
          <w:color w:val="000000"/>
          <w:sz w:val="22"/>
          <w:szCs w:val="22"/>
        </w:rPr>
        <w:t>uzrāda aizdevumus, aizņēmumus un parāda vērtspapīrus, kuru sākotnējais termiņš, brīdinājuma termiņš par izņemšanu vai emisijas brīdī noteiktais dzēšanas termiņš ir līdz vienam gadam (ieskaitot).</w:t>
      </w:r>
    </w:p>
    <w:p w14:paraId="17AF5080" w14:textId="77777777" w:rsidR="00F53C63" w:rsidRPr="008973E7" w:rsidRDefault="00687FBC" w:rsidP="00F9052F">
      <w:pPr>
        <w:ind w:left="284" w:hanging="284"/>
        <w:jc w:val="both"/>
        <w:rPr>
          <w:rFonts w:ascii="Calibri" w:hAnsi="Calibri" w:cs="Calibri"/>
          <w:color w:val="000000"/>
          <w:sz w:val="22"/>
          <w:szCs w:val="22"/>
        </w:rPr>
      </w:pPr>
      <w:r w:rsidRPr="008973E7">
        <w:rPr>
          <w:rFonts w:ascii="Calibri" w:hAnsi="Calibri" w:cs="Calibri"/>
          <w:color w:val="000000"/>
          <w:sz w:val="22"/>
          <w:szCs w:val="22"/>
        </w:rPr>
        <w:t>4</w:t>
      </w:r>
      <w:r w:rsidR="00613634" w:rsidRPr="008973E7">
        <w:rPr>
          <w:rFonts w:ascii="Calibri" w:hAnsi="Calibri" w:cs="Calibri"/>
          <w:color w:val="000000"/>
          <w:sz w:val="22"/>
          <w:szCs w:val="22"/>
        </w:rPr>
        <w:t>4</w:t>
      </w:r>
      <w:r w:rsidR="00F53C63" w:rsidRPr="008973E7">
        <w:rPr>
          <w:rFonts w:ascii="Calibri" w:hAnsi="Calibri" w:cs="Calibri"/>
          <w:color w:val="000000"/>
          <w:sz w:val="22"/>
          <w:szCs w:val="22"/>
        </w:rPr>
        <w:t xml:space="preserve">. Termiņu grupā </w:t>
      </w:r>
      <w:r w:rsidR="00F53C63" w:rsidRPr="008973E7">
        <w:rPr>
          <w:rFonts w:ascii="Calibri" w:hAnsi="Calibri" w:cs="Calibri"/>
          <w:iCs/>
          <w:color w:val="000000"/>
          <w:sz w:val="22"/>
          <w:szCs w:val="22"/>
        </w:rPr>
        <w:t>„ilgtermiņa”</w:t>
      </w:r>
      <w:r w:rsidR="00F53C63" w:rsidRPr="008973E7">
        <w:rPr>
          <w:rFonts w:ascii="Calibri" w:hAnsi="Calibri" w:cs="Calibri"/>
          <w:color w:val="000000"/>
          <w:sz w:val="22"/>
          <w:szCs w:val="22"/>
        </w:rPr>
        <w:t xml:space="preserve"> uzrāda aizdevumus, aizņēmumus un parāda vērtspapīrus, kuru sākotnējais termiņš, brīdinājuma termiņš par izņemšanu vai emisijas brīdī noteiktais dzēšanas termiņš ir ilgāks par vienu gadu.</w:t>
      </w:r>
    </w:p>
    <w:p w14:paraId="17AF5081" w14:textId="592F7AFB" w:rsidR="00F53C63" w:rsidRPr="008973E7" w:rsidRDefault="00E34DB2" w:rsidP="00F9052F">
      <w:pPr>
        <w:ind w:left="284" w:hanging="284"/>
        <w:jc w:val="both"/>
        <w:rPr>
          <w:rFonts w:ascii="Calibri" w:hAnsi="Calibri" w:cs="Calibri"/>
          <w:color w:val="000000"/>
          <w:sz w:val="22"/>
          <w:szCs w:val="22"/>
        </w:rPr>
      </w:pPr>
      <w:r w:rsidRPr="008973E7">
        <w:rPr>
          <w:rFonts w:ascii="Calibri" w:hAnsi="Calibri" w:cs="Calibri"/>
          <w:color w:val="000000"/>
          <w:sz w:val="22"/>
          <w:szCs w:val="22"/>
        </w:rPr>
        <w:t>4</w:t>
      </w:r>
      <w:r w:rsidR="00613634" w:rsidRPr="008973E7">
        <w:rPr>
          <w:rFonts w:ascii="Calibri" w:hAnsi="Calibri" w:cs="Calibri"/>
          <w:color w:val="000000"/>
          <w:sz w:val="22"/>
          <w:szCs w:val="22"/>
        </w:rPr>
        <w:t>5</w:t>
      </w:r>
      <w:r w:rsidR="00F53C63" w:rsidRPr="008973E7">
        <w:rPr>
          <w:rFonts w:ascii="Calibri" w:hAnsi="Calibri" w:cs="Calibri"/>
          <w:color w:val="000000"/>
          <w:sz w:val="22"/>
          <w:szCs w:val="22"/>
        </w:rPr>
        <w:t xml:space="preserve">. Par </w:t>
      </w:r>
      <w:r w:rsidR="00F53C63" w:rsidRPr="008973E7">
        <w:rPr>
          <w:rFonts w:ascii="Calibri" w:hAnsi="Calibri" w:cs="Calibri"/>
          <w:iCs/>
          <w:color w:val="000000"/>
          <w:sz w:val="22"/>
          <w:szCs w:val="22"/>
        </w:rPr>
        <w:t>„sākotnējo termiņu”</w:t>
      </w:r>
      <w:r w:rsidR="00F53C63" w:rsidRPr="008973E7">
        <w:rPr>
          <w:rFonts w:ascii="Calibri" w:hAnsi="Calibri" w:cs="Calibri"/>
          <w:color w:val="000000"/>
          <w:sz w:val="22"/>
          <w:szCs w:val="22"/>
        </w:rPr>
        <w:t xml:space="preserve"> uzskata termiņu darījuma noslēgšanas brīdī.</w:t>
      </w:r>
      <w:r w:rsidR="00167590">
        <w:rPr>
          <w:rFonts w:ascii="Calibri" w:hAnsi="Calibri" w:cs="Calibri"/>
          <w:color w:val="000000"/>
          <w:sz w:val="22"/>
          <w:szCs w:val="22"/>
        </w:rPr>
        <w:t>”</w:t>
      </w:r>
    </w:p>
    <w:p w14:paraId="17AF5082" w14:textId="77777777" w:rsidR="00F53C63" w:rsidRPr="008973E7" w:rsidRDefault="00F53C63" w:rsidP="00F9052F">
      <w:pPr>
        <w:jc w:val="both"/>
        <w:rPr>
          <w:rFonts w:ascii="Calibri" w:hAnsi="Calibri" w:cs="Calibri"/>
          <w:color w:val="000000"/>
          <w:sz w:val="22"/>
          <w:szCs w:val="22"/>
        </w:rPr>
        <w:sectPr w:rsidR="00F53C63" w:rsidRPr="008973E7" w:rsidSect="00F9052F">
          <w:type w:val="continuous"/>
          <w:pgSz w:w="11906" w:h="16838" w:code="9"/>
          <w:pgMar w:top="851" w:right="567" w:bottom="851" w:left="851" w:header="567" w:footer="567" w:gutter="0"/>
          <w:cols w:num="2" w:space="282"/>
          <w:titlePg/>
          <w:docGrid w:linePitch="360"/>
        </w:sectPr>
      </w:pPr>
    </w:p>
    <w:p w14:paraId="17AF5083" w14:textId="77777777" w:rsidR="00F53C63" w:rsidRDefault="00F53C63" w:rsidP="00F53C63">
      <w:pPr>
        <w:spacing w:line="300" w:lineRule="atLeast"/>
        <w:jc w:val="both"/>
        <w:rPr>
          <w:rFonts w:ascii="Calibri" w:hAnsi="Calibri" w:cs="Calibri"/>
          <w:color w:val="000000"/>
          <w:sz w:val="22"/>
          <w:szCs w:val="22"/>
        </w:rPr>
      </w:pPr>
    </w:p>
    <w:p w14:paraId="17AF5084" w14:textId="77777777" w:rsidR="00732AA9" w:rsidRPr="008973E7" w:rsidRDefault="00732AA9" w:rsidP="00F53C63">
      <w:pPr>
        <w:spacing w:line="300" w:lineRule="atLeast"/>
        <w:jc w:val="both"/>
        <w:rPr>
          <w:rFonts w:ascii="Calibri" w:hAnsi="Calibri" w:cs="Calibri"/>
          <w:color w:val="000000"/>
          <w:sz w:val="22"/>
          <w:szCs w:val="22"/>
        </w:rPr>
      </w:pPr>
    </w:p>
    <w:p w14:paraId="17AF5085" w14:textId="60C3D15A" w:rsidR="008973E7" w:rsidRPr="0068051A" w:rsidRDefault="008973E7" w:rsidP="00B959AB">
      <w:pPr>
        <w:tabs>
          <w:tab w:val="left" w:pos="6804"/>
        </w:tabs>
        <w:ind w:left="360" w:firstLine="349"/>
        <w:rPr>
          <w:sz w:val="28"/>
          <w:szCs w:val="28"/>
        </w:rPr>
      </w:pPr>
      <w:r w:rsidRPr="0068051A">
        <w:rPr>
          <w:sz w:val="28"/>
          <w:szCs w:val="28"/>
        </w:rPr>
        <w:t>Ekonomikas ministr</w:t>
      </w:r>
      <w:r>
        <w:rPr>
          <w:sz w:val="28"/>
          <w:szCs w:val="28"/>
        </w:rPr>
        <w:t>e</w:t>
      </w:r>
      <w:r w:rsidR="008A336B">
        <w:rPr>
          <w:sz w:val="28"/>
          <w:szCs w:val="28"/>
        </w:rPr>
        <w:tab/>
        <w:t>D</w:t>
      </w:r>
      <w:r w:rsidR="00B37B60">
        <w:rPr>
          <w:sz w:val="28"/>
          <w:szCs w:val="28"/>
        </w:rPr>
        <w:t xml:space="preserve">ana </w:t>
      </w:r>
      <w:r w:rsidRPr="0068051A">
        <w:rPr>
          <w:sz w:val="28"/>
          <w:szCs w:val="28"/>
        </w:rPr>
        <w:t>Reizniece-Ozola</w:t>
      </w:r>
    </w:p>
    <w:p w14:paraId="17AF5086" w14:textId="77777777" w:rsidR="00FC5C65" w:rsidRPr="008973E7" w:rsidRDefault="00FC5C65" w:rsidP="00FC5C65">
      <w:pPr>
        <w:tabs>
          <w:tab w:val="left" w:pos="6804"/>
        </w:tabs>
        <w:ind w:left="360"/>
        <w:rPr>
          <w:sz w:val="28"/>
          <w:szCs w:val="28"/>
        </w:rPr>
      </w:pPr>
    </w:p>
    <w:sectPr w:rsidR="00FC5C65" w:rsidRPr="008973E7" w:rsidSect="00131E9E">
      <w:footerReference w:type="even" r:id="rId16"/>
      <w:footerReference w:type="default" r:id="rId17"/>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F5096" w14:textId="77777777" w:rsidR="003358F6" w:rsidRDefault="003358F6">
      <w:r>
        <w:separator/>
      </w:r>
    </w:p>
  </w:endnote>
  <w:endnote w:type="continuationSeparator" w:id="0">
    <w:p w14:paraId="17AF5097" w14:textId="77777777" w:rsidR="003358F6" w:rsidRDefault="0033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TE28E6EA8t00">
    <w:altName w:val="Times New Roman"/>
    <w:panose1 w:val="00000000000000000000"/>
    <w:charset w:val="EE"/>
    <w:family w:val="auto"/>
    <w:notTrueType/>
    <w:pitch w:val="default"/>
    <w:sig w:usb0="00000005" w:usb1="00000000" w:usb2="00000000" w:usb3="00000000" w:csb0="00000002" w:csb1="00000000"/>
  </w:font>
  <w:font w:name="TTE28E7B08t00">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F509A" w14:textId="77777777" w:rsidR="000900FD" w:rsidRDefault="000900F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3815" w14:textId="77777777" w:rsidR="00B959AB" w:rsidRPr="00E33C8B" w:rsidRDefault="00B959AB" w:rsidP="00B959AB">
    <w:pPr>
      <w:tabs>
        <w:tab w:val="left" w:pos="4965"/>
      </w:tabs>
      <w:rPr>
        <w:sz w:val="16"/>
        <w:szCs w:val="16"/>
      </w:rPr>
    </w:pPr>
    <w:r w:rsidRPr="00E33C8B">
      <w:rPr>
        <w:sz w:val="16"/>
        <w:szCs w:val="16"/>
      </w:rPr>
      <w:t>N2429_5p</w:t>
    </w:r>
    <w:r>
      <w:rPr>
        <w:sz w:val="16"/>
        <w:szCs w:val="16"/>
      </w:rPr>
      <w:t>18</w:t>
    </w:r>
    <w:r w:rsidRPr="00E33C8B">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AAA27" w14:textId="49E1A5D5" w:rsidR="00B959AB" w:rsidRPr="00E33C8B" w:rsidRDefault="00B959AB" w:rsidP="00B959AB">
    <w:pPr>
      <w:tabs>
        <w:tab w:val="left" w:pos="4965"/>
      </w:tabs>
      <w:rPr>
        <w:sz w:val="16"/>
        <w:szCs w:val="16"/>
      </w:rPr>
    </w:pPr>
    <w:r w:rsidRPr="00E33C8B">
      <w:rPr>
        <w:sz w:val="16"/>
        <w:szCs w:val="16"/>
      </w:rPr>
      <w:t>N2429_5p</w:t>
    </w:r>
    <w:r>
      <w:rPr>
        <w:sz w:val="16"/>
        <w:szCs w:val="16"/>
      </w:rPr>
      <w:t>18</w:t>
    </w:r>
    <w:r w:rsidRPr="00E33C8B">
      <w:rPr>
        <w:sz w:val="16"/>
        <w:szCs w:val="16"/>
      </w:rPr>
      <w:t>_EM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F50A2" w14:textId="77777777" w:rsidR="000900FD" w:rsidRPr="00782A8A" w:rsidRDefault="000900FD"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20</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3-FAP</w:t>
    </w:r>
    <w:r w:rsidRPr="00782A8A">
      <w:rPr>
        <w:rFonts w:ascii="Calibri" w:hAnsi="Calibri"/>
        <w:i/>
        <w:color w:val="E36C0A"/>
        <w:sz w:val="20"/>
      </w:rPr>
      <w:t xml:space="preserve"> /ceturkšņa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F50A3" w14:textId="77777777" w:rsidR="00FC5C65" w:rsidRDefault="00D24A17" w:rsidP="00FC5C65">
    <w:pPr>
      <w:tabs>
        <w:tab w:val="left" w:pos="4965"/>
      </w:tabs>
    </w:pPr>
    <w:r>
      <w:fldChar w:fldCharType="begin"/>
    </w:r>
    <w:r>
      <w:instrText xml:space="preserve"> FILENAME  \* MERGEFORMAT </w:instrText>
    </w:r>
    <w:r>
      <w:fldChar w:fldCharType="separate"/>
    </w:r>
    <w:r w:rsidR="00B959AB">
      <w:rPr>
        <w:noProof/>
      </w:rPr>
      <w:t>EMNotp17_100715</w:t>
    </w:r>
    <w:r>
      <w:rPr>
        <w:noProof/>
      </w:rPr>
      <w:fldChar w:fldCharType="end"/>
    </w:r>
    <w:r w:rsidR="00FC5C65" w:rsidRPr="004D4092">
      <w:t xml:space="preserve">; </w:t>
    </w:r>
    <w:r w:rsidR="00FC5C65" w:rsidRPr="000C4198">
      <w:t>Grozījumi Ministru kabineta 2006.gada 6.novembra noteikumos Nr.922 “Valsts statistikas pārskatu un anketu veidlapu paraugu apstiprināšanas noteikumi”</w:t>
    </w:r>
  </w:p>
  <w:p w14:paraId="17AF50A4" w14:textId="77777777" w:rsidR="00FC5C65" w:rsidRDefault="00FC5C65">
    <w:pPr>
      <w:pStyle w:val="Footer"/>
    </w:pPr>
  </w:p>
  <w:p w14:paraId="17AF50A5" w14:textId="77777777" w:rsidR="000900FD" w:rsidRPr="00782A8A" w:rsidRDefault="000900FD" w:rsidP="00131E9E">
    <w:pPr>
      <w:pStyle w:val="Footer"/>
      <w:tabs>
        <w:tab w:val="clear" w:pos="4153"/>
        <w:tab w:val="clear" w:pos="8306"/>
        <w:tab w:val="right" w:pos="10490"/>
      </w:tabs>
      <w:rPr>
        <w:rFonts w:ascii="Calibri" w:hAnsi="Calibri"/>
        <w:color w:val="E36C0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F5094" w14:textId="77777777" w:rsidR="003358F6" w:rsidRDefault="003358F6">
      <w:r>
        <w:separator/>
      </w:r>
    </w:p>
  </w:footnote>
  <w:footnote w:type="continuationSeparator" w:id="0">
    <w:p w14:paraId="17AF5095" w14:textId="77777777" w:rsidR="003358F6" w:rsidRDefault="003358F6">
      <w:r>
        <w:continuationSeparator/>
      </w:r>
    </w:p>
  </w:footnote>
  <w:footnote w:id="1">
    <w:p w14:paraId="17AF50A6" w14:textId="77777777" w:rsidR="000900FD" w:rsidRDefault="000900FD" w:rsidP="000900FD">
      <w:pPr>
        <w:pStyle w:val="FootnoteText"/>
        <w:ind w:left="98" w:hanging="98"/>
      </w:pPr>
      <w:r>
        <w:rPr>
          <w:rStyle w:val="FootnoteReference"/>
        </w:rPr>
        <w:footnoteRef/>
      </w:r>
      <w:r>
        <w:t xml:space="preserve"> </w:t>
      </w:r>
      <w:r w:rsidRPr="00D870BC">
        <w:rPr>
          <w:rFonts w:ascii="Calibri" w:hAnsi="Calibri" w:cs="Calibri"/>
          <w:bCs/>
          <w:sz w:val="18"/>
        </w:rPr>
        <w:t xml:space="preserve">Iekļauj no pircējiem saņemtos avansus, parādus piegādātājiem un darbuzņēmējiem, parādus radniecīgajām un asociētajām sabiedrībām un pārējos kreditorus, kas </w:t>
      </w:r>
      <w:r w:rsidRPr="00D870BC">
        <w:rPr>
          <w:rFonts w:ascii="Calibri" w:hAnsi="Calibri" w:cs="Calibri"/>
          <w:bCs/>
          <w:sz w:val="18"/>
          <w:u w:val="single"/>
        </w:rPr>
        <w:t>nav aizņēmumi.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383700"/>
      <w:docPartObj>
        <w:docPartGallery w:val="Page Numbers (Top of Page)"/>
        <w:docPartUnique/>
      </w:docPartObj>
    </w:sdtPr>
    <w:sdtEndPr>
      <w:rPr>
        <w:noProof/>
      </w:rPr>
    </w:sdtEndPr>
    <w:sdtContent>
      <w:p w14:paraId="17AF5098" w14:textId="77777777" w:rsidR="00FC5C65" w:rsidRDefault="00FC5C65">
        <w:pPr>
          <w:pStyle w:val="Header"/>
          <w:jc w:val="center"/>
        </w:pPr>
        <w:r>
          <w:fldChar w:fldCharType="begin"/>
        </w:r>
        <w:r>
          <w:instrText xml:space="preserve"> PAGE   \* MERGEFORMAT </w:instrText>
        </w:r>
        <w:r>
          <w:fldChar w:fldCharType="separate"/>
        </w:r>
        <w:r w:rsidR="00D24A17">
          <w:rPr>
            <w:noProof/>
          </w:rPr>
          <w:t>18</w:t>
        </w:r>
        <w:r>
          <w:rPr>
            <w:noProof/>
          </w:rPr>
          <w:fldChar w:fldCharType="end"/>
        </w:r>
      </w:p>
    </w:sdtContent>
  </w:sdt>
  <w:p w14:paraId="17AF5099" w14:textId="77777777" w:rsidR="00FC5C65" w:rsidRDefault="00FC5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68A5"/>
    <w:multiLevelType w:val="hybridMultilevel"/>
    <w:tmpl w:val="3BCA32D4"/>
    <w:lvl w:ilvl="0" w:tplc="E5ACA08A">
      <w:start w:val="1"/>
      <w:numFmt w:val="decimal"/>
      <w:lvlText w:val="%1) "/>
      <w:lvlJc w:val="left"/>
      <w:pPr>
        <w:tabs>
          <w:tab w:val="num" w:pos="1171"/>
        </w:tabs>
        <w:ind w:left="1171" w:hanging="360"/>
      </w:pPr>
      <w:rPr>
        <w:rFonts w:ascii="Times New Roman" w:hAnsi="Times New Roman" w:hint="default"/>
        <w:b w:val="0"/>
        <w:i w:val="0"/>
        <w:sz w:val="20"/>
        <w:u w:val="none"/>
      </w:rPr>
    </w:lvl>
    <w:lvl w:ilvl="1" w:tplc="FFFFFFFF" w:tentative="1">
      <w:start w:val="1"/>
      <w:numFmt w:val="lowerLetter"/>
      <w:lvlText w:val="%2."/>
      <w:lvlJc w:val="left"/>
      <w:pPr>
        <w:tabs>
          <w:tab w:val="num" w:pos="2727"/>
        </w:tabs>
        <w:ind w:left="2727" w:hanging="360"/>
      </w:pPr>
    </w:lvl>
    <w:lvl w:ilvl="2" w:tplc="FFFFFFFF" w:tentative="1">
      <w:start w:val="1"/>
      <w:numFmt w:val="lowerRoman"/>
      <w:lvlText w:val="%3."/>
      <w:lvlJc w:val="right"/>
      <w:pPr>
        <w:tabs>
          <w:tab w:val="num" w:pos="3447"/>
        </w:tabs>
        <w:ind w:left="3447" w:hanging="180"/>
      </w:pPr>
    </w:lvl>
    <w:lvl w:ilvl="3" w:tplc="FFFFFFFF" w:tentative="1">
      <w:start w:val="1"/>
      <w:numFmt w:val="decimal"/>
      <w:lvlText w:val="%4."/>
      <w:lvlJc w:val="left"/>
      <w:pPr>
        <w:tabs>
          <w:tab w:val="num" w:pos="4167"/>
        </w:tabs>
        <w:ind w:left="4167" w:hanging="360"/>
      </w:pPr>
    </w:lvl>
    <w:lvl w:ilvl="4" w:tplc="FFFFFFFF" w:tentative="1">
      <w:start w:val="1"/>
      <w:numFmt w:val="lowerLetter"/>
      <w:lvlText w:val="%5."/>
      <w:lvlJc w:val="left"/>
      <w:pPr>
        <w:tabs>
          <w:tab w:val="num" w:pos="4887"/>
        </w:tabs>
        <w:ind w:left="4887" w:hanging="360"/>
      </w:pPr>
    </w:lvl>
    <w:lvl w:ilvl="5" w:tplc="FFFFFFFF" w:tentative="1">
      <w:start w:val="1"/>
      <w:numFmt w:val="lowerRoman"/>
      <w:lvlText w:val="%6."/>
      <w:lvlJc w:val="right"/>
      <w:pPr>
        <w:tabs>
          <w:tab w:val="num" w:pos="5607"/>
        </w:tabs>
        <w:ind w:left="5607" w:hanging="180"/>
      </w:pPr>
    </w:lvl>
    <w:lvl w:ilvl="6" w:tplc="FFFFFFFF" w:tentative="1">
      <w:start w:val="1"/>
      <w:numFmt w:val="decimal"/>
      <w:lvlText w:val="%7."/>
      <w:lvlJc w:val="left"/>
      <w:pPr>
        <w:tabs>
          <w:tab w:val="num" w:pos="6327"/>
        </w:tabs>
        <w:ind w:left="6327" w:hanging="360"/>
      </w:pPr>
    </w:lvl>
    <w:lvl w:ilvl="7" w:tplc="FFFFFFFF" w:tentative="1">
      <w:start w:val="1"/>
      <w:numFmt w:val="lowerLetter"/>
      <w:lvlText w:val="%8."/>
      <w:lvlJc w:val="left"/>
      <w:pPr>
        <w:tabs>
          <w:tab w:val="num" w:pos="7047"/>
        </w:tabs>
        <w:ind w:left="7047" w:hanging="360"/>
      </w:pPr>
    </w:lvl>
    <w:lvl w:ilvl="8" w:tplc="FFFFFFFF" w:tentative="1">
      <w:start w:val="1"/>
      <w:numFmt w:val="lowerRoman"/>
      <w:lvlText w:val="%9."/>
      <w:lvlJc w:val="right"/>
      <w:pPr>
        <w:tabs>
          <w:tab w:val="num" w:pos="7767"/>
        </w:tabs>
        <w:ind w:left="7767" w:hanging="180"/>
      </w:pPr>
    </w:lvl>
  </w:abstractNum>
  <w:abstractNum w:abstractNumId="1">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nsid w:val="1FBE73D9"/>
    <w:multiLevelType w:val="hybridMultilevel"/>
    <w:tmpl w:val="F7C2632E"/>
    <w:lvl w:ilvl="0" w:tplc="1B54AA74">
      <w:start w:val="1"/>
      <w:numFmt w:val="lowerLetter"/>
      <w:lvlText w:val="%1)"/>
      <w:lvlJc w:val="left"/>
      <w:pPr>
        <w:ind w:left="786" w:hanging="360"/>
      </w:pPr>
      <w:rPr>
        <w:rFonts w:ascii="Calibri" w:hAnsi="Calibri" w:cs="Calibri" w:hint="default"/>
        <w:color w:val="auto"/>
        <w:sz w:val="22"/>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220432AE"/>
    <w:multiLevelType w:val="hybridMultilevel"/>
    <w:tmpl w:val="FBE058E0"/>
    <w:lvl w:ilvl="0" w:tplc="65829A60">
      <w:start w:val="3"/>
      <w:numFmt w:val="upperRoman"/>
      <w:lvlText w:val="%1."/>
      <w:lvlJc w:val="left"/>
      <w:pPr>
        <w:tabs>
          <w:tab w:val="num" w:pos="901"/>
        </w:tabs>
        <w:ind w:left="901" w:hanging="720"/>
      </w:pPr>
      <w:rPr>
        <w:rFonts w:hint="default"/>
      </w:rPr>
    </w:lvl>
    <w:lvl w:ilvl="1" w:tplc="04090019" w:tentative="1">
      <w:start w:val="1"/>
      <w:numFmt w:val="lowerLetter"/>
      <w:lvlText w:val="%2."/>
      <w:lvlJc w:val="left"/>
      <w:pPr>
        <w:tabs>
          <w:tab w:val="num" w:pos="1261"/>
        </w:tabs>
        <w:ind w:left="1261" w:hanging="360"/>
      </w:pPr>
    </w:lvl>
    <w:lvl w:ilvl="2" w:tplc="0409001B" w:tentative="1">
      <w:start w:val="1"/>
      <w:numFmt w:val="low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5">
    <w:nsid w:val="25375C68"/>
    <w:multiLevelType w:val="hybridMultilevel"/>
    <w:tmpl w:val="354C2380"/>
    <w:lvl w:ilvl="0" w:tplc="1B54AA74">
      <w:start w:val="1"/>
      <w:numFmt w:val="lowerLetter"/>
      <w:lvlText w:val="%1)"/>
      <w:lvlJc w:val="left"/>
      <w:pPr>
        <w:ind w:left="1146" w:hanging="360"/>
      </w:pPr>
      <w:rPr>
        <w:rFonts w:ascii="Calibri" w:hAnsi="Calibri" w:cs="Calibri" w:hint="default"/>
        <w:color w:val="auto"/>
        <w:sz w:val="22"/>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395779F1"/>
    <w:multiLevelType w:val="hybridMultilevel"/>
    <w:tmpl w:val="808C1A2E"/>
    <w:lvl w:ilvl="0" w:tplc="15A25EA0">
      <w:start w:val="3"/>
      <w:numFmt w:val="upperRoman"/>
      <w:lvlText w:val="%1."/>
      <w:lvlJc w:val="left"/>
      <w:pPr>
        <w:tabs>
          <w:tab w:val="num" w:pos="901"/>
        </w:tabs>
        <w:ind w:left="901"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116A36"/>
    <w:multiLevelType w:val="hybridMultilevel"/>
    <w:tmpl w:val="F7C2632E"/>
    <w:lvl w:ilvl="0" w:tplc="1B54AA74">
      <w:start w:val="1"/>
      <w:numFmt w:val="lowerLetter"/>
      <w:lvlText w:val="%1)"/>
      <w:lvlJc w:val="left"/>
      <w:pPr>
        <w:ind w:left="786" w:hanging="360"/>
      </w:pPr>
      <w:rPr>
        <w:rFonts w:ascii="Calibri" w:hAnsi="Calibri" w:cs="Calibri" w:hint="default"/>
        <w:color w:val="auto"/>
        <w:sz w:val="22"/>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nsid w:val="3E0D4891"/>
    <w:multiLevelType w:val="hybridMultilevel"/>
    <w:tmpl w:val="FABA38A4"/>
    <w:lvl w:ilvl="0" w:tplc="04260017">
      <w:start w:val="1"/>
      <w:numFmt w:val="lowerLetter"/>
      <w:lvlText w:val="%1)"/>
      <w:lvlJc w:val="left"/>
      <w:pPr>
        <w:ind w:left="758" w:hanging="360"/>
      </w:pPr>
    </w:lvl>
    <w:lvl w:ilvl="1" w:tplc="04260019" w:tentative="1">
      <w:start w:val="1"/>
      <w:numFmt w:val="lowerLetter"/>
      <w:lvlText w:val="%2."/>
      <w:lvlJc w:val="left"/>
      <w:pPr>
        <w:ind w:left="1478" w:hanging="360"/>
      </w:pPr>
    </w:lvl>
    <w:lvl w:ilvl="2" w:tplc="0426001B" w:tentative="1">
      <w:start w:val="1"/>
      <w:numFmt w:val="lowerRoman"/>
      <w:lvlText w:val="%3."/>
      <w:lvlJc w:val="right"/>
      <w:pPr>
        <w:ind w:left="2198" w:hanging="180"/>
      </w:pPr>
    </w:lvl>
    <w:lvl w:ilvl="3" w:tplc="0426000F" w:tentative="1">
      <w:start w:val="1"/>
      <w:numFmt w:val="decimal"/>
      <w:lvlText w:val="%4."/>
      <w:lvlJc w:val="left"/>
      <w:pPr>
        <w:ind w:left="2918" w:hanging="360"/>
      </w:pPr>
    </w:lvl>
    <w:lvl w:ilvl="4" w:tplc="04260019" w:tentative="1">
      <w:start w:val="1"/>
      <w:numFmt w:val="lowerLetter"/>
      <w:lvlText w:val="%5."/>
      <w:lvlJc w:val="left"/>
      <w:pPr>
        <w:ind w:left="3638" w:hanging="360"/>
      </w:pPr>
    </w:lvl>
    <w:lvl w:ilvl="5" w:tplc="0426001B" w:tentative="1">
      <w:start w:val="1"/>
      <w:numFmt w:val="lowerRoman"/>
      <w:lvlText w:val="%6."/>
      <w:lvlJc w:val="right"/>
      <w:pPr>
        <w:ind w:left="4358" w:hanging="180"/>
      </w:pPr>
    </w:lvl>
    <w:lvl w:ilvl="6" w:tplc="0426000F" w:tentative="1">
      <w:start w:val="1"/>
      <w:numFmt w:val="decimal"/>
      <w:lvlText w:val="%7."/>
      <w:lvlJc w:val="left"/>
      <w:pPr>
        <w:ind w:left="5078" w:hanging="360"/>
      </w:pPr>
    </w:lvl>
    <w:lvl w:ilvl="7" w:tplc="04260019" w:tentative="1">
      <w:start w:val="1"/>
      <w:numFmt w:val="lowerLetter"/>
      <w:lvlText w:val="%8."/>
      <w:lvlJc w:val="left"/>
      <w:pPr>
        <w:ind w:left="5798" w:hanging="360"/>
      </w:pPr>
    </w:lvl>
    <w:lvl w:ilvl="8" w:tplc="0426001B" w:tentative="1">
      <w:start w:val="1"/>
      <w:numFmt w:val="lowerRoman"/>
      <w:lvlText w:val="%9."/>
      <w:lvlJc w:val="right"/>
      <w:pPr>
        <w:ind w:left="6518" w:hanging="180"/>
      </w:pPr>
    </w:lvl>
  </w:abstractNum>
  <w:abstractNum w:abstractNumId="11">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2">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C406885"/>
    <w:multiLevelType w:val="hybridMultilevel"/>
    <w:tmpl w:val="EBE691CC"/>
    <w:lvl w:ilvl="0" w:tplc="0409000F">
      <w:start w:val="1"/>
      <w:numFmt w:val="decimal"/>
      <w:lvlText w:val="%1."/>
      <w:lvlJc w:val="left"/>
      <w:pPr>
        <w:tabs>
          <w:tab w:val="num" w:pos="720"/>
        </w:tabs>
        <w:ind w:left="720" w:hanging="360"/>
      </w:pPr>
      <w:rPr>
        <w:rFonts w:hint="default"/>
      </w:rPr>
    </w:lvl>
    <w:lvl w:ilvl="1" w:tplc="C95C68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651FEE"/>
    <w:multiLevelType w:val="hybridMultilevel"/>
    <w:tmpl w:val="2C2858EC"/>
    <w:lvl w:ilvl="0" w:tplc="8578E072">
      <w:start w:val="1"/>
      <w:numFmt w:val="lowerLetter"/>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nsid w:val="7CD1261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7DCA6FC6"/>
    <w:multiLevelType w:val="hybridMultilevel"/>
    <w:tmpl w:val="F7C2632E"/>
    <w:lvl w:ilvl="0" w:tplc="1B54AA74">
      <w:start w:val="1"/>
      <w:numFmt w:val="lowerLetter"/>
      <w:lvlText w:val="%1)"/>
      <w:lvlJc w:val="left"/>
      <w:pPr>
        <w:ind w:left="786" w:hanging="360"/>
      </w:pPr>
      <w:rPr>
        <w:rFonts w:ascii="Calibri" w:hAnsi="Calibri" w:cs="Calibri" w:hint="default"/>
        <w:color w:val="auto"/>
        <w:sz w:val="22"/>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
  </w:num>
  <w:num w:numId="2">
    <w:abstractNumId w:val="2"/>
  </w:num>
  <w:num w:numId="3">
    <w:abstractNumId w:val="11"/>
  </w:num>
  <w:num w:numId="4">
    <w:abstractNumId w:val="7"/>
  </w:num>
  <w:num w:numId="5">
    <w:abstractNumId w:val="12"/>
  </w:num>
  <w:num w:numId="6">
    <w:abstractNumId w:val="8"/>
  </w:num>
  <w:num w:numId="7">
    <w:abstractNumId w:val="4"/>
  </w:num>
  <w:num w:numId="8">
    <w:abstractNumId w:val="0"/>
  </w:num>
  <w:num w:numId="9">
    <w:abstractNumId w:val="15"/>
  </w:num>
  <w:num w:numId="10">
    <w:abstractNumId w:val="6"/>
  </w:num>
  <w:num w:numId="11">
    <w:abstractNumId w:val="13"/>
  </w:num>
  <w:num w:numId="12">
    <w:abstractNumId w:val="16"/>
  </w:num>
  <w:num w:numId="13">
    <w:abstractNumId w:val="9"/>
  </w:num>
  <w:num w:numId="14">
    <w:abstractNumId w:val="3"/>
  </w:num>
  <w:num w:numId="15">
    <w:abstractNumId w:val="5"/>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377A"/>
    <w:rsid w:val="00006500"/>
    <w:rsid w:val="00007D88"/>
    <w:rsid w:val="00020AC7"/>
    <w:rsid w:val="00024D4B"/>
    <w:rsid w:val="0003552A"/>
    <w:rsid w:val="000506E8"/>
    <w:rsid w:val="00055354"/>
    <w:rsid w:val="00056303"/>
    <w:rsid w:val="000565D5"/>
    <w:rsid w:val="00061353"/>
    <w:rsid w:val="00061624"/>
    <w:rsid w:val="00063C95"/>
    <w:rsid w:val="000673FF"/>
    <w:rsid w:val="00072F95"/>
    <w:rsid w:val="000767B6"/>
    <w:rsid w:val="000900FD"/>
    <w:rsid w:val="0009204F"/>
    <w:rsid w:val="0009769C"/>
    <w:rsid w:val="000D1043"/>
    <w:rsid w:val="000D5B8F"/>
    <w:rsid w:val="00100FF7"/>
    <w:rsid w:val="00111005"/>
    <w:rsid w:val="00111C15"/>
    <w:rsid w:val="001143E5"/>
    <w:rsid w:val="001157CC"/>
    <w:rsid w:val="0012350F"/>
    <w:rsid w:val="00125885"/>
    <w:rsid w:val="00131E9E"/>
    <w:rsid w:val="001442A6"/>
    <w:rsid w:val="00146F1E"/>
    <w:rsid w:val="00150B18"/>
    <w:rsid w:val="00152D00"/>
    <w:rsid w:val="00162E8F"/>
    <w:rsid w:val="001668F6"/>
    <w:rsid w:val="00166BCA"/>
    <w:rsid w:val="0016735E"/>
    <w:rsid w:val="00167590"/>
    <w:rsid w:val="001755A2"/>
    <w:rsid w:val="00180347"/>
    <w:rsid w:val="00184376"/>
    <w:rsid w:val="001874BC"/>
    <w:rsid w:val="00192EE7"/>
    <w:rsid w:val="001A01B7"/>
    <w:rsid w:val="001A36A3"/>
    <w:rsid w:val="001B38FB"/>
    <w:rsid w:val="001B7BD3"/>
    <w:rsid w:val="001C3AD6"/>
    <w:rsid w:val="001D01C2"/>
    <w:rsid w:val="001E68A7"/>
    <w:rsid w:val="001E7007"/>
    <w:rsid w:val="001E7303"/>
    <w:rsid w:val="001F0D68"/>
    <w:rsid w:val="001F4D6C"/>
    <w:rsid w:val="002035FD"/>
    <w:rsid w:val="00205DEC"/>
    <w:rsid w:val="002261CF"/>
    <w:rsid w:val="00236046"/>
    <w:rsid w:val="00241B57"/>
    <w:rsid w:val="002439A1"/>
    <w:rsid w:val="00251D91"/>
    <w:rsid w:val="00260757"/>
    <w:rsid w:val="002656D4"/>
    <w:rsid w:val="00281227"/>
    <w:rsid w:val="00296CBB"/>
    <w:rsid w:val="002A114B"/>
    <w:rsid w:val="002A7BDF"/>
    <w:rsid w:val="002C1260"/>
    <w:rsid w:val="002C5514"/>
    <w:rsid w:val="002E291A"/>
    <w:rsid w:val="002E4D4C"/>
    <w:rsid w:val="002F3E86"/>
    <w:rsid w:val="00302155"/>
    <w:rsid w:val="003137FF"/>
    <w:rsid w:val="003257F2"/>
    <w:rsid w:val="003358F6"/>
    <w:rsid w:val="003431A3"/>
    <w:rsid w:val="00345E91"/>
    <w:rsid w:val="0034703B"/>
    <w:rsid w:val="00364667"/>
    <w:rsid w:val="00364837"/>
    <w:rsid w:val="003741E4"/>
    <w:rsid w:val="00382764"/>
    <w:rsid w:val="00385E39"/>
    <w:rsid w:val="00396593"/>
    <w:rsid w:val="003A7516"/>
    <w:rsid w:val="003A7634"/>
    <w:rsid w:val="003B282D"/>
    <w:rsid w:val="003B697B"/>
    <w:rsid w:val="003C229F"/>
    <w:rsid w:val="003C4CCC"/>
    <w:rsid w:val="003C5809"/>
    <w:rsid w:val="003C7648"/>
    <w:rsid w:val="003D0453"/>
    <w:rsid w:val="003D1897"/>
    <w:rsid w:val="003D638A"/>
    <w:rsid w:val="003E6171"/>
    <w:rsid w:val="003E74C6"/>
    <w:rsid w:val="0041428F"/>
    <w:rsid w:val="00415DD1"/>
    <w:rsid w:val="00431BBA"/>
    <w:rsid w:val="00441EEA"/>
    <w:rsid w:val="00445D2B"/>
    <w:rsid w:val="004562B6"/>
    <w:rsid w:val="00460576"/>
    <w:rsid w:val="00462DF6"/>
    <w:rsid w:val="00473401"/>
    <w:rsid w:val="00474269"/>
    <w:rsid w:val="004834BC"/>
    <w:rsid w:val="00483FAD"/>
    <w:rsid w:val="0048409F"/>
    <w:rsid w:val="0049458B"/>
    <w:rsid w:val="004A6B7A"/>
    <w:rsid w:val="004B0FF2"/>
    <w:rsid w:val="004B31BB"/>
    <w:rsid w:val="004B38B4"/>
    <w:rsid w:val="004B6B7B"/>
    <w:rsid w:val="004D2FB2"/>
    <w:rsid w:val="004D503B"/>
    <w:rsid w:val="004E568B"/>
    <w:rsid w:val="004F1FE9"/>
    <w:rsid w:val="0050696A"/>
    <w:rsid w:val="00514E51"/>
    <w:rsid w:val="00532500"/>
    <w:rsid w:val="00535FA2"/>
    <w:rsid w:val="00545B3E"/>
    <w:rsid w:val="00556E6D"/>
    <w:rsid w:val="0056031A"/>
    <w:rsid w:val="0056501C"/>
    <w:rsid w:val="005661CD"/>
    <w:rsid w:val="0057061A"/>
    <w:rsid w:val="0057126D"/>
    <w:rsid w:val="0058449A"/>
    <w:rsid w:val="00586A3E"/>
    <w:rsid w:val="00586CBB"/>
    <w:rsid w:val="005935DA"/>
    <w:rsid w:val="00595D36"/>
    <w:rsid w:val="005A27DB"/>
    <w:rsid w:val="005B4425"/>
    <w:rsid w:val="005C1684"/>
    <w:rsid w:val="005E08BB"/>
    <w:rsid w:val="005E3FB8"/>
    <w:rsid w:val="005E594C"/>
    <w:rsid w:val="005E5BF7"/>
    <w:rsid w:val="005F2B34"/>
    <w:rsid w:val="00601643"/>
    <w:rsid w:val="00603E34"/>
    <w:rsid w:val="006055E4"/>
    <w:rsid w:val="0061149D"/>
    <w:rsid w:val="00613634"/>
    <w:rsid w:val="00614A7F"/>
    <w:rsid w:val="00617E4B"/>
    <w:rsid w:val="006446A0"/>
    <w:rsid w:val="00666766"/>
    <w:rsid w:val="00666B97"/>
    <w:rsid w:val="0067148E"/>
    <w:rsid w:val="0067615E"/>
    <w:rsid w:val="0068153C"/>
    <w:rsid w:val="00687821"/>
    <w:rsid w:val="00687E6F"/>
    <w:rsid w:val="00687FBC"/>
    <w:rsid w:val="0069374C"/>
    <w:rsid w:val="00693CAB"/>
    <w:rsid w:val="00697410"/>
    <w:rsid w:val="006A356D"/>
    <w:rsid w:val="006B5C7A"/>
    <w:rsid w:val="006C7078"/>
    <w:rsid w:val="006D1392"/>
    <w:rsid w:val="006D29A2"/>
    <w:rsid w:val="006E3D7F"/>
    <w:rsid w:val="006E54EA"/>
    <w:rsid w:val="006E6436"/>
    <w:rsid w:val="006E7E45"/>
    <w:rsid w:val="006F07E7"/>
    <w:rsid w:val="006F209F"/>
    <w:rsid w:val="006F6B87"/>
    <w:rsid w:val="006F7FB9"/>
    <w:rsid w:val="00701D25"/>
    <w:rsid w:val="007033D6"/>
    <w:rsid w:val="00703E4C"/>
    <w:rsid w:val="00706C8A"/>
    <w:rsid w:val="00724D38"/>
    <w:rsid w:val="00724D90"/>
    <w:rsid w:val="00732AA9"/>
    <w:rsid w:val="007345BF"/>
    <w:rsid w:val="00734712"/>
    <w:rsid w:val="00762880"/>
    <w:rsid w:val="00765611"/>
    <w:rsid w:val="0077540F"/>
    <w:rsid w:val="00782A8A"/>
    <w:rsid w:val="00784566"/>
    <w:rsid w:val="0078648E"/>
    <w:rsid w:val="007900D6"/>
    <w:rsid w:val="007901F3"/>
    <w:rsid w:val="007915B7"/>
    <w:rsid w:val="007A0E5C"/>
    <w:rsid w:val="007A2EA9"/>
    <w:rsid w:val="007A3972"/>
    <w:rsid w:val="007C31DB"/>
    <w:rsid w:val="007C41DA"/>
    <w:rsid w:val="007D00D3"/>
    <w:rsid w:val="007D7949"/>
    <w:rsid w:val="007E225B"/>
    <w:rsid w:val="007E43DC"/>
    <w:rsid w:val="007E5EB7"/>
    <w:rsid w:val="007F77DE"/>
    <w:rsid w:val="00803186"/>
    <w:rsid w:val="00811D78"/>
    <w:rsid w:val="008133D8"/>
    <w:rsid w:val="00816D01"/>
    <w:rsid w:val="00820640"/>
    <w:rsid w:val="00837CC7"/>
    <w:rsid w:val="00850602"/>
    <w:rsid w:val="008520F7"/>
    <w:rsid w:val="00857C0C"/>
    <w:rsid w:val="0086589B"/>
    <w:rsid w:val="008704C8"/>
    <w:rsid w:val="0087362E"/>
    <w:rsid w:val="008863FF"/>
    <w:rsid w:val="00891A35"/>
    <w:rsid w:val="00893466"/>
    <w:rsid w:val="0089502A"/>
    <w:rsid w:val="008969CF"/>
    <w:rsid w:val="008973E7"/>
    <w:rsid w:val="008A336B"/>
    <w:rsid w:val="008A5473"/>
    <w:rsid w:val="008B2321"/>
    <w:rsid w:val="008B6B45"/>
    <w:rsid w:val="008B6EF1"/>
    <w:rsid w:val="008D2567"/>
    <w:rsid w:val="008E5111"/>
    <w:rsid w:val="008F5742"/>
    <w:rsid w:val="008F7601"/>
    <w:rsid w:val="00900C80"/>
    <w:rsid w:val="00901C5E"/>
    <w:rsid w:val="0091603C"/>
    <w:rsid w:val="0092431F"/>
    <w:rsid w:val="00931C6A"/>
    <w:rsid w:val="00937315"/>
    <w:rsid w:val="00950DE3"/>
    <w:rsid w:val="0096348C"/>
    <w:rsid w:val="00965EEE"/>
    <w:rsid w:val="00970EE7"/>
    <w:rsid w:val="00974A36"/>
    <w:rsid w:val="00984526"/>
    <w:rsid w:val="00987D42"/>
    <w:rsid w:val="0099293C"/>
    <w:rsid w:val="009952CA"/>
    <w:rsid w:val="00995881"/>
    <w:rsid w:val="009A5285"/>
    <w:rsid w:val="009A6AE0"/>
    <w:rsid w:val="009B6BCE"/>
    <w:rsid w:val="009C4922"/>
    <w:rsid w:val="009D1CA0"/>
    <w:rsid w:val="009D2573"/>
    <w:rsid w:val="009D32AC"/>
    <w:rsid w:val="009D3F0B"/>
    <w:rsid w:val="009D6AA4"/>
    <w:rsid w:val="009E1932"/>
    <w:rsid w:val="009E245F"/>
    <w:rsid w:val="009E2E30"/>
    <w:rsid w:val="009E5F5A"/>
    <w:rsid w:val="009E7C40"/>
    <w:rsid w:val="00A1072A"/>
    <w:rsid w:val="00A14BD1"/>
    <w:rsid w:val="00A230C0"/>
    <w:rsid w:val="00A25F5D"/>
    <w:rsid w:val="00A26858"/>
    <w:rsid w:val="00A34819"/>
    <w:rsid w:val="00A37533"/>
    <w:rsid w:val="00A41AB2"/>
    <w:rsid w:val="00A4222D"/>
    <w:rsid w:val="00A619C6"/>
    <w:rsid w:val="00A64A2A"/>
    <w:rsid w:val="00A6594E"/>
    <w:rsid w:val="00A6739E"/>
    <w:rsid w:val="00A727CE"/>
    <w:rsid w:val="00A775BE"/>
    <w:rsid w:val="00A77890"/>
    <w:rsid w:val="00A83189"/>
    <w:rsid w:val="00A9409F"/>
    <w:rsid w:val="00A95C67"/>
    <w:rsid w:val="00AA07DE"/>
    <w:rsid w:val="00AA2DC7"/>
    <w:rsid w:val="00AC4AA1"/>
    <w:rsid w:val="00AC5C51"/>
    <w:rsid w:val="00AD142D"/>
    <w:rsid w:val="00B06676"/>
    <w:rsid w:val="00B13963"/>
    <w:rsid w:val="00B1454A"/>
    <w:rsid w:val="00B17EFE"/>
    <w:rsid w:val="00B23382"/>
    <w:rsid w:val="00B23B98"/>
    <w:rsid w:val="00B37B60"/>
    <w:rsid w:val="00B42C13"/>
    <w:rsid w:val="00B43B64"/>
    <w:rsid w:val="00B478E8"/>
    <w:rsid w:val="00B51F63"/>
    <w:rsid w:val="00B57270"/>
    <w:rsid w:val="00B76E71"/>
    <w:rsid w:val="00B959AB"/>
    <w:rsid w:val="00BA01BF"/>
    <w:rsid w:val="00BB128A"/>
    <w:rsid w:val="00BB4B65"/>
    <w:rsid w:val="00BB5AED"/>
    <w:rsid w:val="00BC1492"/>
    <w:rsid w:val="00BC4BF9"/>
    <w:rsid w:val="00BD4774"/>
    <w:rsid w:val="00BE0AB7"/>
    <w:rsid w:val="00C029D4"/>
    <w:rsid w:val="00C067C1"/>
    <w:rsid w:val="00C13D08"/>
    <w:rsid w:val="00C20381"/>
    <w:rsid w:val="00C217AC"/>
    <w:rsid w:val="00C45F9D"/>
    <w:rsid w:val="00C51AA6"/>
    <w:rsid w:val="00C674B9"/>
    <w:rsid w:val="00CA09A9"/>
    <w:rsid w:val="00CA23CE"/>
    <w:rsid w:val="00CB06B4"/>
    <w:rsid w:val="00CC407A"/>
    <w:rsid w:val="00CD17FF"/>
    <w:rsid w:val="00CD4373"/>
    <w:rsid w:val="00CE5415"/>
    <w:rsid w:val="00D044D9"/>
    <w:rsid w:val="00D04749"/>
    <w:rsid w:val="00D13D5C"/>
    <w:rsid w:val="00D13F75"/>
    <w:rsid w:val="00D20AD0"/>
    <w:rsid w:val="00D24A17"/>
    <w:rsid w:val="00D256F4"/>
    <w:rsid w:val="00D4597D"/>
    <w:rsid w:val="00D524EF"/>
    <w:rsid w:val="00D77201"/>
    <w:rsid w:val="00D870BC"/>
    <w:rsid w:val="00D87E23"/>
    <w:rsid w:val="00DA509D"/>
    <w:rsid w:val="00DA53A4"/>
    <w:rsid w:val="00DB24A9"/>
    <w:rsid w:val="00DC5755"/>
    <w:rsid w:val="00DD00D2"/>
    <w:rsid w:val="00DD213C"/>
    <w:rsid w:val="00DD2EFB"/>
    <w:rsid w:val="00DD4E74"/>
    <w:rsid w:val="00DD7575"/>
    <w:rsid w:val="00E05C00"/>
    <w:rsid w:val="00E11871"/>
    <w:rsid w:val="00E13D9F"/>
    <w:rsid w:val="00E17999"/>
    <w:rsid w:val="00E316D3"/>
    <w:rsid w:val="00E34DB2"/>
    <w:rsid w:val="00E44756"/>
    <w:rsid w:val="00E45826"/>
    <w:rsid w:val="00E45D7E"/>
    <w:rsid w:val="00E51911"/>
    <w:rsid w:val="00E55672"/>
    <w:rsid w:val="00E57EFA"/>
    <w:rsid w:val="00E601D7"/>
    <w:rsid w:val="00E67D05"/>
    <w:rsid w:val="00E72836"/>
    <w:rsid w:val="00E767DC"/>
    <w:rsid w:val="00E84068"/>
    <w:rsid w:val="00E91178"/>
    <w:rsid w:val="00EA2011"/>
    <w:rsid w:val="00EA5C65"/>
    <w:rsid w:val="00ED0300"/>
    <w:rsid w:val="00ED0B5D"/>
    <w:rsid w:val="00ED2C6B"/>
    <w:rsid w:val="00ED39EB"/>
    <w:rsid w:val="00ED4266"/>
    <w:rsid w:val="00ED4FA5"/>
    <w:rsid w:val="00ED54C8"/>
    <w:rsid w:val="00EE1B09"/>
    <w:rsid w:val="00EF160D"/>
    <w:rsid w:val="00EF781E"/>
    <w:rsid w:val="00F15A1B"/>
    <w:rsid w:val="00F43BE7"/>
    <w:rsid w:val="00F44780"/>
    <w:rsid w:val="00F4689B"/>
    <w:rsid w:val="00F51613"/>
    <w:rsid w:val="00F53C63"/>
    <w:rsid w:val="00F5422F"/>
    <w:rsid w:val="00F55BA6"/>
    <w:rsid w:val="00F719AE"/>
    <w:rsid w:val="00F81A6E"/>
    <w:rsid w:val="00F9052F"/>
    <w:rsid w:val="00FA2D3D"/>
    <w:rsid w:val="00FA4665"/>
    <w:rsid w:val="00FA4BB0"/>
    <w:rsid w:val="00FB0627"/>
    <w:rsid w:val="00FB08D6"/>
    <w:rsid w:val="00FB2E3E"/>
    <w:rsid w:val="00FC074A"/>
    <w:rsid w:val="00FC5C65"/>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AF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D8"/>
    <w:rPr>
      <w:sz w:val="24"/>
      <w:lang w:val="lv-LV"/>
    </w:rPr>
  </w:style>
  <w:style w:type="paragraph" w:styleId="Heading1">
    <w:name w:val="heading 1"/>
    <w:basedOn w:val="Normal"/>
    <w:next w:val="Normal"/>
    <w:qFormat/>
    <w:rsid w:val="008133D8"/>
    <w:pPr>
      <w:keepNext/>
      <w:outlineLvl w:val="0"/>
    </w:pPr>
    <w:rPr>
      <w:rFonts w:ascii="Arial" w:hAnsi="Arial" w:cs="Arial"/>
      <w:b/>
      <w:sz w:val="20"/>
      <w:lang w:eastAsia="sv-SE"/>
    </w:rPr>
  </w:style>
  <w:style w:type="paragraph" w:styleId="Heading2">
    <w:name w:val="heading 2"/>
    <w:basedOn w:val="Normal"/>
    <w:next w:val="Normal"/>
    <w:qFormat/>
    <w:rsid w:val="008133D8"/>
    <w:pPr>
      <w:keepNext/>
      <w:outlineLvl w:val="1"/>
    </w:pPr>
    <w:rPr>
      <w:b/>
    </w:rPr>
  </w:style>
  <w:style w:type="paragraph" w:styleId="Heading3">
    <w:name w:val="heading 3"/>
    <w:basedOn w:val="Normal"/>
    <w:next w:val="Normal"/>
    <w:qFormat/>
    <w:rsid w:val="008133D8"/>
    <w:pPr>
      <w:keepNext/>
      <w:outlineLvl w:val="2"/>
    </w:pPr>
    <w:rPr>
      <w:b/>
      <w:bCs/>
      <w:i/>
      <w:iCs/>
      <w:sz w:val="22"/>
    </w:rPr>
  </w:style>
  <w:style w:type="paragraph" w:styleId="Heading4">
    <w:name w:val="heading 4"/>
    <w:basedOn w:val="Normal"/>
    <w:next w:val="Normal"/>
    <w:qFormat/>
    <w:rsid w:val="008133D8"/>
    <w:pPr>
      <w:keepNext/>
      <w:jc w:val="right"/>
      <w:outlineLvl w:val="3"/>
    </w:pPr>
    <w:rPr>
      <w:b/>
      <w:sz w:val="32"/>
    </w:rPr>
  </w:style>
  <w:style w:type="paragraph" w:styleId="Heading5">
    <w:name w:val="heading 5"/>
    <w:basedOn w:val="Normal"/>
    <w:next w:val="Normal"/>
    <w:qFormat/>
    <w:rsid w:val="008133D8"/>
    <w:pPr>
      <w:keepNext/>
      <w:outlineLvl w:val="4"/>
    </w:pPr>
    <w:rPr>
      <w:b/>
      <w:bCs/>
      <w:i/>
      <w:iCs/>
    </w:rPr>
  </w:style>
  <w:style w:type="paragraph" w:styleId="Heading6">
    <w:name w:val="heading 6"/>
    <w:basedOn w:val="Normal"/>
    <w:next w:val="Normal"/>
    <w:qFormat/>
    <w:rsid w:val="008133D8"/>
    <w:pPr>
      <w:keepNext/>
      <w:outlineLvl w:val="5"/>
    </w:pPr>
    <w:rPr>
      <w:b/>
      <w:sz w:val="16"/>
    </w:rPr>
  </w:style>
  <w:style w:type="paragraph" w:styleId="Heading7">
    <w:name w:val="heading 7"/>
    <w:basedOn w:val="Normal"/>
    <w:next w:val="Normal"/>
    <w:qFormat/>
    <w:rsid w:val="008133D8"/>
    <w:pPr>
      <w:keepNext/>
      <w:outlineLvl w:val="6"/>
    </w:pPr>
    <w:rPr>
      <w:b/>
      <w:bCs/>
      <w:i/>
      <w:iCs/>
    </w:rPr>
  </w:style>
  <w:style w:type="paragraph" w:styleId="Heading8">
    <w:name w:val="heading 8"/>
    <w:basedOn w:val="Normal"/>
    <w:next w:val="Normal"/>
    <w:qFormat/>
    <w:rsid w:val="008133D8"/>
    <w:pPr>
      <w:keepNext/>
      <w:ind w:left="214"/>
      <w:outlineLvl w:val="7"/>
    </w:pPr>
    <w:rPr>
      <w:b/>
      <w:bCs/>
      <w:i/>
      <w:iCs/>
      <w:sz w:val="22"/>
    </w:rPr>
  </w:style>
  <w:style w:type="paragraph" w:styleId="Heading9">
    <w:name w:val="heading 9"/>
    <w:basedOn w:val="Normal"/>
    <w:next w:val="Normal"/>
    <w:qFormat/>
    <w:rsid w:val="008133D8"/>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133D8"/>
    <w:rPr>
      <w:sz w:val="20"/>
      <w:lang w:eastAsia="sv-SE"/>
    </w:rPr>
  </w:style>
  <w:style w:type="paragraph" w:styleId="BodyText3">
    <w:name w:val="Body Text 3"/>
    <w:basedOn w:val="Normal"/>
    <w:rsid w:val="008133D8"/>
    <w:rPr>
      <w:rFonts w:ascii="Arial" w:hAnsi="Arial"/>
      <w:snapToGrid w:val="0"/>
      <w:color w:val="000000"/>
      <w:sz w:val="18"/>
    </w:rPr>
  </w:style>
  <w:style w:type="paragraph" w:customStyle="1" w:styleId="VIRSR1">
    <w:name w:val="VIRSR_1"/>
    <w:basedOn w:val="Heading1"/>
    <w:rsid w:val="008133D8"/>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rsid w:val="008133D8"/>
    <w:pPr>
      <w:tabs>
        <w:tab w:val="center" w:pos="4153"/>
        <w:tab w:val="right" w:pos="8306"/>
      </w:tabs>
    </w:pPr>
  </w:style>
  <w:style w:type="character" w:styleId="PageNumber">
    <w:name w:val="page number"/>
    <w:basedOn w:val="DefaultParagraphFont"/>
    <w:rsid w:val="008133D8"/>
  </w:style>
  <w:style w:type="paragraph" w:styleId="BodyText">
    <w:name w:val="Body Text"/>
    <w:basedOn w:val="Normal"/>
    <w:rsid w:val="008133D8"/>
    <w:rPr>
      <w:caps/>
      <w:sz w:val="18"/>
    </w:rPr>
  </w:style>
  <w:style w:type="paragraph" w:styleId="BodyText2">
    <w:name w:val="Body Text 2"/>
    <w:basedOn w:val="Normal"/>
    <w:rsid w:val="008133D8"/>
    <w:rPr>
      <w:snapToGrid w:val="0"/>
      <w:sz w:val="16"/>
    </w:rPr>
  </w:style>
  <w:style w:type="paragraph" w:styleId="Header">
    <w:name w:val="header"/>
    <w:basedOn w:val="Normal"/>
    <w:link w:val="HeaderChar"/>
    <w:uiPriority w:val="99"/>
    <w:rsid w:val="008133D8"/>
    <w:pPr>
      <w:tabs>
        <w:tab w:val="center" w:pos="4153"/>
        <w:tab w:val="right" w:pos="8306"/>
      </w:tabs>
    </w:pPr>
  </w:style>
  <w:style w:type="character" w:styleId="Hyperlink">
    <w:name w:val="Hyperlink"/>
    <w:rsid w:val="008133D8"/>
    <w:rPr>
      <w:color w:val="0000FF"/>
      <w:u w:val="single"/>
    </w:rPr>
  </w:style>
  <w:style w:type="character" w:styleId="FollowedHyperlink">
    <w:name w:val="FollowedHyperlink"/>
    <w:rsid w:val="008133D8"/>
    <w:rPr>
      <w:color w:val="800080"/>
      <w:u w:val="single"/>
    </w:rPr>
  </w:style>
  <w:style w:type="paragraph" w:styleId="BodyTextIndent">
    <w:name w:val="Body Text Indent"/>
    <w:basedOn w:val="Normal"/>
    <w:rsid w:val="008133D8"/>
    <w:pPr>
      <w:ind w:left="252"/>
    </w:pPr>
    <w:rPr>
      <w:sz w:val="22"/>
    </w:rPr>
  </w:style>
  <w:style w:type="paragraph" w:styleId="BlockText">
    <w:name w:val="Block Text"/>
    <w:basedOn w:val="Normal"/>
    <w:rsid w:val="008133D8"/>
    <w:pPr>
      <w:ind w:left="1928" w:right="1300"/>
      <w:jc w:val="both"/>
    </w:pPr>
    <w:rPr>
      <w:sz w:val="18"/>
    </w:rPr>
  </w:style>
  <w:style w:type="paragraph" w:styleId="BalloonText">
    <w:name w:val="Balloon Text"/>
    <w:basedOn w:val="Normal"/>
    <w:semiHidden/>
    <w:rsid w:val="008133D8"/>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numbering" w:customStyle="1" w:styleId="NoList1">
    <w:name w:val="No List1"/>
    <w:next w:val="NoList"/>
    <w:uiPriority w:val="99"/>
    <w:semiHidden/>
    <w:unhideWhenUsed/>
    <w:rsid w:val="00C067C1"/>
  </w:style>
  <w:style w:type="paragraph" w:styleId="Caption">
    <w:name w:val="caption"/>
    <w:basedOn w:val="Normal"/>
    <w:next w:val="Normal"/>
    <w:qFormat/>
    <w:rsid w:val="00C067C1"/>
    <w:pPr>
      <w:tabs>
        <w:tab w:val="left" w:pos="142"/>
        <w:tab w:val="num" w:pos="504"/>
      </w:tabs>
    </w:pPr>
    <w:rPr>
      <w:b/>
      <w:bCs/>
    </w:rPr>
  </w:style>
  <w:style w:type="character" w:styleId="CommentReference">
    <w:name w:val="annotation reference"/>
    <w:rsid w:val="002035FD"/>
    <w:rPr>
      <w:sz w:val="16"/>
      <w:szCs w:val="16"/>
    </w:rPr>
  </w:style>
  <w:style w:type="paragraph" w:styleId="CommentText">
    <w:name w:val="annotation text"/>
    <w:basedOn w:val="Normal"/>
    <w:link w:val="CommentTextChar"/>
    <w:rsid w:val="002035FD"/>
    <w:rPr>
      <w:sz w:val="20"/>
    </w:rPr>
  </w:style>
  <w:style w:type="character" w:customStyle="1" w:styleId="CommentTextChar">
    <w:name w:val="Comment Text Char"/>
    <w:link w:val="CommentText"/>
    <w:rsid w:val="002035FD"/>
    <w:rPr>
      <w:lang w:eastAsia="en-US"/>
    </w:rPr>
  </w:style>
  <w:style w:type="paragraph" w:styleId="CommentSubject">
    <w:name w:val="annotation subject"/>
    <w:basedOn w:val="CommentText"/>
    <w:next w:val="CommentText"/>
    <w:link w:val="CommentSubjectChar"/>
    <w:rsid w:val="002035FD"/>
    <w:rPr>
      <w:b/>
      <w:bCs/>
    </w:rPr>
  </w:style>
  <w:style w:type="character" w:customStyle="1" w:styleId="CommentSubjectChar">
    <w:name w:val="Comment Subject Char"/>
    <w:link w:val="CommentSubject"/>
    <w:rsid w:val="002035FD"/>
    <w:rPr>
      <w:b/>
      <w:bCs/>
      <w:lang w:eastAsia="en-US"/>
    </w:rPr>
  </w:style>
  <w:style w:type="paragraph" w:styleId="BodyTextIndent2">
    <w:name w:val="Body Text Indent 2"/>
    <w:basedOn w:val="Normal"/>
    <w:link w:val="BodyTextIndent2Char"/>
    <w:rsid w:val="00F53C63"/>
    <w:pPr>
      <w:spacing w:after="120" w:line="480" w:lineRule="auto"/>
      <w:ind w:left="283"/>
    </w:pPr>
  </w:style>
  <w:style w:type="character" w:customStyle="1" w:styleId="BodyTextIndent2Char">
    <w:name w:val="Body Text Indent 2 Char"/>
    <w:link w:val="BodyTextIndent2"/>
    <w:rsid w:val="00F53C63"/>
    <w:rPr>
      <w:sz w:val="24"/>
      <w:lang w:eastAsia="en-US"/>
    </w:rPr>
  </w:style>
  <w:style w:type="paragraph" w:styleId="Title">
    <w:name w:val="Title"/>
    <w:basedOn w:val="Normal"/>
    <w:link w:val="TitleChar"/>
    <w:qFormat/>
    <w:rsid w:val="00F53C63"/>
    <w:pPr>
      <w:jc w:val="center"/>
    </w:pPr>
    <w:rPr>
      <w:b/>
      <w:bCs/>
      <w:szCs w:val="24"/>
    </w:rPr>
  </w:style>
  <w:style w:type="character" w:customStyle="1" w:styleId="TitleChar">
    <w:name w:val="Title Char"/>
    <w:link w:val="Title"/>
    <w:rsid w:val="00F53C63"/>
    <w:rPr>
      <w:b/>
      <w:bCs/>
      <w:sz w:val="24"/>
      <w:szCs w:val="24"/>
      <w:lang w:eastAsia="en-US"/>
    </w:rPr>
  </w:style>
  <w:style w:type="character" w:customStyle="1" w:styleId="textmedium1">
    <w:name w:val="textmedium1"/>
    <w:rsid w:val="00F53C63"/>
    <w:rPr>
      <w:rFonts w:ascii="Verdana" w:hAnsi="Verdana" w:hint="default"/>
      <w:sz w:val="17"/>
      <w:szCs w:val="17"/>
    </w:rPr>
  </w:style>
  <w:style w:type="character" w:styleId="Strong">
    <w:name w:val="Strong"/>
    <w:qFormat/>
    <w:rsid w:val="00F53C63"/>
    <w:rPr>
      <w:b/>
      <w:bCs/>
    </w:rPr>
  </w:style>
  <w:style w:type="paragraph" w:styleId="Subtitle">
    <w:name w:val="Subtitle"/>
    <w:basedOn w:val="Normal"/>
    <w:link w:val="SubtitleChar"/>
    <w:qFormat/>
    <w:rsid w:val="00F53C63"/>
    <w:pPr>
      <w:ind w:left="360"/>
      <w:jc w:val="center"/>
    </w:pPr>
    <w:rPr>
      <w:caps/>
      <w:sz w:val="28"/>
      <w:szCs w:val="24"/>
    </w:rPr>
  </w:style>
  <w:style w:type="character" w:customStyle="1" w:styleId="SubtitleChar">
    <w:name w:val="Subtitle Char"/>
    <w:link w:val="Subtitle"/>
    <w:rsid w:val="00F53C63"/>
    <w:rPr>
      <w:caps/>
      <w:sz w:val="28"/>
      <w:szCs w:val="24"/>
      <w:lang w:eastAsia="en-US"/>
    </w:rPr>
  </w:style>
  <w:style w:type="paragraph" w:styleId="List">
    <w:name w:val="List"/>
    <w:basedOn w:val="Normal"/>
    <w:rsid w:val="00F53C63"/>
    <w:pPr>
      <w:ind w:left="283" w:hanging="283"/>
    </w:pPr>
    <w:rPr>
      <w:szCs w:val="24"/>
      <w:lang w:val="en-GB"/>
    </w:rPr>
  </w:style>
  <w:style w:type="paragraph" w:styleId="ListContinue">
    <w:name w:val="List Continue"/>
    <w:basedOn w:val="Normal"/>
    <w:rsid w:val="00F53C63"/>
    <w:pPr>
      <w:spacing w:after="120"/>
      <w:ind w:left="283"/>
    </w:pPr>
    <w:rPr>
      <w:szCs w:val="24"/>
      <w:lang w:val="en-GB"/>
    </w:rPr>
  </w:style>
  <w:style w:type="character" w:styleId="FootnoteReference">
    <w:name w:val="footnote reference"/>
    <w:rsid w:val="00C13D08"/>
    <w:rPr>
      <w:vertAlign w:val="superscript"/>
    </w:rPr>
  </w:style>
  <w:style w:type="paragraph" w:customStyle="1" w:styleId="CM11">
    <w:name w:val="CM1+1"/>
    <w:basedOn w:val="Normal"/>
    <w:next w:val="Normal"/>
    <w:uiPriority w:val="99"/>
    <w:rsid w:val="00DA509D"/>
    <w:pPr>
      <w:autoSpaceDE w:val="0"/>
      <w:autoSpaceDN w:val="0"/>
      <w:adjustRightInd w:val="0"/>
    </w:pPr>
    <w:rPr>
      <w:rFonts w:ascii="EUAlbertina" w:hAnsi="EUAlbertina"/>
      <w:szCs w:val="24"/>
      <w:lang w:eastAsia="lv-LV"/>
    </w:rPr>
  </w:style>
  <w:style w:type="paragraph" w:customStyle="1" w:styleId="CM31">
    <w:name w:val="CM3+1"/>
    <w:basedOn w:val="Normal"/>
    <w:next w:val="Normal"/>
    <w:uiPriority w:val="99"/>
    <w:rsid w:val="00DA509D"/>
    <w:pPr>
      <w:autoSpaceDE w:val="0"/>
      <w:autoSpaceDN w:val="0"/>
      <w:adjustRightInd w:val="0"/>
    </w:pPr>
    <w:rPr>
      <w:rFonts w:ascii="EUAlbertina" w:hAnsi="EUAlbertina"/>
      <w:szCs w:val="24"/>
      <w:lang w:eastAsia="lv-LV"/>
    </w:rPr>
  </w:style>
  <w:style w:type="paragraph" w:customStyle="1" w:styleId="CM41">
    <w:name w:val="CM4+1"/>
    <w:basedOn w:val="Normal"/>
    <w:next w:val="Normal"/>
    <w:uiPriority w:val="99"/>
    <w:rsid w:val="00DA509D"/>
    <w:pPr>
      <w:autoSpaceDE w:val="0"/>
      <w:autoSpaceDN w:val="0"/>
      <w:adjustRightInd w:val="0"/>
    </w:pPr>
    <w:rPr>
      <w:rFonts w:ascii="EUAlbertina" w:hAnsi="EUAlbertina"/>
      <w:szCs w:val="24"/>
      <w:lang w:eastAsia="lv-LV"/>
    </w:rPr>
  </w:style>
  <w:style w:type="paragraph" w:styleId="ListParagraph">
    <w:name w:val="List Paragraph"/>
    <w:basedOn w:val="Normal"/>
    <w:uiPriority w:val="34"/>
    <w:qFormat/>
    <w:rsid w:val="00343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D8"/>
    <w:rPr>
      <w:sz w:val="24"/>
      <w:lang w:val="lv-LV"/>
    </w:rPr>
  </w:style>
  <w:style w:type="paragraph" w:styleId="Heading1">
    <w:name w:val="heading 1"/>
    <w:basedOn w:val="Normal"/>
    <w:next w:val="Normal"/>
    <w:qFormat/>
    <w:rsid w:val="008133D8"/>
    <w:pPr>
      <w:keepNext/>
      <w:outlineLvl w:val="0"/>
    </w:pPr>
    <w:rPr>
      <w:rFonts w:ascii="Arial" w:hAnsi="Arial" w:cs="Arial"/>
      <w:b/>
      <w:sz w:val="20"/>
      <w:lang w:eastAsia="sv-SE"/>
    </w:rPr>
  </w:style>
  <w:style w:type="paragraph" w:styleId="Heading2">
    <w:name w:val="heading 2"/>
    <w:basedOn w:val="Normal"/>
    <w:next w:val="Normal"/>
    <w:qFormat/>
    <w:rsid w:val="008133D8"/>
    <w:pPr>
      <w:keepNext/>
      <w:outlineLvl w:val="1"/>
    </w:pPr>
    <w:rPr>
      <w:b/>
    </w:rPr>
  </w:style>
  <w:style w:type="paragraph" w:styleId="Heading3">
    <w:name w:val="heading 3"/>
    <w:basedOn w:val="Normal"/>
    <w:next w:val="Normal"/>
    <w:qFormat/>
    <w:rsid w:val="008133D8"/>
    <w:pPr>
      <w:keepNext/>
      <w:outlineLvl w:val="2"/>
    </w:pPr>
    <w:rPr>
      <w:b/>
      <w:bCs/>
      <w:i/>
      <w:iCs/>
      <w:sz w:val="22"/>
    </w:rPr>
  </w:style>
  <w:style w:type="paragraph" w:styleId="Heading4">
    <w:name w:val="heading 4"/>
    <w:basedOn w:val="Normal"/>
    <w:next w:val="Normal"/>
    <w:qFormat/>
    <w:rsid w:val="008133D8"/>
    <w:pPr>
      <w:keepNext/>
      <w:jc w:val="right"/>
      <w:outlineLvl w:val="3"/>
    </w:pPr>
    <w:rPr>
      <w:b/>
      <w:sz w:val="32"/>
    </w:rPr>
  </w:style>
  <w:style w:type="paragraph" w:styleId="Heading5">
    <w:name w:val="heading 5"/>
    <w:basedOn w:val="Normal"/>
    <w:next w:val="Normal"/>
    <w:qFormat/>
    <w:rsid w:val="008133D8"/>
    <w:pPr>
      <w:keepNext/>
      <w:outlineLvl w:val="4"/>
    </w:pPr>
    <w:rPr>
      <w:b/>
      <w:bCs/>
      <w:i/>
      <w:iCs/>
    </w:rPr>
  </w:style>
  <w:style w:type="paragraph" w:styleId="Heading6">
    <w:name w:val="heading 6"/>
    <w:basedOn w:val="Normal"/>
    <w:next w:val="Normal"/>
    <w:qFormat/>
    <w:rsid w:val="008133D8"/>
    <w:pPr>
      <w:keepNext/>
      <w:outlineLvl w:val="5"/>
    </w:pPr>
    <w:rPr>
      <w:b/>
      <w:sz w:val="16"/>
    </w:rPr>
  </w:style>
  <w:style w:type="paragraph" w:styleId="Heading7">
    <w:name w:val="heading 7"/>
    <w:basedOn w:val="Normal"/>
    <w:next w:val="Normal"/>
    <w:qFormat/>
    <w:rsid w:val="008133D8"/>
    <w:pPr>
      <w:keepNext/>
      <w:outlineLvl w:val="6"/>
    </w:pPr>
    <w:rPr>
      <w:b/>
      <w:bCs/>
      <w:i/>
      <w:iCs/>
    </w:rPr>
  </w:style>
  <w:style w:type="paragraph" w:styleId="Heading8">
    <w:name w:val="heading 8"/>
    <w:basedOn w:val="Normal"/>
    <w:next w:val="Normal"/>
    <w:qFormat/>
    <w:rsid w:val="008133D8"/>
    <w:pPr>
      <w:keepNext/>
      <w:ind w:left="214"/>
      <w:outlineLvl w:val="7"/>
    </w:pPr>
    <w:rPr>
      <w:b/>
      <w:bCs/>
      <w:i/>
      <w:iCs/>
      <w:sz w:val="22"/>
    </w:rPr>
  </w:style>
  <w:style w:type="paragraph" w:styleId="Heading9">
    <w:name w:val="heading 9"/>
    <w:basedOn w:val="Normal"/>
    <w:next w:val="Normal"/>
    <w:qFormat/>
    <w:rsid w:val="008133D8"/>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133D8"/>
    <w:rPr>
      <w:sz w:val="20"/>
      <w:lang w:eastAsia="sv-SE"/>
    </w:rPr>
  </w:style>
  <w:style w:type="paragraph" w:styleId="BodyText3">
    <w:name w:val="Body Text 3"/>
    <w:basedOn w:val="Normal"/>
    <w:rsid w:val="008133D8"/>
    <w:rPr>
      <w:rFonts w:ascii="Arial" w:hAnsi="Arial"/>
      <w:snapToGrid w:val="0"/>
      <w:color w:val="000000"/>
      <w:sz w:val="18"/>
    </w:rPr>
  </w:style>
  <w:style w:type="paragraph" w:customStyle="1" w:styleId="VIRSR1">
    <w:name w:val="VIRSR_1"/>
    <w:basedOn w:val="Heading1"/>
    <w:rsid w:val="008133D8"/>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rsid w:val="008133D8"/>
    <w:pPr>
      <w:tabs>
        <w:tab w:val="center" w:pos="4153"/>
        <w:tab w:val="right" w:pos="8306"/>
      </w:tabs>
    </w:pPr>
  </w:style>
  <w:style w:type="character" w:styleId="PageNumber">
    <w:name w:val="page number"/>
    <w:basedOn w:val="DefaultParagraphFont"/>
    <w:rsid w:val="008133D8"/>
  </w:style>
  <w:style w:type="paragraph" w:styleId="BodyText">
    <w:name w:val="Body Text"/>
    <w:basedOn w:val="Normal"/>
    <w:rsid w:val="008133D8"/>
    <w:rPr>
      <w:caps/>
      <w:sz w:val="18"/>
    </w:rPr>
  </w:style>
  <w:style w:type="paragraph" w:styleId="BodyText2">
    <w:name w:val="Body Text 2"/>
    <w:basedOn w:val="Normal"/>
    <w:rsid w:val="008133D8"/>
    <w:rPr>
      <w:snapToGrid w:val="0"/>
      <w:sz w:val="16"/>
    </w:rPr>
  </w:style>
  <w:style w:type="paragraph" w:styleId="Header">
    <w:name w:val="header"/>
    <w:basedOn w:val="Normal"/>
    <w:link w:val="HeaderChar"/>
    <w:uiPriority w:val="99"/>
    <w:rsid w:val="008133D8"/>
    <w:pPr>
      <w:tabs>
        <w:tab w:val="center" w:pos="4153"/>
        <w:tab w:val="right" w:pos="8306"/>
      </w:tabs>
    </w:pPr>
  </w:style>
  <w:style w:type="character" w:styleId="Hyperlink">
    <w:name w:val="Hyperlink"/>
    <w:rsid w:val="008133D8"/>
    <w:rPr>
      <w:color w:val="0000FF"/>
      <w:u w:val="single"/>
    </w:rPr>
  </w:style>
  <w:style w:type="character" w:styleId="FollowedHyperlink">
    <w:name w:val="FollowedHyperlink"/>
    <w:rsid w:val="008133D8"/>
    <w:rPr>
      <w:color w:val="800080"/>
      <w:u w:val="single"/>
    </w:rPr>
  </w:style>
  <w:style w:type="paragraph" w:styleId="BodyTextIndent">
    <w:name w:val="Body Text Indent"/>
    <w:basedOn w:val="Normal"/>
    <w:rsid w:val="008133D8"/>
    <w:pPr>
      <w:ind w:left="252"/>
    </w:pPr>
    <w:rPr>
      <w:sz w:val="22"/>
    </w:rPr>
  </w:style>
  <w:style w:type="paragraph" w:styleId="BlockText">
    <w:name w:val="Block Text"/>
    <w:basedOn w:val="Normal"/>
    <w:rsid w:val="008133D8"/>
    <w:pPr>
      <w:ind w:left="1928" w:right="1300"/>
      <w:jc w:val="both"/>
    </w:pPr>
    <w:rPr>
      <w:sz w:val="18"/>
    </w:rPr>
  </w:style>
  <w:style w:type="paragraph" w:styleId="BalloonText">
    <w:name w:val="Balloon Text"/>
    <w:basedOn w:val="Normal"/>
    <w:semiHidden/>
    <w:rsid w:val="008133D8"/>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numbering" w:customStyle="1" w:styleId="NoList1">
    <w:name w:val="No List1"/>
    <w:next w:val="NoList"/>
    <w:uiPriority w:val="99"/>
    <w:semiHidden/>
    <w:unhideWhenUsed/>
    <w:rsid w:val="00C067C1"/>
  </w:style>
  <w:style w:type="paragraph" w:styleId="Caption">
    <w:name w:val="caption"/>
    <w:basedOn w:val="Normal"/>
    <w:next w:val="Normal"/>
    <w:qFormat/>
    <w:rsid w:val="00C067C1"/>
    <w:pPr>
      <w:tabs>
        <w:tab w:val="left" w:pos="142"/>
        <w:tab w:val="num" w:pos="504"/>
      </w:tabs>
    </w:pPr>
    <w:rPr>
      <w:b/>
      <w:bCs/>
    </w:rPr>
  </w:style>
  <w:style w:type="character" w:styleId="CommentReference">
    <w:name w:val="annotation reference"/>
    <w:rsid w:val="002035FD"/>
    <w:rPr>
      <w:sz w:val="16"/>
      <w:szCs w:val="16"/>
    </w:rPr>
  </w:style>
  <w:style w:type="paragraph" w:styleId="CommentText">
    <w:name w:val="annotation text"/>
    <w:basedOn w:val="Normal"/>
    <w:link w:val="CommentTextChar"/>
    <w:rsid w:val="002035FD"/>
    <w:rPr>
      <w:sz w:val="20"/>
    </w:rPr>
  </w:style>
  <w:style w:type="character" w:customStyle="1" w:styleId="CommentTextChar">
    <w:name w:val="Comment Text Char"/>
    <w:link w:val="CommentText"/>
    <w:rsid w:val="002035FD"/>
    <w:rPr>
      <w:lang w:eastAsia="en-US"/>
    </w:rPr>
  </w:style>
  <w:style w:type="paragraph" w:styleId="CommentSubject">
    <w:name w:val="annotation subject"/>
    <w:basedOn w:val="CommentText"/>
    <w:next w:val="CommentText"/>
    <w:link w:val="CommentSubjectChar"/>
    <w:rsid w:val="002035FD"/>
    <w:rPr>
      <w:b/>
      <w:bCs/>
    </w:rPr>
  </w:style>
  <w:style w:type="character" w:customStyle="1" w:styleId="CommentSubjectChar">
    <w:name w:val="Comment Subject Char"/>
    <w:link w:val="CommentSubject"/>
    <w:rsid w:val="002035FD"/>
    <w:rPr>
      <w:b/>
      <w:bCs/>
      <w:lang w:eastAsia="en-US"/>
    </w:rPr>
  </w:style>
  <w:style w:type="paragraph" w:styleId="BodyTextIndent2">
    <w:name w:val="Body Text Indent 2"/>
    <w:basedOn w:val="Normal"/>
    <w:link w:val="BodyTextIndent2Char"/>
    <w:rsid w:val="00F53C63"/>
    <w:pPr>
      <w:spacing w:after="120" w:line="480" w:lineRule="auto"/>
      <w:ind w:left="283"/>
    </w:pPr>
  </w:style>
  <w:style w:type="character" w:customStyle="1" w:styleId="BodyTextIndent2Char">
    <w:name w:val="Body Text Indent 2 Char"/>
    <w:link w:val="BodyTextIndent2"/>
    <w:rsid w:val="00F53C63"/>
    <w:rPr>
      <w:sz w:val="24"/>
      <w:lang w:eastAsia="en-US"/>
    </w:rPr>
  </w:style>
  <w:style w:type="paragraph" w:styleId="Title">
    <w:name w:val="Title"/>
    <w:basedOn w:val="Normal"/>
    <w:link w:val="TitleChar"/>
    <w:qFormat/>
    <w:rsid w:val="00F53C63"/>
    <w:pPr>
      <w:jc w:val="center"/>
    </w:pPr>
    <w:rPr>
      <w:b/>
      <w:bCs/>
      <w:szCs w:val="24"/>
    </w:rPr>
  </w:style>
  <w:style w:type="character" w:customStyle="1" w:styleId="TitleChar">
    <w:name w:val="Title Char"/>
    <w:link w:val="Title"/>
    <w:rsid w:val="00F53C63"/>
    <w:rPr>
      <w:b/>
      <w:bCs/>
      <w:sz w:val="24"/>
      <w:szCs w:val="24"/>
      <w:lang w:eastAsia="en-US"/>
    </w:rPr>
  </w:style>
  <w:style w:type="character" w:customStyle="1" w:styleId="textmedium1">
    <w:name w:val="textmedium1"/>
    <w:rsid w:val="00F53C63"/>
    <w:rPr>
      <w:rFonts w:ascii="Verdana" w:hAnsi="Verdana" w:hint="default"/>
      <w:sz w:val="17"/>
      <w:szCs w:val="17"/>
    </w:rPr>
  </w:style>
  <w:style w:type="character" w:styleId="Strong">
    <w:name w:val="Strong"/>
    <w:qFormat/>
    <w:rsid w:val="00F53C63"/>
    <w:rPr>
      <w:b/>
      <w:bCs/>
    </w:rPr>
  </w:style>
  <w:style w:type="paragraph" w:styleId="Subtitle">
    <w:name w:val="Subtitle"/>
    <w:basedOn w:val="Normal"/>
    <w:link w:val="SubtitleChar"/>
    <w:qFormat/>
    <w:rsid w:val="00F53C63"/>
    <w:pPr>
      <w:ind w:left="360"/>
      <w:jc w:val="center"/>
    </w:pPr>
    <w:rPr>
      <w:caps/>
      <w:sz w:val="28"/>
      <w:szCs w:val="24"/>
    </w:rPr>
  </w:style>
  <w:style w:type="character" w:customStyle="1" w:styleId="SubtitleChar">
    <w:name w:val="Subtitle Char"/>
    <w:link w:val="Subtitle"/>
    <w:rsid w:val="00F53C63"/>
    <w:rPr>
      <w:caps/>
      <w:sz w:val="28"/>
      <w:szCs w:val="24"/>
      <w:lang w:eastAsia="en-US"/>
    </w:rPr>
  </w:style>
  <w:style w:type="paragraph" w:styleId="List">
    <w:name w:val="List"/>
    <w:basedOn w:val="Normal"/>
    <w:rsid w:val="00F53C63"/>
    <w:pPr>
      <w:ind w:left="283" w:hanging="283"/>
    </w:pPr>
    <w:rPr>
      <w:szCs w:val="24"/>
      <w:lang w:val="en-GB"/>
    </w:rPr>
  </w:style>
  <w:style w:type="paragraph" w:styleId="ListContinue">
    <w:name w:val="List Continue"/>
    <w:basedOn w:val="Normal"/>
    <w:rsid w:val="00F53C63"/>
    <w:pPr>
      <w:spacing w:after="120"/>
      <w:ind w:left="283"/>
    </w:pPr>
    <w:rPr>
      <w:szCs w:val="24"/>
      <w:lang w:val="en-GB"/>
    </w:rPr>
  </w:style>
  <w:style w:type="character" w:styleId="FootnoteReference">
    <w:name w:val="footnote reference"/>
    <w:rsid w:val="00C13D08"/>
    <w:rPr>
      <w:vertAlign w:val="superscript"/>
    </w:rPr>
  </w:style>
  <w:style w:type="paragraph" w:customStyle="1" w:styleId="CM11">
    <w:name w:val="CM1+1"/>
    <w:basedOn w:val="Normal"/>
    <w:next w:val="Normal"/>
    <w:uiPriority w:val="99"/>
    <w:rsid w:val="00DA509D"/>
    <w:pPr>
      <w:autoSpaceDE w:val="0"/>
      <w:autoSpaceDN w:val="0"/>
      <w:adjustRightInd w:val="0"/>
    </w:pPr>
    <w:rPr>
      <w:rFonts w:ascii="EUAlbertina" w:hAnsi="EUAlbertina"/>
      <w:szCs w:val="24"/>
      <w:lang w:eastAsia="lv-LV"/>
    </w:rPr>
  </w:style>
  <w:style w:type="paragraph" w:customStyle="1" w:styleId="CM31">
    <w:name w:val="CM3+1"/>
    <w:basedOn w:val="Normal"/>
    <w:next w:val="Normal"/>
    <w:uiPriority w:val="99"/>
    <w:rsid w:val="00DA509D"/>
    <w:pPr>
      <w:autoSpaceDE w:val="0"/>
      <w:autoSpaceDN w:val="0"/>
      <w:adjustRightInd w:val="0"/>
    </w:pPr>
    <w:rPr>
      <w:rFonts w:ascii="EUAlbertina" w:hAnsi="EUAlbertina"/>
      <w:szCs w:val="24"/>
      <w:lang w:eastAsia="lv-LV"/>
    </w:rPr>
  </w:style>
  <w:style w:type="paragraph" w:customStyle="1" w:styleId="CM41">
    <w:name w:val="CM4+1"/>
    <w:basedOn w:val="Normal"/>
    <w:next w:val="Normal"/>
    <w:uiPriority w:val="99"/>
    <w:rsid w:val="00DA509D"/>
    <w:pPr>
      <w:autoSpaceDE w:val="0"/>
      <w:autoSpaceDN w:val="0"/>
      <w:adjustRightInd w:val="0"/>
    </w:pPr>
    <w:rPr>
      <w:rFonts w:ascii="EUAlbertina" w:hAnsi="EUAlbertina"/>
      <w:szCs w:val="24"/>
      <w:lang w:eastAsia="lv-LV"/>
    </w:rPr>
  </w:style>
  <w:style w:type="paragraph" w:styleId="ListParagraph">
    <w:name w:val="List Paragraph"/>
    <w:basedOn w:val="Normal"/>
    <w:uiPriority w:val="34"/>
    <w:qFormat/>
    <w:rsid w:val="00343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1076">
      <w:bodyDiv w:val="1"/>
      <w:marLeft w:val="0"/>
      <w:marRight w:val="0"/>
      <w:marTop w:val="0"/>
      <w:marBottom w:val="0"/>
      <w:divBdr>
        <w:top w:val="none" w:sz="0" w:space="0" w:color="auto"/>
        <w:left w:val="none" w:sz="0" w:space="0" w:color="auto"/>
        <w:bottom w:val="none" w:sz="0" w:space="0" w:color="auto"/>
        <w:right w:val="none" w:sz="0" w:space="0" w:color="auto"/>
      </w:divBdr>
    </w:div>
    <w:div w:id="12286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cb.int"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sb.gov.lv" TargetMode="External"/><Relationship Id="rId14" Type="http://schemas.openxmlformats.org/officeDocument/2006/relationships/hyperlink" Target="http://www.ecb.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31975-6E7A-490E-AC14-E836A296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32692</Words>
  <Characters>18636</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17.pielikums</vt:lpstr>
    </vt:vector>
  </TitlesOfParts>
  <Manager>EM</Manager>
  <Company>Centrālā statistikas pārvalde</Company>
  <LinksUpToDate>false</LinksUpToDate>
  <CharactersWithSpaces>51226</CharactersWithSpaces>
  <SharedDoc>false</SharedDoc>
  <HLinks>
    <vt:vector size="12" baseType="variant">
      <vt:variant>
        <vt:i4>3211379</vt:i4>
      </vt:variant>
      <vt:variant>
        <vt:i4>3</vt:i4>
      </vt:variant>
      <vt:variant>
        <vt:i4>0</vt:i4>
      </vt:variant>
      <vt:variant>
        <vt:i4>5</vt:i4>
      </vt:variant>
      <vt:variant>
        <vt:lpwstr>http://www.ecb.int/</vt:lpwstr>
      </vt:variant>
      <vt:variant>
        <vt:lpwstr/>
      </vt:variant>
      <vt:variant>
        <vt:i4>3211379</vt:i4>
      </vt:variant>
      <vt:variant>
        <vt:i4>0</vt:i4>
      </vt:variant>
      <vt:variant>
        <vt:i4>0</vt:i4>
      </vt:variant>
      <vt:variant>
        <vt:i4>5</vt:i4>
      </vt:variant>
      <vt:variant>
        <vt:lpwstr>http://www.ecb.int/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17.pielikums</dc:title>
  <dc:subject>Veidlapas Nr.3-FAP  “Finanšu aktīvi un pasīvi” paraugs.</dc:subject>
  <dc:creator>Ieva Začeste</dc:creator>
  <dc:description>ieva.zaceste@csb.gov.lv_x000d_
67366897</dc:description>
  <cp:lastModifiedBy>Leontīne Babkina</cp:lastModifiedBy>
  <cp:revision>13</cp:revision>
  <cp:lastPrinted>2015-11-19T08:01:00Z</cp:lastPrinted>
  <dcterms:created xsi:type="dcterms:W3CDTF">2015-10-28T07:56:00Z</dcterms:created>
  <dcterms:modified xsi:type="dcterms:W3CDTF">2015-12-02T13:59:00Z</dcterms:modified>
</cp:coreProperties>
</file>