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1" w:rsidRPr="004C41FA" w:rsidRDefault="005E77C8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41FA">
        <w:rPr>
          <w:rFonts w:ascii="Times New Roman" w:hAnsi="Times New Roman"/>
          <w:sz w:val="28"/>
          <w:szCs w:val="28"/>
        </w:rPr>
        <w:t>4</w:t>
      </w:r>
      <w:r w:rsidR="001C7AE1" w:rsidRPr="004C41FA">
        <w:rPr>
          <w:rFonts w:ascii="Times New Roman" w:hAnsi="Times New Roman"/>
          <w:sz w:val="28"/>
          <w:szCs w:val="28"/>
        </w:rPr>
        <w:t>.pielikums</w:t>
      </w:r>
    </w:p>
    <w:p w:rsidR="001C7AE1" w:rsidRPr="004C41FA" w:rsidRDefault="001C7AE1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Ministru kabineta</w:t>
      </w:r>
    </w:p>
    <w:p w:rsidR="00FA1E4B" w:rsidRDefault="001C7AE1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____.gada ___</w:t>
      </w:r>
      <w:r w:rsidR="00FA1E4B">
        <w:rPr>
          <w:rFonts w:ascii="Times New Roman" w:hAnsi="Times New Roman"/>
          <w:sz w:val="28"/>
          <w:szCs w:val="28"/>
        </w:rPr>
        <w:t>__________</w:t>
      </w:r>
    </w:p>
    <w:p w:rsidR="001C7AE1" w:rsidRPr="004C41FA" w:rsidRDefault="001C7AE1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 xml:space="preserve"> noteikumiem Nr.__</w:t>
      </w:r>
    </w:p>
    <w:p w:rsidR="00FA1E4B" w:rsidRDefault="00FA1E4B" w:rsidP="005E7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5" w:type="dxa"/>
        <w:tblInd w:w="93" w:type="dxa"/>
        <w:tblLook w:val="04A0" w:firstRow="1" w:lastRow="0" w:firstColumn="1" w:lastColumn="0" w:noHBand="0" w:noVBand="1"/>
      </w:tblPr>
      <w:tblGrid>
        <w:gridCol w:w="628"/>
        <w:gridCol w:w="4820"/>
        <w:gridCol w:w="469"/>
        <w:gridCol w:w="723"/>
        <w:gridCol w:w="795"/>
        <w:gridCol w:w="7060"/>
      </w:tblGrid>
      <w:tr w:rsidR="005E77C8" w:rsidRPr="005E77C8" w:rsidTr="001D4000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Adrese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EB5467" w:rsidP="001D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Ieraksts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Baiti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Ierakstu skaits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Baitu skaits kopā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Inicializācija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DD4575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iskālā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 atmiņas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A50B9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moduļa struktūras versija (piemērām,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0x0001)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versija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0x0001 atmiņā glabāsies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šādi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: 0x01,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inicializācijas datums/l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</w:t>
            </w:r>
            <w:r w:rsid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iskālās at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miņas moduļa īpašnieka nosaukum</w:t>
            </w:r>
            <w:r w:rsid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s, reģistrācijas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r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. un cita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info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rmācija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l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etotāja nosaukums, reģistrācijas kods (personas kods), </w:t>
            </w:r>
            <w:r w:rsidR="00A50B9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ases aparāta, hibrīda kases aparāta, kases sistēmas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šasijas numurs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A50B9F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Statuss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7C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tatuss - modulis </w:t>
            </w:r>
            <w:proofErr w:type="spellStart"/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fiskalizēts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fiskālās atmiņas moduļa inicializēšanas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dienas Z pārskatu tabula pilna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pēdējā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brīvā Z pārskata ieraksta aizpildīšanas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čeku tabula pilna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pēdējā brīvā dokumenta datu aizpildīšanas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ierīces kļūda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rakstīšanas kļūdas pazīme, kas izsauc datu integritātes problēmu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Rezervēts </w:t>
            </w:r>
            <w:r w:rsidR="00A50B9F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(piemēram, </w:t>
            </w:r>
            <w:r w:rsidR="00984C7A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 rūpnīcas kvalitātes testiem </w:t>
            </w: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 vai moduļa funkcionalitātes pārbaudei)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Z pārskata ieraksts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ontrolsumma (XOR no pārējiem Z ieraksta baitiem)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0x?? XOR 0x?? XOR … XOR 0x?? ir ieraksta kontrolsumma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d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atums/l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 skaitītājs (tikai pozitīva </w:t>
            </w:r>
            <w:r w:rsidR="00984C7A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451C7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Z 0027 atmiņā glabāsies sekojoši: 0x1B,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procentos; piemēram 15.00% atmiņā glabāsies sekojoši 0xDC 0x05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apliekamā summa (6 baiti) (tikai pozitīva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un centos: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€ 2700.18 atmiņā glabāsies sekojoši 0xC2 0x1E, 0x04, 0x00, 0x00,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umma EUR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umma EUR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ez nodokļa summa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tgriešanu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iemērām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, ja dienā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bijuši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 atgriešanas darījumi, atmiņā 12 glabāsies sekojoši 0x0C, 0x00, 0x00,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tgriešanas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 ar zīmi; vecākais bits 0 - "+", 1 - "-"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nulēšanu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984C7A" w:rsidP="00451C7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skatīt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nulēšanas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centos ar zīmi. 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€ -2700.18 atmiņā glabāsies sekojoši 0xC2 0x1E, 0x04, 0x00, 0x00, 0x80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zpirkšanu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451C7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katīt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zpirkšanu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centos ar zīmi. 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iemēram,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€ -2700.18 atmiņā glabāsies sekojoši 0xC2 0x1E, 0x04, 0x00, 0x00, 0x80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zmaksu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DD4575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skatīt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zmaksu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 ar zīmi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ozitīvo darījumu summa (tikai pozitīva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 xml:space="preserve">Grand </w:t>
            </w:r>
            <w:proofErr w:type="spellStart"/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Total</w:t>
            </w:r>
            <w:proofErr w:type="spellEnd"/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(tikai pozitīva 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34DE0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0970C6" w:rsidP="005E77C8">
            <w:pPr>
              <w:spacing w:after="0" w:line="240" w:lineRule="auto"/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</w:pPr>
            <w:r w:rsidRPr="000970C6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 xml:space="preserve">SHA-1 </w:t>
            </w:r>
            <w:proofErr w:type="spellStart"/>
            <w:r w:rsidRPr="000970C6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vaiSHA-256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0970C6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0970C6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SHA-1 aizņem 20 baitus, SHA-256 aizņem 32 baitus; ja SHA-1, tad aizpilda attiecīgi lauka pirmos 20 baitus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34D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</w:t>
            </w:r>
            <w:r w:rsidR="00534DE0"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4</w:t>
            </w:r>
            <w:r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1096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34DE0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156728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1096 Z pārskatu (366+365+365)</w:t>
            </w:r>
          </w:p>
        </w:tc>
      </w:tr>
      <w:tr w:rsidR="005E77C8" w:rsidRPr="00113345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Čeka ieraksts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20F98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ontrolsumma (XOR no pārējiem čeka ieraksta baitiem)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0x?? XOR 0x?? XOR … XOR 0x?? ir ieraksta kontrolsumma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d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atums/Laiks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č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eka numurs (tikai pozitīva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iemērām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, čeka numurs 125798 atmiņā glabāsies sekojoši 0x66, 0xEB, 0x01, 0x00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č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eka summa (tikai pozitīva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 xml:space="preserve">Grand </w:t>
            </w:r>
            <w:proofErr w:type="spellStart"/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Total</w:t>
            </w:r>
            <w:proofErr w:type="spellEnd"/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(tikai pozitīva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SHA-1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vai </w:t>
            </w: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SHA-256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SHA-1 aizņem 20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baitus, SHA-256 aizņem 32 baitus; ja SHA-1, 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tad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aizpilda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attiecīgi lauka pirmos 20 baitus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1096000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60280000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1096000 dokumentu ((366+365+365)*1000</w:t>
            </w:r>
          </w:p>
        </w:tc>
      </w:tr>
      <w:tr w:rsidR="005E77C8" w:rsidRPr="00113345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113345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EB546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Kopā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CD2789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60436856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Atmiņas apjoms 3 gadiem (dienā 1000 dokumentu)</w:t>
            </w:r>
          </w:p>
        </w:tc>
      </w:tr>
    </w:tbl>
    <w:p w:rsidR="002B2AB6" w:rsidRPr="0095242A" w:rsidRDefault="002B2AB6" w:rsidP="00325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AE1" w:rsidRPr="0095242A" w:rsidRDefault="001C7AE1" w:rsidP="00325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7DD" w:rsidRPr="00113345" w:rsidRDefault="001227DD" w:rsidP="0012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0AE">
        <w:rPr>
          <w:rFonts w:ascii="Times New Roman" w:hAnsi="Times New Roman"/>
          <w:sz w:val="28"/>
          <w:szCs w:val="28"/>
        </w:rPr>
        <w:t>Finanšu ministr</w:t>
      </w:r>
      <w:r w:rsidR="00113345">
        <w:rPr>
          <w:rFonts w:ascii="Times New Roman" w:hAnsi="Times New Roman"/>
          <w:sz w:val="28"/>
          <w:szCs w:val="28"/>
        </w:rPr>
        <w:t>s</w:t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</w:r>
      <w:r w:rsidR="00113345">
        <w:rPr>
          <w:rFonts w:ascii="Times New Roman" w:hAnsi="Times New Roman"/>
          <w:sz w:val="28"/>
          <w:szCs w:val="28"/>
        </w:rPr>
        <w:tab/>
        <w:t>J.Reirs</w:t>
      </w:r>
    </w:p>
    <w:p w:rsidR="002759D1" w:rsidRDefault="002759D1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9D1" w:rsidRDefault="002759D1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42A" w:rsidRPr="004C41FA" w:rsidRDefault="00FA1E4B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</w:t>
      </w:r>
      <w:r w:rsidR="0095242A" w:rsidRPr="004C41FA">
        <w:rPr>
          <w:rFonts w:ascii="Times New Roman" w:hAnsi="Times New Roman"/>
          <w:sz w:val="24"/>
          <w:szCs w:val="24"/>
        </w:rPr>
        <w:t xml:space="preserve">.2015. </w:t>
      </w:r>
      <w:r w:rsidR="00323B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1.58</w:t>
      </w:r>
    </w:p>
    <w:p w:rsidR="0095242A" w:rsidRPr="004C41FA" w:rsidRDefault="00434C8B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1FA">
        <w:rPr>
          <w:rFonts w:ascii="Times New Roman" w:hAnsi="Times New Roman"/>
          <w:sz w:val="24"/>
          <w:szCs w:val="24"/>
        </w:rPr>
        <w:t>6</w:t>
      </w:r>
      <w:r w:rsidR="00AF31DF">
        <w:rPr>
          <w:rFonts w:ascii="Times New Roman" w:hAnsi="Times New Roman"/>
          <w:sz w:val="24"/>
          <w:szCs w:val="24"/>
        </w:rPr>
        <w:t>8</w:t>
      </w:r>
      <w:r w:rsidR="00EB7DC2">
        <w:rPr>
          <w:rFonts w:ascii="Times New Roman" w:hAnsi="Times New Roman"/>
          <w:sz w:val="24"/>
          <w:szCs w:val="24"/>
        </w:rPr>
        <w:t>1</w:t>
      </w:r>
    </w:p>
    <w:p w:rsidR="0095242A" w:rsidRPr="004C41FA" w:rsidRDefault="0095242A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1FA">
        <w:rPr>
          <w:rFonts w:ascii="Times New Roman" w:hAnsi="Times New Roman"/>
          <w:sz w:val="24"/>
          <w:szCs w:val="24"/>
        </w:rPr>
        <w:t xml:space="preserve">Ābola </w:t>
      </w:r>
    </w:p>
    <w:p w:rsidR="0095242A" w:rsidRPr="004C41FA" w:rsidRDefault="0095242A" w:rsidP="00952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4C41FA">
        <w:rPr>
          <w:rFonts w:ascii="Times New Roman" w:hAnsi="Times New Roman"/>
          <w:sz w:val="24"/>
          <w:szCs w:val="24"/>
        </w:rPr>
        <w:t xml:space="preserve">67122037, </w:t>
      </w:r>
      <w:hyperlink r:id="rId9" w:history="1">
        <w:r w:rsidRPr="004C41FA">
          <w:rPr>
            <w:rFonts w:ascii="Times New Roman" w:hAnsi="Times New Roman"/>
            <w:sz w:val="24"/>
            <w:szCs w:val="24"/>
          </w:rPr>
          <w:t>Kristine.Abola@vid.gov.lv</w:t>
        </w:r>
      </w:hyperlink>
    </w:p>
    <w:p w:rsidR="001C7AE1" w:rsidRPr="0095242A" w:rsidRDefault="001C7AE1" w:rsidP="003F6AC3">
      <w:pPr>
        <w:spacing w:after="0" w:line="240" w:lineRule="auto"/>
        <w:contextualSpacing/>
      </w:pPr>
    </w:p>
    <w:sectPr w:rsidR="001C7AE1" w:rsidRPr="0095242A" w:rsidSect="00AF63CC">
      <w:headerReference w:type="default" r:id="rId10"/>
      <w:footerReference w:type="default" r:id="rId11"/>
      <w:footerReference w:type="first" r:id="rId12"/>
      <w:pgSz w:w="16838" w:h="11906" w:orient="landscape"/>
      <w:pgMar w:top="1800" w:right="1440" w:bottom="1702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E0BCF" w15:done="0"/>
  <w15:commentEx w15:paraId="2B07CEAE" w15:done="0"/>
  <w15:commentEx w15:paraId="6590B1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0E" w:rsidRDefault="002C100E" w:rsidP="00AC71CF">
      <w:pPr>
        <w:spacing w:after="0" w:line="240" w:lineRule="auto"/>
      </w:pPr>
      <w:r>
        <w:separator/>
      </w:r>
    </w:p>
  </w:endnote>
  <w:endnote w:type="continuationSeparator" w:id="0">
    <w:p w:rsidR="002C100E" w:rsidRDefault="002C100E" w:rsidP="00A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99" w:rsidRPr="004C41FA" w:rsidRDefault="005C09F2" w:rsidP="00F00912">
    <w:pPr>
      <w:pStyle w:val="Footer"/>
      <w:jc w:val="both"/>
      <w:rPr>
        <w:rFonts w:ascii="Times New Roman" w:hAnsi="Times New Roman"/>
      </w:rPr>
    </w:pPr>
    <w:r w:rsidRPr="004C41FA">
      <w:rPr>
        <w:rFonts w:ascii="Times New Roman" w:hAnsi="Times New Roman"/>
      </w:rPr>
      <w:t>FMN</w:t>
    </w:r>
    <w:r w:rsidR="00D06E5D" w:rsidRPr="004C41FA">
      <w:rPr>
        <w:rFonts w:ascii="Times New Roman" w:hAnsi="Times New Roman"/>
      </w:rPr>
      <w:t>ot</w:t>
    </w:r>
    <w:r w:rsidR="00FA1E4B">
      <w:rPr>
        <w:rFonts w:ascii="Times New Roman" w:hAnsi="Times New Roman"/>
      </w:rPr>
      <w:t>p4</w:t>
    </w:r>
    <w:r w:rsidR="00D06E5D" w:rsidRPr="004C41FA">
      <w:rPr>
        <w:rFonts w:ascii="Times New Roman" w:hAnsi="Times New Roman"/>
      </w:rPr>
      <w:t>_</w:t>
    </w:r>
    <w:r w:rsidR="00FA1E4B">
      <w:rPr>
        <w:rFonts w:ascii="Times New Roman" w:hAnsi="Times New Roman"/>
      </w:rPr>
      <w:t>031215_</w:t>
    </w:r>
    <w:r w:rsidR="00D06E5D" w:rsidRPr="004C41FA">
      <w:rPr>
        <w:rFonts w:ascii="Times New Roman" w:hAnsi="Times New Roman"/>
      </w:rPr>
      <w:t>tehnisk</w:t>
    </w:r>
    <w:r w:rsidR="00FA1E4B">
      <w:rPr>
        <w:rFonts w:ascii="Times New Roman" w:hAnsi="Times New Roman"/>
      </w:rPr>
      <w:t>a</w:t>
    </w:r>
    <w:r w:rsidR="00D06E5D" w:rsidRPr="004C41FA">
      <w:rPr>
        <w:rFonts w:ascii="Times New Roman" w:hAnsi="Times New Roman"/>
      </w:rPr>
      <w:t>s_pras</w:t>
    </w:r>
    <w:r w:rsidR="00FA1E4B">
      <w:rPr>
        <w:rFonts w:ascii="Times New Roman" w:hAnsi="Times New Roman"/>
      </w:rPr>
      <w:t>i</w:t>
    </w:r>
    <w:r w:rsidR="00D06E5D" w:rsidRPr="004C41FA">
      <w:rPr>
        <w:rFonts w:ascii="Times New Roman" w:hAnsi="Times New Roman"/>
      </w:rPr>
      <w:t>bas</w:t>
    </w:r>
    <w:r w:rsidR="00994399" w:rsidRPr="004C41FA">
      <w:rPr>
        <w:rFonts w:ascii="Times New Roman" w:hAnsi="Times New Roman"/>
      </w:rPr>
      <w:t xml:space="preserve">; </w:t>
    </w:r>
    <w:r w:rsidR="00FA1E4B">
      <w:rPr>
        <w:rFonts w:ascii="Times New Roman" w:hAnsi="Times New Roman"/>
      </w:rPr>
      <w:t xml:space="preserve">Pielikums </w:t>
    </w:r>
    <w:r w:rsidR="00994399" w:rsidRPr="004C41FA">
      <w:rPr>
        <w:rFonts w:ascii="Times New Roman" w:hAnsi="Times New Roman"/>
      </w:rPr>
      <w:t>Ministru kabineta noteikumu projekt</w:t>
    </w:r>
    <w:r w:rsidR="00FA1E4B">
      <w:rPr>
        <w:rFonts w:ascii="Times New Roman" w:hAnsi="Times New Roman"/>
      </w:rPr>
      <w:t>am</w:t>
    </w:r>
    <w:r w:rsidR="00994399" w:rsidRPr="004C41FA">
      <w:rPr>
        <w:rFonts w:ascii="Times New Roman" w:hAnsi="Times New Roman"/>
      </w:rPr>
      <w:t xml:space="preserve"> "Grozījumi Ministru kabineta 2014.gada 11.februāra noteikumos Nr.95 "Noteikumi par nodokļu un citu maksājumu reģistrēšanas elektronisko ierīču un iekārtu tehnis</w:t>
    </w:r>
    <w:r w:rsidR="005E77C8" w:rsidRPr="004C41FA">
      <w:rPr>
        <w:rFonts w:ascii="Times New Roman" w:hAnsi="Times New Roman"/>
      </w:rPr>
      <w:t>kajām prasībām""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12" w:rsidRPr="004C41FA" w:rsidRDefault="001133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FMNot</w:t>
    </w:r>
    <w:r w:rsidR="00FA1E4B">
      <w:rPr>
        <w:rFonts w:ascii="Times New Roman" w:hAnsi="Times New Roman"/>
      </w:rPr>
      <w:t>p4</w:t>
    </w:r>
    <w:r>
      <w:rPr>
        <w:rFonts w:ascii="Times New Roman" w:hAnsi="Times New Roman"/>
      </w:rPr>
      <w:t>_</w:t>
    </w:r>
    <w:r w:rsidR="00FA1E4B">
      <w:rPr>
        <w:rFonts w:ascii="Times New Roman" w:hAnsi="Times New Roman"/>
      </w:rPr>
      <w:t>031215_</w:t>
    </w:r>
    <w:r>
      <w:rPr>
        <w:rFonts w:ascii="Times New Roman" w:hAnsi="Times New Roman"/>
      </w:rPr>
      <w:t>tehnisk</w:t>
    </w:r>
    <w:r w:rsidR="00FA1E4B">
      <w:rPr>
        <w:rFonts w:ascii="Times New Roman" w:hAnsi="Times New Roman"/>
      </w:rPr>
      <w:t>a</w:t>
    </w:r>
    <w:r>
      <w:rPr>
        <w:rFonts w:ascii="Times New Roman" w:hAnsi="Times New Roman"/>
      </w:rPr>
      <w:t>s_pras</w:t>
    </w:r>
    <w:r w:rsidR="00FA1E4B">
      <w:rPr>
        <w:rFonts w:ascii="Times New Roman" w:hAnsi="Times New Roman"/>
      </w:rPr>
      <w:t>i</w:t>
    </w:r>
    <w:r>
      <w:rPr>
        <w:rFonts w:ascii="Times New Roman" w:hAnsi="Times New Roman"/>
      </w:rPr>
      <w:t>bas</w:t>
    </w:r>
    <w:r w:rsidR="00F00912" w:rsidRPr="004C41FA">
      <w:rPr>
        <w:rFonts w:ascii="Times New Roman" w:hAnsi="Times New Roman"/>
      </w:rPr>
      <w:t xml:space="preserve">; </w:t>
    </w:r>
    <w:r w:rsidR="00FA1E4B">
      <w:rPr>
        <w:rFonts w:ascii="Times New Roman" w:hAnsi="Times New Roman"/>
      </w:rPr>
      <w:t xml:space="preserve">Pielikums </w:t>
    </w:r>
    <w:r w:rsidR="00F00912" w:rsidRPr="004C41FA">
      <w:rPr>
        <w:rFonts w:ascii="Times New Roman" w:hAnsi="Times New Roman"/>
      </w:rPr>
      <w:t>Ministru kabineta noteikumu projekt</w:t>
    </w:r>
    <w:r w:rsidR="00FA1E4B">
      <w:rPr>
        <w:rFonts w:ascii="Times New Roman" w:hAnsi="Times New Roman"/>
      </w:rPr>
      <w:t>am</w:t>
    </w:r>
    <w:r w:rsidR="00F00912" w:rsidRPr="004C41FA">
      <w:rPr>
        <w:rFonts w:ascii="Times New Roman" w:hAnsi="Times New Roman"/>
      </w:rPr>
      <w:t xml:space="preserve"> "Grozījumi Ministru kabineta 2014.gada 11.februāra noteikumos Nr.95 "Noteikumi par nodokļu un citu maksājumu reģistrēšanas elektronisko ierīču un iekārtu tehniskajām prasībām""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0E" w:rsidRDefault="002C100E" w:rsidP="00AC71CF">
      <w:pPr>
        <w:spacing w:after="0" w:line="240" w:lineRule="auto"/>
      </w:pPr>
      <w:r>
        <w:separator/>
      </w:r>
    </w:p>
  </w:footnote>
  <w:footnote w:type="continuationSeparator" w:id="0">
    <w:p w:rsidR="002C100E" w:rsidRDefault="002C100E" w:rsidP="00A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7397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00912" w:rsidRDefault="00607B9F" w:rsidP="00EB7DC2">
        <w:pPr>
          <w:pStyle w:val="Header"/>
          <w:jc w:val="center"/>
        </w:pPr>
        <w:r w:rsidRPr="004C41FA">
          <w:rPr>
            <w:rFonts w:ascii="Times New Roman" w:hAnsi="Times New Roman"/>
            <w:sz w:val="24"/>
            <w:szCs w:val="24"/>
          </w:rPr>
          <w:fldChar w:fldCharType="begin"/>
        </w:r>
        <w:r w:rsidR="00F00912" w:rsidRPr="004C41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41FA">
          <w:rPr>
            <w:rFonts w:ascii="Times New Roman" w:hAnsi="Times New Roman"/>
            <w:sz w:val="24"/>
            <w:szCs w:val="24"/>
          </w:rPr>
          <w:fldChar w:fldCharType="separate"/>
        </w:r>
        <w:r w:rsidR="0086241B">
          <w:rPr>
            <w:rFonts w:ascii="Times New Roman" w:hAnsi="Times New Roman"/>
            <w:noProof/>
            <w:sz w:val="24"/>
            <w:szCs w:val="24"/>
          </w:rPr>
          <w:t>2</w:t>
        </w:r>
        <w:r w:rsidRPr="004C41F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470"/>
    <w:multiLevelType w:val="hybridMultilevel"/>
    <w:tmpl w:val="6C30CF42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is Ozols">
    <w15:presenceInfo w15:providerId="None" w15:userId="Juris Ozo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EC"/>
    <w:rsid w:val="000216F7"/>
    <w:rsid w:val="00021EAF"/>
    <w:rsid w:val="00022C78"/>
    <w:rsid w:val="00025B19"/>
    <w:rsid w:val="00035DA5"/>
    <w:rsid w:val="00044C0C"/>
    <w:rsid w:val="00072E2D"/>
    <w:rsid w:val="00087B35"/>
    <w:rsid w:val="00092F35"/>
    <w:rsid w:val="00093B06"/>
    <w:rsid w:val="000970C6"/>
    <w:rsid w:val="000B1FFB"/>
    <w:rsid w:val="000C03D9"/>
    <w:rsid w:val="000C7622"/>
    <w:rsid w:val="000D0729"/>
    <w:rsid w:val="001121F7"/>
    <w:rsid w:val="00113345"/>
    <w:rsid w:val="001141AF"/>
    <w:rsid w:val="001227DD"/>
    <w:rsid w:val="00127A36"/>
    <w:rsid w:val="0014035F"/>
    <w:rsid w:val="0014363A"/>
    <w:rsid w:val="0015719A"/>
    <w:rsid w:val="00163294"/>
    <w:rsid w:val="00173454"/>
    <w:rsid w:val="00180B6D"/>
    <w:rsid w:val="001A730F"/>
    <w:rsid w:val="001C7AE1"/>
    <w:rsid w:val="001D4000"/>
    <w:rsid w:val="001E3D25"/>
    <w:rsid w:val="001F6ABD"/>
    <w:rsid w:val="00203DAC"/>
    <w:rsid w:val="0020590F"/>
    <w:rsid w:val="002101E7"/>
    <w:rsid w:val="00241BFD"/>
    <w:rsid w:val="00255B87"/>
    <w:rsid w:val="002752B2"/>
    <w:rsid w:val="002759D1"/>
    <w:rsid w:val="00276305"/>
    <w:rsid w:val="00291EDE"/>
    <w:rsid w:val="002B2AB6"/>
    <w:rsid w:val="002B4428"/>
    <w:rsid w:val="002C100E"/>
    <w:rsid w:val="002C7C8C"/>
    <w:rsid w:val="002D1672"/>
    <w:rsid w:val="002D36B3"/>
    <w:rsid w:val="002E4085"/>
    <w:rsid w:val="00304C4F"/>
    <w:rsid w:val="00323BF5"/>
    <w:rsid w:val="003254B6"/>
    <w:rsid w:val="00326947"/>
    <w:rsid w:val="003404E1"/>
    <w:rsid w:val="00383224"/>
    <w:rsid w:val="003A1EFA"/>
    <w:rsid w:val="003A2745"/>
    <w:rsid w:val="003B713C"/>
    <w:rsid w:val="003C2419"/>
    <w:rsid w:val="003C64C3"/>
    <w:rsid w:val="003D571C"/>
    <w:rsid w:val="003F6AC3"/>
    <w:rsid w:val="00403034"/>
    <w:rsid w:val="0040650D"/>
    <w:rsid w:val="00430A2C"/>
    <w:rsid w:val="00434C8B"/>
    <w:rsid w:val="00451C7F"/>
    <w:rsid w:val="00486ED3"/>
    <w:rsid w:val="004A357B"/>
    <w:rsid w:val="004B12A1"/>
    <w:rsid w:val="004B1E21"/>
    <w:rsid w:val="004B227D"/>
    <w:rsid w:val="004C41FA"/>
    <w:rsid w:val="004D3594"/>
    <w:rsid w:val="005057BB"/>
    <w:rsid w:val="00506870"/>
    <w:rsid w:val="00510261"/>
    <w:rsid w:val="00514CB7"/>
    <w:rsid w:val="005225BD"/>
    <w:rsid w:val="0053172D"/>
    <w:rsid w:val="00534DE0"/>
    <w:rsid w:val="00592747"/>
    <w:rsid w:val="00594010"/>
    <w:rsid w:val="005A5A94"/>
    <w:rsid w:val="005B51FC"/>
    <w:rsid w:val="005C09F2"/>
    <w:rsid w:val="005E3C29"/>
    <w:rsid w:val="005E77C8"/>
    <w:rsid w:val="005F546B"/>
    <w:rsid w:val="00607B9F"/>
    <w:rsid w:val="00612F55"/>
    <w:rsid w:val="00622E2F"/>
    <w:rsid w:val="00642513"/>
    <w:rsid w:val="006456BC"/>
    <w:rsid w:val="0066230C"/>
    <w:rsid w:val="00665291"/>
    <w:rsid w:val="00674B11"/>
    <w:rsid w:val="0068128D"/>
    <w:rsid w:val="006B3DF5"/>
    <w:rsid w:val="006D0FA5"/>
    <w:rsid w:val="006D1849"/>
    <w:rsid w:val="006E51DC"/>
    <w:rsid w:val="006F6403"/>
    <w:rsid w:val="00721DCF"/>
    <w:rsid w:val="00735595"/>
    <w:rsid w:val="007453A1"/>
    <w:rsid w:val="00762F1A"/>
    <w:rsid w:val="00773EBB"/>
    <w:rsid w:val="0078008C"/>
    <w:rsid w:val="0079089D"/>
    <w:rsid w:val="00791A87"/>
    <w:rsid w:val="007A3375"/>
    <w:rsid w:val="007B5888"/>
    <w:rsid w:val="007C39C2"/>
    <w:rsid w:val="007D142F"/>
    <w:rsid w:val="007F4FFD"/>
    <w:rsid w:val="00817C3C"/>
    <w:rsid w:val="008329B2"/>
    <w:rsid w:val="00845542"/>
    <w:rsid w:val="0086241B"/>
    <w:rsid w:val="00872BC0"/>
    <w:rsid w:val="00876885"/>
    <w:rsid w:val="00891C7C"/>
    <w:rsid w:val="008D18ED"/>
    <w:rsid w:val="008E4855"/>
    <w:rsid w:val="008F4B72"/>
    <w:rsid w:val="009168AB"/>
    <w:rsid w:val="00933148"/>
    <w:rsid w:val="00933B75"/>
    <w:rsid w:val="0095242A"/>
    <w:rsid w:val="00977C97"/>
    <w:rsid w:val="00984C7A"/>
    <w:rsid w:val="00994399"/>
    <w:rsid w:val="009A5B3A"/>
    <w:rsid w:val="009A659E"/>
    <w:rsid w:val="009C4CD9"/>
    <w:rsid w:val="009C755E"/>
    <w:rsid w:val="009D2FFB"/>
    <w:rsid w:val="009E70D4"/>
    <w:rsid w:val="009E73E6"/>
    <w:rsid w:val="00A14DF0"/>
    <w:rsid w:val="00A36946"/>
    <w:rsid w:val="00A407C1"/>
    <w:rsid w:val="00A460DA"/>
    <w:rsid w:val="00A50B9F"/>
    <w:rsid w:val="00A602BA"/>
    <w:rsid w:val="00A66764"/>
    <w:rsid w:val="00AC71CF"/>
    <w:rsid w:val="00AD1D9C"/>
    <w:rsid w:val="00AF31DF"/>
    <w:rsid w:val="00AF63CC"/>
    <w:rsid w:val="00B05D96"/>
    <w:rsid w:val="00B2598D"/>
    <w:rsid w:val="00B7334F"/>
    <w:rsid w:val="00B84AED"/>
    <w:rsid w:val="00BA2642"/>
    <w:rsid w:val="00BC6580"/>
    <w:rsid w:val="00C17E4F"/>
    <w:rsid w:val="00C4446D"/>
    <w:rsid w:val="00C57AFA"/>
    <w:rsid w:val="00C85A83"/>
    <w:rsid w:val="00CA2E37"/>
    <w:rsid w:val="00CD2789"/>
    <w:rsid w:val="00CE2621"/>
    <w:rsid w:val="00CE2F2F"/>
    <w:rsid w:val="00CE79FD"/>
    <w:rsid w:val="00CF0105"/>
    <w:rsid w:val="00CF7635"/>
    <w:rsid w:val="00D006A1"/>
    <w:rsid w:val="00D06E5D"/>
    <w:rsid w:val="00D1580B"/>
    <w:rsid w:val="00D16E27"/>
    <w:rsid w:val="00D33A3A"/>
    <w:rsid w:val="00D51485"/>
    <w:rsid w:val="00D6432E"/>
    <w:rsid w:val="00D73945"/>
    <w:rsid w:val="00DC3D0F"/>
    <w:rsid w:val="00DD4575"/>
    <w:rsid w:val="00DD6BDC"/>
    <w:rsid w:val="00DE6B98"/>
    <w:rsid w:val="00DF326A"/>
    <w:rsid w:val="00E017C4"/>
    <w:rsid w:val="00E20C52"/>
    <w:rsid w:val="00E31F18"/>
    <w:rsid w:val="00E412A7"/>
    <w:rsid w:val="00E636E0"/>
    <w:rsid w:val="00EA17D8"/>
    <w:rsid w:val="00EB3435"/>
    <w:rsid w:val="00EB5467"/>
    <w:rsid w:val="00EB7DC2"/>
    <w:rsid w:val="00EC2E49"/>
    <w:rsid w:val="00EF745E"/>
    <w:rsid w:val="00F00912"/>
    <w:rsid w:val="00F05407"/>
    <w:rsid w:val="00F073D3"/>
    <w:rsid w:val="00F4533D"/>
    <w:rsid w:val="00F66D0B"/>
    <w:rsid w:val="00F734EC"/>
    <w:rsid w:val="00F739A0"/>
    <w:rsid w:val="00F76775"/>
    <w:rsid w:val="00FA1E4B"/>
    <w:rsid w:val="00FC610E"/>
    <w:rsid w:val="00FD79A5"/>
    <w:rsid w:val="00FE2F17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34E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734E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font6">
    <w:name w:val="font6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font7">
    <w:name w:val="font7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xl65">
    <w:name w:val="xl65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F73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0">
    <w:name w:val="font0"/>
    <w:basedOn w:val="Normal"/>
    <w:uiPriority w:val="99"/>
    <w:rsid w:val="003F6AC3"/>
    <w:pPr>
      <w:spacing w:before="100" w:beforeAutospacing="1" w:after="100" w:afterAutospacing="1" w:line="240" w:lineRule="auto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3F6A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62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3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3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C71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34E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734E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font6">
    <w:name w:val="font6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font7">
    <w:name w:val="font7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xl65">
    <w:name w:val="xl65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F73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0">
    <w:name w:val="font0"/>
    <w:basedOn w:val="Normal"/>
    <w:uiPriority w:val="99"/>
    <w:rsid w:val="003F6AC3"/>
    <w:pPr>
      <w:spacing w:before="100" w:beforeAutospacing="1" w:after="100" w:afterAutospacing="1" w:line="240" w:lineRule="auto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3F6A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62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3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3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C71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Kristine.Abola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E9BB-B302-4490-A2D2-66C29D47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4.pielikums</vt:lpstr>
    </vt:vector>
  </TitlesOfParts>
  <Company>Valsts ieņēmumu dienests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4.pielikums</dc:title>
  <dc:subject>“Grozījumi Ministru kabineta 2014.gada 11.februāra noteikumos Nr.95 "Noteikumi par nodokļu un citu maksājumu reģistrēšanas elektronisko ierīču un iekārtu tehniskajām prasībām"” 4.pielikums</dc:subject>
  <dc:creator>Kristine Abola</dc:creator>
  <dc:description>67122037, Kristine.Abola@vid.gov.lv</dc:description>
  <cp:lastModifiedBy>Laimdota Adlere</cp:lastModifiedBy>
  <cp:revision>4</cp:revision>
  <cp:lastPrinted>2015-06-12T11:42:00Z</cp:lastPrinted>
  <dcterms:created xsi:type="dcterms:W3CDTF">2015-12-14T08:18:00Z</dcterms:created>
  <dcterms:modified xsi:type="dcterms:W3CDTF">2015-12-14T08:18:00Z</dcterms:modified>
</cp:coreProperties>
</file>