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F4DE5" w14:textId="77777777" w:rsidR="007A6596" w:rsidRPr="00C022FC" w:rsidRDefault="00834FE4" w:rsidP="007A6596">
      <w:pPr>
        <w:shd w:val="clear" w:color="auto" w:fill="FFFFFF"/>
        <w:spacing w:after="0"/>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Likumprojekta „Grozījumi Aizturēto personu turēšanas kārtības likumā”</w:t>
      </w:r>
      <w:r w:rsidR="007A6596" w:rsidRPr="00C022FC">
        <w:rPr>
          <w:rFonts w:ascii="Times New Roman" w:eastAsia="Times New Roman" w:hAnsi="Times New Roman" w:cs="Times New Roman"/>
          <w:b/>
          <w:bCs/>
          <w:sz w:val="24"/>
          <w:szCs w:val="24"/>
          <w:lang w:eastAsia="lv-LV"/>
        </w:rPr>
        <w:t xml:space="preserve"> </w:t>
      </w:r>
    </w:p>
    <w:p w14:paraId="3BEC3B42" w14:textId="77777777" w:rsidR="007A6596" w:rsidRPr="00C022FC"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sākotnējās ietekmes novērtējuma ziņojums (anotācija)</w:t>
      </w:r>
    </w:p>
    <w:p w14:paraId="70AA307C" w14:textId="77777777" w:rsidR="007A6596" w:rsidRPr="00C022FC" w:rsidRDefault="007A6596" w:rsidP="007A6596">
      <w:pPr>
        <w:shd w:val="clear" w:color="auto" w:fill="FFFFFF"/>
        <w:spacing w:after="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022FC" w:rsidRPr="00C022FC" w14:paraId="0EF14EB1" w14:textId="77777777" w:rsidTr="007A6596">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12F943"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 Tiesību akta projekta izstrādes nepieciešamība</w:t>
            </w:r>
          </w:p>
        </w:tc>
      </w:tr>
      <w:tr w:rsidR="00C022FC" w:rsidRPr="00C022FC" w14:paraId="5B09D797" w14:textId="77777777" w:rsidTr="007A6596">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A649D7D"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0FA9F4C"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9BE0D1D" w14:textId="77777777" w:rsidR="005B0EB9" w:rsidRPr="00C022FC" w:rsidRDefault="00FE27BE" w:rsidP="00D767B6">
            <w:pPr>
              <w:spacing w:after="0"/>
              <w:jc w:val="both"/>
              <w:rPr>
                <w:rFonts w:ascii="Times New Roman" w:eastAsia="Times New Roman" w:hAnsi="Times New Roman" w:cs="Times New Roman"/>
                <w:sz w:val="24"/>
                <w:szCs w:val="24"/>
                <w:lang w:eastAsia="lv-LV"/>
              </w:rPr>
            </w:pPr>
            <w:r w:rsidRPr="00F12739">
              <w:rPr>
                <w:rFonts w:ascii="Times New Roman" w:eastAsia="Times New Roman" w:hAnsi="Times New Roman" w:cs="Times New Roman"/>
                <w:sz w:val="24"/>
                <w:szCs w:val="24"/>
                <w:lang w:eastAsia="lv-LV"/>
              </w:rPr>
              <w:t xml:space="preserve">    </w:t>
            </w:r>
            <w:r w:rsidR="00C44370">
              <w:rPr>
                <w:rFonts w:ascii="Times New Roman" w:eastAsia="Times New Roman" w:hAnsi="Times New Roman" w:cs="Times New Roman"/>
                <w:sz w:val="24"/>
                <w:szCs w:val="24"/>
                <w:lang w:eastAsia="lv-LV"/>
              </w:rPr>
              <w:t xml:space="preserve">     </w:t>
            </w:r>
            <w:r w:rsidR="00C44370" w:rsidRPr="00C022FC">
              <w:rPr>
                <w:rFonts w:ascii="Times New Roman" w:eastAsia="Times New Roman" w:hAnsi="Times New Roman" w:cs="Times New Roman"/>
                <w:sz w:val="24"/>
                <w:szCs w:val="24"/>
                <w:lang w:eastAsia="lv-LV"/>
              </w:rPr>
              <w:t>Likumprojekts “Grozījumi Aizturēto personu turēšan</w:t>
            </w:r>
            <w:r w:rsidR="00C44370">
              <w:rPr>
                <w:rFonts w:ascii="Times New Roman" w:eastAsia="Times New Roman" w:hAnsi="Times New Roman" w:cs="Times New Roman"/>
                <w:sz w:val="24"/>
                <w:szCs w:val="24"/>
                <w:lang w:eastAsia="lv-LV"/>
              </w:rPr>
              <w:t>as kārtības likumā” (turpmāk – l</w:t>
            </w:r>
            <w:r w:rsidR="00C44370" w:rsidRPr="00C022FC">
              <w:rPr>
                <w:rFonts w:ascii="Times New Roman" w:eastAsia="Times New Roman" w:hAnsi="Times New Roman" w:cs="Times New Roman"/>
                <w:sz w:val="24"/>
                <w:szCs w:val="24"/>
                <w:lang w:eastAsia="lv-LV"/>
              </w:rPr>
              <w:t xml:space="preserve">ikumprojekts) izstrādāts </w:t>
            </w:r>
            <w:r w:rsidR="00C44370">
              <w:rPr>
                <w:rFonts w:ascii="Times New Roman" w:eastAsia="Times New Roman" w:hAnsi="Times New Roman" w:cs="Times New Roman"/>
                <w:sz w:val="24"/>
                <w:szCs w:val="24"/>
                <w:lang w:eastAsia="lv-LV"/>
              </w:rPr>
              <w:t xml:space="preserve">pamatojoties uz </w:t>
            </w:r>
            <w:r w:rsidR="00F12739" w:rsidRPr="007779D6">
              <w:rPr>
                <w:rFonts w:ascii="Times New Roman" w:hAnsi="Times New Roman" w:cs="Times New Roman"/>
                <w:sz w:val="24"/>
                <w:szCs w:val="24"/>
              </w:rPr>
              <w:t>Eiropas Parlamenta un Padomes 2</w:t>
            </w:r>
            <w:r w:rsidR="005B3B37">
              <w:rPr>
                <w:rFonts w:ascii="Times New Roman" w:hAnsi="Times New Roman" w:cs="Times New Roman"/>
                <w:sz w:val="24"/>
                <w:szCs w:val="24"/>
              </w:rPr>
              <w:t>013. gada 22. oktobra direktīvu</w:t>
            </w:r>
            <w:r w:rsidR="00F12739" w:rsidRPr="007779D6">
              <w:rPr>
                <w:rFonts w:ascii="Times New Roman" w:hAnsi="Times New Roman" w:cs="Times New Roman"/>
                <w:sz w:val="24"/>
                <w:szCs w:val="24"/>
              </w:rPr>
              <w:t xml:space="preserve">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00F12739" w:rsidRPr="007779D6">
              <w:rPr>
                <w:rFonts w:ascii="Times New Roman" w:hAnsi="Times New Roman" w:cs="Times New Roman"/>
                <w:sz w:val="24"/>
                <w:szCs w:val="24"/>
              </w:rPr>
              <w:t>trešām</w:t>
            </w:r>
            <w:proofErr w:type="spellEnd"/>
            <w:r w:rsidR="00F12739" w:rsidRPr="007779D6">
              <w:rPr>
                <w:rFonts w:ascii="Times New Roman" w:hAnsi="Times New Roman" w:cs="Times New Roman"/>
                <w:sz w:val="24"/>
                <w:szCs w:val="24"/>
              </w:rPr>
              <w:t xml:space="preserve"> personām un konsulāraj</w:t>
            </w:r>
            <w:r w:rsidR="00FD6EEB" w:rsidRPr="007779D6">
              <w:rPr>
                <w:rFonts w:ascii="Times New Roman" w:hAnsi="Times New Roman" w:cs="Times New Roman"/>
                <w:sz w:val="24"/>
                <w:szCs w:val="24"/>
              </w:rPr>
              <w:t>ām</w:t>
            </w:r>
            <w:r w:rsidR="005B3B37">
              <w:rPr>
                <w:rFonts w:ascii="Times New Roman" w:hAnsi="Times New Roman" w:cs="Times New Roman"/>
                <w:sz w:val="24"/>
                <w:szCs w:val="24"/>
              </w:rPr>
              <w:t xml:space="preserve"> iestādēm (turpmāk – direktīva) un </w:t>
            </w:r>
            <w:r w:rsidR="00884825" w:rsidRPr="00C022FC">
              <w:rPr>
                <w:rFonts w:ascii="Times New Roman" w:eastAsia="Times New Roman" w:hAnsi="Times New Roman" w:cs="Times New Roman"/>
                <w:sz w:val="24"/>
                <w:szCs w:val="24"/>
                <w:lang w:eastAsia="lv-LV"/>
              </w:rPr>
              <w:t xml:space="preserve">Norvēģijas finanšu instrumenta </w:t>
            </w:r>
            <w:r w:rsidR="00BA637A" w:rsidRPr="00C022FC">
              <w:rPr>
                <w:rFonts w:ascii="Times New Roman" w:eastAsia="Times New Roman" w:hAnsi="Times New Roman" w:cs="Times New Roman"/>
                <w:sz w:val="24"/>
                <w:szCs w:val="24"/>
                <w:lang w:eastAsia="lv-LV"/>
              </w:rPr>
              <w:t xml:space="preserve">programmas “Latvijas korekcijas dienestu un Valsts policijas īslaicīgās aizturēšanas vietu reforma” </w:t>
            </w:r>
            <w:r w:rsidR="00D767B6" w:rsidRPr="00C022FC">
              <w:rPr>
                <w:rFonts w:ascii="Times New Roman" w:hAnsi="Times New Roman" w:cs="Times New Roman"/>
                <w:sz w:val="24"/>
                <w:szCs w:val="24"/>
              </w:rPr>
              <w:t>projekta “Valsts policijas īslaicīgās aizturēš</w:t>
            </w:r>
            <w:r w:rsidR="00BA637A" w:rsidRPr="00C022FC">
              <w:rPr>
                <w:rFonts w:ascii="Times New Roman" w:hAnsi="Times New Roman" w:cs="Times New Roman"/>
                <w:sz w:val="24"/>
                <w:szCs w:val="24"/>
              </w:rPr>
              <w:t>anas vietu standartu uzlabošana, t.sk., aktivitātes infrastruktūras uzlabošanai; līdzšinējās prakses administratīvajai aizturēšanai samazināšana/likvidēšana; prakses maiņa, atgriežot apcietinājumā esošos ieslodzītos turpmākai izmeklēšanai</w:t>
            </w:r>
            <w:r w:rsidR="00860E03">
              <w:rPr>
                <w:rFonts w:ascii="Times New Roman" w:hAnsi="Times New Roman" w:cs="Times New Roman"/>
                <w:sz w:val="24"/>
                <w:szCs w:val="24"/>
              </w:rPr>
              <w:t xml:space="preserve">; </w:t>
            </w:r>
            <w:r w:rsidR="00BA637A" w:rsidRPr="00C022FC">
              <w:rPr>
                <w:rFonts w:ascii="Times New Roman" w:hAnsi="Times New Roman" w:cs="Times New Roman"/>
                <w:sz w:val="24"/>
                <w:szCs w:val="24"/>
              </w:rPr>
              <w:t xml:space="preserve">atbilstošu apmācību nodrošināšana darbiniekiem, kas strādā īslaicīgās aizturēšanas vietās” </w:t>
            </w:r>
            <w:r w:rsidR="008F04C3">
              <w:rPr>
                <w:rFonts w:ascii="Times New Roman" w:hAnsi="Times New Roman" w:cs="Times New Roman"/>
                <w:sz w:val="24"/>
                <w:szCs w:val="24"/>
              </w:rPr>
              <w:t xml:space="preserve">Nr.LV08/3 ietvaros </w:t>
            </w:r>
            <w:r w:rsidR="008F04C3" w:rsidRPr="007779D6">
              <w:rPr>
                <w:rFonts w:ascii="Times New Roman" w:hAnsi="Times New Roman" w:cs="Times New Roman"/>
                <w:sz w:val="24"/>
                <w:szCs w:val="24"/>
              </w:rPr>
              <w:t>(turpmāk – Projekts Nr.LV08/3).</w:t>
            </w:r>
          </w:p>
        </w:tc>
      </w:tr>
      <w:tr w:rsidR="00C022FC" w:rsidRPr="00C022FC" w14:paraId="0A1E808E" w14:textId="77777777"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3A0B5B1"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767081D"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6AF1EF1" w14:textId="6849D3C7" w:rsidR="00F96098" w:rsidRPr="00EB3CA0" w:rsidRDefault="000C6461" w:rsidP="00C41FCB">
            <w:pPr>
              <w:spacing w:after="0"/>
              <w:jc w:val="both"/>
              <w:rPr>
                <w:rFonts w:ascii="Times New Roman" w:eastAsia="Times New Roman" w:hAnsi="Times New Roman" w:cs="Times New Roman"/>
                <w:sz w:val="24"/>
                <w:szCs w:val="24"/>
                <w:lang w:eastAsia="lv-LV"/>
              </w:rPr>
            </w:pPr>
            <w:r w:rsidRPr="00971E39">
              <w:rPr>
                <w:rFonts w:ascii="Times New Roman" w:eastAsia="Times New Roman" w:hAnsi="Times New Roman" w:cs="Times New Roman"/>
                <w:b/>
                <w:sz w:val="24"/>
                <w:szCs w:val="24"/>
                <w:lang w:eastAsia="lv-LV"/>
              </w:rPr>
              <w:t xml:space="preserve">     </w:t>
            </w:r>
            <w:r w:rsidR="00FA4D74" w:rsidRPr="00EB3CA0">
              <w:rPr>
                <w:rFonts w:ascii="Times New Roman" w:eastAsia="Times New Roman" w:hAnsi="Times New Roman" w:cs="Times New Roman"/>
                <w:sz w:val="24"/>
                <w:szCs w:val="24"/>
                <w:lang w:eastAsia="lv-LV"/>
              </w:rPr>
              <w:t>Aizturēto personu turēšanas kārtības likuma</w:t>
            </w:r>
            <w:r w:rsidRPr="00EB3CA0">
              <w:rPr>
                <w:rFonts w:ascii="Times New Roman" w:eastAsia="Times New Roman" w:hAnsi="Times New Roman" w:cs="Times New Roman"/>
                <w:sz w:val="24"/>
                <w:szCs w:val="24"/>
                <w:lang w:eastAsia="lv-LV"/>
              </w:rPr>
              <w:t xml:space="preserve"> (turpmāk – likums) </w:t>
            </w:r>
            <w:r w:rsidR="00FA4D74" w:rsidRPr="00EB3CA0">
              <w:rPr>
                <w:rFonts w:ascii="Times New Roman" w:eastAsia="Times New Roman" w:hAnsi="Times New Roman" w:cs="Times New Roman"/>
                <w:sz w:val="24"/>
                <w:szCs w:val="24"/>
                <w:lang w:eastAsia="lv-LV"/>
              </w:rPr>
              <w:t>1.panta pirmā da</w:t>
            </w:r>
            <w:r w:rsidR="00B3368F" w:rsidRPr="00EB3CA0">
              <w:rPr>
                <w:rFonts w:ascii="Times New Roman" w:eastAsia="Times New Roman" w:hAnsi="Times New Roman" w:cs="Times New Roman"/>
                <w:sz w:val="24"/>
                <w:szCs w:val="24"/>
                <w:lang w:eastAsia="lv-LV"/>
              </w:rPr>
              <w:t>ļa noteic</w:t>
            </w:r>
            <w:r w:rsidR="00FA4D74" w:rsidRPr="00EB3CA0">
              <w:rPr>
                <w:rFonts w:ascii="Times New Roman" w:eastAsia="Times New Roman" w:hAnsi="Times New Roman" w:cs="Times New Roman"/>
                <w:sz w:val="24"/>
                <w:szCs w:val="24"/>
                <w:lang w:eastAsia="lv-LV"/>
              </w:rPr>
              <w:t xml:space="preserve"> </w:t>
            </w:r>
            <w:r w:rsidRPr="00EB3CA0">
              <w:rPr>
                <w:rFonts w:ascii="Times New Roman" w:eastAsia="Times New Roman" w:hAnsi="Times New Roman" w:cs="Times New Roman"/>
                <w:sz w:val="24"/>
                <w:szCs w:val="24"/>
                <w:lang w:eastAsia="lv-LV"/>
              </w:rPr>
              <w:t>saskaņ</w:t>
            </w:r>
            <w:r w:rsidR="00841D4B" w:rsidRPr="00EB3CA0">
              <w:rPr>
                <w:rFonts w:ascii="Times New Roman" w:eastAsia="Times New Roman" w:hAnsi="Times New Roman" w:cs="Times New Roman"/>
                <w:sz w:val="24"/>
                <w:szCs w:val="24"/>
                <w:lang w:eastAsia="lv-LV"/>
              </w:rPr>
              <w:t>ā ar K</w:t>
            </w:r>
            <w:r w:rsidRPr="00EB3CA0">
              <w:rPr>
                <w:rFonts w:ascii="Times New Roman" w:eastAsia="Times New Roman" w:hAnsi="Times New Roman" w:cs="Times New Roman"/>
                <w:sz w:val="24"/>
                <w:szCs w:val="24"/>
                <w:lang w:eastAsia="lv-LV"/>
              </w:rPr>
              <w:t>riminālprocesa likumu aizturēto personu turēšanas kārtību speciāli aprīkotās policijas telpās – īslaicīgās aizturēšanas vietā. Likuma 1.panta otrā daļa paredz to, ka</w:t>
            </w:r>
            <w:r w:rsidR="00B003D1" w:rsidRPr="00EB3CA0">
              <w:rPr>
                <w:rFonts w:ascii="Times New Roman" w:eastAsia="Times New Roman" w:hAnsi="Times New Roman" w:cs="Times New Roman"/>
                <w:sz w:val="24"/>
                <w:szCs w:val="24"/>
                <w:lang w:eastAsia="lv-LV"/>
              </w:rPr>
              <w:t>,</w:t>
            </w:r>
            <w:r w:rsidRPr="00EB3CA0">
              <w:rPr>
                <w:rFonts w:ascii="Times New Roman" w:eastAsia="Times New Roman" w:hAnsi="Times New Roman" w:cs="Times New Roman"/>
                <w:sz w:val="24"/>
                <w:szCs w:val="24"/>
                <w:lang w:eastAsia="lv-LV"/>
              </w:rPr>
              <w:t xml:space="preserve"> ievērojot šajā likumā noteikto kārtību un citos likumos noteiktos ierobežojumus</w:t>
            </w:r>
            <w:r w:rsidR="00841D4B" w:rsidRPr="00EB3CA0">
              <w:rPr>
                <w:rFonts w:ascii="Times New Roman" w:eastAsia="Times New Roman" w:hAnsi="Times New Roman" w:cs="Times New Roman"/>
                <w:sz w:val="24"/>
                <w:szCs w:val="24"/>
                <w:lang w:eastAsia="lv-LV"/>
              </w:rPr>
              <w:t xml:space="preserve">, īslaicīgās aizturēšanas vietā, ja nepieciešams, var ievietot administratīvi aizturētās </w:t>
            </w:r>
            <w:r w:rsidR="00E872BB" w:rsidRPr="00EB3CA0">
              <w:rPr>
                <w:rFonts w:ascii="Times New Roman" w:eastAsia="Times New Roman" w:hAnsi="Times New Roman" w:cs="Times New Roman"/>
                <w:sz w:val="24"/>
                <w:szCs w:val="24"/>
                <w:lang w:eastAsia="lv-LV"/>
              </w:rPr>
              <w:t>un arestētās personas, kā arī ap</w:t>
            </w:r>
            <w:r w:rsidR="00841D4B" w:rsidRPr="00EB3CA0">
              <w:rPr>
                <w:rFonts w:ascii="Times New Roman" w:eastAsia="Times New Roman" w:hAnsi="Times New Roman" w:cs="Times New Roman"/>
                <w:sz w:val="24"/>
                <w:szCs w:val="24"/>
                <w:lang w:eastAsia="lv-LV"/>
              </w:rPr>
              <w:t xml:space="preserve">cietinātās un notiesātās personas – procesuālo darbību veikšanai. Šobrīd likumā </w:t>
            </w:r>
            <w:r w:rsidR="00D56090" w:rsidRPr="00EB3CA0">
              <w:rPr>
                <w:rFonts w:ascii="Times New Roman" w:eastAsia="Times New Roman" w:hAnsi="Times New Roman" w:cs="Times New Roman"/>
                <w:sz w:val="24"/>
                <w:szCs w:val="24"/>
                <w:lang w:eastAsia="lv-LV"/>
              </w:rPr>
              <w:t>nav noteikts,</w:t>
            </w:r>
            <w:r w:rsidR="00841D4B" w:rsidRPr="00EB3CA0">
              <w:rPr>
                <w:rFonts w:ascii="Times New Roman" w:eastAsia="Times New Roman" w:hAnsi="Times New Roman" w:cs="Times New Roman"/>
                <w:sz w:val="24"/>
                <w:szCs w:val="24"/>
                <w:lang w:eastAsia="lv-LV"/>
              </w:rPr>
              <w:t xml:space="preserve"> </w:t>
            </w:r>
            <w:r w:rsidR="00D56090" w:rsidRPr="00EB3CA0">
              <w:rPr>
                <w:rFonts w:ascii="Times New Roman" w:eastAsia="Times New Roman" w:hAnsi="Times New Roman" w:cs="Times New Roman"/>
                <w:sz w:val="24"/>
                <w:szCs w:val="24"/>
                <w:lang w:eastAsia="lv-LV"/>
              </w:rPr>
              <w:t xml:space="preserve">ka </w:t>
            </w:r>
            <w:r w:rsidR="00841D4B" w:rsidRPr="00EB3CA0">
              <w:rPr>
                <w:rFonts w:ascii="Times New Roman" w:eastAsia="Times New Roman" w:hAnsi="Times New Roman" w:cs="Times New Roman"/>
                <w:sz w:val="24"/>
                <w:szCs w:val="24"/>
                <w:lang w:eastAsia="lv-LV"/>
              </w:rPr>
              <w:t xml:space="preserve">īslaicīgās aizturēšanas vietā </w:t>
            </w:r>
            <w:r w:rsidR="00D56090" w:rsidRPr="00EB3CA0">
              <w:rPr>
                <w:rFonts w:ascii="Times New Roman" w:eastAsia="Times New Roman" w:hAnsi="Times New Roman" w:cs="Times New Roman"/>
                <w:sz w:val="24"/>
                <w:szCs w:val="24"/>
                <w:lang w:eastAsia="lv-LV"/>
              </w:rPr>
              <w:t xml:space="preserve">var </w:t>
            </w:r>
            <w:r w:rsidR="00841D4B" w:rsidRPr="00EB3CA0">
              <w:rPr>
                <w:rFonts w:ascii="Times New Roman" w:eastAsia="Times New Roman" w:hAnsi="Times New Roman" w:cs="Times New Roman"/>
                <w:sz w:val="24"/>
                <w:szCs w:val="24"/>
                <w:lang w:eastAsia="lv-LV"/>
              </w:rPr>
              <w:t xml:space="preserve">ievietot </w:t>
            </w:r>
            <w:r w:rsidR="00D57CCA">
              <w:rPr>
                <w:rFonts w:ascii="Times New Roman" w:eastAsia="Times New Roman" w:hAnsi="Times New Roman" w:cs="Times New Roman"/>
                <w:sz w:val="24"/>
                <w:szCs w:val="24"/>
                <w:lang w:eastAsia="lv-LV"/>
              </w:rPr>
              <w:t>meklēšanā esošās</w:t>
            </w:r>
            <w:r w:rsidR="009926C7">
              <w:rPr>
                <w:rFonts w:ascii="Times New Roman" w:eastAsia="Times New Roman" w:hAnsi="Times New Roman" w:cs="Times New Roman"/>
                <w:sz w:val="24"/>
                <w:szCs w:val="24"/>
                <w:lang w:eastAsia="lv-LV"/>
              </w:rPr>
              <w:t xml:space="preserve"> apcietinātās un ar brīvības atņemšanu</w:t>
            </w:r>
            <w:r w:rsidR="000A0589">
              <w:rPr>
                <w:rFonts w:ascii="Times New Roman" w:eastAsia="Times New Roman" w:hAnsi="Times New Roman" w:cs="Times New Roman"/>
                <w:sz w:val="24"/>
                <w:szCs w:val="24"/>
                <w:lang w:eastAsia="lv-LV"/>
              </w:rPr>
              <w:t xml:space="preserve"> tai skaitā ar īslaicīgu brīvības atņemšanu</w:t>
            </w:r>
            <w:r w:rsidR="009926C7">
              <w:rPr>
                <w:rFonts w:ascii="Times New Roman" w:eastAsia="Times New Roman" w:hAnsi="Times New Roman" w:cs="Times New Roman"/>
                <w:sz w:val="24"/>
                <w:szCs w:val="24"/>
                <w:lang w:eastAsia="lv-LV"/>
              </w:rPr>
              <w:t xml:space="preserve"> notiesātās personas pēc to aizturēšanas uz laiku</w:t>
            </w:r>
            <w:r w:rsidR="00841D4B" w:rsidRPr="00EB3CA0">
              <w:rPr>
                <w:rFonts w:ascii="Times New Roman" w:eastAsia="Times New Roman" w:hAnsi="Times New Roman" w:cs="Times New Roman"/>
                <w:sz w:val="24"/>
                <w:szCs w:val="24"/>
                <w:lang w:eastAsia="lv-LV"/>
              </w:rPr>
              <w:t xml:space="preserve">, </w:t>
            </w:r>
            <w:r w:rsidR="009926C7">
              <w:rPr>
                <w:rFonts w:ascii="Times New Roman" w:eastAsia="Times New Roman" w:hAnsi="Times New Roman" w:cs="Times New Roman"/>
                <w:sz w:val="24"/>
                <w:szCs w:val="24"/>
                <w:lang w:eastAsia="lv-LV"/>
              </w:rPr>
              <w:t xml:space="preserve">kas nepieciešams to pārvietošanai </w:t>
            </w:r>
            <w:r w:rsidR="00437C30" w:rsidRPr="00EB3CA0">
              <w:rPr>
                <w:rFonts w:ascii="Times New Roman" w:eastAsia="Times New Roman" w:hAnsi="Times New Roman" w:cs="Times New Roman"/>
                <w:sz w:val="24"/>
                <w:szCs w:val="24"/>
                <w:lang w:eastAsia="lv-LV"/>
              </w:rPr>
              <w:t>attiecīgi</w:t>
            </w:r>
            <w:r w:rsidR="009926C7">
              <w:rPr>
                <w:rFonts w:ascii="Times New Roman" w:eastAsia="Times New Roman" w:hAnsi="Times New Roman" w:cs="Times New Roman"/>
                <w:sz w:val="24"/>
                <w:szCs w:val="24"/>
                <w:lang w:eastAsia="lv-LV"/>
              </w:rPr>
              <w:t>-</w:t>
            </w:r>
            <w:r w:rsidR="00437C30" w:rsidRPr="00EB3CA0">
              <w:rPr>
                <w:rFonts w:ascii="Times New Roman" w:eastAsia="Times New Roman" w:hAnsi="Times New Roman" w:cs="Times New Roman"/>
                <w:sz w:val="24"/>
                <w:szCs w:val="24"/>
                <w:lang w:eastAsia="lv-LV"/>
              </w:rPr>
              <w:t xml:space="preserve"> </w:t>
            </w:r>
            <w:r w:rsidR="009B48DB">
              <w:rPr>
                <w:rFonts w:ascii="Times New Roman" w:eastAsia="Times New Roman" w:hAnsi="Times New Roman" w:cs="Times New Roman"/>
                <w:sz w:val="24"/>
                <w:szCs w:val="24"/>
                <w:lang w:eastAsia="lv-LV"/>
              </w:rPr>
              <w:t xml:space="preserve">uz </w:t>
            </w:r>
            <w:r w:rsidR="009B48DB" w:rsidRPr="00E7122F">
              <w:rPr>
                <w:rFonts w:ascii="Times New Roman" w:eastAsia="Times New Roman" w:hAnsi="Times New Roman" w:cs="Times New Roman"/>
                <w:sz w:val="24"/>
                <w:szCs w:val="24"/>
                <w:lang w:eastAsia="lv-LV"/>
              </w:rPr>
              <w:t>izmeklēšanas cietumu</w:t>
            </w:r>
            <w:r w:rsidR="009926C7">
              <w:rPr>
                <w:rFonts w:ascii="Times New Roman" w:eastAsia="Times New Roman" w:hAnsi="Times New Roman" w:cs="Times New Roman"/>
                <w:sz w:val="24"/>
                <w:szCs w:val="24"/>
                <w:lang w:eastAsia="lv-LV"/>
              </w:rPr>
              <w:t xml:space="preserve"> vai brīvības atņem</w:t>
            </w:r>
            <w:r w:rsidR="00B44FE4">
              <w:rPr>
                <w:rFonts w:ascii="Times New Roman" w:eastAsia="Times New Roman" w:hAnsi="Times New Roman" w:cs="Times New Roman"/>
                <w:sz w:val="24"/>
                <w:szCs w:val="24"/>
                <w:lang w:eastAsia="lv-LV"/>
              </w:rPr>
              <w:t>šanas</w:t>
            </w:r>
            <w:r w:rsidR="009926C7">
              <w:rPr>
                <w:rFonts w:ascii="Times New Roman" w:eastAsia="Times New Roman" w:hAnsi="Times New Roman" w:cs="Times New Roman"/>
                <w:sz w:val="24"/>
                <w:szCs w:val="24"/>
                <w:lang w:eastAsia="lv-LV"/>
              </w:rPr>
              <w:t xml:space="preserve"> iestādi.</w:t>
            </w:r>
            <w:r w:rsidR="00FE27BE" w:rsidRPr="00EB3CA0">
              <w:rPr>
                <w:rFonts w:ascii="Times New Roman" w:eastAsia="Times New Roman" w:hAnsi="Times New Roman" w:cs="Times New Roman"/>
                <w:sz w:val="24"/>
                <w:szCs w:val="24"/>
                <w:lang w:eastAsia="lv-LV"/>
              </w:rPr>
              <w:t xml:space="preserve"> </w:t>
            </w:r>
          </w:p>
          <w:p w14:paraId="3742FEA9" w14:textId="77777777" w:rsidR="00F96098" w:rsidRPr="00EB3CA0" w:rsidRDefault="008272E9" w:rsidP="00C41FCB">
            <w:pPr>
              <w:spacing w:after="0"/>
              <w:jc w:val="both"/>
              <w:rPr>
                <w:rFonts w:ascii="Times New Roman" w:hAnsi="Times New Roman" w:cs="Times New Roman"/>
                <w:sz w:val="24"/>
                <w:szCs w:val="24"/>
              </w:rPr>
            </w:pPr>
            <w:r w:rsidRPr="00EB3CA0">
              <w:rPr>
                <w:rFonts w:ascii="Times New Roman" w:hAnsi="Times New Roman" w:cs="Times New Roman"/>
                <w:sz w:val="24"/>
                <w:szCs w:val="24"/>
              </w:rPr>
              <w:t xml:space="preserve">     </w:t>
            </w:r>
            <w:r w:rsidR="00F96098" w:rsidRPr="00EB3CA0">
              <w:rPr>
                <w:rFonts w:ascii="Times New Roman" w:hAnsi="Times New Roman" w:cs="Times New Roman"/>
                <w:sz w:val="24"/>
                <w:szCs w:val="24"/>
              </w:rPr>
              <w:t xml:space="preserve">Saskaņā ar </w:t>
            </w:r>
            <w:r w:rsidR="00B003D1" w:rsidRPr="00EB3CA0">
              <w:rPr>
                <w:rFonts w:ascii="Times New Roman" w:hAnsi="Times New Roman" w:cs="Times New Roman"/>
                <w:sz w:val="24"/>
                <w:szCs w:val="24"/>
              </w:rPr>
              <w:t>Kriminālprocesa likuma 274.panta</w:t>
            </w:r>
            <w:r w:rsidR="002967C5">
              <w:rPr>
                <w:rFonts w:ascii="Times New Roman" w:hAnsi="Times New Roman" w:cs="Times New Roman"/>
                <w:sz w:val="24"/>
                <w:szCs w:val="24"/>
              </w:rPr>
              <w:t xml:space="preserve"> </w:t>
            </w:r>
            <w:r w:rsidR="00F96098" w:rsidRPr="00EB3CA0">
              <w:rPr>
                <w:rFonts w:ascii="Times New Roman" w:hAnsi="Times New Roman" w:cs="Times New Roman"/>
                <w:sz w:val="24"/>
                <w:szCs w:val="24"/>
              </w:rPr>
              <w:t>trešo daļu</w:t>
            </w:r>
            <w:r w:rsidR="00B003D1" w:rsidRPr="00EB3CA0">
              <w:rPr>
                <w:rFonts w:ascii="Times New Roman" w:hAnsi="Times New Roman" w:cs="Times New Roman"/>
                <w:sz w:val="24"/>
                <w:szCs w:val="24"/>
              </w:rPr>
              <w:t>,</w:t>
            </w:r>
            <w:r w:rsidR="00F96098" w:rsidRPr="00EB3CA0">
              <w:rPr>
                <w:rFonts w:ascii="Times New Roman" w:hAnsi="Times New Roman" w:cs="Times New Roman"/>
                <w:sz w:val="24"/>
                <w:szCs w:val="24"/>
              </w:rPr>
              <w:t xml:space="preserve"> </w:t>
            </w:r>
            <w:r w:rsidR="00B003D1" w:rsidRPr="00EB3CA0">
              <w:rPr>
                <w:rFonts w:ascii="Times New Roman" w:hAnsi="Times New Roman" w:cs="Times New Roman"/>
                <w:sz w:val="24"/>
                <w:szCs w:val="24"/>
              </w:rPr>
              <w:t xml:space="preserve">kurā ir regulēta apcietinājuma piemērošanas kārtība, </w:t>
            </w:r>
            <w:r w:rsidR="00F96098" w:rsidRPr="00EB3CA0">
              <w:rPr>
                <w:rFonts w:ascii="Times New Roman" w:hAnsi="Times New Roman" w:cs="Times New Roman"/>
                <w:sz w:val="24"/>
                <w:szCs w:val="24"/>
              </w:rPr>
              <w:t xml:space="preserve">gadījumos, ja ierosinājuma iesniedzējs var pierādīt, ka attiecīgā persona izvairās vai slēpjas no izmeklēšanas, kriminālvajāšanas, vai ja persona ir aizturēta vai apcietināta ārvalstī, jautājumu var izlemt tās prombūtnē. Savukārt Kriminālprocesa likuma 274.panta ceturtās daļas 5.punktā ir noteikts, ka izmeklēšanas tiesnesis slēgtā tiesas sēdē cita starpā var pieņemt lēmumu piemērot apcietinājumu un noteikt personas meklēšanu. Pamatojoties uz </w:t>
            </w:r>
            <w:r w:rsidR="00F96098" w:rsidRPr="00EB3CA0">
              <w:rPr>
                <w:rFonts w:ascii="Times New Roman" w:hAnsi="Times New Roman" w:cs="Times New Roman"/>
                <w:sz w:val="24"/>
                <w:szCs w:val="24"/>
              </w:rPr>
              <w:lastRenderedPageBreak/>
              <w:t xml:space="preserve">Kriminālprocesa likuma 276.pantu pēc iztiesāšanas uzsākšanas apcietinājumu pēc savas iniciatīvas vai pēc prokurora ierosinājuma piemēro tiesa, kas izskata lietu, ievērojot Kriminālprocesa likuma </w:t>
            </w:r>
            <w:hyperlink r:id="rId8" w:anchor="p272" w:tgtFrame="_blank" w:history="1">
              <w:r w:rsidR="00F96098" w:rsidRPr="00EB3CA0">
                <w:rPr>
                  <w:rStyle w:val="Hyperlink"/>
                  <w:rFonts w:ascii="Times New Roman" w:hAnsi="Times New Roman" w:cs="Times New Roman"/>
                  <w:color w:val="auto"/>
                  <w:sz w:val="24"/>
                  <w:szCs w:val="24"/>
                  <w:u w:val="none"/>
                </w:rPr>
                <w:t xml:space="preserve">272. </w:t>
              </w:r>
            </w:hyperlink>
            <w:r w:rsidR="00F96098" w:rsidRPr="00EB3CA0">
              <w:rPr>
                <w:rFonts w:ascii="Times New Roman" w:hAnsi="Times New Roman" w:cs="Times New Roman"/>
                <w:sz w:val="24"/>
                <w:szCs w:val="24"/>
              </w:rPr>
              <w:t xml:space="preserve">— </w:t>
            </w:r>
            <w:hyperlink r:id="rId9" w:anchor="p275" w:tgtFrame="_blank" w:history="1">
              <w:r w:rsidR="00F96098" w:rsidRPr="00EB3CA0">
                <w:rPr>
                  <w:rStyle w:val="Hyperlink"/>
                  <w:rFonts w:ascii="Times New Roman" w:hAnsi="Times New Roman" w:cs="Times New Roman"/>
                  <w:color w:val="auto"/>
                  <w:sz w:val="24"/>
                  <w:szCs w:val="24"/>
                  <w:u w:val="none"/>
                </w:rPr>
                <w:t>275.panta</w:t>
              </w:r>
            </w:hyperlink>
            <w:r w:rsidR="00F96098" w:rsidRPr="00EB3CA0">
              <w:rPr>
                <w:rFonts w:ascii="Times New Roman" w:hAnsi="Times New Roman" w:cs="Times New Roman"/>
                <w:sz w:val="24"/>
                <w:szCs w:val="24"/>
              </w:rPr>
              <w:t xml:space="preserve"> noteikumus.</w:t>
            </w:r>
          </w:p>
          <w:p w14:paraId="20305DA8" w14:textId="77777777" w:rsidR="008272E9" w:rsidRPr="00EB3CA0" w:rsidRDefault="008272E9" w:rsidP="00C41FCB">
            <w:pPr>
              <w:spacing w:after="0"/>
              <w:jc w:val="both"/>
              <w:rPr>
                <w:rFonts w:ascii="Times New Roman" w:hAnsi="Times New Roman" w:cs="Times New Roman"/>
                <w:sz w:val="24"/>
                <w:szCs w:val="24"/>
              </w:rPr>
            </w:pPr>
            <w:r w:rsidRPr="00EB3CA0">
              <w:rPr>
                <w:rFonts w:ascii="Times New Roman" w:hAnsi="Times New Roman" w:cs="Times New Roman"/>
                <w:sz w:val="24"/>
                <w:szCs w:val="24"/>
              </w:rPr>
              <w:t xml:space="preserve">     Kriminālprocesa likuma 634.pant</w:t>
            </w:r>
            <w:r w:rsidR="005B0A44" w:rsidRPr="00EB3CA0">
              <w:rPr>
                <w:rFonts w:ascii="Times New Roman" w:hAnsi="Times New Roman" w:cs="Times New Roman"/>
                <w:sz w:val="24"/>
                <w:szCs w:val="24"/>
              </w:rPr>
              <w:t>a</w:t>
            </w:r>
            <w:r w:rsidRPr="00EB3CA0">
              <w:rPr>
                <w:rFonts w:ascii="Times New Roman" w:hAnsi="Times New Roman" w:cs="Times New Roman"/>
                <w:sz w:val="24"/>
                <w:szCs w:val="24"/>
              </w:rPr>
              <w:t>, kurā ir regulēta spriedumu un lēmumu izpildes kārtība, septītajā un astotajā daļā ir noteikts, ka, ja notiesātais slēpjas un nav zināma viņa atrašanās vieta, tās tiesas tiesnesis, kas kontrolē sprieduma vai lēmuma pilnīgu izpildi, vai tiesa, kas lemj par soda aizstāšanu ar brīvības atņemšanu, pieņem lēmumu par notiesātā meklēšanu. Lēmumu par notiesātā meklēšanu nodod izpildei operatīvās darbības subjektam atbilstoši tā kompetencei.</w:t>
            </w:r>
          </w:p>
          <w:p w14:paraId="7A85BBB6" w14:textId="0A0E2C87" w:rsidR="00B539D1" w:rsidRDefault="005B0A44" w:rsidP="00C41FCB">
            <w:pPr>
              <w:spacing w:after="0"/>
              <w:jc w:val="both"/>
              <w:rPr>
                <w:rFonts w:ascii="Times New Roman" w:hAnsi="Times New Roman" w:cs="Times New Roman"/>
                <w:sz w:val="24"/>
                <w:szCs w:val="24"/>
              </w:rPr>
            </w:pPr>
            <w:r w:rsidRPr="00EB3CA0">
              <w:rPr>
                <w:rFonts w:ascii="Times New Roman" w:hAnsi="Times New Roman" w:cs="Times New Roman"/>
                <w:sz w:val="24"/>
                <w:szCs w:val="24"/>
              </w:rPr>
              <w:t xml:space="preserve">     </w:t>
            </w:r>
            <w:r w:rsidR="00C571D3" w:rsidRPr="00EB3CA0">
              <w:rPr>
                <w:rFonts w:ascii="Times New Roman" w:hAnsi="Times New Roman" w:cs="Times New Roman"/>
                <w:sz w:val="24"/>
                <w:szCs w:val="24"/>
              </w:rPr>
              <w:t xml:space="preserve">Ja </w:t>
            </w:r>
            <w:r w:rsidR="00D57CCA">
              <w:rPr>
                <w:rFonts w:ascii="Times New Roman" w:hAnsi="Times New Roman" w:cs="Times New Roman"/>
                <w:sz w:val="24"/>
                <w:szCs w:val="24"/>
              </w:rPr>
              <w:t>meklēšanās esošās</w:t>
            </w:r>
            <w:r w:rsidRPr="00EB3CA0">
              <w:rPr>
                <w:rFonts w:ascii="Times New Roman" w:hAnsi="Times New Roman" w:cs="Times New Roman"/>
                <w:sz w:val="24"/>
                <w:szCs w:val="24"/>
              </w:rPr>
              <w:t xml:space="preserve"> apcietinātās un notiesātās personas tiek aizturētas, līdz to pārve</w:t>
            </w:r>
            <w:r w:rsidR="00A603FC">
              <w:rPr>
                <w:rFonts w:ascii="Times New Roman" w:hAnsi="Times New Roman" w:cs="Times New Roman"/>
                <w:sz w:val="24"/>
                <w:szCs w:val="24"/>
              </w:rPr>
              <w:t xml:space="preserve">šanai uz </w:t>
            </w:r>
            <w:r w:rsidR="00A603FC" w:rsidRPr="00E7122F">
              <w:rPr>
                <w:rFonts w:ascii="Times New Roman" w:hAnsi="Times New Roman" w:cs="Times New Roman"/>
                <w:sz w:val="24"/>
                <w:szCs w:val="24"/>
              </w:rPr>
              <w:t>izmeklēšanas cietumu</w:t>
            </w:r>
            <w:r w:rsidR="00A603FC">
              <w:rPr>
                <w:rFonts w:ascii="Times New Roman" w:hAnsi="Times New Roman" w:cs="Times New Roman"/>
                <w:sz w:val="24"/>
                <w:szCs w:val="24"/>
              </w:rPr>
              <w:t xml:space="preserve"> </w:t>
            </w:r>
            <w:r w:rsidRPr="00EB3CA0">
              <w:rPr>
                <w:rFonts w:ascii="Times New Roman" w:hAnsi="Times New Roman" w:cs="Times New Roman"/>
                <w:sz w:val="24"/>
                <w:szCs w:val="24"/>
              </w:rPr>
              <w:t>vai brīvības atņemšanas iestādi, t</w:t>
            </w:r>
            <w:r w:rsidR="00B539D1" w:rsidRPr="00EB3CA0">
              <w:rPr>
                <w:rFonts w:ascii="Times New Roman" w:hAnsi="Times New Roman" w:cs="Times New Roman"/>
                <w:sz w:val="24"/>
                <w:szCs w:val="24"/>
              </w:rPr>
              <w:t xml:space="preserve">ās tiek </w:t>
            </w:r>
            <w:r w:rsidRPr="00EB3CA0">
              <w:rPr>
                <w:rFonts w:ascii="Times New Roman" w:hAnsi="Times New Roman" w:cs="Times New Roman"/>
                <w:sz w:val="24"/>
                <w:szCs w:val="24"/>
              </w:rPr>
              <w:t>ievietotas</w:t>
            </w:r>
            <w:r w:rsidR="00FE09BA">
              <w:rPr>
                <w:rFonts w:ascii="Times New Roman" w:hAnsi="Times New Roman" w:cs="Times New Roman"/>
                <w:sz w:val="24"/>
                <w:szCs w:val="24"/>
              </w:rPr>
              <w:t xml:space="preserve"> īslaicīgās aizturēšanas vietā.</w:t>
            </w:r>
            <w:r w:rsidRPr="00EB3CA0">
              <w:rPr>
                <w:rFonts w:ascii="Times New Roman" w:hAnsi="Times New Roman" w:cs="Times New Roman"/>
                <w:sz w:val="24"/>
                <w:szCs w:val="24"/>
              </w:rPr>
              <w:t xml:space="preserve"> </w:t>
            </w:r>
            <w:r w:rsidR="00E26F06">
              <w:rPr>
                <w:rFonts w:ascii="Times New Roman" w:hAnsi="Times New Roman" w:cs="Times New Roman"/>
                <w:sz w:val="24"/>
                <w:szCs w:val="24"/>
              </w:rPr>
              <w:t>Tādējādi likumā</w:t>
            </w:r>
            <w:r w:rsidR="009A5AF0">
              <w:rPr>
                <w:rFonts w:ascii="Times New Roman" w:hAnsi="Times New Roman" w:cs="Times New Roman"/>
                <w:sz w:val="24"/>
                <w:szCs w:val="24"/>
              </w:rPr>
              <w:t xml:space="preserve"> nepieciešams noteikt, ka īslaicīgās aizturēšanas vietā var ievietot arī minētās kategorijas personas.</w:t>
            </w:r>
          </w:p>
          <w:p w14:paraId="4CA88C2E" w14:textId="64842AED" w:rsidR="00D14E20" w:rsidRDefault="002578A2" w:rsidP="00D14E20">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Likumā</w:t>
            </w:r>
            <w:r w:rsidR="00D14E20">
              <w:rPr>
                <w:rFonts w:ascii="Times New Roman" w:eastAsia="Times New Roman" w:hAnsi="Times New Roman" w:cs="Times New Roman"/>
                <w:sz w:val="24"/>
                <w:szCs w:val="24"/>
                <w:lang w:eastAsia="lv-LV"/>
              </w:rPr>
              <w:t xml:space="preserve"> nepieciešams noteikt saprātīgu maksimālo laika periodu, kādā meklēšanā esošo apcietināto un ar brīvības atņemšanu notiesāto personu pēc tās aizturēšanas var turēt īslaicīgās aizturēšanas vietā un kas nepieciešams apcietinātā pārvietošanai uz izmeklēšanas cietumu un ar brīvības atņemšanu notiesātā pārvietošanai uz brīvības atņemšanas iestādi.</w:t>
            </w:r>
          </w:p>
          <w:p w14:paraId="79169F7E" w14:textId="42746408" w:rsidR="00D14E20" w:rsidRDefault="00402415" w:rsidP="00D14E20">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Minēto </w:t>
            </w:r>
            <w:r w:rsidR="00D14E20">
              <w:rPr>
                <w:rFonts w:ascii="Times New Roman" w:eastAsia="Times New Roman" w:hAnsi="Times New Roman" w:cs="Times New Roman"/>
                <w:sz w:val="24"/>
                <w:szCs w:val="24"/>
                <w:lang w:eastAsia="lv-LV"/>
              </w:rPr>
              <w:t>personu transportēšana no īslaicīgās aizturēšanas vietas uz izmeklēšanas cietumu</w:t>
            </w:r>
            <w:r>
              <w:rPr>
                <w:rFonts w:ascii="Times New Roman" w:eastAsia="Times New Roman" w:hAnsi="Times New Roman" w:cs="Times New Roman"/>
                <w:sz w:val="24"/>
                <w:szCs w:val="24"/>
                <w:lang w:eastAsia="lv-LV"/>
              </w:rPr>
              <w:t xml:space="preserve"> un brīvības atņemšanas iestādi</w:t>
            </w:r>
            <w:r w:rsidR="00D14E20">
              <w:rPr>
                <w:rFonts w:ascii="Times New Roman" w:eastAsia="Times New Roman" w:hAnsi="Times New Roman" w:cs="Times New Roman"/>
                <w:sz w:val="24"/>
                <w:szCs w:val="24"/>
                <w:lang w:eastAsia="lv-LV"/>
              </w:rPr>
              <w:t xml:space="preserve"> notiek saskaņā ar starppilsētu konvojēšanas maršruta grafiku, ko ir apstiprinājis Valsts policijas priekšnieks, un, kas ir saskaņots ar Ieslodzījuma vietu pārvaldi. Ievērojot minēto</w:t>
            </w:r>
            <w:r w:rsidR="00465A81">
              <w:rPr>
                <w:rFonts w:ascii="Times New Roman" w:eastAsia="Times New Roman" w:hAnsi="Times New Roman" w:cs="Times New Roman"/>
                <w:sz w:val="24"/>
                <w:szCs w:val="24"/>
                <w:lang w:eastAsia="lv-LV"/>
              </w:rPr>
              <w:t>,</w:t>
            </w:r>
            <w:r w:rsidR="00D14E20">
              <w:rPr>
                <w:rFonts w:ascii="Times New Roman" w:eastAsia="Times New Roman" w:hAnsi="Times New Roman" w:cs="Times New Roman"/>
                <w:sz w:val="24"/>
                <w:szCs w:val="24"/>
                <w:lang w:eastAsia="lv-LV"/>
              </w:rPr>
              <w:t xml:space="preserve"> maksimālais laika periods, kādā meklēšanā esošo apcietināto</w:t>
            </w:r>
            <w:r w:rsidR="00465A81">
              <w:rPr>
                <w:rFonts w:ascii="Times New Roman" w:eastAsia="Times New Roman" w:hAnsi="Times New Roman" w:cs="Times New Roman"/>
                <w:sz w:val="24"/>
                <w:szCs w:val="24"/>
                <w:lang w:eastAsia="lv-LV"/>
              </w:rPr>
              <w:t xml:space="preserve"> un ar brīvības atņemšanu notiesāto</w:t>
            </w:r>
            <w:r w:rsidR="00D14E20">
              <w:rPr>
                <w:rFonts w:ascii="Times New Roman" w:eastAsia="Times New Roman" w:hAnsi="Times New Roman" w:cs="Times New Roman"/>
                <w:sz w:val="24"/>
                <w:szCs w:val="24"/>
                <w:lang w:eastAsia="lv-LV"/>
              </w:rPr>
              <w:t xml:space="preserve"> pēc tā aizturēšanas var turēt īslaicīgās aizturēšanas vietā un kas nepieciešams apcietinātā pārvietošanai uz izmeklēšanas cietumu</w:t>
            </w:r>
            <w:r w:rsidR="00465A81">
              <w:rPr>
                <w:rFonts w:ascii="Times New Roman" w:eastAsia="Times New Roman" w:hAnsi="Times New Roman" w:cs="Times New Roman"/>
                <w:sz w:val="24"/>
                <w:szCs w:val="24"/>
                <w:lang w:eastAsia="lv-LV"/>
              </w:rPr>
              <w:t xml:space="preserve"> un ar brīvības atņemšanu notiesātā – uz brīvības atņemšanas iestādi</w:t>
            </w:r>
            <w:r w:rsidR="00910995">
              <w:rPr>
                <w:rFonts w:ascii="Times New Roman" w:eastAsia="Times New Roman" w:hAnsi="Times New Roman" w:cs="Times New Roman"/>
                <w:sz w:val="24"/>
                <w:szCs w:val="24"/>
                <w:lang w:eastAsia="lv-LV"/>
              </w:rPr>
              <w:t>,</w:t>
            </w:r>
            <w:r w:rsidR="00D14E20">
              <w:rPr>
                <w:rFonts w:ascii="Times New Roman" w:eastAsia="Times New Roman" w:hAnsi="Times New Roman" w:cs="Times New Roman"/>
                <w:sz w:val="24"/>
                <w:szCs w:val="24"/>
                <w:lang w:eastAsia="lv-LV"/>
              </w:rPr>
              <w:t xml:space="preserve"> ir jānosaka septiņas darba dienas.</w:t>
            </w:r>
          </w:p>
          <w:p w14:paraId="60197BA0" w14:textId="062E66D1" w:rsidR="00D14E20" w:rsidRDefault="00D14E20" w:rsidP="00C41FCB">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D6796E">
              <w:rPr>
                <w:rFonts w:ascii="Times New Roman" w:eastAsia="Times New Roman" w:hAnsi="Times New Roman" w:cs="Times New Roman"/>
                <w:sz w:val="24"/>
                <w:szCs w:val="24"/>
                <w:lang w:eastAsia="lv-LV"/>
              </w:rPr>
              <w:t>A</w:t>
            </w:r>
            <w:r w:rsidRPr="00D6796E">
              <w:rPr>
                <w:rFonts w:ascii="Times New Roman" w:hAnsi="Times New Roman" w:cs="Times New Roman"/>
                <w:sz w:val="24"/>
                <w:szCs w:val="24"/>
              </w:rPr>
              <w:t>tbildīgajām amatpersonām ir jāveic visi nepieciešamie pasākumi, lai maksimāli saīsinātu laika periodu, uz kuru minētās personas tiek ievietotas īslaicīgās aizturēšanas vietā</w:t>
            </w:r>
            <w:r w:rsidRPr="00C17C1D">
              <w:rPr>
                <w:rFonts w:ascii="Times New Roman" w:hAnsi="Times New Roman" w:cs="Times New Roman"/>
                <w:sz w:val="24"/>
                <w:szCs w:val="24"/>
              </w:rPr>
              <w:t>.</w:t>
            </w:r>
            <w:r w:rsidRPr="004B36DC">
              <w:rPr>
                <w:rFonts w:ascii="Times New Roman" w:hAnsi="Times New Roman" w:cs="Times New Roman"/>
                <w:sz w:val="24"/>
                <w:szCs w:val="24"/>
                <w:u w:val="single"/>
              </w:rPr>
              <w:t xml:space="preserve"> </w:t>
            </w:r>
          </w:p>
          <w:p w14:paraId="3D2B2695" w14:textId="77777777" w:rsidR="00910995" w:rsidRPr="00910995" w:rsidRDefault="00910995" w:rsidP="00C41FCB">
            <w:pPr>
              <w:spacing w:after="0"/>
              <w:jc w:val="both"/>
              <w:rPr>
                <w:rFonts w:ascii="Times New Roman" w:eastAsia="Times New Roman" w:hAnsi="Times New Roman" w:cs="Times New Roman"/>
                <w:sz w:val="24"/>
                <w:szCs w:val="24"/>
                <w:lang w:eastAsia="lv-LV"/>
              </w:rPr>
            </w:pPr>
          </w:p>
          <w:p w14:paraId="777F3278" w14:textId="3D82C244" w:rsidR="0096618D" w:rsidRPr="00E97940" w:rsidRDefault="00B539D1" w:rsidP="00C41FCB">
            <w:pPr>
              <w:spacing w:after="0"/>
              <w:jc w:val="both"/>
              <w:rPr>
                <w:rFonts w:ascii="Times New Roman" w:eastAsia="Times New Roman" w:hAnsi="Times New Roman" w:cs="Times New Roman"/>
                <w:sz w:val="24"/>
                <w:szCs w:val="24"/>
                <w:lang w:eastAsia="lv-LV"/>
              </w:rPr>
            </w:pPr>
            <w:r w:rsidRPr="00EB3CA0">
              <w:rPr>
                <w:rFonts w:ascii="Times New Roman" w:eastAsia="Times New Roman" w:hAnsi="Times New Roman" w:cs="Times New Roman"/>
                <w:sz w:val="24"/>
                <w:szCs w:val="24"/>
                <w:lang w:eastAsia="lv-LV"/>
              </w:rPr>
              <w:t xml:space="preserve">     </w:t>
            </w:r>
            <w:r w:rsidR="00D56090" w:rsidRPr="00EB3CA0">
              <w:rPr>
                <w:rFonts w:ascii="Times New Roman" w:eastAsia="Times New Roman" w:hAnsi="Times New Roman" w:cs="Times New Roman"/>
                <w:sz w:val="24"/>
                <w:szCs w:val="24"/>
                <w:lang w:eastAsia="lv-LV"/>
              </w:rPr>
              <w:t>Likumprojekts paredz</w:t>
            </w:r>
            <w:r w:rsidR="008949FA" w:rsidRPr="00EB3CA0">
              <w:rPr>
                <w:rFonts w:ascii="Times New Roman" w:eastAsia="Times New Roman" w:hAnsi="Times New Roman" w:cs="Times New Roman"/>
                <w:sz w:val="24"/>
                <w:szCs w:val="24"/>
                <w:lang w:eastAsia="lv-LV"/>
              </w:rPr>
              <w:t xml:space="preserve"> papildināt likuma 1.panta otro daļu</w:t>
            </w:r>
            <w:r w:rsidR="00AA19CB">
              <w:rPr>
                <w:rFonts w:ascii="Times New Roman" w:eastAsia="Times New Roman" w:hAnsi="Times New Roman" w:cs="Times New Roman"/>
                <w:sz w:val="24"/>
                <w:szCs w:val="24"/>
                <w:lang w:eastAsia="lv-LV"/>
              </w:rPr>
              <w:t xml:space="preserve"> ar otro teikumu</w:t>
            </w:r>
            <w:r w:rsidR="000A47DA">
              <w:rPr>
                <w:rFonts w:ascii="Times New Roman" w:eastAsia="Times New Roman" w:hAnsi="Times New Roman" w:cs="Times New Roman"/>
                <w:sz w:val="24"/>
                <w:szCs w:val="24"/>
                <w:lang w:eastAsia="lv-LV"/>
              </w:rPr>
              <w:t>, kas noteic</w:t>
            </w:r>
            <w:r w:rsidR="008949FA" w:rsidRPr="00EB3CA0">
              <w:rPr>
                <w:rFonts w:ascii="Times New Roman" w:eastAsia="Times New Roman" w:hAnsi="Times New Roman" w:cs="Times New Roman"/>
                <w:sz w:val="24"/>
                <w:szCs w:val="24"/>
                <w:lang w:eastAsia="lv-LV"/>
              </w:rPr>
              <w:t xml:space="preserve">, ka </w:t>
            </w:r>
            <w:r w:rsidR="00FA106E">
              <w:rPr>
                <w:rFonts w:ascii="Times New Roman" w:eastAsia="Times New Roman" w:hAnsi="Times New Roman" w:cs="Times New Roman"/>
                <w:sz w:val="24"/>
                <w:szCs w:val="24"/>
                <w:lang w:eastAsia="lv-LV"/>
              </w:rPr>
              <w:t xml:space="preserve">meklēšanā esošās </w:t>
            </w:r>
            <w:r w:rsidR="00132BC6">
              <w:rPr>
                <w:rFonts w:ascii="Times New Roman" w:eastAsia="Times New Roman" w:hAnsi="Times New Roman" w:cs="Times New Roman"/>
                <w:sz w:val="24"/>
                <w:szCs w:val="24"/>
                <w:lang w:eastAsia="lv-LV"/>
              </w:rPr>
              <w:t>apcietinātās un ar brīvības atņemšanu notiesātās personas pēc to aizturēšanas</w:t>
            </w:r>
            <w:r w:rsidR="00491762">
              <w:rPr>
                <w:rFonts w:ascii="Times New Roman" w:eastAsia="Times New Roman" w:hAnsi="Times New Roman" w:cs="Times New Roman"/>
                <w:sz w:val="24"/>
                <w:szCs w:val="24"/>
                <w:lang w:eastAsia="lv-LV"/>
              </w:rPr>
              <w:t xml:space="preserve"> var ievietot īslaicīgās aizturēšanas vietā</w:t>
            </w:r>
            <w:r w:rsidR="00132BC6">
              <w:rPr>
                <w:rFonts w:ascii="Times New Roman" w:eastAsia="Times New Roman" w:hAnsi="Times New Roman" w:cs="Times New Roman"/>
                <w:sz w:val="24"/>
                <w:szCs w:val="24"/>
                <w:lang w:eastAsia="lv-LV"/>
              </w:rPr>
              <w:t xml:space="preserve"> uz laiku</w:t>
            </w:r>
            <w:r w:rsidR="00132BC6" w:rsidRPr="00EB3CA0">
              <w:rPr>
                <w:rFonts w:ascii="Times New Roman" w:eastAsia="Times New Roman" w:hAnsi="Times New Roman" w:cs="Times New Roman"/>
                <w:sz w:val="24"/>
                <w:szCs w:val="24"/>
                <w:lang w:eastAsia="lv-LV"/>
              </w:rPr>
              <w:t xml:space="preserve">, </w:t>
            </w:r>
            <w:r w:rsidR="00132BC6">
              <w:rPr>
                <w:rFonts w:ascii="Times New Roman" w:eastAsia="Times New Roman" w:hAnsi="Times New Roman" w:cs="Times New Roman"/>
                <w:sz w:val="24"/>
                <w:szCs w:val="24"/>
                <w:lang w:eastAsia="lv-LV"/>
              </w:rPr>
              <w:t>kas nepieciešams to</w:t>
            </w:r>
            <w:r w:rsidR="00A603FC">
              <w:rPr>
                <w:rFonts w:ascii="Times New Roman" w:eastAsia="Times New Roman" w:hAnsi="Times New Roman" w:cs="Times New Roman"/>
                <w:sz w:val="24"/>
                <w:szCs w:val="24"/>
                <w:lang w:eastAsia="lv-LV"/>
              </w:rPr>
              <w:t xml:space="preserve"> pārvietošanai uz </w:t>
            </w:r>
            <w:r w:rsidR="00A603FC" w:rsidRPr="00E7122F">
              <w:rPr>
                <w:rFonts w:ascii="Times New Roman" w:eastAsia="Times New Roman" w:hAnsi="Times New Roman" w:cs="Times New Roman"/>
                <w:sz w:val="24"/>
                <w:szCs w:val="24"/>
                <w:lang w:eastAsia="lv-LV"/>
              </w:rPr>
              <w:t>izmeklēšanas cietumu</w:t>
            </w:r>
            <w:r w:rsidR="00A603FC">
              <w:rPr>
                <w:rFonts w:ascii="Times New Roman" w:eastAsia="Times New Roman" w:hAnsi="Times New Roman" w:cs="Times New Roman"/>
                <w:sz w:val="24"/>
                <w:szCs w:val="24"/>
                <w:lang w:eastAsia="lv-LV"/>
              </w:rPr>
              <w:t xml:space="preserve"> </w:t>
            </w:r>
            <w:r w:rsidR="00132BC6">
              <w:rPr>
                <w:rFonts w:ascii="Times New Roman" w:eastAsia="Times New Roman" w:hAnsi="Times New Roman" w:cs="Times New Roman"/>
                <w:sz w:val="24"/>
                <w:szCs w:val="24"/>
                <w:lang w:eastAsia="lv-LV"/>
              </w:rPr>
              <w:t>vai brīvības atņem</w:t>
            </w:r>
            <w:r w:rsidR="00491762">
              <w:rPr>
                <w:rFonts w:ascii="Times New Roman" w:eastAsia="Times New Roman" w:hAnsi="Times New Roman" w:cs="Times New Roman"/>
                <w:sz w:val="24"/>
                <w:szCs w:val="24"/>
                <w:lang w:eastAsia="lv-LV"/>
              </w:rPr>
              <w:t xml:space="preserve">šanas </w:t>
            </w:r>
            <w:r w:rsidR="00E97940">
              <w:rPr>
                <w:rFonts w:ascii="Times New Roman" w:eastAsia="Times New Roman" w:hAnsi="Times New Roman" w:cs="Times New Roman"/>
                <w:sz w:val="24"/>
                <w:szCs w:val="24"/>
                <w:lang w:eastAsia="lv-LV"/>
              </w:rPr>
              <w:t>iestādi</w:t>
            </w:r>
            <w:r w:rsidR="00E97940" w:rsidRPr="00E97940">
              <w:rPr>
                <w:rFonts w:ascii="Times New Roman" w:eastAsia="Times New Roman" w:hAnsi="Times New Roman" w:cs="Times New Roman"/>
                <w:sz w:val="24"/>
                <w:szCs w:val="24"/>
                <w:lang w:eastAsia="lv-LV"/>
              </w:rPr>
              <w:t>,</w:t>
            </w:r>
            <w:r w:rsidR="00E97940" w:rsidRPr="00E97940">
              <w:rPr>
                <w:rFonts w:ascii="Times New Roman" w:hAnsi="Times New Roman" w:cs="Times New Roman"/>
                <w:color w:val="000000"/>
                <w:sz w:val="24"/>
                <w:szCs w:val="24"/>
              </w:rPr>
              <w:t xml:space="preserve"> bet ne ilgāku par septiņām darba dienām</w:t>
            </w:r>
            <w:r w:rsidR="00E97940">
              <w:rPr>
                <w:rFonts w:ascii="Times New Roman" w:hAnsi="Times New Roman" w:cs="Times New Roman"/>
                <w:color w:val="000000"/>
                <w:sz w:val="24"/>
                <w:szCs w:val="24"/>
              </w:rPr>
              <w:t>.</w:t>
            </w:r>
            <w:r w:rsidR="00132BC6" w:rsidRPr="00E97940">
              <w:rPr>
                <w:rFonts w:ascii="Times New Roman" w:eastAsia="Times New Roman" w:hAnsi="Times New Roman" w:cs="Times New Roman"/>
                <w:sz w:val="24"/>
                <w:szCs w:val="24"/>
                <w:lang w:eastAsia="lv-LV"/>
              </w:rPr>
              <w:t xml:space="preserve"> </w:t>
            </w:r>
          </w:p>
          <w:p w14:paraId="65C02173" w14:textId="5335ECF9" w:rsidR="00342B20" w:rsidRPr="009067F2" w:rsidRDefault="0096618D" w:rsidP="009067F2">
            <w:pPr>
              <w:spacing w:after="0"/>
              <w:jc w:val="both"/>
              <w:rPr>
                <w:rFonts w:ascii="Times New Roman" w:eastAsia="Times New Roman" w:hAnsi="Times New Roman" w:cs="Times New Roman"/>
                <w:sz w:val="24"/>
                <w:szCs w:val="24"/>
                <w:lang w:eastAsia="lv-LV"/>
              </w:rPr>
            </w:pPr>
            <w:r w:rsidRPr="00EB3CA0">
              <w:rPr>
                <w:rFonts w:ascii="Times New Roman" w:eastAsia="Times New Roman" w:hAnsi="Times New Roman" w:cs="Times New Roman"/>
                <w:sz w:val="24"/>
                <w:szCs w:val="24"/>
                <w:lang w:eastAsia="lv-LV"/>
              </w:rPr>
              <w:lastRenderedPageBreak/>
              <w:t>Vienlaicīgi ar šo likumprojektu tiek</w:t>
            </w:r>
            <w:r w:rsidR="00C00C7B">
              <w:rPr>
                <w:rFonts w:ascii="Times New Roman" w:eastAsia="Times New Roman" w:hAnsi="Times New Roman" w:cs="Times New Roman"/>
                <w:sz w:val="24"/>
                <w:szCs w:val="24"/>
                <w:lang w:eastAsia="lv-LV"/>
              </w:rPr>
              <w:t xml:space="preserve"> virzīs likumprojekts “Grozījums</w:t>
            </w:r>
            <w:r w:rsidRPr="00EB3CA0">
              <w:rPr>
                <w:rFonts w:ascii="Times New Roman" w:eastAsia="Times New Roman" w:hAnsi="Times New Roman" w:cs="Times New Roman"/>
                <w:sz w:val="24"/>
                <w:szCs w:val="24"/>
                <w:lang w:eastAsia="lv-LV"/>
              </w:rPr>
              <w:t xml:space="preserve"> Apcietinājumā turēšanas kārtības likumā”, </w:t>
            </w:r>
            <w:r w:rsidRPr="00EB3CA0">
              <w:rPr>
                <w:rFonts w:ascii="Times New Roman" w:hAnsi="Times New Roman" w:cs="Times New Roman"/>
                <w:sz w:val="24"/>
                <w:szCs w:val="24"/>
              </w:rPr>
              <w:t>lai noteiktu</w:t>
            </w:r>
            <w:r w:rsidR="001C0D97" w:rsidRPr="00EB3CA0">
              <w:rPr>
                <w:rFonts w:ascii="Times New Roman" w:hAnsi="Times New Roman" w:cs="Times New Roman"/>
                <w:sz w:val="24"/>
                <w:szCs w:val="24"/>
              </w:rPr>
              <w:t xml:space="preserve"> to, ka meklēšanā </w:t>
            </w:r>
            <w:r w:rsidR="00235371">
              <w:rPr>
                <w:rFonts w:ascii="Times New Roman" w:hAnsi="Times New Roman" w:cs="Times New Roman"/>
                <w:sz w:val="24"/>
                <w:szCs w:val="24"/>
              </w:rPr>
              <w:t>esošo apcietināto pēc tā aizturēšanas var ievietot īslaicīgās aizturēšanas vietā uz laiku, kas nepieciešams tā pārvietošana</w:t>
            </w:r>
            <w:r w:rsidR="00A603FC">
              <w:rPr>
                <w:rFonts w:ascii="Times New Roman" w:hAnsi="Times New Roman" w:cs="Times New Roman"/>
                <w:sz w:val="24"/>
                <w:szCs w:val="24"/>
              </w:rPr>
              <w:t xml:space="preserve">i uz </w:t>
            </w:r>
            <w:r w:rsidR="00A603FC" w:rsidRPr="00E7122F">
              <w:rPr>
                <w:rFonts w:ascii="Times New Roman" w:hAnsi="Times New Roman" w:cs="Times New Roman"/>
                <w:sz w:val="24"/>
                <w:szCs w:val="24"/>
              </w:rPr>
              <w:t>izmeklēšanas cietumu</w:t>
            </w:r>
            <w:r w:rsidR="00316E88">
              <w:rPr>
                <w:rFonts w:ascii="Times New Roman" w:hAnsi="Times New Roman" w:cs="Times New Roman"/>
                <w:sz w:val="24"/>
                <w:szCs w:val="24"/>
              </w:rPr>
              <w:t>,</w:t>
            </w:r>
            <w:r w:rsidR="006245BA">
              <w:rPr>
                <w:rFonts w:ascii="Times New Roman" w:hAnsi="Times New Roman" w:cs="Times New Roman"/>
                <w:sz w:val="24"/>
                <w:szCs w:val="24"/>
              </w:rPr>
              <w:t xml:space="preserve"> </w:t>
            </w:r>
            <w:r w:rsidR="009067F2" w:rsidRPr="00E97940">
              <w:rPr>
                <w:rFonts w:ascii="Times New Roman" w:hAnsi="Times New Roman" w:cs="Times New Roman"/>
                <w:color w:val="000000"/>
                <w:sz w:val="24"/>
                <w:szCs w:val="24"/>
              </w:rPr>
              <w:t>bet ne ilgāku par septiņām darba dienām</w:t>
            </w:r>
            <w:r w:rsidR="009067F2">
              <w:rPr>
                <w:rFonts w:ascii="Times New Roman" w:hAnsi="Times New Roman" w:cs="Times New Roman"/>
                <w:color w:val="000000"/>
                <w:sz w:val="24"/>
                <w:szCs w:val="24"/>
              </w:rPr>
              <w:t xml:space="preserve">, </w:t>
            </w:r>
            <w:r w:rsidR="001C0D97" w:rsidRPr="00EB3CA0">
              <w:rPr>
                <w:rFonts w:ascii="Times New Roman" w:hAnsi="Times New Roman" w:cs="Times New Roman"/>
                <w:sz w:val="24"/>
                <w:szCs w:val="24"/>
              </w:rPr>
              <w:t xml:space="preserve">un, </w:t>
            </w:r>
            <w:r w:rsidR="00960BA1">
              <w:rPr>
                <w:rFonts w:ascii="Times New Roman" w:hAnsi="Times New Roman" w:cs="Times New Roman"/>
                <w:sz w:val="24"/>
                <w:szCs w:val="24"/>
              </w:rPr>
              <w:t>līdz ar to,</w:t>
            </w:r>
            <w:r w:rsidR="001C0D97" w:rsidRPr="00EB3CA0">
              <w:rPr>
                <w:rFonts w:ascii="Times New Roman" w:hAnsi="Times New Roman" w:cs="Times New Roman"/>
                <w:sz w:val="24"/>
                <w:szCs w:val="24"/>
              </w:rPr>
              <w:t xml:space="preserve"> tur apcietinātajiem nodrošināmi īslaicīgās aizturēšanas vietas sadzīves apstākļi un uz viņiem attiecināmi īslaicīgās aizturēšanas vietas iekšējās kārtības noteikumi, jo pašreiz </w:t>
            </w:r>
            <w:r w:rsidR="00C101FD" w:rsidRPr="00EB3CA0">
              <w:rPr>
                <w:rFonts w:ascii="Times New Roman" w:hAnsi="Times New Roman" w:cs="Times New Roman"/>
                <w:sz w:val="24"/>
                <w:szCs w:val="24"/>
              </w:rPr>
              <w:t>Apcietinājumā turēšanas kārtības likuma 4.panta tre</w:t>
            </w:r>
            <w:r w:rsidR="00CB315E" w:rsidRPr="00EB3CA0">
              <w:rPr>
                <w:rFonts w:ascii="Times New Roman" w:hAnsi="Times New Roman" w:cs="Times New Roman"/>
                <w:sz w:val="24"/>
                <w:szCs w:val="24"/>
              </w:rPr>
              <w:t>š</w:t>
            </w:r>
            <w:r w:rsidR="004A22B1" w:rsidRPr="00EB3CA0">
              <w:rPr>
                <w:rFonts w:ascii="Times New Roman" w:hAnsi="Times New Roman" w:cs="Times New Roman"/>
                <w:sz w:val="24"/>
                <w:szCs w:val="24"/>
              </w:rPr>
              <w:t xml:space="preserve">ajā daļā minētie nosacījumi ir attiecināmi uz apcietinātajiem, kas ievietoti īslaicīgās aizturēšanas vietā uz laiku, kas nepieciešams </w:t>
            </w:r>
            <w:r w:rsidR="00052FD7" w:rsidRPr="00EB3CA0">
              <w:rPr>
                <w:rFonts w:ascii="Times New Roman" w:hAnsi="Times New Roman" w:cs="Times New Roman"/>
                <w:sz w:val="24"/>
                <w:szCs w:val="24"/>
              </w:rPr>
              <w:t>procesuālo darbību veikšanai un tiesas procesiem.</w:t>
            </w:r>
            <w:r w:rsidR="004A22B1" w:rsidRPr="00EB3CA0">
              <w:rPr>
                <w:rFonts w:ascii="Times New Roman" w:hAnsi="Times New Roman" w:cs="Times New Roman"/>
                <w:sz w:val="24"/>
                <w:szCs w:val="24"/>
              </w:rPr>
              <w:t xml:space="preserve">  Minētie grozījumi ir būtiski, jo </w:t>
            </w:r>
            <w:r w:rsidR="004A22B1" w:rsidRPr="00E7122F">
              <w:rPr>
                <w:rFonts w:ascii="Times New Roman" w:hAnsi="Times New Roman" w:cs="Times New Roman"/>
                <w:sz w:val="24"/>
                <w:szCs w:val="24"/>
              </w:rPr>
              <w:t>izmeklēšanas cietuma</w:t>
            </w:r>
            <w:r w:rsidR="004A22B1" w:rsidRPr="00EB3CA0">
              <w:rPr>
                <w:rFonts w:ascii="Times New Roman" w:hAnsi="Times New Roman" w:cs="Times New Roman"/>
                <w:sz w:val="24"/>
                <w:szCs w:val="24"/>
              </w:rPr>
              <w:t xml:space="preserve"> iekšējās kārtības noteikumi un apcietinātās personas tiesības atšķiras no īslaicīgās aizturēšanas vietas iekšējās kārtības noteikumiem un tajos ievietoto personu</w:t>
            </w:r>
            <w:r w:rsidR="00AD5ADC" w:rsidRPr="00EB3CA0">
              <w:rPr>
                <w:rFonts w:ascii="Times New Roman" w:hAnsi="Times New Roman" w:cs="Times New Roman"/>
                <w:sz w:val="24"/>
                <w:szCs w:val="24"/>
              </w:rPr>
              <w:t xml:space="preserve"> tiesību apjoma.</w:t>
            </w:r>
            <w:r w:rsidR="00342B20" w:rsidRPr="00EB3CA0">
              <w:rPr>
                <w:rFonts w:ascii="Times New Roman" w:hAnsi="Times New Roman" w:cs="Times New Roman"/>
                <w:sz w:val="24"/>
                <w:szCs w:val="24"/>
              </w:rPr>
              <w:t xml:space="preserve"> </w:t>
            </w:r>
          </w:p>
          <w:p w14:paraId="16D01C5C" w14:textId="77777777" w:rsidR="00DB0F12" w:rsidRPr="00EB3CA0" w:rsidRDefault="00400DA4" w:rsidP="00DB0F12">
            <w:pPr>
              <w:spacing w:after="0"/>
              <w:jc w:val="both"/>
              <w:rPr>
                <w:rFonts w:ascii="Times New Roman" w:hAnsi="Times New Roman" w:cs="Times New Roman"/>
                <w:sz w:val="24"/>
                <w:szCs w:val="24"/>
              </w:rPr>
            </w:pPr>
            <w:r w:rsidRPr="00EB3CA0">
              <w:rPr>
                <w:rFonts w:ascii="Times New Roman" w:hAnsi="Times New Roman" w:cs="Times New Roman"/>
                <w:sz w:val="24"/>
                <w:szCs w:val="24"/>
              </w:rPr>
              <w:t xml:space="preserve">     </w:t>
            </w:r>
            <w:r w:rsidR="0063422D" w:rsidRPr="00EB3CA0">
              <w:rPr>
                <w:rFonts w:ascii="Times New Roman" w:hAnsi="Times New Roman" w:cs="Times New Roman"/>
                <w:sz w:val="24"/>
                <w:szCs w:val="24"/>
              </w:rPr>
              <w:t>Lai novērstu iespējamās notiesāto personu sūdzības par normatīvajiem aktiem neatbilstošiem sadzīves apstākļiem un iekšējās kārtības noteikumiem laikā, kad tie, līdz pārvešanai uz brīvības atņemšanas iestādi, ievietoti īslaicīgās aizturēšanas vietā, līdzīga norma jāparedz arī Latvijas Sodu izpildes kodeksā</w:t>
            </w:r>
            <w:r w:rsidR="00DB0F12" w:rsidRPr="00EB3CA0">
              <w:rPr>
                <w:rFonts w:ascii="Times New Roman" w:hAnsi="Times New Roman" w:cs="Times New Roman"/>
                <w:sz w:val="24"/>
                <w:szCs w:val="24"/>
              </w:rPr>
              <w:t xml:space="preserve"> (turpmāk – Kodekss)</w:t>
            </w:r>
            <w:r w:rsidRPr="00EB3CA0">
              <w:rPr>
                <w:rFonts w:ascii="Times New Roman" w:hAnsi="Times New Roman" w:cs="Times New Roman"/>
                <w:sz w:val="24"/>
                <w:szCs w:val="24"/>
              </w:rPr>
              <w:t xml:space="preserve">. </w:t>
            </w:r>
            <w:r w:rsidR="00DB0F12" w:rsidRPr="00EB3CA0">
              <w:rPr>
                <w:rFonts w:ascii="Times New Roman" w:eastAsia="Times New Roman" w:hAnsi="Times New Roman" w:cs="Times New Roman"/>
                <w:sz w:val="24"/>
                <w:szCs w:val="24"/>
                <w:lang w:eastAsia="lv-LV"/>
              </w:rPr>
              <w:t xml:space="preserve">Kodeksa 41.pants noteic režīma pamatnoteikumus brīvības atņemšanas iestādēs, cita starpā paredzot, ka notiesātajam tiek nodrošināti dažādi režīma apstākļi atkarībā </w:t>
            </w:r>
            <w:r w:rsidR="00DB0F12" w:rsidRPr="00EB3CA0">
              <w:rPr>
                <w:rFonts w:ascii="Times New Roman" w:hAnsi="Times New Roman" w:cs="Times New Roman"/>
                <w:sz w:val="24"/>
                <w:szCs w:val="24"/>
              </w:rPr>
              <w:t>no notiesātā izdarītā noziedzīgā nodarījuma rakstura, viņa personības un uzvedības.</w:t>
            </w:r>
          </w:p>
          <w:p w14:paraId="48DCB842" w14:textId="77777777" w:rsidR="00B14E07" w:rsidRPr="00EB3CA0" w:rsidRDefault="00DB0F12" w:rsidP="00B14E07">
            <w:pPr>
              <w:spacing w:after="0"/>
              <w:jc w:val="both"/>
              <w:rPr>
                <w:rFonts w:ascii="Times New Roman" w:hAnsi="Times New Roman" w:cs="Times New Roman"/>
                <w:sz w:val="24"/>
                <w:szCs w:val="24"/>
              </w:rPr>
            </w:pPr>
            <w:r w:rsidRPr="00EB3CA0">
              <w:rPr>
                <w:rFonts w:ascii="Times New Roman" w:hAnsi="Times New Roman" w:cs="Times New Roman"/>
                <w:sz w:val="24"/>
                <w:szCs w:val="24"/>
              </w:rPr>
              <w:t xml:space="preserve">     Kodeksa 42.pants noteic, ka brīvības atņemšanas iestādēs nosaka stingri reglamentētu iekšējo kārtību, ko regulē Ministru kabineta 2006.gada 30.maija noteikumi Nr.423 “Brīvības atņemšanas iestādes iekšējās kārtības noteikumi” (turpmāk – Noteikumi).</w:t>
            </w:r>
          </w:p>
          <w:p w14:paraId="569596B7" w14:textId="77777777" w:rsidR="006326D6" w:rsidRPr="00EB3CA0" w:rsidRDefault="00B14E07" w:rsidP="006326D6">
            <w:pPr>
              <w:spacing w:after="0"/>
              <w:jc w:val="both"/>
              <w:rPr>
                <w:rFonts w:ascii="Times New Roman" w:hAnsi="Times New Roman" w:cs="Times New Roman"/>
                <w:sz w:val="24"/>
                <w:szCs w:val="24"/>
              </w:rPr>
            </w:pPr>
            <w:r w:rsidRPr="00EB3CA0">
              <w:rPr>
                <w:rFonts w:ascii="Times New Roman" w:eastAsia="Times New Roman" w:hAnsi="Times New Roman" w:cs="Times New Roman"/>
                <w:sz w:val="24"/>
                <w:szCs w:val="24"/>
                <w:lang w:eastAsia="lv-LV"/>
              </w:rPr>
              <w:t xml:space="preserve">     Noteikumos paredzētie iekšējās kārtības noteikumi un notiesāto personu tiesības </w:t>
            </w:r>
            <w:r w:rsidRPr="00EB3CA0">
              <w:rPr>
                <w:rFonts w:ascii="Times New Roman" w:hAnsi="Times New Roman" w:cs="Times New Roman"/>
                <w:sz w:val="24"/>
                <w:szCs w:val="24"/>
              </w:rPr>
              <w:t>atšķiras no īslaicīgās aizturēšanas vietas iekšējās kārtības noteikumiem un tajās ievietoto personu tiesību apjoma.</w:t>
            </w:r>
          </w:p>
          <w:p w14:paraId="0F77892D" w14:textId="33D3017C" w:rsidR="00A235B4" w:rsidRPr="00470300" w:rsidRDefault="006326D6" w:rsidP="006326D6">
            <w:pPr>
              <w:spacing w:after="0"/>
              <w:jc w:val="both"/>
              <w:rPr>
                <w:rFonts w:ascii="Times New Roman" w:eastAsia="Times New Roman" w:hAnsi="Times New Roman" w:cs="Times New Roman"/>
                <w:sz w:val="24"/>
                <w:szCs w:val="24"/>
                <w:lang w:eastAsia="lv-LV"/>
              </w:rPr>
            </w:pPr>
            <w:r w:rsidRPr="00EB3CA0">
              <w:rPr>
                <w:rFonts w:ascii="Times New Roman" w:hAnsi="Times New Roman" w:cs="Times New Roman"/>
                <w:sz w:val="24"/>
                <w:szCs w:val="24"/>
              </w:rPr>
              <w:t xml:space="preserve">     </w:t>
            </w:r>
            <w:r w:rsidR="00342B20" w:rsidRPr="00EB3CA0">
              <w:rPr>
                <w:rFonts w:ascii="Times New Roman" w:eastAsia="Times New Roman" w:hAnsi="Times New Roman" w:cs="Times New Roman"/>
                <w:sz w:val="24"/>
                <w:szCs w:val="24"/>
                <w:lang w:eastAsia="lv-LV"/>
              </w:rPr>
              <w:t xml:space="preserve"> Līdz ar to </w:t>
            </w:r>
            <w:r w:rsidR="00AB11F1" w:rsidRPr="00EB3CA0">
              <w:rPr>
                <w:rFonts w:ascii="Times New Roman" w:eastAsia="Times New Roman" w:hAnsi="Times New Roman" w:cs="Times New Roman"/>
                <w:sz w:val="24"/>
                <w:szCs w:val="24"/>
                <w:lang w:eastAsia="lv-LV"/>
              </w:rPr>
              <w:t>vienlaicīgi ar šo likumprojektu tiek</w:t>
            </w:r>
            <w:r w:rsidR="00DF536B">
              <w:rPr>
                <w:rFonts w:ascii="Times New Roman" w:eastAsia="Times New Roman" w:hAnsi="Times New Roman" w:cs="Times New Roman"/>
                <w:sz w:val="24"/>
                <w:szCs w:val="24"/>
                <w:lang w:eastAsia="lv-LV"/>
              </w:rPr>
              <w:t xml:space="preserve"> virzīs likumprojekts “Grozījums</w:t>
            </w:r>
            <w:r w:rsidR="00AB11F1" w:rsidRPr="00EB3CA0">
              <w:rPr>
                <w:rFonts w:ascii="Times New Roman" w:eastAsia="Times New Roman" w:hAnsi="Times New Roman" w:cs="Times New Roman"/>
                <w:sz w:val="24"/>
                <w:szCs w:val="24"/>
                <w:lang w:eastAsia="lv-LV"/>
              </w:rPr>
              <w:t xml:space="preserve"> Latvijas Sodu izpildes kodeksā”, </w:t>
            </w:r>
            <w:r w:rsidR="00AB11F1" w:rsidRPr="00EB3CA0">
              <w:rPr>
                <w:rFonts w:ascii="Times New Roman" w:hAnsi="Times New Roman" w:cs="Times New Roman"/>
                <w:sz w:val="24"/>
                <w:szCs w:val="24"/>
              </w:rPr>
              <w:t>lai noteiktu to,</w:t>
            </w:r>
            <w:r w:rsidR="00ED769F" w:rsidRPr="00EB3CA0">
              <w:rPr>
                <w:rFonts w:ascii="Times New Roman" w:hAnsi="Times New Roman" w:cs="Times New Roman"/>
                <w:sz w:val="24"/>
                <w:szCs w:val="24"/>
              </w:rPr>
              <w:t xml:space="preserve"> ka </w:t>
            </w:r>
            <w:r w:rsidR="0095692A" w:rsidRPr="00EB3CA0">
              <w:rPr>
                <w:rFonts w:ascii="Times New Roman" w:hAnsi="Times New Roman" w:cs="Times New Roman"/>
                <w:sz w:val="24"/>
                <w:szCs w:val="24"/>
                <w:lang w:eastAsia="lv-LV"/>
              </w:rPr>
              <w:t xml:space="preserve">meklēšanā </w:t>
            </w:r>
            <w:r w:rsidR="00DF536B">
              <w:rPr>
                <w:rFonts w:ascii="Times New Roman" w:hAnsi="Times New Roman" w:cs="Times New Roman"/>
                <w:sz w:val="24"/>
                <w:szCs w:val="24"/>
                <w:lang w:eastAsia="lv-LV"/>
              </w:rPr>
              <w:t>esošo ar brīvības atņemšanu notiesāto pēc tā aizturēšanas var ievietot īslaicīgās aizturēšanas vietā uz laiku, kas nepieciešams tā pārvietošanai uz brīvības atņemšanas iest</w:t>
            </w:r>
            <w:r w:rsidR="00EA08AC">
              <w:rPr>
                <w:rFonts w:ascii="Times New Roman" w:hAnsi="Times New Roman" w:cs="Times New Roman"/>
                <w:sz w:val="24"/>
                <w:szCs w:val="24"/>
                <w:lang w:eastAsia="lv-LV"/>
              </w:rPr>
              <w:t>ādi</w:t>
            </w:r>
            <w:r w:rsidR="00470300">
              <w:rPr>
                <w:rFonts w:ascii="Times New Roman" w:hAnsi="Times New Roman" w:cs="Times New Roman"/>
                <w:sz w:val="24"/>
                <w:szCs w:val="24"/>
                <w:lang w:eastAsia="lv-LV"/>
              </w:rPr>
              <w:t>,</w:t>
            </w:r>
            <w:r w:rsidR="00470300" w:rsidRPr="00E97940">
              <w:rPr>
                <w:rFonts w:ascii="Times New Roman" w:hAnsi="Times New Roman" w:cs="Times New Roman"/>
                <w:color w:val="000000"/>
                <w:sz w:val="24"/>
                <w:szCs w:val="24"/>
              </w:rPr>
              <w:t xml:space="preserve"> bet ne ilgāku par septiņām darba dienām</w:t>
            </w:r>
            <w:r w:rsidR="00470300">
              <w:rPr>
                <w:rFonts w:ascii="Times New Roman" w:hAnsi="Times New Roman" w:cs="Times New Roman"/>
                <w:color w:val="000000"/>
                <w:sz w:val="24"/>
                <w:szCs w:val="24"/>
              </w:rPr>
              <w:t xml:space="preserve">, </w:t>
            </w:r>
            <w:r w:rsidR="00EA08AC">
              <w:rPr>
                <w:rFonts w:ascii="Times New Roman" w:hAnsi="Times New Roman" w:cs="Times New Roman"/>
                <w:sz w:val="24"/>
                <w:szCs w:val="24"/>
                <w:lang w:eastAsia="lv-LV"/>
              </w:rPr>
              <w:t xml:space="preserve">un, </w:t>
            </w:r>
            <w:r w:rsidR="00DF536B">
              <w:rPr>
                <w:rFonts w:ascii="Times New Roman" w:hAnsi="Times New Roman" w:cs="Times New Roman"/>
                <w:sz w:val="24"/>
                <w:szCs w:val="24"/>
                <w:lang w:eastAsia="lv-LV"/>
              </w:rPr>
              <w:t xml:space="preserve">ka tur </w:t>
            </w:r>
            <w:r w:rsidR="0095692A" w:rsidRPr="00EB3CA0">
              <w:rPr>
                <w:rFonts w:ascii="Times New Roman" w:hAnsi="Times New Roman" w:cs="Times New Roman"/>
                <w:sz w:val="24"/>
                <w:szCs w:val="24"/>
                <w:lang w:eastAsia="lv-LV"/>
              </w:rPr>
              <w:t>notiesātajam nodrošināmi īslaicīgās aizturēšanas vietas sadzīves apstākļi un uz viņu attiecināmi īslaicīgās aizturēšanas vietas iekšējās kārtības noteikumi.</w:t>
            </w:r>
          </w:p>
          <w:p w14:paraId="701BED28" w14:textId="4CA2E9AE" w:rsidR="00A235B4" w:rsidRPr="00414E15" w:rsidRDefault="00C9416E" w:rsidP="00C9416E">
            <w:pPr>
              <w:spacing w:after="0"/>
              <w:jc w:val="both"/>
              <w:rPr>
                <w:rFonts w:ascii="Times New Roman" w:hAnsi="Times New Roman" w:cs="Times New Roman"/>
                <w:sz w:val="24"/>
                <w:szCs w:val="24"/>
              </w:rPr>
            </w:pPr>
            <w:r>
              <w:rPr>
                <w:rFonts w:ascii="Times New Roman" w:hAnsi="Times New Roman"/>
                <w:sz w:val="24"/>
                <w:szCs w:val="24"/>
              </w:rPr>
              <w:t xml:space="preserve">     </w:t>
            </w:r>
            <w:r w:rsidR="00A235B4" w:rsidRPr="00414E15">
              <w:rPr>
                <w:rFonts w:ascii="Times New Roman" w:hAnsi="Times New Roman"/>
                <w:sz w:val="24"/>
                <w:szCs w:val="24"/>
              </w:rPr>
              <w:t xml:space="preserve">Ņemot vērā ģeogrāfisku atrašanos tranzīta ceļu krustpunktā, Latvijas Republikas valsts robežas drošību </w:t>
            </w:r>
            <w:r w:rsidR="00A235B4" w:rsidRPr="00414E15">
              <w:rPr>
                <w:rFonts w:ascii="Times New Roman" w:hAnsi="Times New Roman"/>
                <w:sz w:val="24"/>
                <w:szCs w:val="24"/>
              </w:rPr>
              <w:lastRenderedPageBreak/>
              <w:t>ietekmē procesi, kuri norit gan tālu no valsts robežām, gan valsts robežu tuvumā</w:t>
            </w:r>
            <w:r w:rsidR="00A235B4" w:rsidRPr="00414E15">
              <w:rPr>
                <w:rFonts w:ascii="Times New Roman" w:hAnsi="Times New Roman" w:cs="Times New Roman"/>
                <w:sz w:val="24"/>
                <w:szCs w:val="24"/>
              </w:rPr>
              <w:t>. Nozīmīgākie ārējie faktori, kas ietekmēja robežu drošību 2014. gadā, bija iekšējie konflikti, pilsoņu kari, masu nemieri Tuvajos Austrumos, Ziemeļāfrikā, Sahāras reģiona valstīs, kas radīja ievērojamu nelegālās imigrācijas spiedienu uz visas Eiropas Savienības ārējās robežas.</w:t>
            </w:r>
          </w:p>
          <w:p w14:paraId="7A6618A1" w14:textId="77777777" w:rsidR="00A235B4" w:rsidRPr="00414E15" w:rsidRDefault="00A235B4" w:rsidP="00A235B4">
            <w:pPr>
              <w:spacing w:after="0"/>
              <w:ind w:firstLine="709"/>
              <w:jc w:val="both"/>
              <w:rPr>
                <w:rFonts w:ascii="Times New Roman" w:eastAsia="Times New Roman" w:hAnsi="Times New Roman" w:cs="Times New Roman"/>
                <w:sz w:val="24"/>
                <w:szCs w:val="24"/>
                <w:lang w:eastAsia="lv-LV"/>
              </w:rPr>
            </w:pPr>
            <w:r w:rsidRPr="00414E15">
              <w:rPr>
                <w:rFonts w:ascii="Times New Roman" w:hAnsi="Times New Roman" w:cs="Times New Roman"/>
                <w:bCs/>
                <w:sz w:val="24"/>
                <w:szCs w:val="24"/>
              </w:rPr>
              <w:t xml:space="preserve">Par nelikumīgu ārējās sauszemes robežas šķērsošanu 2014.gadā tika aizturēti 139 trešo valstu piederīgie, ar viltotiem ceļošanas dokumentiem – 30 trešo valstu piederīgie. Daļa </w:t>
            </w:r>
            <w:r w:rsidRPr="00E7122F">
              <w:rPr>
                <w:rFonts w:ascii="Times New Roman" w:hAnsi="Times New Roman" w:cs="Times New Roman"/>
                <w:bCs/>
                <w:sz w:val="24"/>
                <w:szCs w:val="24"/>
              </w:rPr>
              <w:t>no ārzemniekiem</w:t>
            </w:r>
            <w:r w:rsidRPr="00414E15">
              <w:rPr>
                <w:rFonts w:ascii="Times New Roman" w:hAnsi="Times New Roman" w:cs="Times New Roman"/>
                <w:bCs/>
                <w:sz w:val="24"/>
                <w:szCs w:val="24"/>
              </w:rPr>
              <w:t xml:space="preserve"> ieceļošanai izmantoja tā sauktos “legālos ieceļošanas veidus” – pārtvēruma pieprasīšanas procedūra (373), vīzas pieprasīšanu, sniedzot nepatiesas ziņas par ieceļošanas mērķi (139 vīzas tika atceltas). 33 personas tika aizturētas par nelikumīgu pārvietošanos Šengenas zonā (nelikumīgi šķērsota ārējā robeža citās valstīs). Kopumā Valsts robežsardze 2014.gadā identificēja ap 700 </w:t>
            </w:r>
            <w:r w:rsidRPr="00E7122F">
              <w:rPr>
                <w:rFonts w:ascii="Times New Roman" w:hAnsi="Times New Roman" w:cs="Times New Roman"/>
                <w:bCs/>
                <w:sz w:val="24"/>
                <w:szCs w:val="24"/>
              </w:rPr>
              <w:t>ārzemnieku, kuri nelikumīgi uzturas valstī</w:t>
            </w:r>
            <w:r w:rsidRPr="00414E15">
              <w:rPr>
                <w:rFonts w:ascii="Times New Roman" w:hAnsi="Times New Roman" w:cs="Times New Roman"/>
                <w:bCs/>
                <w:sz w:val="24"/>
                <w:szCs w:val="24"/>
              </w:rPr>
              <w:t xml:space="preserve"> (2013.gadā – ap 600), kas liecina par kopēju nelegālās imigrācijas spiediena pieaugumu. </w:t>
            </w:r>
            <w:r w:rsidRPr="00414E15">
              <w:rPr>
                <w:rFonts w:ascii="Times New Roman" w:eastAsia="Times New Roman" w:hAnsi="Times New Roman" w:cs="Times New Roman"/>
                <w:sz w:val="24"/>
                <w:szCs w:val="24"/>
                <w:lang w:eastAsia="lv-LV"/>
              </w:rPr>
              <w:t>Ņemot vērā pieaugošu par nelikumīgu robežas šķērsošanu aizturēto personu skaitu, ievērojami palielinājās arī piespiedu kārtā izraidīto trešo valstu piederīgo skaits. Valsts robežsardzes piespiedu kārtā izraidīto ārzemnieku skaits salīdzinājumā ar 2013.gadu pieauga</w:t>
            </w:r>
            <w:proofErr w:type="gramStart"/>
            <w:r w:rsidRPr="00414E15">
              <w:rPr>
                <w:rFonts w:ascii="Times New Roman" w:eastAsia="Times New Roman" w:hAnsi="Times New Roman" w:cs="Times New Roman"/>
                <w:sz w:val="24"/>
                <w:szCs w:val="24"/>
                <w:lang w:eastAsia="lv-LV"/>
              </w:rPr>
              <w:t xml:space="preserve">  </w:t>
            </w:r>
            <w:proofErr w:type="gramEnd"/>
            <w:r w:rsidRPr="00414E15">
              <w:rPr>
                <w:rFonts w:ascii="Times New Roman" w:eastAsia="Times New Roman" w:hAnsi="Times New Roman" w:cs="Times New Roman"/>
                <w:sz w:val="24"/>
                <w:szCs w:val="24"/>
                <w:lang w:eastAsia="lv-LV"/>
              </w:rPr>
              <w:t xml:space="preserve">vairāk kā trīs reizes. Galvenās piespiedu kārtā izraidīto personu valstspiederības bija Vjetnama, Krievijas Federācija, Irāka, Baltkrievija. </w:t>
            </w:r>
          </w:p>
          <w:p w14:paraId="39CBD77E" w14:textId="77777777" w:rsidR="00A235B4" w:rsidRPr="00414E15" w:rsidRDefault="00A235B4" w:rsidP="00A235B4">
            <w:pPr>
              <w:spacing w:after="0"/>
              <w:ind w:firstLine="709"/>
              <w:jc w:val="both"/>
              <w:rPr>
                <w:rFonts w:ascii="Times New Roman" w:hAnsi="Times New Roman" w:cs="Times New Roman"/>
                <w:sz w:val="24"/>
                <w:szCs w:val="24"/>
              </w:rPr>
            </w:pPr>
            <w:r w:rsidRPr="00414E15">
              <w:rPr>
                <w:rFonts w:ascii="Times New Roman" w:hAnsi="Times New Roman" w:cs="Times New Roman"/>
                <w:sz w:val="24"/>
                <w:szCs w:val="24"/>
              </w:rPr>
              <w:t>Aizturēto ārzemnieku, kurš pārkāpa ieceļošanas, uzturēšanās un tranzīta nosacījumus Latvijas Republikā,</w:t>
            </w:r>
            <w:proofErr w:type="gramStart"/>
            <w:r w:rsidRPr="00414E15">
              <w:rPr>
                <w:rFonts w:ascii="Times New Roman" w:hAnsi="Times New Roman" w:cs="Times New Roman"/>
                <w:sz w:val="24"/>
                <w:szCs w:val="24"/>
              </w:rPr>
              <w:t xml:space="preserve">  </w:t>
            </w:r>
            <w:proofErr w:type="gramEnd"/>
            <w:r w:rsidRPr="00414E15">
              <w:rPr>
                <w:rFonts w:ascii="Times New Roman" w:hAnsi="Times New Roman" w:cs="Times New Roman"/>
                <w:sz w:val="24"/>
                <w:szCs w:val="24"/>
              </w:rPr>
              <w:t xml:space="preserve">pamatojoties uz Imigrācijas likuma 59.panta pirmo daļu, ievieto speciāli iekārtotās telpās vai izmitināšanas centrā, šķirti no kriminālprocesuālā kārtībā aizturētām vai apcietinātām personām. </w:t>
            </w:r>
          </w:p>
          <w:p w14:paraId="5C16D21E" w14:textId="77777777" w:rsidR="00A235B4" w:rsidRPr="00414E15" w:rsidRDefault="00A235B4" w:rsidP="00A235B4">
            <w:pPr>
              <w:spacing w:after="0"/>
              <w:jc w:val="both"/>
              <w:rPr>
                <w:rFonts w:ascii="Times New Roman" w:hAnsi="Times New Roman" w:cs="Times New Roman"/>
                <w:sz w:val="24"/>
                <w:szCs w:val="24"/>
              </w:rPr>
            </w:pPr>
            <w:r w:rsidRPr="00414E15">
              <w:rPr>
                <w:rFonts w:ascii="Times New Roman" w:hAnsi="Times New Roman" w:cs="Times New Roman"/>
                <w:sz w:val="24"/>
                <w:szCs w:val="24"/>
              </w:rPr>
              <w:t xml:space="preserve">   </w:t>
            </w:r>
            <w:r w:rsidRPr="00414E15">
              <w:rPr>
                <w:rFonts w:ascii="Times New Roman" w:hAnsi="Times New Roman" w:cs="Times New Roman"/>
                <w:sz w:val="24"/>
                <w:szCs w:val="24"/>
              </w:rPr>
              <w:tab/>
              <w:t>No 2011.gada 23.maija Latvijas Republikā ir viens izmitināšanas centrs, kur ilglaicīgi (ilgāk par 10 dienām) tiek izmitināti Imigrācijas likuma kārtībā aizturētie ārzemnieki - Valsts robežsardzes Daugavpils pārvaldes Aizturēto ārzemnieku izmitināšanas centrs „Daugavpils” (turpmāk – izmitināšanas centrs „Daugavpils”).</w:t>
            </w:r>
          </w:p>
          <w:p w14:paraId="72879E77" w14:textId="77777777" w:rsidR="00A235B4" w:rsidRPr="00414E15" w:rsidRDefault="00A235B4" w:rsidP="00A235B4">
            <w:pPr>
              <w:spacing w:after="0"/>
              <w:jc w:val="both"/>
              <w:rPr>
                <w:rFonts w:ascii="Times New Roman" w:hAnsi="Times New Roman" w:cs="Times New Roman"/>
                <w:sz w:val="24"/>
                <w:szCs w:val="24"/>
              </w:rPr>
            </w:pPr>
            <w:r w:rsidRPr="00414E15">
              <w:rPr>
                <w:rFonts w:ascii="Times New Roman" w:hAnsi="Times New Roman" w:cs="Times New Roman"/>
                <w:sz w:val="24"/>
                <w:szCs w:val="24"/>
              </w:rPr>
              <w:tab/>
              <w:t xml:space="preserve">Ņemot vērā pieaugošo saskaņā ar Imigrācijas likumu aizturēto ārzemnieku skaitu, nereti veidojas situācijas, kad pastāv nepieciešamība aizturēto ārzemnieku īslaicīgi ievietot Valsts policijas īslaicīgās aizturēšanas vietā. </w:t>
            </w:r>
            <w:proofErr w:type="gramStart"/>
            <w:r w:rsidRPr="00414E15">
              <w:rPr>
                <w:rFonts w:ascii="Times New Roman" w:hAnsi="Times New Roman" w:cs="Times New Roman"/>
                <w:sz w:val="24"/>
                <w:szCs w:val="24"/>
              </w:rPr>
              <w:t>Savukārt,</w:t>
            </w:r>
            <w:proofErr w:type="gramEnd"/>
            <w:r w:rsidRPr="00414E15">
              <w:rPr>
                <w:rFonts w:ascii="Times New Roman" w:hAnsi="Times New Roman" w:cs="Times New Roman"/>
                <w:sz w:val="24"/>
                <w:szCs w:val="24"/>
              </w:rPr>
              <w:t xml:space="preserve"> likums neparedz iespēju ievietot īslaicīgās aizturēšanas vietā ārzemnieku, kurš aizturēts saskaņā ar Imigrācijas likumu.  </w:t>
            </w:r>
          </w:p>
          <w:p w14:paraId="11570E70" w14:textId="77777777" w:rsidR="001B5D25" w:rsidRDefault="00A235B4" w:rsidP="00A235B4">
            <w:pPr>
              <w:spacing w:after="0"/>
              <w:jc w:val="both"/>
              <w:rPr>
                <w:rFonts w:ascii="Times New Roman" w:hAnsi="Times New Roman" w:cs="Times New Roman"/>
                <w:sz w:val="24"/>
                <w:szCs w:val="24"/>
              </w:rPr>
            </w:pPr>
            <w:r w:rsidRPr="00414E15">
              <w:rPr>
                <w:rFonts w:ascii="Times New Roman" w:hAnsi="Times New Roman" w:cs="Times New Roman"/>
                <w:sz w:val="24"/>
                <w:szCs w:val="24"/>
              </w:rPr>
              <w:t xml:space="preserve">Likumprojekts paredz papildināt likuma 1.panta otro daļu ar trešo teikumu, kas noteic, </w:t>
            </w:r>
            <w:r w:rsidR="001B5D25">
              <w:rPr>
                <w:rFonts w:ascii="Times New Roman" w:hAnsi="Times New Roman" w:cs="Times New Roman"/>
                <w:sz w:val="24"/>
                <w:szCs w:val="24"/>
              </w:rPr>
              <w:t xml:space="preserve">Imigrācijas likuma kārtībā aizturētos ārzemniekus, izņemot mazāk aizsargātās </w:t>
            </w:r>
            <w:r w:rsidR="001B5D25">
              <w:rPr>
                <w:rFonts w:ascii="Times New Roman" w:hAnsi="Times New Roman" w:cs="Times New Roman"/>
                <w:sz w:val="24"/>
                <w:szCs w:val="24"/>
              </w:rPr>
              <w:lastRenderedPageBreak/>
              <w:t>personas, var īslaicīgi ievietot īslaicīgās aizturēšanas vietā īpašos gadījumos.</w:t>
            </w:r>
            <w:r w:rsidRPr="00414E15">
              <w:rPr>
                <w:rFonts w:ascii="Times New Roman" w:hAnsi="Times New Roman" w:cs="Times New Roman"/>
                <w:sz w:val="24"/>
                <w:szCs w:val="24"/>
              </w:rPr>
              <w:t xml:space="preserve"> </w:t>
            </w:r>
          </w:p>
          <w:p w14:paraId="57D725B4" w14:textId="2C9BD25F" w:rsidR="00A235B4" w:rsidRPr="005B4A1E" w:rsidRDefault="001B5D25" w:rsidP="00A235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35B4" w:rsidRPr="005B4A1E">
              <w:rPr>
                <w:rFonts w:ascii="Times New Roman" w:hAnsi="Times New Roman" w:cs="Times New Roman"/>
                <w:sz w:val="24"/>
                <w:szCs w:val="24"/>
              </w:rPr>
              <w:t xml:space="preserve">Ārzemnieku izmitinās īslaicīgās aizturēšanas vietā, ja </w:t>
            </w:r>
            <w:r>
              <w:rPr>
                <w:rFonts w:ascii="Times New Roman" w:hAnsi="Times New Roman" w:cs="Times New Roman"/>
                <w:sz w:val="24"/>
                <w:szCs w:val="24"/>
              </w:rPr>
              <w:t xml:space="preserve">pastāv bēgšanas iespējamība, </w:t>
            </w:r>
            <w:r w:rsidR="00A235B4" w:rsidRPr="005B4A1E">
              <w:rPr>
                <w:rFonts w:ascii="Times New Roman" w:hAnsi="Times New Roman" w:cs="Times New Roman"/>
                <w:sz w:val="24"/>
                <w:szCs w:val="24"/>
              </w:rPr>
              <w:t>viņš rada draudus valsts drošībai vai sabiedriskajai kārtībai un d</w:t>
            </w:r>
            <w:r>
              <w:rPr>
                <w:rFonts w:ascii="Times New Roman" w:hAnsi="Times New Roman" w:cs="Times New Roman"/>
                <w:sz w:val="24"/>
                <w:szCs w:val="24"/>
              </w:rPr>
              <w:t>rošībai un</w:t>
            </w:r>
            <w:r w:rsidR="00A235B4" w:rsidRPr="005B4A1E">
              <w:rPr>
                <w:rFonts w:ascii="Times New Roman" w:hAnsi="Times New Roman" w:cs="Times New Roman"/>
                <w:sz w:val="24"/>
                <w:szCs w:val="24"/>
              </w:rPr>
              <w:t xml:space="preserve"> nav iespējams viņu izmitināt Valsts robežsardzes struktūrvienībā straujas aizturēto izraidāmo ārzemnieku skaita palielināšanās dēļ. </w:t>
            </w:r>
          </w:p>
          <w:p w14:paraId="4BC3159B" w14:textId="06F665D3" w:rsidR="00A235B4" w:rsidRPr="005B4A1E" w:rsidRDefault="00A235B4" w:rsidP="00A235B4">
            <w:pPr>
              <w:spacing w:after="0"/>
              <w:jc w:val="both"/>
              <w:rPr>
                <w:rFonts w:ascii="Times New Roman" w:hAnsi="Times New Roman" w:cs="Times New Roman"/>
                <w:sz w:val="24"/>
                <w:szCs w:val="24"/>
              </w:rPr>
            </w:pPr>
            <w:r w:rsidRPr="005B4A1E">
              <w:rPr>
                <w:rFonts w:ascii="Times New Roman" w:hAnsi="Times New Roman" w:cs="Times New Roman"/>
                <w:sz w:val="24"/>
                <w:szCs w:val="24"/>
              </w:rPr>
              <w:t>Atšķirībā no Kriminālprocesa likuma 263.panta, kad personas</w:t>
            </w:r>
            <w:proofErr w:type="gramStart"/>
            <w:r w:rsidRPr="005B4A1E">
              <w:rPr>
                <w:rFonts w:ascii="Times New Roman" w:hAnsi="Times New Roman" w:cs="Times New Roman"/>
                <w:sz w:val="24"/>
                <w:szCs w:val="24"/>
              </w:rPr>
              <w:t xml:space="preserve">  </w:t>
            </w:r>
            <w:proofErr w:type="gramEnd"/>
            <w:r w:rsidRPr="005B4A1E">
              <w:rPr>
                <w:rFonts w:ascii="Times New Roman" w:hAnsi="Times New Roman" w:cs="Times New Roman"/>
                <w:sz w:val="24"/>
                <w:szCs w:val="24"/>
              </w:rPr>
              <w:t xml:space="preserve">aizturēšana bez izmeklēšanas tiesneša lēmuma ir pieļaujama tikai līdz 48 stundām, saskaņā ar Imigrācijas likuma 54.panta pirmo daļu Valsts robežsardzei ir tiesības aizturēt ārzemnieku līdz 10 diennaktīm.  Gadījumā, ja piespiedu izraidīšanas procedūru neizdevās realizēt 10 dienu laikā, lēmumu par aizturēšanu ilgāk par 10 diennaktīm pieņem rajona (pilsētas) tiesas tiesnesis. Saskaņā ar Imigrācijas likuma 55.panta otro daļu, Valsts robežsardzei astotajā dienā jānogādā ārzemnieku pie tiesneša lēmuma par turpmāku aizturēšanu pieņemšanai. </w:t>
            </w:r>
          </w:p>
          <w:p w14:paraId="43C3C30C" w14:textId="1EB81ADA" w:rsidR="008949FA" w:rsidRPr="00414E15" w:rsidRDefault="00A235B4" w:rsidP="00A235B4">
            <w:pPr>
              <w:spacing w:after="0"/>
              <w:ind w:firstLine="720"/>
              <w:jc w:val="both"/>
              <w:rPr>
                <w:rFonts w:ascii="Times New Roman" w:hAnsi="Times New Roman" w:cs="Times New Roman"/>
                <w:sz w:val="24"/>
                <w:szCs w:val="24"/>
              </w:rPr>
            </w:pPr>
            <w:r w:rsidRPr="00414E15">
              <w:rPr>
                <w:rFonts w:ascii="Times New Roman" w:hAnsi="Times New Roman" w:cs="Times New Roman"/>
                <w:sz w:val="24"/>
                <w:szCs w:val="24"/>
              </w:rPr>
              <w:t>Saskaņā ar Imigrācijas likumu Valsts robežsardzei ir tiesības aizturēt ārzemnieku, kurš ir sasniedzis 14 gadu vecumu, kā arī to, ka kopā ar aizturēto ārzemnieku var izmitināt viņa nepilngadīgo bērnu. Ievērojot to, ka viņu izmitināšana īslaicīgās aizturēšanas vietās būtu uzskatāma par nesamērīgu, Likumprojekts paredz, ka īslaicīgās aiztu</w:t>
            </w:r>
            <w:r w:rsidR="001879C1">
              <w:rPr>
                <w:rFonts w:ascii="Times New Roman" w:hAnsi="Times New Roman" w:cs="Times New Roman"/>
                <w:sz w:val="24"/>
                <w:szCs w:val="24"/>
              </w:rPr>
              <w:t>rēšanas vietās neievietos</w:t>
            </w:r>
            <w:r w:rsidRPr="00414E15">
              <w:rPr>
                <w:rFonts w:ascii="Times New Roman" w:hAnsi="Times New Roman" w:cs="Times New Roman"/>
                <w:sz w:val="24"/>
                <w:szCs w:val="24"/>
              </w:rPr>
              <w:t xml:space="preserve"> mazāk aizsargātas personas, proti, </w:t>
            </w:r>
            <w:r w:rsidR="001879C1">
              <w:rPr>
                <w:rFonts w:ascii="Times New Roman" w:hAnsi="Times New Roman" w:cs="Times New Roman"/>
                <w:sz w:val="24"/>
                <w:szCs w:val="24"/>
              </w:rPr>
              <w:t xml:space="preserve">nepilngadīgu ārzemnieku, invalīdu, ārzemnieku </w:t>
            </w:r>
            <w:r w:rsidRPr="00414E15">
              <w:rPr>
                <w:rFonts w:ascii="Times New Roman" w:hAnsi="Times New Roman" w:cs="Times New Roman"/>
                <w:sz w:val="24"/>
                <w:szCs w:val="24"/>
              </w:rPr>
              <w:t>vecumā, kuru sasniedzot Latvijas Republikā pi</w:t>
            </w:r>
            <w:r w:rsidR="001879C1">
              <w:rPr>
                <w:rFonts w:ascii="Times New Roman" w:hAnsi="Times New Roman" w:cs="Times New Roman"/>
                <w:sz w:val="24"/>
                <w:szCs w:val="24"/>
              </w:rPr>
              <w:t>ešķir vecuma pensiju, grūtnieci, nepilnu ģimeni</w:t>
            </w:r>
            <w:r w:rsidRPr="00414E15">
              <w:rPr>
                <w:rFonts w:ascii="Times New Roman" w:hAnsi="Times New Roman" w:cs="Times New Roman"/>
                <w:sz w:val="24"/>
                <w:szCs w:val="24"/>
              </w:rPr>
              <w:t xml:space="preserve"> (tikai tēvs vai māte) ar nepilngadīgiem bērniem un personas, kas ir cietušas no smagas psiholoģiskas, fiziskas vai seksuālas vardarbības. </w:t>
            </w:r>
            <w:r w:rsidR="0095692A" w:rsidRPr="00414E15">
              <w:rPr>
                <w:rFonts w:ascii="Times New Roman" w:hAnsi="Times New Roman" w:cs="Times New Roman"/>
                <w:sz w:val="24"/>
                <w:szCs w:val="24"/>
                <w:lang w:eastAsia="lv-LV"/>
              </w:rPr>
              <w:t xml:space="preserve"> </w:t>
            </w:r>
          </w:p>
          <w:p w14:paraId="4A25296E" w14:textId="3B87F5D1" w:rsidR="00F802D7" w:rsidRPr="005B4A1E" w:rsidRDefault="00F802D7" w:rsidP="00F802D7">
            <w:pPr>
              <w:spacing w:after="0"/>
              <w:jc w:val="both"/>
              <w:rPr>
                <w:rFonts w:ascii="Times New Roman" w:hAnsi="Times New Roman" w:cs="Times New Roman"/>
                <w:sz w:val="24"/>
                <w:szCs w:val="24"/>
              </w:rPr>
            </w:pPr>
            <w:r w:rsidRPr="00C83FDA">
              <w:rPr>
                <w:rFonts w:ascii="Times New Roman" w:hAnsi="Times New Roman" w:cs="Times New Roman"/>
                <w:sz w:val="24"/>
                <w:szCs w:val="24"/>
              </w:rPr>
              <w:tab/>
              <w:t>Vienlaikus, Likumprojekts noteic, ka ārzemniekus, kuri aizturēti Imigrācijas likumā not</w:t>
            </w:r>
            <w:r w:rsidR="009707A1">
              <w:rPr>
                <w:rFonts w:ascii="Times New Roman" w:hAnsi="Times New Roman" w:cs="Times New Roman"/>
                <w:sz w:val="24"/>
                <w:szCs w:val="24"/>
              </w:rPr>
              <w:t>eiktajā kārtībā, izmitina atsevišķi</w:t>
            </w:r>
            <w:r w:rsidRPr="00C83FDA">
              <w:rPr>
                <w:rFonts w:ascii="Times New Roman" w:hAnsi="Times New Roman" w:cs="Times New Roman"/>
                <w:sz w:val="24"/>
                <w:szCs w:val="24"/>
              </w:rPr>
              <w:t xml:space="preserve"> no Kriminālprocesa</w:t>
            </w:r>
            <w:r w:rsidR="009707A1">
              <w:rPr>
                <w:rFonts w:ascii="Times New Roman" w:hAnsi="Times New Roman" w:cs="Times New Roman"/>
                <w:sz w:val="24"/>
                <w:szCs w:val="24"/>
              </w:rPr>
              <w:t xml:space="preserve"> likuma kārtībā aizturētajām, </w:t>
            </w:r>
            <w:r w:rsidRPr="005B4A1E">
              <w:rPr>
                <w:rFonts w:ascii="Times New Roman" w:hAnsi="Times New Roman" w:cs="Times New Roman"/>
                <w:sz w:val="24"/>
                <w:szCs w:val="24"/>
              </w:rPr>
              <w:t xml:space="preserve">apcietinātajām </w:t>
            </w:r>
            <w:r w:rsidR="009707A1" w:rsidRPr="005B4A1E">
              <w:rPr>
                <w:rFonts w:ascii="Times New Roman" w:hAnsi="Times New Roman" w:cs="Times New Roman"/>
                <w:sz w:val="24"/>
                <w:szCs w:val="24"/>
              </w:rPr>
              <w:t xml:space="preserve">un notiesātajām </w:t>
            </w:r>
            <w:r w:rsidRPr="005B4A1E">
              <w:rPr>
                <w:rFonts w:ascii="Times New Roman" w:hAnsi="Times New Roman" w:cs="Times New Roman"/>
                <w:sz w:val="24"/>
                <w:szCs w:val="24"/>
              </w:rPr>
              <w:t>personām.</w:t>
            </w:r>
          </w:p>
          <w:p w14:paraId="0EB34CA3" w14:textId="0C811B42" w:rsidR="00E9176F" w:rsidRDefault="00F802D7" w:rsidP="00E9176F">
            <w:pPr>
              <w:spacing w:after="0"/>
              <w:jc w:val="both"/>
              <w:rPr>
                <w:rFonts w:ascii="Times New Roman" w:hAnsi="Times New Roman" w:cs="Times New Roman"/>
                <w:sz w:val="24"/>
                <w:szCs w:val="24"/>
              </w:rPr>
            </w:pPr>
            <w:r w:rsidRPr="00C83FDA">
              <w:rPr>
                <w:rFonts w:ascii="Times New Roman" w:hAnsi="Times New Roman" w:cs="Times New Roman"/>
                <w:sz w:val="24"/>
                <w:szCs w:val="24"/>
              </w:rPr>
              <w:tab/>
              <w:t>Saistībā ar likumprojektā note</w:t>
            </w:r>
            <w:r w:rsidR="0018006E">
              <w:rPr>
                <w:rFonts w:ascii="Times New Roman" w:hAnsi="Times New Roman" w:cs="Times New Roman"/>
                <w:sz w:val="24"/>
                <w:szCs w:val="24"/>
              </w:rPr>
              <w:t>ikto, tiek izstrādāts likumprojekts “G</w:t>
            </w:r>
            <w:r w:rsidRPr="00C83FDA">
              <w:rPr>
                <w:rFonts w:ascii="Times New Roman" w:hAnsi="Times New Roman" w:cs="Times New Roman"/>
                <w:sz w:val="24"/>
                <w:szCs w:val="24"/>
              </w:rPr>
              <w:t>rozījumi Imigrācijas likumā</w:t>
            </w:r>
            <w:r w:rsidR="0018006E">
              <w:rPr>
                <w:rFonts w:ascii="Times New Roman" w:hAnsi="Times New Roman" w:cs="Times New Roman"/>
                <w:sz w:val="24"/>
                <w:szCs w:val="24"/>
              </w:rPr>
              <w:t>”</w:t>
            </w:r>
            <w:r w:rsidRPr="00C83FDA">
              <w:rPr>
                <w:rFonts w:ascii="Times New Roman" w:hAnsi="Times New Roman" w:cs="Times New Roman"/>
                <w:sz w:val="24"/>
                <w:szCs w:val="24"/>
              </w:rPr>
              <w:t>, paredzot, ka aizturētos ārzemniekus var ievietot Valsts policijas</w:t>
            </w:r>
            <w:r w:rsidR="001F6418">
              <w:rPr>
                <w:rFonts w:ascii="Times New Roman" w:hAnsi="Times New Roman" w:cs="Times New Roman"/>
                <w:sz w:val="24"/>
                <w:szCs w:val="24"/>
              </w:rPr>
              <w:t xml:space="preserve"> īslaicīgās aizturēšanas vietās un, ka tur tiem nodrošināmi </w:t>
            </w:r>
            <w:r w:rsidR="009C1038" w:rsidRPr="00EB3CA0">
              <w:rPr>
                <w:rFonts w:ascii="Times New Roman" w:hAnsi="Times New Roman" w:cs="Times New Roman"/>
                <w:sz w:val="24"/>
                <w:szCs w:val="24"/>
                <w:lang w:eastAsia="lv-LV"/>
              </w:rPr>
              <w:t>īslaicīgās aizturēšanas viet</w:t>
            </w:r>
            <w:r w:rsidR="009C1038">
              <w:rPr>
                <w:rFonts w:ascii="Times New Roman" w:hAnsi="Times New Roman" w:cs="Times New Roman"/>
                <w:sz w:val="24"/>
                <w:szCs w:val="24"/>
                <w:lang w:eastAsia="lv-LV"/>
              </w:rPr>
              <w:t xml:space="preserve">as sadzīves apstākļi un uz viņiem </w:t>
            </w:r>
            <w:r w:rsidR="009C1038" w:rsidRPr="00EB3CA0">
              <w:rPr>
                <w:rFonts w:ascii="Times New Roman" w:hAnsi="Times New Roman" w:cs="Times New Roman"/>
                <w:sz w:val="24"/>
                <w:szCs w:val="24"/>
                <w:lang w:eastAsia="lv-LV"/>
              </w:rPr>
              <w:t>attiecināmi īslaicīgās aizturēšanas vietas iekšējās kārtības noteikumi.</w:t>
            </w:r>
          </w:p>
          <w:p w14:paraId="6929B255" w14:textId="67F53797" w:rsidR="00E921F6" w:rsidRPr="005B4A1E" w:rsidRDefault="00E921F6" w:rsidP="00E9176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40DE2">
              <w:rPr>
                <w:rFonts w:ascii="Times New Roman" w:eastAsia="Times New Roman" w:hAnsi="Times New Roman" w:cs="Times New Roman"/>
                <w:sz w:val="24"/>
                <w:szCs w:val="24"/>
                <w:lang w:eastAsia="lv-LV"/>
              </w:rPr>
              <w:t>A</w:t>
            </w:r>
            <w:r w:rsidR="0053198B" w:rsidRPr="005B4A1E">
              <w:rPr>
                <w:rFonts w:ascii="Times New Roman" w:eastAsia="Times New Roman" w:hAnsi="Times New Roman" w:cs="Times New Roman"/>
                <w:sz w:val="24"/>
                <w:szCs w:val="24"/>
                <w:lang w:eastAsia="lv-LV"/>
              </w:rPr>
              <w:t xml:space="preserve">tbildīgajām amatpersonām ir jāveic visi nepieciešamie pasākumi, lai maksimāli saīsinātu laika periodu, uz kuru </w:t>
            </w:r>
            <w:r w:rsidR="00C40DE2">
              <w:rPr>
                <w:rFonts w:ascii="Times New Roman" w:hAnsi="Times New Roman" w:cs="Times New Roman"/>
                <w:sz w:val="24"/>
                <w:szCs w:val="24"/>
              </w:rPr>
              <w:t>ārzemnieki</w:t>
            </w:r>
            <w:r w:rsidR="00C40DE2" w:rsidRPr="00C83FDA">
              <w:rPr>
                <w:rFonts w:ascii="Times New Roman" w:hAnsi="Times New Roman" w:cs="Times New Roman"/>
                <w:sz w:val="24"/>
                <w:szCs w:val="24"/>
              </w:rPr>
              <w:t>, kuri aizturēti Imigrācijas likumā not</w:t>
            </w:r>
            <w:r w:rsidR="00C40DE2">
              <w:rPr>
                <w:rFonts w:ascii="Times New Roman" w:hAnsi="Times New Roman" w:cs="Times New Roman"/>
                <w:sz w:val="24"/>
                <w:szCs w:val="24"/>
              </w:rPr>
              <w:t>eiktajā kārtībā</w:t>
            </w:r>
            <w:r w:rsidR="006526E5">
              <w:rPr>
                <w:rFonts w:ascii="Times New Roman" w:hAnsi="Times New Roman" w:cs="Times New Roman"/>
                <w:sz w:val="24"/>
                <w:szCs w:val="24"/>
              </w:rPr>
              <w:t>,</w:t>
            </w:r>
            <w:r w:rsidR="00C40DE2">
              <w:rPr>
                <w:rFonts w:ascii="Times New Roman" w:hAnsi="Times New Roman" w:cs="Times New Roman"/>
                <w:sz w:val="24"/>
                <w:szCs w:val="24"/>
              </w:rPr>
              <w:t xml:space="preserve"> </w:t>
            </w:r>
            <w:r w:rsidR="00C40DE2">
              <w:rPr>
                <w:rFonts w:ascii="Times New Roman" w:eastAsia="Times New Roman" w:hAnsi="Times New Roman" w:cs="Times New Roman"/>
                <w:sz w:val="24"/>
                <w:szCs w:val="24"/>
                <w:lang w:eastAsia="lv-LV"/>
              </w:rPr>
              <w:t>tiek ievietoti</w:t>
            </w:r>
            <w:r w:rsidR="0053198B" w:rsidRPr="005B4A1E">
              <w:rPr>
                <w:rFonts w:ascii="Times New Roman" w:eastAsia="Times New Roman" w:hAnsi="Times New Roman" w:cs="Times New Roman"/>
                <w:sz w:val="24"/>
                <w:szCs w:val="24"/>
                <w:lang w:eastAsia="lv-LV"/>
              </w:rPr>
              <w:t xml:space="preserve"> īslaicīgās aizturēšanas vietā.</w:t>
            </w:r>
            <w:r w:rsidR="00456E9E" w:rsidRPr="005B4A1E">
              <w:rPr>
                <w:rFonts w:ascii="Times New Roman" w:eastAsia="Times New Roman" w:hAnsi="Times New Roman" w:cs="Times New Roman"/>
                <w:sz w:val="24"/>
                <w:szCs w:val="24"/>
                <w:lang w:eastAsia="lv-LV"/>
              </w:rPr>
              <w:t xml:space="preserve"> </w:t>
            </w:r>
          </w:p>
          <w:p w14:paraId="28C87445" w14:textId="77777777" w:rsidR="002D20F8" w:rsidRPr="00CF2830" w:rsidRDefault="002D20F8" w:rsidP="00E9176F">
            <w:pPr>
              <w:spacing w:after="0"/>
              <w:jc w:val="both"/>
              <w:rPr>
                <w:rFonts w:ascii="Times New Roman" w:eastAsia="Times New Roman" w:hAnsi="Times New Roman" w:cs="Times New Roman"/>
                <w:sz w:val="24"/>
                <w:szCs w:val="24"/>
                <w:u w:val="single"/>
                <w:lang w:eastAsia="lv-LV"/>
              </w:rPr>
            </w:pPr>
          </w:p>
          <w:p w14:paraId="0F8FBD5E" w14:textId="77777777" w:rsidR="00C41FCB" w:rsidRPr="008949FA" w:rsidRDefault="008949FA" w:rsidP="00C41FCB">
            <w:pPr>
              <w:spacing w:after="0"/>
              <w:jc w:val="both"/>
              <w:rPr>
                <w:rFonts w:ascii="Times New Roman" w:eastAsia="Times New Roman" w:hAnsi="Times New Roman" w:cs="Times New Roman"/>
                <w:sz w:val="24"/>
                <w:szCs w:val="24"/>
                <w:lang w:eastAsia="lv-LV"/>
              </w:rPr>
            </w:pPr>
            <w:r w:rsidRPr="00EB3CA0">
              <w:rPr>
                <w:rFonts w:ascii="Times New Roman" w:eastAsia="Times New Roman" w:hAnsi="Times New Roman" w:cs="Times New Roman"/>
                <w:sz w:val="24"/>
                <w:szCs w:val="24"/>
                <w:lang w:eastAsia="lv-LV"/>
              </w:rPr>
              <w:t xml:space="preserve">     </w:t>
            </w:r>
            <w:r w:rsidR="000C6461" w:rsidRPr="00EB3CA0">
              <w:rPr>
                <w:rFonts w:ascii="Times New Roman" w:eastAsia="Times New Roman" w:hAnsi="Times New Roman" w:cs="Times New Roman"/>
                <w:sz w:val="24"/>
                <w:szCs w:val="24"/>
                <w:lang w:eastAsia="lv-LV"/>
              </w:rPr>
              <w:t>Likuma</w:t>
            </w:r>
            <w:r w:rsidR="000C6461">
              <w:rPr>
                <w:rFonts w:ascii="Times New Roman" w:eastAsia="Times New Roman" w:hAnsi="Times New Roman" w:cs="Times New Roman"/>
                <w:sz w:val="24"/>
                <w:szCs w:val="24"/>
                <w:lang w:eastAsia="lv-LV"/>
              </w:rPr>
              <w:t xml:space="preserve"> </w:t>
            </w:r>
            <w:r w:rsidR="00C36861" w:rsidRPr="00C022FC">
              <w:rPr>
                <w:rFonts w:ascii="Times New Roman" w:eastAsia="Times New Roman" w:hAnsi="Times New Roman" w:cs="Times New Roman"/>
                <w:sz w:val="24"/>
                <w:szCs w:val="24"/>
                <w:lang w:eastAsia="lv-LV"/>
              </w:rPr>
              <w:t>2.panta</w:t>
            </w:r>
            <w:r w:rsidR="00781162" w:rsidRPr="00C022FC">
              <w:rPr>
                <w:rFonts w:ascii="Times New Roman" w:eastAsia="Times New Roman" w:hAnsi="Times New Roman" w:cs="Times New Roman"/>
                <w:sz w:val="24"/>
                <w:szCs w:val="24"/>
                <w:lang w:eastAsia="lv-LV"/>
              </w:rPr>
              <w:t xml:space="preserve"> pirm</w:t>
            </w:r>
            <w:r w:rsidR="001E0154" w:rsidRPr="00C022FC">
              <w:rPr>
                <w:rFonts w:ascii="Times New Roman" w:eastAsia="Times New Roman" w:hAnsi="Times New Roman" w:cs="Times New Roman"/>
                <w:sz w:val="24"/>
                <w:szCs w:val="24"/>
                <w:lang w:eastAsia="lv-LV"/>
              </w:rPr>
              <w:t>ā</w:t>
            </w:r>
            <w:r w:rsidR="00781162" w:rsidRPr="00C022FC">
              <w:rPr>
                <w:rFonts w:ascii="Times New Roman" w:eastAsia="Times New Roman" w:hAnsi="Times New Roman" w:cs="Times New Roman"/>
                <w:sz w:val="24"/>
                <w:szCs w:val="24"/>
                <w:lang w:eastAsia="lv-LV"/>
              </w:rPr>
              <w:t xml:space="preserve"> daļa paredz</w:t>
            </w:r>
            <w:r w:rsidR="002271EC" w:rsidRPr="00C022FC">
              <w:rPr>
                <w:rFonts w:ascii="Times New Roman" w:eastAsia="Times New Roman" w:hAnsi="Times New Roman" w:cs="Times New Roman"/>
                <w:sz w:val="24"/>
                <w:szCs w:val="24"/>
                <w:lang w:eastAsia="lv-LV"/>
              </w:rPr>
              <w:t xml:space="preserve">, ka </w:t>
            </w:r>
            <w:r w:rsidR="001E0154" w:rsidRPr="00C022FC">
              <w:rPr>
                <w:rFonts w:ascii="Times New Roman" w:eastAsia="Times New Roman" w:hAnsi="Times New Roman" w:cs="Times New Roman"/>
                <w:sz w:val="24"/>
                <w:szCs w:val="24"/>
                <w:lang w:eastAsia="lv-LV"/>
              </w:rPr>
              <w:t xml:space="preserve">īslaicīgās aizturēšanas vieta ir Valsts policijā vai Drošības policijā </w:t>
            </w:r>
            <w:r w:rsidR="001E0154" w:rsidRPr="00C022FC">
              <w:rPr>
                <w:rFonts w:ascii="Times New Roman" w:eastAsia="Times New Roman" w:hAnsi="Times New Roman" w:cs="Times New Roman"/>
                <w:sz w:val="24"/>
                <w:szCs w:val="24"/>
                <w:lang w:eastAsia="lv-LV"/>
              </w:rPr>
              <w:lastRenderedPageBreak/>
              <w:t xml:space="preserve">izveidotas speciāli aprīkotas telpas, kurās šajā likumā noteiktajā kārtībā tiek ievietotas un turētas aizturētās personas. </w:t>
            </w:r>
            <w:r w:rsidR="00781162" w:rsidRPr="00C022FC">
              <w:rPr>
                <w:rFonts w:ascii="Times New Roman" w:eastAsia="Times New Roman" w:hAnsi="Times New Roman" w:cs="Times New Roman"/>
                <w:sz w:val="24"/>
                <w:szCs w:val="24"/>
                <w:lang w:eastAsia="lv-LV"/>
              </w:rPr>
              <w:t>Likuma 2.panta otrā daļa noteic, kādas telpas iekārto īslaicīgās aizturēšanas</w:t>
            </w:r>
            <w:r w:rsidR="00813B8D" w:rsidRPr="00C022FC">
              <w:rPr>
                <w:rFonts w:ascii="Times New Roman" w:eastAsia="Times New Roman" w:hAnsi="Times New Roman" w:cs="Times New Roman"/>
                <w:sz w:val="24"/>
                <w:szCs w:val="24"/>
                <w:lang w:eastAsia="lv-LV"/>
              </w:rPr>
              <w:t xml:space="preserve"> </w:t>
            </w:r>
            <w:r w:rsidR="00781162" w:rsidRPr="00C022FC">
              <w:rPr>
                <w:rFonts w:ascii="Times New Roman" w:eastAsia="Times New Roman" w:hAnsi="Times New Roman" w:cs="Times New Roman"/>
                <w:sz w:val="24"/>
                <w:szCs w:val="24"/>
                <w:lang w:eastAsia="lv-LV"/>
              </w:rPr>
              <w:t>vietā</w:t>
            </w:r>
            <w:r w:rsidR="00813B8D" w:rsidRPr="00C022FC">
              <w:rPr>
                <w:rFonts w:ascii="Times New Roman" w:eastAsia="Times New Roman" w:hAnsi="Times New Roman" w:cs="Times New Roman"/>
                <w:sz w:val="24"/>
                <w:szCs w:val="24"/>
                <w:lang w:eastAsia="lv-LV"/>
              </w:rPr>
              <w:t>, tās 5.punktā paredzot</w:t>
            </w:r>
            <w:r w:rsidR="00EF42BF" w:rsidRPr="00C022FC">
              <w:rPr>
                <w:rFonts w:ascii="Times New Roman" w:eastAsia="Times New Roman" w:hAnsi="Times New Roman" w:cs="Times New Roman"/>
                <w:sz w:val="24"/>
                <w:szCs w:val="24"/>
                <w:lang w:eastAsia="lv-LV"/>
              </w:rPr>
              <w:t>, ka īslaicīgās aizturēšanas vietā iekārto iežogotu laukumu ai</w:t>
            </w:r>
            <w:r w:rsidR="00813B8D" w:rsidRPr="00C022FC">
              <w:rPr>
                <w:rFonts w:ascii="Times New Roman" w:eastAsia="Times New Roman" w:hAnsi="Times New Roman" w:cs="Times New Roman"/>
                <w:sz w:val="24"/>
                <w:szCs w:val="24"/>
                <w:lang w:eastAsia="lv-LV"/>
              </w:rPr>
              <w:t>zturēto pastaigām svaigā gaisā. Taču pašreiz</w:t>
            </w:r>
            <w:r w:rsidR="005B6C47">
              <w:rPr>
                <w:rFonts w:ascii="Times New Roman" w:eastAsia="Times New Roman" w:hAnsi="Times New Roman" w:cs="Times New Roman"/>
                <w:sz w:val="24"/>
                <w:szCs w:val="24"/>
                <w:lang w:eastAsia="lv-LV"/>
              </w:rPr>
              <w:t xml:space="preserve">ējais </w:t>
            </w:r>
            <w:r w:rsidR="00813B8D" w:rsidRPr="00C022FC">
              <w:rPr>
                <w:rFonts w:ascii="Times New Roman" w:eastAsia="Times New Roman" w:hAnsi="Times New Roman" w:cs="Times New Roman"/>
                <w:sz w:val="24"/>
                <w:szCs w:val="24"/>
                <w:lang w:eastAsia="lv-LV"/>
              </w:rPr>
              <w:t xml:space="preserve">tiesiskais regulējums nav </w:t>
            </w:r>
            <w:r w:rsidR="005B6C47">
              <w:rPr>
                <w:rFonts w:ascii="Times New Roman" w:eastAsia="Times New Roman" w:hAnsi="Times New Roman" w:cs="Times New Roman"/>
                <w:sz w:val="24"/>
                <w:szCs w:val="24"/>
                <w:lang w:eastAsia="lv-LV"/>
              </w:rPr>
              <w:t xml:space="preserve">pietiekams, jo minētajā normā </w:t>
            </w:r>
            <w:r w:rsidR="00813B8D" w:rsidRPr="00C022FC">
              <w:rPr>
                <w:rFonts w:ascii="Times New Roman" w:eastAsia="Times New Roman" w:hAnsi="Times New Roman" w:cs="Times New Roman"/>
                <w:sz w:val="24"/>
                <w:szCs w:val="24"/>
                <w:lang w:eastAsia="lv-LV"/>
              </w:rPr>
              <w:t>nav noteikta</w:t>
            </w:r>
            <w:r w:rsidR="00EF42BF" w:rsidRPr="00C022FC">
              <w:rPr>
                <w:rFonts w:ascii="Times New Roman" w:eastAsia="Times New Roman" w:hAnsi="Times New Roman" w:cs="Times New Roman"/>
                <w:sz w:val="24"/>
                <w:szCs w:val="24"/>
                <w:lang w:eastAsia="lv-LV"/>
              </w:rPr>
              <w:t xml:space="preserve"> iežogot</w:t>
            </w:r>
            <w:r w:rsidR="000C17B0" w:rsidRPr="00C022FC">
              <w:rPr>
                <w:rFonts w:ascii="Times New Roman" w:eastAsia="Times New Roman" w:hAnsi="Times New Roman" w:cs="Times New Roman"/>
                <w:sz w:val="24"/>
                <w:szCs w:val="24"/>
                <w:lang w:eastAsia="lv-LV"/>
              </w:rPr>
              <w:t>ā pastaigu laukuma minim</w:t>
            </w:r>
            <w:r w:rsidR="00813B8D" w:rsidRPr="00C022FC">
              <w:rPr>
                <w:rFonts w:ascii="Times New Roman" w:eastAsia="Times New Roman" w:hAnsi="Times New Roman" w:cs="Times New Roman"/>
                <w:sz w:val="24"/>
                <w:szCs w:val="24"/>
                <w:lang w:eastAsia="lv-LV"/>
              </w:rPr>
              <w:t>ālā</w:t>
            </w:r>
            <w:r w:rsidR="00E471A6" w:rsidRPr="00C022FC">
              <w:rPr>
                <w:rFonts w:ascii="Times New Roman" w:eastAsia="Times New Roman" w:hAnsi="Times New Roman" w:cs="Times New Roman"/>
                <w:sz w:val="24"/>
                <w:szCs w:val="24"/>
                <w:lang w:eastAsia="lv-LV"/>
              </w:rPr>
              <w:t xml:space="preserve"> </w:t>
            </w:r>
            <w:r w:rsidR="00A40B84">
              <w:rPr>
                <w:rFonts w:ascii="Times New Roman" w:eastAsia="Times New Roman" w:hAnsi="Times New Roman" w:cs="Times New Roman"/>
                <w:sz w:val="24"/>
                <w:szCs w:val="24"/>
                <w:lang w:eastAsia="lv-LV"/>
              </w:rPr>
              <w:t>platība, kā tas ir noteikts attiecībā uz kameru minimālo platību.</w:t>
            </w:r>
            <w:r w:rsidR="006A7268">
              <w:rPr>
                <w:rFonts w:ascii="Times New Roman" w:eastAsia="Times New Roman" w:hAnsi="Times New Roman" w:cs="Times New Roman"/>
                <w:sz w:val="24"/>
                <w:szCs w:val="24"/>
                <w:lang w:eastAsia="lv-LV"/>
              </w:rPr>
              <w:t xml:space="preserve"> </w:t>
            </w:r>
          </w:p>
          <w:p w14:paraId="186082D0" w14:textId="77777777" w:rsidR="002F55BE" w:rsidRDefault="00FE27BE" w:rsidP="00813B8D">
            <w:pPr>
              <w:spacing w:after="0"/>
              <w:jc w:val="both"/>
              <w:rPr>
                <w:rFonts w:ascii="Times New Roman" w:hAnsi="Times New Roman" w:cs="Times New Roman"/>
                <w:sz w:val="24"/>
                <w:szCs w:val="24"/>
              </w:rPr>
            </w:pPr>
            <w:r>
              <w:t xml:space="preserve">      </w:t>
            </w:r>
            <w:hyperlink r:id="rId10" w:tgtFrame="_blank" w:history="1">
              <w:r w:rsidR="00141ABC" w:rsidRPr="00DE0156">
                <w:rPr>
                  <w:rStyle w:val="Hyperlink"/>
                  <w:rFonts w:ascii="Times New Roman" w:hAnsi="Times New Roman" w:cs="Times New Roman"/>
                  <w:color w:val="auto"/>
                  <w:sz w:val="24"/>
                  <w:szCs w:val="24"/>
                  <w:u w:val="none"/>
                </w:rPr>
                <w:t>Latvijas Republikas Satversmes</w:t>
              </w:r>
            </w:hyperlink>
            <w:r w:rsidR="00457319">
              <w:rPr>
                <w:rFonts w:ascii="Times New Roman" w:hAnsi="Times New Roman" w:cs="Times New Roman"/>
                <w:sz w:val="24"/>
                <w:szCs w:val="24"/>
              </w:rPr>
              <w:t xml:space="preserve"> </w:t>
            </w:r>
            <w:hyperlink r:id="rId11" w:anchor="p95" w:tgtFrame="_blank" w:history="1">
              <w:r w:rsidR="00141ABC" w:rsidRPr="002F1AAF">
                <w:rPr>
                  <w:rStyle w:val="Hyperlink"/>
                  <w:rFonts w:ascii="Times New Roman" w:hAnsi="Times New Roman" w:cs="Times New Roman"/>
                  <w:color w:val="auto"/>
                  <w:sz w:val="24"/>
                  <w:szCs w:val="24"/>
                  <w:u w:val="none"/>
                </w:rPr>
                <w:t>95. pants</w:t>
              </w:r>
            </w:hyperlink>
            <w:r w:rsidR="00DE0156" w:rsidRPr="00DE0156">
              <w:rPr>
                <w:rFonts w:ascii="Times New Roman" w:hAnsi="Times New Roman" w:cs="Times New Roman"/>
                <w:sz w:val="24"/>
                <w:szCs w:val="24"/>
              </w:rPr>
              <w:t xml:space="preserve"> paredz</w:t>
            </w:r>
            <w:r w:rsidR="00141ABC" w:rsidRPr="00DE0156">
              <w:rPr>
                <w:rFonts w:ascii="Times New Roman" w:hAnsi="Times New Roman" w:cs="Times New Roman"/>
                <w:sz w:val="24"/>
                <w:szCs w:val="24"/>
              </w:rPr>
              <w:t xml:space="preserve"> necilvēcīgas izturēšanās aiz</w:t>
            </w:r>
            <w:r w:rsidR="00DE0156" w:rsidRPr="00DE0156">
              <w:rPr>
                <w:rFonts w:ascii="Times New Roman" w:hAnsi="Times New Roman" w:cs="Times New Roman"/>
                <w:sz w:val="24"/>
                <w:szCs w:val="24"/>
              </w:rPr>
              <w:t xml:space="preserve">liegumu. Šīs normas saturs ir </w:t>
            </w:r>
            <w:r w:rsidR="00141ABC" w:rsidRPr="00DE0156">
              <w:rPr>
                <w:rFonts w:ascii="Times New Roman" w:hAnsi="Times New Roman" w:cs="Times New Roman"/>
                <w:sz w:val="24"/>
                <w:szCs w:val="24"/>
              </w:rPr>
              <w:t>noskaidrojams kopsakarā ar starptautiskajiem līgumiem, kuri ir saistoši Latvijas Republikai, - Starptautiskā pakta par pilsoniskajām un politis</w:t>
            </w:r>
            <w:r w:rsidR="00457319">
              <w:rPr>
                <w:rFonts w:ascii="Times New Roman" w:hAnsi="Times New Roman" w:cs="Times New Roman"/>
                <w:sz w:val="24"/>
                <w:szCs w:val="24"/>
              </w:rPr>
              <w:t xml:space="preserve">kajām tiesībām </w:t>
            </w:r>
            <w:r w:rsidR="00141ABC" w:rsidRPr="00DE0156">
              <w:rPr>
                <w:rFonts w:ascii="Times New Roman" w:hAnsi="Times New Roman" w:cs="Times New Roman"/>
                <w:sz w:val="24"/>
                <w:szCs w:val="24"/>
              </w:rPr>
              <w:t>7. pantu, Eiropas Cilvēka tiesību un pamatbrīvību aizsardzības kon</w:t>
            </w:r>
            <w:r w:rsidR="00457319">
              <w:rPr>
                <w:rFonts w:ascii="Times New Roman" w:hAnsi="Times New Roman" w:cs="Times New Roman"/>
                <w:sz w:val="24"/>
                <w:szCs w:val="24"/>
              </w:rPr>
              <w:t xml:space="preserve">vencijas </w:t>
            </w:r>
            <w:r w:rsidR="00141ABC" w:rsidRPr="00DE0156">
              <w:rPr>
                <w:rFonts w:ascii="Times New Roman" w:hAnsi="Times New Roman" w:cs="Times New Roman"/>
                <w:sz w:val="24"/>
                <w:szCs w:val="24"/>
              </w:rPr>
              <w:t>3. pantu un Eiropas Padomes Konvenciju par spīdzināšanas un necilvēcīgas vai pazemojošas rī</w:t>
            </w:r>
            <w:r w:rsidR="00457319">
              <w:rPr>
                <w:rFonts w:ascii="Times New Roman" w:hAnsi="Times New Roman" w:cs="Times New Roman"/>
                <w:sz w:val="24"/>
                <w:szCs w:val="24"/>
              </w:rPr>
              <w:t xml:space="preserve">cības vai soda novēršanu </w:t>
            </w:r>
            <w:r w:rsidR="00141ABC" w:rsidRPr="00DE0156">
              <w:rPr>
                <w:rFonts w:ascii="Times New Roman" w:hAnsi="Times New Roman" w:cs="Times New Roman"/>
                <w:sz w:val="24"/>
                <w:szCs w:val="24"/>
              </w:rPr>
              <w:t xml:space="preserve">un tās papildprotokoliem Nr. 1 un Nr. </w:t>
            </w:r>
            <w:r w:rsidR="00DE0156" w:rsidRPr="00DE0156">
              <w:rPr>
                <w:rFonts w:ascii="Times New Roman" w:hAnsi="Times New Roman" w:cs="Times New Roman"/>
                <w:sz w:val="24"/>
                <w:szCs w:val="24"/>
              </w:rPr>
              <w:t>2. Minētie tiesību akti paredz</w:t>
            </w:r>
            <w:r w:rsidR="00141ABC" w:rsidRPr="00DE0156">
              <w:rPr>
                <w:rFonts w:ascii="Times New Roman" w:hAnsi="Times New Roman" w:cs="Times New Roman"/>
                <w:sz w:val="24"/>
                <w:szCs w:val="24"/>
              </w:rPr>
              <w:t xml:space="preserve"> necilvēcīgas izturēšanās absolūtu aizliegumu, </w:t>
            </w:r>
            <w:r w:rsidR="00790AB7">
              <w:rPr>
                <w:rFonts w:ascii="Times New Roman" w:hAnsi="Times New Roman" w:cs="Times New Roman"/>
                <w:sz w:val="24"/>
                <w:szCs w:val="24"/>
              </w:rPr>
              <w:t xml:space="preserve">un nekādi izņēmumi no tā nav </w:t>
            </w:r>
            <w:r w:rsidR="00141ABC" w:rsidRPr="00DE0156">
              <w:rPr>
                <w:rFonts w:ascii="Times New Roman" w:hAnsi="Times New Roman" w:cs="Times New Roman"/>
                <w:sz w:val="24"/>
                <w:szCs w:val="24"/>
              </w:rPr>
              <w:t>pieļaujami.</w:t>
            </w:r>
          </w:p>
          <w:p w14:paraId="498719DD" w14:textId="77777777" w:rsidR="003D1C7F" w:rsidRPr="00584676" w:rsidRDefault="00FE27BE" w:rsidP="00F85D64">
            <w:pPr>
              <w:pStyle w:val="Bodytext1"/>
              <w:shd w:val="clear" w:color="auto" w:fill="auto"/>
              <w:spacing w:before="0" w:after="0"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30DC1" w:rsidRPr="00831EBE">
              <w:rPr>
                <w:rFonts w:ascii="Times New Roman" w:hAnsi="Times New Roman" w:cs="Times New Roman"/>
                <w:sz w:val="24"/>
                <w:szCs w:val="24"/>
                <w:lang w:val="lv-LV"/>
              </w:rPr>
              <w:t>Šobrīd likuma 7.panta septītā daļa nosaka, ka, ja aizturētais īslaicīgās aizturēšanas vietā atrodas ilgāk par 24 stundām, viņam ir tiesības uz vismaz 30 minūtes ilgu pastaigu svaigā gaisā</w:t>
            </w:r>
            <w:r w:rsidR="0040259E" w:rsidRPr="00831EBE">
              <w:rPr>
                <w:rFonts w:ascii="Times New Roman" w:hAnsi="Times New Roman" w:cs="Times New Roman"/>
                <w:sz w:val="24"/>
                <w:szCs w:val="24"/>
                <w:lang w:val="lv-LV"/>
              </w:rPr>
              <w:t xml:space="preserve">. Kaut arī </w:t>
            </w:r>
            <w:r w:rsidR="003D1C7F" w:rsidRPr="00831EBE">
              <w:rPr>
                <w:rFonts w:ascii="Times New Roman" w:hAnsi="Times New Roman" w:cs="Times New Roman"/>
                <w:sz w:val="24"/>
                <w:szCs w:val="24"/>
                <w:lang w:val="lv-LV"/>
              </w:rPr>
              <w:t xml:space="preserve">aizturēto personu atrašanās pastaigu laukumā ir īslaicīga, </w:t>
            </w:r>
            <w:r w:rsidR="006B57A2" w:rsidRPr="00831EBE">
              <w:rPr>
                <w:rFonts w:ascii="Times New Roman" w:hAnsi="Times New Roman" w:cs="Times New Roman"/>
                <w:sz w:val="24"/>
                <w:szCs w:val="24"/>
                <w:lang w:val="lv-LV"/>
              </w:rPr>
              <w:t>cilvēcīgu apstākļu nodrošināšanai, nepiecie</w:t>
            </w:r>
            <w:r w:rsidR="00790AB7" w:rsidRPr="00831EBE">
              <w:rPr>
                <w:rFonts w:ascii="Times New Roman" w:hAnsi="Times New Roman" w:cs="Times New Roman"/>
                <w:sz w:val="24"/>
                <w:szCs w:val="24"/>
                <w:lang w:val="lv-LV"/>
              </w:rPr>
              <w:t>šami</w:t>
            </w:r>
            <w:r w:rsidR="00886752" w:rsidRPr="00831EBE">
              <w:rPr>
                <w:rFonts w:ascii="Times New Roman" w:hAnsi="Times New Roman" w:cs="Times New Roman"/>
                <w:sz w:val="24"/>
                <w:szCs w:val="24"/>
                <w:lang w:val="lv-LV"/>
              </w:rPr>
              <w:t xml:space="preserve"> </w:t>
            </w:r>
            <w:r w:rsidR="006B57A2" w:rsidRPr="00831EBE">
              <w:rPr>
                <w:rFonts w:ascii="Times New Roman" w:hAnsi="Times New Roman" w:cs="Times New Roman"/>
                <w:sz w:val="24"/>
                <w:szCs w:val="24"/>
                <w:lang w:val="lv-LV"/>
              </w:rPr>
              <w:t>atbilstošas platības pastaigu laukumi. P</w:t>
            </w:r>
            <w:r w:rsidR="003D1C7F" w:rsidRPr="00831EBE">
              <w:rPr>
                <w:rFonts w:ascii="Times New Roman" w:hAnsi="Times New Roman" w:cs="Times New Roman"/>
                <w:sz w:val="24"/>
                <w:szCs w:val="24"/>
                <w:lang w:val="lv-LV"/>
              </w:rPr>
              <w:t>asta</w:t>
            </w:r>
            <w:r w:rsidR="00F85D64" w:rsidRPr="00831EBE">
              <w:rPr>
                <w:rFonts w:ascii="Times New Roman" w:hAnsi="Times New Roman" w:cs="Times New Roman"/>
                <w:sz w:val="24"/>
                <w:szCs w:val="24"/>
                <w:lang w:val="lv-LV"/>
              </w:rPr>
              <w:t>igu laukumu platībai jābūt pietiekami lielai</w:t>
            </w:r>
            <w:r w:rsidR="003D1C7F" w:rsidRPr="00831EBE">
              <w:rPr>
                <w:rFonts w:ascii="Times New Roman" w:hAnsi="Times New Roman" w:cs="Times New Roman"/>
                <w:sz w:val="24"/>
                <w:szCs w:val="24"/>
                <w:lang w:val="lv-LV"/>
              </w:rPr>
              <w:t>, lai aiztur</w:t>
            </w:r>
            <w:r w:rsidR="006B57A2" w:rsidRPr="00831EBE">
              <w:rPr>
                <w:rFonts w:ascii="Times New Roman" w:hAnsi="Times New Roman" w:cs="Times New Roman"/>
                <w:sz w:val="24"/>
                <w:szCs w:val="24"/>
                <w:lang w:val="lv-LV"/>
              </w:rPr>
              <w:t xml:space="preserve">ētais </w:t>
            </w:r>
            <w:r w:rsidR="003D1C7F" w:rsidRPr="00831EBE">
              <w:rPr>
                <w:rFonts w:ascii="Times New Roman" w:hAnsi="Times New Roman" w:cs="Times New Roman"/>
                <w:sz w:val="24"/>
                <w:szCs w:val="24"/>
                <w:lang w:val="lv-LV"/>
              </w:rPr>
              <w:t>var</w:t>
            </w:r>
            <w:r w:rsidR="006B57A2" w:rsidRPr="00831EBE">
              <w:rPr>
                <w:rFonts w:ascii="Times New Roman" w:hAnsi="Times New Roman" w:cs="Times New Roman"/>
                <w:sz w:val="24"/>
                <w:szCs w:val="24"/>
                <w:lang w:val="lv-LV"/>
              </w:rPr>
              <w:t>ētu brīvi kustēties un</w:t>
            </w:r>
            <w:r w:rsidR="00F85D64" w:rsidRPr="00831EBE">
              <w:rPr>
                <w:rFonts w:ascii="Times New Roman" w:hAnsi="Times New Roman" w:cs="Times New Roman"/>
                <w:sz w:val="24"/>
                <w:szCs w:val="24"/>
                <w:lang w:val="lv-LV"/>
              </w:rPr>
              <w:t xml:space="preserve"> </w:t>
            </w:r>
            <w:r w:rsidR="00F85D64" w:rsidRPr="00584676">
              <w:rPr>
                <w:rStyle w:val="Bodytext55"/>
                <w:rFonts w:ascii="Times New Roman" w:hAnsi="Times New Roman" w:cs="Times New Roman"/>
                <w:noProof/>
                <w:sz w:val="24"/>
                <w:szCs w:val="24"/>
                <w:lang w:val="lv-LV"/>
              </w:rPr>
              <w:t>veikt fiziskus vingrinājumus.</w:t>
            </w:r>
          </w:p>
          <w:p w14:paraId="5EF804E1" w14:textId="77777777" w:rsidR="0076272D" w:rsidRDefault="00593781" w:rsidP="0076272D">
            <w:pPr>
              <w:pStyle w:val="Bodytext1"/>
              <w:shd w:val="clear" w:color="auto" w:fill="auto"/>
              <w:spacing w:before="0" w:after="0" w:line="240" w:lineRule="auto"/>
              <w:ind w:firstLine="0"/>
              <w:rPr>
                <w:rStyle w:val="Bodytext73"/>
                <w:rFonts w:ascii="Times New Roman" w:hAnsi="Times New Roman" w:cs="Times New Roman"/>
                <w:noProof/>
                <w:sz w:val="24"/>
                <w:szCs w:val="24"/>
                <w:lang w:val="lv-LV"/>
              </w:rPr>
            </w:pPr>
            <w:r w:rsidRPr="004E5864">
              <w:rPr>
                <w:rFonts w:ascii="Times New Roman" w:hAnsi="Times New Roman" w:cs="Times New Roman"/>
                <w:sz w:val="24"/>
                <w:szCs w:val="24"/>
                <w:lang w:val="lv-LV"/>
              </w:rPr>
              <w:t>Arī Eiropas Cietumu noteikumu (Eiropas Padomes Ministru komitejas Ieteikums Rec(2006)2 dalībvalstīm par Eiropas cietumu noteikumiem)</w:t>
            </w:r>
            <w:r w:rsidR="00954618">
              <w:rPr>
                <w:rFonts w:ascii="Times New Roman" w:hAnsi="Times New Roman" w:cs="Times New Roman"/>
                <w:sz w:val="24"/>
                <w:szCs w:val="24"/>
                <w:lang w:val="lv-LV"/>
              </w:rPr>
              <w:t xml:space="preserve"> (turpmāk- Eiropas Cietumu noteikumi)</w:t>
            </w:r>
            <w:r w:rsidR="00B5497C" w:rsidRPr="004E5864">
              <w:rPr>
                <w:rFonts w:ascii="Times New Roman" w:hAnsi="Times New Roman" w:cs="Times New Roman"/>
                <w:sz w:val="24"/>
                <w:szCs w:val="24"/>
                <w:lang w:val="lv-LV"/>
              </w:rPr>
              <w:t xml:space="preserve"> 5.punktā regulētais pamatprincips nosaka, ka dzīve ieslodzījuma vietās ir pēc iespējas pietuvināta pozitīvajiem aspektiem, kas raksturīgi ārpus cietuma.</w:t>
            </w:r>
            <w:r w:rsidR="00886752" w:rsidRPr="004E5864">
              <w:rPr>
                <w:rFonts w:ascii="Times New Roman" w:hAnsi="Times New Roman" w:cs="Times New Roman"/>
                <w:sz w:val="24"/>
                <w:szCs w:val="24"/>
                <w:lang w:val="lv-LV"/>
              </w:rPr>
              <w:t xml:space="preserve"> </w:t>
            </w:r>
            <w:bookmarkStart w:id="0" w:name="bookmark7"/>
            <w:r w:rsidR="0076272D">
              <w:rPr>
                <w:rStyle w:val="Bodytext73"/>
                <w:rFonts w:ascii="Times New Roman" w:hAnsi="Times New Roman" w:cs="Times New Roman"/>
                <w:noProof/>
                <w:sz w:val="24"/>
                <w:szCs w:val="24"/>
                <w:lang w:val="lv-LV"/>
              </w:rPr>
              <w:t>Šajā noteikumā īpaši uzsvērti ieslodzījuma apstākļu normalizācijas pozitīvie aspekti.</w:t>
            </w:r>
            <w:r w:rsidR="0076272D">
              <w:rPr>
                <w:rStyle w:val="Bodytext73"/>
                <w:rFonts w:ascii="Times New Roman" w:hAnsi="Times New Roman" w:cs="Times New Roman"/>
                <w:sz w:val="24"/>
                <w:szCs w:val="24"/>
                <w:lang w:val="lv-LV"/>
              </w:rPr>
              <w:t xml:space="preserve"> </w:t>
            </w:r>
            <w:r w:rsidR="0076272D">
              <w:rPr>
                <w:rStyle w:val="Bodytext73"/>
                <w:rFonts w:ascii="Times New Roman" w:hAnsi="Times New Roman" w:cs="Times New Roman"/>
                <w:noProof/>
                <w:sz w:val="24"/>
                <w:szCs w:val="24"/>
                <w:lang w:val="lv-LV"/>
              </w:rPr>
              <w:t>Dzīve ieslodzījuma vietā, protams, nekad nevar būt tāda pati kā dzīve brīvā sabiedrībā.</w:t>
            </w:r>
            <w:r w:rsidR="0076272D">
              <w:rPr>
                <w:rStyle w:val="Bodytext73"/>
                <w:rFonts w:ascii="Times New Roman" w:hAnsi="Times New Roman" w:cs="Times New Roman"/>
                <w:sz w:val="24"/>
                <w:szCs w:val="24"/>
                <w:lang w:val="lv-LV"/>
              </w:rPr>
              <w:t xml:space="preserve"> </w:t>
            </w:r>
            <w:r w:rsidR="0076272D">
              <w:rPr>
                <w:rStyle w:val="Bodytext73"/>
                <w:rFonts w:ascii="Times New Roman" w:hAnsi="Times New Roman" w:cs="Times New Roman"/>
                <w:noProof/>
                <w:sz w:val="24"/>
                <w:szCs w:val="24"/>
                <w:lang w:val="lv-LV"/>
              </w:rPr>
              <w:t>Tomēr ir jāveic aktīvi pasākumi, lai apstākļus ieslodzījuma vietās pēc iespējas tuvinātu normāliem dzīves apstākļiem ārpus cietuma un lai šī normalizēšana nenovestu pie necilvēcīgiem ieslodzījuma apstākļiem.</w:t>
            </w:r>
          </w:p>
          <w:p w14:paraId="6BE02485" w14:textId="77777777" w:rsidR="00AE5AE2" w:rsidRPr="003339F6" w:rsidRDefault="00FE27BE" w:rsidP="00EC61A2">
            <w:pPr>
              <w:keepNext/>
              <w:jc w:val="both"/>
              <w:rPr>
                <w:rFonts w:ascii="Times New Roman" w:eastAsia="Times New Roman" w:hAnsi="Times New Roman" w:cs="Times New Roman"/>
                <w:b/>
                <w:sz w:val="24"/>
                <w:szCs w:val="24"/>
                <w:lang w:eastAsia="lv-LV"/>
              </w:rPr>
            </w:pPr>
            <w:r>
              <w:rPr>
                <w:rFonts w:ascii="Times New Roman" w:hAnsi="Times New Roman"/>
                <w:sz w:val="24"/>
              </w:rPr>
              <w:t xml:space="preserve">      </w:t>
            </w:r>
            <w:r w:rsidR="004E5864">
              <w:rPr>
                <w:rFonts w:ascii="Times New Roman" w:hAnsi="Times New Roman"/>
                <w:sz w:val="24"/>
              </w:rPr>
              <w:t>Eiropas cietumu noteikumu 27.1.u</w:t>
            </w:r>
            <w:r w:rsidR="006369AE">
              <w:rPr>
                <w:rFonts w:ascii="Times New Roman" w:hAnsi="Times New Roman"/>
                <w:sz w:val="24"/>
              </w:rPr>
              <w:t xml:space="preserve">n </w:t>
            </w:r>
            <w:proofErr w:type="gramStart"/>
            <w:r w:rsidR="006369AE">
              <w:rPr>
                <w:rFonts w:ascii="Times New Roman" w:hAnsi="Times New Roman"/>
                <w:sz w:val="24"/>
              </w:rPr>
              <w:t>27.3.</w:t>
            </w:r>
            <w:r w:rsidR="004E5864">
              <w:rPr>
                <w:rFonts w:ascii="Times New Roman" w:hAnsi="Times New Roman"/>
                <w:sz w:val="24"/>
              </w:rPr>
              <w:t>punkti</w:t>
            </w:r>
            <w:proofErr w:type="gramEnd"/>
            <w:r w:rsidR="004E5864">
              <w:rPr>
                <w:rFonts w:ascii="Times New Roman" w:hAnsi="Times New Roman"/>
                <w:sz w:val="24"/>
              </w:rPr>
              <w:t xml:space="preserve"> noteic ieslodzīto personu tiesības uz atpūtu svaigā gaisā un fiziskām aktivitātēm</w:t>
            </w:r>
            <w:bookmarkEnd w:id="0"/>
            <w:r w:rsidR="00E52ED5">
              <w:rPr>
                <w:rFonts w:ascii="Times New Roman" w:hAnsi="Times New Roman"/>
                <w:sz w:val="24"/>
              </w:rPr>
              <w:t xml:space="preserve">. Tāpat </w:t>
            </w:r>
            <w:r w:rsidR="00E52ED5">
              <w:rPr>
                <w:rFonts w:ascii="Times New Roman" w:hAnsi="Times New Roman" w:cs="Times New Roman"/>
                <w:sz w:val="24"/>
                <w:szCs w:val="24"/>
              </w:rPr>
              <w:t>s</w:t>
            </w:r>
            <w:r w:rsidR="00222DAD">
              <w:rPr>
                <w:rFonts w:ascii="Times New Roman" w:hAnsi="Times New Roman" w:cs="Times New Roman"/>
                <w:sz w:val="24"/>
                <w:szCs w:val="24"/>
              </w:rPr>
              <w:t>askaņā ar</w:t>
            </w:r>
            <w:r w:rsidR="00886752">
              <w:rPr>
                <w:rFonts w:ascii="Times New Roman" w:hAnsi="Times New Roman" w:cs="Times New Roman"/>
                <w:sz w:val="24"/>
                <w:szCs w:val="24"/>
              </w:rPr>
              <w:t xml:space="preserve"> Eiropas cietuma noteikumu 18.1.punktu apstākļi ieslodzītajiem paredzētajās telpās ir tādi,</w:t>
            </w:r>
            <w:r w:rsidR="00B65DC6">
              <w:rPr>
                <w:rFonts w:ascii="Times New Roman" w:hAnsi="Times New Roman" w:cs="Times New Roman"/>
                <w:sz w:val="24"/>
                <w:szCs w:val="24"/>
              </w:rPr>
              <w:t xml:space="preserve"> kas neaizskar cilvēka cieņu un</w:t>
            </w:r>
            <w:r w:rsidR="00886752">
              <w:rPr>
                <w:rFonts w:ascii="Times New Roman" w:hAnsi="Times New Roman" w:cs="Times New Roman"/>
                <w:sz w:val="24"/>
                <w:szCs w:val="24"/>
              </w:rPr>
              <w:t xml:space="preserve"> cik vien iespējams, nav pretrunā ar ieslodzīto tiesībām uz privāto dzīvi, kā arī atbilst veselības un higiēnas prasībām, jo klimatiskajiem apstākļiem, un, jo īpaši platībai, gaisa </w:t>
            </w:r>
            <w:r w:rsidR="00886752">
              <w:rPr>
                <w:rFonts w:ascii="Times New Roman" w:hAnsi="Times New Roman" w:cs="Times New Roman"/>
                <w:sz w:val="24"/>
                <w:szCs w:val="24"/>
              </w:rPr>
              <w:lastRenderedPageBreak/>
              <w:t xml:space="preserve">kubatūrai, apgaismojumam, apkurei un ventilācijai </w:t>
            </w:r>
            <w:r w:rsidR="00B65DC6">
              <w:rPr>
                <w:rFonts w:ascii="Times New Roman" w:hAnsi="Times New Roman" w:cs="Times New Roman"/>
                <w:sz w:val="24"/>
                <w:szCs w:val="24"/>
              </w:rPr>
              <w:t xml:space="preserve">šajās telpās tiek pievērsts </w:t>
            </w:r>
            <w:r w:rsidR="00886752">
              <w:rPr>
                <w:rFonts w:ascii="Times New Roman" w:hAnsi="Times New Roman" w:cs="Times New Roman"/>
                <w:sz w:val="24"/>
                <w:szCs w:val="24"/>
              </w:rPr>
              <w:t>pietiekami daudz uzmanības. Cita starpā Eiropas Cietumu noteikumu 18.3.punkts nosaka, ka saistībā ar minētajiem jautājumiem attiecīgās valsts tiesību aktos nosaka īpašu prasību minimumu.</w:t>
            </w:r>
            <w:r w:rsidR="00617BF6">
              <w:rPr>
                <w:szCs w:val="18"/>
                <w:lang w:val="fr-FR"/>
              </w:rPr>
              <w:t xml:space="preserve"> </w:t>
            </w:r>
            <w:proofErr w:type="spellStart"/>
            <w:r w:rsidR="0091534C" w:rsidRPr="0091534C">
              <w:rPr>
                <w:rFonts w:ascii="Times New Roman" w:hAnsi="Times New Roman" w:cs="Times New Roman"/>
                <w:sz w:val="24"/>
                <w:szCs w:val="24"/>
                <w:lang w:val="fr-FR"/>
              </w:rPr>
              <w:t>Taču</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ņemot</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vērā</w:t>
            </w:r>
            <w:proofErr w:type="spellEnd"/>
            <w:r w:rsidR="00617BF6">
              <w:rPr>
                <w:rFonts w:ascii="Times New Roman" w:hAnsi="Times New Roman" w:cs="Times New Roman"/>
                <w:sz w:val="24"/>
                <w:szCs w:val="24"/>
                <w:lang w:val="fr-FR"/>
              </w:rPr>
              <w:t xml:space="preserve"> to, ka </w:t>
            </w:r>
            <w:proofErr w:type="spellStart"/>
            <w:r w:rsidR="00617BF6">
              <w:rPr>
                <w:rFonts w:ascii="Times New Roman" w:hAnsi="Times New Roman" w:cs="Times New Roman"/>
                <w:sz w:val="24"/>
                <w:szCs w:val="24"/>
                <w:lang w:val="fr-FR"/>
              </w:rPr>
              <w:t>aizturēto</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personu</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atrašānās</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īslaicīgās</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aizturēšana</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vietā</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ir</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relatīvi</w:t>
            </w:r>
            <w:proofErr w:type="spellEnd"/>
            <w:r w:rsidR="00617BF6">
              <w:rPr>
                <w:rFonts w:ascii="Times New Roman" w:hAnsi="Times New Roman" w:cs="Times New Roman"/>
                <w:sz w:val="24"/>
                <w:szCs w:val="24"/>
                <w:lang w:val="fr-FR"/>
              </w:rPr>
              <w:t xml:space="preserve"> </w:t>
            </w:r>
            <w:proofErr w:type="spellStart"/>
            <w:r w:rsidR="00617BF6">
              <w:rPr>
                <w:rFonts w:ascii="Times New Roman" w:hAnsi="Times New Roman" w:cs="Times New Roman"/>
                <w:sz w:val="24"/>
                <w:szCs w:val="24"/>
                <w:lang w:val="fr-FR"/>
              </w:rPr>
              <w:t>īsa</w:t>
            </w:r>
            <w:proofErr w:type="spellEnd"/>
            <w:r w:rsidR="00617BF6">
              <w:rPr>
                <w:rFonts w:ascii="Times New Roman" w:hAnsi="Times New Roman" w:cs="Times New Roman"/>
                <w:sz w:val="24"/>
                <w:szCs w:val="24"/>
                <w:lang w:val="fr-FR"/>
              </w:rPr>
              <w:t>,</w:t>
            </w:r>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nevarētu</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prasīt</w:t>
            </w:r>
            <w:proofErr w:type="spellEnd"/>
            <w:r w:rsidR="0091534C" w:rsidRPr="0091534C">
              <w:rPr>
                <w:rFonts w:ascii="Times New Roman" w:hAnsi="Times New Roman" w:cs="Times New Roman"/>
                <w:sz w:val="24"/>
                <w:szCs w:val="24"/>
                <w:lang w:val="fr-FR"/>
              </w:rPr>
              <w:t xml:space="preserve">, lai </w:t>
            </w:r>
            <w:proofErr w:type="spellStart"/>
            <w:r w:rsidR="0091534C" w:rsidRPr="0091534C">
              <w:rPr>
                <w:rFonts w:ascii="Times New Roman" w:hAnsi="Times New Roman" w:cs="Times New Roman"/>
                <w:sz w:val="24"/>
                <w:szCs w:val="24"/>
                <w:lang w:val="fr-FR"/>
              </w:rPr>
              <w:t>fizi</w:t>
            </w:r>
            <w:r w:rsidR="0091534C">
              <w:rPr>
                <w:rFonts w:ascii="Times New Roman" w:hAnsi="Times New Roman" w:cs="Times New Roman"/>
                <w:sz w:val="24"/>
                <w:szCs w:val="24"/>
                <w:lang w:val="fr-FR"/>
              </w:rPr>
              <w:t>skie</w:t>
            </w:r>
            <w:proofErr w:type="spellEnd"/>
            <w:r w:rsidR="0091534C">
              <w:rPr>
                <w:rFonts w:ascii="Times New Roman" w:hAnsi="Times New Roman" w:cs="Times New Roman"/>
                <w:sz w:val="24"/>
                <w:szCs w:val="24"/>
                <w:lang w:val="fr-FR"/>
              </w:rPr>
              <w:t xml:space="preserve"> </w:t>
            </w:r>
            <w:proofErr w:type="spellStart"/>
            <w:r w:rsidR="0091534C">
              <w:rPr>
                <w:rFonts w:ascii="Times New Roman" w:hAnsi="Times New Roman" w:cs="Times New Roman"/>
                <w:sz w:val="24"/>
                <w:szCs w:val="24"/>
                <w:lang w:val="fr-FR"/>
              </w:rPr>
              <w:t>apstākļi</w:t>
            </w:r>
            <w:proofErr w:type="spellEnd"/>
            <w:r w:rsidR="0091534C">
              <w:rPr>
                <w:rFonts w:ascii="Times New Roman" w:hAnsi="Times New Roman" w:cs="Times New Roman"/>
                <w:sz w:val="24"/>
                <w:szCs w:val="24"/>
                <w:lang w:val="fr-FR"/>
              </w:rPr>
              <w:t xml:space="preserve"> </w:t>
            </w:r>
            <w:proofErr w:type="spellStart"/>
            <w:r w:rsidR="0091534C">
              <w:rPr>
                <w:rFonts w:ascii="Times New Roman" w:hAnsi="Times New Roman" w:cs="Times New Roman"/>
                <w:sz w:val="24"/>
                <w:szCs w:val="24"/>
                <w:lang w:val="fr-FR"/>
              </w:rPr>
              <w:t>īslaicīgās</w:t>
            </w:r>
            <w:proofErr w:type="spellEnd"/>
            <w:r w:rsidR="0091534C">
              <w:rPr>
                <w:rFonts w:ascii="Times New Roman" w:hAnsi="Times New Roman" w:cs="Times New Roman"/>
                <w:sz w:val="24"/>
                <w:szCs w:val="24"/>
                <w:lang w:val="fr-FR"/>
              </w:rPr>
              <w:t xml:space="preserve"> </w:t>
            </w:r>
            <w:proofErr w:type="spellStart"/>
            <w:r w:rsidR="0091534C">
              <w:rPr>
                <w:rFonts w:ascii="Times New Roman" w:hAnsi="Times New Roman" w:cs="Times New Roman"/>
                <w:sz w:val="24"/>
                <w:szCs w:val="24"/>
                <w:lang w:val="fr-FR"/>
              </w:rPr>
              <w:t>aizturēšanas</w:t>
            </w:r>
            <w:proofErr w:type="spellEnd"/>
            <w:r w:rsidR="0091534C">
              <w:rPr>
                <w:rFonts w:ascii="Times New Roman" w:hAnsi="Times New Roman" w:cs="Times New Roman"/>
                <w:sz w:val="24"/>
                <w:szCs w:val="24"/>
                <w:lang w:val="fr-FR"/>
              </w:rPr>
              <w:t xml:space="preserve"> </w:t>
            </w:r>
            <w:proofErr w:type="spellStart"/>
            <w:r w:rsidR="0091534C">
              <w:rPr>
                <w:rFonts w:ascii="Times New Roman" w:hAnsi="Times New Roman" w:cs="Times New Roman"/>
                <w:sz w:val="24"/>
                <w:szCs w:val="24"/>
                <w:lang w:val="fr-FR"/>
              </w:rPr>
              <w:t>vietās</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būtu</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līdzvērtīgi</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apstākļiem</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citās</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brīvības</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atņemšanas</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vietās</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kur</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personas</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uzturas</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ilgāku</w:t>
            </w:r>
            <w:proofErr w:type="spellEnd"/>
            <w:r w:rsidR="0091534C" w:rsidRPr="0091534C">
              <w:rPr>
                <w:rFonts w:ascii="Times New Roman" w:hAnsi="Times New Roman" w:cs="Times New Roman"/>
                <w:sz w:val="24"/>
                <w:szCs w:val="24"/>
                <w:lang w:val="fr-FR"/>
              </w:rPr>
              <w:t xml:space="preserve"> </w:t>
            </w:r>
            <w:proofErr w:type="spellStart"/>
            <w:r w:rsidR="0091534C" w:rsidRPr="0091534C">
              <w:rPr>
                <w:rFonts w:ascii="Times New Roman" w:hAnsi="Times New Roman" w:cs="Times New Roman"/>
                <w:sz w:val="24"/>
                <w:szCs w:val="24"/>
                <w:lang w:val="fr-FR"/>
              </w:rPr>
              <w:t>laiku</w:t>
            </w:r>
            <w:proofErr w:type="spellEnd"/>
            <w:r w:rsidR="0091534C">
              <w:rPr>
                <w:rFonts w:ascii="Times New Roman" w:hAnsi="Times New Roman" w:cs="Times New Roman"/>
                <w:sz w:val="24"/>
                <w:szCs w:val="24"/>
                <w:lang w:val="fr-FR"/>
              </w:rPr>
              <w:t>.</w:t>
            </w:r>
            <w:r w:rsidR="00AE65B4">
              <w:rPr>
                <w:rFonts w:ascii="Times New Roman" w:hAnsi="Times New Roman"/>
                <w:sz w:val="24"/>
                <w:lang w:val="fr-FR"/>
              </w:rPr>
              <w:t xml:space="preserve"> </w:t>
            </w:r>
            <w:r>
              <w:rPr>
                <w:rFonts w:ascii="Times New Roman" w:hAnsi="Times New Roman"/>
                <w:sz w:val="24"/>
                <w:lang w:val="fr-FR"/>
              </w:rPr>
              <w:t xml:space="preserve">        </w:t>
            </w:r>
            <w:r w:rsidR="00543EE4">
              <w:rPr>
                <w:rFonts w:ascii="Times New Roman" w:hAnsi="Times New Roman" w:cs="Times New Roman"/>
                <w:sz w:val="24"/>
                <w:szCs w:val="24"/>
              </w:rPr>
              <w:t>Eiropas Cietumu noteikumi tika pieņemti, lai Eiropas Padomes dalībvalstis savos likumos un praksē</w:t>
            </w:r>
            <w:r w:rsidR="008B02D1">
              <w:rPr>
                <w:rFonts w:ascii="Times New Roman" w:hAnsi="Times New Roman" w:cs="Times New Roman"/>
                <w:sz w:val="24"/>
                <w:szCs w:val="24"/>
              </w:rPr>
              <w:t xml:space="preserve"> vadītos no tajos ietvertajiem principiem. </w:t>
            </w:r>
            <w:r w:rsidR="005C79A4">
              <w:rPr>
                <w:rFonts w:ascii="Times New Roman" w:hAnsi="Times New Roman" w:cs="Times New Roman"/>
                <w:sz w:val="24"/>
                <w:szCs w:val="24"/>
              </w:rPr>
              <w:t>Satversmes tiesa ir atzinusi, ka, l</w:t>
            </w:r>
            <w:r w:rsidR="008B02D1">
              <w:rPr>
                <w:rFonts w:ascii="Times New Roman" w:hAnsi="Times New Roman" w:cs="Times New Roman"/>
                <w:sz w:val="24"/>
                <w:szCs w:val="24"/>
              </w:rPr>
              <w:t>ai gan šo noteikumu statuss nav juridiski saistošs, tomēr tajos ietvertais regulējums atzīstams par avotu ar izteikti rekomendējošu, bet vienlaikus arī pietiekami autoritatīvu raksturu, kas valstij iesaka konkrētas problēmas risināšanā izvēlēties optimālo rīcības modeli.</w:t>
            </w:r>
            <w:r w:rsidR="00E50C9E">
              <w:rPr>
                <w:rFonts w:ascii="TimesNewRomanPS-ItalicMT" w:hAnsi="TimesNewRomanPS-ItalicMT"/>
                <w:i/>
                <w:iCs/>
                <w:sz w:val="24"/>
                <w:szCs w:val="24"/>
              </w:rPr>
              <w:t xml:space="preserve"> (sk. Satversmes tiesas 2001.gada 19.decembra sprieduma lietā Nr.2001-05-03 secinājumu daļas 6.punktu, 2005.gada 14.septembra sprieduma lietā Nr.2005-02-0106 16.punktu un 2006.gada 6.jūnija spriedum</w:t>
            </w:r>
            <w:r w:rsidR="00EC61A2">
              <w:rPr>
                <w:rFonts w:ascii="TimesNewRomanPS-ItalicMT" w:hAnsi="TimesNewRomanPS-ItalicMT"/>
                <w:i/>
                <w:iCs/>
                <w:sz w:val="24"/>
                <w:szCs w:val="24"/>
              </w:rPr>
              <w:t>a lietā Nr.2005-25-01 22.punktu.</w:t>
            </w:r>
            <w:r w:rsidR="00877321">
              <w:rPr>
                <w:rFonts w:ascii="TimesNewRomanPS-ItalicMT" w:hAnsi="TimesNewRomanPS-ItalicMT"/>
                <w:i/>
                <w:iCs/>
                <w:sz w:val="24"/>
                <w:szCs w:val="24"/>
              </w:rPr>
              <w:t>).</w:t>
            </w:r>
            <w:r w:rsidR="00EC61A2">
              <w:rPr>
                <w:rFonts w:ascii="TimesNewRomanPS-ItalicMT" w:hAnsi="TimesNewRomanPS-ItalicMT"/>
                <w:i/>
                <w:iCs/>
                <w:sz w:val="24"/>
                <w:szCs w:val="24"/>
              </w:rPr>
              <w:t xml:space="preserve"> </w:t>
            </w:r>
            <w:r w:rsidR="008B02D1">
              <w:rPr>
                <w:rFonts w:ascii="Times New Roman" w:eastAsia="Times New Roman" w:hAnsi="Times New Roman" w:cs="Times New Roman"/>
                <w:sz w:val="24"/>
                <w:szCs w:val="24"/>
                <w:lang w:eastAsia="lv-LV"/>
              </w:rPr>
              <w:t>Līdz ar to, l</w:t>
            </w:r>
            <w:r w:rsidR="00813B8D" w:rsidRPr="00C022FC">
              <w:rPr>
                <w:rFonts w:ascii="Times New Roman" w:eastAsia="Times New Roman" w:hAnsi="Times New Roman" w:cs="Times New Roman"/>
                <w:sz w:val="24"/>
                <w:szCs w:val="24"/>
                <w:lang w:eastAsia="lv-LV"/>
              </w:rPr>
              <w:t xml:space="preserve">ai </w:t>
            </w:r>
            <w:r w:rsidR="00EB27DF" w:rsidRPr="00C022FC">
              <w:rPr>
                <w:rFonts w:ascii="Times New Roman" w:eastAsia="Times New Roman" w:hAnsi="Times New Roman" w:cs="Times New Roman"/>
                <w:sz w:val="24"/>
                <w:szCs w:val="24"/>
                <w:lang w:eastAsia="lv-LV"/>
              </w:rPr>
              <w:t>nepieļautu aizturēto atrašanos necilvēcīgos un pazemojošos apstākļos</w:t>
            </w:r>
            <w:r w:rsidR="00F700A9" w:rsidRPr="00C022FC">
              <w:rPr>
                <w:rFonts w:ascii="Times New Roman" w:eastAsia="Times New Roman" w:hAnsi="Times New Roman" w:cs="Times New Roman"/>
                <w:sz w:val="24"/>
                <w:szCs w:val="24"/>
                <w:lang w:eastAsia="lv-LV"/>
              </w:rPr>
              <w:t xml:space="preserve"> pastaigu laikā</w:t>
            </w:r>
            <w:r w:rsidR="00813B8D" w:rsidRPr="00C022FC">
              <w:rPr>
                <w:rFonts w:ascii="Times New Roman" w:eastAsia="Times New Roman" w:hAnsi="Times New Roman" w:cs="Times New Roman"/>
                <w:sz w:val="24"/>
                <w:szCs w:val="24"/>
                <w:lang w:eastAsia="lv-LV"/>
              </w:rPr>
              <w:t xml:space="preserve">, </w:t>
            </w:r>
            <w:r w:rsidR="00DE72AC" w:rsidRPr="00C022FC">
              <w:rPr>
                <w:rFonts w:ascii="Times New Roman" w:eastAsia="Times New Roman" w:hAnsi="Times New Roman" w:cs="Times New Roman"/>
                <w:sz w:val="24"/>
                <w:szCs w:val="24"/>
                <w:lang w:eastAsia="lv-LV"/>
              </w:rPr>
              <w:t xml:space="preserve">kā arī, lai nepieļautu citus nepamatotus cilvēktiesību pārkāpumus, </w:t>
            </w:r>
            <w:r w:rsidR="00EB27DF" w:rsidRPr="00C022FC">
              <w:rPr>
                <w:rFonts w:ascii="Times New Roman" w:eastAsia="Times New Roman" w:hAnsi="Times New Roman" w:cs="Times New Roman"/>
                <w:sz w:val="24"/>
                <w:szCs w:val="24"/>
                <w:lang w:eastAsia="lv-LV"/>
              </w:rPr>
              <w:t xml:space="preserve">nepieciešams </w:t>
            </w:r>
            <w:r w:rsidR="00813B8D" w:rsidRPr="00C022FC">
              <w:rPr>
                <w:rFonts w:ascii="Times New Roman" w:eastAsia="Times New Roman" w:hAnsi="Times New Roman" w:cs="Times New Roman"/>
                <w:sz w:val="24"/>
                <w:szCs w:val="24"/>
                <w:lang w:eastAsia="lv-LV"/>
              </w:rPr>
              <w:t xml:space="preserve">likumā </w:t>
            </w:r>
            <w:r w:rsidR="00EB27DF" w:rsidRPr="00C022FC">
              <w:rPr>
                <w:rFonts w:ascii="Times New Roman" w:eastAsia="Times New Roman" w:hAnsi="Times New Roman" w:cs="Times New Roman"/>
                <w:sz w:val="24"/>
                <w:szCs w:val="24"/>
                <w:lang w:eastAsia="lv-LV"/>
              </w:rPr>
              <w:t xml:space="preserve">paredzēt </w:t>
            </w:r>
            <w:r w:rsidR="00813B8D" w:rsidRPr="00C022FC">
              <w:rPr>
                <w:rFonts w:ascii="Times New Roman" w:eastAsia="Times New Roman" w:hAnsi="Times New Roman" w:cs="Times New Roman"/>
                <w:sz w:val="24"/>
                <w:szCs w:val="24"/>
                <w:lang w:eastAsia="lv-LV"/>
              </w:rPr>
              <w:t>iežogotā pastaigu laukuma minimāl</w:t>
            </w:r>
            <w:r w:rsidR="00EB27DF" w:rsidRPr="00C022FC">
              <w:rPr>
                <w:rFonts w:ascii="Times New Roman" w:eastAsia="Times New Roman" w:hAnsi="Times New Roman" w:cs="Times New Roman"/>
                <w:sz w:val="24"/>
                <w:szCs w:val="24"/>
                <w:lang w:eastAsia="lv-LV"/>
              </w:rPr>
              <w:t>o</w:t>
            </w:r>
            <w:r w:rsidR="00813B8D" w:rsidRPr="00C022FC">
              <w:rPr>
                <w:rFonts w:ascii="Times New Roman" w:eastAsia="Times New Roman" w:hAnsi="Times New Roman" w:cs="Times New Roman"/>
                <w:sz w:val="24"/>
                <w:szCs w:val="24"/>
                <w:lang w:eastAsia="lv-LV"/>
              </w:rPr>
              <w:t xml:space="preserve"> plat</w:t>
            </w:r>
            <w:r w:rsidR="00EB27DF" w:rsidRPr="00C022FC">
              <w:rPr>
                <w:rFonts w:ascii="Times New Roman" w:eastAsia="Times New Roman" w:hAnsi="Times New Roman" w:cs="Times New Roman"/>
                <w:sz w:val="24"/>
                <w:szCs w:val="24"/>
                <w:lang w:eastAsia="lv-LV"/>
              </w:rPr>
              <w:t>ību</w:t>
            </w:r>
            <w:r w:rsidR="00813B8D" w:rsidRPr="00C022FC">
              <w:rPr>
                <w:rFonts w:ascii="Times New Roman" w:eastAsia="Times New Roman" w:hAnsi="Times New Roman" w:cs="Times New Roman"/>
                <w:sz w:val="24"/>
                <w:szCs w:val="24"/>
                <w:lang w:eastAsia="lv-LV"/>
              </w:rPr>
              <w:t>.</w:t>
            </w:r>
            <w:r w:rsidR="00E27499" w:rsidRPr="00C022FC">
              <w:rPr>
                <w:rFonts w:ascii="Times New Roman" w:eastAsia="Times New Roman" w:hAnsi="Times New Roman" w:cs="Times New Roman"/>
                <w:sz w:val="24"/>
                <w:szCs w:val="24"/>
                <w:lang w:eastAsia="lv-LV"/>
              </w:rPr>
              <w:t xml:space="preserve"> Minimālā p</w:t>
            </w:r>
            <w:r w:rsidR="00813B8D" w:rsidRPr="00C022FC">
              <w:rPr>
                <w:rFonts w:ascii="Times New Roman" w:eastAsia="Times New Roman" w:hAnsi="Times New Roman" w:cs="Times New Roman"/>
                <w:sz w:val="24"/>
                <w:szCs w:val="24"/>
                <w:lang w:eastAsia="lv-LV"/>
              </w:rPr>
              <w:t>latība būtu jānosaka atbilstoši</w:t>
            </w:r>
            <w:r w:rsidR="002E0B90">
              <w:rPr>
                <w:rFonts w:ascii="Times New Roman" w:eastAsia="Times New Roman" w:hAnsi="Times New Roman" w:cs="Times New Roman"/>
                <w:sz w:val="24"/>
                <w:szCs w:val="24"/>
                <w:lang w:eastAsia="lv-LV"/>
              </w:rPr>
              <w:t xml:space="preserve"> likuma 7.panta trešās daļas 5</w:t>
            </w:r>
            <w:r w:rsidR="00E27499" w:rsidRPr="00C022FC">
              <w:rPr>
                <w:rFonts w:ascii="Times New Roman" w:eastAsia="Times New Roman" w:hAnsi="Times New Roman" w:cs="Times New Roman"/>
                <w:sz w:val="24"/>
                <w:szCs w:val="24"/>
                <w:lang w:eastAsia="lv-LV"/>
              </w:rPr>
              <w:t>.punktā noteiktajai</w:t>
            </w:r>
            <w:r w:rsidR="00813B8D" w:rsidRPr="00C022FC">
              <w:rPr>
                <w:rFonts w:ascii="Times New Roman" w:eastAsia="Times New Roman" w:hAnsi="Times New Roman" w:cs="Times New Roman"/>
                <w:sz w:val="24"/>
                <w:szCs w:val="24"/>
                <w:lang w:eastAsia="lv-LV"/>
              </w:rPr>
              <w:t xml:space="preserve"> </w:t>
            </w:r>
            <w:r w:rsidR="002A5BFD">
              <w:rPr>
                <w:rFonts w:ascii="Times New Roman" w:eastAsia="Times New Roman" w:hAnsi="Times New Roman" w:cs="Times New Roman"/>
                <w:sz w:val="24"/>
                <w:szCs w:val="24"/>
                <w:lang w:eastAsia="lv-LV"/>
              </w:rPr>
              <w:t>vislielākās-</w:t>
            </w:r>
            <w:proofErr w:type="spellStart"/>
            <w:r w:rsidR="002E0B90">
              <w:rPr>
                <w:rFonts w:ascii="Times New Roman" w:eastAsia="Times New Roman" w:hAnsi="Times New Roman" w:cs="Times New Roman"/>
                <w:sz w:val="24"/>
                <w:szCs w:val="24"/>
                <w:lang w:eastAsia="lv-LV"/>
              </w:rPr>
              <w:t>piecvietīgās</w:t>
            </w:r>
            <w:proofErr w:type="spellEnd"/>
            <w:r w:rsidR="00E27499" w:rsidRPr="00C022FC">
              <w:rPr>
                <w:rFonts w:ascii="Times New Roman" w:eastAsia="Times New Roman" w:hAnsi="Times New Roman" w:cs="Times New Roman"/>
                <w:sz w:val="24"/>
                <w:szCs w:val="24"/>
                <w:lang w:eastAsia="lv-LV"/>
              </w:rPr>
              <w:t xml:space="preserve"> kameras mini</w:t>
            </w:r>
            <w:r w:rsidR="002E0B90">
              <w:rPr>
                <w:rFonts w:ascii="Times New Roman" w:eastAsia="Times New Roman" w:hAnsi="Times New Roman" w:cs="Times New Roman"/>
                <w:sz w:val="24"/>
                <w:szCs w:val="24"/>
                <w:lang w:eastAsia="lv-LV"/>
              </w:rPr>
              <w:t xml:space="preserve">mālajai platībai, </w:t>
            </w:r>
            <w:r w:rsidR="008C2422">
              <w:rPr>
                <w:rFonts w:ascii="Times New Roman" w:eastAsia="Times New Roman" w:hAnsi="Times New Roman" w:cs="Times New Roman"/>
                <w:sz w:val="24"/>
                <w:szCs w:val="24"/>
                <w:lang w:eastAsia="lv-LV"/>
              </w:rPr>
              <w:t>un tā nedrīkst būt mazāka</w:t>
            </w:r>
            <w:r w:rsidR="00BA79C8">
              <w:rPr>
                <w:rFonts w:ascii="Times New Roman" w:eastAsia="Times New Roman" w:hAnsi="Times New Roman" w:cs="Times New Roman"/>
                <w:sz w:val="24"/>
                <w:szCs w:val="24"/>
                <w:lang w:eastAsia="lv-LV"/>
              </w:rPr>
              <w:t xml:space="preserve"> par </w:t>
            </w:r>
            <w:r w:rsidR="002E0B90" w:rsidRPr="00BF53F1">
              <w:rPr>
                <w:rFonts w:ascii="Times New Roman" w:eastAsia="Times New Roman" w:hAnsi="Times New Roman" w:cs="Times New Roman"/>
                <w:sz w:val="24"/>
                <w:szCs w:val="24"/>
                <w:lang w:eastAsia="lv-LV"/>
              </w:rPr>
              <w:t>15 kvadrātmetri</w:t>
            </w:r>
            <w:r w:rsidR="00BA79C8">
              <w:rPr>
                <w:rFonts w:ascii="Times New Roman" w:eastAsia="Times New Roman" w:hAnsi="Times New Roman" w:cs="Times New Roman"/>
                <w:sz w:val="24"/>
                <w:szCs w:val="24"/>
                <w:lang w:eastAsia="lv-LV"/>
              </w:rPr>
              <w:t>em</w:t>
            </w:r>
            <w:r w:rsidR="002E0B90" w:rsidRPr="00BF53F1">
              <w:rPr>
                <w:rFonts w:ascii="Times New Roman" w:eastAsia="Times New Roman" w:hAnsi="Times New Roman" w:cs="Times New Roman"/>
                <w:sz w:val="24"/>
                <w:szCs w:val="24"/>
                <w:lang w:eastAsia="lv-LV"/>
              </w:rPr>
              <w:t>.</w:t>
            </w:r>
            <w:r w:rsidR="002326A0">
              <w:rPr>
                <w:rFonts w:ascii="Times New Roman" w:eastAsia="Times New Roman" w:hAnsi="Times New Roman" w:cs="Times New Roman"/>
                <w:sz w:val="24"/>
                <w:szCs w:val="24"/>
                <w:lang w:eastAsia="lv-LV"/>
              </w:rPr>
              <w:t xml:space="preserve"> </w:t>
            </w:r>
            <w:r w:rsidR="00002766">
              <w:rPr>
                <w:rFonts w:ascii="TimesNewRomanPSMT" w:hAnsi="TimesNewRomanPSMT"/>
                <w:sz w:val="24"/>
                <w:szCs w:val="24"/>
              </w:rPr>
              <w:t xml:space="preserve">                                               </w:t>
            </w:r>
            <w:r>
              <w:rPr>
                <w:rFonts w:ascii="TimesNewRomanPSMT" w:hAnsi="TimesNewRomanPSMT"/>
                <w:sz w:val="24"/>
                <w:szCs w:val="24"/>
              </w:rPr>
              <w:t xml:space="preserve">      </w:t>
            </w:r>
            <w:r w:rsidR="002D1D40" w:rsidRPr="00B24F99">
              <w:rPr>
                <w:rFonts w:ascii="Times New Roman" w:eastAsia="Times New Roman" w:hAnsi="Times New Roman" w:cs="Times New Roman"/>
                <w:sz w:val="24"/>
                <w:szCs w:val="24"/>
                <w:lang w:eastAsia="lv-LV"/>
              </w:rPr>
              <w:t xml:space="preserve">Šobrīd </w:t>
            </w:r>
            <w:r w:rsidR="002A5BFD" w:rsidRPr="00B24F99">
              <w:rPr>
                <w:rFonts w:ascii="Times New Roman" w:eastAsia="Times New Roman" w:hAnsi="Times New Roman" w:cs="Times New Roman"/>
                <w:sz w:val="24"/>
                <w:szCs w:val="24"/>
                <w:lang w:eastAsia="lv-LV"/>
              </w:rPr>
              <w:t>Valsts policijas īslaicīgās aizturēšanas vietu pastaigu laukumu vidējā plat</w:t>
            </w:r>
            <w:r w:rsidR="00EC576D" w:rsidRPr="00B24F99">
              <w:rPr>
                <w:rFonts w:ascii="Times New Roman" w:eastAsia="Times New Roman" w:hAnsi="Times New Roman" w:cs="Times New Roman"/>
                <w:sz w:val="24"/>
                <w:szCs w:val="24"/>
                <w:lang w:eastAsia="lv-LV"/>
              </w:rPr>
              <w:t>ība ir 18,</w:t>
            </w:r>
            <w:r w:rsidR="002A5BFD" w:rsidRPr="00B24F99">
              <w:rPr>
                <w:rFonts w:ascii="Times New Roman" w:eastAsia="Times New Roman" w:hAnsi="Times New Roman" w:cs="Times New Roman"/>
                <w:sz w:val="24"/>
                <w:szCs w:val="24"/>
                <w:lang w:eastAsia="lv-LV"/>
              </w:rPr>
              <w:t>7 kvadrātmetri</w:t>
            </w:r>
            <w:r w:rsidR="007B43A6" w:rsidRPr="00B24F99">
              <w:rPr>
                <w:rFonts w:ascii="Times New Roman" w:eastAsia="Times New Roman" w:hAnsi="Times New Roman" w:cs="Times New Roman"/>
                <w:sz w:val="24"/>
                <w:szCs w:val="24"/>
                <w:lang w:eastAsia="lv-LV"/>
              </w:rPr>
              <w:t xml:space="preserve"> (mazākā pastaigu laukuma platība ir 15 kvadrātmetri, lielākā pastaigu laukuma platība- 270 kvadrātmetri).</w:t>
            </w:r>
            <w:r w:rsidR="00434D63" w:rsidRPr="00B24F99">
              <w:rPr>
                <w:rFonts w:ascii="Times New Roman" w:eastAsia="Times New Roman" w:hAnsi="Times New Roman" w:cs="Times New Roman"/>
                <w:sz w:val="24"/>
                <w:szCs w:val="24"/>
                <w:lang w:eastAsia="lv-LV"/>
              </w:rPr>
              <w:t xml:space="preserve"> </w:t>
            </w:r>
            <w:r w:rsidR="007B43A6" w:rsidRPr="00B24F99">
              <w:rPr>
                <w:rFonts w:ascii="Times New Roman" w:eastAsia="Times New Roman" w:hAnsi="Times New Roman" w:cs="Times New Roman"/>
                <w:sz w:val="24"/>
                <w:szCs w:val="24"/>
                <w:lang w:eastAsia="lv-LV"/>
              </w:rPr>
              <w:t xml:space="preserve">Ņemot vērā minēto, </w:t>
            </w:r>
            <w:r w:rsidR="00434D63" w:rsidRPr="00B24F99">
              <w:rPr>
                <w:rFonts w:ascii="Times New Roman" w:eastAsia="Times New Roman" w:hAnsi="Times New Roman" w:cs="Times New Roman"/>
                <w:sz w:val="24"/>
                <w:szCs w:val="24"/>
                <w:lang w:eastAsia="lv-LV"/>
              </w:rPr>
              <w:t>eso</w:t>
            </w:r>
            <w:r w:rsidR="00EC576D" w:rsidRPr="00B24F99">
              <w:rPr>
                <w:rFonts w:ascii="Times New Roman" w:eastAsia="Times New Roman" w:hAnsi="Times New Roman" w:cs="Times New Roman"/>
                <w:sz w:val="24"/>
                <w:szCs w:val="24"/>
                <w:lang w:eastAsia="lv-LV"/>
              </w:rPr>
              <w:t>šie</w:t>
            </w:r>
            <w:r w:rsidR="00434D63" w:rsidRPr="00B24F99">
              <w:rPr>
                <w:rFonts w:ascii="Times New Roman" w:eastAsia="Times New Roman" w:hAnsi="Times New Roman" w:cs="Times New Roman"/>
                <w:sz w:val="24"/>
                <w:szCs w:val="24"/>
                <w:lang w:eastAsia="lv-LV"/>
              </w:rPr>
              <w:t xml:space="preserve"> īslaicīgās aizturēšanas vietu</w:t>
            </w:r>
            <w:r w:rsidR="00EA7B12" w:rsidRPr="00B24F99">
              <w:rPr>
                <w:rFonts w:ascii="Times New Roman" w:eastAsia="Times New Roman" w:hAnsi="Times New Roman" w:cs="Times New Roman"/>
                <w:sz w:val="24"/>
                <w:szCs w:val="24"/>
                <w:lang w:eastAsia="lv-LV"/>
              </w:rPr>
              <w:t xml:space="preserve"> pastaigu laukumi nebūs jāpārbūvē, lai pielāgotu tos </w:t>
            </w:r>
            <w:r w:rsidR="002A3C97" w:rsidRPr="00B24F99">
              <w:rPr>
                <w:rFonts w:ascii="Times New Roman" w:eastAsia="Times New Roman" w:hAnsi="Times New Roman" w:cs="Times New Roman"/>
                <w:sz w:val="24"/>
                <w:szCs w:val="24"/>
                <w:lang w:eastAsia="lv-LV"/>
              </w:rPr>
              <w:t xml:space="preserve">likumprojektā </w:t>
            </w:r>
            <w:r w:rsidR="00EA7B12" w:rsidRPr="00B24F99">
              <w:rPr>
                <w:rFonts w:ascii="Times New Roman" w:eastAsia="Times New Roman" w:hAnsi="Times New Roman" w:cs="Times New Roman"/>
                <w:sz w:val="24"/>
                <w:szCs w:val="24"/>
                <w:lang w:eastAsia="lv-LV"/>
              </w:rPr>
              <w:t xml:space="preserve">paredzētajai </w:t>
            </w:r>
            <w:r w:rsidR="00E96DA7" w:rsidRPr="00B24F99">
              <w:rPr>
                <w:rFonts w:ascii="Times New Roman" w:eastAsia="Times New Roman" w:hAnsi="Times New Roman" w:cs="Times New Roman"/>
                <w:sz w:val="24"/>
                <w:szCs w:val="24"/>
                <w:lang w:eastAsia="lv-LV"/>
              </w:rPr>
              <w:t>minimālajai platībai.</w:t>
            </w:r>
            <w:r w:rsidR="00367435" w:rsidRPr="003339F6">
              <w:rPr>
                <w:rFonts w:ascii="Times New Roman" w:eastAsia="Times New Roman" w:hAnsi="Times New Roman" w:cs="Times New Roman"/>
                <w:b/>
                <w:sz w:val="24"/>
                <w:szCs w:val="24"/>
                <w:lang w:eastAsia="lv-LV"/>
              </w:rPr>
              <w:t xml:space="preserve"> </w:t>
            </w:r>
            <w:r w:rsidR="00E96DA7" w:rsidRPr="003339F6">
              <w:rPr>
                <w:rFonts w:ascii="Times New Roman" w:eastAsia="Times New Roman" w:hAnsi="Times New Roman" w:cs="Times New Roman"/>
                <w:b/>
                <w:sz w:val="24"/>
                <w:szCs w:val="24"/>
                <w:lang w:eastAsia="lv-LV"/>
              </w:rPr>
              <w:t xml:space="preserve"> </w:t>
            </w:r>
          </w:p>
          <w:p w14:paraId="10E5FB07" w14:textId="77777777" w:rsidR="00AE5AE2" w:rsidRDefault="00FE27BE" w:rsidP="00AE5AE2">
            <w:pPr>
              <w:keepNex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D4407" w:rsidRPr="00C022FC">
              <w:rPr>
                <w:rFonts w:ascii="Times New Roman" w:eastAsia="Times New Roman" w:hAnsi="Times New Roman" w:cs="Times New Roman"/>
                <w:sz w:val="24"/>
                <w:szCs w:val="24"/>
                <w:lang w:eastAsia="lv-LV"/>
              </w:rPr>
              <w:t xml:space="preserve">Likumprojekts paredz likuma 2.panta otrās daļas 5.punktā noteikt, ka īslaicīgās aizturēšanas vietā iekārto iežogotu laukumu ne mazāk kā </w:t>
            </w:r>
            <w:r w:rsidR="007D4407">
              <w:rPr>
                <w:rFonts w:ascii="Times New Roman" w:eastAsia="Times New Roman" w:hAnsi="Times New Roman" w:cs="Times New Roman"/>
                <w:sz w:val="24"/>
                <w:szCs w:val="24"/>
                <w:lang w:eastAsia="lv-LV"/>
              </w:rPr>
              <w:t>15</w:t>
            </w:r>
            <w:r w:rsidR="007D4407" w:rsidRPr="00C022FC">
              <w:rPr>
                <w:rFonts w:ascii="Times New Roman" w:eastAsia="Times New Roman" w:hAnsi="Times New Roman" w:cs="Times New Roman"/>
                <w:sz w:val="24"/>
                <w:szCs w:val="24"/>
                <w:lang w:eastAsia="lv-LV"/>
              </w:rPr>
              <w:t xml:space="preserve"> kvadrātmetru platībā, aizturēto pastaigām svaigā gaisā.</w:t>
            </w:r>
          </w:p>
          <w:p w14:paraId="61DC06FE" w14:textId="77777777" w:rsidR="00043CD0" w:rsidRPr="00276973" w:rsidRDefault="00FE27BE" w:rsidP="00775D4C">
            <w:pPr>
              <w:keepNex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043CD0" w:rsidRPr="00E711FA">
              <w:rPr>
                <w:rFonts w:ascii="Times New Roman" w:hAnsi="Times New Roman" w:cs="Times New Roman"/>
                <w:sz w:val="24"/>
                <w:szCs w:val="24"/>
              </w:rPr>
              <w:t>Biometrijas datu apstrādes sistēmas likuma 5.panta 11.punktā noteikts, ka biometrijas datu apstrādes sistēmā iekļauj biometrijas datus, kurus cita starpā iegūst izmeklēšanas darbību rezultātā no aizturētām, aizdomās turētām, apsūdzētām un notiesātām personām. Saskaņā ar Biometrijas datu apstrādes sistēmas likuma 10.panta pirmās daļas 1.punktu biometrijas datu iekļaušanu un aktualizāciju biometrijas datu apstrādes sistēmā nodrošina Valsts policija.</w:t>
            </w:r>
            <w:r w:rsidR="00775D4C">
              <w:rPr>
                <w:rFonts w:ascii="Times New Roman" w:eastAsia="Times New Roman" w:hAnsi="Times New Roman" w:cs="Times New Roman"/>
                <w:sz w:val="24"/>
                <w:szCs w:val="24"/>
                <w:lang w:eastAsia="lv-LV"/>
              </w:rPr>
              <w:t xml:space="preserve"> </w:t>
            </w:r>
            <w:r w:rsidR="00043CD0" w:rsidRPr="00E711FA">
              <w:rPr>
                <w:rFonts w:ascii="Times New Roman" w:hAnsi="Times New Roman" w:cs="Times New Roman"/>
                <w:sz w:val="24"/>
                <w:szCs w:val="24"/>
              </w:rPr>
              <w:t xml:space="preserve">Likuma “Par policiju” 12.panta pirmās daļas 14. punktā ir </w:t>
            </w:r>
            <w:r w:rsidR="00043CD0" w:rsidRPr="00E711FA">
              <w:rPr>
                <w:rFonts w:ascii="Times New Roman" w:hAnsi="Times New Roman" w:cs="Times New Roman"/>
                <w:sz w:val="24"/>
                <w:szCs w:val="24"/>
              </w:rPr>
              <w:lastRenderedPageBreak/>
              <w:t>noteikts, ka policijas darbiniekam, pildot viņam uzliktos pienākumus atbilstoši dienesta kompetencei, ir tiesības reģistrēt, iegūt pirkstu nospiedumus, citus personu identifikācijai nepieciešamos datus un skaņu ierakstus, fotografēt un filmēt aizturētas, aizdomās turētas, apsūdzētas, notiesātas un administratīvi arestētas personas, kā arī personas, kuras izdarījušas citus likumpārkāpumus, ja tās apzināti pretojas personības noskaidrošanai.</w:t>
            </w:r>
            <w:r w:rsidR="00775D4C">
              <w:rPr>
                <w:rFonts w:ascii="Times New Roman" w:eastAsia="Times New Roman" w:hAnsi="Times New Roman" w:cs="Times New Roman"/>
                <w:sz w:val="24"/>
                <w:szCs w:val="24"/>
                <w:lang w:eastAsia="lv-LV"/>
              </w:rPr>
              <w:t xml:space="preserve"> </w:t>
            </w:r>
            <w:r w:rsidR="00043CD0" w:rsidRPr="00E711FA">
              <w:rPr>
                <w:rFonts w:ascii="Times New Roman" w:hAnsi="Times New Roman" w:cs="Times New Roman"/>
                <w:sz w:val="24"/>
                <w:szCs w:val="24"/>
              </w:rPr>
              <w:t>Ministru kabinets 2014.gada 6.m</w:t>
            </w:r>
            <w:r w:rsidR="00FF6660">
              <w:rPr>
                <w:rFonts w:ascii="Times New Roman" w:hAnsi="Times New Roman" w:cs="Times New Roman"/>
                <w:sz w:val="24"/>
                <w:szCs w:val="24"/>
              </w:rPr>
              <w:t>aijā izdeva noteikumus Nr.234 “</w:t>
            </w:r>
            <w:r w:rsidR="00043CD0" w:rsidRPr="00E711FA">
              <w:rPr>
                <w:rFonts w:ascii="Times New Roman" w:hAnsi="Times New Roman" w:cs="Times New Roman"/>
                <w:sz w:val="24"/>
                <w:szCs w:val="24"/>
              </w:rPr>
              <w:t>Biometrijas datu apstrādes sistēmas noteikumi”, kas cita starpā nosaka kārtību un apjomu, kādā Biometrijas datu apstrādes sistēmas likuma 10. panta pirmajā daļā minētās iestādes iekļauj datus biometrijas datu apstrādes sistēmā</w:t>
            </w:r>
            <w:proofErr w:type="gramStart"/>
            <w:r w:rsidR="00043CD0" w:rsidRPr="00E711FA">
              <w:rPr>
                <w:rFonts w:ascii="Times New Roman" w:hAnsi="Times New Roman" w:cs="Times New Roman"/>
                <w:sz w:val="24"/>
                <w:szCs w:val="24"/>
              </w:rPr>
              <w:t xml:space="preserve"> un</w:t>
            </w:r>
            <w:proofErr w:type="gramEnd"/>
            <w:r w:rsidR="00043CD0" w:rsidRPr="00E711FA">
              <w:rPr>
                <w:rFonts w:ascii="Times New Roman" w:hAnsi="Times New Roman" w:cs="Times New Roman"/>
                <w:sz w:val="24"/>
                <w:szCs w:val="24"/>
              </w:rPr>
              <w:t xml:space="preserve"> aktualizē tos, kā arī minēto darbību veikšanas nosacījumus</w:t>
            </w:r>
            <w:r w:rsidR="00AC68BA">
              <w:rPr>
                <w:rFonts w:ascii="Times New Roman" w:hAnsi="Times New Roman" w:cs="Times New Roman"/>
                <w:sz w:val="24"/>
                <w:szCs w:val="24"/>
              </w:rPr>
              <w:t xml:space="preserve">. </w:t>
            </w:r>
            <w:r w:rsidR="00775D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6E70F7">
              <w:rPr>
                <w:rFonts w:ascii="Times New Roman" w:eastAsia="Times New Roman" w:hAnsi="Times New Roman" w:cs="Times New Roman"/>
                <w:sz w:val="24"/>
                <w:szCs w:val="24"/>
                <w:lang w:eastAsia="lv-LV"/>
              </w:rPr>
              <w:t xml:space="preserve">   </w:t>
            </w:r>
            <w:r w:rsidR="000B1F7B">
              <w:rPr>
                <w:rFonts w:ascii="Times New Roman" w:eastAsia="Times New Roman" w:hAnsi="Times New Roman" w:cs="Times New Roman"/>
                <w:sz w:val="24"/>
                <w:szCs w:val="24"/>
                <w:lang w:eastAsia="lv-LV"/>
              </w:rPr>
              <w:t xml:space="preserve">     </w:t>
            </w:r>
            <w:r w:rsidR="00AC68BA" w:rsidRPr="00276973">
              <w:rPr>
                <w:rFonts w:ascii="Times New Roman" w:eastAsia="Times New Roman" w:hAnsi="Times New Roman" w:cs="Times New Roman"/>
                <w:sz w:val="24"/>
                <w:szCs w:val="24"/>
                <w:lang w:eastAsia="lv-LV"/>
              </w:rPr>
              <w:t xml:space="preserve">Likuma 3.panta </w:t>
            </w:r>
            <w:r w:rsidR="007D56D1" w:rsidRPr="00276973">
              <w:rPr>
                <w:rFonts w:ascii="Times New Roman" w:eastAsia="Times New Roman" w:hAnsi="Times New Roman" w:cs="Times New Roman"/>
                <w:sz w:val="24"/>
                <w:szCs w:val="24"/>
                <w:lang w:eastAsia="lv-LV"/>
              </w:rPr>
              <w:t xml:space="preserve">astotā daļa noteic, ka pirms ievietošanas kamerā policijas amatpersona veic aizturētā un tā sevišķo pazīmju fotografēšanu un sagatavo </w:t>
            </w:r>
            <w:proofErr w:type="spellStart"/>
            <w:r w:rsidR="007D56D1" w:rsidRPr="00276973">
              <w:rPr>
                <w:rFonts w:ascii="Times New Roman" w:eastAsia="Times New Roman" w:hAnsi="Times New Roman" w:cs="Times New Roman"/>
                <w:sz w:val="24"/>
                <w:szCs w:val="24"/>
                <w:lang w:eastAsia="lv-LV"/>
              </w:rPr>
              <w:t>kriminālistisko</w:t>
            </w:r>
            <w:proofErr w:type="spellEnd"/>
            <w:r w:rsidR="007D56D1" w:rsidRPr="00276973">
              <w:rPr>
                <w:rFonts w:ascii="Times New Roman" w:eastAsia="Times New Roman" w:hAnsi="Times New Roman" w:cs="Times New Roman"/>
                <w:sz w:val="24"/>
                <w:szCs w:val="24"/>
                <w:lang w:eastAsia="lv-LV"/>
              </w:rPr>
              <w:t xml:space="preserve"> raksturojumu, savukārt 3.panta devītā daļa noteic, ka ziņas par aizturētajiem, aizturēto un to sevišķo pazīmju fotoattēlus, kā arī aizturēto </w:t>
            </w:r>
            <w:proofErr w:type="spellStart"/>
            <w:r w:rsidR="007D56D1" w:rsidRPr="00276973">
              <w:rPr>
                <w:rFonts w:ascii="Times New Roman" w:eastAsia="Times New Roman" w:hAnsi="Times New Roman" w:cs="Times New Roman"/>
                <w:sz w:val="24"/>
                <w:szCs w:val="24"/>
                <w:lang w:eastAsia="lv-LV"/>
              </w:rPr>
              <w:t>kriminālistiskos</w:t>
            </w:r>
            <w:proofErr w:type="spellEnd"/>
            <w:r w:rsidR="007D56D1" w:rsidRPr="00276973">
              <w:rPr>
                <w:rFonts w:ascii="Times New Roman" w:eastAsia="Times New Roman" w:hAnsi="Times New Roman" w:cs="Times New Roman"/>
                <w:sz w:val="24"/>
                <w:szCs w:val="24"/>
                <w:lang w:eastAsia="lv-LV"/>
              </w:rPr>
              <w:t xml:space="preserve"> raksturojumus policijas amatpersona reģistrē Integrētajā iekšlietu informācijas sistēmā. Iegūstamos fotoattēlus un tiem izvirzītās obligātās tehniskās prasības, kā arī Integrētajā iekšlietu informācijas sistēmā iekļaujamo ziņu apjomu, iekļaušanas un dzēšanas kārtību, glabāšanas termiņus un institūcijas, kurām piešķirama piekļuve</w:t>
            </w:r>
            <w:r w:rsidR="00D87FE2" w:rsidRPr="00276973">
              <w:rPr>
                <w:rFonts w:ascii="Times New Roman" w:eastAsia="Times New Roman" w:hAnsi="Times New Roman" w:cs="Times New Roman"/>
                <w:sz w:val="24"/>
                <w:szCs w:val="24"/>
                <w:lang w:eastAsia="lv-LV"/>
              </w:rPr>
              <w:t xml:space="preserve"> minētajā informācijas sistēmā iekļautajām ziņām, nosaka Ministru kabineta 2012. gada 2.oktobra noteikumi Nr.673 “Personu </w:t>
            </w:r>
            <w:proofErr w:type="spellStart"/>
            <w:r w:rsidR="00D87FE2" w:rsidRPr="00276973">
              <w:rPr>
                <w:rFonts w:ascii="Times New Roman" w:eastAsia="Times New Roman" w:hAnsi="Times New Roman" w:cs="Times New Roman"/>
                <w:sz w:val="24"/>
                <w:szCs w:val="24"/>
                <w:lang w:eastAsia="lv-LV"/>
              </w:rPr>
              <w:t>kriminālistiskā</w:t>
            </w:r>
            <w:proofErr w:type="spellEnd"/>
            <w:r w:rsidR="00D87FE2" w:rsidRPr="00276973">
              <w:rPr>
                <w:rFonts w:ascii="Times New Roman" w:eastAsia="Times New Roman" w:hAnsi="Times New Roman" w:cs="Times New Roman"/>
                <w:sz w:val="24"/>
                <w:szCs w:val="24"/>
                <w:lang w:eastAsia="lv-LV"/>
              </w:rPr>
              <w:t xml:space="preserve"> raksturojuma un fotoattēlu reģistra noteikumi”, kas cita starpā paredz Valsts policijai</w:t>
            </w:r>
            <w:r w:rsidR="00FC7963" w:rsidRPr="00276973">
              <w:rPr>
                <w:rFonts w:ascii="Times New Roman" w:eastAsia="Times New Roman" w:hAnsi="Times New Roman" w:cs="Times New Roman"/>
                <w:sz w:val="24"/>
                <w:szCs w:val="24"/>
                <w:lang w:eastAsia="lv-LV"/>
              </w:rPr>
              <w:t xml:space="preserve"> pēc aizturēto personu ievietošanas īslaicīgās aizturēšanas vietā</w:t>
            </w:r>
            <w:r w:rsidR="00EA1F8E" w:rsidRPr="00276973">
              <w:rPr>
                <w:rFonts w:ascii="Times New Roman" w:eastAsia="Times New Roman" w:hAnsi="Times New Roman" w:cs="Times New Roman"/>
                <w:sz w:val="24"/>
                <w:szCs w:val="24"/>
                <w:lang w:eastAsia="lv-LV"/>
              </w:rPr>
              <w:t xml:space="preserve"> </w:t>
            </w:r>
            <w:r w:rsidR="002244DB" w:rsidRPr="00276973">
              <w:rPr>
                <w:rFonts w:ascii="Times New Roman" w:eastAsia="Times New Roman" w:hAnsi="Times New Roman" w:cs="Times New Roman"/>
                <w:sz w:val="24"/>
                <w:szCs w:val="24"/>
                <w:lang w:eastAsia="lv-LV"/>
              </w:rPr>
              <w:t xml:space="preserve">sagatavot aizturētā </w:t>
            </w:r>
            <w:proofErr w:type="spellStart"/>
            <w:r w:rsidR="002244DB" w:rsidRPr="00276973">
              <w:rPr>
                <w:rFonts w:ascii="Times New Roman" w:eastAsia="Times New Roman" w:hAnsi="Times New Roman" w:cs="Times New Roman"/>
                <w:sz w:val="24"/>
                <w:szCs w:val="24"/>
                <w:lang w:eastAsia="lv-LV"/>
              </w:rPr>
              <w:t>kriminālistisko</w:t>
            </w:r>
            <w:proofErr w:type="spellEnd"/>
            <w:r w:rsidR="002244DB" w:rsidRPr="00276973">
              <w:rPr>
                <w:rFonts w:ascii="Times New Roman" w:eastAsia="Times New Roman" w:hAnsi="Times New Roman" w:cs="Times New Roman"/>
                <w:sz w:val="24"/>
                <w:szCs w:val="24"/>
                <w:lang w:eastAsia="lv-LV"/>
              </w:rPr>
              <w:t xml:space="preserve"> raksturojumu un </w:t>
            </w:r>
            <w:r w:rsidR="00B108C2" w:rsidRPr="00276973">
              <w:rPr>
                <w:rFonts w:ascii="Times New Roman" w:eastAsia="Times New Roman" w:hAnsi="Times New Roman" w:cs="Times New Roman"/>
                <w:sz w:val="24"/>
                <w:szCs w:val="24"/>
                <w:lang w:eastAsia="lv-LV"/>
              </w:rPr>
              <w:t xml:space="preserve">veikt </w:t>
            </w:r>
            <w:r w:rsidR="002244DB" w:rsidRPr="00276973">
              <w:rPr>
                <w:rFonts w:ascii="Times New Roman" w:eastAsia="Times New Roman" w:hAnsi="Times New Roman" w:cs="Times New Roman"/>
                <w:sz w:val="24"/>
                <w:szCs w:val="24"/>
                <w:lang w:eastAsia="lv-LV"/>
              </w:rPr>
              <w:t xml:space="preserve">aizturētā un tā sevišķo pazīmju fotografēšanu </w:t>
            </w:r>
            <w:r w:rsidR="00586F91" w:rsidRPr="00276973">
              <w:rPr>
                <w:rFonts w:ascii="Times New Roman" w:eastAsia="Times New Roman" w:hAnsi="Times New Roman" w:cs="Times New Roman"/>
                <w:sz w:val="24"/>
                <w:szCs w:val="24"/>
                <w:lang w:eastAsia="lv-LV"/>
              </w:rPr>
              <w:t>un</w:t>
            </w:r>
            <w:r w:rsidR="003A1613" w:rsidRPr="00276973">
              <w:rPr>
                <w:rFonts w:ascii="Times New Roman" w:eastAsia="Times New Roman" w:hAnsi="Times New Roman" w:cs="Times New Roman"/>
                <w:sz w:val="24"/>
                <w:szCs w:val="24"/>
                <w:lang w:eastAsia="lv-LV"/>
              </w:rPr>
              <w:t xml:space="preserve"> 36 stundu laikā</w:t>
            </w:r>
            <w:r w:rsidR="00B108C2" w:rsidRPr="00276973">
              <w:rPr>
                <w:rFonts w:ascii="Times New Roman" w:eastAsia="Times New Roman" w:hAnsi="Times New Roman" w:cs="Times New Roman"/>
                <w:sz w:val="24"/>
                <w:szCs w:val="24"/>
                <w:lang w:eastAsia="lv-LV"/>
              </w:rPr>
              <w:t xml:space="preserve"> </w:t>
            </w:r>
            <w:r w:rsidR="002244DB" w:rsidRPr="00276973">
              <w:rPr>
                <w:rFonts w:ascii="Times New Roman" w:eastAsia="Times New Roman" w:hAnsi="Times New Roman" w:cs="Times New Roman"/>
                <w:sz w:val="24"/>
                <w:szCs w:val="24"/>
                <w:lang w:eastAsia="lv-LV"/>
              </w:rPr>
              <w:t>minētās ziņas</w:t>
            </w:r>
            <w:r w:rsidR="00586F91" w:rsidRPr="00276973">
              <w:rPr>
                <w:rFonts w:ascii="Times New Roman" w:eastAsia="Times New Roman" w:hAnsi="Times New Roman" w:cs="Times New Roman"/>
                <w:sz w:val="24"/>
                <w:szCs w:val="24"/>
                <w:lang w:eastAsia="lv-LV"/>
              </w:rPr>
              <w:t xml:space="preserve"> </w:t>
            </w:r>
            <w:r w:rsidR="00EA1F8E" w:rsidRPr="00276973">
              <w:rPr>
                <w:rFonts w:ascii="Times New Roman" w:eastAsia="Times New Roman" w:hAnsi="Times New Roman" w:cs="Times New Roman"/>
                <w:sz w:val="24"/>
                <w:szCs w:val="24"/>
                <w:lang w:eastAsia="lv-LV"/>
              </w:rPr>
              <w:t>iekļau</w:t>
            </w:r>
            <w:r w:rsidR="002C040F" w:rsidRPr="00276973">
              <w:rPr>
                <w:rFonts w:ascii="Times New Roman" w:eastAsia="Times New Roman" w:hAnsi="Times New Roman" w:cs="Times New Roman"/>
                <w:sz w:val="24"/>
                <w:szCs w:val="24"/>
                <w:lang w:eastAsia="lv-LV"/>
              </w:rPr>
              <w:t xml:space="preserve">t </w:t>
            </w:r>
            <w:r w:rsidR="00EA1F8E" w:rsidRPr="00276973">
              <w:rPr>
                <w:rFonts w:ascii="Times New Roman" w:eastAsia="Times New Roman" w:hAnsi="Times New Roman" w:cs="Times New Roman"/>
                <w:sz w:val="24"/>
                <w:szCs w:val="24"/>
                <w:lang w:eastAsia="lv-LV"/>
              </w:rPr>
              <w:t>Integrētās iekšlietu informācijas sistēmas apakšsistēmā</w:t>
            </w:r>
            <w:r w:rsidR="00586F91" w:rsidRPr="00276973">
              <w:rPr>
                <w:rFonts w:ascii="Times New Roman" w:eastAsia="Times New Roman" w:hAnsi="Times New Roman" w:cs="Times New Roman"/>
                <w:sz w:val="24"/>
                <w:szCs w:val="24"/>
                <w:lang w:eastAsia="lv-LV"/>
              </w:rPr>
              <w:t xml:space="preserve"> Personu </w:t>
            </w:r>
            <w:proofErr w:type="spellStart"/>
            <w:r w:rsidR="00586F91" w:rsidRPr="00276973">
              <w:rPr>
                <w:rFonts w:ascii="Times New Roman" w:eastAsia="Times New Roman" w:hAnsi="Times New Roman" w:cs="Times New Roman"/>
                <w:sz w:val="24"/>
                <w:szCs w:val="24"/>
                <w:lang w:eastAsia="lv-LV"/>
              </w:rPr>
              <w:t>kriminālistiskais</w:t>
            </w:r>
            <w:proofErr w:type="spellEnd"/>
            <w:r w:rsidR="00586F91" w:rsidRPr="00276973">
              <w:rPr>
                <w:rFonts w:ascii="Times New Roman" w:eastAsia="Times New Roman" w:hAnsi="Times New Roman" w:cs="Times New Roman"/>
                <w:sz w:val="24"/>
                <w:szCs w:val="24"/>
                <w:lang w:eastAsia="lv-LV"/>
              </w:rPr>
              <w:t xml:space="preserve"> raksturojums un fotoattēlu reģistrs.</w:t>
            </w:r>
            <w:r w:rsidR="00D87FE2" w:rsidRPr="00276973">
              <w:rPr>
                <w:rFonts w:ascii="Times New Roman" w:eastAsia="Times New Roman" w:hAnsi="Times New Roman" w:cs="Times New Roman"/>
                <w:sz w:val="24"/>
                <w:szCs w:val="24"/>
                <w:lang w:eastAsia="lv-LV"/>
              </w:rPr>
              <w:t xml:space="preserve"> </w:t>
            </w:r>
            <w:r w:rsidR="00CD42AA" w:rsidRPr="00276973">
              <w:rPr>
                <w:rFonts w:ascii="Times New Roman" w:eastAsia="Times New Roman" w:hAnsi="Times New Roman" w:cs="Times New Roman"/>
                <w:sz w:val="24"/>
                <w:szCs w:val="24"/>
                <w:lang w:eastAsia="lv-LV"/>
              </w:rPr>
              <w:t xml:space="preserve">          </w:t>
            </w:r>
            <w:r w:rsidR="001C1DA3" w:rsidRPr="00276973">
              <w:rPr>
                <w:rFonts w:ascii="Times New Roman" w:eastAsia="Times New Roman" w:hAnsi="Times New Roman" w:cs="Times New Roman"/>
                <w:sz w:val="24"/>
                <w:szCs w:val="24"/>
                <w:lang w:eastAsia="lv-LV"/>
              </w:rPr>
              <w:t xml:space="preserve">                                                                                            </w:t>
            </w:r>
            <w:r w:rsidRPr="00276973">
              <w:rPr>
                <w:rFonts w:ascii="Times New Roman" w:eastAsia="Times New Roman" w:hAnsi="Times New Roman" w:cs="Times New Roman"/>
                <w:sz w:val="24"/>
                <w:szCs w:val="24"/>
                <w:lang w:eastAsia="lv-LV"/>
              </w:rPr>
              <w:t xml:space="preserve">    </w:t>
            </w:r>
            <w:r w:rsidR="00B73E00" w:rsidRPr="00276973">
              <w:rPr>
                <w:rFonts w:ascii="Times New Roman" w:eastAsia="Times New Roman" w:hAnsi="Times New Roman" w:cs="Times New Roman"/>
                <w:sz w:val="24"/>
                <w:szCs w:val="24"/>
                <w:lang w:eastAsia="lv-LV"/>
              </w:rPr>
              <w:t xml:space="preserve">   </w:t>
            </w:r>
            <w:r w:rsidR="0095739D" w:rsidRPr="00276973">
              <w:rPr>
                <w:rFonts w:ascii="Times New Roman" w:hAnsi="Times New Roman" w:cs="Times New Roman"/>
                <w:sz w:val="24"/>
                <w:szCs w:val="24"/>
              </w:rPr>
              <w:t>Lai realizētu</w:t>
            </w:r>
            <w:r w:rsidR="00C0190C" w:rsidRPr="00276973">
              <w:rPr>
                <w:rFonts w:ascii="Times New Roman" w:hAnsi="Times New Roman" w:cs="Times New Roman"/>
                <w:sz w:val="24"/>
                <w:szCs w:val="24"/>
              </w:rPr>
              <w:t xml:space="preserve"> augstāk</w:t>
            </w:r>
            <w:r w:rsidR="00043CD0" w:rsidRPr="00276973">
              <w:rPr>
                <w:rFonts w:ascii="Times New Roman" w:hAnsi="Times New Roman" w:cs="Times New Roman"/>
                <w:sz w:val="24"/>
                <w:szCs w:val="24"/>
              </w:rPr>
              <w:t>minēt</w:t>
            </w:r>
            <w:r w:rsidR="0095739D" w:rsidRPr="00276973">
              <w:rPr>
                <w:rFonts w:ascii="Times New Roman" w:hAnsi="Times New Roman" w:cs="Times New Roman"/>
                <w:sz w:val="24"/>
                <w:szCs w:val="24"/>
              </w:rPr>
              <w:t>ajos normatīvajos aktos noteiktā</w:t>
            </w:r>
            <w:r w:rsidR="00043CD0" w:rsidRPr="00276973">
              <w:rPr>
                <w:rFonts w:ascii="Times New Roman" w:hAnsi="Times New Roman" w:cs="Times New Roman"/>
                <w:sz w:val="24"/>
                <w:szCs w:val="24"/>
              </w:rPr>
              <w:t xml:space="preserve">s </w:t>
            </w:r>
            <w:r w:rsidR="0095739D" w:rsidRPr="00276973">
              <w:rPr>
                <w:rFonts w:ascii="Times New Roman" w:hAnsi="Times New Roman" w:cs="Times New Roman"/>
                <w:sz w:val="24"/>
                <w:szCs w:val="24"/>
              </w:rPr>
              <w:t xml:space="preserve">tiesības un izpildītu </w:t>
            </w:r>
            <w:r w:rsidR="00043CD0" w:rsidRPr="00276973">
              <w:rPr>
                <w:rFonts w:ascii="Times New Roman" w:hAnsi="Times New Roman" w:cs="Times New Roman"/>
                <w:sz w:val="24"/>
                <w:szCs w:val="24"/>
              </w:rPr>
              <w:t>p</w:t>
            </w:r>
            <w:r w:rsidR="0095739D" w:rsidRPr="00276973">
              <w:rPr>
                <w:rFonts w:ascii="Times New Roman" w:hAnsi="Times New Roman" w:cs="Times New Roman"/>
                <w:sz w:val="24"/>
                <w:szCs w:val="24"/>
              </w:rPr>
              <w:t xml:space="preserve">ienākumus, </w:t>
            </w:r>
            <w:r w:rsidR="00A02B3B" w:rsidRPr="00276973">
              <w:rPr>
                <w:rFonts w:ascii="Times New Roman" w:hAnsi="Times New Roman" w:cs="Times New Roman"/>
                <w:sz w:val="24"/>
                <w:szCs w:val="24"/>
              </w:rPr>
              <w:t>tostarp, lai nodrošinātu iegūstamajiem fotoattēliem izvirzīto obligāto tehnisko prasību ievērošanu un sevišķo pazīmju, kas nav redzamā viet</w:t>
            </w:r>
            <w:r w:rsidR="00C0190C" w:rsidRPr="00276973">
              <w:rPr>
                <w:rFonts w:ascii="Times New Roman" w:hAnsi="Times New Roman" w:cs="Times New Roman"/>
                <w:sz w:val="24"/>
                <w:szCs w:val="24"/>
              </w:rPr>
              <w:t>ā apraksta</w:t>
            </w:r>
            <w:r w:rsidR="00043CD0" w:rsidRPr="00276973">
              <w:rPr>
                <w:rFonts w:ascii="Times New Roman" w:hAnsi="Times New Roman" w:cs="Times New Roman"/>
                <w:sz w:val="24"/>
                <w:szCs w:val="24"/>
              </w:rPr>
              <w:t xml:space="preserve"> </w:t>
            </w:r>
            <w:r w:rsidR="00C0190C" w:rsidRPr="00276973">
              <w:rPr>
                <w:rFonts w:ascii="Times New Roman" w:hAnsi="Times New Roman" w:cs="Times New Roman"/>
                <w:sz w:val="24"/>
                <w:szCs w:val="24"/>
              </w:rPr>
              <w:t xml:space="preserve">veikšanu, </w:t>
            </w:r>
            <w:r w:rsidR="00043CD0" w:rsidRPr="00276973">
              <w:rPr>
                <w:rFonts w:ascii="Times New Roman" w:hAnsi="Times New Roman" w:cs="Times New Roman"/>
                <w:sz w:val="24"/>
                <w:szCs w:val="24"/>
              </w:rPr>
              <w:t xml:space="preserve">īslaicīgās aizturēšanas vietā </w:t>
            </w:r>
            <w:r w:rsidR="00DC37FB" w:rsidRPr="00276973">
              <w:rPr>
                <w:rFonts w:ascii="Times New Roman" w:hAnsi="Times New Roman" w:cs="Times New Roman"/>
                <w:sz w:val="24"/>
                <w:szCs w:val="24"/>
              </w:rPr>
              <w:t>nepieciešams paredzēt</w:t>
            </w:r>
            <w:r w:rsidR="00684D26" w:rsidRPr="00276973">
              <w:rPr>
                <w:rFonts w:ascii="Times New Roman" w:hAnsi="Times New Roman" w:cs="Times New Roman"/>
                <w:sz w:val="24"/>
                <w:szCs w:val="24"/>
              </w:rPr>
              <w:t xml:space="preserve"> telpu </w:t>
            </w:r>
            <w:r w:rsidR="00297EB4" w:rsidRPr="00276973">
              <w:rPr>
                <w:rFonts w:ascii="Times New Roman" w:hAnsi="Times New Roman" w:cs="Times New Roman"/>
                <w:sz w:val="24"/>
                <w:szCs w:val="24"/>
              </w:rPr>
              <w:t>biometrijas datu iegūšanai un iekļaušanai bio</w:t>
            </w:r>
            <w:r w:rsidR="00CD42AA" w:rsidRPr="00276973">
              <w:rPr>
                <w:rFonts w:ascii="Times New Roman" w:hAnsi="Times New Roman" w:cs="Times New Roman"/>
                <w:sz w:val="24"/>
                <w:szCs w:val="24"/>
              </w:rPr>
              <w:t>me</w:t>
            </w:r>
            <w:r w:rsidR="00C0190C" w:rsidRPr="00276973">
              <w:rPr>
                <w:rFonts w:ascii="Times New Roman" w:hAnsi="Times New Roman" w:cs="Times New Roman"/>
                <w:sz w:val="24"/>
                <w:szCs w:val="24"/>
              </w:rPr>
              <w:t>t</w:t>
            </w:r>
            <w:r w:rsidR="00904191" w:rsidRPr="00276973">
              <w:rPr>
                <w:rFonts w:ascii="Times New Roman" w:hAnsi="Times New Roman" w:cs="Times New Roman"/>
                <w:sz w:val="24"/>
                <w:szCs w:val="24"/>
              </w:rPr>
              <w:t>rijas datu apstrādes sistēmā,</w:t>
            </w:r>
            <w:r w:rsidR="00BB0CF3" w:rsidRPr="00276973">
              <w:rPr>
                <w:rFonts w:ascii="Times New Roman" w:hAnsi="Times New Roman" w:cs="Times New Roman"/>
                <w:sz w:val="24"/>
                <w:szCs w:val="24"/>
              </w:rPr>
              <w:t xml:space="preserve"> </w:t>
            </w:r>
            <w:r w:rsidR="00684D26" w:rsidRPr="00276973">
              <w:rPr>
                <w:rFonts w:ascii="Times New Roman" w:hAnsi="Times New Roman" w:cs="Times New Roman"/>
                <w:sz w:val="24"/>
                <w:szCs w:val="24"/>
              </w:rPr>
              <w:t xml:space="preserve">kā arī aizturētā un tā sevišķo pazīmju fotografēšanai un </w:t>
            </w:r>
            <w:proofErr w:type="spellStart"/>
            <w:r w:rsidR="00684D26" w:rsidRPr="00276973">
              <w:rPr>
                <w:rFonts w:ascii="Times New Roman" w:hAnsi="Times New Roman" w:cs="Times New Roman"/>
                <w:sz w:val="24"/>
                <w:szCs w:val="24"/>
              </w:rPr>
              <w:t>kriminālistiskā</w:t>
            </w:r>
            <w:proofErr w:type="spellEnd"/>
            <w:r w:rsidR="00684D26" w:rsidRPr="00276973">
              <w:rPr>
                <w:rFonts w:ascii="Times New Roman" w:hAnsi="Times New Roman" w:cs="Times New Roman"/>
                <w:sz w:val="24"/>
                <w:szCs w:val="24"/>
              </w:rPr>
              <w:t xml:space="preserve"> raksturojuma </w:t>
            </w:r>
            <w:proofErr w:type="spellStart"/>
            <w:r w:rsidR="00684D26" w:rsidRPr="00276973">
              <w:rPr>
                <w:rFonts w:ascii="Times New Roman" w:hAnsi="Times New Roman" w:cs="Times New Roman"/>
                <w:sz w:val="24"/>
                <w:szCs w:val="24"/>
              </w:rPr>
              <w:t>sagatavošani</w:t>
            </w:r>
            <w:proofErr w:type="spellEnd"/>
            <w:r w:rsidR="00684D26" w:rsidRPr="00276973">
              <w:rPr>
                <w:rFonts w:ascii="Times New Roman" w:hAnsi="Times New Roman" w:cs="Times New Roman"/>
                <w:sz w:val="24"/>
                <w:szCs w:val="24"/>
              </w:rPr>
              <w:t>.</w:t>
            </w:r>
          </w:p>
          <w:p w14:paraId="51053B1A" w14:textId="77777777" w:rsidR="00D30C9C" w:rsidRPr="00276973" w:rsidRDefault="00FE27BE" w:rsidP="00D30C9C">
            <w:pPr>
              <w:keepNext/>
              <w:jc w:val="both"/>
              <w:rPr>
                <w:rFonts w:ascii="Times New Roman" w:eastAsia="Times New Roman" w:hAnsi="Times New Roman" w:cs="Times New Roman"/>
                <w:sz w:val="24"/>
                <w:szCs w:val="24"/>
                <w:lang w:eastAsia="lv-LV"/>
              </w:rPr>
            </w:pPr>
            <w:r w:rsidRPr="00276973">
              <w:rPr>
                <w:rFonts w:ascii="Times New Roman" w:eastAsia="Times New Roman" w:hAnsi="Times New Roman" w:cs="Times New Roman"/>
                <w:sz w:val="24"/>
                <w:szCs w:val="24"/>
                <w:lang w:eastAsia="lv-LV"/>
              </w:rPr>
              <w:t xml:space="preserve">      </w:t>
            </w:r>
            <w:r w:rsidR="00043CD0" w:rsidRPr="00276973">
              <w:rPr>
                <w:rFonts w:ascii="Times New Roman" w:eastAsia="Times New Roman" w:hAnsi="Times New Roman" w:cs="Times New Roman"/>
                <w:sz w:val="24"/>
                <w:szCs w:val="24"/>
                <w:lang w:eastAsia="lv-LV"/>
              </w:rPr>
              <w:t>Likumprojekts paredz papildināt likuma 2.panta otro daļu ar jaunu 10.punktu, kas noteic, ka</w:t>
            </w:r>
            <w:r w:rsidR="00297EB4" w:rsidRPr="00276973">
              <w:rPr>
                <w:rFonts w:ascii="Times New Roman" w:eastAsia="Times New Roman" w:hAnsi="Times New Roman" w:cs="Times New Roman"/>
                <w:sz w:val="24"/>
                <w:szCs w:val="24"/>
                <w:lang w:eastAsia="lv-LV"/>
              </w:rPr>
              <w:t xml:space="preserve"> īslaicīgās aiztur</w:t>
            </w:r>
            <w:r w:rsidR="00D30C9C" w:rsidRPr="00276973">
              <w:rPr>
                <w:rFonts w:ascii="Times New Roman" w:eastAsia="Times New Roman" w:hAnsi="Times New Roman" w:cs="Times New Roman"/>
                <w:sz w:val="24"/>
                <w:szCs w:val="24"/>
                <w:lang w:eastAsia="lv-LV"/>
              </w:rPr>
              <w:t xml:space="preserve">ēšanas vietā iekārto telpu </w:t>
            </w:r>
            <w:r w:rsidR="00297EB4" w:rsidRPr="00276973">
              <w:rPr>
                <w:rFonts w:ascii="Times New Roman" w:hAnsi="Times New Roman" w:cs="Times New Roman"/>
                <w:sz w:val="24"/>
                <w:szCs w:val="24"/>
              </w:rPr>
              <w:t>biometrijas datu iegūšanai un iekļaušanai bio</w:t>
            </w:r>
            <w:r w:rsidR="0095739D" w:rsidRPr="00276973">
              <w:rPr>
                <w:rFonts w:ascii="Times New Roman" w:hAnsi="Times New Roman" w:cs="Times New Roman"/>
                <w:sz w:val="24"/>
                <w:szCs w:val="24"/>
              </w:rPr>
              <w:t xml:space="preserve">metrijas datu apstrādes sistēmā, </w:t>
            </w:r>
            <w:r w:rsidR="00D30C9C" w:rsidRPr="00276973">
              <w:rPr>
                <w:rFonts w:ascii="Times New Roman" w:hAnsi="Times New Roman" w:cs="Times New Roman"/>
                <w:sz w:val="24"/>
                <w:szCs w:val="24"/>
              </w:rPr>
              <w:t xml:space="preserve">kā arī </w:t>
            </w:r>
            <w:r w:rsidR="00D30C9C" w:rsidRPr="00276973">
              <w:rPr>
                <w:rFonts w:ascii="Times New Roman" w:hAnsi="Times New Roman" w:cs="Times New Roman"/>
                <w:sz w:val="24"/>
                <w:szCs w:val="24"/>
              </w:rPr>
              <w:lastRenderedPageBreak/>
              <w:t xml:space="preserve">aizturētā un tā sevišķo pazīmju fotografēšanai un </w:t>
            </w:r>
            <w:proofErr w:type="spellStart"/>
            <w:r w:rsidR="00D30C9C" w:rsidRPr="00276973">
              <w:rPr>
                <w:rFonts w:ascii="Times New Roman" w:hAnsi="Times New Roman" w:cs="Times New Roman"/>
                <w:sz w:val="24"/>
                <w:szCs w:val="24"/>
              </w:rPr>
              <w:t>kriminālistiskā</w:t>
            </w:r>
            <w:proofErr w:type="spellEnd"/>
            <w:r w:rsidR="00D30C9C" w:rsidRPr="00276973">
              <w:rPr>
                <w:rFonts w:ascii="Times New Roman" w:hAnsi="Times New Roman" w:cs="Times New Roman"/>
                <w:sz w:val="24"/>
                <w:szCs w:val="24"/>
              </w:rPr>
              <w:t xml:space="preserve"> raksturojuma </w:t>
            </w:r>
            <w:proofErr w:type="spellStart"/>
            <w:r w:rsidR="00D30C9C" w:rsidRPr="00276973">
              <w:rPr>
                <w:rFonts w:ascii="Times New Roman" w:hAnsi="Times New Roman" w:cs="Times New Roman"/>
                <w:sz w:val="24"/>
                <w:szCs w:val="24"/>
              </w:rPr>
              <w:t>sagatavošani</w:t>
            </w:r>
            <w:proofErr w:type="spellEnd"/>
            <w:r w:rsidR="00D30C9C" w:rsidRPr="00276973">
              <w:rPr>
                <w:rFonts w:ascii="Times New Roman" w:hAnsi="Times New Roman" w:cs="Times New Roman"/>
                <w:sz w:val="24"/>
                <w:szCs w:val="24"/>
              </w:rPr>
              <w:t>.</w:t>
            </w:r>
          </w:p>
          <w:p w14:paraId="50B945D0" w14:textId="77777777" w:rsidR="004C7E22" w:rsidRPr="00276973" w:rsidRDefault="00B73E00" w:rsidP="004C7E22">
            <w:pPr>
              <w:spacing w:after="0"/>
              <w:jc w:val="both"/>
              <w:rPr>
                <w:rFonts w:ascii="Times New Roman" w:eastAsia="Times New Roman" w:hAnsi="Times New Roman" w:cs="Times New Roman"/>
                <w:sz w:val="24"/>
                <w:szCs w:val="24"/>
                <w:lang w:eastAsia="lv-LV"/>
              </w:rPr>
            </w:pPr>
            <w:r w:rsidRPr="00276973">
              <w:rPr>
                <w:rFonts w:ascii="Times New Roman" w:eastAsia="Times New Roman" w:hAnsi="Times New Roman" w:cs="Times New Roman"/>
                <w:sz w:val="24"/>
                <w:szCs w:val="24"/>
                <w:lang w:eastAsia="lv-LV"/>
              </w:rPr>
              <w:t xml:space="preserve">      </w:t>
            </w:r>
            <w:r w:rsidR="004C7E22" w:rsidRPr="00276973">
              <w:rPr>
                <w:rFonts w:ascii="Times New Roman" w:eastAsia="Times New Roman" w:hAnsi="Times New Roman" w:cs="Times New Roman"/>
                <w:sz w:val="24"/>
                <w:szCs w:val="24"/>
                <w:lang w:eastAsia="lv-LV"/>
              </w:rPr>
              <w:t>Aizturēto personu turēšanas kārtības likuma 5.panta trešās daļas 8.punkts paredz, ka aizturētajam aizliegts smēķēt neatļautās vietās.</w:t>
            </w:r>
          </w:p>
          <w:p w14:paraId="6EB80F95" w14:textId="77777777" w:rsidR="004C7E22" w:rsidRPr="00276973" w:rsidRDefault="00B73E00" w:rsidP="004C7E22">
            <w:pPr>
              <w:spacing w:after="0"/>
              <w:jc w:val="both"/>
              <w:rPr>
                <w:rFonts w:ascii="Times New Roman" w:hAnsi="Times New Roman" w:cs="Times New Roman"/>
                <w:sz w:val="24"/>
                <w:szCs w:val="24"/>
              </w:rPr>
            </w:pPr>
            <w:r w:rsidRPr="00276973">
              <w:rPr>
                <w:rFonts w:ascii="Times New Roman" w:hAnsi="Times New Roman" w:cs="Times New Roman"/>
                <w:sz w:val="24"/>
                <w:szCs w:val="24"/>
              </w:rPr>
              <w:t xml:space="preserve">      </w:t>
            </w:r>
            <w:r w:rsidR="004C7E22" w:rsidRPr="00276973">
              <w:rPr>
                <w:rFonts w:ascii="Times New Roman" w:hAnsi="Times New Roman" w:cs="Times New Roman"/>
                <w:sz w:val="24"/>
                <w:szCs w:val="24"/>
              </w:rPr>
              <w:t>Likuma “</w:t>
            </w:r>
            <w:r w:rsidR="004C7E22" w:rsidRPr="00276973">
              <w:rPr>
                <w:rFonts w:ascii="Times New Roman" w:hAnsi="Times New Roman" w:cs="Times New Roman"/>
                <w:bCs/>
                <w:color w:val="414142"/>
                <w:sz w:val="24"/>
                <w:szCs w:val="24"/>
              </w:rPr>
              <w:t xml:space="preserve">Par </w:t>
            </w:r>
            <w:r w:rsidR="004C7E22" w:rsidRPr="00276973">
              <w:rPr>
                <w:rFonts w:ascii="Times New Roman" w:hAnsi="Times New Roman" w:cs="Times New Roman"/>
                <w:bCs/>
                <w:sz w:val="24"/>
                <w:szCs w:val="24"/>
              </w:rPr>
              <w:t xml:space="preserve">tabakas izstrādājumu realizācijas, reklāmas un lietošanas ierobežošanu” 11.panta pirmās daļas 2.punkts paredz to, ka aizliegts smēķēt </w:t>
            </w:r>
            <w:r w:rsidR="004C7E22" w:rsidRPr="00276973">
              <w:rPr>
                <w:rFonts w:ascii="Times New Roman" w:hAnsi="Times New Roman" w:cs="Times New Roman"/>
                <w:sz w:val="24"/>
                <w:szCs w:val="24"/>
              </w:rPr>
              <w:t>ieslodzījuma vietu telpās un šo iestāžu lietošanā esošajās teritorijās, izņemot telpas vai vietas, kas speciāli ierādītas smēķēšanai. Lai gan minētajā normā nav ietverta tieša norāde par smēķēšanas aizliegumu Valsts policijas īslaicīgās aizturēšanas vietās, tomēr šis aizliegums būtu tulkojams paplašināti un attiecināms arī uz īslaicīgās aizturēšanas vietām.</w:t>
            </w:r>
            <w:r w:rsidR="00397F0A" w:rsidRPr="00276973">
              <w:rPr>
                <w:rFonts w:ascii="Times New Roman" w:hAnsi="Times New Roman" w:cs="Times New Roman"/>
                <w:sz w:val="24"/>
                <w:szCs w:val="24"/>
              </w:rPr>
              <w:t xml:space="preserve"> Tādējādi var uzskatīt, ka valstij ir pienākums nodrošināt, lai nesmēķējošam aizturētajam nav jāuzturas, piemēram, kamerā, kurā citi aizturētie smēķē. Turklāt aizturētajai personai ir tiesisks pamats prasīt, lai vide, kurā tā uzturas, ir brīva no tabakas dūmiem </w:t>
            </w:r>
            <w:proofErr w:type="gramStart"/>
            <w:r w:rsidR="00397F0A" w:rsidRPr="00276973">
              <w:rPr>
                <w:rFonts w:ascii="Times New Roman" w:hAnsi="Times New Roman" w:cs="Times New Roman"/>
                <w:i/>
                <w:sz w:val="24"/>
                <w:szCs w:val="24"/>
              </w:rPr>
              <w:t>(</w:t>
            </w:r>
            <w:proofErr w:type="gramEnd"/>
            <w:r w:rsidR="00C53BF3" w:rsidRPr="00276973">
              <w:rPr>
                <w:rFonts w:ascii="Times New Roman" w:hAnsi="Times New Roman" w:cs="Times New Roman"/>
                <w:i/>
                <w:sz w:val="24"/>
                <w:szCs w:val="24"/>
              </w:rPr>
              <w:t>sk. Augstākās tiesas Senāta Administratīvo lietu departamenta 2012.gada 22.jūnija spriedums lietā Nr.A42696509).</w:t>
            </w:r>
          </w:p>
          <w:p w14:paraId="263AAADC" w14:textId="511F1F0A" w:rsidR="004C7E22" w:rsidRPr="00276973" w:rsidRDefault="00B73E00" w:rsidP="004C7E22">
            <w:pPr>
              <w:spacing w:after="0"/>
              <w:jc w:val="both"/>
              <w:rPr>
                <w:rFonts w:ascii="Times New Roman" w:hAnsi="Times New Roman" w:cs="Times New Roman"/>
                <w:sz w:val="24"/>
                <w:szCs w:val="24"/>
              </w:rPr>
            </w:pPr>
            <w:r w:rsidRPr="00276973">
              <w:rPr>
                <w:rFonts w:ascii="Times New Roman" w:hAnsi="Times New Roman" w:cs="Times New Roman"/>
                <w:sz w:val="24"/>
                <w:szCs w:val="24"/>
              </w:rPr>
              <w:t xml:space="preserve">      </w:t>
            </w:r>
            <w:r w:rsidR="004C7E22" w:rsidRPr="00276973">
              <w:rPr>
                <w:rFonts w:ascii="Times New Roman" w:hAnsi="Times New Roman" w:cs="Times New Roman"/>
                <w:sz w:val="24"/>
                <w:szCs w:val="24"/>
              </w:rPr>
              <w:t>Aizturēto personu turēšanas kārtības likums neparedz telpas vai vietas iekārtošanu, kas ir speciāli ierādīta aizturēto smēķēšanai. Valsts policijas īslaicīgās aizturēšanas vietās šādas telpas vai vietas, kas</w:t>
            </w:r>
            <w:proofErr w:type="gramStart"/>
            <w:r w:rsidR="004C7E22" w:rsidRPr="00276973">
              <w:rPr>
                <w:rFonts w:ascii="Times New Roman" w:hAnsi="Times New Roman" w:cs="Times New Roman"/>
                <w:sz w:val="24"/>
                <w:szCs w:val="24"/>
              </w:rPr>
              <w:t xml:space="preserve"> speciā</w:t>
            </w:r>
            <w:r w:rsidR="00B44D59">
              <w:rPr>
                <w:rFonts w:ascii="Times New Roman" w:hAnsi="Times New Roman" w:cs="Times New Roman"/>
                <w:sz w:val="24"/>
                <w:szCs w:val="24"/>
              </w:rPr>
              <w:t xml:space="preserve">li </w:t>
            </w:r>
            <w:r w:rsidR="002920A3">
              <w:rPr>
                <w:rFonts w:ascii="Times New Roman" w:hAnsi="Times New Roman" w:cs="Times New Roman"/>
                <w:sz w:val="24"/>
                <w:szCs w:val="24"/>
              </w:rPr>
              <w:t>ierādītas</w:t>
            </w:r>
            <w:proofErr w:type="gramEnd"/>
            <w:r w:rsidR="002920A3">
              <w:rPr>
                <w:rFonts w:ascii="Times New Roman" w:hAnsi="Times New Roman" w:cs="Times New Roman"/>
                <w:sz w:val="24"/>
                <w:szCs w:val="24"/>
              </w:rPr>
              <w:t xml:space="preserve"> smēķēšanai</w:t>
            </w:r>
            <w:r w:rsidR="004C7E22" w:rsidRPr="00276973">
              <w:rPr>
                <w:rFonts w:ascii="Times New Roman" w:hAnsi="Times New Roman" w:cs="Times New Roman"/>
                <w:sz w:val="24"/>
                <w:szCs w:val="24"/>
              </w:rPr>
              <w:t xml:space="preserve"> nav iekārtotas. </w:t>
            </w:r>
          </w:p>
          <w:p w14:paraId="33B98AC5" w14:textId="17168EEB" w:rsidR="004106D1" w:rsidRPr="00276973" w:rsidRDefault="00B44D59" w:rsidP="004C7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3EA0" w:rsidRPr="00276973">
              <w:rPr>
                <w:rFonts w:ascii="Times New Roman" w:hAnsi="Times New Roman" w:cs="Times New Roman"/>
                <w:sz w:val="24"/>
                <w:szCs w:val="24"/>
              </w:rPr>
              <w:t>Lai nodrošinātu normatīvajos aktos noteiktās cilvēka ties</w:t>
            </w:r>
            <w:r w:rsidR="005D061D" w:rsidRPr="00276973">
              <w:rPr>
                <w:rFonts w:ascii="Times New Roman" w:hAnsi="Times New Roman" w:cs="Times New Roman"/>
                <w:sz w:val="24"/>
                <w:szCs w:val="24"/>
              </w:rPr>
              <w:t>ības uz</w:t>
            </w:r>
            <w:r w:rsidR="00B73EA0" w:rsidRPr="00276973">
              <w:rPr>
                <w:rFonts w:ascii="Times New Roman" w:hAnsi="Times New Roman" w:cs="Times New Roman"/>
                <w:sz w:val="24"/>
                <w:szCs w:val="24"/>
              </w:rPr>
              <w:t xml:space="preserve"> tīru un labvēlīgu, ar tabakas un augu smēķēšanas produktu dūmiem, kā ar</w:t>
            </w:r>
            <w:r w:rsidR="003B29AC" w:rsidRPr="00276973">
              <w:rPr>
                <w:rFonts w:ascii="Times New Roman" w:hAnsi="Times New Roman" w:cs="Times New Roman"/>
                <w:sz w:val="24"/>
                <w:szCs w:val="24"/>
              </w:rPr>
              <w:t xml:space="preserve">ī elektronisko </w:t>
            </w:r>
            <w:r w:rsidR="00B73EA0" w:rsidRPr="00276973">
              <w:rPr>
                <w:rFonts w:ascii="Times New Roman" w:hAnsi="Times New Roman" w:cs="Times New Roman"/>
                <w:sz w:val="24"/>
                <w:szCs w:val="24"/>
              </w:rPr>
              <w:t>smēķēšanas ierī</w:t>
            </w:r>
            <w:r w:rsidR="00DC0169" w:rsidRPr="00276973">
              <w:rPr>
                <w:rFonts w:ascii="Times New Roman" w:hAnsi="Times New Roman" w:cs="Times New Roman"/>
                <w:sz w:val="24"/>
                <w:szCs w:val="24"/>
              </w:rPr>
              <w:t xml:space="preserve">ču </w:t>
            </w:r>
            <w:r w:rsidR="00B73EA0" w:rsidRPr="00276973">
              <w:rPr>
                <w:rFonts w:ascii="Times New Roman" w:hAnsi="Times New Roman" w:cs="Times New Roman"/>
                <w:sz w:val="24"/>
                <w:szCs w:val="24"/>
              </w:rPr>
              <w:t>tvaikiem</w:t>
            </w:r>
            <w:r w:rsidR="002920A3">
              <w:rPr>
                <w:rFonts w:ascii="Times New Roman" w:hAnsi="Times New Roman" w:cs="Times New Roman"/>
                <w:sz w:val="24"/>
                <w:szCs w:val="24"/>
              </w:rPr>
              <w:t xml:space="preserve"> nepiesārņotu vidi, jānosaka aizliegums smēķēt </w:t>
            </w:r>
            <w:r w:rsidR="000F4B68" w:rsidRPr="00276973">
              <w:rPr>
                <w:rFonts w:ascii="Times New Roman" w:hAnsi="Times New Roman" w:cs="Times New Roman"/>
                <w:sz w:val="24"/>
                <w:szCs w:val="24"/>
              </w:rPr>
              <w:t>īslaicī</w:t>
            </w:r>
            <w:r w:rsidR="002920A3">
              <w:rPr>
                <w:rFonts w:ascii="Times New Roman" w:hAnsi="Times New Roman" w:cs="Times New Roman"/>
                <w:sz w:val="24"/>
                <w:szCs w:val="24"/>
              </w:rPr>
              <w:t>gās aizturēšanas vietās.</w:t>
            </w:r>
          </w:p>
          <w:p w14:paraId="700D8107" w14:textId="77777777" w:rsidR="00F45A46" w:rsidRPr="00276973" w:rsidRDefault="00F45A46" w:rsidP="004C7E22">
            <w:pPr>
              <w:spacing w:after="0"/>
              <w:jc w:val="both"/>
              <w:rPr>
                <w:rFonts w:ascii="Times New Roman" w:hAnsi="Times New Roman" w:cs="Times New Roman"/>
                <w:sz w:val="24"/>
                <w:szCs w:val="24"/>
              </w:rPr>
            </w:pPr>
          </w:p>
          <w:p w14:paraId="3630DE27" w14:textId="5CA15321" w:rsidR="00A55A14" w:rsidRPr="00276973" w:rsidRDefault="00FE27BE" w:rsidP="007E6699">
            <w:pPr>
              <w:spacing w:after="0"/>
              <w:jc w:val="both"/>
              <w:rPr>
                <w:rFonts w:ascii="Times New Roman" w:eastAsia="Times New Roman" w:hAnsi="Times New Roman" w:cs="Times New Roman"/>
                <w:sz w:val="24"/>
                <w:szCs w:val="24"/>
                <w:lang w:eastAsia="lv-LV"/>
              </w:rPr>
            </w:pPr>
            <w:r w:rsidRPr="00276973">
              <w:rPr>
                <w:rFonts w:ascii="Times New Roman" w:eastAsia="Times New Roman" w:hAnsi="Times New Roman" w:cs="Times New Roman"/>
                <w:sz w:val="24"/>
                <w:szCs w:val="24"/>
                <w:lang w:eastAsia="lv-LV"/>
              </w:rPr>
              <w:t xml:space="preserve">     </w:t>
            </w:r>
            <w:r w:rsidR="004106D1" w:rsidRPr="00276973">
              <w:rPr>
                <w:rFonts w:ascii="Times New Roman" w:eastAsia="Times New Roman" w:hAnsi="Times New Roman" w:cs="Times New Roman"/>
                <w:sz w:val="24"/>
                <w:szCs w:val="24"/>
                <w:lang w:eastAsia="lv-LV"/>
              </w:rPr>
              <w:t xml:space="preserve">Likumprojekts paredz </w:t>
            </w:r>
            <w:r w:rsidR="007E6699">
              <w:rPr>
                <w:rFonts w:ascii="Times New Roman" w:eastAsia="Times New Roman" w:hAnsi="Times New Roman" w:cs="Times New Roman"/>
                <w:sz w:val="24"/>
                <w:szCs w:val="24"/>
                <w:lang w:eastAsia="lv-LV"/>
              </w:rPr>
              <w:t xml:space="preserve">likuma 5.panta trešās daļas 8.punktā noteikt aizturētajam aizliegumu smēķēt. </w:t>
            </w:r>
          </w:p>
          <w:p w14:paraId="0BC7517E" w14:textId="77777777" w:rsidR="00FE27BE" w:rsidRPr="00276973" w:rsidRDefault="00FE27BE" w:rsidP="00CC057E">
            <w:pPr>
              <w:spacing w:after="0"/>
              <w:jc w:val="both"/>
              <w:rPr>
                <w:rFonts w:ascii="Times New Roman" w:eastAsia="Times New Roman" w:hAnsi="Times New Roman" w:cs="Times New Roman"/>
                <w:sz w:val="24"/>
                <w:szCs w:val="24"/>
                <w:lang w:eastAsia="lv-LV"/>
              </w:rPr>
            </w:pPr>
          </w:p>
          <w:p w14:paraId="788E01A6" w14:textId="2CED8E3A" w:rsidR="00A843D3" w:rsidRPr="005B4A1E" w:rsidRDefault="00666EBA" w:rsidP="00666EBA">
            <w:pPr>
              <w:spacing w:after="0"/>
              <w:jc w:val="both"/>
              <w:rPr>
                <w:rFonts w:ascii="Times New Roman" w:eastAsia="Times New Roman" w:hAnsi="Times New Roman" w:cs="Times New Roman"/>
                <w:sz w:val="24"/>
                <w:szCs w:val="24"/>
                <w:lang w:eastAsia="lv-LV"/>
              </w:rPr>
            </w:pPr>
            <w:r w:rsidRPr="00276973">
              <w:rPr>
                <w:rFonts w:ascii="Times New Roman" w:eastAsia="Times New Roman" w:hAnsi="Times New Roman" w:cs="Times New Roman"/>
                <w:sz w:val="24"/>
                <w:szCs w:val="24"/>
                <w:lang w:eastAsia="lv-LV"/>
              </w:rPr>
              <w:t xml:space="preserve">     Likuma “Par policiju” 3.pantā ir noteikts, ka </w:t>
            </w:r>
            <w:r w:rsidRPr="00276973">
              <w:rPr>
                <w:rFonts w:ascii="Times New Roman" w:hAnsi="Times New Roman" w:cs="Times New Roman"/>
                <w:sz w:val="24"/>
                <w:szCs w:val="24"/>
              </w:rPr>
              <w:t xml:space="preserve">Policijas uzdevumi ir </w:t>
            </w:r>
            <w:r w:rsidRPr="00276973">
              <w:rPr>
                <w:rFonts w:ascii="Times New Roman" w:eastAsia="Times New Roman" w:hAnsi="Times New Roman" w:cs="Times New Roman"/>
                <w:sz w:val="24"/>
                <w:szCs w:val="24"/>
                <w:lang w:eastAsia="lv-LV"/>
              </w:rPr>
              <w:t xml:space="preserve">garantēt personu un sabiedrības drošību; novērst noziedzīgus nodarījumus un citus likumpārkāpumus; atklāt noziedzīgus nodarījumus, meklēt personas, kas izdarījušas noziedzīgus nodarījumus; likumā paredzētajā kārtībā sniegt palīdzību iestādēm, privātpersonām un personu apvienībām to tiesību aizsardzībā un ar likumu noteikto pienākumu realizācijā; savas kompetences ietvaros izpildīt administratīvos sodus un kriminālsodus. Likuma “Par policiju” 10.panta pirmās daļas 8.punkts noteic, ka saskaņā ar policijas uzdevumiem policijas darbinieka pamatpienākumi atbilstoši dienesta kompetencei ir </w:t>
            </w:r>
            <w:r w:rsidRPr="00276973">
              <w:rPr>
                <w:rFonts w:ascii="Times New Roman" w:hAnsi="Times New Roman" w:cs="Times New Roman"/>
                <w:sz w:val="24"/>
                <w:szCs w:val="24"/>
              </w:rPr>
              <w:t xml:space="preserve">apsargāt, konvojēt un uzturēt aizturētās un apcietinātās personas, savas kompetences ietvaros izpildīt kriminālsodus un administratīvos sodus, kā arī konvojēt un </w:t>
            </w:r>
            <w:r w:rsidRPr="00276973">
              <w:rPr>
                <w:rFonts w:ascii="Times New Roman" w:hAnsi="Times New Roman" w:cs="Times New Roman"/>
                <w:sz w:val="24"/>
                <w:szCs w:val="24"/>
              </w:rPr>
              <w:lastRenderedPageBreak/>
              <w:t xml:space="preserve">apsargāt ar brīvības atņemšanu notiesātās personas izmeklēšanas darbību veikšanai, sakarā ar lietas izskatīšanu tiesā un starp ieslodzījuma vietām. Savukārt </w:t>
            </w:r>
            <w:r w:rsidRPr="00276973">
              <w:rPr>
                <w:rFonts w:ascii="Times New Roman" w:eastAsia="Times New Roman" w:hAnsi="Times New Roman" w:cs="Times New Roman"/>
                <w:sz w:val="24"/>
                <w:szCs w:val="24"/>
                <w:lang w:eastAsia="lv-LV"/>
              </w:rPr>
              <w:t>likuma 5.panta pirmās daļas 1.punkts noteic, ka īslaicīgās aizturēšanas vietā tiek nodrošināta īslaicīgās aizturēšanas vietā esošo personu pastāvīga uzraudzība, novērošana un apsardzība. Likumā pašreiz nav reglamentēts, ka īslaicīgās ai</w:t>
            </w:r>
            <w:r w:rsidR="00306A6C">
              <w:rPr>
                <w:rFonts w:ascii="Times New Roman" w:eastAsia="Times New Roman" w:hAnsi="Times New Roman" w:cs="Times New Roman"/>
                <w:sz w:val="24"/>
                <w:szCs w:val="24"/>
                <w:lang w:eastAsia="lv-LV"/>
              </w:rPr>
              <w:t xml:space="preserve">zturēšanas vietā </w:t>
            </w:r>
            <w:r w:rsidR="00306A6C" w:rsidRPr="005B4A1E">
              <w:rPr>
                <w:rFonts w:ascii="Times New Roman" w:eastAsia="Times New Roman" w:hAnsi="Times New Roman" w:cs="Times New Roman"/>
                <w:sz w:val="24"/>
                <w:szCs w:val="24"/>
                <w:lang w:eastAsia="lv-LV"/>
              </w:rPr>
              <w:t xml:space="preserve">veic </w:t>
            </w:r>
            <w:r w:rsidRPr="005B4A1E">
              <w:rPr>
                <w:rFonts w:ascii="Times New Roman" w:eastAsia="Times New Roman" w:hAnsi="Times New Roman" w:cs="Times New Roman"/>
                <w:sz w:val="24"/>
                <w:szCs w:val="24"/>
                <w:lang w:eastAsia="lv-LV"/>
              </w:rPr>
              <w:t>videonovērošanu.</w:t>
            </w:r>
          </w:p>
          <w:p w14:paraId="7AE223F4" w14:textId="4D103172" w:rsidR="00666EBA" w:rsidRPr="00276973" w:rsidRDefault="00A843D3" w:rsidP="00666EB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Likuma 4.panta trešajā, ceturtajā un piektajā daļā ir sniegts risku novērtējums, uz kuru pamata ir noteikti aizturētā izvietošanas nosacījumi kamerā, proti, šī panta trešā daļa nosaka, ka nepilngadīgos aizturētos un pilngadīgos aizturētos izvieto atsevišķi; ceturtā daļa nosaka, ka aizturētos izvieto atsevišķi no apcietinātajiem un notiesātajiem; piektā daļa nosaka, ka administratīvi aizturētos un arestētos izvieto atsevišķi no aizturētajiem, apcietinātajiem un notiesātajiem, kas tādējādi mazina</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jebkāda iespējamā apdraudējuma risku. Taču šādu kritēriju noteikšana pilnībā neizslēdz iekšējās kārtības noteikumu pārkāpšanas</w:t>
            </w:r>
            <w:r w:rsidR="00EC7527">
              <w:rPr>
                <w:rFonts w:ascii="Times New Roman" w:eastAsia="Times New Roman" w:hAnsi="Times New Roman" w:cs="Times New Roman"/>
                <w:sz w:val="24"/>
                <w:szCs w:val="24"/>
                <w:lang w:eastAsia="lv-LV"/>
              </w:rPr>
              <w:t>, citu likumpārkāpumu un pašnāvības</w:t>
            </w:r>
            <w:r>
              <w:rPr>
                <w:rFonts w:ascii="Times New Roman" w:eastAsia="Times New Roman" w:hAnsi="Times New Roman" w:cs="Times New Roman"/>
                <w:sz w:val="24"/>
                <w:szCs w:val="24"/>
                <w:lang w:eastAsia="lv-LV"/>
              </w:rPr>
              <w:t xml:space="preserve"> izdarīšanas iespējamību. </w:t>
            </w:r>
          </w:p>
          <w:p w14:paraId="508A4226" w14:textId="77777777" w:rsidR="00F56A6E" w:rsidRPr="00276973" w:rsidRDefault="000F11F2" w:rsidP="00666EBA">
            <w:pPr>
              <w:spacing w:after="0"/>
              <w:jc w:val="both"/>
              <w:rPr>
                <w:rFonts w:ascii="Times New Roman" w:eastAsia="Times New Roman" w:hAnsi="Times New Roman" w:cs="Times New Roman"/>
                <w:sz w:val="24"/>
                <w:szCs w:val="24"/>
                <w:lang w:eastAsia="lv-LV"/>
              </w:rPr>
            </w:pPr>
            <w:r w:rsidRPr="00276973">
              <w:rPr>
                <w:rFonts w:ascii="Times New Roman" w:eastAsia="Times New Roman" w:hAnsi="Times New Roman" w:cs="Times New Roman"/>
                <w:sz w:val="24"/>
                <w:szCs w:val="24"/>
                <w:lang w:eastAsia="lv-LV"/>
              </w:rPr>
              <w:t xml:space="preserve">     2013.gadā Latvijas īslaicīgās aizturēšanas vietās kopumā notikuši 62 ārkārtas gadījumi, no tiem-1 pašnāvības gadījums, 21 pašnāvības mēģinājums, 25 gadījumos tika veikta īpašuma bojāšana, 15 gadījumos tika konstatēta aizliegtu vielu glabāšana, bet 2014.gada 9 mēnešos notikuši 22 ārkārtas gadījumi, no tiem-1 pašnāvības gadījums, 6 pašnāvības mēģinājumi, 15 gadījumos tika veikta īpašuma bojāšana.</w:t>
            </w:r>
          </w:p>
          <w:p w14:paraId="6318850B" w14:textId="7DE8F438" w:rsidR="00642976" w:rsidRDefault="00B54D04" w:rsidP="00666EBA">
            <w:pPr>
              <w:spacing w:after="0"/>
              <w:jc w:val="both"/>
              <w:rPr>
                <w:rFonts w:ascii="Times New Roman" w:eastAsia="Times New Roman" w:hAnsi="Times New Roman" w:cs="Times New Roman"/>
                <w:sz w:val="24"/>
                <w:szCs w:val="24"/>
                <w:lang w:eastAsia="lv-LV"/>
              </w:rPr>
            </w:pPr>
            <w:r w:rsidRPr="00276973">
              <w:rPr>
                <w:rFonts w:ascii="Times New Roman" w:eastAsia="Times New Roman" w:hAnsi="Times New Roman" w:cs="Times New Roman"/>
                <w:sz w:val="24"/>
                <w:szCs w:val="24"/>
                <w:lang w:eastAsia="lv-LV"/>
              </w:rPr>
              <w:t xml:space="preserve">     Ievērojot minēto pārkāpumu atšķirīgos veidus un raksturu, kā arī ņemot vērā to, ka saskaņā ar likuma 1.pantu īslaicīgās aizturēšanas vietā ievieto dažādu kategoriju personas, kuras, savukārt ir aizturētas</w:t>
            </w:r>
            <w:r w:rsidR="00380A9B" w:rsidRPr="00276973">
              <w:rPr>
                <w:rFonts w:ascii="Times New Roman" w:eastAsia="Times New Roman" w:hAnsi="Times New Roman" w:cs="Times New Roman"/>
                <w:sz w:val="24"/>
                <w:szCs w:val="24"/>
                <w:lang w:eastAsia="lv-LV"/>
              </w:rPr>
              <w:t>, arestētas, apcietinātas</w:t>
            </w:r>
            <w:r w:rsidR="00330B45" w:rsidRPr="00276973">
              <w:rPr>
                <w:rFonts w:ascii="Times New Roman" w:eastAsia="Times New Roman" w:hAnsi="Times New Roman" w:cs="Times New Roman"/>
                <w:sz w:val="24"/>
                <w:szCs w:val="24"/>
                <w:lang w:eastAsia="lv-LV"/>
              </w:rPr>
              <w:t xml:space="preserve"> un</w:t>
            </w:r>
            <w:r w:rsidR="00380A9B" w:rsidRPr="00276973">
              <w:rPr>
                <w:rFonts w:ascii="Times New Roman" w:eastAsia="Times New Roman" w:hAnsi="Times New Roman" w:cs="Times New Roman"/>
                <w:sz w:val="24"/>
                <w:szCs w:val="24"/>
                <w:lang w:eastAsia="lv-LV"/>
              </w:rPr>
              <w:t xml:space="preserve"> notiesātas</w:t>
            </w:r>
            <w:r w:rsidRPr="00276973">
              <w:rPr>
                <w:rFonts w:ascii="Times New Roman" w:eastAsia="Times New Roman" w:hAnsi="Times New Roman" w:cs="Times New Roman"/>
                <w:sz w:val="24"/>
                <w:szCs w:val="24"/>
                <w:lang w:eastAsia="lv-LV"/>
              </w:rPr>
              <w:t xml:space="preserve"> par dažād</w:t>
            </w:r>
            <w:r w:rsidR="00380A9B" w:rsidRPr="00276973">
              <w:rPr>
                <w:rFonts w:ascii="Times New Roman" w:eastAsia="Times New Roman" w:hAnsi="Times New Roman" w:cs="Times New Roman"/>
                <w:sz w:val="24"/>
                <w:szCs w:val="24"/>
                <w:lang w:eastAsia="lv-LV"/>
              </w:rPr>
              <w:t>iem administratīvajiem pārkāpumiem un daž</w:t>
            </w:r>
            <w:r w:rsidR="00330B45" w:rsidRPr="00276973">
              <w:rPr>
                <w:rFonts w:ascii="Times New Roman" w:eastAsia="Times New Roman" w:hAnsi="Times New Roman" w:cs="Times New Roman"/>
                <w:sz w:val="24"/>
                <w:szCs w:val="24"/>
                <w:lang w:eastAsia="lv-LV"/>
              </w:rPr>
              <w:t>āda</w:t>
            </w:r>
            <w:r w:rsidR="00380A9B" w:rsidRPr="00276973">
              <w:rPr>
                <w:rFonts w:ascii="Times New Roman" w:eastAsia="Times New Roman" w:hAnsi="Times New Roman" w:cs="Times New Roman"/>
                <w:sz w:val="24"/>
                <w:szCs w:val="24"/>
                <w:lang w:eastAsia="lv-LV"/>
              </w:rPr>
              <w:t xml:space="preserve"> </w:t>
            </w:r>
            <w:r w:rsidRPr="00276973">
              <w:rPr>
                <w:rFonts w:ascii="Times New Roman" w:eastAsia="Times New Roman" w:hAnsi="Times New Roman" w:cs="Times New Roman"/>
                <w:sz w:val="24"/>
                <w:szCs w:val="24"/>
                <w:lang w:eastAsia="lv-LV"/>
              </w:rPr>
              <w:t>smaguma pakāpēs nozi</w:t>
            </w:r>
            <w:r w:rsidR="00380A9B" w:rsidRPr="00276973">
              <w:rPr>
                <w:rFonts w:ascii="Times New Roman" w:eastAsia="Times New Roman" w:hAnsi="Times New Roman" w:cs="Times New Roman"/>
                <w:sz w:val="24"/>
                <w:szCs w:val="24"/>
                <w:lang w:eastAsia="lv-LV"/>
              </w:rPr>
              <w:t xml:space="preserve">edzīgiem nodarījumiem, </w:t>
            </w:r>
            <w:r w:rsidRPr="00276973">
              <w:rPr>
                <w:rFonts w:ascii="Times New Roman" w:eastAsia="Times New Roman" w:hAnsi="Times New Roman" w:cs="Times New Roman"/>
                <w:sz w:val="24"/>
                <w:szCs w:val="24"/>
                <w:lang w:eastAsia="lv-LV"/>
              </w:rPr>
              <w:t>p</w:t>
            </w:r>
            <w:r w:rsidR="006549FD" w:rsidRPr="00276973">
              <w:rPr>
                <w:rFonts w:ascii="Times New Roman" w:eastAsia="Times New Roman" w:hAnsi="Times New Roman" w:cs="Times New Roman"/>
                <w:sz w:val="24"/>
                <w:szCs w:val="24"/>
                <w:lang w:eastAsia="lv-LV"/>
              </w:rPr>
              <w:t>astāv varbūtība</w:t>
            </w:r>
            <w:r w:rsidRPr="00276973">
              <w:rPr>
                <w:rFonts w:ascii="Times New Roman" w:eastAsia="Times New Roman" w:hAnsi="Times New Roman" w:cs="Times New Roman"/>
                <w:sz w:val="24"/>
                <w:szCs w:val="24"/>
                <w:lang w:eastAsia="lv-LV"/>
              </w:rPr>
              <w:t>, ka jebkura no likuma 1.pantā noteiktajām personām, kas ievietota īslaicīgās aizturēšanas vietā</w:t>
            </w:r>
            <w:r w:rsidR="00380A9B" w:rsidRPr="00276973">
              <w:rPr>
                <w:rFonts w:ascii="Times New Roman" w:eastAsia="Times New Roman" w:hAnsi="Times New Roman" w:cs="Times New Roman"/>
                <w:sz w:val="24"/>
                <w:szCs w:val="24"/>
                <w:lang w:eastAsia="lv-LV"/>
              </w:rPr>
              <w:t>, var pārkāpt īslaicīgās aizturēšanas vietas iekšējo kārtību</w:t>
            </w:r>
            <w:r w:rsidR="00514E24">
              <w:rPr>
                <w:rFonts w:ascii="Times New Roman" w:eastAsia="Times New Roman" w:hAnsi="Times New Roman" w:cs="Times New Roman"/>
                <w:sz w:val="24"/>
                <w:szCs w:val="24"/>
                <w:lang w:eastAsia="lv-LV"/>
              </w:rPr>
              <w:t xml:space="preserve">, </w:t>
            </w:r>
            <w:r w:rsidR="006549FD" w:rsidRPr="00276973">
              <w:rPr>
                <w:rFonts w:ascii="Times New Roman" w:eastAsia="Times New Roman" w:hAnsi="Times New Roman" w:cs="Times New Roman"/>
                <w:sz w:val="24"/>
                <w:szCs w:val="24"/>
                <w:lang w:eastAsia="lv-LV"/>
              </w:rPr>
              <w:t>izdarīt citu</w:t>
            </w:r>
            <w:r w:rsidR="00F20979" w:rsidRPr="00276973">
              <w:rPr>
                <w:rFonts w:ascii="Times New Roman" w:eastAsia="Times New Roman" w:hAnsi="Times New Roman" w:cs="Times New Roman"/>
                <w:sz w:val="24"/>
                <w:szCs w:val="24"/>
                <w:lang w:eastAsia="lv-LV"/>
              </w:rPr>
              <w:t>s</w:t>
            </w:r>
            <w:r w:rsidR="006549FD" w:rsidRPr="00276973">
              <w:rPr>
                <w:rFonts w:ascii="Times New Roman" w:eastAsia="Times New Roman" w:hAnsi="Times New Roman" w:cs="Times New Roman"/>
                <w:sz w:val="24"/>
                <w:szCs w:val="24"/>
                <w:lang w:eastAsia="lv-LV"/>
              </w:rPr>
              <w:t xml:space="preserve"> likumpārkāpumu</w:t>
            </w:r>
            <w:r w:rsidR="00F20979" w:rsidRPr="00276973">
              <w:rPr>
                <w:rFonts w:ascii="Times New Roman" w:eastAsia="Times New Roman" w:hAnsi="Times New Roman" w:cs="Times New Roman"/>
                <w:sz w:val="24"/>
                <w:szCs w:val="24"/>
                <w:lang w:eastAsia="lv-LV"/>
              </w:rPr>
              <w:t>s</w:t>
            </w:r>
            <w:r w:rsidR="00514E24">
              <w:rPr>
                <w:rFonts w:ascii="Times New Roman" w:eastAsia="Times New Roman" w:hAnsi="Times New Roman" w:cs="Times New Roman"/>
                <w:sz w:val="24"/>
                <w:szCs w:val="24"/>
                <w:lang w:eastAsia="lv-LV"/>
              </w:rPr>
              <w:t>, kā ar</w:t>
            </w:r>
            <w:r w:rsidR="00F078CC">
              <w:rPr>
                <w:rFonts w:ascii="Times New Roman" w:eastAsia="Times New Roman" w:hAnsi="Times New Roman" w:cs="Times New Roman"/>
                <w:sz w:val="24"/>
                <w:szCs w:val="24"/>
                <w:lang w:eastAsia="lv-LV"/>
              </w:rPr>
              <w:t xml:space="preserve">ī </w:t>
            </w:r>
            <w:r w:rsidR="00215BE4">
              <w:rPr>
                <w:rFonts w:ascii="Times New Roman" w:eastAsia="Times New Roman" w:hAnsi="Times New Roman" w:cs="Times New Roman"/>
                <w:sz w:val="24"/>
                <w:szCs w:val="24"/>
                <w:lang w:eastAsia="lv-LV"/>
              </w:rPr>
              <w:t>veikt</w:t>
            </w:r>
            <w:r w:rsidR="008076E4">
              <w:rPr>
                <w:rFonts w:ascii="Times New Roman" w:eastAsia="Times New Roman" w:hAnsi="Times New Roman" w:cs="Times New Roman"/>
                <w:sz w:val="24"/>
                <w:szCs w:val="24"/>
                <w:lang w:eastAsia="lv-LV"/>
              </w:rPr>
              <w:t xml:space="preserve"> pašnāvību</w:t>
            </w:r>
            <w:r w:rsidR="00E468E0">
              <w:rPr>
                <w:rFonts w:ascii="Times New Roman" w:eastAsia="Times New Roman" w:hAnsi="Times New Roman" w:cs="Times New Roman"/>
                <w:sz w:val="24"/>
                <w:szCs w:val="24"/>
                <w:lang w:eastAsia="lv-LV"/>
              </w:rPr>
              <w:t>. Pastāv arī citi vērā ņemami kritēriji</w:t>
            </w:r>
            <w:r w:rsidR="00F078CC">
              <w:rPr>
                <w:rFonts w:ascii="Times New Roman" w:eastAsia="Times New Roman" w:hAnsi="Times New Roman" w:cs="Times New Roman"/>
                <w:sz w:val="24"/>
                <w:szCs w:val="24"/>
                <w:lang w:eastAsia="lv-LV"/>
              </w:rPr>
              <w:t xml:space="preserve"> īslaicīgās aizturēšanas vietas iekšējās kārtības noteikumu pārkāpšanai</w:t>
            </w:r>
            <w:r w:rsidR="006E0D0B">
              <w:rPr>
                <w:rFonts w:ascii="Times New Roman" w:eastAsia="Times New Roman" w:hAnsi="Times New Roman" w:cs="Times New Roman"/>
                <w:sz w:val="24"/>
                <w:szCs w:val="24"/>
                <w:lang w:eastAsia="lv-LV"/>
              </w:rPr>
              <w:t>, citu likumpārkāpumu un pašnāvības</w:t>
            </w:r>
            <w:r w:rsidR="00F078CC">
              <w:rPr>
                <w:rFonts w:ascii="Times New Roman" w:eastAsia="Times New Roman" w:hAnsi="Times New Roman" w:cs="Times New Roman"/>
                <w:sz w:val="24"/>
                <w:szCs w:val="24"/>
                <w:lang w:eastAsia="lv-LV"/>
              </w:rPr>
              <w:t xml:space="preserve"> izdarī</w:t>
            </w:r>
            <w:r w:rsidR="00BE4ED5">
              <w:rPr>
                <w:rFonts w:ascii="Times New Roman" w:eastAsia="Times New Roman" w:hAnsi="Times New Roman" w:cs="Times New Roman"/>
                <w:sz w:val="24"/>
                <w:szCs w:val="24"/>
                <w:lang w:eastAsia="lv-LV"/>
              </w:rPr>
              <w:t>šanai, kā</w:t>
            </w:r>
            <w:r w:rsidR="00501672">
              <w:rPr>
                <w:rFonts w:ascii="Times New Roman" w:eastAsia="Times New Roman" w:hAnsi="Times New Roman" w:cs="Times New Roman"/>
                <w:sz w:val="24"/>
                <w:szCs w:val="24"/>
                <w:lang w:eastAsia="lv-LV"/>
              </w:rPr>
              <w:t>,</w:t>
            </w:r>
            <w:r w:rsidR="00BE4ED5">
              <w:rPr>
                <w:rFonts w:ascii="Times New Roman" w:eastAsia="Times New Roman" w:hAnsi="Times New Roman" w:cs="Times New Roman"/>
                <w:sz w:val="24"/>
                <w:szCs w:val="24"/>
                <w:lang w:eastAsia="lv-LV"/>
              </w:rPr>
              <w:t xml:space="preserve"> piemēram, </w:t>
            </w:r>
            <w:r w:rsidR="00F078CC">
              <w:rPr>
                <w:rFonts w:ascii="Times New Roman" w:eastAsia="Times New Roman" w:hAnsi="Times New Roman" w:cs="Times New Roman"/>
                <w:sz w:val="24"/>
                <w:szCs w:val="24"/>
                <w:lang w:eastAsia="lv-LV"/>
              </w:rPr>
              <w:t xml:space="preserve">aizturētās personas psiholoģiskais stāvoklis, it īpaši gadījumos, </w:t>
            </w:r>
            <w:r w:rsidR="00BE4ED5">
              <w:rPr>
                <w:rFonts w:ascii="Times New Roman" w:eastAsia="Times New Roman" w:hAnsi="Times New Roman" w:cs="Times New Roman"/>
                <w:sz w:val="24"/>
                <w:szCs w:val="24"/>
                <w:lang w:eastAsia="lv-LV"/>
              </w:rPr>
              <w:t>kad persona ir aizturēta un ievietota īslaicīgās aizturēšanas vietā uzreiz pēc attiecīgā pārkāpuma konstatēšanas.</w:t>
            </w:r>
          </w:p>
          <w:p w14:paraId="3EB4DDA6" w14:textId="2C487560" w:rsidR="00B54D04" w:rsidRDefault="00642976" w:rsidP="00666EB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725E0">
              <w:rPr>
                <w:rFonts w:ascii="Times New Roman" w:eastAsia="Times New Roman" w:hAnsi="Times New Roman" w:cs="Times New Roman"/>
                <w:sz w:val="24"/>
                <w:szCs w:val="24"/>
                <w:lang w:eastAsia="lv-LV"/>
              </w:rPr>
              <w:t xml:space="preserve">Saskaņā ar Latvijas Administratīvo </w:t>
            </w:r>
            <w:r w:rsidR="00554BD4">
              <w:rPr>
                <w:rFonts w:ascii="Times New Roman" w:eastAsia="Times New Roman" w:hAnsi="Times New Roman" w:cs="Times New Roman"/>
                <w:sz w:val="24"/>
                <w:szCs w:val="24"/>
                <w:lang w:eastAsia="lv-LV"/>
              </w:rPr>
              <w:t xml:space="preserve">pārkāpumu kodeksa 317.pantu lēmumu par administratīvo arestu izpilda divu gadu laikā no lēmuma par administratīvo arestu nodošanas izpildei, tādējādi ir pamats uzskatīt, ka personai, kas izpilda </w:t>
            </w:r>
            <w:r w:rsidR="00554BD4">
              <w:rPr>
                <w:rFonts w:ascii="Times New Roman" w:eastAsia="Times New Roman" w:hAnsi="Times New Roman" w:cs="Times New Roman"/>
                <w:sz w:val="24"/>
                <w:szCs w:val="24"/>
                <w:lang w:eastAsia="lv-LV"/>
              </w:rPr>
              <w:lastRenderedPageBreak/>
              <w:t>lēmumu par administratīvo arestu labprātīgi, ir bijis laiks psiholoģiski sagatavoties attiecīgā soda izciešanai, līdz ar to riski ir samērā zemi attiecībā uz īslaicīgās aizturēšanas vietas iekšējās kārtības noteikumu pārkāpšanu</w:t>
            </w:r>
            <w:r w:rsidR="007C638E">
              <w:rPr>
                <w:rFonts w:ascii="Times New Roman" w:eastAsia="Times New Roman" w:hAnsi="Times New Roman" w:cs="Times New Roman"/>
                <w:sz w:val="24"/>
                <w:szCs w:val="24"/>
                <w:lang w:eastAsia="lv-LV"/>
              </w:rPr>
              <w:t>, citu likumpārkāpumu un pašnāvības</w:t>
            </w:r>
            <w:r w:rsidR="00554BD4">
              <w:rPr>
                <w:rFonts w:ascii="Times New Roman" w:eastAsia="Times New Roman" w:hAnsi="Times New Roman" w:cs="Times New Roman"/>
                <w:sz w:val="24"/>
                <w:szCs w:val="24"/>
                <w:lang w:eastAsia="lv-LV"/>
              </w:rPr>
              <w:t xml:space="preserve"> izdarīšanu. Tomēr ņemams vērā ir </w:t>
            </w:r>
            <w:r>
              <w:rPr>
                <w:rFonts w:ascii="Times New Roman" w:eastAsia="Times New Roman" w:hAnsi="Times New Roman" w:cs="Times New Roman"/>
                <w:sz w:val="24"/>
                <w:szCs w:val="24"/>
                <w:lang w:eastAsia="lv-LV"/>
              </w:rPr>
              <w:t>likuma 4.panta piektajā daļā ietvertais noteikums, proti, ka administratīvi aizturētos, kas, kā jau iepriekš minēts, var atrasties paaugstinātā uzbudinātā psiholoģiskā stāvoklī un arestētos var ievietot vienā īslaicīgās aizturēšanas vietas kamer</w:t>
            </w:r>
            <w:r w:rsidR="00F56A6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p>
          <w:p w14:paraId="3BA7FD4D" w14:textId="77777777" w:rsidR="00944B5C" w:rsidRDefault="00944B5C" w:rsidP="00666EBA">
            <w:pPr>
              <w:spacing w:after="0"/>
              <w:jc w:val="both"/>
              <w:rPr>
                <w:rFonts w:ascii="Times New Roman" w:hAnsi="Times New Roman" w:cs="Times New Roman"/>
                <w:sz w:val="24"/>
                <w:szCs w:val="24"/>
              </w:rPr>
            </w:pPr>
            <w:r w:rsidRPr="002769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Cita starpā jānorāda, ka </w:t>
            </w:r>
            <w:r w:rsidR="00FA6636">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Ministru kabineta 2013.gada 4.februāra rīkojum</w:t>
            </w:r>
            <w:r w:rsidR="00FA6636">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Nr.38 “Par Administratīvo sodu sistēmas attīstības koncepciju”</w:t>
            </w:r>
            <w:r w:rsidR="004269E7">
              <w:rPr>
                <w:rFonts w:ascii="Times New Roman" w:eastAsia="Times New Roman" w:hAnsi="Times New Roman" w:cs="Times New Roman"/>
                <w:sz w:val="24"/>
                <w:szCs w:val="24"/>
                <w:lang w:eastAsia="lv-LV"/>
              </w:rPr>
              <w:t xml:space="preserve"> (turpmāk –</w:t>
            </w:r>
            <w:r w:rsidR="00B61763">
              <w:rPr>
                <w:rFonts w:ascii="Times New Roman" w:eastAsia="Times New Roman" w:hAnsi="Times New Roman" w:cs="Times New Roman"/>
                <w:sz w:val="24"/>
                <w:szCs w:val="24"/>
                <w:lang w:eastAsia="lv-LV"/>
              </w:rPr>
              <w:t xml:space="preserve"> rīkojums</w:t>
            </w:r>
            <w:r w:rsidR="004269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A6636">
              <w:rPr>
                <w:rFonts w:ascii="Times New Roman" w:eastAsia="Times New Roman" w:hAnsi="Times New Roman" w:cs="Times New Roman"/>
                <w:sz w:val="24"/>
                <w:szCs w:val="24"/>
                <w:lang w:eastAsia="lv-LV"/>
              </w:rPr>
              <w:t>Ministru kabinetā ir atbalstīta Administratīvo sodu sistēmas attīstības koncepcija</w:t>
            </w:r>
            <w:r w:rsidR="000A2923">
              <w:rPr>
                <w:rFonts w:ascii="Times New Roman" w:eastAsia="Times New Roman" w:hAnsi="Times New Roman" w:cs="Times New Roman"/>
                <w:sz w:val="24"/>
                <w:szCs w:val="24"/>
                <w:lang w:eastAsia="lv-LV"/>
              </w:rPr>
              <w:t xml:space="preserve">, kas </w:t>
            </w:r>
            <w:r>
              <w:rPr>
                <w:rFonts w:ascii="Times New Roman" w:eastAsia="Times New Roman" w:hAnsi="Times New Roman" w:cs="Times New Roman"/>
                <w:sz w:val="24"/>
                <w:szCs w:val="24"/>
                <w:lang w:eastAsia="lv-LV"/>
              </w:rPr>
              <w:t>paredz administratīvā aresta izslēg</w:t>
            </w:r>
            <w:r w:rsidR="000A2923">
              <w:rPr>
                <w:rFonts w:ascii="Times New Roman" w:eastAsia="Times New Roman" w:hAnsi="Times New Roman" w:cs="Times New Roman"/>
                <w:sz w:val="24"/>
                <w:szCs w:val="24"/>
                <w:lang w:eastAsia="lv-LV"/>
              </w:rPr>
              <w:t>šanu</w:t>
            </w:r>
            <w:r>
              <w:rPr>
                <w:rFonts w:ascii="Times New Roman" w:eastAsia="Times New Roman" w:hAnsi="Times New Roman" w:cs="Times New Roman"/>
                <w:sz w:val="24"/>
                <w:szCs w:val="24"/>
                <w:lang w:eastAsia="lv-LV"/>
              </w:rPr>
              <w:t xml:space="preserve"> no administratīvo sodu sistēmas. Pama</w:t>
            </w:r>
            <w:r w:rsidR="00B61763">
              <w:rPr>
                <w:rFonts w:ascii="Times New Roman" w:eastAsia="Times New Roman" w:hAnsi="Times New Roman" w:cs="Times New Roman"/>
                <w:sz w:val="24"/>
                <w:szCs w:val="24"/>
                <w:lang w:eastAsia="lv-LV"/>
              </w:rPr>
              <w:t>tojoties uz rīkojuma 6.punktu</w:t>
            </w:r>
            <w:r>
              <w:rPr>
                <w:rFonts w:ascii="Times New Roman" w:eastAsia="Times New Roman" w:hAnsi="Times New Roman" w:cs="Times New Roman"/>
                <w:sz w:val="24"/>
                <w:szCs w:val="24"/>
                <w:lang w:eastAsia="lv-LV"/>
              </w:rPr>
              <w:t xml:space="preserve"> ir izstrādāts un </w:t>
            </w:r>
            <w:r w:rsidRPr="00276973">
              <w:rPr>
                <w:rFonts w:ascii="Times New Roman" w:hAnsi="Times New Roman" w:cs="Times New Roman"/>
                <w:sz w:val="24"/>
                <w:szCs w:val="24"/>
                <w:lang w:val="fr-FR"/>
              </w:rPr>
              <w:t>2014.gad</w:t>
            </w:r>
            <w:r w:rsidR="00834D10">
              <w:rPr>
                <w:rFonts w:ascii="Times New Roman" w:hAnsi="Times New Roman" w:cs="Times New Roman"/>
                <w:sz w:val="24"/>
                <w:szCs w:val="24"/>
                <w:lang w:val="fr-FR"/>
              </w:rPr>
              <w:t xml:space="preserve">a 22.aprīlī </w:t>
            </w:r>
            <w:proofErr w:type="spellStart"/>
            <w:r w:rsidR="00834D10">
              <w:rPr>
                <w:rFonts w:ascii="Times New Roman" w:hAnsi="Times New Roman" w:cs="Times New Roman"/>
                <w:sz w:val="24"/>
                <w:szCs w:val="24"/>
                <w:lang w:val="fr-FR"/>
              </w:rPr>
              <w:t>Ministru</w:t>
            </w:r>
            <w:proofErr w:type="spellEnd"/>
            <w:r w:rsidR="00834D10">
              <w:rPr>
                <w:rFonts w:ascii="Times New Roman" w:hAnsi="Times New Roman" w:cs="Times New Roman"/>
                <w:sz w:val="24"/>
                <w:szCs w:val="24"/>
                <w:lang w:val="fr-FR"/>
              </w:rPr>
              <w:t xml:space="preserve"> </w:t>
            </w:r>
            <w:proofErr w:type="spellStart"/>
            <w:r w:rsidR="00834D10">
              <w:rPr>
                <w:rFonts w:ascii="Times New Roman" w:hAnsi="Times New Roman" w:cs="Times New Roman"/>
                <w:sz w:val="24"/>
                <w:szCs w:val="24"/>
                <w:lang w:val="fr-FR"/>
              </w:rPr>
              <w:t>kabinetā</w:t>
            </w:r>
            <w:proofErr w:type="spellEnd"/>
            <w:r w:rsidRPr="00276973">
              <w:rPr>
                <w:rFonts w:ascii="Times New Roman" w:hAnsi="Times New Roman" w:cs="Times New Roman"/>
                <w:sz w:val="24"/>
                <w:szCs w:val="24"/>
                <w:lang w:val="fr-FR"/>
              </w:rPr>
              <w:t xml:space="preserve"> </w:t>
            </w:r>
            <w:proofErr w:type="spellStart"/>
            <w:r w:rsidRPr="00276973">
              <w:rPr>
                <w:rFonts w:ascii="Times New Roman" w:hAnsi="Times New Roman" w:cs="Times New Roman"/>
                <w:sz w:val="24"/>
                <w:szCs w:val="24"/>
                <w:lang w:val="fr-FR"/>
              </w:rPr>
              <w:t>izskatīts</w:t>
            </w:r>
            <w:proofErr w:type="spellEnd"/>
            <w:r w:rsidRPr="00276973">
              <w:rPr>
                <w:rFonts w:ascii="Times New Roman" w:hAnsi="Times New Roman" w:cs="Times New Roman"/>
                <w:sz w:val="24"/>
                <w:szCs w:val="24"/>
                <w:lang w:val="fr-FR"/>
              </w:rPr>
              <w:t xml:space="preserve"> </w:t>
            </w:r>
            <w:proofErr w:type="spellStart"/>
            <w:r w:rsidRPr="00276973">
              <w:rPr>
                <w:rFonts w:ascii="Times New Roman" w:hAnsi="Times New Roman" w:cs="Times New Roman"/>
                <w:sz w:val="24"/>
                <w:szCs w:val="24"/>
                <w:lang w:val="fr-FR"/>
              </w:rPr>
              <w:t>likumprojekts</w:t>
            </w:r>
            <w:proofErr w:type="spellEnd"/>
            <w:r w:rsidRPr="00276973">
              <w:rPr>
                <w:rFonts w:ascii="Times New Roman" w:hAnsi="Times New Roman" w:cs="Times New Roman"/>
                <w:sz w:val="24"/>
                <w:szCs w:val="24"/>
              </w:rPr>
              <w:t xml:space="preserve"> “Administratīvo pārkāpumu procesa likums” (prot.Nr.24, 27.paragrāfs, TA - 3589), </w:t>
            </w:r>
            <w:r>
              <w:rPr>
                <w:rFonts w:ascii="Times New Roman" w:hAnsi="Times New Roman" w:cs="Times New Roman"/>
                <w:sz w:val="24"/>
                <w:szCs w:val="24"/>
              </w:rPr>
              <w:t>kas vair</w:t>
            </w:r>
            <w:r w:rsidR="009D1BE5">
              <w:rPr>
                <w:rFonts w:ascii="Times New Roman" w:hAnsi="Times New Roman" w:cs="Times New Roman"/>
                <w:sz w:val="24"/>
                <w:szCs w:val="24"/>
              </w:rPr>
              <w:t xml:space="preserve">āk neparedz </w:t>
            </w:r>
            <w:r>
              <w:rPr>
                <w:rFonts w:ascii="Times New Roman" w:hAnsi="Times New Roman" w:cs="Times New Roman"/>
                <w:sz w:val="24"/>
                <w:szCs w:val="24"/>
              </w:rPr>
              <w:t>administratīvā soda veidu – administratīvais arests</w:t>
            </w:r>
            <w:r w:rsidR="00D5796F">
              <w:rPr>
                <w:rFonts w:ascii="Times New Roman" w:hAnsi="Times New Roman" w:cs="Times New Roman"/>
                <w:sz w:val="24"/>
                <w:szCs w:val="24"/>
              </w:rPr>
              <w:t>.</w:t>
            </w:r>
          </w:p>
          <w:p w14:paraId="36AD3E34" w14:textId="28AE7983" w:rsidR="00F92A79" w:rsidRPr="00276973" w:rsidRDefault="00295811" w:rsidP="00666EB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B4A1E">
              <w:rPr>
                <w:rFonts w:ascii="Times New Roman" w:eastAsia="Times New Roman" w:hAnsi="Times New Roman" w:cs="Times New Roman"/>
                <w:sz w:val="24"/>
                <w:szCs w:val="24"/>
                <w:lang w:eastAsia="lv-LV"/>
              </w:rPr>
              <w:t xml:space="preserve">Ņemot vērā </w:t>
            </w:r>
            <w:r w:rsidR="00BC738D" w:rsidRPr="005B4A1E">
              <w:rPr>
                <w:rFonts w:ascii="Times New Roman" w:eastAsia="Times New Roman" w:hAnsi="Times New Roman" w:cs="Times New Roman"/>
                <w:sz w:val="24"/>
                <w:szCs w:val="24"/>
                <w:lang w:eastAsia="lv-LV"/>
              </w:rPr>
              <w:t xml:space="preserve">iepriekš norādītos iespējamos riskus un ārkārtas gadījumu skaitlisko </w:t>
            </w:r>
            <w:r w:rsidR="005A2295" w:rsidRPr="005B4A1E">
              <w:rPr>
                <w:rFonts w:ascii="Times New Roman" w:eastAsia="Times New Roman" w:hAnsi="Times New Roman" w:cs="Times New Roman"/>
                <w:sz w:val="24"/>
                <w:szCs w:val="24"/>
                <w:lang w:eastAsia="lv-LV"/>
              </w:rPr>
              <w:t xml:space="preserve">raksturojumu, secināms, ka likuma </w:t>
            </w:r>
            <w:r w:rsidR="00105CF3" w:rsidRPr="005B4A1E">
              <w:rPr>
                <w:rFonts w:ascii="Times New Roman" w:eastAsia="Times New Roman" w:hAnsi="Times New Roman" w:cs="Times New Roman"/>
                <w:sz w:val="24"/>
                <w:szCs w:val="24"/>
                <w:lang w:eastAsia="lv-LV"/>
              </w:rPr>
              <w:t>5.panta pir</w:t>
            </w:r>
            <w:r w:rsidR="005A2295" w:rsidRPr="005B4A1E">
              <w:rPr>
                <w:rFonts w:ascii="Times New Roman" w:eastAsia="Times New Roman" w:hAnsi="Times New Roman" w:cs="Times New Roman"/>
                <w:sz w:val="24"/>
                <w:szCs w:val="24"/>
                <w:lang w:eastAsia="lv-LV"/>
              </w:rPr>
              <w:t>mās daļas 1.punktā noteiktos pienākumus nodrošināt īslaicīgās aizturēšanas vietā esošo personu pastāvīgu uzraudzību, novērošanu un apsardzību nav iespējams, veicot to ar policijas darbinieku fizisku kontroli. Policijas darbinieku fiziska kontrole</w:t>
            </w:r>
            <w:r w:rsidR="00105CF3" w:rsidRPr="005B4A1E">
              <w:rPr>
                <w:rFonts w:ascii="Times New Roman" w:eastAsia="Times New Roman" w:hAnsi="Times New Roman" w:cs="Times New Roman"/>
                <w:sz w:val="24"/>
                <w:szCs w:val="24"/>
                <w:lang w:eastAsia="lv-LV"/>
              </w:rPr>
              <w:t xml:space="preserve"> </w:t>
            </w:r>
            <w:r w:rsidR="005A2295" w:rsidRPr="005B4A1E">
              <w:rPr>
                <w:rFonts w:ascii="Times New Roman" w:eastAsia="Times New Roman" w:hAnsi="Times New Roman" w:cs="Times New Roman"/>
                <w:sz w:val="24"/>
                <w:szCs w:val="24"/>
                <w:lang w:eastAsia="lv-LV"/>
              </w:rPr>
              <w:t>nevar nodrošināt personu drošību efektīvāk kā pastāvīga videonovērošana.</w:t>
            </w:r>
            <w:r w:rsidR="00E57C39" w:rsidRPr="005B4A1E">
              <w:rPr>
                <w:rFonts w:ascii="Times New Roman" w:eastAsia="Times New Roman" w:hAnsi="Times New Roman" w:cs="Times New Roman"/>
                <w:sz w:val="24"/>
                <w:szCs w:val="24"/>
                <w:lang w:eastAsia="lv-LV"/>
              </w:rPr>
              <w:t xml:space="preserve"> Līdz ar to, </w:t>
            </w:r>
            <w:r w:rsidR="007F4272" w:rsidRPr="005B4A1E">
              <w:rPr>
                <w:rFonts w:ascii="Times New Roman" w:eastAsia="Times New Roman" w:hAnsi="Times New Roman" w:cs="Times New Roman"/>
                <w:sz w:val="24"/>
                <w:szCs w:val="24"/>
                <w:lang w:eastAsia="lv-LV"/>
              </w:rPr>
              <w:t xml:space="preserve">videonovērošanas veikšana īslaicīgās aizturēšanas vietā ir vienīgais efektīvais līdzeklis, kas </w:t>
            </w:r>
            <w:r w:rsidR="00105CF3" w:rsidRPr="005B4A1E">
              <w:rPr>
                <w:rFonts w:ascii="Times New Roman" w:eastAsia="Times New Roman" w:hAnsi="Times New Roman" w:cs="Times New Roman"/>
                <w:sz w:val="24"/>
                <w:szCs w:val="24"/>
                <w:lang w:eastAsia="lv-LV"/>
              </w:rPr>
              <w:t>pilnīgi nodrošināt</w:t>
            </w:r>
            <w:r w:rsidR="00E57C39" w:rsidRPr="005B4A1E">
              <w:rPr>
                <w:rFonts w:ascii="Times New Roman" w:eastAsia="Times New Roman" w:hAnsi="Times New Roman" w:cs="Times New Roman"/>
                <w:sz w:val="24"/>
                <w:szCs w:val="24"/>
                <w:lang w:eastAsia="lv-LV"/>
              </w:rPr>
              <w:t>u</w:t>
            </w:r>
            <w:r w:rsidR="00105CF3" w:rsidRPr="005B4A1E">
              <w:rPr>
                <w:rFonts w:ascii="Times New Roman" w:eastAsia="Times New Roman" w:hAnsi="Times New Roman" w:cs="Times New Roman"/>
                <w:sz w:val="24"/>
                <w:szCs w:val="24"/>
                <w:lang w:eastAsia="lv-LV"/>
              </w:rPr>
              <w:t xml:space="preserve"> īslaicīgās aizturēšanas vietās</w:t>
            </w:r>
            <w:r w:rsidR="00F84271" w:rsidRPr="005B4A1E">
              <w:rPr>
                <w:rFonts w:ascii="Times New Roman" w:eastAsia="Times New Roman" w:hAnsi="Times New Roman" w:cs="Times New Roman"/>
                <w:sz w:val="24"/>
                <w:szCs w:val="24"/>
                <w:lang w:eastAsia="lv-LV"/>
              </w:rPr>
              <w:t xml:space="preserve"> esošo personu drošību</w:t>
            </w:r>
            <w:r w:rsidR="00E57C39" w:rsidRPr="005B4A1E">
              <w:rPr>
                <w:rFonts w:ascii="Times New Roman" w:eastAsia="Times New Roman" w:hAnsi="Times New Roman" w:cs="Times New Roman"/>
                <w:sz w:val="24"/>
                <w:szCs w:val="24"/>
                <w:lang w:eastAsia="lv-LV"/>
              </w:rPr>
              <w:t>,</w:t>
            </w:r>
            <w:r w:rsidR="00E57C39" w:rsidRPr="005B4A1E">
              <w:rPr>
                <w:rFonts w:ascii="Times New Roman" w:hAnsi="Times New Roman" w:cs="Times New Roman"/>
                <w:sz w:val="24"/>
                <w:szCs w:val="24"/>
              </w:rPr>
              <w:t xml:space="preserve"> maksimālu viņu uzvedības uzraudzību un i</w:t>
            </w:r>
            <w:r w:rsidR="007F4272" w:rsidRPr="005B4A1E">
              <w:rPr>
                <w:rFonts w:ascii="Times New Roman" w:hAnsi="Times New Roman" w:cs="Times New Roman"/>
                <w:sz w:val="24"/>
                <w:szCs w:val="24"/>
              </w:rPr>
              <w:t xml:space="preserve">ekšējās kārtības nodrošināšanu. </w:t>
            </w:r>
            <w:r w:rsidR="00AD322B" w:rsidRPr="00276973">
              <w:rPr>
                <w:rFonts w:ascii="Times New Roman" w:hAnsi="Times New Roman" w:cs="Times New Roman"/>
                <w:sz w:val="24"/>
                <w:szCs w:val="24"/>
              </w:rPr>
              <w:t xml:space="preserve">Turklāt </w:t>
            </w:r>
            <w:r w:rsidR="007F4272">
              <w:rPr>
                <w:rFonts w:ascii="Times New Roman" w:hAnsi="Times New Roman" w:cs="Times New Roman"/>
                <w:sz w:val="24"/>
                <w:szCs w:val="24"/>
              </w:rPr>
              <w:t xml:space="preserve">kā jau tika minēts, </w:t>
            </w:r>
            <w:r w:rsidR="008E5011" w:rsidRPr="00276973">
              <w:rPr>
                <w:rFonts w:ascii="Times New Roman" w:hAnsi="Times New Roman" w:cs="Times New Roman"/>
                <w:sz w:val="24"/>
                <w:szCs w:val="24"/>
              </w:rPr>
              <w:t xml:space="preserve">videonovērošanas mērķis ir ne tikai aizsargāt </w:t>
            </w:r>
            <w:r w:rsidR="00666EBA" w:rsidRPr="00276973">
              <w:rPr>
                <w:rFonts w:ascii="Times New Roman" w:hAnsi="Times New Roman" w:cs="Times New Roman"/>
                <w:sz w:val="24"/>
                <w:szCs w:val="24"/>
              </w:rPr>
              <w:t>kārtības nodrošināšanas intereses īslaicīgās aizturēšanas vietā, bet arī pašu īslaicīgās aizturēšanas vietā ievietoto personu tiesības.</w:t>
            </w:r>
            <w:r w:rsidR="00393BB5" w:rsidRPr="00276973">
              <w:rPr>
                <w:rFonts w:ascii="Times New Roman" w:hAnsi="Times New Roman" w:cs="Times New Roman"/>
                <w:sz w:val="24"/>
                <w:szCs w:val="24"/>
              </w:rPr>
              <w:t xml:space="preserve"> </w:t>
            </w:r>
            <w:r w:rsidR="00393BB5" w:rsidRPr="007F4272">
              <w:rPr>
                <w:rFonts w:ascii="Times New Roman" w:hAnsi="Times New Roman" w:cs="Times New Roman"/>
                <w:sz w:val="24"/>
                <w:szCs w:val="24"/>
              </w:rPr>
              <w:t>P</w:t>
            </w:r>
            <w:r w:rsidR="005A2295">
              <w:rPr>
                <w:rFonts w:ascii="Times New Roman" w:hAnsi="Times New Roman" w:cs="Times New Roman"/>
                <w:sz w:val="24"/>
                <w:szCs w:val="24"/>
              </w:rPr>
              <w:t>apildus p</w:t>
            </w:r>
            <w:r w:rsidR="00393BB5" w:rsidRPr="007F4272">
              <w:rPr>
                <w:rFonts w:ascii="Times New Roman" w:hAnsi="Times New Roman" w:cs="Times New Roman"/>
                <w:sz w:val="24"/>
                <w:szCs w:val="24"/>
              </w:rPr>
              <w:t>ozitīvs aspekts ir arī tas, ka videonovērošana ir efektīvs līdzeklis</w:t>
            </w:r>
            <w:r w:rsidR="005F6C53" w:rsidRPr="007F4272">
              <w:rPr>
                <w:rFonts w:ascii="Times New Roman" w:hAnsi="Times New Roman" w:cs="Times New Roman"/>
                <w:sz w:val="24"/>
                <w:szCs w:val="24"/>
              </w:rPr>
              <w:t xml:space="preserve"> īslaicīgās aizturēšanas vietā </w:t>
            </w:r>
            <w:r w:rsidR="00393BB5" w:rsidRPr="007F4272">
              <w:rPr>
                <w:rFonts w:ascii="Times New Roman" w:hAnsi="Times New Roman" w:cs="Times New Roman"/>
                <w:sz w:val="24"/>
                <w:szCs w:val="24"/>
              </w:rPr>
              <w:t>ievietoto personu atturēšanai no iekšējās kārtības noteikumu neievērošanas un veicina to tiesisku uzvedību.</w:t>
            </w:r>
            <w:r w:rsidR="00A44FF6" w:rsidRPr="00276973">
              <w:rPr>
                <w:rFonts w:ascii="Times New Roman" w:hAnsi="Times New Roman" w:cs="Times New Roman"/>
                <w:sz w:val="24"/>
                <w:szCs w:val="24"/>
              </w:rPr>
              <w:t xml:space="preserve"> Līdz ar to secināms, ka videonovērošana pilda arī preventīvu funkciju.</w:t>
            </w:r>
            <w:r w:rsidR="00204214" w:rsidRPr="00276973">
              <w:rPr>
                <w:rFonts w:ascii="Times New Roman" w:eastAsia="Times New Roman" w:hAnsi="Times New Roman" w:cs="Times New Roman"/>
                <w:sz w:val="24"/>
                <w:szCs w:val="24"/>
                <w:lang w:eastAsia="lv-LV"/>
              </w:rPr>
              <w:t xml:space="preserve"> </w:t>
            </w:r>
            <w:r w:rsidR="008954DA">
              <w:rPr>
                <w:rFonts w:ascii="Times New Roman" w:eastAsia="Times New Roman" w:hAnsi="Times New Roman" w:cs="Times New Roman"/>
                <w:sz w:val="24"/>
                <w:szCs w:val="24"/>
                <w:lang w:eastAsia="lv-LV"/>
              </w:rPr>
              <w:t xml:space="preserve">Turklāt </w:t>
            </w:r>
            <w:r w:rsidR="00DC0AA1" w:rsidRPr="00276973">
              <w:rPr>
                <w:rFonts w:ascii="Times New Roman" w:eastAsia="Times New Roman" w:hAnsi="Times New Roman" w:cs="Times New Roman"/>
                <w:sz w:val="24"/>
                <w:szCs w:val="24"/>
                <w:lang w:eastAsia="lv-LV"/>
              </w:rPr>
              <w:t xml:space="preserve">īslaicīgās aizturēšanas vietā turētās personas </w:t>
            </w:r>
            <w:r w:rsidR="008954DA">
              <w:rPr>
                <w:rFonts w:ascii="Times New Roman" w:eastAsia="Times New Roman" w:hAnsi="Times New Roman" w:cs="Times New Roman"/>
                <w:sz w:val="24"/>
                <w:szCs w:val="24"/>
                <w:lang w:eastAsia="lv-LV"/>
              </w:rPr>
              <w:t xml:space="preserve">videonovērošanai </w:t>
            </w:r>
            <w:r w:rsidR="00DC0AA1" w:rsidRPr="00276973">
              <w:rPr>
                <w:rFonts w:ascii="Times New Roman" w:eastAsia="Times New Roman" w:hAnsi="Times New Roman" w:cs="Times New Roman"/>
                <w:sz w:val="24"/>
                <w:szCs w:val="24"/>
                <w:lang w:eastAsia="lv-LV"/>
              </w:rPr>
              <w:t>ir pakļautas relatīvi īsu laika posmu.</w:t>
            </w:r>
          </w:p>
          <w:p w14:paraId="2F381274" w14:textId="77777777" w:rsidR="00E02EEC" w:rsidRPr="00276973" w:rsidRDefault="00544622" w:rsidP="00E02E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5FA2" w:rsidRPr="00276973">
              <w:rPr>
                <w:rFonts w:ascii="Times New Roman" w:eastAsia="Times New Roman" w:hAnsi="Times New Roman" w:cs="Times New Roman"/>
                <w:sz w:val="24"/>
                <w:szCs w:val="24"/>
                <w:lang w:eastAsia="lv-LV"/>
              </w:rPr>
              <w:t xml:space="preserve">   </w:t>
            </w:r>
            <w:r w:rsidR="002127D9" w:rsidRPr="00276973">
              <w:rPr>
                <w:rFonts w:ascii="Times New Roman" w:eastAsia="Times New Roman" w:hAnsi="Times New Roman" w:cs="Times New Roman"/>
                <w:sz w:val="24"/>
                <w:szCs w:val="24"/>
                <w:lang w:eastAsia="lv-LV"/>
              </w:rPr>
              <w:t>Eiropas C</w:t>
            </w:r>
            <w:r w:rsidR="00E02EEC" w:rsidRPr="00276973">
              <w:rPr>
                <w:rFonts w:ascii="Times New Roman" w:eastAsia="Times New Roman" w:hAnsi="Times New Roman" w:cs="Times New Roman"/>
                <w:sz w:val="24"/>
                <w:szCs w:val="24"/>
                <w:lang w:eastAsia="lv-LV"/>
              </w:rPr>
              <w:t>ietumu noteikumu 49. punkts noteic, ka labu kārtību ieslodzījuma vietās saglabā, ievērojot aizsardzības, drošības un disciplīnas prasības un vienlaikus nodrošinot ieslodzītajiem tādus sadzīves apstākļus, kas neaizskar cilvēka cieņu</w:t>
            </w:r>
            <w:r w:rsidR="00EA28C1" w:rsidRPr="00276973">
              <w:rPr>
                <w:rFonts w:ascii="Times New Roman" w:eastAsia="Times New Roman" w:hAnsi="Times New Roman" w:cs="Times New Roman"/>
                <w:sz w:val="24"/>
                <w:szCs w:val="24"/>
                <w:lang w:eastAsia="lv-LV"/>
              </w:rPr>
              <w:t>.</w:t>
            </w:r>
            <w:r w:rsidR="001314F2" w:rsidRPr="00276973">
              <w:rPr>
                <w:rFonts w:ascii="Times New Roman" w:eastAsia="Times New Roman" w:hAnsi="Times New Roman" w:cs="Times New Roman"/>
                <w:sz w:val="24"/>
                <w:szCs w:val="24"/>
                <w:lang w:eastAsia="lv-LV"/>
              </w:rPr>
              <w:t xml:space="preserve"> Savukārt </w:t>
            </w:r>
            <w:r w:rsidR="00A00DD5" w:rsidRPr="00276973">
              <w:rPr>
                <w:rFonts w:ascii="Times New Roman" w:eastAsia="Times New Roman" w:hAnsi="Times New Roman" w:cs="Times New Roman"/>
                <w:sz w:val="24"/>
                <w:szCs w:val="24"/>
                <w:lang w:eastAsia="lv-LV"/>
              </w:rPr>
              <w:t xml:space="preserve">saskaņā ar </w:t>
            </w:r>
            <w:r w:rsidR="002127D9" w:rsidRPr="00276973">
              <w:rPr>
                <w:rFonts w:ascii="Times New Roman" w:eastAsia="Times New Roman" w:hAnsi="Times New Roman" w:cs="Times New Roman"/>
                <w:sz w:val="24"/>
                <w:szCs w:val="24"/>
                <w:lang w:eastAsia="lv-LV"/>
              </w:rPr>
              <w:t>Eiropas C</w:t>
            </w:r>
            <w:r w:rsidR="001314F2" w:rsidRPr="00276973">
              <w:rPr>
                <w:rFonts w:ascii="Times New Roman" w:eastAsia="Times New Roman" w:hAnsi="Times New Roman" w:cs="Times New Roman"/>
                <w:sz w:val="24"/>
                <w:szCs w:val="24"/>
                <w:lang w:eastAsia="lv-LV"/>
              </w:rPr>
              <w:t>ietumu n</w:t>
            </w:r>
            <w:r w:rsidR="00A00DD5" w:rsidRPr="00276973">
              <w:rPr>
                <w:rFonts w:ascii="Times New Roman" w:eastAsia="Times New Roman" w:hAnsi="Times New Roman" w:cs="Times New Roman"/>
                <w:sz w:val="24"/>
                <w:szCs w:val="24"/>
                <w:lang w:eastAsia="lv-LV"/>
              </w:rPr>
              <w:t>oteikumu 51.1. punktu</w:t>
            </w:r>
            <w:r w:rsidR="001314F2" w:rsidRPr="00276973">
              <w:rPr>
                <w:rFonts w:ascii="Times New Roman" w:eastAsia="Times New Roman" w:hAnsi="Times New Roman" w:cs="Times New Roman"/>
                <w:sz w:val="24"/>
                <w:szCs w:val="24"/>
                <w:lang w:eastAsia="lv-LV"/>
              </w:rPr>
              <w:t xml:space="preserve"> katram ieslodzītajam piemēro </w:t>
            </w:r>
            <w:r w:rsidR="001314F2" w:rsidRPr="00276973">
              <w:rPr>
                <w:rFonts w:ascii="Times New Roman" w:eastAsia="Times New Roman" w:hAnsi="Times New Roman" w:cs="Times New Roman"/>
                <w:sz w:val="24"/>
                <w:szCs w:val="24"/>
                <w:lang w:eastAsia="lv-LV"/>
              </w:rPr>
              <w:lastRenderedPageBreak/>
              <w:t>minimālos drošības pasākumus, kas nepieciešami, lai to ieslodzījums būtu dro</w:t>
            </w:r>
            <w:r w:rsidR="00A00DD5" w:rsidRPr="00276973">
              <w:rPr>
                <w:rFonts w:ascii="Times New Roman" w:eastAsia="Times New Roman" w:hAnsi="Times New Roman" w:cs="Times New Roman"/>
                <w:sz w:val="24"/>
                <w:szCs w:val="24"/>
                <w:lang w:eastAsia="lv-LV"/>
              </w:rPr>
              <w:t>šs un saskaņā ar</w:t>
            </w:r>
            <w:r w:rsidR="001314F2" w:rsidRPr="00276973">
              <w:rPr>
                <w:rFonts w:ascii="Times New Roman" w:eastAsia="Times New Roman" w:hAnsi="Times New Roman" w:cs="Times New Roman"/>
                <w:sz w:val="24"/>
                <w:szCs w:val="24"/>
                <w:lang w:eastAsia="lv-LV"/>
              </w:rPr>
              <w:t xml:space="preserve"> 52.2. p</w:t>
            </w:r>
            <w:r w:rsidR="00A00DD5" w:rsidRPr="00276973">
              <w:rPr>
                <w:rFonts w:ascii="Times New Roman" w:eastAsia="Times New Roman" w:hAnsi="Times New Roman" w:cs="Times New Roman"/>
                <w:sz w:val="24"/>
                <w:szCs w:val="24"/>
                <w:lang w:eastAsia="lv-LV"/>
              </w:rPr>
              <w:t xml:space="preserve">unktu, </w:t>
            </w:r>
            <w:r w:rsidR="001314F2" w:rsidRPr="00276973">
              <w:rPr>
                <w:rFonts w:ascii="Times New Roman" w:eastAsia="Times New Roman" w:hAnsi="Times New Roman" w:cs="Times New Roman"/>
                <w:sz w:val="24"/>
                <w:szCs w:val="24"/>
                <w:lang w:eastAsia="lv-LV"/>
              </w:rPr>
              <w:t>lai nodrošinātu ikviena ieslodzītā, ieslodzījuma vietas darbinieka un apmeklētāja drošību un pēc iespējas samazinātu draudus, ko šādai drošībai varētu radīt vardarbība vai kādi citi notikumi, ir izstrādātas attiecīgas procedūras.</w:t>
            </w:r>
          </w:p>
          <w:p w14:paraId="1528C383" w14:textId="77777777" w:rsidR="00204214" w:rsidRPr="00276973" w:rsidRDefault="00C31D7C" w:rsidP="00204214">
            <w:pPr>
              <w:spacing w:after="0"/>
              <w:jc w:val="both"/>
              <w:rPr>
                <w:rFonts w:ascii="Times New Roman" w:eastAsia="Times New Roman" w:hAnsi="Times New Roman" w:cs="Times New Roman"/>
                <w:sz w:val="24"/>
                <w:szCs w:val="24"/>
                <w:lang w:eastAsia="lv-LV"/>
              </w:rPr>
            </w:pPr>
            <w:r w:rsidRPr="00276973">
              <w:rPr>
                <w:rFonts w:ascii="Times New Roman" w:eastAsia="Times New Roman" w:hAnsi="Times New Roman" w:cs="Times New Roman"/>
                <w:sz w:val="24"/>
                <w:szCs w:val="24"/>
                <w:lang w:eastAsia="lv-LV"/>
              </w:rPr>
              <w:t xml:space="preserve">      </w:t>
            </w:r>
            <w:r w:rsidR="00204214" w:rsidRPr="00276973">
              <w:rPr>
                <w:rFonts w:ascii="Times New Roman" w:hAnsi="Times New Roman" w:cs="Times New Roman"/>
                <w:color w:val="000000"/>
                <w:sz w:val="24"/>
                <w:szCs w:val="24"/>
              </w:rPr>
              <w:t xml:space="preserve">02.06.2014. Administratīvās rajona tiesas Rēzeknes tiesu namā izskatīta administratīvā lieta Nr. </w:t>
            </w:r>
            <w:r w:rsidR="00204214" w:rsidRPr="00276973">
              <w:rPr>
                <w:rStyle w:val="xdata2"/>
                <w:rFonts w:ascii="Times New Roman" w:hAnsi="Times New Roman" w:cs="Times New Roman"/>
                <w:b w:val="0"/>
                <w:color w:val="000000"/>
                <w:sz w:val="24"/>
                <w:szCs w:val="24"/>
              </w:rPr>
              <w:t xml:space="preserve">A420461313, kas ierosināta pamatojoties uz pieteicēja pieteikuma pamata par </w:t>
            </w:r>
            <w:r w:rsidR="00204214" w:rsidRPr="00276973">
              <w:rPr>
                <w:rFonts w:ascii="Times New Roman" w:hAnsi="Times New Roman" w:cs="Times New Roman"/>
                <w:sz w:val="24"/>
                <w:szCs w:val="24"/>
              </w:rPr>
              <w:t>cilvēktiesībām atbilstošu apstākļu nenodrošināšanu cietuma kamerā, proti, par cietuma kamera</w:t>
            </w:r>
            <w:r w:rsidR="00F33333" w:rsidRPr="00276973">
              <w:rPr>
                <w:rFonts w:ascii="Times New Roman" w:hAnsi="Times New Roman" w:cs="Times New Roman"/>
                <w:sz w:val="24"/>
                <w:szCs w:val="24"/>
              </w:rPr>
              <w:t>s</w:t>
            </w:r>
            <w:r w:rsidR="00204214" w:rsidRPr="00276973">
              <w:rPr>
                <w:rFonts w:ascii="Times New Roman" w:hAnsi="Times New Roman" w:cs="Times New Roman"/>
                <w:sz w:val="24"/>
                <w:szCs w:val="24"/>
              </w:rPr>
              <w:t xml:space="preserve"> aprīkošanu ar videonovērošanas kameru un balss ierīci, ar kuru </w:t>
            </w:r>
            <w:r w:rsidR="00F33333" w:rsidRPr="00276973">
              <w:rPr>
                <w:rFonts w:ascii="Times New Roman" w:hAnsi="Times New Roman" w:cs="Times New Roman"/>
                <w:sz w:val="24"/>
                <w:szCs w:val="24"/>
              </w:rPr>
              <w:t>cietuma administrācija var noklausīties pieteicēja sarunas ar kameras biedru. Pieteicējs savā pieteikumā norādīja, ka ir adekvāts cilvēks, nevienam neuzbrūk, tādēļ uzskata, ka viņa pastāvīga novēro</w:t>
            </w:r>
            <w:r w:rsidR="004D275B" w:rsidRPr="00276973">
              <w:rPr>
                <w:rFonts w:ascii="Times New Roman" w:hAnsi="Times New Roman" w:cs="Times New Roman"/>
                <w:sz w:val="24"/>
                <w:szCs w:val="24"/>
              </w:rPr>
              <w:t>šana nav pamatota un tādējādi ir tikušas aizskartas viņa tiesības uz privāto dzīvi un nežēlīga un cietsirdīga soda</w:t>
            </w:r>
          </w:p>
          <w:p w14:paraId="57E1241F" w14:textId="77777777" w:rsidR="00691E62" w:rsidRPr="00276973" w:rsidRDefault="00691E62" w:rsidP="00DA6590">
            <w:pPr>
              <w:spacing w:after="0"/>
              <w:jc w:val="both"/>
              <w:rPr>
                <w:rFonts w:ascii="Times New Roman" w:eastAsia="Times New Roman" w:hAnsi="Times New Roman" w:cs="Times New Roman"/>
                <w:sz w:val="24"/>
                <w:szCs w:val="24"/>
                <w:lang w:eastAsia="lv-LV"/>
              </w:rPr>
            </w:pPr>
            <w:r w:rsidRPr="00276973">
              <w:rPr>
                <w:rFonts w:ascii="Times New Roman" w:eastAsia="Times New Roman" w:hAnsi="Times New Roman" w:cs="Times New Roman"/>
                <w:sz w:val="24"/>
                <w:szCs w:val="24"/>
                <w:lang w:eastAsia="lv-LV"/>
              </w:rPr>
              <w:t>a</w:t>
            </w:r>
            <w:r w:rsidR="004D275B" w:rsidRPr="00276973">
              <w:rPr>
                <w:rFonts w:ascii="Times New Roman" w:eastAsia="Times New Roman" w:hAnsi="Times New Roman" w:cs="Times New Roman"/>
                <w:sz w:val="24"/>
                <w:szCs w:val="24"/>
                <w:lang w:eastAsia="lv-LV"/>
              </w:rPr>
              <w:t>izliegums.</w:t>
            </w:r>
          </w:p>
          <w:p w14:paraId="7333A78E" w14:textId="77777777" w:rsidR="00A22214" w:rsidRPr="00276973" w:rsidRDefault="00691E62" w:rsidP="00DA6590">
            <w:pPr>
              <w:spacing w:after="0"/>
              <w:jc w:val="both"/>
              <w:rPr>
                <w:rFonts w:ascii="Times New Roman" w:hAnsi="Times New Roman" w:cs="Times New Roman"/>
                <w:sz w:val="24"/>
                <w:szCs w:val="24"/>
              </w:rPr>
            </w:pPr>
            <w:r w:rsidRPr="00276973">
              <w:rPr>
                <w:rFonts w:ascii="Times New Roman" w:eastAsia="Times New Roman" w:hAnsi="Times New Roman" w:cs="Times New Roman"/>
                <w:sz w:val="24"/>
                <w:szCs w:val="24"/>
                <w:lang w:eastAsia="lv-LV"/>
              </w:rPr>
              <w:t xml:space="preserve">     </w:t>
            </w:r>
            <w:r w:rsidR="00F22021" w:rsidRPr="00276973">
              <w:rPr>
                <w:rFonts w:ascii="Times New Roman" w:hAnsi="Times New Roman" w:cs="Times New Roman"/>
                <w:sz w:val="24"/>
                <w:szCs w:val="24"/>
              </w:rPr>
              <w:t xml:space="preserve">Administratīvā rajona tiesa </w:t>
            </w:r>
            <w:r w:rsidR="00F12949" w:rsidRPr="00276973">
              <w:rPr>
                <w:rFonts w:ascii="Times New Roman" w:hAnsi="Times New Roman" w:cs="Times New Roman"/>
                <w:sz w:val="24"/>
                <w:szCs w:val="24"/>
              </w:rPr>
              <w:t xml:space="preserve">ir atzinusi, ka </w:t>
            </w:r>
            <w:r w:rsidR="004D275B" w:rsidRPr="00276973">
              <w:rPr>
                <w:rFonts w:ascii="Times New Roman" w:hAnsi="Times New Roman" w:cs="Times New Roman"/>
                <w:sz w:val="24"/>
                <w:szCs w:val="24"/>
              </w:rPr>
              <w:t>nav apšaubāms vispārīgs secinājums, ka pastāvīga videonovērošana</w:t>
            </w:r>
            <w:r w:rsidRPr="00276973">
              <w:rPr>
                <w:rFonts w:ascii="Times New Roman" w:hAnsi="Times New Roman" w:cs="Times New Roman"/>
                <w:sz w:val="24"/>
                <w:szCs w:val="24"/>
              </w:rPr>
              <w:t xml:space="preserve"> skar personas tiesības uz privāto dzīvi, tātad šādam apstāklim ir potenciāla ietekme uz personas pamattiesību neaizskaramību. Tajā pašā laikā secināms, ka jebkura </w:t>
            </w:r>
            <w:proofErr w:type="spellStart"/>
            <w:r w:rsidRPr="00276973">
              <w:rPr>
                <w:rFonts w:ascii="Times New Roman" w:hAnsi="Times New Roman" w:cs="Times New Roman"/>
                <w:sz w:val="24"/>
                <w:szCs w:val="24"/>
              </w:rPr>
              <w:t>c</w:t>
            </w:r>
            <w:r w:rsidR="004168B6">
              <w:rPr>
                <w:rFonts w:ascii="Times New Roman" w:hAnsi="Times New Roman" w:cs="Times New Roman"/>
                <w:sz w:val="24"/>
                <w:szCs w:val="24"/>
              </w:rPr>
              <w:t>ilvēktiesība</w:t>
            </w:r>
            <w:proofErr w:type="spellEnd"/>
            <w:r w:rsidR="004168B6">
              <w:rPr>
                <w:rFonts w:ascii="Times New Roman" w:hAnsi="Times New Roman" w:cs="Times New Roman"/>
                <w:sz w:val="24"/>
                <w:szCs w:val="24"/>
              </w:rPr>
              <w:t xml:space="preserve"> pati par sevi nav </w:t>
            </w:r>
            <w:r w:rsidRPr="00276973">
              <w:rPr>
                <w:rFonts w:ascii="Times New Roman" w:hAnsi="Times New Roman" w:cs="Times New Roman"/>
                <w:sz w:val="24"/>
                <w:szCs w:val="24"/>
              </w:rPr>
              <w:t>absolūta un tā var tik ierobežota, ievērojot šāda ierobežojuma samērīgumu un nepieciešamību.</w:t>
            </w:r>
            <w:r w:rsidR="00EB08EC" w:rsidRPr="00276973">
              <w:rPr>
                <w:rFonts w:ascii="Times New Roman" w:hAnsi="Times New Roman" w:cs="Times New Roman"/>
                <w:sz w:val="24"/>
                <w:szCs w:val="24"/>
              </w:rPr>
              <w:t xml:space="preserve"> Tā kā videonovērošana kamerās skar tiesības uz privāto dzīvi, lai šāds ierobežojums būtu pieļaujams, tam jābūt noteiktam ar p</w:t>
            </w:r>
            <w:r w:rsidR="00061E03" w:rsidRPr="00276973">
              <w:rPr>
                <w:rFonts w:ascii="Times New Roman" w:hAnsi="Times New Roman" w:cs="Times New Roman"/>
                <w:sz w:val="24"/>
                <w:szCs w:val="24"/>
              </w:rPr>
              <w:t xml:space="preserve">ienācīgā kārtā pieņemtu likumu. </w:t>
            </w:r>
            <w:r w:rsidR="008C4BF4" w:rsidRPr="00276973">
              <w:rPr>
                <w:rFonts w:ascii="Times New Roman" w:hAnsi="Times New Roman" w:cs="Times New Roman"/>
                <w:sz w:val="24"/>
                <w:szCs w:val="24"/>
              </w:rPr>
              <w:t>E</w:t>
            </w:r>
            <w:r w:rsidR="00EB08EC" w:rsidRPr="00276973">
              <w:rPr>
                <w:rFonts w:ascii="Times New Roman" w:hAnsi="Times New Roman" w:cs="Times New Roman"/>
                <w:sz w:val="24"/>
                <w:szCs w:val="24"/>
              </w:rPr>
              <w:t>iropas Cilvēktiesību tiesa savos spriedumos ir norādījusi, ka jēdziens “noteikts ar likumu” piepra</w:t>
            </w:r>
            <w:r w:rsidR="00B12B31" w:rsidRPr="00276973">
              <w:rPr>
                <w:rFonts w:ascii="Times New Roman" w:hAnsi="Times New Roman" w:cs="Times New Roman"/>
                <w:sz w:val="24"/>
                <w:szCs w:val="24"/>
              </w:rPr>
              <w:t>sa, lai nacionālajās tiesībās pa</w:t>
            </w:r>
            <w:r w:rsidR="00EB08EC" w:rsidRPr="00276973">
              <w:rPr>
                <w:rFonts w:ascii="Times New Roman" w:hAnsi="Times New Roman" w:cs="Times New Roman"/>
                <w:sz w:val="24"/>
                <w:szCs w:val="24"/>
              </w:rPr>
              <w:t>stāvētu ne tikai tiesību norma, kas attiecīgi pieļauj iejaukšanos personas privātajā dzīvē, bet izvirza arī noteiktus kvalitātes kritērijus attiecīgajai tiesību normai. Tādējādi cilvēktiesību ierobežošanas gadījumā ir nepieciešama, lai tiesību ierobežojumu pamatojošā tiesību norma paredzētu skaidrus un precīzus noteikumus par tiesību ierobežojuma nepieciešamību, mērķi un samērīgumu.</w:t>
            </w:r>
          </w:p>
          <w:p w14:paraId="1FAFDAD0" w14:textId="77777777" w:rsidR="008C4BF4" w:rsidRPr="00276973" w:rsidRDefault="008C4BF4" w:rsidP="00DA6590">
            <w:pPr>
              <w:spacing w:after="0"/>
              <w:jc w:val="both"/>
              <w:rPr>
                <w:rFonts w:ascii="Times New Roman" w:hAnsi="Times New Roman" w:cs="Times New Roman"/>
                <w:sz w:val="24"/>
                <w:szCs w:val="24"/>
              </w:rPr>
            </w:pPr>
            <w:r w:rsidRPr="00276973">
              <w:rPr>
                <w:rFonts w:ascii="Times New Roman" w:hAnsi="Times New Roman" w:cs="Times New Roman"/>
                <w:sz w:val="24"/>
                <w:szCs w:val="24"/>
              </w:rPr>
              <w:t xml:space="preserve">     Administratīvā rajona tiesa uzskata, ka personu ierobežojums, kas izriet no videonovēroš</w:t>
            </w:r>
            <w:r w:rsidR="004168B6">
              <w:rPr>
                <w:rFonts w:ascii="Times New Roman" w:hAnsi="Times New Roman" w:cs="Times New Roman"/>
                <w:sz w:val="24"/>
                <w:szCs w:val="24"/>
              </w:rPr>
              <w:t>anas ir skatāms kopsakarā ar ci</w:t>
            </w:r>
            <w:r w:rsidRPr="00276973">
              <w:rPr>
                <w:rFonts w:ascii="Times New Roman" w:hAnsi="Times New Roman" w:cs="Times New Roman"/>
                <w:sz w:val="24"/>
                <w:szCs w:val="24"/>
              </w:rPr>
              <w:t>tiem ierobežojumiem, kuriem tiek pakļauti notiesātie. Proti, ievērojot mērķi, kādam brīvības atņemšanas iestādē tiek ieviesta videonovērošana (panākt precīzu iekšējās kārtības noteikumu ievērošanu, ierobežot neatļautu vielu un priekšmetu glabāšanu, ierobežot neformālo attiecību pastāvēšanu un ieslodzīto savstarpējas fiziskas ietekmēšanas gadījumus), tiesa atzīst, ka šāds līdzeklis ir attaisnojams, jo ieviešot vienu ierobežojumu, kas ierobežo personas privāto dzīvi</w:t>
            </w:r>
            <w:r w:rsidR="00423FCF" w:rsidRPr="00276973">
              <w:rPr>
                <w:rFonts w:ascii="Times New Roman" w:hAnsi="Times New Roman" w:cs="Times New Roman"/>
                <w:sz w:val="24"/>
                <w:szCs w:val="24"/>
              </w:rPr>
              <w:t xml:space="preserve">, var tikt atviegloti daudzi citi </w:t>
            </w:r>
            <w:r w:rsidR="00423FCF" w:rsidRPr="00276973">
              <w:rPr>
                <w:rFonts w:ascii="Times New Roman" w:hAnsi="Times New Roman" w:cs="Times New Roman"/>
                <w:sz w:val="24"/>
                <w:szCs w:val="24"/>
              </w:rPr>
              <w:lastRenderedPageBreak/>
              <w:t>pastāvošie iero</w:t>
            </w:r>
            <w:r w:rsidR="00B12B31" w:rsidRPr="00276973">
              <w:rPr>
                <w:rFonts w:ascii="Times New Roman" w:hAnsi="Times New Roman" w:cs="Times New Roman"/>
                <w:sz w:val="24"/>
                <w:szCs w:val="24"/>
              </w:rPr>
              <w:t xml:space="preserve">bežojumi, ar kuriem notiesātie </w:t>
            </w:r>
            <w:r w:rsidR="00423FCF" w:rsidRPr="00276973">
              <w:rPr>
                <w:rFonts w:ascii="Times New Roman" w:hAnsi="Times New Roman" w:cs="Times New Roman"/>
                <w:sz w:val="24"/>
                <w:szCs w:val="24"/>
              </w:rPr>
              <w:t xml:space="preserve">sastopas </w:t>
            </w:r>
            <w:proofErr w:type="spellStart"/>
            <w:r w:rsidR="00423FCF" w:rsidRPr="00276973">
              <w:rPr>
                <w:rFonts w:ascii="Times New Roman" w:hAnsi="Times New Roman" w:cs="Times New Roman"/>
                <w:sz w:val="24"/>
                <w:szCs w:val="24"/>
              </w:rPr>
              <w:t>penitenciārajās</w:t>
            </w:r>
            <w:proofErr w:type="spellEnd"/>
            <w:r w:rsidR="00423FCF" w:rsidRPr="00276973">
              <w:rPr>
                <w:rFonts w:ascii="Times New Roman" w:hAnsi="Times New Roman" w:cs="Times New Roman"/>
                <w:sz w:val="24"/>
                <w:szCs w:val="24"/>
              </w:rPr>
              <w:t xml:space="preserve"> iestādēs (personu kratīšana, kameru kratīšana). Ar šādu ierobežojumu tiek nodrošināts arī sabiedrības ieguvums- saudzīga izturēšanās pret brīvības atņemšanas iestādes inventāru, kas atstāj fiskālu ietekmi uz budžetu.</w:t>
            </w:r>
          </w:p>
          <w:p w14:paraId="386A2A84" w14:textId="77777777" w:rsidR="005C3982" w:rsidRPr="00276973" w:rsidRDefault="005C3982" w:rsidP="00DA6590">
            <w:pPr>
              <w:spacing w:after="0"/>
              <w:jc w:val="both"/>
              <w:rPr>
                <w:rFonts w:ascii="Times New Roman" w:hAnsi="Times New Roman" w:cs="Times New Roman"/>
                <w:sz w:val="24"/>
                <w:szCs w:val="24"/>
              </w:rPr>
            </w:pPr>
            <w:r w:rsidRPr="00276973">
              <w:rPr>
                <w:rFonts w:ascii="Times New Roman" w:hAnsi="Times New Roman" w:cs="Times New Roman"/>
                <w:sz w:val="24"/>
                <w:szCs w:val="24"/>
              </w:rPr>
              <w:t xml:space="preserve">     Ņemot vērā minēto tiesa atzīt, ka pieteicēja tiesību ierobežojumam</w:t>
            </w:r>
            <w:r w:rsidR="00E26552" w:rsidRPr="00276973">
              <w:rPr>
                <w:rFonts w:ascii="Times New Roman" w:hAnsi="Times New Roman" w:cs="Times New Roman"/>
                <w:sz w:val="24"/>
                <w:szCs w:val="24"/>
              </w:rPr>
              <w:t xml:space="preserve"> ir ar likumu noteikts leģitīmais mērķis un formāli notiesāto videonovērošana atbilst vispārīgajiem Fizisko personu datu aizsardzības likumā noteiktajiem ierobežojumu piemērošanas pamatiem.</w:t>
            </w:r>
          </w:p>
          <w:p w14:paraId="5BEDD255" w14:textId="77777777" w:rsidR="00E26552" w:rsidRPr="00276973" w:rsidRDefault="00E26552" w:rsidP="00DA6590">
            <w:pPr>
              <w:spacing w:after="0"/>
              <w:jc w:val="both"/>
              <w:rPr>
                <w:rFonts w:ascii="Times New Roman" w:hAnsi="Times New Roman" w:cs="Times New Roman"/>
                <w:sz w:val="24"/>
                <w:szCs w:val="24"/>
              </w:rPr>
            </w:pPr>
            <w:r w:rsidRPr="00276973">
              <w:rPr>
                <w:rFonts w:ascii="Times New Roman" w:hAnsi="Times New Roman" w:cs="Times New Roman"/>
                <w:sz w:val="24"/>
                <w:szCs w:val="24"/>
              </w:rPr>
              <w:t xml:space="preserve">     Eiropas Cilvēktiesību tiesa vairākās lietās ir atzinusi, ka nepārtraukta 24 stundu diennakts videonovērošana, lai arī klasificējama kā uzbāzīga, tomēr ir pieļaujama.</w:t>
            </w:r>
          </w:p>
          <w:p w14:paraId="4DAAF28D" w14:textId="77777777" w:rsidR="00C34166" w:rsidRDefault="00C34166" w:rsidP="00DA6590">
            <w:pPr>
              <w:spacing w:after="0"/>
              <w:jc w:val="both"/>
              <w:rPr>
                <w:rFonts w:ascii="Times New Roman" w:hAnsi="Times New Roman" w:cs="Times New Roman"/>
                <w:sz w:val="24"/>
                <w:szCs w:val="24"/>
              </w:rPr>
            </w:pPr>
            <w:r w:rsidRPr="00276973">
              <w:rPr>
                <w:rFonts w:ascii="Times New Roman" w:hAnsi="Times New Roman" w:cs="Times New Roman"/>
                <w:sz w:val="24"/>
                <w:szCs w:val="24"/>
              </w:rPr>
              <w:t xml:space="preserve">     Ievērojot Eiropas Cilvēktiesību tiesas secinājumus, Administratīvā rajona tiesa ir atzinusi, ka nav pamata atzīt videonovērošanu par nelikumīgu un pārmērīgu drošības pasākumu īstenošanu, kas nav bijis objektīvi nepieciešams, akcentējot arī pieteicēja īslaicīgu pakļaušanu nepārtrauktai videonovērošanai.</w:t>
            </w:r>
          </w:p>
          <w:p w14:paraId="68C4A4C0" w14:textId="2EFD3D05" w:rsidR="001A4956" w:rsidRPr="004B3328" w:rsidRDefault="001A4956" w:rsidP="001A4956">
            <w:pPr>
              <w:spacing w:after="0"/>
              <w:contextualSpacing/>
              <w:jc w:val="both"/>
              <w:rPr>
                <w:rFonts w:ascii="Times New Roman" w:hAnsi="Times New Roman" w:cs="Times New Roman"/>
                <w:sz w:val="24"/>
                <w:szCs w:val="24"/>
              </w:rPr>
            </w:pPr>
            <w:r w:rsidRPr="00BB01D1">
              <w:t xml:space="preserve">     </w:t>
            </w:r>
            <w:r w:rsidRPr="004B3328">
              <w:rPr>
                <w:rFonts w:ascii="Times New Roman" w:hAnsi="Times New Roman" w:cs="Times New Roman"/>
                <w:sz w:val="24"/>
                <w:szCs w:val="24"/>
              </w:rPr>
              <w:t xml:space="preserve">Ārlietu ministrija papildus vērš uzmanību, ka saskaņā ar Eiropas Cilvēktiesību tiesas judikatūru, personas videonovērošana tiek uzskatīta par personas tiesību uz privāto dzīvi, ko aizsargā Eiropas Cilvēka tiesību un pamatbrīvību aizsardzības </w:t>
            </w:r>
            <w:r w:rsidR="00AA7E09" w:rsidRPr="004B3328">
              <w:rPr>
                <w:rFonts w:ascii="Times New Roman" w:hAnsi="Times New Roman" w:cs="Times New Roman"/>
                <w:sz w:val="24"/>
                <w:szCs w:val="24"/>
              </w:rPr>
              <w:t>konvencijas 8.pants</w:t>
            </w:r>
            <w:r w:rsidRPr="004B3328">
              <w:rPr>
                <w:rFonts w:ascii="Times New Roman" w:hAnsi="Times New Roman" w:cs="Times New Roman"/>
                <w:sz w:val="24"/>
                <w:szCs w:val="24"/>
              </w:rPr>
              <w:t xml:space="preserve">, ierobežošanu. Lai gan tiesības uz privāto dzīvi nav absolūtas, šo tiesību ierobežojumam jāatbilst </w:t>
            </w:r>
            <w:r w:rsidR="00AA7E09" w:rsidRPr="004B3328">
              <w:rPr>
                <w:rFonts w:ascii="Times New Roman" w:hAnsi="Times New Roman" w:cs="Times New Roman"/>
                <w:sz w:val="24"/>
                <w:szCs w:val="24"/>
              </w:rPr>
              <w:t xml:space="preserve">Eiropas Cilvēka tiesību un pamatbrīvību aizsardzības konvencijas </w:t>
            </w:r>
            <w:r w:rsidRPr="004B3328">
              <w:rPr>
                <w:rFonts w:ascii="Times New Roman" w:hAnsi="Times New Roman" w:cs="Times New Roman"/>
                <w:sz w:val="24"/>
                <w:szCs w:val="24"/>
              </w:rPr>
              <w:t>8.panta 2.punkta prasībām, proti, šim ierobežojumam jānotiek saskaņā ar likumu, tam jābūt nepieciešamam leģitīma mērķa sasniegšanai, un tam jābūt samērīgam ar sasniedzamo mērķi, pretējā gadījumā</w:t>
            </w:r>
            <w:r w:rsidR="00AA7E09" w:rsidRPr="004B3328">
              <w:rPr>
                <w:rFonts w:ascii="Times New Roman" w:hAnsi="Times New Roman" w:cs="Times New Roman"/>
                <w:sz w:val="24"/>
                <w:szCs w:val="24"/>
              </w:rPr>
              <w:t xml:space="preserve"> ierobežojums veidos Eiropas Cilvēka tiesību un pamatbrīvību aizsardzības konvencijas</w:t>
            </w:r>
            <w:r w:rsidRPr="004B3328">
              <w:rPr>
                <w:rFonts w:ascii="Times New Roman" w:hAnsi="Times New Roman" w:cs="Times New Roman"/>
                <w:sz w:val="24"/>
                <w:szCs w:val="24"/>
              </w:rPr>
              <w:t xml:space="preserve"> 8.panta pārkāpumu. Pieņemot, ka pirmie divi kritēriji tiek izpildīti, Ārlietu ministrijai ir pamatotas šaubas, vai ir izpildīts samērīguma kritērijs, paredzot automātisku un pastāvīgu videonovērošanu visās īslaicīgās aizturēšanas vietas kamerās.</w:t>
            </w:r>
          </w:p>
          <w:p w14:paraId="555EE2BD" w14:textId="64C53133" w:rsidR="001A4956" w:rsidRPr="004B3328" w:rsidRDefault="00821D1A" w:rsidP="001A4956">
            <w:pPr>
              <w:spacing w:after="0"/>
              <w:contextualSpacing/>
              <w:jc w:val="both"/>
              <w:rPr>
                <w:rFonts w:ascii="Times New Roman" w:hAnsi="Times New Roman" w:cs="Times New Roman"/>
                <w:sz w:val="24"/>
                <w:szCs w:val="24"/>
              </w:rPr>
            </w:pPr>
            <w:r w:rsidRPr="004B3328">
              <w:rPr>
                <w:rFonts w:ascii="Times New Roman" w:hAnsi="Times New Roman" w:cs="Times New Roman"/>
                <w:sz w:val="24"/>
                <w:szCs w:val="24"/>
              </w:rPr>
              <w:t xml:space="preserve">     </w:t>
            </w:r>
            <w:r w:rsidR="001A4956" w:rsidRPr="004B3328">
              <w:rPr>
                <w:rFonts w:ascii="Times New Roman" w:hAnsi="Times New Roman" w:cs="Times New Roman"/>
                <w:sz w:val="24"/>
                <w:szCs w:val="24"/>
              </w:rPr>
              <w:t>Turklāt atsevišķos gadījumos, kumulatīvi ar citiem personas tiesību ierobežojošiem pasākumiem un to ilglaicīgumu, pastāvīga brīvības atņemšanas vietas kameras videonovēro</w:t>
            </w:r>
            <w:r w:rsidR="00661FFD" w:rsidRPr="004B3328">
              <w:rPr>
                <w:rFonts w:ascii="Times New Roman" w:hAnsi="Times New Roman" w:cs="Times New Roman"/>
                <w:sz w:val="24"/>
                <w:szCs w:val="24"/>
              </w:rPr>
              <w:t xml:space="preserve">šana var veidot </w:t>
            </w:r>
            <w:r w:rsidRPr="004B3328">
              <w:rPr>
                <w:rFonts w:ascii="Times New Roman" w:hAnsi="Times New Roman" w:cs="Times New Roman"/>
                <w:sz w:val="24"/>
                <w:szCs w:val="24"/>
              </w:rPr>
              <w:t>arī Eiropas Cilvēka tiesību un pamatbrīvību aizsardzības konvencijas</w:t>
            </w:r>
            <w:r w:rsidR="001A4956" w:rsidRPr="004B3328">
              <w:rPr>
                <w:rFonts w:ascii="Times New Roman" w:hAnsi="Times New Roman" w:cs="Times New Roman"/>
                <w:sz w:val="24"/>
                <w:szCs w:val="24"/>
              </w:rPr>
              <w:t xml:space="preserve"> 3.panta pārkāpumus, kas aizliedz spīdzināšanu un cilvēka cieņu pazemojošas izturēšanās aizliegumu.</w:t>
            </w:r>
          </w:p>
          <w:p w14:paraId="3227E5BD" w14:textId="0E3B9546" w:rsidR="00E26552" w:rsidRPr="001A4956" w:rsidRDefault="00821D1A" w:rsidP="001A4956">
            <w:pPr>
              <w:spacing w:after="0"/>
              <w:contextualSpacing/>
              <w:jc w:val="both"/>
              <w:rPr>
                <w:rFonts w:ascii="Times New Roman" w:hAnsi="Times New Roman" w:cs="Times New Roman"/>
                <w:sz w:val="24"/>
                <w:szCs w:val="24"/>
              </w:rPr>
            </w:pPr>
            <w:r w:rsidRPr="004B3328">
              <w:rPr>
                <w:rFonts w:ascii="Times New Roman" w:hAnsi="Times New Roman" w:cs="Times New Roman"/>
                <w:sz w:val="24"/>
                <w:szCs w:val="24"/>
              </w:rPr>
              <w:t xml:space="preserve">     </w:t>
            </w:r>
            <w:r w:rsidR="001A4956" w:rsidRPr="004B3328">
              <w:rPr>
                <w:rFonts w:ascii="Times New Roman" w:hAnsi="Times New Roman" w:cs="Times New Roman"/>
                <w:sz w:val="24"/>
                <w:szCs w:val="24"/>
              </w:rPr>
              <w:t xml:space="preserve">Papildus jāatzīmē, ka arī Eiropas komiteja spīdzināšanas un necilvēcīgas vai pazemojošas rīcības vai soda novēršanai savos ziņojumos un ieteikumos par valstu vizītēm ir kritizējusi pastāvīgu videonovērošanu brīvības atņemšanas </w:t>
            </w:r>
            <w:r w:rsidR="001A4956" w:rsidRPr="004B3328">
              <w:rPr>
                <w:rFonts w:ascii="Times New Roman" w:hAnsi="Times New Roman" w:cs="Times New Roman"/>
                <w:sz w:val="24"/>
                <w:szCs w:val="24"/>
              </w:rPr>
              <w:lastRenderedPageBreak/>
              <w:t>vietās un individuālā izvērtējuma trūkumu tās nepieciešamības konstatēšanai.</w:t>
            </w:r>
          </w:p>
          <w:p w14:paraId="3FA54752" w14:textId="637A8A35" w:rsidR="003E38CF" w:rsidRDefault="00C31D7C" w:rsidP="0082309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B6E70" w:rsidRPr="00C022FC">
              <w:rPr>
                <w:rFonts w:ascii="Times New Roman" w:eastAsia="Times New Roman" w:hAnsi="Times New Roman" w:cs="Times New Roman"/>
                <w:sz w:val="24"/>
                <w:szCs w:val="24"/>
                <w:lang w:eastAsia="lv-LV"/>
              </w:rPr>
              <w:t>Likumprojekts paredz papildināt likuma 2.pantu ar jaunu trešo daļu, kas noteic, ka īslaicīgās</w:t>
            </w:r>
            <w:r w:rsidR="00306A6C">
              <w:rPr>
                <w:rFonts w:ascii="Times New Roman" w:eastAsia="Times New Roman" w:hAnsi="Times New Roman" w:cs="Times New Roman"/>
                <w:sz w:val="24"/>
                <w:szCs w:val="24"/>
                <w:lang w:eastAsia="lv-LV"/>
              </w:rPr>
              <w:t xml:space="preserve"> aizturēšanas vietā </w:t>
            </w:r>
            <w:r w:rsidR="00306A6C" w:rsidRPr="005B4A1E">
              <w:rPr>
                <w:rFonts w:ascii="Times New Roman" w:eastAsia="Times New Roman" w:hAnsi="Times New Roman" w:cs="Times New Roman"/>
                <w:sz w:val="24"/>
                <w:szCs w:val="24"/>
                <w:lang w:eastAsia="lv-LV"/>
              </w:rPr>
              <w:t>veic videonovērošanu</w:t>
            </w:r>
            <w:r w:rsidR="003E38CF" w:rsidRPr="005B4A1E">
              <w:rPr>
                <w:rFonts w:ascii="Times New Roman" w:eastAsia="Times New Roman" w:hAnsi="Times New Roman" w:cs="Times New Roman"/>
                <w:sz w:val="24"/>
                <w:szCs w:val="24"/>
                <w:lang w:eastAsia="lv-LV"/>
              </w:rPr>
              <w:t>.</w:t>
            </w:r>
            <w:r w:rsidR="007B6E70" w:rsidRPr="00C022FC">
              <w:rPr>
                <w:rFonts w:ascii="Times New Roman" w:eastAsia="Times New Roman" w:hAnsi="Times New Roman" w:cs="Times New Roman"/>
                <w:sz w:val="24"/>
                <w:szCs w:val="24"/>
                <w:lang w:eastAsia="lv-LV"/>
              </w:rPr>
              <w:t xml:space="preserve"> </w:t>
            </w:r>
          </w:p>
          <w:p w14:paraId="42ADEF74" w14:textId="77777777" w:rsidR="005727A8" w:rsidRPr="00276973" w:rsidRDefault="004D5F34" w:rsidP="005727A8">
            <w:pPr>
              <w:spacing w:after="0"/>
              <w:ind w:firstLine="395"/>
              <w:jc w:val="both"/>
              <w:rPr>
                <w:rFonts w:ascii="Times New Roman" w:hAnsi="Times New Roman" w:cs="Times New Roman"/>
                <w:sz w:val="24"/>
                <w:szCs w:val="24"/>
              </w:rPr>
            </w:pPr>
            <w:r w:rsidRPr="00276973">
              <w:rPr>
                <w:rFonts w:ascii="Times New Roman" w:eastAsia="Times New Roman" w:hAnsi="Times New Roman" w:cs="Times New Roman"/>
                <w:sz w:val="24"/>
                <w:szCs w:val="24"/>
                <w:lang w:eastAsia="lv-LV"/>
              </w:rPr>
              <w:t xml:space="preserve">Vienlaicīgi ar šo likumprojektu </w:t>
            </w:r>
            <w:r w:rsidR="005727A8" w:rsidRPr="00276973">
              <w:rPr>
                <w:rFonts w:ascii="Times New Roman" w:eastAsia="Times New Roman" w:hAnsi="Times New Roman" w:cs="Times New Roman"/>
                <w:sz w:val="24"/>
                <w:szCs w:val="24"/>
                <w:lang w:eastAsia="lv-LV"/>
              </w:rPr>
              <w:t>tiek virzīs likumprojekts</w:t>
            </w:r>
            <w:r w:rsidRPr="00276973">
              <w:rPr>
                <w:rFonts w:ascii="Times New Roman" w:eastAsia="Times New Roman" w:hAnsi="Times New Roman" w:cs="Times New Roman"/>
                <w:sz w:val="24"/>
                <w:szCs w:val="24"/>
                <w:lang w:eastAsia="lv-LV"/>
              </w:rPr>
              <w:t xml:space="preserve"> “Grozījumi likumā “Par policiju”</w:t>
            </w:r>
            <w:r w:rsidR="00114EE6" w:rsidRPr="00276973">
              <w:rPr>
                <w:rFonts w:ascii="Times New Roman" w:eastAsia="Times New Roman" w:hAnsi="Times New Roman" w:cs="Times New Roman"/>
                <w:sz w:val="24"/>
                <w:szCs w:val="24"/>
                <w:lang w:eastAsia="lv-LV"/>
              </w:rPr>
              <w:t>”</w:t>
            </w:r>
            <w:r w:rsidR="00C8075D" w:rsidRPr="00276973">
              <w:rPr>
                <w:rFonts w:ascii="Times New Roman" w:eastAsia="Times New Roman" w:hAnsi="Times New Roman" w:cs="Times New Roman"/>
                <w:sz w:val="24"/>
                <w:szCs w:val="24"/>
                <w:lang w:eastAsia="lv-LV"/>
              </w:rPr>
              <w:t xml:space="preserve">, </w:t>
            </w:r>
            <w:r w:rsidR="005727A8" w:rsidRPr="00276973">
              <w:rPr>
                <w:rFonts w:ascii="Times New Roman" w:hAnsi="Times New Roman" w:cs="Times New Roman"/>
                <w:sz w:val="24"/>
                <w:szCs w:val="24"/>
              </w:rPr>
              <w:t>lai atbilstoši Fizisko personu datu aizsardzības likuma prasībām noteiktu videonovērošanas veikšanas mērķi, kā arī deleģētu Ministru kabinetam noteikt videonovērošanas rezultātā iegūtās informācijas apstrādes (videoinformācijas iegūšanas,</w:t>
            </w:r>
            <w:r w:rsidR="0031094F" w:rsidRPr="00276973">
              <w:rPr>
                <w:rFonts w:ascii="Times New Roman" w:hAnsi="Times New Roman" w:cs="Times New Roman"/>
                <w:sz w:val="24"/>
                <w:szCs w:val="24"/>
              </w:rPr>
              <w:t xml:space="preserve"> glabāšanas, kā arī publiskošanas</w:t>
            </w:r>
            <w:r w:rsidR="005727A8" w:rsidRPr="00276973">
              <w:rPr>
                <w:rFonts w:ascii="Times New Roman" w:hAnsi="Times New Roman" w:cs="Times New Roman"/>
                <w:sz w:val="24"/>
                <w:szCs w:val="24"/>
              </w:rPr>
              <w:t xml:space="preserve">) kārtību. </w:t>
            </w:r>
          </w:p>
          <w:p w14:paraId="25C806BD" w14:textId="77777777" w:rsidR="00823091" w:rsidRPr="00823091" w:rsidRDefault="00823091" w:rsidP="00823091">
            <w:pPr>
              <w:spacing w:after="0"/>
              <w:jc w:val="both"/>
              <w:rPr>
                <w:rFonts w:ascii="Times New Roman" w:eastAsia="Times New Roman" w:hAnsi="Times New Roman" w:cs="Times New Roman"/>
                <w:sz w:val="24"/>
                <w:szCs w:val="24"/>
                <w:lang w:eastAsia="lv-LV"/>
              </w:rPr>
            </w:pPr>
          </w:p>
          <w:p w14:paraId="05B75316" w14:textId="77777777" w:rsidR="00155D7A" w:rsidRDefault="00C31D7C" w:rsidP="00C2271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2718" w:rsidRPr="00C22718">
              <w:rPr>
                <w:rFonts w:ascii="Times New Roman" w:eastAsia="Times New Roman" w:hAnsi="Times New Roman" w:cs="Times New Roman"/>
                <w:color w:val="000000"/>
                <w:sz w:val="24"/>
                <w:szCs w:val="24"/>
              </w:rPr>
              <w:t>Ņem</w:t>
            </w:r>
            <w:r w:rsidR="00873800">
              <w:rPr>
                <w:rFonts w:ascii="Times New Roman" w:eastAsia="Times New Roman" w:hAnsi="Times New Roman" w:cs="Times New Roman"/>
                <w:color w:val="000000"/>
                <w:sz w:val="24"/>
                <w:szCs w:val="24"/>
              </w:rPr>
              <w:t xml:space="preserve">ot vērā Valsts policijā saņemto </w:t>
            </w:r>
            <w:r w:rsidR="00C22718" w:rsidRPr="00C22718">
              <w:rPr>
                <w:rFonts w:ascii="Times New Roman" w:eastAsia="Times New Roman" w:hAnsi="Times New Roman" w:cs="Times New Roman"/>
                <w:color w:val="000000"/>
                <w:sz w:val="24"/>
                <w:szCs w:val="24"/>
              </w:rPr>
              <w:t xml:space="preserve">sūdzību skaitu </w:t>
            </w:r>
            <w:r w:rsidR="00873800">
              <w:rPr>
                <w:rFonts w:ascii="Times New Roman" w:eastAsia="Times New Roman" w:hAnsi="Times New Roman" w:cs="Times New Roman"/>
                <w:color w:val="000000"/>
                <w:sz w:val="24"/>
                <w:szCs w:val="24"/>
              </w:rPr>
              <w:t>no īslaicīgās aizturēšanas vietās ievietotajām un turētajām personām un šo sūdzību</w:t>
            </w:r>
            <w:r w:rsidR="00C22718" w:rsidRPr="00C22718">
              <w:rPr>
                <w:rFonts w:ascii="Times New Roman" w:eastAsia="Times New Roman" w:hAnsi="Times New Roman" w:cs="Times New Roman"/>
                <w:color w:val="000000"/>
                <w:sz w:val="24"/>
                <w:szCs w:val="24"/>
              </w:rPr>
              <w:t xml:space="preserve"> saturu, kā arī tiesās iesniegto prasību saturu un spriedumu izvērtējumu</w:t>
            </w:r>
            <w:r w:rsidR="00C22718">
              <w:rPr>
                <w:rFonts w:ascii="Times New Roman" w:eastAsia="Times New Roman" w:hAnsi="Times New Roman" w:cs="Times New Roman"/>
                <w:color w:val="000000"/>
                <w:sz w:val="24"/>
                <w:szCs w:val="24"/>
              </w:rPr>
              <w:t>,</w:t>
            </w:r>
            <w:r w:rsidR="00C22718" w:rsidRPr="00C22718">
              <w:rPr>
                <w:rFonts w:ascii="Times New Roman" w:eastAsia="Times New Roman" w:hAnsi="Times New Roman" w:cs="Times New Roman"/>
                <w:color w:val="000000"/>
                <w:sz w:val="24"/>
                <w:szCs w:val="24"/>
              </w:rPr>
              <w:t xml:space="preserve"> ir nepieciešams noteikt vienotas higiēnas prasības visās </w:t>
            </w:r>
            <w:r w:rsidR="00A6437F">
              <w:rPr>
                <w:rFonts w:ascii="Times New Roman" w:eastAsia="Times New Roman" w:hAnsi="Times New Roman" w:cs="Times New Roman"/>
                <w:color w:val="000000"/>
                <w:sz w:val="24"/>
                <w:szCs w:val="24"/>
              </w:rPr>
              <w:t>īslaicīgās aizturēšanas vietās.</w:t>
            </w:r>
          </w:p>
          <w:p w14:paraId="64FB1EF9" w14:textId="77777777" w:rsidR="00575BB0" w:rsidRDefault="00155D7A" w:rsidP="00575BB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2718" w:rsidRPr="00C22718">
              <w:rPr>
                <w:rFonts w:ascii="Times New Roman" w:eastAsia="Times New Roman" w:hAnsi="Times New Roman" w:cs="Times New Roman"/>
                <w:color w:val="000000"/>
                <w:sz w:val="24"/>
                <w:szCs w:val="24"/>
              </w:rPr>
              <w:t xml:space="preserve">Likumprojekts </w:t>
            </w:r>
            <w:r w:rsidR="0041346B">
              <w:rPr>
                <w:rFonts w:ascii="Times New Roman" w:eastAsia="Times New Roman" w:hAnsi="Times New Roman" w:cs="Times New Roman"/>
                <w:color w:val="000000"/>
                <w:sz w:val="24"/>
                <w:szCs w:val="24"/>
              </w:rPr>
              <w:t xml:space="preserve">paredz </w:t>
            </w:r>
            <w:r w:rsidR="00AE5750">
              <w:rPr>
                <w:rFonts w:ascii="Times New Roman" w:eastAsia="Times New Roman" w:hAnsi="Times New Roman" w:cs="Times New Roman"/>
                <w:color w:val="000000"/>
                <w:sz w:val="24"/>
                <w:szCs w:val="24"/>
              </w:rPr>
              <w:t xml:space="preserve">papildināt likuma </w:t>
            </w:r>
            <w:r w:rsidR="0041346B">
              <w:rPr>
                <w:rFonts w:ascii="Times New Roman" w:eastAsia="Times New Roman" w:hAnsi="Times New Roman" w:cs="Times New Roman"/>
                <w:color w:val="000000"/>
                <w:sz w:val="24"/>
                <w:szCs w:val="24"/>
              </w:rPr>
              <w:t>2.pantu ar jaunu ceturto daļu, kas nosaka</w:t>
            </w:r>
            <w:r w:rsidR="00C22718" w:rsidRPr="00C22718">
              <w:rPr>
                <w:rFonts w:ascii="Times New Roman" w:eastAsia="Times New Roman" w:hAnsi="Times New Roman" w:cs="Times New Roman"/>
                <w:color w:val="000000"/>
                <w:sz w:val="24"/>
                <w:szCs w:val="24"/>
              </w:rPr>
              <w:t xml:space="preserve"> deleģējumu Ministru kabinetam noteikt  higiēnas prasības īslaicīgās aizturēšanas vietās, kas sevī ietvertu vienotas</w:t>
            </w:r>
            <w:r w:rsidR="00373B28">
              <w:rPr>
                <w:rFonts w:ascii="Times New Roman" w:eastAsia="Times New Roman" w:hAnsi="Times New Roman" w:cs="Times New Roman"/>
                <w:color w:val="000000"/>
                <w:sz w:val="24"/>
                <w:szCs w:val="24"/>
              </w:rPr>
              <w:t xml:space="preserve"> higiēnas prasības telpām </w:t>
            </w:r>
            <w:r w:rsidR="00C22718" w:rsidRPr="00C22718">
              <w:rPr>
                <w:rFonts w:ascii="Times New Roman" w:eastAsia="Times New Roman" w:hAnsi="Times New Roman" w:cs="Times New Roman"/>
                <w:color w:val="000000"/>
                <w:sz w:val="24"/>
                <w:szCs w:val="24"/>
              </w:rPr>
              <w:t>ar mērķi samazināt vai likvidēt vides faktoru (fizikālo, ķīmisko, bioloģisko) iespējami kaitīgo iedarbību, garantējot drošu un cilvēka veselībai nekaitīgu vidi.</w:t>
            </w:r>
          </w:p>
          <w:p w14:paraId="10E02834" w14:textId="77777777" w:rsidR="00BD56D6" w:rsidRPr="00276973" w:rsidRDefault="00BD56D6" w:rsidP="00575BB0">
            <w:pPr>
              <w:jc w:val="both"/>
              <w:rPr>
                <w:rFonts w:ascii="Times New Roman" w:eastAsia="Times New Roman" w:hAnsi="Times New Roman" w:cs="Times New Roman"/>
                <w:color w:val="000000"/>
                <w:sz w:val="24"/>
                <w:szCs w:val="24"/>
              </w:rPr>
            </w:pPr>
            <w:r w:rsidRPr="00276973">
              <w:rPr>
                <w:rFonts w:ascii="Times New Roman" w:hAnsi="Times New Roman" w:cs="Times New Roman"/>
              </w:rPr>
              <w:t xml:space="preserve">     </w:t>
            </w:r>
            <w:r w:rsidRPr="00276973">
              <w:rPr>
                <w:rFonts w:ascii="Times New Roman" w:hAnsi="Times New Roman" w:cs="Times New Roman"/>
                <w:sz w:val="24"/>
                <w:szCs w:val="24"/>
              </w:rPr>
              <w:t>Direktīvā ir noteikti minimālie noteikumi par tiesībām uz advokāta palīdzību kriminālprocesā un Eiropas apcietināšanas ordera izpildes procesā saskaņā ar Padomes Pamatlēmumu 2002/584/TI (2002.gada 13.jūnijs) par Eiropas apcietināšanas orderi un par nodošanas procedūrām starp dalībvalstīm, tiesībām uz to, ka pēc brīvības atņemšanas informē trešo personu, un tiesībām, kamēr atņemta brīvība, sazināties ar trešajām personām un konsulārajām iestādēm. Tādējādi ar to veicina Eiropas Savienības Pamattiesību hartas, jo īpaši t</w:t>
            </w:r>
            <w:r w:rsidR="009D6C48" w:rsidRPr="00276973">
              <w:rPr>
                <w:rFonts w:ascii="Times New Roman" w:hAnsi="Times New Roman" w:cs="Times New Roman"/>
                <w:sz w:val="24"/>
                <w:szCs w:val="24"/>
              </w:rPr>
              <w:t>ās 4., 6., 7., 47. un 48. panta</w:t>
            </w:r>
            <w:r w:rsidRPr="00276973">
              <w:rPr>
                <w:rFonts w:ascii="Times New Roman" w:hAnsi="Times New Roman" w:cs="Times New Roman"/>
                <w:sz w:val="24"/>
                <w:szCs w:val="24"/>
              </w:rPr>
              <w:t xml:space="preserve"> piemērošanu, balstoties uz Eiropas Cilvēktiesību un pamatbrīvību aizsardzības konvencijas 3., 5., 6. un 8. pantu, kā tos ir interpretējusi Eiropas Cilvēktiesību tiesa, kura savā judikatūrā nepārtraukti nosaka standartus tiesībām uz advokāta palīdzību. Šī judikatūra </w:t>
            </w:r>
            <w:proofErr w:type="spellStart"/>
            <w:r w:rsidRPr="00276973">
              <w:rPr>
                <w:rFonts w:ascii="Times New Roman" w:hAnsi="Times New Roman" w:cs="Times New Roman"/>
                <w:i/>
                <w:sz w:val="24"/>
                <w:szCs w:val="24"/>
              </w:rPr>
              <w:t>inter</w:t>
            </w:r>
            <w:proofErr w:type="spellEnd"/>
            <w:r w:rsidRPr="00276973">
              <w:rPr>
                <w:rFonts w:ascii="Times New Roman" w:hAnsi="Times New Roman" w:cs="Times New Roman"/>
                <w:i/>
                <w:sz w:val="24"/>
                <w:szCs w:val="24"/>
              </w:rPr>
              <w:t xml:space="preserve"> </w:t>
            </w:r>
            <w:proofErr w:type="spellStart"/>
            <w:r w:rsidRPr="00276973">
              <w:rPr>
                <w:rFonts w:ascii="Times New Roman" w:hAnsi="Times New Roman" w:cs="Times New Roman"/>
                <w:i/>
                <w:sz w:val="24"/>
                <w:szCs w:val="24"/>
              </w:rPr>
              <w:t>alia</w:t>
            </w:r>
            <w:proofErr w:type="spellEnd"/>
            <w:r w:rsidRPr="00276973">
              <w:rPr>
                <w:rFonts w:ascii="Times New Roman" w:hAnsi="Times New Roman" w:cs="Times New Roman"/>
                <w:sz w:val="24"/>
                <w:szCs w:val="24"/>
              </w:rPr>
              <w:t xml:space="preserve"> paredz, ka taisnīgam procesam ir nepieciešams, lai aizdomās turētais vai apsūdzētais varētu saņemt visu pakalpojumu klāstu, kas ir konkrēti saistīti ar juridisko palīdzību. Šajā ziņā aizdomās turēto vai apsūdzēto advokātiem būtu jāspēj bez ierobežojumiem nodrošināt aizstāvības pamataspektus</w:t>
            </w:r>
            <w:r w:rsidR="00130891" w:rsidRPr="00276973">
              <w:rPr>
                <w:rFonts w:ascii="Times New Roman" w:hAnsi="Times New Roman" w:cs="Times New Roman"/>
                <w:sz w:val="24"/>
                <w:szCs w:val="24"/>
              </w:rPr>
              <w:t>.</w:t>
            </w:r>
          </w:p>
          <w:p w14:paraId="0272FC08" w14:textId="77777777" w:rsidR="00575BB0" w:rsidRPr="00276973" w:rsidRDefault="00575BB0" w:rsidP="00C22718">
            <w:pPr>
              <w:jc w:val="both"/>
              <w:rPr>
                <w:rFonts w:ascii="Times New Roman" w:hAnsi="Times New Roman" w:cs="Times New Roman"/>
                <w:sz w:val="24"/>
                <w:szCs w:val="24"/>
              </w:rPr>
            </w:pPr>
            <w:r w:rsidRPr="00276973">
              <w:rPr>
                <w:rFonts w:ascii="Times New Roman" w:eastAsia="Times New Roman" w:hAnsi="Times New Roman" w:cs="Times New Roman"/>
                <w:color w:val="000000"/>
                <w:sz w:val="24"/>
                <w:szCs w:val="24"/>
              </w:rPr>
              <w:t xml:space="preserve">      </w:t>
            </w:r>
            <w:r w:rsidR="00FD6EEB" w:rsidRPr="00276973">
              <w:rPr>
                <w:rFonts w:ascii="Times New Roman" w:hAnsi="Times New Roman" w:cs="Times New Roman"/>
                <w:sz w:val="24"/>
                <w:szCs w:val="24"/>
              </w:rPr>
              <w:t>Direktīvas</w:t>
            </w:r>
            <w:r w:rsidRPr="00276973">
              <w:rPr>
                <w:rFonts w:ascii="Times New Roman" w:hAnsi="Times New Roman" w:cs="Times New Roman"/>
                <w:sz w:val="24"/>
                <w:szCs w:val="24"/>
              </w:rPr>
              <w:t xml:space="preserve"> 7.pants noteic, ka dal</w:t>
            </w:r>
            <w:r w:rsidR="00E0106A" w:rsidRPr="00276973">
              <w:rPr>
                <w:rFonts w:ascii="Times New Roman" w:hAnsi="Times New Roman" w:cs="Times New Roman"/>
                <w:sz w:val="24"/>
                <w:szCs w:val="24"/>
              </w:rPr>
              <w:t>ībvalstis</w:t>
            </w:r>
            <w:r w:rsidRPr="00276973">
              <w:rPr>
                <w:rFonts w:ascii="Times New Roman" w:hAnsi="Times New Roman" w:cs="Times New Roman"/>
                <w:sz w:val="24"/>
                <w:szCs w:val="24"/>
              </w:rPr>
              <w:t xml:space="preserve"> nodrošina, ka aizdomās turētajiem</w:t>
            </w:r>
            <w:r w:rsidR="00E0106A" w:rsidRPr="00276973">
              <w:rPr>
                <w:rFonts w:ascii="Times New Roman" w:hAnsi="Times New Roman" w:cs="Times New Roman"/>
                <w:sz w:val="24"/>
                <w:szCs w:val="24"/>
              </w:rPr>
              <w:t xml:space="preserve"> vai apsūdzētajiem, kas nav to valstspiederīgie un kam ir atņemta brīvība, ir tiesības uz to, </w:t>
            </w:r>
            <w:r w:rsidR="00E0106A" w:rsidRPr="00276973">
              <w:rPr>
                <w:rFonts w:ascii="Times New Roman" w:hAnsi="Times New Roman" w:cs="Times New Roman"/>
                <w:sz w:val="24"/>
                <w:szCs w:val="24"/>
              </w:rPr>
              <w:lastRenderedPageBreak/>
              <w:t>ka par brīvības atņemšanu bez nepamatotas kavēšanās tiek informētas to valstspiederības valsts konsulārās iestādes, un sazināties ar minētajām iestādēm, ja viņi to vēlas. Turklāt direktīvas 7.pants noteic, ka aizdomās turētajiem vai apsūdzētajiem ir arī tiesības, ka to konsulārās amatpersonas tos apmeklē, tiesības ar tām sarunāties un sarakstīties un tiesības, ka to konsulārās iestādes tiem nokārto juridisko pārstāvību atkarībā no minēto iestāžu piekrišanas un attiecīgo aizdomās turēto vai apsūdzēto vēlmēm.</w:t>
            </w:r>
          </w:p>
          <w:p w14:paraId="103B67AC" w14:textId="77777777" w:rsidR="004B3CF3" w:rsidRPr="00276973" w:rsidRDefault="004B3CF3" w:rsidP="00C22718">
            <w:pPr>
              <w:jc w:val="both"/>
              <w:rPr>
                <w:rFonts w:ascii="Times New Roman" w:hAnsi="Times New Roman" w:cs="Times New Roman"/>
                <w:sz w:val="24"/>
                <w:szCs w:val="24"/>
              </w:rPr>
            </w:pPr>
            <w:r w:rsidRPr="00276973">
              <w:rPr>
                <w:rFonts w:ascii="Times New Roman" w:hAnsi="Times New Roman" w:cs="Times New Roman"/>
                <w:sz w:val="24"/>
                <w:szCs w:val="24"/>
              </w:rPr>
              <w:t xml:space="preserve">      Lai nodrošinātu pilnīgu Latvijas tiesību normu atbilstību direktīvai</w:t>
            </w:r>
            <w:r w:rsidR="00BD51C9" w:rsidRPr="00276973">
              <w:rPr>
                <w:rFonts w:ascii="Times New Roman" w:hAnsi="Times New Roman" w:cs="Times New Roman"/>
                <w:sz w:val="24"/>
                <w:szCs w:val="24"/>
              </w:rPr>
              <w:t>,</w:t>
            </w:r>
            <w:r w:rsidRPr="00276973">
              <w:rPr>
                <w:rFonts w:ascii="Times New Roman" w:hAnsi="Times New Roman" w:cs="Times New Roman"/>
                <w:sz w:val="24"/>
                <w:szCs w:val="24"/>
              </w:rPr>
              <w:t xml:space="preserve"> ir izstrādāti grozījumi attiecīgos normatīvajos aktos, kas regulē personu tiesības uz aizstāvību</w:t>
            </w:r>
            <w:r w:rsidR="00673028" w:rsidRPr="00276973">
              <w:rPr>
                <w:rFonts w:ascii="Times New Roman" w:hAnsi="Times New Roman" w:cs="Times New Roman"/>
                <w:sz w:val="24"/>
                <w:szCs w:val="24"/>
              </w:rPr>
              <w:t xml:space="preserve"> un šo tiesību realizāciju</w:t>
            </w:r>
            <w:r w:rsidRPr="00276973">
              <w:rPr>
                <w:rFonts w:ascii="Times New Roman" w:hAnsi="Times New Roman" w:cs="Times New Roman"/>
                <w:sz w:val="24"/>
                <w:szCs w:val="24"/>
              </w:rPr>
              <w:t>. 2014.gada 18.decembrī Valsts sekretāru sanāksmē ir izsludin</w:t>
            </w:r>
            <w:r w:rsidR="00BD51C9" w:rsidRPr="00276973">
              <w:rPr>
                <w:rFonts w:ascii="Times New Roman" w:hAnsi="Times New Roman" w:cs="Times New Roman"/>
                <w:sz w:val="24"/>
                <w:szCs w:val="24"/>
              </w:rPr>
              <w:t>āts likumprojekts “Grozījumi Kriminālprocesa likumā” (prot.Nr.49, 13.paragrāfs</w:t>
            </w:r>
            <w:r w:rsidR="004B03DB" w:rsidRPr="00276973">
              <w:rPr>
                <w:rFonts w:ascii="Times New Roman" w:hAnsi="Times New Roman" w:cs="Times New Roman"/>
                <w:sz w:val="24"/>
                <w:szCs w:val="24"/>
              </w:rPr>
              <w:t>, VSS-1156</w:t>
            </w:r>
            <w:r w:rsidR="00BD51C9" w:rsidRPr="00276973">
              <w:rPr>
                <w:rFonts w:ascii="Times New Roman" w:hAnsi="Times New Roman" w:cs="Times New Roman"/>
                <w:sz w:val="24"/>
                <w:szCs w:val="24"/>
              </w:rPr>
              <w:t>) un likumprojekts “Grozījumi Apcietinājumā turēšanas kārtības likumā” (protokols nr.49, 12. paragrāfs</w:t>
            </w:r>
            <w:r w:rsidR="004B03DB" w:rsidRPr="00276973">
              <w:rPr>
                <w:rFonts w:ascii="Times New Roman" w:hAnsi="Times New Roman" w:cs="Times New Roman"/>
                <w:sz w:val="24"/>
                <w:szCs w:val="24"/>
              </w:rPr>
              <w:t>, VSS-1155</w:t>
            </w:r>
            <w:r w:rsidR="00BD51C9" w:rsidRPr="00276973">
              <w:rPr>
                <w:rFonts w:ascii="Times New Roman" w:hAnsi="Times New Roman" w:cs="Times New Roman"/>
                <w:sz w:val="24"/>
                <w:szCs w:val="24"/>
              </w:rPr>
              <w:t>).</w:t>
            </w:r>
          </w:p>
          <w:p w14:paraId="5204DDC5" w14:textId="77777777" w:rsidR="005204DF" w:rsidRPr="00276973" w:rsidRDefault="005204DF" w:rsidP="00C22718">
            <w:pPr>
              <w:jc w:val="both"/>
              <w:rPr>
                <w:rFonts w:ascii="Times New Roman" w:hAnsi="Times New Roman" w:cs="Times New Roman"/>
                <w:sz w:val="24"/>
                <w:szCs w:val="24"/>
              </w:rPr>
            </w:pPr>
            <w:r w:rsidRPr="00276973">
              <w:rPr>
                <w:rFonts w:ascii="Times New Roman" w:hAnsi="Times New Roman" w:cs="Times New Roman"/>
                <w:sz w:val="24"/>
                <w:szCs w:val="24"/>
              </w:rPr>
              <w:t xml:space="preserve">      Likumprojekts “Grozījumi Kriminālprocesa likumā” saistībā ar direktīvas 7.pantā noteikto paredz noteikt, ka </w:t>
            </w:r>
            <w:r w:rsidR="003301D0" w:rsidRPr="00276973">
              <w:rPr>
                <w:rFonts w:ascii="Times New Roman" w:hAnsi="Times New Roman" w:cs="Times New Roman"/>
                <w:sz w:val="24"/>
                <w:szCs w:val="24"/>
              </w:rPr>
              <w:t>aizturētajam, aizdomās turētajam un apsūdzētajam ārvalstniekam, kuram tiek piemērots ar brīvības atņemšanu saistīts drošības līdzeklis</w:t>
            </w:r>
            <w:r w:rsidRPr="00276973">
              <w:rPr>
                <w:rFonts w:ascii="Times New Roman" w:hAnsi="Times New Roman" w:cs="Times New Roman"/>
                <w:sz w:val="24"/>
                <w:szCs w:val="24"/>
              </w:rPr>
              <w:t xml:space="preserve"> ir tiesības sazināties ar viņa valsts diplomātisko vai konsulāro pārstāvniecību.</w:t>
            </w:r>
            <w:r w:rsidR="004F6A51" w:rsidRPr="00276973">
              <w:rPr>
                <w:rFonts w:ascii="Times New Roman" w:hAnsi="Times New Roman" w:cs="Times New Roman"/>
                <w:sz w:val="24"/>
                <w:szCs w:val="24"/>
              </w:rPr>
              <w:t xml:space="preserve"> </w:t>
            </w:r>
          </w:p>
          <w:p w14:paraId="1FBCA676" w14:textId="77777777" w:rsidR="004F67C4" w:rsidRDefault="004F67C4" w:rsidP="00C22718">
            <w:pPr>
              <w:jc w:val="both"/>
              <w:rPr>
                <w:rFonts w:ascii="Times New Roman" w:hAnsi="Times New Roman" w:cs="Times New Roman"/>
                <w:sz w:val="24"/>
                <w:szCs w:val="24"/>
              </w:rPr>
            </w:pPr>
            <w:r w:rsidRPr="00276973">
              <w:rPr>
                <w:rFonts w:ascii="Times New Roman" w:hAnsi="Times New Roman" w:cs="Times New Roman"/>
                <w:sz w:val="24"/>
                <w:szCs w:val="24"/>
              </w:rPr>
              <w:t xml:space="preserve">      Likumprojekts “Grozījumi Apcietinājumā turēšanas kārtības likumā”</w:t>
            </w:r>
            <w:r w:rsidR="00951E3F" w:rsidRPr="00276973">
              <w:rPr>
                <w:rFonts w:ascii="Times New Roman" w:hAnsi="Times New Roman" w:cs="Times New Roman"/>
                <w:sz w:val="24"/>
                <w:szCs w:val="24"/>
              </w:rPr>
              <w:t xml:space="preserve"> saistībā ar direktīvas 7.pantā noteikto paredz noteikt, ka</w:t>
            </w:r>
            <w:r w:rsidR="009A24CC" w:rsidRPr="00276973">
              <w:rPr>
                <w:rFonts w:ascii="Times New Roman" w:hAnsi="Times New Roman" w:cs="Times New Roman"/>
                <w:sz w:val="24"/>
                <w:szCs w:val="24"/>
              </w:rPr>
              <w:t xml:space="preserve"> apcietinātajam ir tiesības tikties ar diplomātiskās vai konsulārās pārstāvniecības pārstāvi vienatnē un bez ierobežojuma.</w:t>
            </w:r>
          </w:p>
          <w:p w14:paraId="234AB2D1" w14:textId="77777777" w:rsidR="005A4127" w:rsidRPr="005D68F3" w:rsidRDefault="00C45EE8" w:rsidP="00C22718">
            <w:pPr>
              <w:jc w:val="both"/>
              <w:rPr>
                <w:rFonts w:ascii="Times New Roman" w:hAnsi="Times New Roman" w:cs="Times New Roman"/>
                <w:sz w:val="24"/>
                <w:szCs w:val="24"/>
              </w:rPr>
            </w:pPr>
            <w:r>
              <w:rPr>
                <w:rFonts w:ascii="Times New Roman" w:hAnsi="Times New Roman" w:cs="Times New Roman"/>
                <w:sz w:val="24"/>
                <w:szCs w:val="24"/>
              </w:rPr>
              <w:t xml:space="preserve">     Pašreiz likuma 5.panta ceturtā daļa noteic to personu loku, kuras drīkst apmeklēt īslaicīgās aizturēšanas vietu. </w:t>
            </w:r>
            <w:r w:rsidRPr="005D68F3">
              <w:rPr>
                <w:rFonts w:ascii="Times New Roman" w:hAnsi="Times New Roman" w:cs="Times New Roman"/>
                <w:sz w:val="24"/>
                <w:szCs w:val="24"/>
              </w:rPr>
              <w:t>Likums neparedz, ka īslaicīgās aizturēšanas vietu drīkst apmeklēt diplomātiskās vai konsulārās pārstāvniecības pārstāvji</w:t>
            </w:r>
            <w:r w:rsidR="005A4127" w:rsidRPr="005D68F3">
              <w:rPr>
                <w:rFonts w:ascii="Times New Roman" w:hAnsi="Times New Roman" w:cs="Times New Roman"/>
                <w:sz w:val="24"/>
                <w:szCs w:val="24"/>
              </w:rPr>
              <w:t xml:space="preserve">, lai </w:t>
            </w:r>
            <w:r w:rsidR="005D68F3" w:rsidRPr="005D68F3">
              <w:rPr>
                <w:rFonts w:ascii="Times New Roman" w:hAnsi="Times New Roman" w:cs="Times New Roman"/>
                <w:sz w:val="24"/>
                <w:szCs w:val="24"/>
                <w:lang w:eastAsia="lv-LV"/>
              </w:rPr>
              <w:t>tiktos ar</w:t>
            </w:r>
            <w:r w:rsidR="005A4127" w:rsidRPr="005D68F3">
              <w:rPr>
                <w:rFonts w:ascii="Times New Roman" w:hAnsi="Times New Roman" w:cs="Times New Roman"/>
                <w:sz w:val="24"/>
                <w:szCs w:val="24"/>
                <w:lang w:eastAsia="lv-LV"/>
              </w:rPr>
              <w:t xml:space="preserve"> likuma 1.panta pirmajā daļā minēto aizturēto ārzemnieku, kā arī otrajā daļā minēto apcietināto ārzemnieku</w:t>
            </w:r>
            <w:r w:rsidR="005D68F3" w:rsidRPr="005D68F3">
              <w:rPr>
                <w:rFonts w:ascii="Times New Roman" w:hAnsi="Times New Roman" w:cs="Times New Roman"/>
                <w:sz w:val="24"/>
                <w:szCs w:val="24"/>
                <w:lang w:eastAsia="lv-LV"/>
              </w:rPr>
              <w:t>.</w:t>
            </w:r>
          </w:p>
          <w:p w14:paraId="03BACD60" w14:textId="77777777" w:rsidR="00340DD2" w:rsidRPr="00276973" w:rsidRDefault="005A4127" w:rsidP="00C22718">
            <w:pPr>
              <w:jc w:val="both"/>
              <w:rPr>
                <w:rFonts w:ascii="Times New Roman" w:hAnsi="Times New Roman" w:cs="Times New Roman"/>
                <w:sz w:val="24"/>
                <w:szCs w:val="24"/>
              </w:rPr>
            </w:pPr>
            <w:r>
              <w:rPr>
                <w:rFonts w:ascii="Times New Roman" w:hAnsi="Times New Roman" w:cs="Times New Roman"/>
                <w:sz w:val="24"/>
                <w:szCs w:val="24"/>
              </w:rPr>
              <w:t xml:space="preserve">     </w:t>
            </w:r>
            <w:r w:rsidR="00276445" w:rsidRPr="00276973">
              <w:rPr>
                <w:rFonts w:ascii="Times New Roman" w:hAnsi="Times New Roman" w:cs="Times New Roman"/>
                <w:sz w:val="24"/>
                <w:szCs w:val="24"/>
              </w:rPr>
              <w:t>Neparedzot šādas tiesības likumā, būtiski tiek sašaurināt</w:t>
            </w:r>
            <w:r w:rsidR="00603209" w:rsidRPr="00276973">
              <w:rPr>
                <w:rFonts w:ascii="Times New Roman" w:hAnsi="Times New Roman" w:cs="Times New Roman"/>
                <w:sz w:val="24"/>
                <w:szCs w:val="24"/>
              </w:rPr>
              <w:t xml:space="preserve">as </w:t>
            </w:r>
            <w:r w:rsidR="00276445" w:rsidRPr="00276973">
              <w:rPr>
                <w:rFonts w:ascii="Times New Roman" w:hAnsi="Times New Roman" w:cs="Times New Roman"/>
                <w:sz w:val="24"/>
                <w:szCs w:val="24"/>
              </w:rPr>
              <w:t>apcietināto ārzemnieku</w:t>
            </w:r>
            <w:r w:rsidR="00E6385E" w:rsidRPr="00276973">
              <w:rPr>
                <w:rFonts w:ascii="Times New Roman" w:hAnsi="Times New Roman" w:cs="Times New Roman"/>
                <w:sz w:val="24"/>
                <w:szCs w:val="24"/>
              </w:rPr>
              <w:t xml:space="preserve"> tiesības uz aizstāvību, jo saskaņā ar </w:t>
            </w:r>
            <w:r w:rsidR="00276445" w:rsidRPr="00276973">
              <w:rPr>
                <w:rFonts w:ascii="Times New Roman" w:hAnsi="Times New Roman" w:cs="Times New Roman"/>
                <w:sz w:val="24"/>
                <w:szCs w:val="24"/>
              </w:rPr>
              <w:t>likuma 1.panta otr</w:t>
            </w:r>
            <w:r w:rsidR="00E6385E" w:rsidRPr="00276973">
              <w:rPr>
                <w:rFonts w:ascii="Times New Roman" w:hAnsi="Times New Roman" w:cs="Times New Roman"/>
                <w:sz w:val="24"/>
                <w:szCs w:val="24"/>
              </w:rPr>
              <w:t>o</w:t>
            </w:r>
            <w:r w:rsidR="00276445" w:rsidRPr="00276973">
              <w:rPr>
                <w:rFonts w:ascii="Times New Roman" w:hAnsi="Times New Roman" w:cs="Times New Roman"/>
                <w:sz w:val="24"/>
                <w:szCs w:val="24"/>
              </w:rPr>
              <w:t xml:space="preserve"> da</w:t>
            </w:r>
            <w:r w:rsidR="00E6385E" w:rsidRPr="00276973">
              <w:rPr>
                <w:rFonts w:ascii="Times New Roman" w:hAnsi="Times New Roman" w:cs="Times New Roman"/>
                <w:sz w:val="24"/>
                <w:szCs w:val="24"/>
              </w:rPr>
              <w:t xml:space="preserve">ļu </w:t>
            </w:r>
            <w:r w:rsidR="00276445" w:rsidRPr="00276973">
              <w:rPr>
                <w:rFonts w:ascii="Times New Roman" w:hAnsi="Times New Roman" w:cs="Times New Roman"/>
                <w:sz w:val="24"/>
                <w:szCs w:val="24"/>
              </w:rPr>
              <w:t>īslaicīgās aizturēšanas vietā</w:t>
            </w:r>
            <w:r w:rsidR="00E6385E" w:rsidRPr="00276973">
              <w:rPr>
                <w:rFonts w:ascii="Times New Roman" w:hAnsi="Times New Roman" w:cs="Times New Roman"/>
                <w:sz w:val="24"/>
                <w:szCs w:val="24"/>
              </w:rPr>
              <w:t xml:space="preserve"> var i</w:t>
            </w:r>
            <w:r w:rsidR="00276445" w:rsidRPr="00276973">
              <w:rPr>
                <w:rFonts w:ascii="Times New Roman" w:hAnsi="Times New Roman" w:cs="Times New Roman"/>
                <w:sz w:val="24"/>
                <w:szCs w:val="24"/>
              </w:rPr>
              <w:t xml:space="preserve">evietot arī apcietinātās </w:t>
            </w:r>
            <w:r>
              <w:rPr>
                <w:rFonts w:ascii="Times New Roman" w:hAnsi="Times New Roman" w:cs="Times New Roman"/>
                <w:sz w:val="24"/>
                <w:szCs w:val="24"/>
              </w:rPr>
              <w:t xml:space="preserve">personas </w:t>
            </w:r>
            <w:r w:rsidR="00276445" w:rsidRPr="00276973">
              <w:rPr>
                <w:rFonts w:ascii="Times New Roman" w:hAnsi="Times New Roman" w:cs="Times New Roman"/>
                <w:sz w:val="24"/>
                <w:szCs w:val="24"/>
              </w:rPr>
              <w:t>procesuālo darbību veik</w:t>
            </w:r>
            <w:r w:rsidR="00545E76" w:rsidRPr="00276973">
              <w:rPr>
                <w:rFonts w:ascii="Times New Roman" w:hAnsi="Times New Roman" w:cs="Times New Roman"/>
                <w:sz w:val="24"/>
                <w:szCs w:val="24"/>
              </w:rPr>
              <w:t>šanai</w:t>
            </w:r>
            <w:r w:rsidR="00340DD2" w:rsidRPr="00276973">
              <w:rPr>
                <w:rFonts w:ascii="Times New Roman" w:hAnsi="Times New Roman" w:cs="Times New Roman"/>
                <w:sz w:val="24"/>
                <w:szCs w:val="24"/>
              </w:rPr>
              <w:t>,</w:t>
            </w:r>
            <w:r w:rsidR="00545E76" w:rsidRPr="00276973">
              <w:rPr>
                <w:rFonts w:ascii="Times New Roman" w:hAnsi="Times New Roman" w:cs="Times New Roman"/>
                <w:sz w:val="24"/>
                <w:szCs w:val="24"/>
              </w:rPr>
              <w:t xml:space="preserve"> un</w:t>
            </w:r>
            <w:r w:rsidR="00340DD2" w:rsidRPr="00276973">
              <w:rPr>
                <w:rFonts w:ascii="Times New Roman" w:hAnsi="Times New Roman" w:cs="Times New Roman"/>
                <w:sz w:val="24"/>
                <w:szCs w:val="24"/>
              </w:rPr>
              <w:t>,</w:t>
            </w:r>
            <w:r w:rsidR="00545E76" w:rsidRPr="00276973">
              <w:rPr>
                <w:rFonts w:ascii="Times New Roman" w:hAnsi="Times New Roman" w:cs="Times New Roman"/>
                <w:sz w:val="24"/>
                <w:szCs w:val="24"/>
              </w:rPr>
              <w:t xml:space="preserve"> </w:t>
            </w:r>
            <w:r w:rsidR="00340DD2" w:rsidRPr="00276973">
              <w:rPr>
                <w:rFonts w:ascii="Times New Roman" w:hAnsi="Times New Roman" w:cs="Times New Roman"/>
                <w:sz w:val="24"/>
                <w:szCs w:val="24"/>
              </w:rPr>
              <w:t xml:space="preserve">pamatojoties uz </w:t>
            </w:r>
            <w:r w:rsidR="00276445" w:rsidRPr="00276973">
              <w:rPr>
                <w:rFonts w:ascii="Times New Roman" w:hAnsi="Times New Roman" w:cs="Times New Roman"/>
                <w:sz w:val="24"/>
                <w:szCs w:val="24"/>
              </w:rPr>
              <w:t>Apcietinājumā turēšanas kārtības likuma</w:t>
            </w:r>
            <w:r w:rsidR="00E6385E" w:rsidRPr="00276973">
              <w:rPr>
                <w:rFonts w:ascii="Times New Roman" w:hAnsi="Times New Roman" w:cs="Times New Roman"/>
                <w:sz w:val="24"/>
                <w:szCs w:val="24"/>
              </w:rPr>
              <w:t xml:space="preserve"> 4.panta trešo daļu</w:t>
            </w:r>
            <w:r w:rsidR="00340DD2" w:rsidRPr="00276973">
              <w:rPr>
                <w:rFonts w:ascii="Times New Roman" w:hAnsi="Times New Roman" w:cs="Times New Roman"/>
                <w:sz w:val="24"/>
                <w:szCs w:val="24"/>
              </w:rPr>
              <w:t>,</w:t>
            </w:r>
            <w:r w:rsidR="00545E76" w:rsidRPr="00276973">
              <w:rPr>
                <w:rFonts w:ascii="Times New Roman" w:hAnsi="Times New Roman" w:cs="Times New Roman"/>
                <w:sz w:val="24"/>
                <w:szCs w:val="24"/>
              </w:rPr>
              <w:t xml:space="preserve"> tur apcietinātajiem</w:t>
            </w:r>
            <w:r w:rsidR="00E6385E" w:rsidRPr="00276973">
              <w:rPr>
                <w:rFonts w:ascii="Times New Roman" w:hAnsi="Times New Roman" w:cs="Times New Roman"/>
                <w:sz w:val="24"/>
                <w:szCs w:val="24"/>
              </w:rPr>
              <w:t xml:space="preserve"> nodrošināmi īslaicīgās aizturēšanas vietas sadzīves apstākļi un uz viņiem attiecināmi īslaicīgās aizturēšanas vietas iekšējās kārtības noteikumi.</w:t>
            </w:r>
          </w:p>
          <w:p w14:paraId="3065A05C" w14:textId="77777777" w:rsidR="00603209" w:rsidRDefault="002B1FB3" w:rsidP="00C22718">
            <w:pPr>
              <w:jc w:val="both"/>
              <w:rPr>
                <w:rFonts w:ascii="Times New Roman" w:hAnsi="Times New Roman" w:cs="Times New Roman"/>
                <w:sz w:val="24"/>
                <w:szCs w:val="24"/>
              </w:rPr>
            </w:pPr>
            <w:r w:rsidRPr="00276973">
              <w:rPr>
                <w:rFonts w:ascii="Times New Roman" w:hAnsi="Times New Roman" w:cs="Times New Roman"/>
                <w:sz w:val="24"/>
                <w:szCs w:val="24"/>
              </w:rPr>
              <w:t xml:space="preserve">     Savukārt paredzot likumā </w:t>
            </w:r>
            <w:r w:rsidR="005A4127">
              <w:rPr>
                <w:rFonts w:ascii="Times New Roman" w:hAnsi="Times New Roman" w:cs="Times New Roman"/>
                <w:sz w:val="24"/>
                <w:szCs w:val="24"/>
              </w:rPr>
              <w:t xml:space="preserve">tiesības </w:t>
            </w:r>
            <w:r w:rsidR="005A4127" w:rsidRPr="00276973">
              <w:rPr>
                <w:rFonts w:ascii="Times New Roman" w:hAnsi="Times New Roman" w:cs="Times New Roman"/>
                <w:sz w:val="24"/>
                <w:szCs w:val="24"/>
              </w:rPr>
              <w:t>diplomātiskās vai kon</w:t>
            </w:r>
            <w:r w:rsidR="005A4127">
              <w:rPr>
                <w:rFonts w:ascii="Times New Roman" w:hAnsi="Times New Roman" w:cs="Times New Roman"/>
                <w:sz w:val="24"/>
                <w:szCs w:val="24"/>
              </w:rPr>
              <w:t>sulārās pārstāvniecības pārstāvjiem apmeklēt</w:t>
            </w:r>
            <w:r w:rsidR="00C951F6">
              <w:rPr>
                <w:rFonts w:ascii="Times New Roman" w:hAnsi="Times New Roman" w:cs="Times New Roman"/>
                <w:sz w:val="24"/>
                <w:szCs w:val="24"/>
              </w:rPr>
              <w:t xml:space="preserve"> īslaicīgās aizturēšanas vietu, lai tiktos</w:t>
            </w:r>
            <w:r w:rsidR="005A4127">
              <w:rPr>
                <w:rFonts w:ascii="Times New Roman" w:hAnsi="Times New Roman" w:cs="Times New Roman"/>
                <w:sz w:val="24"/>
                <w:szCs w:val="24"/>
              </w:rPr>
              <w:t xml:space="preserve"> </w:t>
            </w:r>
            <w:r w:rsidRPr="00276973">
              <w:rPr>
                <w:rFonts w:ascii="Times New Roman" w:hAnsi="Times New Roman" w:cs="Times New Roman"/>
                <w:sz w:val="24"/>
                <w:szCs w:val="24"/>
              </w:rPr>
              <w:t xml:space="preserve">tikai īslaicīgās aizturēšanas </w:t>
            </w:r>
            <w:r w:rsidRPr="00276973">
              <w:rPr>
                <w:rFonts w:ascii="Times New Roman" w:hAnsi="Times New Roman" w:cs="Times New Roman"/>
                <w:sz w:val="24"/>
                <w:szCs w:val="24"/>
              </w:rPr>
              <w:lastRenderedPageBreak/>
              <w:t>vietās ieviet</w:t>
            </w:r>
            <w:r w:rsidR="00BD2097">
              <w:rPr>
                <w:rFonts w:ascii="Times New Roman" w:hAnsi="Times New Roman" w:cs="Times New Roman"/>
                <w:sz w:val="24"/>
                <w:szCs w:val="24"/>
              </w:rPr>
              <w:t>otajiem apcietinātajiem</w:t>
            </w:r>
            <w:r w:rsidR="00C951F6">
              <w:rPr>
                <w:rFonts w:ascii="Times New Roman" w:hAnsi="Times New Roman" w:cs="Times New Roman"/>
                <w:sz w:val="24"/>
                <w:szCs w:val="24"/>
              </w:rPr>
              <w:t xml:space="preserve"> </w:t>
            </w:r>
            <w:r w:rsidR="00BD2097">
              <w:rPr>
                <w:rFonts w:ascii="Times New Roman" w:hAnsi="Times New Roman" w:cs="Times New Roman"/>
                <w:sz w:val="24"/>
                <w:szCs w:val="24"/>
              </w:rPr>
              <w:t>ārzemniekiem</w:t>
            </w:r>
            <w:r w:rsidRPr="00276973">
              <w:rPr>
                <w:rFonts w:ascii="Times New Roman" w:hAnsi="Times New Roman" w:cs="Times New Roman"/>
                <w:sz w:val="24"/>
                <w:szCs w:val="24"/>
              </w:rPr>
              <w:t xml:space="preserve">, bet neparedzot </w:t>
            </w:r>
            <w:r w:rsidR="00BD2097">
              <w:rPr>
                <w:rFonts w:ascii="Times New Roman" w:hAnsi="Times New Roman" w:cs="Times New Roman"/>
                <w:sz w:val="24"/>
                <w:szCs w:val="24"/>
              </w:rPr>
              <w:t xml:space="preserve">tiesības tikties </w:t>
            </w:r>
            <w:r w:rsidRPr="00276973">
              <w:rPr>
                <w:rFonts w:ascii="Times New Roman" w:hAnsi="Times New Roman" w:cs="Times New Roman"/>
                <w:sz w:val="24"/>
                <w:szCs w:val="24"/>
              </w:rPr>
              <w:t xml:space="preserve">saskaņā ar Kriminālprocesa likumu aizturētajiem ārzemniekiem, </w:t>
            </w:r>
            <w:r w:rsidR="00603209" w:rsidRPr="00276973">
              <w:rPr>
                <w:rFonts w:ascii="Times New Roman" w:hAnsi="Times New Roman" w:cs="Times New Roman"/>
                <w:sz w:val="24"/>
                <w:szCs w:val="24"/>
              </w:rPr>
              <w:t>netiek nodrošināta tiesību uz aizstāvību līdzvērtīga īstenošana.</w:t>
            </w:r>
          </w:p>
          <w:p w14:paraId="45C5C403" w14:textId="77777777" w:rsidR="00690DF4" w:rsidRPr="00276973" w:rsidRDefault="00BD2097" w:rsidP="00C22718">
            <w:pPr>
              <w:jc w:val="both"/>
              <w:rPr>
                <w:rFonts w:ascii="Times New Roman" w:hAnsi="Times New Roman" w:cs="Times New Roman"/>
                <w:sz w:val="24"/>
                <w:szCs w:val="24"/>
              </w:rPr>
            </w:pPr>
            <w:r>
              <w:rPr>
                <w:rFonts w:ascii="Times New Roman" w:hAnsi="Times New Roman" w:cs="Times New Roman"/>
                <w:sz w:val="24"/>
                <w:szCs w:val="24"/>
              </w:rPr>
              <w:t xml:space="preserve">     Ņemot vērā min</w:t>
            </w:r>
            <w:r w:rsidR="007F67A2">
              <w:rPr>
                <w:rFonts w:ascii="Times New Roman" w:hAnsi="Times New Roman" w:cs="Times New Roman"/>
                <w:sz w:val="24"/>
                <w:szCs w:val="24"/>
              </w:rPr>
              <w:t xml:space="preserve">ēto, kā arī, </w:t>
            </w:r>
            <w:r w:rsidR="004418EF" w:rsidRPr="00276973">
              <w:rPr>
                <w:rFonts w:ascii="Times New Roman" w:hAnsi="Times New Roman" w:cs="Times New Roman"/>
                <w:sz w:val="24"/>
                <w:szCs w:val="24"/>
              </w:rPr>
              <w:t xml:space="preserve">lai nodrošinātu likuma </w:t>
            </w:r>
            <w:r w:rsidR="00B57589" w:rsidRPr="00276973">
              <w:rPr>
                <w:rFonts w:ascii="Times New Roman" w:hAnsi="Times New Roman" w:cs="Times New Roman"/>
                <w:sz w:val="24"/>
                <w:szCs w:val="24"/>
              </w:rPr>
              <w:t>atbilstību direkt</w:t>
            </w:r>
            <w:r w:rsidR="0057638A" w:rsidRPr="00276973">
              <w:rPr>
                <w:rFonts w:ascii="Times New Roman" w:hAnsi="Times New Roman" w:cs="Times New Roman"/>
                <w:sz w:val="24"/>
                <w:szCs w:val="24"/>
              </w:rPr>
              <w:t>īvai</w:t>
            </w:r>
            <w:r w:rsidR="004418EF" w:rsidRPr="00276973">
              <w:rPr>
                <w:rFonts w:ascii="Times New Roman" w:hAnsi="Times New Roman" w:cs="Times New Roman"/>
                <w:sz w:val="24"/>
                <w:szCs w:val="24"/>
              </w:rPr>
              <w:t xml:space="preserve"> un </w:t>
            </w:r>
            <w:r w:rsidR="00B57589" w:rsidRPr="00276973">
              <w:rPr>
                <w:rFonts w:ascii="Times New Roman" w:hAnsi="Times New Roman" w:cs="Times New Roman"/>
                <w:sz w:val="24"/>
                <w:szCs w:val="24"/>
              </w:rPr>
              <w:t>saskaņotu likumā ietvertās normas ar Kriminālprocesa likuma un Apcietinājumā turēšanas kārtības likuma normām, likumā nepieciešams paredzēt</w:t>
            </w:r>
            <w:r w:rsidR="00FC4777" w:rsidRPr="00276973">
              <w:rPr>
                <w:rFonts w:ascii="Times New Roman" w:hAnsi="Times New Roman" w:cs="Times New Roman"/>
                <w:sz w:val="24"/>
                <w:szCs w:val="24"/>
              </w:rPr>
              <w:t>, ka</w:t>
            </w:r>
            <w:r w:rsidR="00C60B12" w:rsidRPr="00276973">
              <w:rPr>
                <w:rFonts w:ascii="Times New Roman" w:hAnsi="Times New Roman" w:cs="Times New Roman"/>
                <w:sz w:val="24"/>
                <w:szCs w:val="24"/>
              </w:rPr>
              <w:t xml:space="preserve"> īslaicīgās aizturēšanas vietu drīkst apmeklēt diplomātiskās vai konsulārās pārstāvniecības pārst</w:t>
            </w:r>
            <w:r w:rsidR="00F154A4" w:rsidRPr="00276973">
              <w:rPr>
                <w:rFonts w:ascii="Times New Roman" w:hAnsi="Times New Roman" w:cs="Times New Roman"/>
                <w:sz w:val="24"/>
                <w:szCs w:val="24"/>
              </w:rPr>
              <w:t>āvji, lai tiktos</w:t>
            </w:r>
            <w:r w:rsidR="00C60B12" w:rsidRPr="00276973">
              <w:rPr>
                <w:rFonts w:ascii="Times New Roman" w:hAnsi="Times New Roman" w:cs="Times New Roman"/>
                <w:sz w:val="24"/>
                <w:szCs w:val="24"/>
              </w:rPr>
              <w:t xml:space="preserve"> ar</w:t>
            </w:r>
            <w:r w:rsidR="00C60B12" w:rsidRPr="00276973">
              <w:rPr>
                <w:rFonts w:ascii="Times New Roman" w:hAnsi="Times New Roman" w:cs="Times New Roman"/>
                <w:sz w:val="24"/>
                <w:szCs w:val="24"/>
                <w:lang w:eastAsia="lv-LV"/>
              </w:rPr>
              <w:t xml:space="preserve"> </w:t>
            </w:r>
            <w:r w:rsidR="00F154A4" w:rsidRPr="00276973">
              <w:rPr>
                <w:rFonts w:ascii="Times New Roman" w:hAnsi="Times New Roman" w:cs="Times New Roman"/>
                <w:sz w:val="24"/>
                <w:szCs w:val="24"/>
                <w:lang w:eastAsia="lv-LV"/>
              </w:rPr>
              <w:t xml:space="preserve">īslaicīgās aizturēšanas vietā ievietoto </w:t>
            </w:r>
            <w:r w:rsidR="00FF6913" w:rsidRPr="00276973">
              <w:rPr>
                <w:rFonts w:ascii="Times New Roman" w:hAnsi="Times New Roman" w:cs="Times New Roman"/>
                <w:sz w:val="24"/>
                <w:szCs w:val="24"/>
                <w:lang w:eastAsia="lv-LV"/>
              </w:rPr>
              <w:t xml:space="preserve">likuma 1.panta pirmajā daļā minēto aizturēto ārzemnieku, kā arī otrajā daļā </w:t>
            </w:r>
            <w:r w:rsidR="000C76C8">
              <w:rPr>
                <w:rFonts w:ascii="Times New Roman" w:hAnsi="Times New Roman" w:cs="Times New Roman"/>
                <w:sz w:val="24"/>
                <w:szCs w:val="24"/>
                <w:lang w:eastAsia="lv-LV"/>
              </w:rPr>
              <w:t>minēto apcietināto</w:t>
            </w:r>
            <w:r w:rsidR="00ED6EA1">
              <w:rPr>
                <w:rFonts w:ascii="Times New Roman" w:hAnsi="Times New Roman" w:cs="Times New Roman"/>
                <w:sz w:val="24"/>
                <w:szCs w:val="24"/>
                <w:lang w:eastAsia="lv-LV"/>
              </w:rPr>
              <w:t xml:space="preserve"> </w:t>
            </w:r>
            <w:r w:rsidR="00FF6913" w:rsidRPr="00276973">
              <w:rPr>
                <w:rFonts w:ascii="Times New Roman" w:hAnsi="Times New Roman" w:cs="Times New Roman"/>
                <w:sz w:val="24"/>
                <w:szCs w:val="24"/>
                <w:lang w:eastAsia="lv-LV"/>
              </w:rPr>
              <w:t>ārzemnieku.</w:t>
            </w:r>
          </w:p>
          <w:p w14:paraId="4EFD71B8" w14:textId="77777777" w:rsidR="0057638A" w:rsidRDefault="00690DF4" w:rsidP="00C22718">
            <w:pPr>
              <w:jc w:val="both"/>
              <w:rPr>
                <w:rFonts w:ascii="Times New Roman" w:hAnsi="Times New Roman" w:cs="Times New Roman"/>
                <w:sz w:val="24"/>
                <w:szCs w:val="24"/>
              </w:rPr>
            </w:pPr>
            <w:r w:rsidRPr="00276973">
              <w:rPr>
                <w:rFonts w:ascii="Times New Roman" w:hAnsi="Times New Roman" w:cs="Times New Roman"/>
                <w:sz w:val="24"/>
                <w:szCs w:val="24"/>
                <w:lang w:eastAsia="lv-LV"/>
              </w:rPr>
              <w:t xml:space="preserve">     </w:t>
            </w:r>
            <w:r w:rsidR="00063916" w:rsidRPr="00276973">
              <w:rPr>
                <w:rFonts w:ascii="Times New Roman" w:hAnsi="Times New Roman" w:cs="Times New Roman"/>
                <w:sz w:val="24"/>
                <w:szCs w:val="24"/>
                <w:lang w:eastAsia="lv-LV"/>
              </w:rPr>
              <w:t xml:space="preserve">      Sazināšanās ar </w:t>
            </w:r>
            <w:r w:rsidR="00063916" w:rsidRPr="00276973">
              <w:rPr>
                <w:rFonts w:ascii="Times New Roman" w:hAnsi="Times New Roman" w:cs="Times New Roman"/>
                <w:sz w:val="24"/>
                <w:szCs w:val="24"/>
              </w:rPr>
              <w:t xml:space="preserve">diplomātiskās vai konsulārās pārstāvniecības pārstāvi notiks tādā pašā kārtībā, kāda </w:t>
            </w:r>
            <w:r w:rsidR="00297A5E" w:rsidRPr="00276973">
              <w:rPr>
                <w:rFonts w:ascii="Times New Roman" w:hAnsi="Times New Roman" w:cs="Times New Roman"/>
                <w:sz w:val="24"/>
                <w:szCs w:val="24"/>
              </w:rPr>
              <w:t xml:space="preserve">normatīvajos aktos </w:t>
            </w:r>
            <w:r w:rsidR="00063916" w:rsidRPr="00276973">
              <w:rPr>
                <w:rFonts w:ascii="Times New Roman" w:hAnsi="Times New Roman" w:cs="Times New Roman"/>
                <w:sz w:val="24"/>
                <w:szCs w:val="24"/>
              </w:rPr>
              <w:t>ir noteikta aizstāvja uzaicināšanai.</w:t>
            </w:r>
          </w:p>
          <w:p w14:paraId="6C007662" w14:textId="73901160" w:rsidR="00F26352" w:rsidRPr="0011124C" w:rsidRDefault="00F26352" w:rsidP="00C22718">
            <w:pPr>
              <w:jc w:val="both"/>
              <w:rPr>
                <w:rFonts w:ascii="Times New Roman" w:hAnsi="Times New Roman" w:cs="Times New Roman"/>
                <w:sz w:val="24"/>
                <w:szCs w:val="24"/>
                <w:lang w:eastAsia="lv-LV"/>
              </w:rPr>
            </w:pPr>
            <w:r>
              <w:rPr>
                <w:rFonts w:ascii="Times New Roman" w:hAnsi="Times New Roman"/>
                <w:sz w:val="24"/>
                <w:szCs w:val="24"/>
                <w:lang w:eastAsia="lv-LV"/>
              </w:rPr>
              <w:t xml:space="preserve">     </w:t>
            </w:r>
            <w:r w:rsidR="00A14519">
              <w:rPr>
                <w:rFonts w:ascii="Times New Roman" w:hAnsi="Times New Roman"/>
                <w:sz w:val="24"/>
                <w:szCs w:val="24"/>
                <w:lang w:eastAsia="lv-LV"/>
              </w:rPr>
              <w:t>Līdz šim d</w:t>
            </w:r>
            <w:r w:rsidRPr="00276973">
              <w:rPr>
                <w:rFonts w:ascii="Times New Roman" w:hAnsi="Times New Roman"/>
                <w:sz w:val="24"/>
                <w:szCs w:val="24"/>
                <w:lang w:eastAsia="lv-LV"/>
              </w:rPr>
              <w:t>iplomātiskās vai kon</w:t>
            </w:r>
            <w:r>
              <w:rPr>
                <w:rFonts w:ascii="Times New Roman" w:hAnsi="Times New Roman"/>
                <w:sz w:val="24"/>
                <w:szCs w:val="24"/>
                <w:lang w:eastAsia="lv-LV"/>
              </w:rPr>
              <w:t>sulārās pārstāvniecības pārstāvja</w:t>
            </w:r>
            <w:r w:rsidRPr="00276973">
              <w:rPr>
                <w:rFonts w:ascii="Times New Roman" w:hAnsi="Times New Roman"/>
                <w:sz w:val="24"/>
                <w:szCs w:val="24"/>
                <w:lang w:eastAsia="lv-LV"/>
              </w:rPr>
              <w:t xml:space="preserve"> </w:t>
            </w:r>
            <w:r>
              <w:rPr>
                <w:rFonts w:ascii="Times New Roman" w:hAnsi="Times New Roman"/>
                <w:sz w:val="24"/>
                <w:szCs w:val="24"/>
                <w:lang w:eastAsia="lv-LV"/>
              </w:rPr>
              <w:t>tiesības tikties ar aizturēto un apcietināto ārzemnieku</w:t>
            </w:r>
            <w:r w:rsidRPr="00276973">
              <w:rPr>
                <w:rFonts w:ascii="Times New Roman" w:hAnsi="Times New Roman"/>
                <w:sz w:val="24"/>
                <w:szCs w:val="24"/>
                <w:lang w:eastAsia="lv-LV"/>
              </w:rPr>
              <w:t xml:space="preserve"> </w:t>
            </w:r>
            <w:r w:rsidR="00A14519">
              <w:rPr>
                <w:rFonts w:ascii="Times New Roman" w:hAnsi="Times New Roman"/>
                <w:sz w:val="24"/>
                <w:szCs w:val="24"/>
                <w:lang w:eastAsia="lv-LV"/>
              </w:rPr>
              <w:t xml:space="preserve">Latvijā izriet </w:t>
            </w:r>
            <w:r w:rsidRPr="00276973">
              <w:rPr>
                <w:rFonts w:ascii="Times New Roman" w:hAnsi="Times New Roman"/>
                <w:sz w:val="24"/>
                <w:szCs w:val="24"/>
                <w:lang w:eastAsia="lv-LV"/>
              </w:rPr>
              <w:t>no 1963.gada Vīnes Konvencijas par konsulārajiem sakariem 36.panta c) apakšpunkta</w:t>
            </w:r>
            <w:r w:rsidR="00A14519">
              <w:rPr>
                <w:rFonts w:ascii="Times New Roman" w:hAnsi="Times New Roman"/>
                <w:sz w:val="24"/>
                <w:szCs w:val="24"/>
                <w:lang w:eastAsia="lv-LV"/>
              </w:rPr>
              <w:t xml:space="preserve"> un </w:t>
            </w:r>
            <w:r w:rsidR="0011124C">
              <w:rPr>
                <w:rFonts w:ascii="Times New Roman" w:hAnsi="Times New Roman"/>
                <w:sz w:val="24"/>
                <w:szCs w:val="24"/>
                <w:lang w:eastAsia="lv-LV"/>
              </w:rPr>
              <w:t>atsevišķi likumā nebija noteiktas, tomēr šīs tiesības ir būtiskas, lai pēc iespējas plašāk tiktu nodrošinātas personas tiesības uz aizstāvību.</w:t>
            </w:r>
          </w:p>
          <w:p w14:paraId="68CA85EF" w14:textId="77777777" w:rsidR="00C60B12" w:rsidRPr="00276973" w:rsidRDefault="00C60B12" w:rsidP="00C22718">
            <w:pPr>
              <w:jc w:val="both"/>
              <w:rPr>
                <w:rFonts w:ascii="Times New Roman" w:hAnsi="Times New Roman" w:cs="Times New Roman"/>
                <w:sz w:val="24"/>
                <w:szCs w:val="24"/>
                <w:lang w:eastAsia="lv-LV"/>
              </w:rPr>
            </w:pPr>
            <w:r w:rsidRPr="00276973">
              <w:rPr>
                <w:rFonts w:ascii="Times New Roman" w:hAnsi="Times New Roman" w:cs="Times New Roman"/>
                <w:sz w:val="24"/>
                <w:szCs w:val="24"/>
              </w:rPr>
              <w:t xml:space="preserve">      </w:t>
            </w:r>
            <w:r w:rsidRPr="00276973">
              <w:rPr>
                <w:rFonts w:ascii="Times New Roman" w:eastAsia="Times New Roman" w:hAnsi="Times New Roman" w:cs="Times New Roman"/>
                <w:sz w:val="24"/>
                <w:szCs w:val="24"/>
                <w:lang w:eastAsia="lv-LV"/>
              </w:rPr>
              <w:t>Likumprojekts paredz papildināt likuma 5.panta ceturto daļu ar 4.punktu, kas noteic, ka īslaicīgās</w:t>
            </w:r>
            <w:r w:rsidR="00D11F89" w:rsidRPr="00276973">
              <w:rPr>
                <w:rFonts w:ascii="Times New Roman" w:eastAsia="Times New Roman" w:hAnsi="Times New Roman" w:cs="Times New Roman"/>
                <w:sz w:val="24"/>
                <w:szCs w:val="24"/>
                <w:lang w:eastAsia="lv-LV"/>
              </w:rPr>
              <w:t xml:space="preserve"> aizturēšanas vietu drīkst apmeklēt </w:t>
            </w:r>
            <w:r w:rsidR="00D11F89" w:rsidRPr="00276973">
              <w:rPr>
                <w:rFonts w:ascii="Times New Roman" w:hAnsi="Times New Roman" w:cs="Times New Roman"/>
                <w:sz w:val="24"/>
                <w:szCs w:val="24"/>
              </w:rPr>
              <w:t xml:space="preserve">diplomātiskās vai konsulārās pārstāvniecības pārstāvji, kā arī papildināt 5.pantu ar sesto </w:t>
            </w:r>
            <w:proofErr w:type="spellStart"/>
            <w:r w:rsidR="00D11F89" w:rsidRPr="00276973">
              <w:rPr>
                <w:rFonts w:ascii="Times New Roman" w:hAnsi="Times New Roman" w:cs="Times New Roman"/>
                <w:sz w:val="24"/>
                <w:szCs w:val="24"/>
              </w:rPr>
              <w:t>prim</w:t>
            </w:r>
            <w:proofErr w:type="spellEnd"/>
            <w:r w:rsidR="00D11F89" w:rsidRPr="00276973">
              <w:rPr>
                <w:rFonts w:ascii="Times New Roman" w:hAnsi="Times New Roman" w:cs="Times New Roman"/>
                <w:sz w:val="24"/>
                <w:szCs w:val="24"/>
              </w:rPr>
              <w:t xml:space="preserve"> daļu, kas noteic, ka </w:t>
            </w:r>
            <w:r w:rsidR="00D11F89" w:rsidRPr="00276973">
              <w:rPr>
                <w:rFonts w:ascii="Times New Roman" w:hAnsi="Times New Roman" w:cs="Times New Roman"/>
                <w:sz w:val="24"/>
                <w:szCs w:val="24"/>
                <w:lang w:eastAsia="lv-LV"/>
              </w:rPr>
              <w:t xml:space="preserve">diplomātiskās vai konsulārās pārstāvniecības pārstāvim ir tiesības, iepriekš informējot attiecīgās policijas struktūrvienības vadību, īslaicīgās aizturēšanas vietā tikties ar šā likuma 1.panta pirmajā daļā minēto aizturēto ārzemnieku, kā arī otrajā daļā </w:t>
            </w:r>
            <w:r w:rsidR="007764B9">
              <w:rPr>
                <w:rFonts w:ascii="Times New Roman" w:hAnsi="Times New Roman" w:cs="Times New Roman"/>
                <w:sz w:val="24"/>
                <w:szCs w:val="24"/>
                <w:lang w:eastAsia="lv-LV"/>
              </w:rPr>
              <w:t xml:space="preserve">minēto apcietināto </w:t>
            </w:r>
            <w:r w:rsidR="00D11F89" w:rsidRPr="00276973">
              <w:rPr>
                <w:rFonts w:ascii="Times New Roman" w:hAnsi="Times New Roman" w:cs="Times New Roman"/>
                <w:sz w:val="24"/>
                <w:szCs w:val="24"/>
                <w:lang w:eastAsia="lv-LV"/>
              </w:rPr>
              <w:t>ārzemnieku vienatnē bez ierob</w:t>
            </w:r>
            <w:r w:rsidR="007764B9">
              <w:rPr>
                <w:rFonts w:ascii="Times New Roman" w:hAnsi="Times New Roman" w:cs="Times New Roman"/>
                <w:sz w:val="24"/>
                <w:szCs w:val="24"/>
                <w:lang w:eastAsia="lv-LV"/>
              </w:rPr>
              <w:t>ežojuma</w:t>
            </w:r>
            <w:r w:rsidR="00D11F89" w:rsidRPr="00276973">
              <w:rPr>
                <w:rFonts w:ascii="Times New Roman" w:hAnsi="Times New Roman" w:cs="Times New Roman"/>
                <w:sz w:val="24"/>
                <w:szCs w:val="24"/>
                <w:lang w:eastAsia="lv-LV"/>
              </w:rPr>
              <w:t>.</w:t>
            </w:r>
          </w:p>
          <w:p w14:paraId="3C81173D" w14:textId="77777777" w:rsidR="00BE1563" w:rsidRPr="00276973" w:rsidRDefault="00BE1563" w:rsidP="00C22718">
            <w:pPr>
              <w:jc w:val="both"/>
              <w:rPr>
                <w:rFonts w:ascii="Times New Roman" w:hAnsi="Times New Roman" w:cs="Times New Roman"/>
                <w:sz w:val="24"/>
                <w:szCs w:val="24"/>
                <w:lang w:eastAsia="lv-LV"/>
              </w:rPr>
            </w:pPr>
            <w:r w:rsidRPr="00276973">
              <w:rPr>
                <w:rFonts w:ascii="Times New Roman" w:hAnsi="Times New Roman" w:cs="Times New Roman"/>
                <w:sz w:val="24"/>
                <w:szCs w:val="24"/>
                <w:lang w:eastAsia="lv-LV"/>
              </w:rPr>
              <w:t xml:space="preserve">     Likumprojekts paredz papildināt likumu ar informatīvu atsauci uz direktīvu.</w:t>
            </w:r>
          </w:p>
          <w:p w14:paraId="3F654AD7" w14:textId="77777777" w:rsidR="00187105" w:rsidRPr="00C022FC" w:rsidRDefault="00155D7A" w:rsidP="00A6310E">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21FF">
              <w:rPr>
                <w:rFonts w:ascii="Times New Roman" w:eastAsia="Times New Roman" w:hAnsi="Times New Roman" w:cs="Times New Roman"/>
                <w:sz w:val="24"/>
                <w:szCs w:val="24"/>
                <w:lang w:eastAsia="lv-LV"/>
              </w:rPr>
              <w:t xml:space="preserve">Šobrīd likuma 7.panta septītā </w:t>
            </w:r>
            <w:r w:rsidR="009B3FD3" w:rsidRPr="00C022FC">
              <w:rPr>
                <w:rFonts w:ascii="Times New Roman" w:eastAsia="Times New Roman" w:hAnsi="Times New Roman" w:cs="Times New Roman"/>
                <w:sz w:val="24"/>
                <w:szCs w:val="24"/>
                <w:lang w:eastAsia="lv-LV"/>
              </w:rPr>
              <w:t xml:space="preserve">daļa paredz, ja aizturētais īslaicīgās aizturēšanas vietā atrodas ilgāk par 24 stundām, viņam ir tiesības uz vismaz 30 minūtes ilgu pastaigu svaigā gaisā. </w:t>
            </w:r>
            <w:r w:rsidR="002C7FEE" w:rsidRPr="00C022FC">
              <w:rPr>
                <w:rFonts w:ascii="Times New Roman" w:eastAsia="Times New Roman" w:hAnsi="Times New Roman" w:cs="Times New Roman"/>
                <w:sz w:val="24"/>
                <w:szCs w:val="24"/>
                <w:lang w:eastAsia="lv-LV"/>
              </w:rPr>
              <w:t>Pamatojoties uz l</w:t>
            </w:r>
            <w:r w:rsidR="00A6310E" w:rsidRPr="00C022FC">
              <w:rPr>
                <w:rFonts w:ascii="Times New Roman" w:eastAsia="Times New Roman" w:hAnsi="Times New Roman" w:cs="Times New Roman"/>
                <w:sz w:val="24"/>
                <w:szCs w:val="24"/>
                <w:lang w:eastAsia="lv-LV"/>
              </w:rPr>
              <w:t xml:space="preserve">ikuma </w:t>
            </w:r>
            <w:r w:rsidR="002C7FEE" w:rsidRPr="00C022FC">
              <w:rPr>
                <w:rFonts w:ascii="Times New Roman" w:eastAsia="Times New Roman" w:hAnsi="Times New Roman" w:cs="Times New Roman"/>
                <w:sz w:val="24"/>
                <w:szCs w:val="24"/>
                <w:lang w:eastAsia="lv-LV"/>
              </w:rPr>
              <w:t xml:space="preserve">1.panta otro daļu, </w:t>
            </w:r>
            <w:r w:rsidR="00A6310E" w:rsidRPr="00C022FC">
              <w:rPr>
                <w:rFonts w:ascii="Times New Roman" w:eastAsia="Times New Roman" w:hAnsi="Times New Roman" w:cs="Times New Roman"/>
                <w:sz w:val="24"/>
                <w:szCs w:val="24"/>
                <w:lang w:eastAsia="lv-LV"/>
              </w:rPr>
              <w:t>ievērojot likumā noteikto kārtību un citos likumos noteiktos ierobežojumus, īslaicīgās aizturēšanas vietā, ja nepieciešams, var ievietot administratīvi aizturētās un arestētās personas, kā arī apcietinātās un notiesātās personas – procesuālo darbību veikšanai.</w:t>
            </w:r>
          </w:p>
          <w:p w14:paraId="2BF4DF1E" w14:textId="77777777" w:rsidR="00187105" w:rsidRPr="00C022FC" w:rsidRDefault="00155D7A" w:rsidP="0018710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87105" w:rsidRPr="00C022FC">
              <w:rPr>
                <w:rFonts w:ascii="Times New Roman" w:eastAsia="Times New Roman" w:hAnsi="Times New Roman" w:cs="Times New Roman"/>
                <w:sz w:val="24"/>
                <w:szCs w:val="24"/>
                <w:lang w:eastAsia="lv-LV"/>
              </w:rPr>
              <w:t>Taču ne likumā, ne citos nacionālajos normatīvajos aktos</w:t>
            </w:r>
            <w:proofErr w:type="gramStart"/>
            <w:r w:rsidR="00187105" w:rsidRPr="00C022FC">
              <w:rPr>
                <w:rFonts w:ascii="Times New Roman" w:eastAsia="Times New Roman" w:hAnsi="Times New Roman" w:cs="Times New Roman"/>
                <w:sz w:val="24"/>
                <w:szCs w:val="24"/>
                <w:lang w:eastAsia="lv-LV"/>
              </w:rPr>
              <w:t xml:space="preserve">  </w:t>
            </w:r>
            <w:proofErr w:type="gramEnd"/>
            <w:r w:rsidR="00187105" w:rsidRPr="00C022FC">
              <w:rPr>
                <w:rFonts w:ascii="Times New Roman" w:eastAsia="Times New Roman" w:hAnsi="Times New Roman" w:cs="Times New Roman"/>
                <w:sz w:val="24"/>
                <w:szCs w:val="24"/>
                <w:lang w:eastAsia="lv-LV"/>
              </w:rPr>
              <w:t>nav noteikti personu turēšanas ilguma ierobežojumi īslaicīgās aizturēšanas vietās, ja tās tur ir ievietotas procesuālo darbību veikšanai.</w:t>
            </w:r>
          </w:p>
          <w:p w14:paraId="6C204089" w14:textId="77777777" w:rsidR="002C7FEE" w:rsidRPr="00C022FC" w:rsidRDefault="00A6310E" w:rsidP="002C7FEE">
            <w:pPr>
              <w:spacing w:after="0"/>
              <w:jc w:val="both"/>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 xml:space="preserve"> </w:t>
            </w:r>
            <w:r w:rsidR="00155D7A">
              <w:rPr>
                <w:rFonts w:ascii="Times New Roman" w:eastAsia="Times New Roman" w:hAnsi="Times New Roman" w:cs="Times New Roman"/>
                <w:sz w:val="24"/>
                <w:szCs w:val="24"/>
                <w:lang w:eastAsia="lv-LV"/>
              </w:rPr>
              <w:t xml:space="preserve">      </w:t>
            </w:r>
            <w:r w:rsidR="002C7FEE" w:rsidRPr="00C022FC">
              <w:rPr>
                <w:rFonts w:ascii="Times New Roman" w:eastAsia="Times New Roman" w:hAnsi="Times New Roman" w:cs="Times New Roman"/>
                <w:sz w:val="24"/>
                <w:szCs w:val="24"/>
                <w:lang w:eastAsia="lv-LV"/>
              </w:rPr>
              <w:t xml:space="preserve">Saskaņā ar Apcietinājumā turēšanas kārtības likuma 4.panta trešo daļu </w:t>
            </w:r>
            <w:r w:rsidR="002C7FEE" w:rsidRPr="00C022FC">
              <w:rPr>
                <w:rFonts w:ascii="Times New Roman" w:hAnsi="Times New Roman" w:cs="Times New Roman"/>
              </w:rPr>
              <w:t>p</w:t>
            </w:r>
            <w:r w:rsidR="002C7FEE" w:rsidRPr="00C022FC">
              <w:rPr>
                <w:rFonts w:ascii="Times New Roman" w:hAnsi="Times New Roman" w:cs="Times New Roman"/>
                <w:sz w:val="24"/>
                <w:szCs w:val="24"/>
              </w:rPr>
              <w:t>ēc procesa virzītāja pieprasījuma apcietināto var ievietot speciāli aprīkotās policijas telpās (turpmāk — īslaicīgās aizturēšanas vieta) uz laiku, kas nepieciešams procesuālo darbību veikšanai un tiesas procesiem. Tur apcietinātajiem nodrošināmi īslaicīgās aizturēšanas vietas sadzīves apstākļi un uz viņiem attiecināmi īslaicīgās aizturēšanas vietas iekšējās kārtības noteikumi.</w:t>
            </w:r>
          </w:p>
          <w:p w14:paraId="2C58C247" w14:textId="2CE3F34E" w:rsidR="00187105" w:rsidRDefault="00155D7A" w:rsidP="00187105">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187105" w:rsidRPr="00C022FC">
              <w:rPr>
                <w:rFonts w:ascii="Times New Roman" w:eastAsia="Times New Roman" w:hAnsi="Times New Roman" w:cs="Times New Roman"/>
                <w:sz w:val="24"/>
                <w:szCs w:val="24"/>
                <w:lang w:eastAsia="lv-LV"/>
              </w:rPr>
              <w:t xml:space="preserve">Tādējādi no minētā izriet, ka </w:t>
            </w:r>
            <w:r w:rsidR="00187105" w:rsidRPr="00C022FC">
              <w:rPr>
                <w:rFonts w:ascii="Times New Roman" w:hAnsi="Times New Roman" w:cs="Times New Roman"/>
                <w:sz w:val="24"/>
                <w:szCs w:val="24"/>
              </w:rPr>
              <w:t xml:space="preserve">apcietinātās un notiesātās personas, kas saskaņā ar likuma 1.panta otro daļu ievietotas īslaicīgās aizturēšanas vietās, </w:t>
            </w:r>
            <w:r w:rsidR="00212BFF" w:rsidRPr="00C022FC">
              <w:rPr>
                <w:rFonts w:ascii="Times New Roman" w:hAnsi="Times New Roman" w:cs="Times New Roman"/>
                <w:sz w:val="24"/>
                <w:szCs w:val="24"/>
              </w:rPr>
              <w:t xml:space="preserve">var atrasties tur </w:t>
            </w:r>
            <w:r w:rsidR="001025F2">
              <w:rPr>
                <w:rFonts w:ascii="Times New Roman" w:hAnsi="Times New Roman" w:cs="Times New Roman"/>
                <w:sz w:val="24"/>
                <w:szCs w:val="24"/>
              </w:rPr>
              <w:t>tik ilgu laika periodu, cik tas ir nepieciešams procesuālo darbību veikšanai un tiesas procesiem.</w:t>
            </w:r>
          </w:p>
          <w:p w14:paraId="6421F708" w14:textId="77777777" w:rsidR="00F94C7C" w:rsidRDefault="00155D7A" w:rsidP="004376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3767C" w:rsidRPr="003C2F70">
              <w:rPr>
                <w:rFonts w:ascii="Times New Roman" w:hAnsi="Times New Roman" w:cs="Times New Roman"/>
                <w:sz w:val="24"/>
                <w:szCs w:val="24"/>
              </w:rPr>
              <w:t>Praksē ir izveidojusies situācija, ka visām personām, kas atrodas īslaicīgās aizturēšanas vietā ilgāk par 24 stundām t.sk. tām, kas ievietotas īslaicīgās aizturēšanas vietā, pamatojoties uz likuma 1.panta otro daļu, tiek nodrošināta tikai 30 minūšu ilga pastaiga svaigā gaisā.</w:t>
            </w:r>
          </w:p>
          <w:p w14:paraId="060ED490" w14:textId="77777777" w:rsidR="00A00DD5" w:rsidRDefault="00F94C7C" w:rsidP="0043767C">
            <w:pPr>
              <w:spacing w:after="0"/>
              <w:jc w:val="both"/>
              <w:rPr>
                <w:rFonts w:ascii="Times New Roman" w:hAnsi="Times New Roman" w:cs="Times New Roman"/>
                <w:sz w:val="24"/>
                <w:szCs w:val="24"/>
              </w:rPr>
            </w:pPr>
            <w:r>
              <w:rPr>
                <w:rFonts w:ascii="Times New Roman" w:hAnsi="Times New Roman"/>
                <w:color w:val="000000"/>
                <w:sz w:val="24"/>
                <w:szCs w:val="24"/>
              </w:rPr>
              <w:t xml:space="preserve">15.10.2014. Administratīvās rajona tiesas Jelgavas tiesu namā izskatīta administratīvā lieta Nr. </w:t>
            </w:r>
            <w:r w:rsidRPr="00F94C7C">
              <w:rPr>
                <w:rStyle w:val="xdata2"/>
                <w:rFonts w:ascii="Times New Roman" w:hAnsi="Times New Roman"/>
                <w:b w:val="0"/>
                <w:color w:val="000000"/>
                <w:sz w:val="24"/>
                <w:szCs w:val="24"/>
              </w:rPr>
              <w:t>A420301813, kas ieros</w:t>
            </w:r>
            <w:r w:rsidR="00CE3B83">
              <w:rPr>
                <w:rStyle w:val="xdata2"/>
                <w:rFonts w:ascii="Times New Roman" w:hAnsi="Times New Roman"/>
                <w:b w:val="0"/>
                <w:color w:val="000000"/>
                <w:sz w:val="24"/>
                <w:szCs w:val="24"/>
              </w:rPr>
              <w:t>ināta pamatojoties uz pieteicēja</w:t>
            </w:r>
            <w:r w:rsidRPr="00F94C7C">
              <w:rPr>
                <w:rStyle w:val="xdata2"/>
                <w:rFonts w:ascii="Times New Roman" w:hAnsi="Times New Roman"/>
                <w:b w:val="0"/>
                <w:color w:val="000000"/>
                <w:sz w:val="24"/>
                <w:szCs w:val="24"/>
              </w:rPr>
              <w:t xml:space="preserve"> pieteikuma pamata par </w:t>
            </w:r>
            <w:r w:rsidR="00CE3B83">
              <w:rPr>
                <w:rFonts w:ascii="Times New Roman" w:hAnsi="Times New Roman"/>
                <w:sz w:val="24"/>
                <w:szCs w:val="24"/>
              </w:rPr>
              <w:t>Valsts policijas</w:t>
            </w:r>
            <w:r>
              <w:rPr>
                <w:rFonts w:ascii="Times New Roman" w:hAnsi="Times New Roman"/>
                <w:sz w:val="24"/>
                <w:szCs w:val="24"/>
              </w:rPr>
              <w:t xml:space="preserve"> īslaicīgās aizturēšanas vietu, t.sk., </w:t>
            </w:r>
            <w:r w:rsidR="0003612D">
              <w:rPr>
                <w:rFonts w:ascii="Times New Roman" w:hAnsi="Times New Roman"/>
                <w:sz w:val="24"/>
                <w:szCs w:val="24"/>
              </w:rPr>
              <w:t xml:space="preserve">par to, </w:t>
            </w:r>
            <w:r>
              <w:rPr>
                <w:rFonts w:ascii="Times New Roman" w:hAnsi="Times New Roman"/>
                <w:sz w:val="24"/>
                <w:szCs w:val="24"/>
              </w:rPr>
              <w:t>ka ārpus kameru aktivitāšu 20-30 minūšu pastaiga ir nepietiekama.</w:t>
            </w:r>
            <w:r w:rsidR="0043767C" w:rsidRPr="003C2F70">
              <w:rPr>
                <w:rFonts w:ascii="Times New Roman" w:hAnsi="Times New Roman" w:cs="Times New Roman"/>
                <w:sz w:val="24"/>
                <w:szCs w:val="24"/>
              </w:rPr>
              <w:t xml:space="preserve"> </w:t>
            </w:r>
          </w:p>
          <w:p w14:paraId="01FD45F3" w14:textId="77777777" w:rsidR="00A00DD5" w:rsidRDefault="00155D7A" w:rsidP="004376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27D9">
              <w:rPr>
                <w:rFonts w:ascii="Times New Roman" w:hAnsi="Times New Roman" w:cs="Times New Roman"/>
                <w:sz w:val="24"/>
                <w:szCs w:val="24"/>
              </w:rPr>
              <w:t>Eiropas C</w:t>
            </w:r>
            <w:r w:rsidR="0022693D">
              <w:rPr>
                <w:rFonts w:ascii="Times New Roman" w:hAnsi="Times New Roman" w:cs="Times New Roman"/>
                <w:sz w:val="24"/>
                <w:szCs w:val="24"/>
              </w:rPr>
              <w:t>ietumu noteikumu 27.1.punkts nosaka, ka ikvienam ieslodzītajam dod iespēju katru dienu vismaz vienu stundu pavadīt svaigā gaisā, ja vien to atļauj laika apstākļi.</w:t>
            </w:r>
          </w:p>
          <w:p w14:paraId="6C712024" w14:textId="77777777" w:rsidR="0018128E" w:rsidRPr="007068D8" w:rsidRDefault="00155D7A" w:rsidP="004376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128E" w:rsidRPr="007068D8">
              <w:rPr>
                <w:rFonts w:ascii="Times New Roman" w:hAnsi="Times New Roman" w:cs="Times New Roman"/>
                <w:sz w:val="24"/>
                <w:szCs w:val="24"/>
              </w:rPr>
              <w:t>Arī no Eiropas Padomes Spīdzināšanas novēršanas un necilvēcīgas vai pazemojošas rīcības vai soda novēršanas komitejas (turpmāk - Komiteja) rekomendācijām izriet secinājums, ka</w:t>
            </w:r>
            <w:r w:rsidR="007068D8" w:rsidRPr="007068D8">
              <w:rPr>
                <w:rFonts w:ascii="Times New Roman" w:hAnsi="Times New Roman" w:cs="Times New Roman"/>
                <w:sz w:val="24"/>
                <w:szCs w:val="24"/>
              </w:rPr>
              <w:t>,</w:t>
            </w:r>
            <w:r w:rsidR="007068D8" w:rsidRPr="007068D8">
              <w:rPr>
                <w:rFonts w:ascii="Times New Roman" w:hAnsi="Times New Roman" w:cs="Times New Roman"/>
                <w:sz w:val="24"/>
                <w:szCs w:val="24"/>
                <w:lang w:eastAsia="lv-LV"/>
              </w:rPr>
              <w:t xml:space="preserve"> ja aizturētais īslaicīgās aizturēšana vietā atrodas ilgāk par 48 stundām, viņam ir tiesības uz vismaz vienu stundu ilgu pastaigu svaigā gaisā</w:t>
            </w:r>
            <w:r w:rsidR="007068D8">
              <w:rPr>
                <w:rFonts w:ascii="Times New Roman" w:hAnsi="Times New Roman" w:cs="Times New Roman"/>
                <w:sz w:val="24"/>
                <w:szCs w:val="24"/>
                <w:lang w:eastAsia="lv-LV"/>
              </w:rPr>
              <w:t>.</w:t>
            </w:r>
          </w:p>
          <w:p w14:paraId="4AEAED01" w14:textId="77777777" w:rsidR="0043767C" w:rsidRDefault="00155D7A" w:rsidP="0043767C">
            <w:pPr>
              <w:spacing w:after="0"/>
              <w:jc w:val="both"/>
              <w:rPr>
                <w:rFonts w:ascii="Times New Roman" w:hAnsi="Times New Roman" w:cs="Times New Roman"/>
                <w:sz w:val="24"/>
                <w:szCs w:val="24"/>
                <w:lang w:eastAsia="lv-LV"/>
              </w:rPr>
            </w:pPr>
            <w:r>
              <w:rPr>
                <w:rFonts w:ascii="Times New Roman" w:hAnsi="Times New Roman" w:cs="Times New Roman"/>
                <w:sz w:val="24"/>
                <w:szCs w:val="24"/>
              </w:rPr>
              <w:t xml:space="preserve">      </w:t>
            </w:r>
            <w:r w:rsidR="007068D8">
              <w:rPr>
                <w:rFonts w:ascii="Times New Roman" w:hAnsi="Times New Roman" w:cs="Times New Roman"/>
                <w:sz w:val="24"/>
                <w:szCs w:val="24"/>
              </w:rPr>
              <w:t>Komiteja</w:t>
            </w:r>
            <w:r w:rsidR="0043767C" w:rsidRPr="003C2F70">
              <w:rPr>
                <w:rFonts w:ascii="Times New Roman" w:hAnsi="Times New Roman" w:cs="Times New Roman"/>
                <w:sz w:val="24"/>
                <w:szCs w:val="24"/>
              </w:rPr>
              <w:t xml:space="preserve"> savā ziņojumā Latvijas valdībai par vizīti Latvijā no 2011. gada 5.septembra līdz 15.septembrim un no 2013.gada 12.septembra līdz 17.septembrim ir norādījusi, ka likumā paredzētais pastaigu ilgums nav pietiekams.</w:t>
            </w:r>
            <w:r w:rsidR="0043767C" w:rsidRPr="003C2F70">
              <w:rPr>
                <w:rFonts w:ascii="Times New Roman" w:hAnsi="Times New Roman" w:cs="Times New Roman"/>
                <w:sz w:val="24"/>
                <w:szCs w:val="24"/>
                <w:lang w:eastAsia="lv-LV"/>
              </w:rPr>
              <w:t xml:space="preserve"> </w:t>
            </w:r>
          </w:p>
          <w:p w14:paraId="31932DBC" w14:textId="7DB3D886" w:rsidR="00292B7A" w:rsidRPr="00276973" w:rsidRDefault="00155D7A" w:rsidP="003E724A">
            <w:pPr>
              <w:spacing w:after="0"/>
              <w:jc w:val="both"/>
              <w:rPr>
                <w:rFonts w:ascii="Times New Roman" w:eastAsia="Times New Roman" w:hAnsi="Times New Roman" w:cs="Times New Roman"/>
                <w:sz w:val="24"/>
                <w:szCs w:val="24"/>
                <w:lang w:eastAsia="lv-LV"/>
              </w:rPr>
            </w:pPr>
            <w:r w:rsidRPr="00276973">
              <w:rPr>
                <w:rFonts w:ascii="Times New Roman" w:hAnsi="Times New Roman" w:cs="Times New Roman"/>
                <w:sz w:val="24"/>
                <w:szCs w:val="24"/>
                <w:lang w:eastAsia="lv-LV"/>
              </w:rPr>
              <w:t xml:space="preserve">     </w:t>
            </w:r>
            <w:r w:rsidR="00CB203E" w:rsidRPr="00276973">
              <w:rPr>
                <w:rFonts w:ascii="Times New Roman" w:hAnsi="Times New Roman" w:cs="Times New Roman"/>
                <w:sz w:val="24"/>
                <w:szCs w:val="24"/>
                <w:lang w:eastAsia="lv-LV"/>
              </w:rPr>
              <w:t>Ņemot vērā</w:t>
            </w:r>
            <w:r w:rsidR="00790091" w:rsidRPr="00276973">
              <w:rPr>
                <w:rFonts w:ascii="Times New Roman" w:hAnsi="Times New Roman" w:cs="Times New Roman"/>
                <w:sz w:val="24"/>
                <w:szCs w:val="24"/>
                <w:lang w:eastAsia="lv-LV"/>
              </w:rPr>
              <w:t xml:space="preserve"> minēto, </w:t>
            </w:r>
            <w:r w:rsidR="003E724A" w:rsidRPr="00276973">
              <w:rPr>
                <w:rFonts w:ascii="Times New Roman" w:hAnsi="Times New Roman" w:cs="Times New Roman"/>
                <w:sz w:val="24"/>
                <w:szCs w:val="24"/>
                <w:lang w:eastAsia="lv-LV"/>
              </w:rPr>
              <w:t xml:space="preserve">nepieciešams </w:t>
            </w:r>
            <w:r w:rsidR="00CB203E" w:rsidRPr="00276973">
              <w:rPr>
                <w:rFonts w:ascii="Times New Roman" w:hAnsi="Times New Roman" w:cs="Times New Roman"/>
                <w:sz w:val="24"/>
                <w:szCs w:val="24"/>
                <w:lang w:eastAsia="lv-LV"/>
              </w:rPr>
              <w:t>likuma</w:t>
            </w:r>
            <w:r w:rsidR="003E724A" w:rsidRPr="00276973">
              <w:rPr>
                <w:rFonts w:ascii="Times New Roman" w:hAnsi="Times New Roman" w:cs="Times New Roman"/>
                <w:sz w:val="24"/>
                <w:szCs w:val="24"/>
                <w:lang w:eastAsia="lv-LV"/>
              </w:rPr>
              <w:t xml:space="preserve"> 7.panta septītajā daļā paredzēt to, ka,</w:t>
            </w:r>
            <w:r w:rsidR="003E724A" w:rsidRPr="00276973">
              <w:rPr>
                <w:rFonts w:ascii="Times New Roman" w:eastAsia="Times New Roman" w:hAnsi="Times New Roman" w:cs="Times New Roman"/>
                <w:sz w:val="24"/>
                <w:szCs w:val="24"/>
                <w:lang w:eastAsia="lv-LV"/>
              </w:rPr>
              <w:t xml:space="preserve"> ja aizturētais īslaicīgās aizturēšanas vietā atrodas ilgāk par 24 stundām, viņam ir tiesības uz vismaz vienu st</w:t>
            </w:r>
            <w:r w:rsidR="005C1ACB" w:rsidRPr="00276973">
              <w:rPr>
                <w:rFonts w:ascii="Times New Roman" w:eastAsia="Times New Roman" w:hAnsi="Times New Roman" w:cs="Times New Roman"/>
                <w:sz w:val="24"/>
                <w:szCs w:val="24"/>
                <w:lang w:eastAsia="lv-LV"/>
              </w:rPr>
              <w:t>un</w:t>
            </w:r>
            <w:r w:rsidR="00351603" w:rsidRPr="00276973">
              <w:rPr>
                <w:rFonts w:ascii="Times New Roman" w:eastAsia="Times New Roman" w:hAnsi="Times New Roman" w:cs="Times New Roman"/>
                <w:sz w:val="24"/>
                <w:szCs w:val="24"/>
                <w:lang w:eastAsia="lv-LV"/>
              </w:rPr>
              <w:t>du ilgu pastaigu svaigā gaisā,</w:t>
            </w:r>
            <w:r w:rsidR="00790091" w:rsidRPr="00276973">
              <w:rPr>
                <w:rFonts w:ascii="Times New Roman" w:eastAsia="Times New Roman" w:hAnsi="Times New Roman" w:cs="Times New Roman"/>
                <w:sz w:val="24"/>
                <w:szCs w:val="24"/>
                <w:lang w:eastAsia="lv-LV"/>
              </w:rPr>
              <w:t xml:space="preserve"> tādējādi</w:t>
            </w:r>
            <w:r w:rsidR="00790091" w:rsidRPr="00276973">
              <w:rPr>
                <w:rFonts w:ascii="Times New Roman" w:hAnsi="Times New Roman" w:cs="Times New Roman"/>
                <w:sz w:val="24"/>
                <w:szCs w:val="24"/>
                <w:lang w:eastAsia="lv-LV"/>
              </w:rPr>
              <w:t xml:space="preserve"> paplašinot aizturētajām personām piešķirto tiesību apjomu</w:t>
            </w:r>
            <w:r w:rsidR="004B25FC" w:rsidRPr="00276973">
              <w:rPr>
                <w:rFonts w:ascii="Times New Roman" w:eastAsia="Times New Roman" w:hAnsi="Times New Roman" w:cs="Times New Roman"/>
                <w:sz w:val="24"/>
                <w:szCs w:val="24"/>
                <w:lang w:eastAsia="lv-LV"/>
              </w:rPr>
              <w:t xml:space="preserve"> un</w:t>
            </w:r>
            <w:r w:rsidR="00351603" w:rsidRPr="00276973">
              <w:rPr>
                <w:rFonts w:ascii="Times New Roman" w:eastAsia="Times New Roman" w:hAnsi="Times New Roman" w:cs="Times New Roman"/>
                <w:sz w:val="24"/>
                <w:szCs w:val="24"/>
                <w:lang w:eastAsia="lv-LV"/>
              </w:rPr>
              <w:t xml:space="preserve">, līdz ar to nepieciešams </w:t>
            </w:r>
            <w:r w:rsidR="00351603" w:rsidRPr="005B4A1E">
              <w:rPr>
                <w:rFonts w:ascii="Times New Roman" w:eastAsia="Times New Roman" w:hAnsi="Times New Roman" w:cs="Times New Roman"/>
                <w:sz w:val="24"/>
                <w:szCs w:val="24"/>
                <w:lang w:eastAsia="lv-LV"/>
              </w:rPr>
              <w:t>izslēgt</w:t>
            </w:r>
            <w:r w:rsidR="00273614" w:rsidRPr="005B4A1E">
              <w:rPr>
                <w:rFonts w:ascii="Times New Roman" w:eastAsia="Times New Roman" w:hAnsi="Times New Roman" w:cs="Times New Roman"/>
                <w:sz w:val="24"/>
                <w:szCs w:val="24"/>
                <w:lang w:eastAsia="lv-LV"/>
              </w:rPr>
              <w:t xml:space="preserve"> likuma 8.panta otro daļu,</w:t>
            </w:r>
            <w:r w:rsidR="00273614">
              <w:rPr>
                <w:rFonts w:ascii="Times New Roman" w:eastAsia="Times New Roman" w:hAnsi="Times New Roman" w:cs="Times New Roman"/>
                <w:sz w:val="24"/>
                <w:szCs w:val="24"/>
                <w:lang w:eastAsia="lv-LV"/>
              </w:rPr>
              <w:t xml:space="preserve"> </w:t>
            </w:r>
            <w:r w:rsidR="0094496E" w:rsidRPr="00276973">
              <w:rPr>
                <w:rFonts w:ascii="Times New Roman" w:eastAsia="Times New Roman" w:hAnsi="Times New Roman" w:cs="Times New Roman"/>
                <w:sz w:val="24"/>
                <w:szCs w:val="24"/>
                <w:lang w:eastAsia="lv-LV"/>
              </w:rPr>
              <w:t>jo</w:t>
            </w:r>
            <w:r w:rsidR="001114E8" w:rsidRPr="00276973">
              <w:rPr>
                <w:rFonts w:ascii="Times New Roman" w:eastAsia="Times New Roman" w:hAnsi="Times New Roman" w:cs="Times New Roman"/>
                <w:sz w:val="24"/>
                <w:szCs w:val="24"/>
                <w:lang w:eastAsia="lv-LV"/>
              </w:rPr>
              <w:t xml:space="preserve"> likuma 7.panta septītajā daļā noteiktais pastaigu ilgums vienādi attieksies kā uz pilngadīgām, tā arī nepilngadīgām personām.</w:t>
            </w:r>
            <w:r w:rsidR="003B10B7" w:rsidRPr="00276973">
              <w:rPr>
                <w:rFonts w:ascii="Times New Roman" w:eastAsia="Times New Roman" w:hAnsi="Times New Roman" w:cs="Times New Roman"/>
                <w:sz w:val="24"/>
                <w:szCs w:val="24"/>
                <w:lang w:eastAsia="lv-LV"/>
              </w:rPr>
              <w:t xml:space="preserve"> </w:t>
            </w:r>
          </w:p>
          <w:p w14:paraId="764E4E20" w14:textId="77777777" w:rsidR="009F4DB8" w:rsidRPr="00276973" w:rsidRDefault="009F4DB8" w:rsidP="00292B7A">
            <w:pPr>
              <w:spacing w:after="0"/>
              <w:jc w:val="both"/>
              <w:rPr>
                <w:rFonts w:ascii="Times New Roman" w:eastAsia="Times New Roman" w:hAnsi="Times New Roman" w:cs="Times New Roman"/>
                <w:sz w:val="24"/>
                <w:szCs w:val="24"/>
                <w:lang w:eastAsia="lv-LV"/>
              </w:rPr>
            </w:pPr>
          </w:p>
          <w:p w14:paraId="351810BF" w14:textId="2D6720C4" w:rsidR="00292B7A" w:rsidRPr="005B4A1E" w:rsidRDefault="00155D7A" w:rsidP="00292B7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292B7A" w:rsidRPr="00C022FC">
              <w:rPr>
                <w:rFonts w:ascii="Times New Roman" w:eastAsia="Times New Roman" w:hAnsi="Times New Roman" w:cs="Times New Roman"/>
                <w:sz w:val="24"/>
                <w:szCs w:val="24"/>
                <w:lang w:eastAsia="lv-LV"/>
              </w:rPr>
              <w:t>Likumprojekts paredz</w:t>
            </w:r>
            <w:r w:rsidR="00A66E3B">
              <w:rPr>
                <w:rFonts w:ascii="Times New Roman" w:eastAsia="Times New Roman" w:hAnsi="Times New Roman" w:cs="Times New Roman"/>
                <w:sz w:val="24"/>
                <w:szCs w:val="24"/>
                <w:lang w:eastAsia="lv-LV"/>
              </w:rPr>
              <w:t xml:space="preserve"> </w:t>
            </w:r>
            <w:r w:rsidR="003B5208">
              <w:rPr>
                <w:rFonts w:ascii="Times New Roman" w:eastAsia="Times New Roman" w:hAnsi="Times New Roman" w:cs="Times New Roman"/>
                <w:sz w:val="24"/>
                <w:szCs w:val="24"/>
                <w:lang w:eastAsia="lv-LV"/>
              </w:rPr>
              <w:t xml:space="preserve">likuma 7.panta septītajā </w:t>
            </w:r>
            <w:r w:rsidR="00292B7A">
              <w:rPr>
                <w:rFonts w:ascii="Times New Roman" w:eastAsia="Times New Roman" w:hAnsi="Times New Roman" w:cs="Times New Roman"/>
                <w:sz w:val="24"/>
                <w:szCs w:val="24"/>
                <w:lang w:eastAsia="lv-LV"/>
              </w:rPr>
              <w:t>daļā</w:t>
            </w:r>
            <w:r w:rsidR="00A66E3B">
              <w:rPr>
                <w:rFonts w:ascii="Times New Roman" w:eastAsia="Times New Roman" w:hAnsi="Times New Roman" w:cs="Times New Roman"/>
                <w:sz w:val="24"/>
                <w:szCs w:val="24"/>
                <w:lang w:eastAsia="lv-LV"/>
              </w:rPr>
              <w:t xml:space="preserve"> noteikt aizturētajam tiesības</w:t>
            </w:r>
            <w:r w:rsidR="00A66E3B" w:rsidRPr="00C022FC">
              <w:rPr>
                <w:rFonts w:ascii="Times New Roman" w:eastAsia="Times New Roman" w:hAnsi="Times New Roman" w:cs="Times New Roman"/>
                <w:sz w:val="24"/>
                <w:szCs w:val="24"/>
                <w:lang w:eastAsia="lv-LV"/>
              </w:rPr>
              <w:t xml:space="preserve"> uz vismaz vienu st</w:t>
            </w:r>
            <w:r w:rsidR="00A66E3B">
              <w:rPr>
                <w:rFonts w:ascii="Times New Roman" w:eastAsia="Times New Roman" w:hAnsi="Times New Roman" w:cs="Times New Roman"/>
                <w:sz w:val="24"/>
                <w:szCs w:val="24"/>
                <w:lang w:eastAsia="lv-LV"/>
              </w:rPr>
              <w:t xml:space="preserve">undu ilgu pastaigu svaigā gaisā, </w:t>
            </w:r>
            <w:r w:rsidR="00292B7A" w:rsidRPr="00C022FC">
              <w:rPr>
                <w:rFonts w:ascii="Times New Roman" w:eastAsia="Times New Roman" w:hAnsi="Times New Roman" w:cs="Times New Roman"/>
                <w:sz w:val="24"/>
                <w:szCs w:val="24"/>
                <w:lang w:eastAsia="lv-LV"/>
              </w:rPr>
              <w:t>ja aizturētais īslaicīgās aizturēš</w:t>
            </w:r>
            <w:r w:rsidR="00292B7A">
              <w:rPr>
                <w:rFonts w:ascii="Times New Roman" w:eastAsia="Times New Roman" w:hAnsi="Times New Roman" w:cs="Times New Roman"/>
                <w:sz w:val="24"/>
                <w:szCs w:val="24"/>
                <w:lang w:eastAsia="lv-LV"/>
              </w:rPr>
              <w:t xml:space="preserve">anas vietā atrodas ilgāk par 24 </w:t>
            </w:r>
            <w:r w:rsidR="00A66E3B">
              <w:rPr>
                <w:rFonts w:ascii="Times New Roman" w:eastAsia="Times New Roman" w:hAnsi="Times New Roman" w:cs="Times New Roman"/>
                <w:sz w:val="24"/>
                <w:szCs w:val="24"/>
                <w:lang w:eastAsia="lv-LV"/>
              </w:rPr>
              <w:t>stundām.</w:t>
            </w:r>
            <w:r w:rsidR="00DB519F">
              <w:rPr>
                <w:rFonts w:ascii="Times New Roman" w:eastAsia="Times New Roman" w:hAnsi="Times New Roman" w:cs="Times New Roman"/>
                <w:sz w:val="24"/>
                <w:szCs w:val="24"/>
                <w:lang w:eastAsia="lv-LV"/>
              </w:rPr>
              <w:t xml:space="preserve"> </w:t>
            </w:r>
            <w:r w:rsidR="00292B7A" w:rsidRPr="00276973">
              <w:rPr>
                <w:rFonts w:ascii="Times New Roman" w:eastAsia="Times New Roman" w:hAnsi="Times New Roman" w:cs="Times New Roman"/>
                <w:sz w:val="24"/>
                <w:szCs w:val="24"/>
                <w:lang w:eastAsia="lv-LV"/>
              </w:rPr>
              <w:t xml:space="preserve">Tāpat likumprojekts paredz </w:t>
            </w:r>
            <w:r w:rsidR="00292B7A" w:rsidRPr="005B4A1E">
              <w:rPr>
                <w:rFonts w:ascii="Times New Roman" w:eastAsia="Times New Roman" w:hAnsi="Times New Roman" w:cs="Times New Roman"/>
                <w:sz w:val="24"/>
                <w:szCs w:val="24"/>
                <w:lang w:eastAsia="lv-LV"/>
              </w:rPr>
              <w:t>izslēgt likuma 8.pan</w:t>
            </w:r>
            <w:r w:rsidR="00273614" w:rsidRPr="005B4A1E">
              <w:rPr>
                <w:rFonts w:ascii="Times New Roman" w:eastAsia="Times New Roman" w:hAnsi="Times New Roman" w:cs="Times New Roman"/>
                <w:sz w:val="24"/>
                <w:szCs w:val="24"/>
                <w:lang w:eastAsia="lv-LV"/>
              </w:rPr>
              <w:t>ta otro</w:t>
            </w:r>
            <w:r w:rsidR="00CF2830" w:rsidRPr="005B4A1E">
              <w:rPr>
                <w:rFonts w:ascii="Times New Roman" w:eastAsia="Times New Roman" w:hAnsi="Times New Roman" w:cs="Times New Roman"/>
                <w:sz w:val="24"/>
                <w:szCs w:val="24"/>
                <w:lang w:eastAsia="lv-LV"/>
              </w:rPr>
              <w:t xml:space="preserve"> daļu.</w:t>
            </w:r>
          </w:p>
          <w:p w14:paraId="7747313F" w14:textId="77777777" w:rsidR="009F4DB8" w:rsidRPr="005B4A1E" w:rsidRDefault="00790091" w:rsidP="003B696E">
            <w:pPr>
              <w:spacing w:after="0"/>
              <w:jc w:val="both"/>
            </w:pPr>
            <w:r w:rsidRPr="005B4A1E">
              <w:t xml:space="preserve"> </w:t>
            </w:r>
          </w:p>
          <w:p w14:paraId="01393121" w14:textId="0935FFD6" w:rsidR="00A85812" w:rsidRPr="008704B1" w:rsidRDefault="00DB519F" w:rsidP="00425396">
            <w:pPr>
              <w:jc w:val="both"/>
              <w:rPr>
                <w:rFonts w:ascii="Times New Roman" w:hAnsi="Times New Roman" w:cs="Times New Roman"/>
                <w:sz w:val="24"/>
                <w:szCs w:val="24"/>
                <w:lang w:eastAsia="lv-LV"/>
              </w:rPr>
            </w:pPr>
            <w:r>
              <w:rPr>
                <w:rFonts w:ascii="Times New Roman" w:hAnsi="Times New Roman"/>
                <w:sz w:val="24"/>
                <w:szCs w:val="24"/>
                <w:lang w:eastAsia="lv-LV"/>
              </w:rPr>
              <w:t xml:space="preserve">      </w:t>
            </w:r>
            <w:r w:rsidR="009429D8" w:rsidRPr="009429D8">
              <w:rPr>
                <w:rFonts w:ascii="Times New Roman" w:hAnsi="Times New Roman"/>
                <w:sz w:val="24"/>
                <w:szCs w:val="24"/>
                <w:lang w:eastAsia="lv-LV"/>
              </w:rPr>
              <w:t>Likumprojekta mērķis ir uzlabot uzturēšanās un sadzīves apstākļus īslaicīgās aizturēša</w:t>
            </w:r>
            <w:r w:rsidR="0075743E">
              <w:rPr>
                <w:rFonts w:ascii="Times New Roman" w:hAnsi="Times New Roman"/>
                <w:sz w:val="24"/>
                <w:szCs w:val="24"/>
                <w:lang w:eastAsia="lv-LV"/>
              </w:rPr>
              <w:t>nas vietās, tādējādi nodrošino</w:t>
            </w:r>
            <w:r w:rsidR="00F82664" w:rsidRPr="00EB2284">
              <w:rPr>
                <w:rFonts w:ascii="Times New Roman" w:hAnsi="Times New Roman"/>
                <w:sz w:val="24"/>
                <w:szCs w:val="24"/>
                <w:lang w:eastAsia="lv-LV"/>
              </w:rPr>
              <w:t>t cilvēc</w:t>
            </w:r>
            <w:r w:rsidR="003E06EB" w:rsidRPr="00EB2284">
              <w:rPr>
                <w:rFonts w:ascii="Times New Roman" w:hAnsi="Times New Roman"/>
                <w:sz w:val="24"/>
                <w:szCs w:val="24"/>
                <w:lang w:eastAsia="lv-LV"/>
              </w:rPr>
              <w:t>īgu</w:t>
            </w:r>
            <w:r w:rsidR="00F82664" w:rsidRPr="00EB2284">
              <w:rPr>
                <w:rFonts w:ascii="Times New Roman" w:hAnsi="Times New Roman"/>
                <w:sz w:val="24"/>
                <w:szCs w:val="24"/>
                <w:lang w:eastAsia="lv-LV"/>
              </w:rPr>
              <w:t xml:space="preserve"> apstāk</w:t>
            </w:r>
            <w:r w:rsidR="003E06EB" w:rsidRPr="00EB2284">
              <w:rPr>
                <w:rFonts w:ascii="Times New Roman" w:hAnsi="Times New Roman"/>
                <w:sz w:val="24"/>
                <w:szCs w:val="24"/>
                <w:lang w:eastAsia="lv-LV"/>
              </w:rPr>
              <w:t xml:space="preserve">ļu ievērošanu </w:t>
            </w:r>
            <w:r w:rsidR="00F82664" w:rsidRPr="00EB2284">
              <w:rPr>
                <w:rFonts w:ascii="Times New Roman" w:hAnsi="Times New Roman"/>
                <w:sz w:val="24"/>
                <w:szCs w:val="24"/>
                <w:lang w:eastAsia="lv-LV"/>
              </w:rPr>
              <w:t>aizturēto personu pastaigu laikā, nosakot īslaicīgās aizturēšanas vietas iežogotā pastaig</w:t>
            </w:r>
            <w:r w:rsidR="003E06EB" w:rsidRPr="00EB2284">
              <w:rPr>
                <w:rFonts w:ascii="Times New Roman" w:hAnsi="Times New Roman"/>
                <w:sz w:val="24"/>
                <w:szCs w:val="24"/>
                <w:lang w:eastAsia="lv-LV"/>
              </w:rPr>
              <w:t xml:space="preserve">u laukuma </w:t>
            </w:r>
            <w:r w:rsidR="00F82664" w:rsidRPr="00EB2284">
              <w:rPr>
                <w:rFonts w:ascii="Times New Roman" w:hAnsi="Times New Roman"/>
                <w:sz w:val="24"/>
                <w:szCs w:val="24"/>
                <w:lang w:eastAsia="lv-LV"/>
              </w:rPr>
              <w:t>plat</w:t>
            </w:r>
            <w:r w:rsidR="003E06EB" w:rsidRPr="00EB2284">
              <w:rPr>
                <w:rFonts w:ascii="Times New Roman" w:hAnsi="Times New Roman"/>
                <w:sz w:val="24"/>
                <w:szCs w:val="24"/>
                <w:lang w:eastAsia="lv-LV"/>
              </w:rPr>
              <w:t>ības minimālos standartus</w:t>
            </w:r>
            <w:r w:rsidR="00EC0DAA" w:rsidRPr="00EB2284">
              <w:rPr>
                <w:rFonts w:ascii="Times New Roman" w:hAnsi="Times New Roman"/>
                <w:sz w:val="24"/>
                <w:szCs w:val="24"/>
                <w:lang w:eastAsia="lv-LV"/>
              </w:rPr>
              <w:t>;</w:t>
            </w:r>
            <w:r w:rsidR="00F82664" w:rsidRPr="00EB2284">
              <w:rPr>
                <w:rFonts w:ascii="Times New Roman" w:hAnsi="Times New Roman"/>
                <w:sz w:val="24"/>
                <w:szCs w:val="24"/>
                <w:lang w:eastAsia="lv-LV"/>
              </w:rPr>
              <w:t xml:space="preserve"> </w:t>
            </w:r>
            <w:r w:rsidR="00B155DF" w:rsidRPr="00276973">
              <w:rPr>
                <w:rFonts w:ascii="Times New Roman" w:hAnsi="Times New Roman"/>
                <w:sz w:val="24"/>
                <w:szCs w:val="24"/>
                <w:lang w:eastAsia="lv-LV"/>
              </w:rPr>
              <w:t xml:space="preserve">nodrošinot </w:t>
            </w:r>
            <w:r w:rsidR="00B155DF" w:rsidRPr="00276973">
              <w:rPr>
                <w:rFonts w:ascii="Times New Roman" w:hAnsi="Times New Roman" w:cs="Times New Roman"/>
                <w:sz w:val="24"/>
                <w:szCs w:val="24"/>
              </w:rPr>
              <w:t xml:space="preserve">cilvēka tiesības uz tīru un labvēlīgu, ar tabakas un augu smēķēšanas produktu dūmiem, kā arī elektronisko smēķēšanas ierīču tvaikiem nepiesārņotu vidi, </w:t>
            </w:r>
            <w:r w:rsidR="0051114A">
              <w:rPr>
                <w:rFonts w:ascii="Times New Roman" w:hAnsi="Times New Roman" w:cs="Times New Roman"/>
                <w:sz w:val="24"/>
                <w:szCs w:val="24"/>
              </w:rPr>
              <w:t xml:space="preserve">nosakot aizturētajam aizliegumu smēķēt </w:t>
            </w:r>
            <w:r w:rsidR="00B155DF" w:rsidRPr="00276973">
              <w:rPr>
                <w:rFonts w:ascii="Times New Roman" w:hAnsi="Times New Roman" w:cs="Times New Roman"/>
                <w:sz w:val="24"/>
                <w:szCs w:val="24"/>
              </w:rPr>
              <w:t>īslaicīgā</w:t>
            </w:r>
            <w:r w:rsidR="0051114A">
              <w:rPr>
                <w:rFonts w:ascii="Times New Roman" w:hAnsi="Times New Roman" w:cs="Times New Roman"/>
                <w:sz w:val="24"/>
                <w:szCs w:val="24"/>
              </w:rPr>
              <w:t>s aizturēšanas vietā</w:t>
            </w:r>
            <w:r w:rsidR="00B155DF" w:rsidRPr="00276973">
              <w:rPr>
                <w:rFonts w:ascii="Times New Roman" w:hAnsi="Times New Roman" w:cs="Times New Roman"/>
                <w:sz w:val="24"/>
                <w:szCs w:val="24"/>
              </w:rPr>
              <w:t xml:space="preserve">; </w:t>
            </w:r>
            <w:r w:rsidR="00F82FD4">
              <w:rPr>
                <w:rFonts w:ascii="Times New Roman" w:hAnsi="Times New Roman"/>
                <w:sz w:val="24"/>
                <w:szCs w:val="24"/>
                <w:lang w:eastAsia="lv-LV"/>
              </w:rPr>
              <w:t>nodrošino</w:t>
            </w:r>
            <w:r>
              <w:rPr>
                <w:rFonts w:ascii="Times New Roman" w:hAnsi="Times New Roman"/>
                <w:sz w:val="24"/>
                <w:szCs w:val="24"/>
                <w:lang w:eastAsia="lv-LV"/>
              </w:rPr>
              <w:t xml:space="preserve">t </w:t>
            </w:r>
            <w:r w:rsidR="002F2460">
              <w:rPr>
                <w:rFonts w:ascii="Times New Roman" w:eastAsia="Times New Roman" w:hAnsi="Times New Roman" w:cs="Times New Roman"/>
                <w:color w:val="000000"/>
                <w:sz w:val="24"/>
                <w:szCs w:val="24"/>
              </w:rPr>
              <w:t>atbilstošu higiēnas prasību ievērošanu</w:t>
            </w:r>
            <w:r w:rsidR="001D3B70" w:rsidRPr="00C22718">
              <w:rPr>
                <w:rFonts w:ascii="Times New Roman" w:eastAsia="Times New Roman" w:hAnsi="Times New Roman" w:cs="Times New Roman"/>
                <w:color w:val="000000"/>
                <w:sz w:val="24"/>
                <w:szCs w:val="24"/>
              </w:rPr>
              <w:t xml:space="preserve"> visās īslaicīgās aizturēšanas vietās</w:t>
            </w:r>
            <w:r w:rsidR="001D3B70">
              <w:rPr>
                <w:rFonts w:ascii="Times New Roman" w:eastAsia="Times New Roman" w:hAnsi="Times New Roman" w:cs="Times New Roman"/>
                <w:color w:val="000000"/>
                <w:sz w:val="24"/>
                <w:szCs w:val="24"/>
              </w:rPr>
              <w:t>, paredzot deleģējumu</w:t>
            </w:r>
            <w:r w:rsidR="002F2460" w:rsidRPr="00C22718">
              <w:rPr>
                <w:rFonts w:ascii="Times New Roman" w:eastAsia="Times New Roman" w:hAnsi="Times New Roman" w:cs="Times New Roman"/>
                <w:color w:val="000000"/>
                <w:sz w:val="24"/>
                <w:szCs w:val="24"/>
              </w:rPr>
              <w:t xml:space="preserve"> Ministru kabinetam noteikt  higiēnas prasības īslaicīgās aizturēšanas vietās</w:t>
            </w:r>
            <w:r w:rsidR="001D3B70">
              <w:rPr>
                <w:rFonts w:ascii="Times New Roman" w:eastAsia="Times New Roman" w:hAnsi="Times New Roman" w:cs="Times New Roman"/>
                <w:color w:val="000000"/>
                <w:sz w:val="24"/>
                <w:szCs w:val="24"/>
              </w:rPr>
              <w:t>;</w:t>
            </w:r>
            <w:r w:rsidR="001D3B70" w:rsidRPr="00EB2284">
              <w:rPr>
                <w:rFonts w:ascii="Times New Roman" w:hAnsi="Times New Roman"/>
                <w:sz w:val="24"/>
                <w:szCs w:val="24"/>
                <w:lang w:eastAsia="lv-LV"/>
              </w:rPr>
              <w:t xml:space="preserve"> </w:t>
            </w:r>
            <w:r w:rsidR="008A639D">
              <w:rPr>
                <w:rFonts w:ascii="Times New Roman" w:hAnsi="Times New Roman"/>
                <w:sz w:val="24"/>
                <w:szCs w:val="24"/>
                <w:lang w:eastAsia="lv-LV"/>
              </w:rPr>
              <w:t>nodrošino</w:t>
            </w:r>
            <w:r w:rsidR="009C7B06">
              <w:rPr>
                <w:rFonts w:ascii="Times New Roman" w:hAnsi="Times New Roman"/>
                <w:sz w:val="24"/>
                <w:szCs w:val="24"/>
                <w:lang w:eastAsia="lv-LV"/>
              </w:rPr>
              <w:t>t</w:t>
            </w:r>
            <w:proofErr w:type="gramStart"/>
            <w:r w:rsidR="009C7B06">
              <w:rPr>
                <w:rFonts w:ascii="Times New Roman" w:hAnsi="Times New Roman"/>
                <w:sz w:val="24"/>
                <w:szCs w:val="24"/>
                <w:lang w:eastAsia="lv-LV"/>
              </w:rPr>
              <w:t xml:space="preserve"> </w:t>
            </w:r>
            <w:r w:rsidR="00EC0DAA" w:rsidRPr="00EB2284">
              <w:rPr>
                <w:rFonts w:ascii="Times New Roman" w:hAnsi="Times New Roman"/>
                <w:sz w:val="24"/>
                <w:szCs w:val="24"/>
                <w:lang w:eastAsia="lv-LV"/>
              </w:rPr>
              <w:t xml:space="preserve"> </w:t>
            </w:r>
            <w:proofErr w:type="gramEnd"/>
            <w:r w:rsidR="003E06EB" w:rsidRPr="00EB2284">
              <w:rPr>
                <w:rFonts w:ascii="Times New Roman" w:hAnsi="Times New Roman"/>
                <w:sz w:val="24"/>
                <w:szCs w:val="24"/>
                <w:lang w:eastAsia="lv-LV"/>
              </w:rPr>
              <w:t>īslaicīgās aizturēšanas vietā esošo personu uzraudzību, novērošanu, apsardz</w:t>
            </w:r>
            <w:r w:rsidR="008143BB" w:rsidRPr="00EB2284">
              <w:rPr>
                <w:rFonts w:ascii="Times New Roman" w:hAnsi="Times New Roman"/>
                <w:sz w:val="24"/>
                <w:szCs w:val="24"/>
                <w:lang w:eastAsia="lv-LV"/>
              </w:rPr>
              <w:t xml:space="preserve">ību, iekšējās kārtības noteikumu izpildes kontroli </w:t>
            </w:r>
            <w:r w:rsidR="00EC0DAA" w:rsidRPr="00EB2284">
              <w:rPr>
                <w:rFonts w:ascii="Times New Roman" w:hAnsi="Times New Roman"/>
                <w:sz w:val="24"/>
                <w:szCs w:val="24"/>
                <w:lang w:eastAsia="lv-LV"/>
              </w:rPr>
              <w:t xml:space="preserve">un savlaicīgu likumpārkāpumu novēršanu, </w:t>
            </w:r>
            <w:r w:rsidR="009D2E01">
              <w:rPr>
                <w:rFonts w:ascii="Times New Roman" w:eastAsia="Times New Roman" w:hAnsi="Times New Roman" w:cs="Times New Roman"/>
                <w:sz w:val="24"/>
                <w:szCs w:val="24"/>
                <w:lang w:eastAsia="lv-LV"/>
              </w:rPr>
              <w:t>veicot</w:t>
            </w:r>
            <w:r w:rsidR="00EC0DAA" w:rsidRPr="00EB2284">
              <w:rPr>
                <w:rFonts w:ascii="Times New Roman" w:eastAsia="Times New Roman" w:hAnsi="Times New Roman" w:cs="Times New Roman"/>
                <w:sz w:val="24"/>
                <w:szCs w:val="24"/>
                <w:lang w:eastAsia="lv-LV"/>
              </w:rPr>
              <w:t xml:space="preserve"> īs</w:t>
            </w:r>
            <w:r w:rsidR="009D2E01">
              <w:rPr>
                <w:rFonts w:ascii="Times New Roman" w:eastAsia="Times New Roman" w:hAnsi="Times New Roman" w:cs="Times New Roman"/>
                <w:sz w:val="24"/>
                <w:szCs w:val="24"/>
                <w:lang w:eastAsia="lv-LV"/>
              </w:rPr>
              <w:t>laicīgās aizturēšanas vietā</w:t>
            </w:r>
            <w:r w:rsidR="003E38CF">
              <w:rPr>
                <w:rFonts w:ascii="Times New Roman" w:eastAsia="Times New Roman" w:hAnsi="Times New Roman" w:cs="Times New Roman"/>
                <w:sz w:val="24"/>
                <w:szCs w:val="24"/>
                <w:lang w:eastAsia="lv-LV"/>
              </w:rPr>
              <w:t xml:space="preserve"> videonovērošanu</w:t>
            </w:r>
            <w:r w:rsidR="00EC0DAA" w:rsidRPr="00EB2284">
              <w:rPr>
                <w:rFonts w:ascii="Times New Roman" w:eastAsia="Times New Roman" w:hAnsi="Times New Roman" w:cs="Times New Roman"/>
                <w:sz w:val="24"/>
                <w:szCs w:val="24"/>
                <w:lang w:eastAsia="lv-LV"/>
              </w:rPr>
              <w:t xml:space="preserve">; </w:t>
            </w:r>
            <w:r w:rsidR="008A639D">
              <w:rPr>
                <w:rFonts w:ascii="Times New Roman" w:eastAsia="Times New Roman" w:hAnsi="Times New Roman" w:cs="Times New Roman"/>
                <w:sz w:val="24"/>
                <w:szCs w:val="24"/>
                <w:lang w:eastAsia="lv-LV"/>
              </w:rPr>
              <w:t>paplašino</w:t>
            </w:r>
            <w:r w:rsidR="00145308" w:rsidRPr="00EB2284">
              <w:rPr>
                <w:rFonts w:ascii="Times New Roman" w:eastAsia="Times New Roman" w:hAnsi="Times New Roman" w:cs="Times New Roman"/>
                <w:sz w:val="24"/>
                <w:szCs w:val="24"/>
                <w:lang w:eastAsia="lv-LV"/>
              </w:rPr>
              <w:t xml:space="preserve">t </w:t>
            </w:r>
            <w:r w:rsidR="003E38CF">
              <w:rPr>
                <w:rFonts w:ascii="Times New Roman" w:eastAsia="Times New Roman" w:hAnsi="Times New Roman" w:cs="Times New Roman"/>
                <w:sz w:val="24"/>
                <w:szCs w:val="24"/>
                <w:lang w:eastAsia="lv-LV"/>
              </w:rPr>
              <w:t xml:space="preserve">visām </w:t>
            </w:r>
            <w:r w:rsidR="00145308" w:rsidRPr="00EB2284">
              <w:rPr>
                <w:rFonts w:ascii="Times New Roman" w:hAnsi="Times New Roman" w:cs="Times New Roman"/>
                <w:sz w:val="24"/>
                <w:szCs w:val="24"/>
                <w:lang w:eastAsia="lv-LV"/>
              </w:rPr>
              <w:t>aizturētajām personām piešķirto tiesību apjomu</w:t>
            </w:r>
            <w:r w:rsidR="00F12B93" w:rsidRPr="00EB2284">
              <w:rPr>
                <w:rFonts w:ascii="Times New Roman" w:hAnsi="Times New Roman" w:cs="Times New Roman"/>
                <w:sz w:val="24"/>
                <w:szCs w:val="24"/>
                <w:lang w:eastAsia="lv-LV"/>
              </w:rPr>
              <w:t>, paredzot tiesības uz vismaz vienu st</w:t>
            </w:r>
            <w:r w:rsidR="000C466B">
              <w:rPr>
                <w:rFonts w:ascii="Times New Roman" w:hAnsi="Times New Roman" w:cs="Times New Roman"/>
                <w:sz w:val="24"/>
                <w:szCs w:val="24"/>
                <w:lang w:eastAsia="lv-LV"/>
              </w:rPr>
              <w:t xml:space="preserve">undu ilgu pastaigu svaigā gaisā. </w:t>
            </w:r>
            <w:r w:rsidR="000C466B" w:rsidRPr="00276973">
              <w:rPr>
                <w:rFonts w:ascii="Times New Roman" w:hAnsi="Times New Roman" w:cs="Times New Roman"/>
                <w:sz w:val="24"/>
                <w:szCs w:val="24"/>
                <w:lang w:eastAsia="lv-LV"/>
              </w:rPr>
              <w:t>Tāpat, lai nodrošinātu</w:t>
            </w:r>
            <w:r w:rsidR="00EB2284" w:rsidRPr="00276973">
              <w:rPr>
                <w:rFonts w:ascii="Times New Roman" w:hAnsi="Times New Roman" w:cs="Times New Roman"/>
                <w:sz w:val="24"/>
                <w:szCs w:val="24"/>
                <w:lang w:eastAsia="lv-LV"/>
              </w:rPr>
              <w:t xml:space="preserve"> citos normatīvajos aktos noteikto </w:t>
            </w:r>
            <w:r w:rsidR="000C466B" w:rsidRPr="00276973">
              <w:rPr>
                <w:rFonts w:ascii="Times New Roman" w:hAnsi="Times New Roman" w:cs="Times New Roman"/>
                <w:sz w:val="24"/>
                <w:szCs w:val="24"/>
                <w:lang w:eastAsia="lv-LV"/>
              </w:rPr>
              <w:t xml:space="preserve">tiesību un </w:t>
            </w:r>
            <w:r w:rsidR="00EB2284" w:rsidRPr="00276973">
              <w:rPr>
                <w:rFonts w:ascii="Times New Roman" w:hAnsi="Times New Roman" w:cs="Times New Roman"/>
                <w:sz w:val="24"/>
                <w:szCs w:val="24"/>
                <w:lang w:eastAsia="lv-LV"/>
              </w:rPr>
              <w:t>pienākumu izpildi</w:t>
            </w:r>
            <w:r w:rsidR="00804E3D" w:rsidRPr="00276973">
              <w:rPr>
                <w:rFonts w:ascii="Times New Roman" w:hAnsi="Times New Roman" w:cs="Times New Roman"/>
                <w:sz w:val="24"/>
                <w:szCs w:val="24"/>
                <w:lang w:eastAsia="lv-LV"/>
              </w:rPr>
              <w:t xml:space="preserve">, </w:t>
            </w:r>
            <w:r w:rsidR="000C466B" w:rsidRPr="00276973">
              <w:rPr>
                <w:rFonts w:ascii="Times New Roman" w:hAnsi="Times New Roman" w:cs="Times New Roman"/>
                <w:sz w:val="24"/>
                <w:szCs w:val="24"/>
                <w:lang w:eastAsia="lv-LV"/>
              </w:rPr>
              <w:t xml:space="preserve">likumprojekts paredz tiesības īslaicīgās aizturēšanas vietā ievietot </w:t>
            </w:r>
            <w:r w:rsidR="000C466B" w:rsidRPr="00276973">
              <w:rPr>
                <w:rFonts w:ascii="Times New Roman" w:eastAsia="Times New Roman" w:hAnsi="Times New Roman" w:cs="Times New Roman"/>
                <w:sz w:val="24"/>
                <w:szCs w:val="24"/>
                <w:lang w:eastAsia="lv-LV"/>
              </w:rPr>
              <w:t>ai</w:t>
            </w:r>
            <w:r w:rsidR="009C7B06">
              <w:rPr>
                <w:rFonts w:ascii="Times New Roman" w:eastAsia="Times New Roman" w:hAnsi="Times New Roman" w:cs="Times New Roman"/>
                <w:sz w:val="24"/>
                <w:szCs w:val="24"/>
                <w:lang w:eastAsia="lv-LV"/>
              </w:rPr>
              <w:t xml:space="preserve">zturētās meklēšanā esošās </w:t>
            </w:r>
            <w:r w:rsidR="000C466B" w:rsidRPr="00276973">
              <w:rPr>
                <w:rFonts w:ascii="Times New Roman" w:eastAsia="Times New Roman" w:hAnsi="Times New Roman" w:cs="Times New Roman"/>
                <w:sz w:val="24"/>
                <w:szCs w:val="24"/>
                <w:lang w:eastAsia="lv-LV"/>
              </w:rPr>
              <w:t xml:space="preserve">apcietinātās un </w:t>
            </w:r>
            <w:r w:rsidR="009C7B06">
              <w:rPr>
                <w:rFonts w:ascii="Times New Roman" w:eastAsia="Times New Roman" w:hAnsi="Times New Roman" w:cs="Times New Roman"/>
                <w:sz w:val="24"/>
                <w:szCs w:val="24"/>
                <w:lang w:eastAsia="lv-LV"/>
              </w:rPr>
              <w:t xml:space="preserve">ar brīvības atņemšanu </w:t>
            </w:r>
            <w:r w:rsidR="000C466B" w:rsidRPr="00276973">
              <w:rPr>
                <w:rFonts w:ascii="Times New Roman" w:eastAsia="Times New Roman" w:hAnsi="Times New Roman" w:cs="Times New Roman"/>
                <w:sz w:val="24"/>
                <w:szCs w:val="24"/>
                <w:lang w:eastAsia="lv-LV"/>
              </w:rPr>
              <w:t>no</w:t>
            </w:r>
            <w:r w:rsidR="00D1596A">
              <w:rPr>
                <w:rFonts w:ascii="Times New Roman" w:eastAsia="Times New Roman" w:hAnsi="Times New Roman" w:cs="Times New Roman"/>
                <w:sz w:val="24"/>
                <w:szCs w:val="24"/>
                <w:lang w:eastAsia="lv-LV"/>
              </w:rPr>
              <w:t>tiesātās personas uz laiku, kas nepieciešams to pārviet</w:t>
            </w:r>
            <w:r w:rsidR="00457363">
              <w:rPr>
                <w:rFonts w:ascii="Times New Roman" w:eastAsia="Times New Roman" w:hAnsi="Times New Roman" w:cs="Times New Roman"/>
                <w:sz w:val="24"/>
                <w:szCs w:val="24"/>
                <w:lang w:eastAsia="lv-LV"/>
              </w:rPr>
              <w:t xml:space="preserve">ošanai uz </w:t>
            </w:r>
            <w:r w:rsidR="00457363" w:rsidRPr="005B4A1E">
              <w:rPr>
                <w:rFonts w:ascii="Times New Roman" w:eastAsia="Times New Roman" w:hAnsi="Times New Roman" w:cs="Times New Roman"/>
                <w:sz w:val="24"/>
                <w:szCs w:val="24"/>
                <w:lang w:eastAsia="lv-LV"/>
              </w:rPr>
              <w:t>izmeklēšanas cietumu</w:t>
            </w:r>
            <w:r w:rsidR="00D1596A">
              <w:rPr>
                <w:rFonts w:ascii="Times New Roman" w:eastAsia="Times New Roman" w:hAnsi="Times New Roman" w:cs="Times New Roman"/>
                <w:sz w:val="24"/>
                <w:szCs w:val="24"/>
                <w:lang w:eastAsia="lv-LV"/>
              </w:rPr>
              <w:t xml:space="preserve"> vai brīvības atņemšanas iestādi</w:t>
            </w:r>
            <w:r w:rsidR="000C466B" w:rsidRPr="00276973">
              <w:rPr>
                <w:rFonts w:ascii="Times New Roman" w:eastAsia="Times New Roman" w:hAnsi="Times New Roman" w:cs="Times New Roman"/>
                <w:sz w:val="24"/>
                <w:szCs w:val="24"/>
                <w:lang w:eastAsia="lv-LV"/>
              </w:rPr>
              <w:t xml:space="preserve">, </w:t>
            </w:r>
            <w:r w:rsidR="009C7B06">
              <w:rPr>
                <w:rFonts w:ascii="Times New Roman" w:eastAsia="Times New Roman" w:hAnsi="Times New Roman" w:cs="Times New Roman"/>
                <w:sz w:val="24"/>
                <w:szCs w:val="24"/>
                <w:lang w:eastAsia="lv-LV"/>
              </w:rPr>
              <w:t xml:space="preserve">bet ne ilgāku par 7 darba dienām, </w:t>
            </w:r>
            <w:r w:rsidR="000C466B" w:rsidRPr="00276973">
              <w:rPr>
                <w:rFonts w:ascii="Times New Roman" w:eastAsia="Times New Roman" w:hAnsi="Times New Roman" w:cs="Times New Roman"/>
                <w:sz w:val="24"/>
                <w:szCs w:val="24"/>
                <w:lang w:eastAsia="lv-LV"/>
              </w:rPr>
              <w:t>kā arī</w:t>
            </w:r>
            <w:r w:rsidR="008A06D7">
              <w:rPr>
                <w:rFonts w:ascii="Times New Roman" w:eastAsia="Times New Roman" w:hAnsi="Times New Roman" w:cs="Times New Roman"/>
                <w:sz w:val="24"/>
                <w:szCs w:val="24"/>
                <w:lang w:eastAsia="lv-LV"/>
              </w:rPr>
              <w:t xml:space="preserve"> īslaicīgi ievietot īslaicīgās aizturēšanas vietā Imigrācijas likuma kārtībā aizturētos ārzemniekus.</w:t>
            </w:r>
            <w:r w:rsidR="000C466B" w:rsidRPr="00276973">
              <w:rPr>
                <w:rFonts w:ascii="Times New Roman" w:eastAsia="Times New Roman" w:hAnsi="Times New Roman" w:cs="Times New Roman"/>
                <w:sz w:val="24"/>
                <w:szCs w:val="24"/>
                <w:lang w:eastAsia="lv-LV"/>
              </w:rPr>
              <w:t xml:space="preserve"> </w:t>
            </w:r>
            <w:r w:rsidR="008A06D7">
              <w:rPr>
                <w:rFonts w:ascii="Times New Roman" w:eastAsia="Times New Roman" w:hAnsi="Times New Roman" w:cs="Times New Roman"/>
                <w:sz w:val="24"/>
                <w:szCs w:val="24"/>
                <w:lang w:eastAsia="lv-LV"/>
              </w:rPr>
              <w:t xml:space="preserve">Likumprojekts paredz </w:t>
            </w:r>
            <w:r w:rsidR="000C466B" w:rsidRPr="00276973">
              <w:rPr>
                <w:rFonts w:ascii="Times New Roman" w:hAnsi="Times New Roman" w:cs="Times New Roman"/>
                <w:sz w:val="24"/>
                <w:szCs w:val="24"/>
                <w:lang w:eastAsia="lv-LV"/>
              </w:rPr>
              <w:t>iekārtot</w:t>
            </w:r>
            <w:r w:rsidR="00823091" w:rsidRPr="00276973">
              <w:rPr>
                <w:rFonts w:ascii="Times New Roman" w:hAnsi="Times New Roman" w:cs="Times New Roman"/>
                <w:sz w:val="24"/>
                <w:szCs w:val="24"/>
                <w:lang w:eastAsia="lv-LV"/>
              </w:rPr>
              <w:t xml:space="preserve"> telpu </w:t>
            </w:r>
            <w:r w:rsidR="00804E3D" w:rsidRPr="00276973">
              <w:rPr>
                <w:rFonts w:ascii="Times New Roman" w:hAnsi="Times New Roman" w:cs="Times New Roman"/>
                <w:sz w:val="24"/>
                <w:szCs w:val="24"/>
              </w:rPr>
              <w:t>biometrijas datu iegūšanai un iekļaušanai bio</w:t>
            </w:r>
            <w:r w:rsidR="000C466B" w:rsidRPr="00276973">
              <w:rPr>
                <w:rFonts w:ascii="Times New Roman" w:hAnsi="Times New Roman" w:cs="Times New Roman"/>
                <w:sz w:val="24"/>
                <w:szCs w:val="24"/>
              </w:rPr>
              <w:t>metrijas datu apstrādes sistēmā un</w:t>
            </w:r>
            <w:r w:rsidR="00823091" w:rsidRPr="00276973">
              <w:rPr>
                <w:rFonts w:ascii="Times New Roman" w:hAnsi="Times New Roman" w:cs="Times New Roman"/>
                <w:sz w:val="24"/>
                <w:szCs w:val="24"/>
              </w:rPr>
              <w:t xml:space="preserve"> aizturētā un tā sevišķo pazīmju fotografēšanai un </w:t>
            </w:r>
            <w:proofErr w:type="spellStart"/>
            <w:r w:rsidR="00823091" w:rsidRPr="00276973">
              <w:rPr>
                <w:rFonts w:ascii="Times New Roman" w:hAnsi="Times New Roman" w:cs="Times New Roman"/>
                <w:sz w:val="24"/>
                <w:szCs w:val="24"/>
              </w:rPr>
              <w:t>kriminālis</w:t>
            </w:r>
            <w:r w:rsidR="000C466B" w:rsidRPr="00276973">
              <w:rPr>
                <w:rFonts w:ascii="Times New Roman" w:hAnsi="Times New Roman" w:cs="Times New Roman"/>
                <w:sz w:val="24"/>
                <w:szCs w:val="24"/>
              </w:rPr>
              <w:t>tiskā</w:t>
            </w:r>
            <w:proofErr w:type="spellEnd"/>
            <w:r w:rsidR="000C466B" w:rsidRPr="00276973">
              <w:rPr>
                <w:rFonts w:ascii="Times New Roman" w:hAnsi="Times New Roman" w:cs="Times New Roman"/>
                <w:sz w:val="24"/>
                <w:szCs w:val="24"/>
              </w:rPr>
              <w:t xml:space="preserve"> raksturojuma sagatavošanai.</w:t>
            </w:r>
            <w:r w:rsidR="002E0387">
              <w:rPr>
                <w:rFonts w:ascii="Times New Roman" w:hAnsi="Times New Roman" w:cs="Times New Roman"/>
                <w:sz w:val="24"/>
                <w:szCs w:val="24"/>
              </w:rPr>
              <w:t xml:space="preserve"> </w:t>
            </w:r>
            <w:r w:rsidR="00EF5591" w:rsidRPr="00276973">
              <w:rPr>
                <w:rFonts w:ascii="Times New Roman" w:hAnsi="Times New Roman" w:cs="Times New Roman"/>
                <w:sz w:val="24"/>
                <w:szCs w:val="24"/>
              </w:rPr>
              <w:t>Lai nodrošinātu to, ka visām personām, kurām ir tiesības uz aizstāvību un, kurām ir atņemta brīvība, tiktu paredzētas vienlīdzīgas tiesības uz aizstāvību un to īstenošanas iespējas, kā arī, lai nodrošinātu likuma atbilstību direktīvai un saskaņotu likumā ietvertās normas ar Kriminālprocesa likuma un Apcietinājumā turēšanas kārtības likuma normām, likumprojekts paredz to, ka īslaicīgās aizturēšanas vietu drīkst apmeklēt diplomātiskās vai konsulārās pārstāvniecības pārstāvji, lai tiktos ar</w:t>
            </w:r>
            <w:r w:rsidR="00EF5591" w:rsidRPr="00276973">
              <w:rPr>
                <w:rFonts w:ascii="Times New Roman" w:hAnsi="Times New Roman" w:cs="Times New Roman"/>
                <w:sz w:val="24"/>
                <w:szCs w:val="24"/>
                <w:lang w:eastAsia="lv-LV"/>
              </w:rPr>
              <w:t xml:space="preserve"> likuma 1.panta pirmajā daļā minēto aizturēto ārzemnieku, kā arī otrajā daļā </w:t>
            </w:r>
            <w:r w:rsidR="00F53377">
              <w:rPr>
                <w:rFonts w:ascii="Times New Roman" w:hAnsi="Times New Roman" w:cs="Times New Roman"/>
                <w:sz w:val="24"/>
                <w:szCs w:val="24"/>
                <w:lang w:eastAsia="lv-LV"/>
              </w:rPr>
              <w:t xml:space="preserve">minēto apcietināto </w:t>
            </w:r>
            <w:r w:rsidR="00EF5591" w:rsidRPr="00276973">
              <w:rPr>
                <w:rFonts w:ascii="Times New Roman" w:hAnsi="Times New Roman" w:cs="Times New Roman"/>
                <w:sz w:val="24"/>
                <w:szCs w:val="24"/>
                <w:lang w:eastAsia="lv-LV"/>
              </w:rPr>
              <w:t xml:space="preserve">ārzemnieku. </w:t>
            </w:r>
          </w:p>
        </w:tc>
      </w:tr>
      <w:tr w:rsidR="00C022FC" w:rsidRPr="00C022FC" w14:paraId="52F5BA5F" w14:textId="77777777"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F367897" w14:textId="77777777" w:rsidR="007A6596" w:rsidRPr="00C022FC" w:rsidRDefault="007A6596" w:rsidP="008346E3">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7BD1640"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C0B923B" w14:textId="77777777" w:rsidR="007A6596" w:rsidRPr="00C022FC" w:rsidRDefault="00B84C31">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Valsts policija</w:t>
            </w:r>
            <w:r w:rsidR="0013138F">
              <w:rPr>
                <w:rFonts w:ascii="Times New Roman" w:eastAsia="Times New Roman" w:hAnsi="Times New Roman" w:cs="Times New Roman"/>
                <w:sz w:val="24"/>
                <w:szCs w:val="24"/>
                <w:lang w:eastAsia="lv-LV"/>
              </w:rPr>
              <w:t xml:space="preserve">, </w:t>
            </w:r>
            <w:r w:rsidR="0013138F" w:rsidRPr="00164E54">
              <w:rPr>
                <w:rFonts w:ascii="Times New Roman" w:eastAsia="Times New Roman" w:hAnsi="Times New Roman" w:cs="Times New Roman"/>
                <w:sz w:val="24"/>
                <w:szCs w:val="24"/>
                <w:lang w:eastAsia="lv-LV"/>
              </w:rPr>
              <w:t xml:space="preserve">Valsts robežsardze </w:t>
            </w:r>
          </w:p>
        </w:tc>
      </w:tr>
      <w:tr w:rsidR="00C022FC" w:rsidRPr="00C022FC" w14:paraId="0581446C" w14:textId="77777777" w:rsidTr="007A6596">
        <w:tc>
          <w:tcPr>
            <w:tcW w:w="250" w:type="pct"/>
            <w:tcBorders>
              <w:top w:val="outset" w:sz="6" w:space="0" w:color="414142"/>
              <w:left w:val="outset" w:sz="6" w:space="0" w:color="414142"/>
              <w:bottom w:val="outset" w:sz="6" w:space="0" w:color="414142"/>
              <w:right w:val="outset" w:sz="6" w:space="0" w:color="414142"/>
            </w:tcBorders>
            <w:hideMark/>
          </w:tcPr>
          <w:p w14:paraId="37FBBFA7"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FF44E25"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A66D188" w14:textId="77777777"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14:paraId="4B2A99EF" w14:textId="77777777" w:rsidR="007A6596" w:rsidRPr="00C022FC" w:rsidRDefault="007A6596" w:rsidP="007A6596">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022FC" w:rsidRPr="00C022FC" w14:paraId="51270912" w14:textId="77777777" w:rsidTr="007A6596">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60303B"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022FC" w:rsidRPr="00C022FC" w14:paraId="1E79E6BD" w14:textId="77777777"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193D5DF"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F80C02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0958607A" w14:textId="4219F113" w:rsidR="007A6596" w:rsidRPr="00C022FC" w:rsidRDefault="00AF65E2" w:rsidP="0013138F">
            <w:pPr>
              <w:spacing w:after="0"/>
              <w:jc w:val="both"/>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Saskaņā ar Kriminālprocesa likumu aizturētās personas, a</w:t>
            </w:r>
            <w:r w:rsidR="00B16351" w:rsidRPr="00C022FC">
              <w:rPr>
                <w:rFonts w:ascii="Times New Roman" w:eastAsia="Times New Roman" w:hAnsi="Times New Roman" w:cs="Times New Roman"/>
                <w:sz w:val="24"/>
                <w:szCs w:val="24"/>
                <w:lang w:eastAsia="lv-LV"/>
              </w:rPr>
              <w:t>dministratīvi aizturētās un arestētās personas, apcietinātās un notiesātās personas</w:t>
            </w:r>
            <w:r w:rsidR="0013138F">
              <w:rPr>
                <w:rFonts w:ascii="Times New Roman" w:eastAsia="Times New Roman" w:hAnsi="Times New Roman" w:cs="Times New Roman"/>
                <w:sz w:val="24"/>
                <w:szCs w:val="24"/>
                <w:lang w:eastAsia="lv-LV"/>
              </w:rPr>
              <w:t>,</w:t>
            </w:r>
            <w:r w:rsidR="0013138F" w:rsidRPr="00C022FC">
              <w:rPr>
                <w:rFonts w:ascii="Times New Roman" w:eastAsia="Times New Roman" w:hAnsi="Times New Roman" w:cs="Times New Roman"/>
                <w:sz w:val="24"/>
                <w:szCs w:val="24"/>
                <w:lang w:eastAsia="lv-LV"/>
              </w:rPr>
              <w:t xml:space="preserve"> </w:t>
            </w:r>
            <w:r w:rsidR="0013138F" w:rsidRPr="00164E54">
              <w:rPr>
                <w:rFonts w:ascii="Times New Roman" w:eastAsia="Times New Roman" w:hAnsi="Times New Roman" w:cs="Times New Roman"/>
                <w:sz w:val="24"/>
                <w:szCs w:val="24"/>
                <w:lang w:eastAsia="lv-LV"/>
              </w:rPr>
              <w:t xml:space="preserve">kā arī </w:t>
            </w:r>
            <w:r w:rsidR="00381C1B" w:rsidRPr="00164E54">
              <w:rPr>
                <w:rFonts w:ascii="Times New Roman" w:eastAsia="Times New Roman" w:hAnsi="Times New Roman" w:cs="Times New Roman"/>
                <w:sz w:val="24"/>
                <w:szCs w:val="24"/>
                <w:lang w:eastAsia="lv-LV"/>
              </w:rPr>
              <w:t xml:space="preserve">saskaņā ar Imigrācijas likumu </w:t>
            </w:r>
            <w:r w:rsidR="002C33A8">
              <w:rPr>
                <w:rFonts w:ascii="Times New Roman" w:eastAsia="Times New Roman" w:hAnsi="Times New Roman" w:cs="Times New Roman"/>
                <w:sz w:val="24"/>
                <w:szCs w:val="24"/>
                <w:lang w:eastAsia="lv-LV"/>
              </w:rPr>
              <w:t>aizturētie ārzemnieki</w:t>
            </w:r>
            <w:r w:rsidR="003902CC" w:rsidRPr="00164E54">
              <w:rPr>
                <w:rFonts w:ascii="Times New Roman" w:eastAsia="Times New Roman" w:hAnsi="Times New Roman" w:cs="Times New Roman"/>
                <w:sz w:val="24"/>
                <w:szCs w:val="24"/>
                <w:lang w:eastAsia="lv-LV"/>
              </w:rPr>
              <w:t>.</w:t>
            </w:r>
          </w:p>
        </w:tc>
      </w:tr>
      <w:tr w:rsidR="00C022FC" w:rsidRPr="00C022FC" w14:paraId="507AA81E" w14:textId="77777777" w:rsidTr="007A6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5959FE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824201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3CEFA430" w14:textId="77777777" w:rsidR="007A6596" w:rsidRPr="00C022FC" w:rsidRDefault="00C85E7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C022FC" w:rsidRPr="00C022FC" w14:paraId="6D092E34" w14:textId="77777777" w:rsidTr="007A6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C906935"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B20D5B9"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5B3C7EA" w14:textId="77777777" w:rsidR="007A6596" w:rsidRPr="00C022FC" w:rsidRDefault="008C247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7A6596" w:rsidRPr="00C022FC" w14:paraId="350DC439" w14:textId="77777777" w:rsidTr="007A6596">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43E64B3"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8A9D868"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6DFDC27" w14:textId="77777777" w:rsidR="007A6596" w:rsidRPr="00C022FC" w:rsidRDefault="00982E89">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14:paraId="6C2D8271" w14:textId="77777777" w:rsidR="007A6596" w:rsidRPr="00C022FC" w:rsidRDefault="007A6596" w:rsidP="00C05056">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62"/>
        <w:gridCol w:w="1161"/>
        <w:gridCol w:w="1523"/>
        <w:gridCol w:w="1076"/>
        <w:gridCol w:w="1157"/>
        <w:gridCol w:w="1076"/>
      </w:tblGrid>
      <w:tr w:rsidR="00C022FC" w:rsidRPr="00C022FC" w14:paraId="6890A91F" w14:textId="77777777" w:rsidTr="007A6596">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8F20AAF"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III. Tiesību akta projekta ietekme uz valsts budžetu un pašvaldību budžetiem</w:t>
            </w:r>
          </w:p>
        </w:tc>
      </w:tr>
      <w:tr w:rsidR="00C022FC" w:rsidRPr="00C022FC" w14:paraId="4AAC17B9" w14:textId="77777777" w:rsidTr="007A6596">
        <w:trPr>
          <w:jc w:val="center"/>
        </w:trPr>
        <w:tc>
          <w:tcPr>
            <w:tcW w:w="1691" w:type="pct"/>
            <w:vMerge w:val="restart"/>
            <w:tcBorders>
              <w:top w:val="outset" w:sz="6" w:space="0" w:color="414142"/>
              <w:left w:val="outset" w:sz="6" w:space="0" w:color="414142"/>
              <w:bottom w:val="outset" w:sz="6" w:space="0" w:color="414142"/>
              <w:right w:val="outset" w:sz="6" w:space="0" w:color="414142"/>
            </w:tcBorders>
            <w:vAlign w:val="center"/>
            <w:hideMark/>
          </w:tcPr>
          <w:p w14:paraId="10B50A64"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Rādītāji</w:t>
            </w:r>
          </w:p>
        </w:tc>
        <w:tc>
          <w:tcPr>
            <w:tcW w:w="148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C5C6909" w14:textId="77777777" w:rsidR="007A6596" w:rsidRPr="00C022FC" w:rsidRDefault="00364F9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r w:rsidR="007A6596" w:rsidRPr="00C022FC">
              <w:rPr>
                <w:rFonts w:ascii="Times New Roman" w:eastAsia="Times New Roman" w:hAnsi="Times New Roman" w:cs="Times New Roman"/>
                <w:b/>
                <w:bCs/>
                <w:sz w:val="24"/>
                <w:szCs w:val="24"/>
                <w:lang w:eastAsia="lv-LV"/>
              </w:rPr>
              <w:t>.gads</w:t>
            </w:r>
          </w:p>
        </w:tc>
        <w:tc>
          <w:tcPr>
            <w:tcW w:w="1827" w:type="pct"/>
            <w:gridSpan w:val="3"/>
            <w:tcBorders>
              <w:top w:val="outset" w:sz="6" w:space="0" w:color="414142"/>
              <w:left w:val="outset" w:sz="6" w:space="0" w:color="414142"/>
              <w:bottom w:val="outset" w:sz="6" w:space="0" w:color="414142"/>
              <w:right w:val="outset" w:sz="6" w:space="0" w:color="414142"/>
            </w:tcBorders>
            <w:vAlign w:val="center"/>
            <w:hideMark/>
          </w:tcPr>
          <w:p w14:paraId="5036356B"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Turpmākie trīs gadi (</w:t>
            </w:r>
            <w:r w:rsidRPr="00C022FC">
              <w:rPr>
                <w:rFonts w:ascii="Times New Roman" w:eastAsia="Times New Roman" w:hAnsi="Times New Roman" w:cs="Times New Roman"/>
                <w:i/>
                <w:sz w:val="24"/>
                <w:szCs w:val="24"/>
                <w:lang w:eastAsia="lv-LV"/>
              </w:rPr>
              <w:t xml:space="preserve">tūkst. </w:t>
            </w:r>
            <w:proofErr w:type="spellStart"/>
            <w:r w:rsidRPr="00C022FC">
              <w:rPr>
                <w:rFonts w:ascii="Times New Roman" w:eastAsia="Times New Roman" w:hAnsi="Times New Roman" w:cs="Times New Roman"/>
                <w:i/>
                <w:iCs/>
                <w:sz w:val="24"/>
                <w:szCs w:val="24"/>
                <w:lang w:eastAsia="lv-LV"/>
              </w:rPr>
              <w:t>euro</w:t>
            </w:r>
            <w:proofErr w:type="spellEnd"/>
            <w:r w:rsidRPr="00C022FC">
              <w:rPr>
                <w:rFonts w:ascii="Times New Roman" w:eastAsia="Times New Roman" w:hAnsi="Times New Roman" w:cs="Times New Roman"/>
                <w:sz w:val="24"/>
                <w:szCs w:val="24"/>
                <w:lang w:eastAsia="lv-LV"/>
              </w:rPr>
              <w:t>)</w:t>
            </w:r>
          </w:p>
        </w:tc>
      </w:tr>
      <w:tr w:rsidR="00C022FC" w:rsidRPr="00C022FC" w14:paraId="7C3C4C4D" w14:textId="77777777" w:rsidTr="007A65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E37B" w14:textId="77777777" w:rsidR="007A6596" w:rsidRPr="00C022FC" w:rsidRDefault="007A6596">
            <w:pPr>
              <w:spacing w:after="0"/>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421C644" w14:textId="77777777" w:rsidR="007A6596" w:rsidRPr="00C022FC" w:rsidRDefault="007A6596">
            <w:pPr>
              <w:spacing w:after="0"/>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EBFFDB7" w14:textId="77777777" w:rsidR="007A6596" w:rsidRPr="00C022FC" w:rsidRDefault="00364F9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1675153F" w14:textId="77777777" w:rsidR="007A6596" w:rsidRPr="00C022FC" w:rsidRDefault="00364F9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4BCDB78" w14:textId="77777777" w:rsidR="007A6596" w:rsidRPr="00C022FC" w:rsidRDefault="00364F9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C022FC" w:rsidRPr="00C022FC" w14:paraId="42AB2A46" w14:textId="77777777" w:rsidTr="007A65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4831A4" w14:textId="77777777" w:rsidR="007A6596" w:rsidRPr="00C022FC" w:rsidRDefault="007A6596">
            <w:pPr>
              <w:spacing w:after="0"/>
              <w:rPr>
                <w:rFonts w:ascii="Times New Roman" w:eastAsia="Times New Roman" w:hAnsi="Times New Roman" w:cs="Times New Roman"/>
                <w:b/>
                <w:bCs/>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CA52A3B"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saskaņā ar valsts budžetu kārtējam gadam</w:t>
            </w:r>
          </w:p>
        </w:tc>
        <w:tc>
          <w:tcPr>
            <w:tcW w:w="841" w:type="pct"/>
            <w:tcBorders>
              <w:top w:val="outset" w:sz="6" w:space="0" w:color="414142"/>
              <w:left w:val="outset" w:sz="6" w:space="0" w:color="414142"/>
              <w:bottom w:val="outset" w:sz="6" w:space="0" w:color="414142"/>
              <w:right w:val="outset" w:sz="6" w:space="0" w:color="414142"/>
            </w:tcBorders>
            <w:vAlign w:val="center"/>
            <w:hideMark/>
          </w:tcPr>
          <w:p w14:paraId="4752087A"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311C1181"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izmaiņas, salīdzinot ar kārtējo 2014. gadu</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1CD84BE5"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izmaiņas, salīdzinot ar kārtējo 2014. gadu</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30E4555A"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izmaiņas, salīdzinot ar kārtējo 2014. gadu</w:t>
            </w:r>
          </w:p>
        </w:tc>
      </w:tr>
      <w:tr w:rsidR="00C022FC" w:rsidRPr="00C022FC" w14:paraId="7B14C374"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vAlign w:val="center"/>
            <w:hideMark/>
          </w:tcPr>
          <w:p w14:paraId="3B818B55"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3CB15CA"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841" w:type="pct"/>
            <w:tcBorders>
              <w:top w:val="outset" w:sz="6" w:space="0" w:color="414142"/>
              <w:left w:val="outset" w:sz="6" w:space="0" w:color="414142"/>
              <w:bottom w:val="outset" w:sz="6" w:space="0" w:color="414142"/>
              <w:right w:val="outset" w:sz="6" w:space="0" w:color="414142"/>
            </w:tcBorders>
            <w:vAlign w:val="center"/>
            <w:hideMark/>
          </w:tcPr>
          <w:p w14:paraId="510FE563"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9DFDC4E"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4C139844"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5</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6C5532E"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6</w:t>
            </w:r>
          </w:p>
        </w:tc>
      </w:tr>
      <w:tr w:rsidR="00C022FC" w:rsidRPr="00C022FC" w14:paraId="27201046"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669B3EBC"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 Budžeta ieņēmumi:</w:t>
            </w:r>
          </w:p>
        </w:tc>
        <w:tc>
          <w:tcPr>
            <w:tcW w:w="641" w:type="pct"/>
            <w:tcBorders>
              <w:top w:val="outset" w:sz="6" w:space="0" w:color="414142"/>
              <w:left w:val="outset" w:sz="6" w:space="0" w:color="414142"/>
              <w:bottom w:val="outset" w:sz="6" w:space="0" w:color="414142"/>
              <w:right w:val="outset" w:sz="6" w:space="0" w:color="414142"/>
            </w:tcBorders>
          </w:tcPr>
          <w:p w14:paraId="6CC2AD67"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038332F8"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5B4712F5"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0AF2A0D"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6AED27E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5C24B486"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141D1AFC"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1" w:type="pct"/>
            <w:tcBorders>
              <w:top w:val="outset" w:sz="6" w:space="0" w:color="414142"/>
              <w:left w:val="outset" w:sz="6" w:space="0" w:color="414142"/>
              <w:bottom w:val="outset" w:sz="6" w:space="0" w:color="414142"/>
              <w:right w:val="outset" w:sz="6" w:space="0" w:color="414142"/>
            </w:tcBorders>
          </w:tcPr>
          <w:p w14:paraId="3BA0E8F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27157CFC"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7E6886B1"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B042885"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39931F4E"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18A0A966"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072E5392"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1.2. valsts speciālais budžets</w:t>
            </w:r>
          </w:p>
        </w:tc>
        <w:tc>
          <w:tcPr>
            <w:tcW w:w="641" w:type="pct"/>
            <w:tcBorders>
              <w:top w:val="outset" w:sz="6" w:space="0" w:color="414142"/>
              <w:left w:val="outset" w:sz="6" w:space="0" w:color="414142"/>
              <w:bottom w:val="outset" w:sz="6" w:space="0" w:color="414142"/>
              <w:right w:val="outset" w:sz="6" w:space="0" w:color="414142"/>
            </w:tcBorders>
          </w:tcPr>
          <w:p w14:paraId="1748C82E"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5E3452C4"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1858230A"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844F77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58D5AED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71D330B6"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668F723D"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1.3. pašvaldību budžets</w:t>
            </w:r>
          </w:p>
        </w:tc>
        <w:tc>
          <w:tcPr>
            <w:tcW w:w="641" w:type="pct"/>
            <w:tcBorders>
              <w:top w:val="outset" w:sz="6" w:space="0" w:color="414142"/>
              <w:left w:val="outset" w:sz="6" w:space="0" w:color="414142"/>
              <w:bottom w:val="outset" w:sz="6" w:space="0" w:color="414142"/>
              <w:right w:val="outset" w:sz="6" w:space="0" w:color="414142"/>
            </w:tcBorders>
          </w:tcPr>
          <w:p w14:paraId="281E733D"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3337C646"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7DBE4078"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6BC4205"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7F3D6832"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21D981A2"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4E009B58"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 Budžeta izdevumi:</w:t>
            </w:r>
          </w:p>
        </w:tc>
        <w:tc>
          <w:tcPr>
            <w:tcW w:w="641" w:type="pct"/>
            <w:tcBorders>
              <w:top w:val="outset" w:sz="6" w:space="0" w:color="414142"/>
              <w:left w:val="outset" w:sz="6" w:space="0" w:color="414142"/>
              <w:bottom w:val="outset" w:sz="6" w:space="0" w:color="414142"/>
              <w:right w:val="outset" w:sz="6" w:space="0" w:color="414142"/>
            </w:tcBorders>
          </w:tcPr>
          <w:p w14:paraId="08546819"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292A347E"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532C7C18"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6CA19901"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0E77B7F9"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0BAD68FD"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304EE3D7"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2.1. valsts pamatbudžets</w:t>
            </w:r>
          </w:p>
        </w:tc>
        <w:tc>
          <w:tcPr>
            <w:tcW w:w="641" w:type="pct"/>
            <w:tcBorders>
              <w:top w:val="outset" w:sz="6" w:space="0" w:color="414142"/>
              <w:left w:val="outset" w:sz="6" w:space="0" w:color="414142"/>
              <w:bottom w:val="outset" w:sz="6" w:space="0" w:color="414142"/>
              <w:right w:val="outset" w:sz="6" w:space="0" w:color="414142"/>
            </w:tcBorders>
          </w:tcPr>
          <w:p w14:paraId="5D878D97"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344FB592"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70F5621A"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10C164E7"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6648A34B"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7AC8B262"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16A1653D"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2.2. valsts speciālais budžets</w:t>
            </w:r>
          </w:p>
        </w:tc>
        <w:tc>
          <w:tcPr>
            <w:tcW w:w="641" w:type="pct"/>
            <w:tcBorders>
              <w:top w:val="outset" w:sz="6" w:space="0" w:color="414142"/>
              <w:left w:val="outset" w:sz="6" w:space="0" w:color="414142"/>
              <w:bottom w:val="outset" w:sz="6" w:space="0" w:color="414142"/>
              <w:right w:val="outset" w:sz="6" w:space="0" w:color="414142"/>
            </w:tcBorders>
          </w:tcPr>
          <w:p w14:paraId="48B598E5"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79B76AD2"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0C89EE22"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22813AF0"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52BEBF96"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465DDC7F"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00705217"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2.3. pašvaldību budžets</w:t>
            </w:r>
          </w:p>
        </w:tc>
        <w:tc>
          <w:tcPr>
            <w:tcW w:w="641" w:type="pct"/>
            <w:tcBorders>
              <w:top w:val="outset" w:sz="6" w:space="0" w:color="414142"/>
              <w:left w:val="outset" w:sz="6" w:space="0" w:color="414142"/>
              <w:bottom w:val="outset" w:sz="6" w:space="0" w:color="414142"/>
              <w:right w:val="outset" w:sz="6" w:space="0" w:color="414142"/>
            </w:tcBorders>
          </w:tcPr>
          <w:p w14:paraId="7009F2D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48B58AE1"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779DB346"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7F386F4"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548D28AA"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68A3831B"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19E0CCB4"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 Finansiālā ietekme:</w:t>
            </w:r>
          </w:p>
        </w:tc>
        <w:tc>
          <w:tcPr>
            <w:tcW w:w="641" w:type="pct"/>
            <w:tcBorders>
              <w:top w:val="outset" w:sz="6" w:space="0" w:color="414142"/>
              <w:left w:val="outset" w:sz="6" w:space="0" w:color="414142"/>
              <w:bottom w:val="outset" w:sz="6" w:space="0" w:color="414142"/>
              <w:right w:val="outset" w:sz="6" w:space="0" w:color="414142"/>
            </w:tcBorders>
            <w:vAlign w:val="center"/>
          </w:tcPr>
          <w:p w14:paraId="6019E3B0"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5C40D005"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3D793E09"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6F4DC086"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14DFCC0B"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4984813A"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63E99D17"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3.1. valsts pamatbudžets</w:t>
            </w:r>
          </w:p>
        </w:tc>
        <w:tc>
          <w:tcPr>
            <w:tcW w:w="641" w:type="pct"/>
            <w:tcBorders>
              <w:top w:val="outset" w:sz="6" w:space="0" w:color="414142"/>
              <w:left w:val="outset" w:sz="6" w:space="0" w:color="414142"/>
              <w:bottom w:val="outset" w:sz="6" w:space="0" w:color="414142"/>
              <w:right w:val="outset" w:sz="6" w:space="0" w:color="414142"/>
            </w:tcBorders>
          </w:tcPr>
          <w:p w14:paraId="143C65FB"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6C2113DD"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4C0402A4"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0E62312"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27DC4D0C"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54E0EFEB"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7B5E6CED"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3.2. speciālais budžets</w:t>
            </w:r>
          </w:p>
        </w:tc>
        <w:tc>
          <w:tcPr>
            <w:tcW w:w="641" w:type="pct"/>
            <w:tcBorders>
              <w:top w:val="outset" w:sz="6" w:space="0" w:color="414142"/>
              <w:left w:val="outset" w:sz="6" w:space="0" w:color="414142"/>
              <w:bottom w:val="outset" w:sz="6" w:space="0" w:color="414142"/>
              <w:right w:val="outset" w:sz="6" w:space="0" w:color="414142"/>
            </w:tcBorders>
          </w:tcPr>
          <w:p w14:paraId="7085BEA6"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55EFDE90"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6E3A28AE"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48378A68"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15C5808A"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00B6B764"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5460F6A4"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3.3. pašvaldību budžets</w:t>
            </w:r>
          </w:p>
        </w:tc>
        <w:tc>
          <w:tcPr>
            <w:tcW w:w="641" w:type="pct"/>
            <w:tcBorders>
              <w:top w:val="outset" w:sz="6" w:space="0" w:color="414142"/>
              <w:left w:val="outset" w:sz="6" w:space="0" w:color="414142"/>
              <w:bottom w:val="outset" w:sz="6" w:space="0" w:color="414142"/>
              <w:right w:val="outset" w:sz="6" w:space="0" w:color="414142"/>
            </w:tcBorders>
          </w:tcPr>
          <w:p w14:paraId="26E2DD7A"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tcPr>
          <w:p w14:paraId="68575A60"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7A32F288"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F8F4D8F"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079F2E0F"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46202455" w14:textId="77777777" w:rsidTr="007A6596">
        <w:trPr>
          <w:jc w:val="center"/>
        </w:trPr>
        <w:tc>
          <w:tcPr>
            <w:tcW w:w="1691" w:type="pct"/>
            <w:vMerge w:val="restart"/>
            <w:tcBorders>
              <w:top w:val="outset" w:sz="6" w:space="0" w:color="414142"/>
              <w:left w:val="outset" w:sz="6" w:space="0" w:color="414142"/>
              <w:bottom w:val="outset" w:sz="6" w:space="0" w:color="414142"/>
              <w:right w:val="outset" w:sz="6" w:space="0" w:color="414142"/>
            </w:tcBorders>
            <w:hideMark/>
          </w:tcPr>
          <w:p w14:paraId="7CA624CE"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1" w:type="pct"/>
            <w:vMerge w:val="restart"/>
            <w:tcBorders>
              <w:top w:val="outset" w:sz="6" w:space="0" w:color="414142"/>
              <w:left w:val="outset" w:sz="6" w:space="0" w:color="414142"/>
              <w:bottom w:val="outset" w:sz="6" w:space="0" w:color="414142"/>
              <w:right w:val="outset" w:sz="6" w:space="0" w:color="414142"/>
            </w:tcBorders>
          </w:tcPr>
          <w:p w14:paraId="0CDEFCDC" w14:textId="77777777" w:rsidR="007A6596" w:rsidRPr="00C022FC" w:rsidRDefault="00D82840" w:rsidP="00310AE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841" w:type="pct"/>
            <w:tcBorders>
              <w:top w:val="outset" w:sz="6" w:space="0" w:color="414142"/>
              <w:left w:val="outset" w:sz="6" w:space="0" w:color="414142"/>
              <w:bottom w:val="outset" w:sz="6" w:space="0" w:color="414142"/>
              <w:right w:val="outset" w:sz="6" w:space="0" w:color="414142"/>
            </w:tcBorders>
          </w:tcPr>
          <w:p w14:paraId="619732E6"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tcPr>
          <w:p w14:paraId="00889D7E"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tcPr>
          <w:p w14:paraId="140E8886"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tcPr>
          <w:p w14:paraId="0C98346E"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r>
      <w:tr w:rsidR="00C022FC" w:rsidRPr="00C022FC" w14:paraId="62AD064D" w14:textId="77777777" w:rsidTr="007A65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A1EB432" w14:textId="77777777" w:rsidR="007A6596" w:rsidRPr="00C022FC" w:rsidRDefault="007A6596">
            <w:pPr>
              <w:spacing w:after="0"/>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6F3C61E"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tcPr>
          <w:p w14:paraId="31045294" w14:textId="77777777" w:rsidR="007A6596" w:rsidRPr="00C022FC" w:rsidRDefault="00D82840"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0DE0BDE7" w14:textId="77777777" w:rsidR="007A6596" w:rsidRPr="00C022FC" w:rsidRDefault="00D82840"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1E1FAFF" w14:textId="77777777" w:rsidR="007A6596" w:rsidRPr="00C022FC" w:rsidRDefault="00D82840"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5566C554" w14:textId="77777777" w:rsidR="007A6596" w:rsidRPr="00C022FC" w:rsidRDefault="00D82840"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09F96338" w14:textId="77777777" w:rsidTr="007A659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D7A033" w14:textId="77777777" w:rsidR="007A6596" w:rsidRPr="00C022FC" w:rsidRDefault="007A6596">
            <w:pPr>
              <w:spacing w:after="0"/>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45299167"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tcPr>
          <w:p w14:paraId="66BC0431"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tcPr>
          <w:p w14:paraId="55F9BB98"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tcPr>
          <w:p w14:paraId="689E905B"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tcPr>
          <w:p w14:paraId="2614E09B"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r>
      <w:tr w:rsidR="00C022FC" w:rsidRPr="00C022FC" w14:paraId="0B67C5FB"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3F6004B4"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5. Precizēta finansiālā ietekme:</w:t>
            </w:r>
          </w:p>
        </w:tc>
        <w:tc>
          <w:tcPr>
            <w:tcW w:w="641" w:type="pct"/>
            <w:vMerge w:val="restart"/>
            <w:tcBorders>
              <w:top w:val="outset" w:sz="6" w:space="0" w:color="414142"/>
              <w:left w:val="outset" w:sz="6" w:space="0" w:color="414142"/>
              <w:bottom w:val="outset" w:sz="6" w:space="0" w:color="414142"/>
              <w:right w:val="outset" w:sz="6" w:space="0" w:color="414142"/>
            </w:tcBorders>
          </w:tcPr>
          <w:p w14:paraId="61A1516B" w14:textId="77777777" w:rsidR="007A6596" w:rsidRPr="00C022FC" w:rsidRDefault="00D82840" w:rsidP="00310AE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841" w:type="pct"/>
            <w:tcBorders>
              <w:top w:val="outset" w:sz="6" w:space="0" w:color="414142"/>
              <w:left w:val="outset" w:sz="6" w:space="0" w:color="414142"/>
              <w:bottom w:val="outset" w:sz="6" w:space="0" w:color="414142"/>
              <w:right w:val="outset" w:sz="6" w:space="0" w:color="414142"/>
            </w:tcBorders>
          </w:tcPr>
          <w:p w14:paraId="04BD6285"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70794A5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825535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4AFA9D0D"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646F0D38"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2722E1E3"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4081AF"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tcPr>
          <w:p w14:paraId="45BBBD3D"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4E579C8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121C1D2B"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tcPr>
          <w:p w14:paraId="5B97AA59"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4EE07841"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135B04F9"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DA7FF4"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hideMark/>
          </w:tcPr>
          <w:p w14:paraId="4A6B6FA8"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16A76CD4"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3006D0F7"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108B664E"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0B556B44"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14723F1E"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EC0BC8" w14:textId="77777777" w:rsidR="007A6596" w:rsidRPr="00C022FC" w:rsidRDefault="007A6596" w:rsidP="00310AEA">
            <w:pPr>
              <w:spacing w:after="0"/>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hideMark/>
          </w:tcPr>
          <w:p w14:paraId="638CE619"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2F644365"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347A4C43"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52CC869F" w14:textId="77777777" w:rsidR="007A6596" w:rsidRPr="00C022FC" w:rsidRDefault="00310AEA" w:rsidP="00310AE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022FC" w:rsidRPr="00C022FC" w14:paraId="526EE18B"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6700B99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1DC9DF0" w14:textId="77777777" w:rsidR="007A6596" w:rsidRPr="00C022FC" w:rsidRDefault="007A6596" w:rsidP="007A6596">
            <w:pPr>
              <w:spacing w:after="0"/>
              <w:jc w:val="both"/>
              <w:rPr>
                <w:rFonts w:ascii="Times New Roman" w:eastAsia="Times New Roman" w:hAnsi="Times New Roman" w:cs="Times New Roman"/>
                <w:i/>
                <w:sz w:val="24"/>
                <w:szCs w:val="24"/>
                <w:lang w:eastAsia="lv-LV"/>
              </w:rPr>
            </w:pPr>
          </w:p>
          <w:p w14:paraId="27A3CFFD" w14:textId="77777777" w:rsidR="007A6596" w:rsidRPr="00C022FC" w:rsidRDefault="007A6596">
            <w:pPr>
              <w:spacing w:after="0"/>
              <w:jc w:val="both"/>
              <w:rPr>
                <w:rFonts w:ascii="Times New Roman" w:eastAsia="Times New Roman" w:hAnsi="Times New Roman" w:cs="Times New Roman"/>
                <w:i/>
                <w:sz w:val="24"/>
                <w:szCs w:val="24"/>
                <w:lang w:eastAsia="lv-LV"/>
              </w:rPr>
            </w:pPr>
          </w:p>
        </w:tc>
      </w:tr>
      <w:tr w:rsidR="00C022FC" w:rsidRPr="00C022FC" w14:paraId="5E0163F8"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02CF7A0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C88FA90" w14:textId="77777777" w:rsidR="007A6596" w:rsidRPr="00C022FC" w:rsidRDefault="007A6596">
            <w:pPr>
              <w:spacing w:after="0"/>
              <w:rPr>
                <w:rFonts w:ascii="Times New Roman" w:eastAsia="Times New Roman" w:hAnsi="Times New Roman" w:cs="Times New Roman"/>
                <w:i/>
                <w:sz w:val="24"/>
                <w:szCs w:val="24"/>
                <w:lang w:eastAsia="lv-LV"/>
              </w:rPr>
            </w:pPr>
          </w:p>
        </w:tc>
      </w:tr>
      <w:tr w:rsidR="00C022FC" w:rsidRPr="00C022FC" w14:paraId="4165B1DE" w14:textId="77777777" w:rsidTr="007A6596">
        <w:trPr>
          <w:jc w:val="center"/>
        </w:trPr>
        <w:tc>
          <w:tcPr>
            <w:tcW w:w="1691" w:type="pct"/>
            <w:tcBorders>
              <w:top w:val="outset" w:sz="6" w:space="0" w:color="414142"/>
              <w:left w:val="outset" w:sz="6" w:space="0" w:color="414142"/>
              <w:bottom w:val="outset" w:sz="6" w:space="0" w:color="414142"/>
              <w:right w:val="outset" w:sz="6" w:space="0" w:color="414142"/>
            </w:tcBorders>
            <w:hideMark/>
          </w:tcPr>
          <w:p w14:paraId="7665030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C31E688" w14:textId="77777777" w:rsidR="007A6596" w:rsidRPr="00C022FC" w:rsidRDefault="007A6596">
            <w:pPr>
              <w:spacing w:after="0"/>
              <w:rPr>
                <w:rFonts w:ascii="Times New Roman" w:eastAsia="Times New Roman" w:hAnsi="Times New Roman" w:cs="Times New Roman"/>
                <w:i/>
                <w:sz w:val="24"/>
                <w:szCs w:val="24"/>
                <w:lang w:eastAsia="lv-LV"/>
              </w:rPr>
            </w:pPr>
          </w:p>
        </w:tc>
      </w:tr>
      <w:tr w:rsidR="001C0B2F" w:rsidRPr="00C022FC" w14:paraId="16AE716B" w14:textId="77777777" w:rsidTr="007A6596">
        <w:trPr>
          <w:trHeight w:val="555"/>
          <w:jc w:val="center"/>
        </w:trPr>
        <w:tc>
          <w:tcPr>
            <w:tcW w:w="1691" w:type="pct"/>
            <w:tcBorders>
              <w:top w:val="outset" w:sz="6" w:space="0" w:color="414142"/>
              <w:left w:val="outset" w:sz="6" w:space="0" w:color="414142"/>
              <w:bottom w:val="outset" w:sz="6" w:space="0" w:color="414142"/>
              <w:right w:val="outset" w:sz="6" w:space="0" w:color="414142"/>
            </w:tcBorders>
            <w:hideMark/>
          </w:tcPr>
          <w:p w14:paraId="75656FE8"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7. Cita informācija</w:t>
            </w:r>
          </w:p>
        </w:tc>
        <w:tc>
          <w:tcPr>
            <w:tcW w:w="3309" w:type="pct"/>
            <w:gridSpan w:val="5"/>
            <w:tcBorders>
              <w:top w:val="outset" w:sz="6" w:space="0" w:color="414142"/>
              <w:left w:val="outset" w:sz="6" w:space="0" w:color="414142"/>
              <w:bottom w:val="outset" w:sz="6" w:space="0" w:color="414142"/>
              <w:right w:val="outset" w:sz="6" w:space="0" w:color="414142"/>
            </w:tcBorders>
            <w:hideMark/>
          </w:tcPr>
          <w:p w14:paraId="4F830473" w14:textId="77777777" w:rsidR="00EF6EBF" w:rsidRPr="00385A73" w:rsidRDefault="001C0B2F" w:rsidP="001C0B2F">
            <w:pPr>
              <w:spacing w:before="100" w:beforeAutospacing="1" w:after="100" w:afterAutospacing="1" w:line="293" w:lineRule="atLeast"/>
              <w:rPr>
                <w:rFonts w:ascii="Times New Roman" w:hAnsi="Times New Roman"/>
                <w:sz w:val="24"/>
                <w:szCs w:val="24"/>
                <w:lang w:eastAsia="lv-LV"/>
              </w:rPr>
            </w:pPr>
            <w:r w:rsidRPr="00385A73">
              <w:rPr>
                <w:rFonts w:ascii="Times New Roman" w:hAnsi="Times New Roman"/>
                <w:sz w:val="24"/>
                <w:szCs w:val="24"/>
                <w:lang w:eastAsia="lv-LV"/>
              </w:rPr>
              <w:t>Lai nodrošinātu likumprojektā minēto normu īstenošanu</w:t>
            </w:r>
            <w:r w:rsidRPr="00385A73">
              <w:rPr>
                <w:rFonts w:ascii="Times New Roman" w:hAnsi="Times New Roman"/>
                <w:sz w:val="24"/>
                <w:szCs w:val="24"/>
              </w:rPr>
              <w:t xml:space="preserve"> nepieciešamais finan</w:t>
            </w:r>
            <w:r w:rsidR="004E662A" w:rsidRPr="00385A73">
              <w:rPr>
                <w:rFonts w:ascii="Times New Roman" w:hAnsi="Times New Roman"/>
                <w:sz w:val="24"/>
                <w:szCs w:val="24"/>
              </w:rPr>
              <w:t xml:space="preserve">sējums tiks nodrošināts </w:t>
            </w:r>
            <w:r w:rsidR="00B24632" w:rsidRPr="00385A73">
              <w:rPr>
                <w:rFonts w:ascii="Times New Roman" w:hAnsi="Times New Roman" w:cs="Times New Roman"/>
                <w:sz w:val="24"/>
                <w:szCs w:val="24"/>
              </w:rPr>
              <w:t>P</w:t>
            </w:r>
            <w:r w:rsidR="004E662A" w:rsidRPr="00385A73">
              <w:rPr>
                <w:rFonts w:ascii="Times New Roman" w:hAnsi="Times New Roman" w:cs="Times New Roman"/>
                <w:sz w:val="24"/>
                <w:szCs w:val="24"/>
              </w:rPr>
              <w:t xml:space="preserve">rojekta </w:t>
            </w:r>
            <w:r w:rsidR="001C3E03">
              <w:rPr>
                <w:rFonts w:ascii="Times New Roman" w:hAnsi="Times New Roman" w:cs="Times New Roman"/>
                <w:sz w:val="24"/>
                <w:szCs w:val="24"/>
              </w:rPr>
              <w:t>Nr.LV08/3</w:t>
            </w:r>
            <w:r w:rsidRPr="00385A73">
              <w:rPr>
                <w:rFonts w:ascii="Times New Roman" w:hAnsi="Times New Roman"/>
                <w:sz w:val="24"/>
                <w:szCs w:val="24"/>
              </w:rPr>
              <w:t xml:space="preserve"> ietvaros</w:t>
            </w:r>
            <w:r w:rsidR="001C3E03">
              <w:rPr>
                <w:rFonts w:ascii="Times New Roman" w:hAnsi="Times New Roman"/>
                <w:sz w:val="24"/>
                <w:szCs w:val="24"/>
                <w:lang w:eastAsia="lv-LV"/>
              </w:rPr>
              <w:t xml:space="preserve">. </w:t>
            </w:r>
            <w:r w:rsidR="00405F13" w:rsidRPr="00385A73">
              <w:rPr>
                <w:rFonts w:ascii="Times New Roman" w:hAnsi="Times New Roman"/>
                <w:sz w:val="24"/>
                <w:szCs w:val="24"/>
                <w:lang w:eastAsia="lv-LV"/>
              </w:rPr>
              <w:t>Likumprojekta īstenošanai piešķirts finansējums</w:t>
            </w:r>
            <w:r w:rsidR="00442F29" w:rsidRPr="00385A73">
              <w:rPr>
                <w:rFonts w:ascii="Times New Roman" w:hAnsi="Times New Roman"/>
                <w:sz w:val="24"/>
                <w:szCs w:val="24"/>
                <w:lang w:eastAsia="lv-LV"/>
              </w:rPr>
              <w:t xml:space="preserve"> (dotācija no vispārējiem ieņēmumiem)</w:t>
            </w:r>
            <w:r w:rsidR="00405F13" w:rsidRPr="00385A73">
              <w:rPr>
                <w:rFonts w:ascii="Times New Roman" w:hAnsi="Times New Roman"/>
                <w:sz w:val="24"/>
                <w:szCs w:val="24"/>
                <w:lang w:eastAsia="lv-LV"/>
              </w:rPr>
              <w:t xml:space="preserve"> šādā apmērā:</w:t>
            </w:r>
          </w:p>
          <w:p w14:paraId="704EA2A4" w14:textId="77777777" w:rsidR="00EF6EBF" w:rsidRPr="00385A73" w:rsidRDefault="00EF6EBF" w:rsidP="00EF6EBF">
            <w:pPr>
              <w:widowControl w:val="0"/>
              <w:numPr>
                <w:ilvl w:val="0"/>
                <w:numId w:val="7"/>
              </w:numPr>
              <w:spacing w:after="0"/>
              <w:jc w:val="both"/>
              <w:rPr>
                <w:rFonts w:ascii="Times New Roman" w:hAnsi="Times New Roman"/>
                <w:sz w:val="24"/>
                <w:szCs w:val="24"/>
              </w:rPr>
            </w:pPr>
            <w:r w:rsidRPr="00385A73">
              <w:rPr>
                <w:rFonts w:ascii="Times New Roman" w:hAnsi="Times New Roman"/>
                <w:sz w:val="24"/>
                <w:szCs w:val="24"/>
              </w:rPr>
              <w:t xml:space="preserve">2014.gadā – 198 132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 xml:space="preserve"> (izpilde – 188 270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 no tā:</w:t>
            </w:r>
          </w:p>
          <w:p w14:paraId="13C258E1" w14:textId="77777777" w:rsidR="00EF6EBF" w:rsidRPr="00385A73" w:rsidRDefault="00EF6EBF" w:rsidP="00EF6EBF">
            <w:pPr>
              <w:spacing w:after="0"/>
              <w:ind w:left="567"/>
              <w:jc w:val="both"/>
              <w:rPr>
                <w:rFonts w:ascii="Times New Roman" w:hAnsi="Times New Roman"/>
                <w:sz w:val="24"/>
                <w:szCs w:val="24"/>
              </w:rPr>
            </w:pPr>
            <w:r w:rsidRPr="00385A73">
              <w:rPr>
                <w:rFonts w:ascii="Times New Roman" w:hAnsi="Times New Roman"/>
                <w:sz w:val="24"/>
                <w:szCs w:val="24"/>
              </w:rPr>
              <w:t xml:space="preserve">Valsts policijai – 187 407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 xml:space="preserve"> (izpilde – 181 454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w:t>
            </w:r>
          </w:p>
          <w:p w14:paraId="21D8676A" w14:textId="77777777" w:rsidR="00EF6EBF" w:rsidRPr="00385A73" w:rsidRDefault="00EF6EBF" w:rsidP="00EF6EBF">
            <w:pPr>
              <w:spacing w:after="0"/>
              <w:ind w:left="567"/>
              <w:jc w:val="both"/>
              <w:rPr>
                <w:rFonts w:ascii="Times New Roman" w:hAnsi="Times New Roman"/>
                <w:sz w:val="24"/>
                <w:szCs w:val="24"/>
              </w:rPr>
            </w:pPr>
            <w:r w:rsidRPr="00385A73">
              <w:rPr>
                <w:rFonts w:ascii="Times New Roman" w:hAnsi="Times New Roman"/>
                <w:sz w:val="24"/>
                <w:szCs w:val="24"/>
              </w:rPr>
              <w:t xml:space="preserve">Nodrošinājuma valsts aģentūrai – 10 725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 xml:space="preserve"> (izpilde – 6816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w:t>
            </w:r>
          </w:p>
          <w:p w14:paraId="0603FF6A" w14:textId="77777777" w:rsidR="00EF6EBF" w:rsidRPr="00385A73" w:rsidRDefault="00EF6EBF" w:rsidP="00EF6EBF">
            <w:pPr>
              <w:widowControl w:val="0"/>
              <w:numPr>
                <w:ilvl w:val="0"/>
                <w:numId w:val="7"/>
              </w:numPr>
              <w:spacing w:after="0"/>
              <w:jc w:val="both"/>
              <w:rPr>
                <w:rFonts w:ascii="Times New Roman" w:hAnsi="Times New Roman"/>
                <w:sz w:val="24"/>
                <w:szCs w:val="24"/>
              </w:rPr>
            </w:pPr>
            <w:r w:rsidRPr="00385A73">
              <w:rPr>
                <w:rFonts w:ascii="Times New Roman" w:hAnsi="Times New Roman"/>
                <w:sz w:val="24"/>
                <w:szCs w:val="24"/>
              </w:rPr>
              <w:t xml:space="preserve">2015.gadā – 2 097 331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 no tā:</w:t>
            </w:r>
          </w:p>
          <w:p w14:paraId="626A37EF" w14:textId="77777777" w:rsidR="00EF6EBF" w:rsidRPr="00385A73" w:rsidRDefault="00EF6EBF" w:rsidP="00EF6EBF">
            <w:pPr>
              <w:spacing w:after="0"/>
              <w:ind w:left="567"/>
              <w:jc w:val="both"/>
              <w:rPr>
                <w:rFonts w:ascii="Times New Roman" w:hAnsi="Times New Roman"/>
                <w:sz w:val="24"/>
                <w:szCs w:val="24"/>
              </w:rPr>
            </w:pPr>
            <w:r w:rsidRPr="00385A73">
              <w:rPr>
                <w:rFonts w:ascii="Times New Roman" w:hAnsi="Times New Roman"/>
                <w:sz w:val="24"/>
                <w:szCs w:val="24"/>
              </w:rPr>
              <w:t xml:space="preserve">Valsts policijai – 2 064 763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w:t>
            </w:r>
          </w:p>
          <w:p w14:paraId="1FF0AF08" w14:textId="77777777" w:rsidR="00EF6EBF" w:rsidRPr="00385A73" w:rsidRDefault="00EF6EBF" w:rsidP="00EF6EBF">
            <w:pPr>
              <w:spacing w:after="0"/>
              <w:ind w:left="567"/>
              <w:jc w:val="both"/>
              <w:rPr>
                <w:rFonts w:ascii="Times New Roman" w:hAnsi="Times New Roman"/>
                <w:sz w:val="24"/>
                <w:szCs w:val="24"/>
              </w:rPr>
            </w:pPr>
            <w:r w:rsidRPr="00385A73">
              <w:rPr>
                <w:rFonts w:ascii="Times New Roman" w:hAnsi="Times New Roman"/>
                <w:sz w:val="24"/>
                <w:szCs w:val="24"/>
              </w:rPr>
              <w:t xml:space="preserve">Nodrošinājuma valsts aģentūrai – 32 568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w:t>
            </w:r>
          </w:p>
          <w:p w14:paraId="6F778C43" w14:textId="77777777" w:rsidR="00126804" w:rsidRDefault="00EF6EBF" w:rsidP="00385A73">
            <w:pPr>
              <w:spacing w:after="0"/>
              <w:ind w:left="284"/>
              <w:jc w:val="both"/>
              <w:rPr>
                <w:rFonts w:ascii="Times New Roman" w:hAnsi="Times New Roman"/>
                <w:sz w:val="24"/>
                <w:szCs w:val="24"/>
              </w:rPr>
            </w:pPr>
            <w:r w:rsidRPr="00385A73">
              <w:rPr>
                <w:rFonts w:ascii="Times New Roman" w:hAnsi="Times New Roman"/>
                <w:sz w:val="24"/>
                <w:szCs w:val="24"/>
              </w:rPr>
              <w:t xml:space="preserve">- 2016.gadā – 288 499 </w:t>
            </w:r>
            <w:proofErr w:type="spellStart"/>
            <w:r w:rsidRPr="00385A73">
              <w:rPr>
                <w:rFonts w:ascii="Times New Roman" w:hAnsi="Times New Roman"/>
                <w:sz w:val="24"/>
                <w:szCs w:val="24"/>
              </w:rPr>
              <w:t>euro</w:t>
            </w:r>
            <w:proofErr w:type="spellEnd"/>
            <w:r w:rsidRPr="00385A73">
              <w:rPr>
                <w:rFonts w:ascii="Times New Roman" w:hAnsi="Times New Roman"/>
                <w:sz w:val="24"/>
                <w:szCs w:val="24"/>
              </w:rPr>
              <w:t xml:space="preserve"> (Valsts policijai).</w:t>
            </w:r>
          </w:p>
          <w:p w14:paraId="584CD5AF" w14:textId="77777777" w:rsidR="007A6596" w:rsidRPr="00385A73" w:rsidRDefault="00156292" w:rsidP="0019136B">
            <w:pPr>
              <w:spacing w:after="0"/>
              <w:jc w:val="both"/>
              <w:rPr>
                <w:rFonts w:ascii="Times New Roman" w:hAnsi="Times New Roman"/>
                <w:i/>
              </w:rPr>
            </w:pPr>
            <w:r>
              <w:rPr>
                <w:rFonts w:ascii="Times New Roman" w:eastAsia="Times New Roman" w:hAnsi="Times New Roman" w:cs="Times New Roman"/>
                <w:sz w:val="24"/>
                <w:szCs w:val="24"/>
                <w:lang w:eastAsia="lv-LV"/>
              </w:rPr>
              <w:t>Likump</w:t>
            </w:r>
            <w:r w:rsidR="00126804" w:rsidRPr="0019136B">
              <w:rPr>
                <w:rFonts w:ascii="Times New Roman" w:eastAsia="Times New Roman" w:hAnsi="Times New Roman" w:cs="Times New Roman"/>
                <w:sz w:val="24"/>
                <w:szCs w:val="24"/>
                <w:lang w:eastAsia="lv-LV"/>
              </w:rPr>
              <w:t>rojekts īstenojams piešķirtā finansējuma ietvaros, papildu valsts budžeta līdzekļi nav nepieciešami.</w:t>
            </w:r>
            <w:r w:rsidR="00EF6EBF" w:rsidRPr="00385A73">
              <w:rPr>
                <w:rFonts w:ascii="Times New Roman" w:hAnsi="Times New Roman"/>
                <w:i/>
              </w:rPr>
              <w:t xml:space="preserve"> </w:t>
            </w:r>
          </w:p>
        </w:tc>
      </w:tr>
    </w:tbl>
    <w:p w14:paraId="3D41DD5A" w14:textId="77777777" w:rsidR="007A6596" w:rsidRPr="00C022FC" w:rsidRDefault="007A6596" w:rsidP="00E163A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022FC" w:rsidRPr="00C022FC" w14:paraId="79F9C98E" w14:textId="77777777" w:rsidTr="00CB1AE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D5AA7A" w14:textId="77777777" w:rsidR="00E163A7" w:rsidRPr="00C022FC" w:rsidRDefault="00E163A7" w:rsidP="00CB1AE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IV. Tiesību akt</w:t>
            </w:r>
            <w:r w:rsidR="00980318" w:rsidRPr="00C022FC">
              <w:rPr>
                <w:rFonts w:ascii="Times New Roman" w:eastAsia="Times New Roman" w:hAnsi="Times New Roman" w:cs="Times New Roman"/>
                <w:b/>
                <w:bCs/>
                <w:sz w:val="24"/>
                <w:szCs w:val="24"/>
                <w:lang w:eastAsia="lv-LV"/>
              </w:rPr>
              <w:t>a projekta ietekme uz spēkā esošo tiesību normu sistēmu</w:t>
            </w:r>
          </w:p>
        </w:tc>
      </w:tr>
      <w:tr w:rsidR="00C022FC" w:rsidRPr="00C022FC" w14:paraId="39C24535" w14:textId="77777777" w:rsidTr="00CB1AE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EB65879"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46D1EF5" w14:textId="77777777" w:rsidR="00E163A7" w:rsidRPr="00C022FC" w:rsidRDefault="001A089F"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Nepieciešamie saistītie tiesību</w:t>
            </w:r>
          </w:p>
          <w:p w14:paraId="5949605D" w14:textId="77777777" w:rsidR="001A089F" w:rsidRPr="00C022FC" w:rsidRDefault="001A089F"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aktu projekti</w:t>
            </w:r>
          </w:p>
        </w:tc>
        <w:tc>
          <w:tcPr>
            <w:tcW w:w="2850" w:type="pct"/>
            <w:tcBorders>
              <w:top w:val="outset" w:sz="6" w:space="0" w:color="414142"/>
              <w:left w:val="outset" w:sz="6" w:space="0" w:color="414142"/>
              <w:bottom w:val="outset" w:sz="6" w:space="0" w:color="414142"/>
              <w:right w:val="outset" w:sz="6" w:space="0" w:color="414142"/>
            </w:tcBorders>
            <w:hideMark/>
          </w:tcPr>
          <w:p w14:paraId="6F02B4F0" w14:textId="506D43DA" w:rsidR="002C5039" w:rsidRPr="008E3774" w:rsidRDefault="00425ADC" w:rsidP="008E3774">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00BE61A1">
              <w:rPr>
                <w:rFonts w:ascii="Times New Roman" w:eastAsia="Times New Roman" w:hAnsi="Times New Roman" w:cs="Times New Roman"/>
                <w:sz w:val="24"/>
                <w:szCs w:val="24"/>
                <w:lang w:eastAsia="lv-LV"/>
              </w:rPr>
              <w:t>Likumprojekts “Grozījums</w:t>
            </w:r>
            <w:r w:rsidR="00FB7C09" w:rsidRPr="00385A73">
              <w:rPr>
                <w:rFonts w:ascii="Times New Roman" w:eastAsia="Times New Roman" w:hAnsi="Times New Roman" w:cs="Times New Roman"/>
                <w:sz w:val="24"/>
                <w:szCs w:val="24"/>
                <w:lang w:eastAsia="lv-LV"/>
              </w:rPr>
              <w:t xml:space="preserve"> Apcietinājumā turēšanas kārtības likumā”, </w:t>
            </w:r>
            <w:r w:rsidR="00FB7C09" w:rsidRPr="00385A73">
              <w:rPr>
                <w:rFonts w:ascii="Times New Roman" w:hAnsi="Times New Roman" w:cs="Times New Roman"/>
                <w:sz w:val="24"/>
                <w:szCs w:val="24"/>
              </w:rPr>
              <w:t>lai noteiktu to, ka</w:t>
            </w:r>
            <w:r w:rsidR="00873EAD" w:rsidRPr="00EB3CA0">
              <w:rPr>
                <w:rFonts w:ascii="Times New Roman" w:hAnsi="Times New Roman" w:cs="Times New Roman"/>
                <w:sz w:val="24"/>
                <w:szCs w:val="24"/>
              </w:rPr>
              <w:t xml:space="preserve"> meklēšanā </w:t>
            </w:r>
            <w:r w:rsidR="00873EAD">
              <w:rPr>
                <w:rFonts w:ascii="Times New Roman" w:hAnsi="Times New Roman" w:cs="Times New Roman"/>
                <w:sz w:val="24"/>
                <w:szCs w:val="24"/>
              </w:rPr>
              <w:t xml:space="preserve">esošo apcietināto pēc tā aizturēšanas var </w:t>
            </w:r>
            <w:r w:rsidR="00873EAD">
              <w:rPr>
                <w:rFonts w:ascii="Times New Roman" w:hAnsi="Times New Roman" w:cs="Times New Roman"/>
                <w:sz w:val="24"/>
                <w:szCs w:val="24"/>
              </w:rPr>
              <w:lastRenderedPageBreak/>
              <w:t>ievietot īslaicīgās aizturēšanas vietā uz laiku, kas nepieciešams tā pārviet</w:t>
            </w:r>
            <w:r w:rsidR="00B265FD">
              <w:rPr>
                <w:rFonts w:ascii="Times New Roman" w:hAnsi="Times New Roman" w:cs="Times New Roman"/>
                <w:sz w:val="24"/>
                <w:szCs w:val="24"/>
              </w:rPr>
              <w:t xml:space="preserve">ošanai uz </w:t>
            </w:r>
            <w:r w:rsidR="00B265FD" w:rsidRPr="005B4A1E">
              <w:rPr>
                <w:rFonts w:ascii="Times New Roman" w:hAnsi="Times New Roman" w:cs="Times New Roman"/>
                <w:sz w:val="24"/>
                <w:szCs w:val="24"/>
              </w:rPr>
              <w:t>izmeklēšanas cietumu</w:t>
            </w:r>
            <w:r w:rsidR="008E3774">
              <w:rPr>
                <w:rFonts w:ascii="Times New Roman" w:hAnsi="Times New Roman" w:cs="Times New Roman"/>
                <w:sz w:val="24"/>
                <w:szCs w:val="24"/>
              </w:rPr>
              <w:t>,</w:t>
            </w:r>
            <w:r w:rsidR="008E3774" w:rsidRPr="00C17C1D">
              <w:rPr>
                <w:rFonts w:ascii="Times New Roman" w:eastAsia="Times New Roman" w:hAnsi="Times New Roman" w:cs="Times New Roman"/>
                <w:sz w:val="24"/>
                <w:szCs w:val="24"/>
                <w:lang w:eastAsia="lv-LV"/>
              </w:rPr>
              <w:t xml:space="preserve"> </w:t>
            </w:r>
            <w:r w:rsidR="008E3774" w:rsidRPr="001D6812">
              <w:rPr>
                <w:rFonts w:ascii="Times New Roman" w:hAnsi="Times New Roman" w:cs="Times New Roman"/>
                <w:sz w:val="24"/>
                <w:szCs w:val="24"/>
              </w:rPr>
              <w:t xml:space="preserve">bet </w:t>
            </w:r>
            <w:r w:rsidR="008E3774" w:rsidRPr="001D6812">
              <w:rPr>
                <w:rFonts w:ascii="Times New Roman" w:hAnsi="Times New Roman" w:cs="Times New Roman"/>
                <w:color w:val="000000"/>
                <w:sz w:val="24"/>
                <w:szCs w:val="24"/>
              </w:rPr>
              <w:t>ne ilgāku par septiņām darba dienām</w:t>
            </w:r>
            <w:r w:rsidR="008E3774">
              <w:rPr>
                <w:rFonts w:ascii="Times New Roman" w:eastAsia="Times New Roman" w:hAnsi="Times New Roman" w:cs="Times New Roman"/>
                <w:sz w:val="24"/>
                <w:szCs w:val="24"/>
                <w:lang w:eastAsia="lv-LV"/>
              </w:rPr>
              <w:t>.</w:t>
            </w:r>
          </w:p>
          <w:p w14:paraId="55E43D45" w14:textId="7F71D901" w:rsidR="006E0BCC" w:rsidRPr="00531894" w:rsidRDefault="002C5039" w:rsidP="00BC064C">
            <w:pPr>
              <w:spacing w:after="0"/>
              <w:jc w:val="both"/>
              <w:rPr>
                <w:rFonts w:ascii="Times New Roman" w:eastAsia="Times New Roman" w:hAnsi="Times New Roman" w:cs="Times New Roman"/>
                <w:sz w:val="24"/>
                <w:szCs w:val="24"/>
                <w:lang w:eastAsia="lv-LV"/>
              </w:rPr>
            </w:pPr>
            <w:r w:rsidRPr="00385A73">
              <w:rPr>
                <w:rFonts w:ascii="Times New Roman" w:hAnsi="Times New Roman" w:cs="Times New Roman"/>
                <w:sz w:val="24"/>
                <w:szCs w:val="24"/>
              </w:rPr>
              <w:t xml:space="preserve">     L</w:t>
            </w:r>
            <w:r w:rsidR="00BE61A1">
              <w:rPr>
                <w:rFonts w:ascii="Times New Roman" w:eastAsia="Times New Roman" w:hAnsi="Times New Roman" w:cs="Times New Roman"/>
                <w:sz w:val="24"/>
                <w:szCs w:val="24"/>
                <w:lang w:eastAsia="lv-LV"/>
              </w:rPr>
              <w:t>ikumprojekts “Grozījums</w:t>
            </w:r>
            <w:r w:rsidRPr="00385A73">
              <w:rPr>
                <w:rFonts w:ascii="Times New Roman" w:eastAsia="Times New Roman" w:hAnsi="Times New Roman" w:cs="Times New Roman"/>
                <w:sz w:val="24"/>
                <w:szCs w:val="24"/>
                <w:lang w:eastAsia="lv-LV"/>
              </w:rPr>
              <w:t xml:space="preserve"> Latvijas Sodu izpildes kodeksā”, </w:t>
            </w:r>
            <w:r w:rsidRPr="00385A73">
              <w:rPr>
                <w:rFonts w:ascii="Times New Roman" w:hAnsi="Times New Roman" w:cs="Times New Roman"/>
                <w:sz w:val="24"/>
                <w:szCs w:val="24"/>
              </w:rPr>
              <w:t xml:space="preserve">lai noteiktu to, ka </w:t>
            </w:r>
            <w:r w:rsidR="00EA08AC" w:rsidRPr="00EB3CA0">
              <w:rPr>
                <w:rFonts w:ascii="Times New Roman" w:hAnsi="Times New Roman" w:cs="Times New Roman"/>
                <w:sz w:val="24"/>
                <w:szCs w:val="24"/>
                <w:lang w:eastAsia="lv-LV"/>
              </w:rPr>
              <w:t xml:space="preserve">meklēšanā </w:t>
            </w:r>
            <w:r w:rsidR="00EA08AC">
              <w:rPr>
                <w:rFonts w:ascii="Times New Roman" w:hAnsi="Times New Roman" w:cs="Times New Roman"/>
                <w:sz w:val="24"/>
                <w:szCs w:val="24"/>
                <w:lang w:eastAsia="lv-LV"/>
              </w:rPr>
              <w:t>esošo ar brīvības atņemšanu notiesāto pēc tā aizturēšanas var ievietot īslaicīgās aizturēšanas vietā uz laiku, kas nepieciešams tā pārvietošanai uz brīvības atņemšanas iestādi,</w:t>
            </w:r>
            <w:r w:rsidR="00531894" w:rsidRPr="00C17C1D">
              <w:rPr>
                <w:rFonts w:ascii="Times New Roman" w:eastAsia="Times New Roman" w:hAnsi="Times New Roman" w:cs="Times New Roman"/>
                <w:sz w:val="24"/>
                <w:szCs w:val="24"/>
                <w:lang w:eastAsia="lv-LV"/>
              </w:rPr>
              <w:t xml:space="preserve"> </w:t>
            </w:r>
            <w:r w:rsidR="00531894" w:rsidRPr="001D6812">
              <w:rPr>
                <w:rFonts w:ascii="Times New Roman" w:hAnsi="Times New Roman" w:cs="Times New Roman"/>
                <w:sz w:val="24"/>
                <w:szCs w:val="24"/>
              </w:rPr>
              <w:t xml:space="preserve">bet </w:t>
            </w:r>
            <w:r w:rsidR="00531894" w:rsidRPr="001D6812">
              <w:rPr>
                <w:rFonts w:ascii="Times New Roman" w:hAnsi="Times New Roman" w:cs="Times New Roman"/>
                <w:color w:val="000000"/>
                <w:sz w:val="24"/>
                <w:szCs w:val="24"/>
              </w:rPr>
              <w:t>ne ilgāku par septiņām darba dienām</w:t>
            </w:r>
            <w:r w:rsidR="00531894">
              <w:rPr>
                <w:rFonts w:ascii="Times New Roman" w:eastAsia="Times New Roman" w:hAnsi="Times New Roman" w:cs="Times New Roman"/>
                <w:sz w:val="24"/>
                <w:szCs w:val="24"/>
                <w:lang w:eastAsia="lv-LV"/>
              </w:rPr>
              <w:t xml:space="preserve">, </w:t>
            </w:r>
            <w:r w:rsidR="00EA08AC">
              <w:rPr>
                <w:rFonts w:ascii="Times New Roman" w:hAnsi="Times New Roman" w:cs="Times New Roman"/>
                <w:sz w:val="24"/>
                <w:szCs w:val="24"/>
                <w:lang w:eastAsia="lv-LV"/>
              </w:rPr>
              <w:t xml:space="preserve">un, ka tur </w:t>
            </w:r>
            <w:r w:rsidR="00EA08AC" w:rsidRPr="00EB3CA0">
              <w:rPr>
                <w:rFonts w:ascii="Times New Roman" w:hAnsi="Times New Roman" w:cs="Times New Roman"/>
                <w:sz w:val="24"/>
                <w:szCs w:val="24"/>
                <w:lang w:eastAsia="lv-LV"/>
              </w:rPr>
              <w:t xml:space="preserve">notiesātajam nodrošināmi īslaicīgās aizturēšanas vietas sadzīves apstākļi un uz viņu attiecināmi īslaicīgās aizturēšanas vietas iekšējās kārtības noteikumi. </w:t>
            </w:r>
          </w:p>
          <w:p w14:paraId="300F5111" w14:textId="39458419" w:rsidR="00093BA5" w:rsidRPr="00E36933" w:rsidRDefault="00F50F6C" w:rsidP="00303184">
            <w:pPr>
              <w:spacing w:after="0"/>
              <w:ind w:firstLine="395"/>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093BA5" w:rsidRPr="00E36933">
              <w:rPr>
                <w:rFonts w:ascii="Times New Roman" w:hAnsi="Times New Roman" w:cs="Times New Roman"/>
                <w:sz w:val="24"/>
                <w:szCs w:val="24"/>
                <w:lang w:eastAsia="lv-LV"/>
              </w:rPr>
              <w:t>Likumprojekts „Grozījumi Imigrā</w:t>
            </w:r>
            <w:r w:rsidR="00381C1B" w:rsidRPr="00E36933">
              <w:rPr>
                <w:rFonts w:ascii="Times New Roman" w:hAnsi="Times New Roman" w:cs="Times New Roman"/>
                <w:sz w:val="24"/>
                <w:szCs w:val="24"/>
                <w:lang w:eastAsia="lv-LV"/>
              </w:rPr>
              <w:t xml:space="preserve">cijas likumā”, lai noteiktu to, ka saskaņā ar Imigrācijas likumu aizturēto ārzemnieku īpašos gadījumos un īslaicīgi var ievietot īslaicīgās aizturēšanas vieta, kā arī to, ka īslaicīgās aizturēšanas vietā </w:t>
            </w:r>
            <w:r w:rsidR="00093BA5" w:rsidRPr="00E36933">
              <w:rPr>
                <w:rFonts w:ascii="Times New Roman" w:hAnsi="Times New Roman" w:cs="Times New Roman"/>
                <w:sz w:val="24"/>
                <w:szCs w:val="24"/>
                <w:lang w:eastAsia="lv-LV"/>
              </w:rPr>
              <w:t>aizturētajam ārzemniekam nodrošināmi īslaicīg</w:t>
            </w:r>
            <w:r w:rsidR="00045B4B" w:rsidRPr="00E36933">
              <w:rPr>
                <w:rFonts w:ascii="Times New Roman" w:hAnsi="Times New Roman" w:cs="Times New Roman"/>
                <w:sz w:val="24"/>
                <w:szCs w:val="24"/>
                <w:lang w:eastAsia="lv-LV"/>
              </w:rPr>
              <w:t>ā</w:t>
            </w:r>
            <w:r w:rsidR="00093BA5" w:rsidRPr="00E36933">
              <w:rPr>
                <w:rFonts w:ascii="Times New Roman" w:hAnsi="Times New Roman" w:cs="Times New Roman"/>
                <w:sz w:val="24"/>
                <w:szCs w:val="24"/>
                <w:lang w:eastAsia="lv-LV"/>
              </w:rPr>
              <w:t>s aizturēšanas vietas sadzīves apstākļi un uz viņu attiecināmi īslaicīg</w:t>
            </w:r>
            <w:r w:rsidR="00045B4B" w:rsidRPr="00E36933">
              <w:rPr>
                <w:rFonts w:ascii="Times New Roman" w:hAnsi="Times New Roman" w:cs="Times New Roman"/>
                <w:sz w:val="24"/>
                <w:szCs w:val="24"/>
                <w:lang w:eastAsia="lv-LV"/>
              </w:rPr>
              <w:t>ā</w:t>
            </w:r>
            <w:r w:rsidR="00093BA5" w:rsidRPr="00E36933">
              <w:rPr>
                <w:rFonts w:ascii="Times New Roman" w:hAnsi="Times New Roman" w:cs="Times New Roman"/>
                <w:sz w:val="24"/>
                <w:szCs w:val="24"/>
                <w:lang w:eastAsia="lv-LV"/>
              </w:rPr>
              <w:t xml:space="preserve">s aizturēšanas vietas iekšējās kārtības noteikumi.  </w:t>
            </w:r>
          </w:p>
          <w:p w14:paraId="56A5BA36" w14:textId="77777777" w:rsidR="006F6003" w:rsidRDefault="006E0BCC" w:rsidP="00303184">
            <w:pPr>
              <w:spacing w:after="0"/>
              <w:ind w:firstLine="39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w:t>
            </w:r>
            <w:r w:rsidRPr="00276973">
              <w:rPr>
                <w:rFonts w:ascii="Times New Roman" w:eastAsia="Times New Roman" w:hAnsi="Times New Roman" w:cs="Times New Roman"/>
                <w:sz w:val="24"/>
                <w:szCs w:val="24"/>
                <w:lang w:eastAsia="lv-LV"/>
              </w:rPr>
              <w:t xml:space="preserve">ikumprojekts “Grozījumi likumā “Par policiju””, </w:t>
            </w:r>
            <w:r w:rsidRPr="00276973">
              <w:rPr>
                <w:rFonts w:ascii="Times New Roman" w:hAnsi="Times New Roman" w:cs="Times New Roman"/>
                <w:sz w:val="24"/>
                <w:szCs w:val="24"/>
              </w:rPr>
              <w:t xml:space="preserve">lai atbilstoši Fizisko personu datu aizsardzības likuma prasībām noteiktu videonovērošanas veikšanas mērķi, kā arī deleģētu Ministru kabinetam noteikt videonovērošanas rezultātā iegūtās informācijas apstrādes (videoinformācijas iegūšanas, glabāšanas, kā arī publiskošanas) kārtību. </w:t>
            </w:r>
          </w:p>
          <w:p w14:paraId="2EE59CEF" w14:textId="77777777" w:rsidR="00E163A7" w:rsidRPr="00EB10AE" w:rsidRDefault="006E0BCC" w:rsidP="00186B80">
            <w:pPr>
              <w:jc w:val="both"/>
              <w:rPr>
                <w:rFonts w:ascii="Times New Roman" w:hAnsi="Times New Roman" w:cs="Times New Roman"/>
                <w:b/>
                <w:sz w:val="24"/>
                <w:szCs w:val="24"/>
              </w:rPr>
            </w:pPr>
            <w:r>
              <w:rPr>
                <w:rFonts w:ascii="Times New Roman" w:hAnsi="Times New Roman" w:cs="Times New Roman"/>
                <w:sz w:val="24"/>
                <w:szCs w:val="24"/>
              </w:rPr>
              <w:t xml:space="preserve">     </w:t>
            </w:r>
            <w:r w:rsidR="004B15B1" w:rsidRPr="000A1168">
              <w:rPr>
                <w:rFonts w:ascii="Times New Roman" w:hAnsi="Times New Roman" w:cs="Times New Roman"/>
                <w:sz w:val="24"/>
                <w:szCs w:val="24"/>
              </w:rPr>
              <w:t>Min</w:t>
            </w:r>
            <w:r w:rsidR="000A1168">
              <w:rPr>
                <w:rFonts w:ascii="Times New Roman" w:hAnsi="Times New Roman" w:cs="Times New Roman"/>
                <w:sz w:val="24"/>
                <w:szCs w:val="24"/>
              </w:rPr>
              <w:t>ist</w:t>
            </w:r>
            <w:r w:rsidR="00186B80">
              <w:rPr>
                <w:rFonts w:ascii="Times New Roman" w:hAnsi="Times New Roman" w:cs="Times New Roman"/>
                <w:sz w:val="24"/>
                <w:szCs w:val="24"/>
              </w:rPr>
              <w:t>r</w:t>
            </w:r>
            <w:r w:rsidR="00BE5B93">
              <w:rPr>
                <w:rFonts w:ascii="Times New Roman" w:hAnsi="Times New Roman" w:cs="Times New Roman"/>
                <w:sz w:val="24"/>
                <w:szCs w:val="24"/>
              </w:rPr>
              <w:t>u kabineta noteikumu projekts</w:t>
            </w:r>
            <w:r w:rsidR="004B15B1" w:rsidRPr="000A1168">
              <w:rPr>
                <w:rFonts w:ascii="Times New Roman" w:hAnsi="Times New Roman" w:cs="Times New Roman"/>
                <w:sz w:val="24"/>
                <w:szCs w:val="24"/>
              </w:rPr>
              <w:t xml:space="preserve"> “Higiēnas prasības īslaicīgās aizturēšanas vietā”</w:t>
            </w:r>
            <w:r w:rsidR="00E07530">
              <w:rPr>
                <w:rFonts w:ascii="Times New Roman" w:hAnsi="Times New Roman" w:cs="Times New Roman"/>
                <w:sz w:val="24"/>
                <w:szCs w:val="24"/>
              </w:rPr>
              <w:t>,</w:t>
            </w:r>
            <w:r w:rsidR="00BE5B93">
              <w:rPr>
                <w:rFonts w:ascii="Times New Roman" w:hAnsi="Times New Roman" w:cs="Times New Roman"/>
                <w:sz w:val="24"/>
                <w:szCs w:val="24"/>
              </w:rPr>
              <w:t xml:space="preserve"> </w:t>
            </w:r>
            <w:r w:rsidR="00BE5B93" w:rsidRPr="00BE5B93">
              <w:rPr>
                <w:rFonts w:ascii="Times New Roman" w:hAnsi="Times New Roman" w:cs="Times New Roman"/>
                <w:sz w:val="24"/>
                <w:szCs w:val="24"/>
              </w:rPr>
              <w:t>l</w:t>
            </w:r>
            <w:r w:rsidR="00BE5B93">
              <w:rPr>
                <w:rFonts w:ascii="Times New Roman" w:hAnsi="Times New Roman" w:cs="Times New Roman"/>
                <w:sz w:val="24"/>
                <w:szCs w:val="24"/>
              </w:rPr>
              <w:t>ai noteiktu</w:t>
            </w:r>
            <w:r w:rsidR="00BE5B93" w:rsidRPr="000A1168">
              <w:rPr>
                <w:rFonts w:ascii="Times New Roman" w:eastAsia="Times New Roman" w:hAnsi="Times New Roman" w:cs="Times New Roman"/>
                <w:color w:val="000000"/>
                <w:sz w:val="24"/>
                <w:szCs w:val="24"/>
              </w:rPr>
              <w:t xml:space="preserve"> vienotas higiēnas prasības visās īslaicīgās aizturēšanas vietās</w:t>
            </w:r>
            <w:r w:rsidR="00BE5B93">
              <w:rPr>
                <w:rFonts w:ascii="Times New Roman" w:eastAsia="Times New Roman" w:hAnsi="Times New Roman" w:cs="Times New Roman"/>
                <w:color w:val="000000"/>
                <w:sz w:val="24"/>
                <w:szCs w:val="24"/>
              </w:rPr>
              <w:t xml:space="preserve">. Minētais Ministru kabineta noteikumu projekts </w:t>
            </w:r>
            <w:r w:rsidR="000A1168" w:rsidRPr="000A1168">
              <w:rPr>
                <w:rFonts w:ascii="Times New Roman" w:eastAsia="Times New Roman" w:hAnsi="Times New Roman" w:cs="Times New Roman"/>
                <w:color w:val="000000"/>
                <w:sz w:val="24"/>
                <w:szCs w:val="24"/>
              </w:rPr>
              <w:t>sevī ietvertu vienotas</w:t>
            </w:r>
            <w:r w:rsidR="00E07530">
              <w:rPr>
                <w:rFonts w:ascii="Times New Roman" w:eastAsia="Times New Roman" w:hAnsi="Times New Roman" w:cs="Times New Roman"/>
                <w:color w:val="000000"/>
                <w:sz w:val="24"/>
                <w:szCs w:val="24"/>
              </w:rPr>
              <w:t xml:space="preserve"> higiēnas prasības telpām, </w:t>
            </w:r>
            <w:r w:rsidR="000A1168" w:rsidRPr="000A1168">
              <w:rPr>
                <w:rFonts w:ascii="Times New Roman" w:eastAsia="Times New Roman" w:hAnsi="Times New Roman" w:cs="Times New Roman"/>
                <w:color w:val="000000"/>
                <w:sz w:val="24"/>
                <w:szCs w:val="24"/>
              </w:rPr>
              <w:t>ar mērķi samazināt vai likvidēt vides faktoru (fizikālo, ķīmisko, bioloģisko) iespējami kaitīgo iedarbību, garantējot drošu un cilvēka veselībai nekaitīgu vidi.</w:t>
            </w:r>
          </w:p>
        </w:tc>
      </w:tr>
      <w:tr w:rsidR="00C022FC" w:rsidRPr="00C022FC" w14:paraId="0AB77084" w14:textId="77777777" w:rsidTr="00CB1AE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6CE5C78F"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4625B9D3" w14:textId="77777777" w:rsidR="00E163A7" w:rsidRPr="00C022FC" w:rsidRDefault="00BC686D" w:rsidP="00BC686D">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Atbildīgā institūcija</w:t>
            </w:r>
          </w:p>
        </w:tc>
        <w:tc>
          <w:tcPr>
            <w:tcW w:w="2850" w:type="pct"/>
            <w:tcBorders>
              <w:top w:val="outset" w:sz="6" w:space="0" w:color="414142"/>
              <w:left w:val="outset" w:sz="6" w:space="0" w:color="414142"/>
              <w:bottom w:val="outset" w:sz="6" w:space="0" w:color="414142"/>
              <w:right w:val="outset" w:sz="6" w:space="0" w:color="414142"/>
            </w:tcBorders>
            <w:hideMark/>
          </w:tcPr>
          <w:p w14:paraId="3056BDAD" w14:textId="77777777" w:rsidR="00E163A7" w:rsidRPr="00C022FC" w:rsidRDefault="002E0034" w:rsidP="00CB1AE6">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r w:rsidR="0013138F">
              <w:rPr>
                <w:rFonts w:ascii="Times New Roman" w:eastAsia="Times New Roman" w:hAnsi="Times New Roman" w:cs="Times New Roman"/>
                <w:sz w:val="24"/>
                <w:szCs w:val="24"/>
                <w:lang w:eastAsia="lv-LV"/>
              </w:rPr>
              <w:t xml:space="preserve"> </w:t>
            </w:r>
            <w:r w:rsidR="0013138F" w:rsidRPr="007B7243">
              <w:rPr>
                <w:rFonts w:ascii="Times New Roman" w:eastAsia="Times New Roman" w:hAnsi="Times New Roman" w:cs="Times New Roman"/>
                <w:sz w:val="24"/>
                <w:szCs w:val="24"/>
                <w:lang w:eastAsia="lv-LV"/>
              </w:rPr>
              <w:t xml:space="preserve">un Valsts robežsardze </w:t>
            </w:r>
          </w:p>
        </w:tc>
      </w:tr>
      <w:tr w:rsidR="00E163A7" w:rsidRPr="00C022FC" w14:paraId="44EF8E72" w14:textId="77777777" w:rsidTr="00CB1AE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3A642330"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EA6BADC"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D5B5C45" w14:textId="77777777" w:rsidR="00E163A7" w:rsidRPr="00C022FC" w:rsidRDefault="00E163A7" w:rsidP="00CB1AE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14:paraId="35387AEA" w14:textId="77777777" w:rsidR="00E163A7" w:rsidRPr="00C022FC" w:rsidRDefault="00E163A7" w:rsidP="00E163A7">
      <w:pPr>
        <w:rPr>
          <w:rFonts w:ascii="Times New Roman" w:eastAsia="Times New Roman" w:hAnsi="Times New Roman" w:cs="Times New Roman"/>
          <w:sz w:val="24"/>
          <w:szCs w:val="24"/>
          <w:lang w:eastAsia="lv-LV"/>
        </w:rPr>
      </w:pPr>
    </w:p>
    <w:p w14:paraId="52D03222" w14:textId="77777777" w:rsidR="00E163A7" w:rsidRPr="00C022FC" w:rsidRDefault="00E163A7" w:rsidP="00E163A7">
      <w:pPr>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022FC" w:rsidRPr="00C022FC" w14:paraId="21D261E4" w14:textId="77777777" w:rsidTr="00CB1AE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201500" w14:textId="77777777" w:rsidR="00E163A7" w:rsidRPr="00C022FC" w:rsidRDefault="00302EB8" w:rsidP="00CB1AE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w:t>
            </w:r>
            <w:r w:rsidR="00E163A7" w:rsidRPr="00C022FC">
              <w:rPr>
                <w:rFonts w:ascii="Times New Roman" w:eastAsia="Times New Roman" w:hAnsi="Times New Roman" w:cs="Times New Roman"/>
                <w:b/>
                <w:bCs/>
                <w:sz w:val="24"/>
                <w:szCs w:val="24"/>
                <w:lang w:eastAsia="lv-LV"/>
              </w:rPr>
              <w:t>. Tiesību akt</w:t>
            </w:r>
            <w:r w:rsidR="00980318" w:rsidRPr="00C022FC">
              <w:rPr>
                <w:rFonts w:ascii="Times New Roman" w:eastAsia="Times New Roman" w:hAnsi="Times New Roman" w:cs="Times New Roman"/>
                <w:b/>
                <w:bCs/>
                <w:sz w:val="24"/>
                <w:szCs w:val="24"/>
                <w:lang w:eastAsia="lv-LV"/>
              </w:rPr>
              <w:t>a projekta atbilstība Latvijas Republikas starptautiskajām saistībām</w:t>
            </w:r>
          </w:p>
        </w:tc>
      </w:tr>
      <w:tr w:rsidR="00C022FC" w:rsidRPr="00C022FC" w14:paraId="27C57E6F" w14:textId="77777777" w:rsidTr="00CB1AE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F0226D8"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098FD18" w14:textId="77777777" w:rsidR="00E163A7" w:rsidRPr="00C022FC" w:rsidRDefault="00224B92"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Saistības pret Eiropas Savienību</w:t>
            </w:r>
          </w:p>
        </w:tc>
        <w:tc>
          <w:tcPr>
            <w:tcW w:w="2850" w:type="pct"/>
            <w:tcBorders>
              <w:top w:val="outset" w:sz="6" w:space="0" w:color="414142"/>
              <w:left w:val="outset" w:sz="6" w:space="0" w:color="414142"/>
              <w:bottom w:val="outset" w:sz="6" w:space="0" w:color="414142"/>
              <w:right w:val="outset" w:sz="6" w:space="0" w:color="414142"/>
            </w:tcBorders>
            <w:hideMark/>
          </w:tcPr>
          <w:p w14:paraId="78324646" w14:textId="77777777" w:rsidR="007B6BAC" w:rsidRDefault="00024D27" w:rsidP="007B6BAC">
            <w:pPr>
              <w:spacing w:before="100" w:beforeAutospacing="1" w:after="0"/>
              <w:ind w:firstLine="459"/>
              <w:jc w:val="both"/>
              <w:rPr>
                <w:rFonts w:ascii="Times New Roman" w:eastAsia="Times New Roman" w:hAnsi="Times New Roman" w:cs="Times New Roman"/>
                <w:sz w:val="24"/>
                <w:szCs w:val="24"/>
                <w:lang w:eastAsia="lv-LV"/>
              </w:rPr>
            </w:pPr>
            <w:r w:rsidRPr="007B6BAC">
              <w:rPr>
                <w:rFonts w:ascii="Times New Roman" w:eastAsia="Times New Roman" w:hAnsi="Times New Roman" w:cs="Times New Roman"/>
                <w:bCs/>
                <w:sz w:val="24"/>
                <w:szCs w:val="24"/>
                <w:lang w:eastAsia="lv-LV"/>
              </w:rPr>
              <w:t>2013.gada 22. oktobrī pieņemta</w:t>
            </w:r>
            <w:r w:rsidRPr="00024D27">
              <w:rPr>
                <w:rFonts w:ascii="Times New Roman" w:eastAsia="Times New Roman" w:hAnsi="Times New Roman" w:cs="Times New Roman"/>
                <w:sz w:val="24"/>
                <w:szCs w:val="24"/>
                <w:lang w:eastAsia="lv-LV"/>
              </w:rPr>
              <w:t xml:space="preserve"> Eiropas Parlamenta un Padomes direktīva 2013/48/ES par </w:t>
            </w:r>
            <w:r w:rsidRPr="00024D27">
              <w:rPr>
                <w:rFonts w:ascii="Times New Roman" w:eastAsia="Times New Roman" w:hAnsi="Times New Roman" w:cs="Times New Roman"/>
                <w:sz w:val="24"/>
                <w:szCs w:val="24"/>
                <w:lang w:eastAsia="lv-LV"/>
              </w:rPr>
              <w:lastRenderedPageBreak/>
              <w:t xml:space="preserve">tiesībām uz advokāta palīdzību kriminālprocesā un Eiropas apcietināšanas ordera procesā, par tiesībām uz to, ka pēc brīvības atņemšanas informē trešo personu, un par tiesībām, kamēr atņemta brīvība, sazināties ar </w:t>
            </w:r>
            <w:proofErr w:type="spellStart"/>
            <w:r w:rsidRPr="00024D27">
              <w:rPr>
                <w:rFonts w:ascii="Times New Roman" w:eastAsia="Times New Roman" w:hAnsi="Times New Roman" w:cs="Times New Roman"/>
                <w:sz w:val="24"/>
                <w:szCs w:val="24"/>
                <w:lang w:eastAsia="lv-LV"/>
              </w:rPr>
              <w:t>trešām</w:t>
            </w:r>
            <w:proofErr w:type="spellEnd"/>
            <w:r w:rsidRPr="00024D27">
              <w:rPr>
                <w:rFonts w:ascii="Times New Roman" w:eastAsia="Times New Roman" w:hAnsi="Times New Roman" w:cs="Times New Roman"/>
                <w:sz w:val="24"/>
                <w:szCs w:val="24"/>
                <w:lang w:eastAsia="lv-LV"/>
              </w:rPr>
              <w:t xml:space="preserve"> personām un konsulārajām iestādēm.</w:t>
            </w:r>
          </w:p>
          <w:p w14:paraId="3BBEF35A" w14:textId="77777777" w:rsidR="00024D27" w:rsidRDefault="00024D27" w:rsidP="007B6BAC">
            <w:pPr>
              <w:spacing w:before="100" w:beforeAutospacing="1" w:after="0"/>
              <w:ind w:firstLine="459"/>
              <w:jc w:val="both"/>
              <w:rPr>
                <w:rFonts w:ascii="Times New Roman" w:eastAsia="Times New Roman" w:hAnsi="Times New Roman" w:cs="Times New Roman"/>
                <w:sz w:val="24"/>
                <w:szCs w:val="24"/>
                <w:lang w:eastAsia="lv-LV"/>
              </w:rPr>
            </w:pPr>
            <w:r w:rsidRPr="00024D27">
              <w:rPr>
                <w:rFonts w:ascii="Times New Roman" w:eastAsia="Times New Roman" w:hAnsi="Times New Roman" w:cs="Times New Roman"/>
                <w:sz w:val="24"/>
                <w:szCs w:val="24"/>
                <w:lang w:eastAsia="lv-LV"/>
              </w:rPr>
              <w:t xml:space="preserve">Saskaņā ar direktīvas 15.pantu tās </w:t>
            </w:r>
            <w:r w:rsidRPr="007B6BAC">
              <w:rPr>
                <w:rFonts w:ascii="Times New Roman" w:eastAsia="Times New Roman" w:hAnsi="Times New Roman" w:cs="Times New Roman"/>
                <w:bCs/>
                <w:sz w:val="24"/>
                <w:szCs w:val="24"/>
                <w:lang w:eastAsia="lv-LV"/>
              </w:rPr>
              <w:t>pārņemšanas termiņš</w:t>
            </w:r>
            <w:r w:rsidRPr="007B6BAC">
              <w:rPr>
                <w:rFonts w:ascii="Times New Roman" w:eastAsia="Times New Roman" w:hAnsi="Times New Roman" w:cs="Times New Roman"/>
                <w:sz w:val="24"/>
                <w:szCs w:val="24"/>
                <w:lang w:eastAsia="lv-LV"/>
              </w:rPr>
              <w:t xml:space="preserve"> ir </w:t>
            </w:r>
            <w:r w:rsidRPr="007B6BAC">
              <w:rPr>
                <w:rFonts w:ascii="Times New Roman" w:eastAsia="Times New Roman" w:hAnsi="Times New Roman" w:cs="Times New Roman"/>
                <w:bCs/>
                <w:sz w:val="24"/>
                <w:szCs w:val="24"/>
                <w:lang w:eastAsia="lv-LV"/>
              </w:rPr>
              <w:t>2016.gada 27.novembris.</w:t>
            </w:r>
            <w:r w:rsidRPr="00024D2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        </w:t>
            </w:r>
          </w:p>
          <w:p w14:paraId="278A8A5B" w14:textId="77777777" w:rsidR="00024D27" w:rsidRPr="00024D27" w:rsidRDefault="00024D27" w:rsidP="0094749D">
            <w:pPr>
              <w:spacing w:before="100" w:beforeAutospacing="1" w:after="0"/>
              <w:ind w:firstLine="459"/>
              <w:jc w:val="both"/>
              <w:rPr>
                <w:rFonts w:ascii="Times New Roman" w:eastAsia="Times New Roman" w:hAnsi="Times New Roman" w:cs="Times New Roman"/>
                <w:sz w:val="24"/>
                <w:szCs w:val="24"/>
                <w:lang w:eastAsia="lv-LV"/>
              </w:rPr>
            </w:pPr>
            <w:r w:rsidRPr="00024D27">
              <w:rPr>
                <w:rFonts w:ascii="Times New Roman" w:eastAsia="Times New Roman" w:hAnsi="Times New Roman" w:cs="Times New Roman"/>
                <w:sz w:val="24"/>
                <w:szCs w:val="24"/>
                <w:lang w:eastAsia="lv-LV"/>
              </w:rPr>
              <w:t>Tāpat Latvijai ir saistošas Eiropas Savienības Pamattiesību hartas 47.pantā noteiktās tiesības uz efektīvu tiesību aizsardzību un taisnīgu tiesu un 48.panta 2.punktā ir garantētas tiesības uz aizstāvību.</w:t>
            </w:r>
          </w:p>
          <w:p w14:paraId="08EA838D" w14:textId="77777777" w:rsidR="00E163A7" w:rsidRPr="00C022FC" w:rsidRDefault="00E163A7" w:rsidP="00CB1AE6">
            <w:pPr>
              <w:spacing w:after="0"/>
              <w:jc w:val="both"/>
              <w:rPr>
                <w:rFonts w:ascii="Times New Roman" w:eastAsia="Times New Roman" w:hAnsi="Times New Roman" w:cs="Times New Roman"/>
                <w:sz w:val="24"/>
                <w:szCs w:val="24"/>
                <w:lang w:eastAsia="lv-LV"/>
              </w:rPr>
            </w:pPr>
          </w:p>
        </w:tc>
      </w:tr>
      <w:tr w:rsidR="00C022FC" w:rsidRPr="00C022FC" w14:paraId="3FDEA357" w14:textId="77777777" w:rsidTr="00CB1AE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E90235E" w14:textId="77777777" w:rsidR="00E163A7"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2.</w:t>
            </w:r>
          </w:p>
          <w:p w14:paraId="5AA9AC15" w14:textId="77777777" w:rsidR="00024D27" w:rsidRPr="00C022FC" w:rsidRDefault="00024D27" w:rsidP="00CB1AE6">
            <w:pPr>
              <w:spacing w:after="0"/>
              <w:rPr>
                <w:rFonts w:ascii="Times New Roman" w:eastAsia="Times New Roman" w:hAnsi="Times New Roman" w:cs="Times New Roman"/>
                <w:sz w:val="24"/>
                <w:szCs w:val="24"/>
                <w:lang w:eastAsia="lv-LV"/>
              </w:rPr>
            </w:pPr>
          </w:p>
        </w:tc>
        <w:tc>
          <w:tcPr>
            <w:tcW w:w="1900" w:type="pct"/>
            <w:tcBorders>
              <w:top w:val="outset" w:sz="6" w:space="0" w:color="414142"/>
              <w:left w:val="outset" w:sz="6" w:space="0" w:color="414142"/>
              <w:bottom w:val="outset" w:sz="6" w:space="0" w:color="414142"/>
              <w:right w:val="outset" w:sz="6" w:space="0" w:color="414142"/>
            </w:tcBorders>
            <w:hideMark/>
          </w:tcPr>
          <w:p w14:paraId="3A3B80CA" w14:textId="77777777" w:rsidR="00E163A7" w:rsidRPr="00C022FC" w:rsidRDefault="00224B92" w:rsidP="00224B92">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Citas starptautiskās saistības</w:t>
            </w:r>
          </w:p>
        </w:tc>
        <w:tc>
          <w:tcPr>
            <w:tcW w:w="2850" w:type="pct"/>
            <w:tcBorders>
              <w:top w:val="outset" w:sz="6" w:space="0" w:color="414142"/>
              <w:left w:val="outset" w:sz="6" w:space="0" w:color="414142"/>
              <w:bottom w:val="outset" w:sz="6" w:space="0" w:color="414142"/>
              <w:right w:val="outset" w:sz="6" w:space="0" w:color="414142"/>
            </w:tcBorders>
            <w:hideMark/>
          </w:tcPr>
          <w:p w14:paraId="3DFBD472" w14:textId="5DD847AD" w:rsidR="00201E7A" w:rsidRDefault="0094749D" w:rsidP="00201E7A">
            <w:pPr>
              <w:spacing w:before="100" w:beforeAutospacing="1" w:after="0"/>
              <w:ind w:lef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94941" w:rsidRPr="00F94941">
              <w:rPr>
                <w:rFonts w:ascii="Times New Roman" w:eastAsia="Times New Roman" w:hAnsi="Times New Roman" w:cs="Times New Roman"/>
                <w:sz w:val="24"/>
                <w:szCs w:val="24"/>
                <w:lang w:eastAsia="lv-LV"/>
              </w:rPr>
              <w:t>Eiropas Cilvēk</w:t>
            </w:r>
            <w:r w:rsidR="00552F8B">
              <w:rPr>
                <w:rFonts w:ascii="Times New Roman" w:eastAsia="Times New Roman" w:hAnsi="Times New Roman" w:cs="Times New Roman"/>
                <w:sz w:val="24"/>
                <w:szCs w:val="24"/>
                <w:lang w:eastAsia="lv-LV"/>
              </w:rPr>
              <w:t xml:space="preserve">a </w:t>
            </w:r>
            <w:r w:rsidR="00F94941" w:rsidRPr="00F94941">
              <w:rPr>
                <w:rFonts w:ascii="Times New Roman" w:eastAsia="Times New Roman" w:hAnsi="Times New Roman" w:cs="Times New Roman"/>
                <w:sz w:val="24"/>
                <w:szCs w:val="24"/>
                <w:lang w:eastAsia="lv-LV"/>
              </w:rPr>
              <w:t>tiesību un pamatbrīvību aizsardzības konvencijas 6.pantā un Starptautiskā pakta par pilsoniskajām un politiskajām tiesībām 14.pantā ir noteiktas tiesības uz taisnīgu tiesu.</w:t>
            </w:r>
          </w:p>
          <w:p w14:paraId="74902668" w14:textId="26B112A3" w:rsidR="001B1957" w:rsidRDefault="001B1957" w:rsidP="001B1957">
            <w:pPr>
              <w:spacing w:after="0"/>
              <w:ind w:left="57"/>
              <w:jc w:val="both"/>
              <w:rPr>
                <w:rFonts w:ascii="Times New Roman" w:hAnsi="Times New Roman"/>
                <w:sz w:val="24"/>
                <w:szCs w:val="24"/>
                <w:lang w:eastAsia="lv-LV"/>
              </w:rPr>
            </w:pPr>
            <w:r>
              <w:rPr>
                <w:rFonts w:ascii="Times New Roman" w:hAnsi="Times New Roman"/>
                <w:sz w:val="24"/>
                <w:szCs w:val="24"/>
                <w:lang w:eastAsia="lv-LV"/>
              </w:rPr>
              <w:t xml:space="preserve">     </w:t>
            </w:r>
            <w:r w:rsidRPr="00521381">
              <w:rPr>
                <w:rFonts w:ascii="Times New Roman" w:hAnsi="Times New Roman"/>
                <w:sz w:val="24"/>
                <w:szCs w:val="24"/>
                <w:lang w:eastAsia="lv-LV"/>
              </w:rPr>
              <w:t>Aizturētā ārzemnieka tiesības tikties ar diplomātiskās vai konsulārās pārstāvniecības pārstāvi vienatnē bez ierobežojuma, ievērojot īslaicīgās aizturēšanas vietas dienas kārtību, Latvijā izriet arī no 1963.gada Vīnes Konvencijas par konsulārajiem sak</w:t>
            </w:r>
            <w:r>
              <w:rPr>
                <w:rFonts w:ascii="Times New Roman" w:hAnsi="Times New Roman"/>
                <w:sz w:val="24"/>
                <w:szCs w:val="24"/>
                <w:lang w:eastAsia="lv-LV"/>
              </w:rPr>
              <w:t>ariem 36.panta c) apakšpunkta</w:t>
            </w:r>
            <w:r w:rsidRPr="00521381">
              <w:rPr>
                <w:rFonts w:ascii="Times New Roman" w:hAnsi="Times New Roman"/>
                <w:sz w:val="24"/>
                <w:szCs w:val="24"/>
                <w:lang w:eastAsia="lv-LV"/>
              </w:rPr>
              <w:t>.</w:t>
            </w:r>
          </w:p>
          <w:p w14:paraId="74A83CC9" w14:textId="4D4299B4" w:rsidR="00201E7A" w:rsidRDefault="00201E7A" w:rsidP="001B1957">
            <w:pPr>
              <w:spacing w:before="100" w:beforeAutospacing="1"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B1957">
              <w:rPr>
                <w:rFonts w:ascii="Times New Roman" w:eastAsia="Times New Roman" w:hAnsi="Times New Roman" w:cs="Times New Roman"/>
                <w:sz w:val="24"/>
                <w:szCs w:val="24"/>
                <w:lang w:eastAsia="lv-LV"/>
              </w:rPr>
              <w:t xml:space="preserve">     </w:t>
            </w:r>
            <w:r w:rsidRPr="00F94941">
              <w:rPr>
                <w:rFonts w:ascii="Times New Roman" w:eastAsia="Times New Roman" w:hAnsi="Times New Roman" w:cs="Times New Roman"/>
                <w:sz w:val="24"/>
                <w:szCs w:val="24"/>
                <w:lang w:eastAsia="lv-LV"/>
              </w:rPr>
              <w:t>Eiropas Cilvēk</w:t>
            </w:r>
            <w:r w:rsidR="00552F8B">
              <w:rPr>
                <w:rFonts w:ascii="Times New Roman" w:eastAsia="Times New Roman" w:hAnsi="Times New Roman" w:cs="Times New Roman"/>
                <w:sz w:val="24"/>
                <w:szCs w:val="24"/>
                <w:lang w:eastAsia="lv-LV"/>
              </w:rPr>
              <w:t xml:space="preserve">a </w:t>
            </w:r>
            <w:r w:rsidRPr="00F94941">
              <w:rPr>
                <w:rFonts w:ascii="Times New Roman" w:eastAsia="Times New Roman" w:hAnsi="Times New Roman" w:cs="Times New Roman"/>
                <w:sz w:val="24"/>
                <w:szCs w:val="24"/>
                <w:lang w:eastAsia="lv-LV"/>
              </w:rPr>
              <w:t>tiesību un pamatbr</w:t>
            </w:r>
            <w:r>
              <w:rPr>
                <w:rFonts w:ascii="Times New Roman" w:eastAsia="Times New Roman" w:hAnsi="Times New Roman" w:cs="Times New Roman"/>
                <w:sz w:val="24"/>
                <w:szCs w:val="24"/>
                <w:lang w:eastAsia="lv-LV"/>
              </w:rPr>
              <w:t>īvību aizsardzības konvencijas 3</w:t>
            </w:r>
            <w:r w:rsidRPr="00F94941">
              <w:rPr>
                <w:rFonts w:ascii="Times New Roman" w:eastAsia="Times New Roman" w:hAnsi="Times New Roman" w:cs="Times New Roman"/>
                <w:sz w:val="24"/>
                <w:szCs w:val="24"/>
                <w:lang w:eastAsia="lv-LV"/>
              </w:rPr>
              <w:t>.pantā ir notei</w:t>
            </w:r>
            <w:r>
              <w:rPr>
                <w:rFonts w:ascii="Times New Roman" w:eastAsia="Times New Roman" w:hAnsi="Times New Roman" w:cs="Times New Roman"/>
                <w:sz w:val="24"/>
                <w:szCs w:val="24"/>
                <w:lang w:eastAsia="lv-LV"/>
              </w:rPr>
              <w:t>kts spīdzināšanas aizliegums un 8.pantā noteiktas tiesības uz privātās un ģimenes dzīves neaizskaramību.</w:t>
            </w:r>
          </w:p>
          <w:p w14:paraId="04BF7455" w14:textId="2E66AD67" w:rsidR="00DC7DB0" w:rsidRPr="00521381" w:rsidRDefault="0094749D" w:rsidP="001B1957">
            <w:pPr>
              <w:spacing w:after="0"/>
              <w:ind w:left="57"/>
              <w:jc w:val="both"/>
              <w:rPr>
                <w:rFonts w:ascii="Times New Roman" w:hAnsi="Times New Roman"/>
                <w:sz w:val="24"/>
                <w:szCs w:val="24"/>
                <w:lang w:eastAsia="lv-LV"/>
              </w:rPr>
            </w:pPr>
            <w:r w:rsidRPr="00521381">
              <w:rPr>
                <w:rFonts w:ascii="Times New Roman" w:hAnsi="Times New Roman"/>
                <w:sz w:val="24"/>
                <w:szCs w:val="24"/>
                <w:lang w:eastAsia="lv-LV"/>
              </w:rPr>
              <w:t xml:space="preserve">     </w:t>
            </w:r>
          </w:p>
        </w:tc>
      </w:tr>
      <w:tr w:rsidR="00E163A7" w:rsidRPr="00C022FC" w14:paraId="41444BCA" w14:textId="77777777" w:rsidTr="00CB1AE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5B2D1EDD"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D05F174"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80CE1EF" w14:textId="77777777" w:rsidR="00E163A7" w:rsidRPr="00C022FC" w:rsidRDefault="00E163A7" w:rsidP="00CB1AE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14:paraId="741C6689" w14:textId="77777777" w:rsidR="00E163A7" w:rsidRDefault="00E163A7" w:rsidP="00E163A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42" w:type="pct"/>
        <w:tblInd w:w="-38"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80" w:firstRow="0" w:lastRow="0" w:firstColumn="1" w:lastColumn="0" w:noHBand="0" w:noVBand="1"/>
      </w:tblPr>
      <w:tblGrid>
        <w:gridCol w:w="36"/>
        <w:gridCol w:w="1578"/>
        <w:gridCol w:w="853"/>
        <w:gridCol w:w="1397"/>
        <w:gridCol w:w="1704"/>
        <w:gridCol w:w="550"/>
        <w:gridCol w:w="2975"/>
        <w:gridCol w:w="9"/>
        <w:gridCol w:w="29"/>
      </w:tblGrid>
      <w:tr w:rsidR="00AE07DA" w:rsidRPr="00BB298F" w14:paraId="076C4119" w14:textId="77777777" w:rsidTr="00D939B5">
        <w:trPr>
          <w:gridBefore w:val="1"/>
          <w:gridAfter w:val="2"/>
          <w:wBefore w:w="20" w:type="pct"/>
          <w:wAfter w:w="21" w:type="pct"/>
          <w:cantSplit/>
          <w:trHeight w:val="523"/>
        </w:trPr>
        <w:tc>
          <w:tcPr>
            <w:tcW w:w="4959" w:type="pct"/>
            <w:gridSpan w:val="6"/>
            <w:tcBorders>
              <w:top w:val="outset" w:sz="6" w:space="0" w:color="auto"/>
              <w:left w:val="outset" w:sz="6" w:space="0" w:color="auto"/>
              <w:bottom w:val="outset" w:sz="6" w:space="0" w:color="auto"/>
              <w:right w:val="outset" w:sz="6" w:space="0" w:color="auto"/>
            </w:tcBorders>
            <w:vAlign w:val="center"/>
          </w:tcPr>
          <w:p w14:paraId="00969407" w14:textId="77777777" w:rsidR="00AE07DA" w:rsidRPr="00A3210F" w:rsidRDefault="00AE07DA" w:rsidP="00E26552">
            <w:pPr>
              <w:spacing w:after="0"/>
              <w:ind w:left="57"/>
              <w:jc w:val="center"/>
              <w:rPr>
                <w:rFonts w:ascii="Times New Roman" w:hAnsi="Times New Roman"/>
                <w:b/>
                <w:sz w:val="24"/>
                <w:szCs w:val="24"/>
                <w:lang w:eastAsia="lv-LV"/>
              </w:rPr>
            </w:pPr>
            <w:r w:rsidRPr="00A3210F">
              <w:rPr>
                <w:rFonts w:ascii="Times New Roman" w:hAnsi="Times New Roman"/>
                <w:b/>
                <w:sz w:val="24"/>
                <w:szCs w:val="24"/>
                <w:lang w:eastAsia="lv-LV"/>
              </w:rPr>
              <w:t>1.tabula</w:t>
            </w:r>
          </w:p>
          <w:p w14:paraId="2BB98691" w14:textId="77777777" w:rsidR="00AE07DA" w:rsidRPr="00BB298F" w:rsidRDefault="00AE07DA" w:rsidP="00E26552">
            <w:pPr>
              <w:spacing w:after="0"/>
              <w:ind w:left="57"/>
              <w:jc w:val="center"/>
              <w:rPr>
                <w:rFonts w:ascii="Times New Roman" w:hAnsi="Times New Roman"/>
                <w:b/>
                <w:sz w:val="24"/>
                <w:szCs w:val="24"/>
                <w:lang w:eastAsia="lv-LV"/>
              </w:rPr>
            </w:pPr>
            <w:r w:rsidRPr="00A3210F">
              <w:rPr>
                <w:rFonts w:ascii="Times New Roman" w:hAnsi="Times New Roman"/>
                <w:b/>
                <w:sz w:val="24"/>
                <w:szCs w:val="24"/>
                <w:lang w:eastAsia="lv-LV"/>
              </w:rPr>
              <w:t>Tiesību akta projek</w:t>
            </w:r>
            <w:r>
              <w:rPr>
                <w:rFonts w:ascii="Times New Roman" w:hAnsi="Times New Roman"/>
                <w:b/>
                <w:sz w:val="24"/>
                <w:szCs w:val="24"/>
                <w:lang w:eastAsia="lv-LV"/>
              </w:rPr>
              <w:t>ta atbilstība ES tiesību aktiem</w:t>
            </w:r>
          </w:p>
        </w:tc>
      </w:tr>
      <w:tr w:rsidR="00AE07DA" w:rsidRPr="00A3210F" w14:paraId="729C3281" w14:textId="77777777" w:rsidTr="00D939B5">
        <w:trPr>
          <w:gridBefore w:val="1"/>
          <w:gridAfter w:val="2"/>
          <w:wBefore w:w="20" w:type="pct"/>
          <w:wAfter w:w="21" w:type="pct"/>
          <w:cantSplit/>
        </w:trPr>
        <w:tc>
          <w:tcPr>
            <w:tcW w:w="864" w:type="pct"/>
            <w:tcBorders>
              <w:top w:val="outset" w:sz="6" w:space="0" w:color="auto"/>
              <w:left w:val="outset" w:sz="6" w:space="0" w:color="auto"/>
              <w:bottom w:val="outset" w:sz="6" w:space="0" w:color="auto"/>
              <w:right w:val="outset" w:sz="6" w:space="0" w:color="auto"/>
            </w:tcBorders>
          </w:tcPr>
          <w:p w14:paraId="5F0A0195" w14:textId="77777777" w:rsidR="00AE07DA" w:rsidRPr="00A3210F" w:rsidRDefault="00AE07DA" w:rsidP="00E26552">
            <w:pPr>
              <w:spacing w:after="0"/>
              <w:ind w:left="57"/>
              <w:jc w:val="both"/>
              <w:rPr>
                <w:rFonts w:ascii="Times New Roman" w:hAnsi="Times New Roman"/>
                <w:sz w:val="24"/>
                <w:szCs w:val="24"/>
                <w:lang w:eastAsia="lv-LV"/>
              </w:rPr>
            </w:pPr>
            <w:r w:rsidRPr="00A3210F">
              <w:rPr>
                <w:rFonts w:ascii="Times New Roman" w:hAnsi="Times New Roman"/>
                <w:sz w:val="24"/>
                <w:szCs w:val="24"/>
                <w:lang w:eastAsia="lv-LV"/>
              </w:rPr>
              <w:t>Attiecīgā ES tiesību akta datums, numurs un nosaukums</w:t>
            </w:r>
          </w:p>
        </w:tc>
        <w:tc>
          <w:tcPr>
            <w:tcW w:w="4095" w:type="pct"/>
            <w:gridSpan w:val="5"/>
            <w:tcBorders>
              <w:top w:val="outset" w:sz="6" w:space="0" w:color="auto"/>
              <w:left w:val="outset" w:sz="6" w:space="0" w:color="auto"/>
              <w:bottom w:val="outset" w:sz="6" w:space="0" w:color="auto"/>
              <w:right w:val="outset" w:sz="6" w:space="0" w:color="auto"/>
            </w:tcBorders>
          </w:tcPr>
          <w:p w14:paraId="1DEB9ABE" w14:textId="77777777" w:rsidR="00AE07DA" w:rsidRPr="006379EB" w:rsidRDefault="006379EB" w:rsidP="006379EB">
            <w:pPr>
              <w:spacing w:before="100" w:beforeAutospacing="1" w:after="0"/>
              <w:rPr>
                <w:rFonts w:ascii="Times New Roman" w:eastAsia="Times New Roman" w:hAnsi="Times New Roman" w:cs="Times New Roman"/>
                <w:sz w:val="24"/>
                <w:szCs w:val="24"/>
                <w:lang w:eastAsia="lv-LV"/>
              </w:rPr>
            </w:pPr>
            <w:r w:rsidRPr="00024D27">
              <w:rPr>
                <w:rFonts w:ascii="Times New Roman" w:eastAsia="Times New Roman" w:hAnsi="Times New Roman" w:cs="Times New Roman"/>
                <w:sz w:val="24"/>
                <w:szCs w:val="24"/>
                <w:lang w:eastAsia="lv-LV"/>
              </w:rPr>
              <w:t xml:space="preserve">Eiropas Parlamenta un Padomes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024D27">
              <w:rPr>
                <w:rFonts w:ascii="Times New Roman" w:eastAsia="Times New Roman" w:hAnsi="Times New Roman" w:cs="Times New Roman"/>
                <w:sz w:val="24"/>
                <w:szCs w:val="24"/>
                <w:lang w:eastAsia="lv-LV"/>
              </w:rPr>
              <w:t>trešām</w:t>
            </w:r>
            <w:proofErr w:type="spellEnd"/>
            <w:r w:rsidRPr="00024D27">
              <w:rPr>
                <w:rFonts w:ascii="Times New Roman" w:eastAsia="Times New Roman" w:hAnsi="Times New Roman" w:cs="Times New Roman"/>
                <w:sz w:val="24"/>
                <w:szCs w:val="24"/>
                <w:lang w:eastAsia="lv-LV"/>
              </w:rPr>
              <w:t xml:space="preserve"> personām un konsulārajām iestādēm.</w:t>
            </w:r>
          </w:p>
        </w:tc>
      </w:tr>
      <w:tr w:rsidR="00AE07DA" w:rsidRPr="00A3210F" w14:paraId="4D84B39E" w14:textId="77777777" w:rsidTr="00D939B5">
        <w:trPr>
          <w:gridBefore w:val="1"/>
          <w:gridAfter w:val="2"/>
          <w:wBefore w:w="20" w:type="pct"/>
          <w:wAfter w:w="21" w:type="pct"/>
          <w:cantSplit/>
        </w:trPr>
        <w:tc>
          <w:tcPr>
            <w:tcW w:w="864" w:type="pct"/>
            <w:tcBorders>
              <w:top w:val="outset" w:sz="6" w:space="0" w:color="auto"/>
              <w:left w:val="outset" w:sz="6" w:space="0" w:color="auto"/>
              <w:bottom w:val="outset" w:sz="6" w:space="0" w:color="auto"/>
              <w:right w:val="outset" w:sz="6" w:space="0" w:color="auto"/>
            </w:tcBorders>
            <w:vAlign w:val="center"/>
          </w:tcPr>
          <w:p w14:paraId="6D4A63A4" w14:textId="77777777" w:rsidR="00AE07DA" w:rsidRPr="00A3210F" w:rsidRDefault="00AE07DA" w:rsidP="00E26552">
            <w:pPr>
              <w:spacing w:after="0"/>
              <w:ind w:left="57"/>
              <w:jc w:val="both"/>
              <w:rPr>
                <w:rFonts w:ascii="Times New Roman" w:hAnsi="Times New Roman"/>
                <w:sz w:val="24"/>
                <w:szCs w:val="24"/>
                <w:lang w:eastAsia="lv-LV"/>
              </w:rPr>
            </w:pPr>
            <w:r w:rsidRPr="00A3210F">
              <w:rPr>
                <w:rFonts w:ascii="Times New Roman" w:hAnsi="Times New Roman"/>
                <w:sz w:val="24"/>
                <w:szCs w:val="24"/>
                <w:lang w:eastAsia="lv-LV"/>
              </w:rPr>
              <w:t>A</w:t>
            </w:r>
          </w:p>
        </w:tc>
        <w:tc>
          <w:tcPr>
            <w:tcW w:w="1232" w:type="pct"/>
            <w:gridSpan w:val="2"/>
            <w:tcBorders>
              <w:top w:val="outset" w:sz="6" w:space="0" w:color="auto"/>
              <w:left w:val="outset" w:sz="6" w:space="0" w:color="auto"/>
              <w:bottom w:val="outset" w:sz="6" w:space="0" w:color="auto"/>
              <w:right w:val="outset" w:sz="6" w:space="0" w:color="auto"/>
            </w:tcBorders>
            <w:vAlign w:val="center"/>
          </w:tcPr>
          <w:p w14:paraId="59DD7041" w14:textId="77777777" w:rsidR="00AE07DA" w:rsidRPr="00A3210F" w:rsidRDefault="00AE07DA" w:rsidP="00E26552">
            <w:pPr>
              <w:spacing w:after="0"/>
              <w:ind w:left="57"/>
              <w:jc w:val="both"/>
              <w:rPr>
                <w:rFonts w:ascii="Times New Roman" w:hAnsi="Times New Roman"/>
                <w:sz w:val="24"/>
                <w:szCs w:val="24"/>
                <w:lang w:eastAsia="lv-LV"/>
              </w:rPr>
            </w:pPr>
            <w:r w:rsidRPr="00A3210F">
              <w:rPr>
                <w:rFonts w:ascii="Times New Roman" w:hAnsi="Times New Roman"/>
                <w:sz w:val="24"/>
                <w:szCs w:val="24"/>
                <w:lang w:eastAsia="lv-LV"/>
              </w:rPr>
              <w:t>B</w:t>
            </w:r>
          </w:p>
        </w:tc>
        <w:tc>
          <w:tcPr>
            <w:tcW w:w="1234" w:type="pct"/>
            <w:gridSpan w:val="2"/>
            <w:tcBorders>
              <w:top w:val="outset" w:sz="6" w:space="0" w:color="auto"/>
              <w:left w:val="outset" w:sz="6" w:space="0" w:color="auto"/>
              <w:bottom w:val="outset" w:sz="6" w:space="0" w:color="auto"/>
              <w:right w:val="outset" w:sz="6" w:space="0" w:color="auto"/>
            </w:tcBorders>
            <w:vAlign w:val="center"/>
          </w:tcPr>
          <w:p w14:paraId="1F285A30" w14:textId="77777777" w:rsidR="00AE07DA" w:rsidRPr="00A3210F" w:rsidRDefault="00AE07DA" w:rsidP="00E26552">
            <w:pPr>
              <w:spacing w:after="0"/>
              <w:ind w:left="57"/>
              <w:jc w:val="both"/>
              <w:rPr>
                <w:rFonts w:ascii="Times New Roman" w:hAnsi="Times New Roman"/>
                <w:sz w:val="24"/>
                <w:szCs w:val="24"/>
                <w:lang w:eastAsia="lv-LV"/>
              </w:rPr>
            </w:pPr>
            <w:r w:rsidRPr="00A3210F">
              <w:rPr>
                <w:rFonts w:ascii="Times New Roman" w:hAnsi="Times New Roman"/>
                <w:sz w:val="24"/>
                <w:szCs w:val="24"/>
                <w:lang w:eastAsia="lv-LV"/>
              </w:rPr>
              <w:t>C</w:t>
            </w:r>
          </w:p>
        </w:tc>
        <w:tc>
          <w:tcPr>
            <w:tcW w:w="1629" w:type="pct"/>
            <w:tcBorders>
              <w:top w:val="outset" w:sz="6" w:space="0" w:color="auto"/>
              <w:left w:val="outset" w:sz="6" w:space="0" w:color="auto"/>
              <w:bottom w:val="outset" w:sz="6" w:space="0" w:color="auto"/>
              <w:right w:val="outset" w:sz="6" w:space="0" w:color="auto"/>
            </w:tcBorders>
            <w:vAlign w:val="center"/>
          </w:tcPr>
          <w:p w14:paraId="6A189E7B" w14:textId="77777777" w:rsidR="00AE07DA" w:rsidRPr="00A3210F" w:rsidRDefault="00AE07DA" w:rsidP="00E26552">
            <w:pPr>
              <w:spacing w:after="0"/>
              <w:ind w:left="57"/>
              <w:jc w:val="both"/>
              <w:rPr>
                <w:rFonts w:ascii="Times New Roman" w:hAnsi="Times New Roman"/>
                <w:sz w:val="24"/>
                <w:szCs w:val="24"/>
                <w:lang w:eastAsia="lv-LV"/>
              </w:rPr>
            </w:pPr>
            <w:r w:rsidRPr="00A3210F">
              <w:rPr>
                <w:rFonts w:ascii="Times New Roman" w:hAnsi="Times New Roman"/>
                <w:sz w:val="24"/>
                <w:szCs w:val="24"/>
                <w:lang w:eastAsia="lv-LV"/>
              </w:rPr>
              <w:t>D</w:t>
            </w:r>
          </w:p>
        </w:tc>
      </w:tr>
      <w:tr w:rsidR="00AE07DA" w:rsidRPr="00A3210F" w14:paraId="7FC45AD5" w14:textId="77777777" w:rsidTr="00D939B5">
        <w:trPr>
          <w:gridBefore w:val="1"/>
          <w:gridAfter w:val="2"/>
          <w:wBefore w:w="20" w:type="pct"/>
          <w:wAfter w:w="21" w:type="pct"/>
          <w:cantSplit/>
          <w:trHeight w:val="5196"/>
        </w:trPr>
        <w:tc>
          <w:tcPr>
            <w:tcW w:w="864" w:type="pct"/>
            <w:tcBorders>
              <w:top w:val="outset" w:sz="6" w:space="0" w:color="auto"/>
              <w:left w:val="outset" w:sz="6" w:space="0" w:color="auto"/>
              <w:bottom w:val="outset" w:sz="6" w:space="0" w:color="auto"/>
              <w:right w:val="outset" w:sz="6" w:space="0" w:color="auto"/>
            </w:tcBorders>
          </w:tcPr>
          <w:p w14:paraId="76EB938E" w14:textId="77777777" w:rsidR="00AE07DA" w:rsidRPr="00A3210F" w:rsidRDefault="00AE07DA" w:rsidP="00E26552">
            <w:pPr>
              <w:spacing w:after="0"/>
              <w:ind w:left="57"/>
              <w:jc w:val="both"/>
              <w:rPr>
                <w:rFonts w:ascii="Times New Roman" w:hAnsi="Times New Roman"/>
                <w:spacing w:val="-3"/>
                <w:sz w:val="24"/>
                <w:szCs w:val="24"/>
                <w:lang w:eastAsia="lv-LV"/>
              </w:rPr>
            </w:pPr>
            <w:r w:rsidRPr="00A3210F">
              <w:rPr>
                <w:rFonts w:ascii="Times New Roman" w:hAnsi="Times New Roman"/>
                <w:spacing w:val="-3"/>
                <w:sz w:val="24"/>
                <w:szCs w:val="24"/>
                <w:lang w:eastAsia="lv-LV"/>
              </w:rPr>
              <w:lastRenderedPageBreak/>
              <w:t>Attiecīgā ES tiesību akta panta numurs (uzskaitot katru tiesību akta vienību – pantu, daļu, punktu, apakšpunktu)</w:t>
            </w:r>
          </w:p>
        </w:tc>
        <w:tc>
          <w:tcPr>
            <w:tcW w:w="1232" w:type="pct"/>
            <w:gridSpan w:val="2"/>
            <w:tcBorders>
              <w:top w:val="outset" w:sz="6" w:space="0" w:color="auto"/>
              <w:left w:val="outset" w:sz="6" w:space="0" w:color="auto"/>
              <w:bottom w:val="outset" w:sz="6" w:space="0" w:color="auto"/>
              <w:right w:val="outset" w:sz="6" w:space="0" w:color="auto"/>
            </w:tcBorders>
          </w:tcPr>
          <w:p w14:paraId="4688A2A6" w14:textId="77777777" w:rsidR="00AE07DA" w:rsidRPr="00A3210F" w:rsidRDefault="00AE07DA" w:rsidP="00E26552">
            <w:pPr>
              <w:spacing w:after="0"/>
              <w:ind w:left="57"/>
              <w:jc w:val="both"/>
              <w:rPr>
                <w:rFonts w:ascii="Times New Roman" w:hAnsi="Times New Roman"/>
                <w:spacing w:val="-3"/>
                <w:sz w:val="24"/>
                <w:szCs w:val="24"/>
                <w:lang w:eastAsia="lv-LV"/>
              </w:rPr>
            </w:pPr>
            <w:r w:rsidRPr="00A3210F">
              <w:rPr>
                <w:rFonts w:ascii="Times New Roman" w:hAnsi="Times New Roman"/>
                <w:spacing w:val="-3"/>
                <w:sz w:val="24"/>
                <w:szCs w:val="24"/>
                <w:lang w:eastAsia="lv-LV"/>
              </w:rPr>
              <w:t>Projekta vienība, kas pārņem vai ievieš katru šīs tabulas A ailē minēto ES tiesību akta vienību, vai tiesību akts, kur attiecīgā ES tiesību akta vienība pārņemta vai ieviesta</w:t>
            </w:r>
          </w:p>
        </w:tc>
        <w:tc>
          <w:tcPr>
            <w:tcW w:w="1234" w:type="pct"/>
            <w:gridSpan w:val="2"/>
            <w:tcBorders>
              <w:top w:val="outset" w:sz="6" w:space="0" w:color="auto"/>
              <w:left w:val="outset" w:sz="6" w:space="0" w:color="auto"/>
              <w:bottom w:val="outset" w:sz="6" w:space="0" w:color="auto"/>
              <w:right w:val="outset" w:sz="6" w:space="0" w:color="auto"/>
            </w:tcBorders>
          </w:tcPr>
          <w:p w14:paraId="02D4A216" w14:textId="77777777" w:rsidR="00AE07DA" w:rsidRPr="00A3210F" w:rsidRDefault="00AE07DA" w:rsidP="00E26552">
            <w:pPr>
              <w:spacing w:after="0"/>
              <w:ind w:left="57"/>
              <w:jc w:val="both"/>
              <w:rPr>
                <w:rFonts w:ascii="Times New Roman" w:hAnsi="Times New Roman"/>
                <w:spacing w:val="-3"/>
                <w:sz w:val="24"/>
                <w:szCs w:val="24"/>
                <w:lang w:eastAsia="lv-LV"/>
              </w:rPr>
            </w:pPr>
            <w:r w:rsidRPr="00A3210F">
              <w:rPr>
                <w:rFonts w:ascii="Times New Roman" w:hAnsi="Times New Roman"/>
                <w:spacing w:val="-3"/>
                <w:sz w:val="24"/>
                <w:szCs w:val="24"/>
                <w:lang w:eastAsia="lv-LV"/>
              </w:rPr>
              <w:t>Informācija par to, vai šīs tabulas A ailē minētās ES tiesību akta vienības tiek pārņemtas vai ieviestas pilnībā vai daļēji.</w:t>
            </w:r>
          </w:p>
          <w:p w14:paraId="325AC90F" w14:textId="77777777" w:rsidR="00AE07DA" w:rsidRPr="00A3210F" w:rsidRDefault="00AE07DA" w:rsidP="00E26552">
            <w:pPr>
              <w:spacing w:after="0"/>
              <w:ind w:left="57"/>
              <w:jc w:val="both"/>
              <w:rPr>
                <w:rFonts w:ascii="Times New Roman" w:hAnsi="Times New Roman"/>
                <w:spacing w:val="-3"/>
                <w:sz w:val="24"/>
                <w:szCs w:val="24"/>
                <w:lang w:eastAsia="lv-LV"/>
              </w:rPr>
            </w:pPr>
            <w:r w:rsidRPr="00A3210F">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FE01E97" w14:textId="77777777" w:rsidR="00AE07DA" w:rsidRPr="00A3210F" w:rsidRDefault="00AE07DA" w:rsidP="00E26552">
            <w:pPr>
              <w:spacing w:after="0"/>
              <w:ind w:left="57"/>
              <w:jc w:val="both"/>
              <w:rPr>
                <w:rFonts w:ascii="Times New Roman" w:hAnsi="Times New Roman"/>
                <w:spacing w:val="-3"/>
                <w:sz w:val="24"/>
                <w:szCs w:val="24"/>
                <w:lang w:eastAsia="lv-LV"/>
              </w:rPr>
            </w:pPr>
            <w:r w:rsidRPr="00A3210F">
              <w:rPr>
                <w:rFonts w:ascii="Times New Roman" w:hAnsi="Times New Roman"/>
                <w:spacing w:val="-3"/>
                <w:sz w:val="24"/>
                <w:szCs w:val="24"/>
                <w:lang w:eastAsia="lv-LV"/>
              </w:rPr>
              <w:t>Norāda institūciju, kas ir atbildīga par šo saistību izpildi pilnībā</w:t>
            </w:r>
          </w:p>
        </w:tc>
        <w:tc>
          <w:tcPr>
            <w:tcW w:w="1629" w:type="pct"/>
            <w:tcBorders>
              <w:top w:val="outset" w:sz="6" w:space="0" w:color="auto"/>
              <w:left w:val="outset" w:sz="6" w:space="0" w:color="auto"/>
              <w:bottom w:val="outset" w:sz="6" w:space="0" w:color="auto"/>
              <w:right w:val="outset" w:sz="6" w:space="0" w:color="auto"/>
            </w:tcBorders>
          </w:tcPr>
          <w:p w14:paraId="3402650B" w14:textId="77777777" w:rsidR="00AE07DA" w:rsidRPr="00A3210F" w:rsidRDefault="00AE07DA" w:rsidP="00E26552">
            <w:pPr>
              <w:spacing w:after="0"/>
              <w:ind w:left="57"/>
              <w:jc w:val="both"/>
              <w:rPr>
                <w:rFonts w:ascii="Times New Roman" w:hAnsi="Times New Roman"/>
                <w:sz w:val="24"/>
                <w:szCs w:val="24"/>
                <w:lang w:eastAsia="lv-LV"/>
              </w:rPr>
            </w:pPr>
            <w:r w:rsidRPr="00A3210F">
              <w:rPr>
                <w:rFonts w:ascii="Times New Roman" w:hAnsi="Times New Roman"/>
                <w:spacing w:val="-3"/>
                <w:sz w:val="24"/>
                <w:szCs w:val="24"/>
                <w:lang w:eastAsia="lv-LV"/>
              </w:rPr>
              <w:t xml:space="preserve">Informācija par to, vai šīs </w:t>
            </w:r>
            <w:r w:rsidRPr="00A3210F">
              <w:rPr>
                <w:rFonts w:ascii="Times New Roman" w:hAnsi="Times New Roman"/>
                <w:sz w:val="24"/>
                <w:szCs w:val="24"/>
                <w:lang w:eastAsia="lv-LV"/>
              </w:rPr>
              <w:t>tabulas B ailē minētās projekta vienības paredz stingrākas prasības nekā šīs tabulas A ailē minētās ES tiesību akta vienības.</w:t>
            </w:r>
          </w:p>
          <w:p w14:paraId="5AEB16D5" w14:textId="77777777" w:rsidR="00AE07DA" w:rsidRPr="00A3210F" w:rsidRDefault="00AE07DA" w:rsidP="00E26552">
            <w:pPr>
              <w:spacing w:after="0"/>
              <w:ind w:left="57"/>
              <w:jc w:val="both"/>
              <w:rPr>
                <w:rFonts w:ascii="Times New Roman" w:hAnsi="Times New Roman"/>
                <w:sz w:val="24"/>
                <w:szCs w:val="24"/>
                <w:lang w:eastAsia="lv-LV"/>
              </w:rPr>
            </w:pPr>
            <w:r w:rsidRPr="00A3210F">
              <w:rPr>
                <w:rFonts w:ascii="Times New Roman" w:hAnsi="Times New Roman"/>
                <w:sz w:val="24"/>
                <w:szCs w:val="24"/>
                <w:lang w:eastAsia="lv-LV"/>
              </w:rPr>
              <w:t>Ja projekts satur stingrākas prasības nekā attiecīgais ES tiesību akts, norāda pamatojumu un samērīgumu.</w:t>
            </w:r>
          </w:p>
          <w:p w14:paraId="07D7E04B" w14:textId="77777777" w:rsidR="00AE07DA" w:rsidRPr="00A3210F" w:rsidRDefault="00AE07DA" w:rsidP="00E26552">
            <w:pPr>
              <w:spacing w:after="0"/>
              <w:ind w:left="57"/>
              <w:jc w:val="both"/>
              <w:rPr>
                <w:rFonts w:ascii="Times New Roman" w:hAnsi="Times New Roman"/>
                <w:spacing w:val="-3"/>
                <w:sz w:val="24"/>
                <w:szCs w:val="24"/>
                <w:lang w:eastAsia="lv-LV"/>
              </w:rPr>
            </w:pPr>
            <w:r w:rsidRPr="00A3210F">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A3210F">
              <w:rPr>
                <w:rFonts w:ascii="Times New Roman" w:hAnsi="Times New Roman"/>
                <w:spacing w:val="-3"/>
                <w:sz w:val="24"/>
                <w:szCs w:val="24"/>
                <w:lang w:eastAsia="lv-LV"/>
              </w:rPr>
              <w:t xml:space="preserve"> noteikšanas, nekā paredzēts attiecīgajos ES tiesību aktos</w:t>
            </w:r>
          </w:p>
        </w:tc>
      </w:tr>
      <w:tr w:rsidR="00AE07DA" w:rsidRPr="00521381" w14:paraId="595A24D8" w14:textId="77777777" w:rsidTr="00D939B5">
        <w:trPr>
          <w:gridBefore w:val="1"/>
          <w:gridAfter w:val="2"/>
          <w:wBefore w:w="20" w:type="pct"/>
          <w:wAfter w:w="21" w:type="pct"/>
          <w:cantSplit/>
          <w:trHeight w:val="360"/>
        </w:trPr>
        <w:tc>
          <w:tcPr>
            <w:tcW w:w="864" w:type="pct"/>
            <w:tcBorders>
              <w:top w:val="outset" w:sz="6" w:space="0" w:color="auto"/>
              <w:left w:val="outset" w:sz="6" w:space="0" w:color="auto"/>
              <w:bottom w:val="outset" w:sz="6" w:space="0" w:color="auto"/>
              <w:right w:val="outset" w:sz="6" w:space="0" w:color="auto"/>
            </w:tcBorders>
            <w:shd w:val="clear" w:color="auto" w:fill="FFFFFF"/>
          </w:tcPr>
          <w:p w14:paraId="2ADDA96C" w14:textId="77777777" w:rsidR="00AE07DA" w:rsidRPr="00521381" w:rsidRDefault="006379EB" w:rsidP="006379EB">
            <w:pPr>
              <w:spacing w:after="0"/>
              <w:jc w:val="both"/>
              <w:rPr>
                <w:rFonts w:ascii="Times New Roman" w:hAnsi="Times New Roman"/>
                <w:spacing w:val="-2"/>
                <w:sz w:val="24"/>
                <w:szCs w:val="24"/>
                <w:lang w:eastAsia="lv-LV"/>
              </w:rPr>
            </w:pPr>
            <w:r w:rsidRPr="00521381">
              <w:rPr>
                <w:rFonts w:ascii="Times New Roman" w:hAnsi="Times New Roman"/>
                <w:spacing w:val="-2"/>
                <w:sz w:val="24"/>
                <w:szCs w:val="24"/>
                <w:lang w:eastAsia="lv-LV"/>
              </w:rPr>
              <w:t>7.pants</w:t>
            </w:r>
          </w:p>
        </w:tc>
        <w:tc>
          <w:tcPr>
            <w:tcW w:w="1232" w:type="pct"/>
            <w:gridSpan w:val="2"/>
            <w:tcBorders>
              <w:top w:val="outset" w:sz="6" w:space="0" w:color="auto"/>
              <w:left w:val="outset" w:sz="6" w:space="0" w:color="auto"/>
              <w:bottom w:val="outset" w:sz="6" w:space="0" w:color="auto"/>
              <w:right w:val="outset" w:sz="6" w:space="0" w:color="auto"/>
            </w:tcBorders>
            <w:shd w:val="clear" w:color="auto" w:fill="FFFFFF"/>
          </w:tcPr>
          <w:p w14:paraId="14B95A72" w14:textId="4EB9DBE9" w:rsidR="00AE07DA" w:rsidRPr="00521381" w:rsidRDefault="006379EB" w:rsidP="00E26552">
            <w:pPr>
              <w:spacing w:after="0"/>
              <w:ind w:left="57"/>
              <w:jc w:val="both"/>
              <w:rPr>
                <w:rFonts w:ascii="Times New Roman" w:hAnsi="Times New Roman"/>
                <w:bCs/>
                <w:spacing w:val="-2"/>
                <w:sz w:val="24"/>
                <w:szCs w:val="24"/>
                <w:lang w:eastAsia="lv-LV"/>
              </w:rPr>
            </w:pPr>
            <w:r w:rsidRPr="00521381">
              <w:rPr>
                <w:rFonts w:ascii="Times New Roman" w:hAnsi="Times New Roman"/>
                <w:bCs/>
                <w:spacing w:val="-2"/>
                <w:sz w:val="24"/>
                <w:szCs w:val="24"/>
                <w:lang w:eastAsia="lv-LV"/>
              </w:rPr>
              <w:t>Likump</w:t>
            </w:r>
            <w:r w:rsidR="004C6BBD">
              <w:rPr>
                <w:rFonts w:ascii="Times New Roman" w:hAnsi="Times New Roman"/>
                <w:bCs/>
                <w:spacing w:val="-2"/>
                <w:sz w:val="24"/>
                <w:szCs w:val="24"/>
                <w:lang w:eastAsia="lv-LV"/>
              </w:rPr>
              <w:t>rojekta 4</w:t>
            </w:r>
            <w:r w:rsidR="00587015" w:rsidRPr="00521381">
              <w:rPr>
                <w:rFonts w:ascii="Times New Roman" w:hAnsi="Times New Roman"/>
                <w:bCs/>
                <w:spacing w:val="-2"/>
                <w:sz w:val="24"/>
                <w:szCs w:val="24"/>
                <w:lang w:eastAsia="lv-LV"/>
              </w:rPr>
              <w:t>.pants.</w:t>
            </w:r>
          </w:p>
        </w:tc>
        <w:tc>
          <w:tcPr>
            <w:tcW w:w="1234" w:type="pct"/>
            <w:gridSpan w:val="2"/>
            <w:tcBorders>
              <w:top w:val="outset" w:sz="6" w:space="0" w:color="auto"/>
              <w:left w:val="outset" w:sz="6" w:space="0" w:color="auto"/>
              <w:bottom w:val="outset" w:sz="6" w:space="0" w:color="auto"/>
              <w:right w:val="outset" w:sz="6" w:space="0" w:color="auto"/>
            </w:tcBorders>
            <w:shd w:val="clear" w:color="auto" w:fill="FFFFFF"/>
          </w:tcPr>
          <w:p w14:paraId="25CF8276" w14:textId="77777777" w:rsidR="00AE07DA" w:rsidRPr="00521381" w:rsidRDefault="00AE07DA" w:rsidP="00E26552">
            <w:pPr>
              <w:spacing w:after="0"/>
              <w:ind w:left="57"/>
              <w:jc w:val="both"/>
              <w:rPr>
                <w:rFonts w:ascii="Times New Roman" w:hAnsi="Times New Roman"/>
                <w:spacing w:val="-2"/>
                <w:sz w:val="24"/>
                <w:szCs w:val="24"/>
                <w:lang w:eastAsia="lv-LV"/>
              </w:rPr>
            </w:pPr>
            <w:r w:rsidRPr="00521381">
              <w:rPr>
                <w:rFonts w:ascii="Times New Roman" w:hAnsi="Times New Roman"/>
                <w:spacing w:val="-2"/>
                <w:sz w:val="24"/>
                <w:szCs w:val="24"/>
                <w:lang w:eastAsia="lv-LV"/>
              </w:rPr>
              <w:t>Pārņemts pilnībā</w:t>
            </w:r>
          </w:p>
        </w:tc>
        <w:tc>
          <w:tcPr>
            <w:tcW w:w="1629" w:type="pct"/>
            <w:tcBorders>
              <w:top w:val="outset" w:sz="6" w:space="0" w:color="auto"/>
              <w:left w:val="outset" w:sz="6" w:space="0" w:color="auto"/>
              <w:bottom w:val="outset" w:sz="6" w:space="0" w:color="auto"/>
              <w:right w:val="outset" w:sz="6" w:space="0" w:color="auto"/>
            </w:tcBorders>
            <w:shd w:val="clear" w:color="auto" w:fill="FFFFFF"/>
          </w:tcPr>
          <w:p w14:paraId="24CCA171" w14:textId="77777777" w:rsidR="00AE07DA" w:rsidRPr="00521381" w:rsidRDefault="00AE07DA" w:rsidP="00E26552">
            <w:pPr>
              <w:spacing w:after="0"/>
              <w:ind w:left="57"/>
              <w:jc w:val="both"/>
              <w:rPr>
                <w:rFonts w:ascii="Times New Roman" w:hAnsi="Times New Roman"/>
                <w:spacing w:val="-2"/>
                <w:sz w:val="24"/>
                <w:szCs w:val="24"/>
                <w:lang w:eastAsia="lv-LV"/>
              </w:rPr>
            </w:pPr>
            <w:r w:rsidRPr="00521381">
              <w:rPr>
                <w:rFonts w:ascii="Times New Roman" w:hAnsi="Times New Roman"/>
                <w:spacing w:val="-2"/>
                <w:sz w:val="24"/>
                <w:szCs w:val="24"/>
                <w:lang w:eastAsia="lv-LV"/>
              </w:rPr>
              <w:t>Neparedz stingrākas prasības.</w:t>
            </w:r>
          </w:p>
        </w:tc>
      </w:tr>
      <w:tr w:rsidR="00AE07DA" w:rsidRPr="00521381" w14:paraId="0E10D759" w14:textId="77777777" w:rsidTr="00D939B5">
        <w:trPr>
          <w:gridBefore w:val="1"/>
          <w:gridAfter w:val="2"/>
          <w:wBefore w:w="20" w:type="pct"/>
          <w:wAfter w:w="21" w:type="pct"/>
          <w:cantSplit/>
          <w:trHeight w:val="360"/>
        </w:trPr>
        <w:tc>
          <w:tcPr>
            <w:tcW w:w="864" w:type="pct"/>
            <w:tcBorders>
              <w:top w:val="outset" w:sz="6" w:space="0" w:color="auto"/>
              <w:left w:val="outset" w:sz="6" w:space="0" w:color="auto"/>
              <w:bottom w:val="outset" w:sz="6" w:space="0" w:color="auto"/>
              <w:right w:val="outset" w:sz="6" w:space="0" w:color="auto"/>
            </w:tcBorders>
            <w:shd w:val="clear" w:color="auto" w:fill="FFFFFF"/>
          </w:tcPr>
          <w:p w14:paraId="72446688" w14:textId="77777777" w:rsidR="00AE07DA" w:rsidRPr="00521381" w:rsidRDefault="000B1305" w:rsidP="00E26552">
            <w:pPr>
              <w:spacing w:after="0"/>
              <w:ind w:left="57"/>
              <w:jc w:val="both"/>
              <w:rPr>
                <w:rFonts w:ascii="Times New Roman" w:hAnsi="Times New Roman"/>
                <w:spacing w:val="-2"/>
                <w:sz w:val="24"/>
                <w:szCs w:val="24"/>
                <w:lang w:eastAsia="lv-LV"/>
              </w:rPr>
            </w:pPr>
            <w:r w:rsidRPr="00521381">
              <w:rPr>
                <w:rFonts w:ascii="Times New Roman" w:hAnsi="Times New Roman"/>
                <w:spacing w:val="-2"/>
                <w:sz w:val="24"/>
                <w:szCs w:val="24"/>
                <w:lang w:eastAsia="lv-LV"/>
              </w:rPr>
              <w:t>15.pants</w:t>
            </w:r>
          </w:p>
        </w:tc>
        <w:tc>
          <w:tcPr>
            <w:tcW w:w="1232" w:type="pct"/>
            <w:gridSpan w:val="2"/>
            <w:tcBorders>
              <w:top w:val="outset" w:sz="6" w:space="0" w:color="auto"/>
              <w:left w:val="outset" w:sz="6" w:space="0" w:color="auto"/>
              <w:bottom w:val="outset" w:sz="6" w:space="0" w:color="auto"/>
              <w:right w:val="outset" w:sz="6" w:space="0" w:color="auto"/>
            </w:tcBorders>
            <w:shd w:val="clear" w:color="auto" w:fill="FFFFFF"/>
          </w:tcPr>
          <w:p w14:paraId="451E571B" w14:textId="15AA8CF3" w:rsidR="00AE07DA" w:rsidRPr="00521381" w:rsidRDefault="00AE07DA" w:rsidP="00E26552">
            <w:pPr>
              <w:spacing w:after="0"/>
              <w:ind w:left="57"/>
              <w:jc w:val="both"/>
              <w:rPr>
                <w:rFonts w:ascii="Times New Roman" w:hAnsi="Times New Roman"/>
                <w:bCs/>
                <w:spacing w:val="-2"/>
                <w:sz w:val="24"/>
                <w:szCs w:val="24"/>
                <w:lang w:eastAsia="lv-LV"/>
              </w:rPr>
            </w:pPr>
            <w:r w:rsidRPr="00521381">
              <w:rPr>
                <w:rFonts w:ascii="Times New Roman" w:hAnsi="Times New Roman"/>
                <w:bCs/>
                <w:spacing w:val="-2"/>
                <w:sz w:val="24"/>
                <w:szCs w:val="24"/>
                <w:lang w:eastAsia="lv-LV"/>
              </w:rPr>
              <w:t>Likumprojekta</w:t>
            </w:r>
            <w:r w:rsidR="007065DD">
              <w:rPr>
                <w:rFonts w:ascii="Times New Roman" w:hAnsi="Times New Roman"/>
                <w:bCs/>
                <w:spacing w:val="-2"/>
                <w:sz w:val="24"/>
                <w:szCs w:val="24"/>
                <w:lang w:eastAsia="lv-LV"/>
              </w:rPr>
              <w:t xml:space="preserve"> 7</w:t>
            </w:r>
            <w:r w:rsidR="000B1305" w:rsidRPr="00521381">
              <w:rPr>
                <w:rFonts w:ascii="Times New Roman" w:hAnsi="Times New Roman"/>
                <w:bCs/>
                <w:spacing w:val="-2"/>
                <w:sz w:val="24"/>
                <w:szCs w:val="24"/>
                <w:lang w:eastAsia="lv-LV"/>
              </w:rPr>
              <w:t>.pants</w:t>
            </w:r>
          </w:p>
        </w:tc>
        <w:tc>
          <w:tcPr>
            <w:tcW w:w="1234" w:type="pct"/>
            <w:gridSpan w:val="2"/>
            <w:tcBorders>
              <w:top w:val="outset" w:sz="6" w:space="0" w:color="auto"/>
              <w:left w:val="outset" w:sz="6" w:space="0" w:color="auto"/>
              <w:bottom w:val="outset" w:sz="6" w:space="0" w:color="auto"/>
              <w:right w:val="outset" w:sz="6" w:space="0" w:color="auto"/>
            </w:tcBorders>
            <w:shd w:val="clear" w:color="auto" w:fill="FFFFFF"/>
          </w:tcPr>
          <w:p w14:paraId="38008FA2" w14:textId="77777777" w:rsidR="00AE07DA" w:rsidRPr="00521381" w:rsidRDefault="000B1305" w:rsidP="00E26552">
            <w:pPr>
              <w:spacing w:after="0"/>
              <w:ind w:left="57"/>
              <w:jc w:val="both"/>
              <w:rPr>
                <w:rFonts w:ascii="Times New Roman" w:hAnsi="Times New Roman"/>
                <w:spacing w:val="-2"/>
                <w:sz w:val="24"/>
                <w:szCs w:val="24"/>
                <w:lang w:eastAsia="lv-LV"/>
              </w:rPr>
            </w:pPr>
            <w:r w:rsidRPr="00521381">
              <w:rPr>
                <w:rFonts w:ascii="Times New Roman" w:hAnsi="Times New Roman"/>
                <w:spacing w:val="-2"/>
                <w:sz w:val="24"/>
                <w:szCs w:val="24"/>
                <w:lang w:eastAsia="lv-LV"/>
              </w:rPr>
              <w:t>Pārņemts pilnībā</w:t>
            </w:r>
          </w:p>
        </w:tc>
        <w:tc>
          <w:tcPr>
            <w:tcW w:w="1629" w:type="pct"/>
            <w:tcBorders>
              <w:top w:val="outset" w:sz="6" w:space="0" w:color="auto"/>
              <w:left w:val="outset" w:sz="6" w:space="0" w:color="auto"/>
              <w:bottom w:val="outset" w:sz="6" w:space="0" w:color="auto"/>
              <w:right w:val="outset" w:sz="6" w:space="0" w:color="auto"/>
            </w:tcBorders>
            <w:shd w:val="clear" w:color="auto" w:fill="FFFFFF"/>
          </w:tcPr>
          <w:p w14:paraId="0893181D" w14:textId="77777777" w:rsidR="00AE07DA" w:rsidRPr="00521381" w:rsidRDefault="00AE07DA" w:rsidP="00E26552">
            <w:pPr>
              <w:spacing w:after="0"/>
              <w:ind w:left="57"/>
              <w:jc w:val="both"/>
              <w:rPr>
                <w:rFonts w:ascii="Times New Roman" w:hAnsi="Times New Roman"/>
                <w:spacing w:val="-2"/>
                <w:sz w:val="24"/>
                <w:szCs w:val="24"/>
                <w:lang w:eastAsia="lv-LV"/>
              </w:rPr>
            </w:pPr>
            <w:r w:rsidRPr="00521381">
              <w:rPr>
                <w:rFonts w:ascii="Times New Roman" w:hAnsi="Times New Roman"/>
                <w:spacing w:val="-2"/>
                <w:sz w:val="24"/>
                <w:szCs w:val="24"/>
                <w:lang w:eastAsia="lv-LV"/>
              </w:rPr>
              <w:t>Neparedz stingrākas prasības.</w:t>
            </w:r>
          </w:p>
        </w:tc>
      </w:tr>
      <w:tr w:rsidR="00B05202" w:rsidRPr="00521381" w14:paraId="3B053BF9" w14:textId="77777777" w:rsidTr="00D939B5">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37221765" w14:textId="77777777" w:rsidR="00B05202" w:rsidRPr="00521381" w:rsidRDefault="00B05202" w:rsidP="00E26552">
            <w:pPr>
              <w:spacing w:after="0"/>
              <w:ind w:left="57"/>
              <w:jc w:val="both"/>
              <w:rPr>
                <w:rFonts w:ascii="Times New Roman" w:hAnsi="Times New Roman"/>
                <w:sz w:val="24"/>
                <w:szCs w:val="24"/>
                <w:lang w:eastAsia="lv-LV"/>
              </w:rPr>
            </w:pPr>
            <w:r>
              <w:rPr>
                <w:rFonts w:ascii="Times New Roman" w:hAnsi="Times New Roman"/>
                <w:sz w:val="24"/>
                <w:szCs w:val="24"/>
                <w:lang w:eastAsia="lv-LV"/>
              </w:rPr>
              <w:t>Kā ir izmantota ES tiesību aktā paredzētā rīcības brīvība dalībvalstij pārņemt vai ieviest noteiktas ES tiesību akta normas? Kādēļ?</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14:paraId="31E86206" w14:textId="77777777" w:rsidR="00B05202" w:rsidRPr="00521381" w:rsidRDefault="00B05202" w:rsidP="00E26552">
            <w:pPr>
              <w:spacing w:after="0"/>
              <w:ind w:left="57"/>
              <w:jc w:val="both"/>
              <w:rPr>
                <w:rFonts w:ascii="Times New Roman" w:hAnsi="Times New Roman"/>
                <w:sz w:val="24"/>
                <w:szCs w:val="24"/>
                <w:lang w:eastAsia="lv-LV"/>
              </w:rPr>
            </w:pPr>
            <w:r w:rsidRPr="00521381">
              <w:rPr>
                <w:rFonts w:ascii="Times New Roman" w:hAnsi="Times New Roman"/>
                <w:sz w:val="24"/>
                <w:szCs w:val="24"/>
                <w:lang w:eastAsia="lv-LV"/>
              </w:rPr>
              <w:t>Likumprojekts šo jomu neskar.</w:t>
            </w:r>
          </w:p>
        </w:tc>
      </w:tr>
      <w:tr w:rsidR="00AC6A07" w:rsidRPr="00521381" w14:paraId="6F314463" w14:textId="77777777" w:rsidTr="00D939B5">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2DA9759" w14:textId="77777777" w:rsidR="00AC6A07" w:rsidRPr="00521381" w:rsidRDefault="00AC6A07" w:rsidP="00E26552">
            <w:pPr>
              <w:spacing w:after="0"/>
              <w:ind w:left="57"/>
              <w:jc w:val="both"/>
              <w:rPr>
                <w:rFonts w:ascii="Times New Roman" w:hAnsi="Times New Roman"/>
                <w:sz w:val="24"/>
                <w:szCs w:val="24"/>
                <w:lang w:eastAsia="lv-LV"/>
              </w:rPr>
            </w:pPr>
            <w:r w:rsidRPr="00521381">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14:paraId="26ED0DA5" w14:textId="77777777" w:rsidR="00AC6A07" w:rsidRPr="00521381" w:rsidRDefault="00AC6A07" w:rsidP="00E26552">
            <w:pPr>
              <w:spacing w:after="0"/>
              <w:ind w:left="57"/>
              <w:jc w:val="both"/>
              <w:rPr>
                <w:rFonts w:ascii="Times New Roman" w:hAnsi="Times New Roman"/>
                <w:sz w:val="24"/>
                <w:szCs w:val="24"/>
                <w:lang w:eastAsia="lv-LV"/>
              </w:rPr>
            </w:pPr>
            <w:r w:rsidRPr="00521381">
              <w:rPr>
                <w:rFonts w:ascii="Times New Roman" w:hAnsi="Times New Roman"/>
                <w:sz w:val="24"/>
                <w:szCs w:val="24"/>
                <w:lang w:eastAsia="lv-LV"/>
              </w:rPr>
              <w:t>Likumprojekts šo jomu neskar.</w:t>
            </w:r>
          </w:p>
        </w:tc>
      </w:tr>
      <w:tr w:rsidR="00AC6A07" w:rsidRPr="00FA3933" w14:paraId="3D9AA48A" w14:textId="77777777" w:rsidTr="00D939B5">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501974D0" w14:textId="77777777" w:rsidR="00AC6A07" w:rsidRPr="00FA3933" w:rsidRDefault="00AC6A07" w:rsidP="00E26552">
            <w:pPr>
              <w:spacing w:after="0"/>
              <w:ind w:left="57"/>
              <w:jc w:val="both"/>
              <w:rPr>
                <w:rFonts w:ascii="Times New Roman" w:hAnsi="Times New Roman"/>
                <w:sz w:val="24"/>
                <w:szCs w:val="24"/>
                <w:lang w:eastAsia="lv-LV"/>
              </w:rPr>
            </w:pPr>
            <w:r w:rsidRPr="00FA3933">
              <w:rPr>
                <w:rFonts w:ascii="Times New Roman" w:hAnsi="Times New Roman"/>
                <w:sz w:val="24"/>
                <w:szCs w:val="24"/>
                <w:lang w:eastAsia="lv-LV"/>
              </w:rPr>
              <w:t>Cita informācija</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14:paraId="7BA32A4C" w14:textId="77777777" w:rsidR="00AC6A07" w:rsidRPr="00FA3933" w:rsidRDefault="00AC6A07" w:rsidP="00E26552">
            <w:pPr>
              <w:spacing w:after="0"/>
              <w:ind w:left="57"/>
              <w:jc w:val="both"/>
              <w:rPr>
                <w:rFonts w:ascii="Times New Roman" w:hAnsi="Times New Roman"/>
                <w:sz w:val="24"/>
                <w:szCs w:val="24"/>
                <w:lang w:eastAsia="lv-LV"/>
              </w:rPr>
            </w:pPr>
            <w:r w:rsidRPr="00FA3933">
              <w:rPr>
                <w:rFonts w:ascii="Times New Roman" w:hAnsi="Times New Roman"/>
                <w:sz w:val="24"/>
                <w:szCs w:val="24"/>
                <w:lang w:eastAsia="lv-LV"/>
              </w:rPr>
              <w:t>Nav.</w:t>
            </w:r>
          </w:p>
        </w:tc>
      </w:tr>
      <w:tr w:rsidR="00390F0F" w:rsidRPr="00DD49B6" w14:paraId="2D985FB3" w14:textId="77777777" w:rsidTr="00D939B5">
        <w:tblPrEx>
          <w:jc w:val="center"/>
          <w:tblInd w:w="0" w:type="dxa"/>
          <w:tblLook w:val="04A0" w:firstRow="1" w:lastRow="0" w:firstColumn="1" w:lastColumn="0" w:noHBand="0" w:noVBand="1"/>
        </w:tblPrEx>
        <w:trPr>
          <w:gridAfter w:val="1"/>
          <w:wAfter w:w="16" w:type="pct"/>
          <w:jc w:val="center"/>
        </w:trPr>
        <w:tc>
          <w:tcPr>
            <w:tcW w:w="4984" w:type="pct"/>
            <w:gridSpan w:val="8"/>
            <w:tcBorders>
              <w:top w:val="outset" w:sz="6" w:space="0" w:color="auto"/>
              <w:left w:val="outset" w:sz="6" w:space="0" w:color="auto"/>
              <w:bottom w:val="outset" w:sz="6" w:space="0" w:color="auto"/>
              <w:right w:val="outset" w:sz="6" w:space="0" w:color="auto"/>
            </w:tcBorders>
            <w:vAlign w:val="center"/>
          </w:tcPr>
          <w:p w14:paraId="2208C829" w14:textId="77777777" w:rsidR="00390F0F" w:rsidRPr="00DD49B6" w:rsidRDefault="00390F0F" w:rsidP="002C0E25">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45F380E5" w14:textId="77777777" w:rsidR="00390F0F" w:rsidRPr="00DD49B6" w:rsidRDefault="00390F0F" w:rsidP="002C0E25">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9A4AD48" w14:textId="77777777" w:rsidR="00390F0F" w:rsidRPr="00DD49B6" w:rsidRDefault="00390F0F" w:rsidP="002C0E25">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390F0F" w:rsidRPr="00DD49B6" w14:paraId="4C6D654C" w14:textId="77777777" w:rsidTr="00D939B5">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vAlign w:val="center"/>
          </w:tcPr>
          <w:p w14:paraId="499C26E0" w14:textId="77777777" w:rsidR="00390F0F" w:rsidRPr="00DD49B6" w:rsidRDefault="00390F0F" w:rsidP="002C0E25">
            <w:pPr>
              <w:spacing w:after="0"/>
              <w:ind w:left="57"/>
              <w:rPr>
                <w:rFonts w:ascii="Times New Roman" w:hAnsi="Times New Roman" w:cs="Times New Roman"/>
                <w:sz w:val="24"/>
                <w:szCs w:val="24"/>
              </w:rPr>
            </w:pPr>
            <w:r w:rsidRPr="00DD49B6">
              <w:rPr>
                <w:rFonts w:ascii="Times New Roman" w:hAnsi="Times New Roman" w:cs="Times New Roman"/>
                <w:sz w:val="24"/>
                <w:szCs w:val="24"/>
              </w:rPr>
              <w:t xml:space="preserve">Attiecīgā starptautiskā tiesību akta vai starptautiskas institūcijas vai organizācijas dokumenta (turpmāk – </w:t>
            </w:r>
            <w:r w:rsidRPr="00DD49B6">
              <w:rPr>
                <w:rFonts w:ascii="Times New Roman" w:hAnsi="Times New Roman" w:cs="Times New Roman"/>
                <w:sz w:val="24"/>
                <w:szCs w:val="24"/>
              </w:rPr>
              <w:lastRenderedPageBreak/>
              <w:t>starptautiskais dokuments) datums, numurs un nosaukums</w:t>
            </w:r>
          </w:p>
        </w:tc>
        <w:tc>
          <w:tcPr>
            <w:tcW w:w="3633" w:type="pct"/>
            <w:gridSpan w:val="5"/>
            <w:tcBorders>
              <w:top w:val="outset" w:sz="6" w:space="0" w:color="auto"/>
              <w:left w:val="outset" w:sz="6" w:space="0" w:color="auto"/>
              <w:bottom w:val="outset" w:sz="6" w:space="0" w:color="auto"/>
              <w:right w:val="outset" w:sz="6" w:space="0" w:color="auto"/>
            </w:tcBorders>
          </w:tcPr>
          <w:p w14:paraId="7D8044E4" w14:textId="77777777" w:rsidR="00390F0F" w:rsidRDefault="005431C8" w:rsidP="002C0E25">
            <w:pPr>
              <w:spacing w:after="0"/>
              <w:ind w:left="57"/>
              <w:rPr>
                <w:rFonts w:ascii="Times New Roman" w:hAnsi="Times New Roman" w:cs="Times New Roman"/>
                <w:sz w:val="24"/>
                <w:szCs w:val="24"/>
              </w:rPr>
            </w:pPr>
            <w:r>
              <w:rPr>
                <w:rFonts w:ascii="Times New Roman" w:hAnsi="Times New Roman" w:cs="Times New Roman"/>
                <w:sz w:val="24"/>
                <w:szCs w:val="24"/>
              </w:rPr>
              <w:lastRenderedPageBreak/>
              <w:t>Eiropas Cilvēk</w:t>
            </w:r>
            <w:r w:rsidR="00552F8B">
              <w:rPr>
                <w:rFonts w:ascii="Times New Roman" w:hAnsi="Times New Roman" w:cs="Times New Roman"/>
                <w:sz w:val="24"/>
                <w:szCs w:val="24"/>
              </w:rPr>
              <w:t xml:space="preserve">a </w:t>
            </w:r>
            <w:r w:rsidR="00390F0F" w:rsidRPr="00122F9F">
              <w:rPr>
                <w:rFonts w:ascii="Times New Roman" w:hAnsi="Times New Roman" w:cs="Times New Roman"/>
                <w:sz w:val="24"/>
                <w:szCs w:val="24"/>
              </w:rPr>
              <w:t>tiesību un pamat</w:t>
            </w:r>
            <w:r w:rsidR="00390F0F">
              <w:rPr>
                <w:rFonts w:ascii="Times New Roman" w:hAnsi="Times New Roman" w:cs="Times New Roman"/>
                <w:sz w:val="24"/>
                <w:szCs w:val="24"/>
              </w:rPr>
              <w:t>brīvību aizsardzības konvencija</w:t>
            </w:r>
            <w:r w:rsidR="00B35773">
              <w:rPr>
                <w:rFonts w:ascii="Times New Roman" w:hAnsi="Times New Roman" w:cs="Times New Roman"/>
                <w:sz w:val="24"/>
                <w:szCs w:val="24"/>
              </w:rPr>
              <w:t>.</w:t>
            </w:r>
          </w:p>
          <w:p w14:paraId="068C38D8" w14:textId="1F5A2EEE" w:rsidR="00B35773" w:rsidRPr="00DD49B6" w:rsidRDefault="00B35773" w:rsidP="00D939B5">
            <w:pPr>
              <w:spacing w:after="0"/>
              <w:rPr>
                <w:rFonts w:ascii="Times New Roman" w:hAnsi="Times New Roman" w:cs="Times New Roman"/>
                <w:sz w:val="24"/>
                <w:szCs w:val="24"/>
              </w:rPr>
            </w:pPr>
          </w:p>
        </w:tc>
      </w:tr>
      <w:tr w:rsidR="00390F0F" w:rsidRPr="00DD49B6" w14:paraId="57940264" w14:textId="77777777" w:rsidTr="00D939B5">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vAlign w:val="center"/>
          </w:tcPr>
          <w:p w14:paraId="1BD4029B" w14:textId="3CDFE4E0" w:rsidR="00390F0F" w:rsidRPr="00DD49B6" w:rsidRDefault="00390F0F" w:rsidP="002C0E25">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lastRenderedPageBreak/>
              <w:t>A</w:t>
            </w:r>
          </w:p>
        </w:tc>
        <w:tc>
          <w:tcPr>
            <w:tcW w:w="1698" w:type="pct"/>
            <w:gridSpan w:val="2"/>
            <w:tcBorders>
              <w:top w:val="outset" w:sz="6" w:space="0" w:color="auto"/>
              <w:left w:val="outset" w:sz="6" w:space="0" w:color="auto"/>
              <w:bottom w:val="outset" w:sz="6" w:space="0" w:color="auto"/>
              <w:right w:val="outset" w:sz="6" w:space="0" w:color="auto"/>
            </w:tcBorders>
            <w:vAlign w:val="center"/>
          </w:tcPr>
          <w:p w14:paraId="2F74C0A9" w14:textId="77777777" w:rsidR="00390F0F" w:rsidRPr="00DD49B6" w:rsidRDefault="00390F0F" w:rsidP="002C0E25">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1935" w:type="pct"/>
            <w:gridSpan w:val="3"/>
            <w:tcBorders>
              <w:top w:val="outset" w:sz="6" w:space="0" w:color="auto"/>
              <w:left w:val="outset" w:sz="6" w:space="0" w:color="auto"/>
              <w:bottom w:val="outset" w:sz="6" w:space="0" w:color="auto"/>
              <w:right w:val="outset" w:sz="6" w:space="0" w:color="auto"/>
            </w:tcBorders>
            <w:vAlign w:val="center"/>
          </w:tcPr>
          <w:p w14:paraId="2D0FF0C2" w14:textId="77777777" w:rsidR="00390F0F" w:rsidRPr="00DD49B6" w:rsidRDefault="00390F0F" w:rsidP="002C0E25">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390F0F" w:rsidRPr="00DD49B6" w14:paraId="5A6A318C" w14:textId="77777777" w:rsidTr="00D939B5">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14:paraId="642C8DD8" w14:textId="77777777" w:rsidR="00390F0F" w:rsidRPr="00DD49B6" w:rsidRDefault="00390F0F" w:rsidP="002C0E25">
            <w:pPr>
              <w:spacing w:after="0"/>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1C4A774E" w14:textId="77777777" w:rsidR="00390F0F" w:rsidRPr="00DD49B6" w:rsidRDefault="00390F0F" w:rsidP="002C0E25">
            <w:pPr>
              <w:spacing w:after="0"/>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1698" w:type="pct"/>
            <w:gridSpan w:val="2"/>
            <w:tcBorders>
              <w:top w:val="outset" w:sz="6" w:space="0" w:color="auto"/>
              <w:left w:val="outset" w:sz="6" w:space="0" w:color="auto"/>
              <w:bottom w:val="outset" w:sz="6" w:space="0" w:color="auto"/>
              <w:right w:val="outset" w:sz="6" w:space="0" w:color="auto"/>
            </w:tcBorders>
          </w:tcPr>
          <w:p w14:paraId="6FCFAB06" w14:textId="77777777" w:rsidR="00390F0F" w:rsidRPr="00DD49B6" w:rsidRDefault="00390F0F" w:rsidP="002C0E25">
            <w:pPr>
              <w:spacing w:after="0"/>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935" w:type="pct"/>
            <w:gridSpan w:val="3"/>
            <w:tcBorders>
              <w:top w:val="outset" w:sz="6" w:space="0" w:color="auto"/>
              <w:left w:val="outset" w:sz="6" w:space="0" w:color="auto"/>
              <w:bottom w:val="outset" w:sz="6" w:space="0" w:color="auto"/>
              <w:right w:val="outset" w:sz="6" w:space="0" w:color="auto"/>
            </w:tcBorders>
          </w:tcPr>
          <w:p w14:paraId="0CE0EE28" w14:textId="77777777" w:rsidR="00390F0F" w:rsidRPr="00DD49B6" w:rsidRDefault="00390F0F" w:rsidP="002C0E25">
            <w:pPr>
              <w:spacing w:after="0"/>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2C1D3A71" w14:textId="77777777" w:rsidR="00390F0F" w:rsidRPr="00DD49B6" w:rsidRDefault="00390F0F" w:rsidP="002C0E25">
            <w:pPr>
              <w:spacing w:after="0"/>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7857C695" w14:textId="77777777" w:rsidR="00390F0F" w:rsidRPr="00DD49B6" w:rsidRDefault="00390F0F" w:rsidP="002C0E25">
            <w:pPr>
              <w:spacing w:after="0"/>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5431C8" w:rsidRPr="00DD49B6" w14:paraId="490185E9" w14:textId="77777777" w:rsidTr="00D939B5">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14:paraId="6DBC8C3C" w14:textId="0C42381D" w:rsidR="005431C8" w:rsidRPr="00122F9F" w:rsidRDefault="005431C8" w:rsidP="005431C8">
            <w:pPr>
              <w:spacing w:after="0"/>
              <w:ind w:left="57"/>
              <w:rPr>
                <w:rFonts w:ascii="Times New Roman" w:hAnsi="Times New Roman" w:cs="Times New Roman"/>
                <w:sz w:val="24"/>
                <w:szCs w:val="24"/>
              </w:rPr>
            </w:pPr>
            <w:r>
              <w:rPr>
                <w:rFonts w:ascii="Times New Roman" w:hAnsi="Times New Roman" w:cs="Times New Roman"/>
                <w:sz w:val="24"/>
                <w:szCs w:val="24"/>
              </w:rPr>
              <w:t>Eiropas Cilvēk</w:t>
            </w:r>
            <w:r w:rsidR="00BF39F2">
              <w:rPr>
                <w:rFonts w:ascii="Times New Roman" w:hAnsi="Times New Roman" w:cs="Times New Roman"/>
                <w:sz w:val="24"/>
                <w:szCs w:val="24"/>
              </w:rPr>
              <w:t xml:space="preserve">a </w:t>
            </w:r>
            <w:r w:rsidRPr="00122F9F">
              <w:rPr>
                <w:rFonts w:ascii="Times New Roman" w:hAnsi="Times New Roman" w:cs="Times New Roman"/>
                <w:sz w:val="24"/>
                <w:szCs w:val="24"/>
              </w:rPr>
              <w:t>tiesību un pamat</w:t>
            </w:r>
            <w:r>
              <w:rPr>
                <w:rFonts w:ascii="Times New Roman" w:hAnsi="Times New Roman" w:cs="Times New Roman"/>
                <w:sz w:val="24"/>
                <w:szCs w:val="24"/>
              </w:rPr>
              <w:t>brīvību aizsardzības konvencijas 3.pants</w:t>
            </w:r>
          </w:p>
        </w:tc>
        <w:tc>
          <w:tcPr>
            <w:tcW w:w="1698" w:type="pct"/>
            <w:gridSpan w:val="2"/>
            <w:tcBorders>
              <w:top w:val="outset" w:sz="6" w:space="0" w:color="auto"/>
              <w:left w:val="outset" w:sz="6" w:space="0" w:color="auto"/>
              <w:bottom w:val="outset" w:sz="6" w:space="0" w:color="auto"/>
              <w:right w:val="outset" w:sz="6" w:space="0" w:color="auto"/>
            </w:tcBorders>
          </w:tcPr>
          <w:p w14:paraId="755CBDC0" w14:textId="25619967" w:rsidR="005431C8" w:rsidRDefault="00DC2D1C" w:rsidP="002C0E25">
            <w:pPr>
              <w:spacing w:after="0"/>
              <w:ind w:left="57"/>
              <w:rPr>
                <w:rFonts w:ascii="Times New Roman" w:hAnsi="Times New Roman" w:cs="Times New Roman"/>
                <w:sz w:val="24"/>
                <w:szCs w:val="24"/>
              </w:rPr>
            </w:pPr>
            <w:r>
              <w:rPr>
                <w:rFonts w:ascii="Times New Roman" w:hAnsi="Times New Roman" w:cs="Times New Roman"/>
                <w:sz w:val="24"/>
                <w:szCs w:val="24"/>
              </w:rPr>
              <w:t>Likumprojekta 2</w:t>
            </w:r>
            <w:r w:rsidR="00827192">
              <w:rPr>
                <w:rFonts w:ascii="Times New Roman" w:hAnsi="Times New Roman" w:cs="Times New Roman"/>
                <w:sz w:val="24"/>
                <w:szCs w:val="24"/>
              </w:rPr>
              <w:t>.pants</w:t>
            </w:r>
          </w:p>
        </w:tc>
        <w:tc>
          <w:tcPr>
            <w:tcW w:w="1935" w:type="pct"/>
            <w:gridSpan w:val="3"/>
            <w:tcBorders>
              <w:top w:val="outset" w:sz="6" w:space="0" w:color="auto"/>
              <w:left w:val="outset" w:sz="6" w:space="0" w:color="auto"/>
              <w:bottom w:val="outset" w:sz="6" w:space="0" w:color="auto"/>
              <w:right w:val="outset" w:sz="6" w:space="0" w:color="auto"/>
            </w:tcBorders>
          </w:tcPr>
          <w:p w14:paraId="01E85495" w14:textId="7BA05C3D" w:rsidR="005431C8" w:rsidRPr="00442F1A" w:rsidRDefault="005431C8" w:rsidP="002C0E25">
            <w:pPr>
              <w:spacing w:after="0"/>
              <w:ind w:left="57"/>
              <w:rPr>
                <w:rFonts w:ascii="Times New Roman" w:hAnsi="Times New Roman" w:cs="Times New Roman"/>
                <w:sz w:val="24"/>
                <w:szCs w:val="24"/>
              </w:rPr>
            </w:pPr>
            <w:r w:rsidRPr="00442F1A">
              <w:rPr>
                <w:rFonts w:ascii="Times New Roman" w:hAnsi="Times New Roman" w:cs="Times New Roman"/>
                <w:sz w:val="24"/>
                <w:szCs w:val="24"/>
              </w:rPr>
              <w:t>Starptautiskās saistības tiek izpildītas pilnībā.</w:t>
            </w:r>
          </w:p>
        </w:tc>
      </w:tr>
      <w:tr w:rsidR="00390F0F" w:rsidRPr="00DD49B6" w14:paraId="557486B7" w14:textId="77777777" w:rsidTr="00D939B5">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14:paraId="36FBA598" w14:textId="636F723F" w:rsidR="00390F0F" w:rsidRPr="00DD49B6" w:rsidRDefault="005431C8" w:rsidP="002C0E25">
            <w:pPr>
              <w:spacing w:after="0"/>
              <w:ind w:left="57"/>
              <w:rPr>
                <w:rFonts w:ascii="Times New Roman" w:hAnsi="Times New Roman" w:cs="Times New Roman"/>
                <w:sz w:val="24"/>
                <w:szCs w:val="24"/>
              </w:rPr>
            </w:pPr>
            <w:r>
              <w:rPr>
                <w:rFonts w:ascii="Times New Roman" w:hAnsi="Times New Roman" w:cs="Times New Roman"/>
                <w:sz w:val="24"/>
                <w:szCs w:val="24"/>
              </w:rPr>
              <w:t>Eiropas Cilvēk</w:t>
            </w:r>
            <w:r w:rsidR="00BF39F2">
              <w:rPr>
                <w:rFonts w:ascii="Times New Roman" w:hAnsi="Times New Roman" w:cs="Times New Roman"/>
                <w:sz w:val="24"/>
                <w:szCs w:val="24"/>
              </w:rPr>
              <w:t xml:space="preserve">a </w:t>
            </w:r>
            <w:r w:rsidR="00390F0F" w:rsidRPr="00122F9F">
              <w:rPr>
                <w:rFonts w:ascii="Times New Roman" w:hAnsi="Times New Roman" w:cs="Times New Roman"/>
                <w:sz w:val="24"/>
                <w:szCs w:val="24"/>
              </w:rPr>
              <w:t>tiesību un pamat</w:t>
            </w:r>
            <w:r w:rsidR="00390F0F">
              <w:rPr>
                <w:rFonts w:ascii="Times New Roman" w:hAnsi="Times New Roman" w:cs="Times New Roman"/>
                <w:sz w:val="24"/>
                <w:szCs w:val="24"/>
              </w:rPr>
              <w:t xml:space="preserve">brīvību aizsardzības </w:t>
            </w:r>
            <w:r>
              <w:rPr>
                <w:rFonts w:ascii="Times New Roman" w:hAnsi="Times New Roman" w:cs="Times New Roman"/>
                <w:sz w:val="24"/>
                <w:szCs w:val="24"/>
              </w:rPr>
              <w:t>konvencijas 8</w:t>
            </w:r>
            <w:r w:rsidR="00390F0F">
              <w:rPr>
                <w:rFonts w:ascii="Times New Roman" w:hAnsi="Times New Roman" w:cs="Times New Roman"/>
                <w:sz w:val="24"/>
                <w:szCs w:val="24"/>
              </w:rPr>
              <w:t>.pants</w:t>
            </w:r>
          </w:p>
        </w:tc>
        <w:tc>
          <w:tcPr>
            <w:tcW w:w="1698" w:type="pct"/>
            <w:gridSpan w:val="2"/>
            <w:tcBorders>
              <w:top w:val="outset" w:sz="6" w:space="0" w:color="auto"/>
              <w:left w:val="outset" w:sz="6" w:space="0" w:color="auto"/>
              <w:bottom w:val="outset" w:sz="6" w:space="0" w:color="auto"/>
              <w:right w:val="outset" w:sz="6" w:space="0" w:color="auto"/>
            </w:tcBorders>
          </w:tcPr>
          <w:p w14:paraId="6F0C9AF9" w14:textId="7D4181AF" w:rsidR="00390F0F" w:rsidRPr="00DD49B6" w:rsidRDefault="00DC2D1C" w:rsidP="00827192">
            <w:pPr>
              <w:spacing w:after="0"/>
              <w:rPr>
                <w:rFonts w:ascii="Times New Roman" w:hAnsi="Times New Roman" w:cs="Times New Roman"/>
                <w:sz w:val="24"/>
                <w:szCs w:val="24"/>
              </w:rPr>
            </w:pPr>
            <w:r>
              <w:rPr>
                <w:rFonts w:ascii="Times New Roman" w:hAnsi="Times New Roman" w:cs="Times New Roman"/>
                <w:sz w:val="24"/>
                <w:szCs w:val="24"/>
              </w:rPr>
              <w:t>Likumprojekta 2.pants</w:t>
            </w:r>
          </w:p>
        </w:tc>
        <w:tc>
          <w:tcPr>
            <w:tcW w:w="1935" w:type="pct"/>
            <w:gridSpan w:val="3"/>
            <w:tcBorders>
              <w:top w:val="outset" w:sz="6" w:space="0" w:color="auto"/>
              <w:left w:val="outset" w:sz="6" w:space="0" w:color="auto"/>
              <w:bottom w:val="outset" w:sz="6" w:space="0" w:color="auto"/>
              <w:right w:val="outset" w:sz="6" w:space="0" w:color="auto"/>
            </w:tcBorders>
          </w:tcPr>
          <w:p w14:paraId="51A22BBB" w14:textId="77777777" w:rsidR="00390F0F" w:rsidRPr="00442F1A" w:rsidRDefault="00390F0F" w:rsidP="002C0E25">
            <w:pPr>
              <w:spacing w:after="0"/>
              <w:ind w:left="57"/>
              <w:rPr>
                <w:rFonts w:ascii="Times New Roman" w:hAnsi="Times New Roman" w:cs="Times New Roman"/>
                <w:sz w:val="24"/>
                <w:szCs w:val="24"/>
              </w:rPr>
            </w:pPr>
            <w:r w:rsidRPr="00442F1A">
              <w:rPr>
                <w:rFonts w:ascii="Times New Roman" w:hAnsi="Times New Roman" w:cs="Times New Roman"/>
                <w:sz w:val="24"/>
                <w:szCs w:val="24"/>
              </w:rPr>
              <w:t>Starptautiskās saistības tiek izpildītas pilnībā.</w:t>
            </w:r>
          </w:p>
        </w:tc>
      </w:tr>
      <w:tr w:rsidR="00390F0F" w:rsidRPr="00DD49B6" w14:paraId="27499B0A" w14:textId="77777777" w:rsidTr="00D939B5">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14:paraId="7260F5E4" w14:textId="77777777" w:rsidR="00390F0F" w:rsidRPr="00DD49B6" w:rsidRDefault="00390F0F" w:rsidP="002C0E25">
            <w:pPr>
              <w:spacing w:after="0"/>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3633" w:type="pct"/>
            <w:gridSpan w:val="5"/>
            <w:tcBorders>
              <w:top w:val="outset" w:sz="6" w:space="0" w:color="auto"/>
              <w:left w:val="outset" w:sz="6" w:space="0" w:color="auto"/>
              <w:bottom w:val="outset" w:sz="6" w:space="0" w:color="auto"/>
              <w:right w:val="outset" w:sz="6" w:space="0" w:color="auto"/>
            </w:tcBorders>
          </w:tcPr>
          <w:p w14:paraId="0CC61CC0" w14:textId="2A9FE175" w:rsidR="00390F0F" w:rsidRPr="00DD49B6" w:rsidRDefault="00BF39F2" w:rsidP="002C0E25">
            <w:pPr>
              <w:spacing w:after="0"/>
              <w:ind w:left="57"/>
              <w:jc w:val="both"/>
              <w:rPr>
                <w:rFonts w:ascii="Times New Roman" w:hAnsi="Times New Roman" w:cs="Times New Roman"/>
                <w:sz w:val="24"/>
                <w:szCs w:val="24"/>
              </w:rPr>
            </w:pPr>
            <w:r>
              <w:rPr>
                <w:rFonts w:ascii="Times New Roman" w:hAnsi="Times New Roman" w:cs="Times New Roman"/>
                <w:sz w:val="24"/>
                <w:szCs w:val="24"/>
              </w:rPr>
              <w:t>Likump</w:t>
            </w:r>
            <w:r w:rsidR="00390F0F">
              <w:rPr>
                <w:rFonts w:ascii="Times New Roman" w:hAnsi="Times New Roman" w:cs="Times New Roman"/>
                <w:sz w:val="24"/>
                <w:szCs w:val="24"/>
              </w:rPr>
              <w:t>rojekts šo jomu neskar</w:t>
            </w:r>
          </w:p>
        </w:tc>
      </w:tr>
      <w:tr w:rsidR="00390F0F" w:rsidRPr="00DD49B6" w14:paraId="49F62A28" w14:textId="77777777" w:rsidTr="00D939B5">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14:paraId="4DCD8554" w14:textId="77777777" w:rsidR="00390F0F" w:rsidRPr="00DD49B6" w:rsidRDefault="00390F0F" w:rsidP="002C0E25">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3633" w:type="pct"/>
            <w:gridSpan w:val="5"/>
            <w:tcBorders>
              <w:top w:val="outset" w:sz="6" w:space="0" w:color="auto"/>
              <w:left w:val="outset" w:sz="6" w:space="0" w:color="auto"/>
              <w:bottom w:val="outset" w:sz="6" w:space="0" w:color="auto"/>
              <w:right w:val="outset" w:sz="6" w:space="0" w:color="auto"/>
            </w:tcBorders>
          </w:tcPr>
          <w:p w14:paraId="6080D848" w14:textId="77777777" w:rsidR="00390F0F" w:rsidRPr="00DD49B6" w:rsidRDefault="00390F0F" w:rsidP="002C0E25">
            <w:pPr>
              <w:spacing w:after="0"/>
              <w:ind w:left="57"/>
              <w:jc w:val="both"/>
              <w:rPr>
                <w:rFonts w:ascii="Times New Roman" w:hAnsi="Times New Roman" w:cs="Times New Roman"/>
                <w:sz w:val="24"/>
                <w:szCs w:val="24"/>
              </w:rPr>
            </w:pPr>
            <w:r>
              <w:rPr>
                <w:rFonts w:ascii="Times New Roman" w:hAnsi="Times New Roman" w:cs="Times New Roman"/>
                <w:sz w:val="24"/>
                <w:szCs w:val="24"/>
              </w:rPr>
              <w:t>Nav</w:t>
            </w:r>
          </w:p>
        </w:tc>
      </w:tr>
    </w:tbl>
    <w:p w14:paraId="70A71095" w14:textId="77777777" w:rsidR="00AC6A07" w:rsidRPr="00C022FC" w:rsidRDefault="00AC6A07" w:rsidP="00E163A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022FC" w:rsidRPr="00C022FC" w14:paraId="6AA87925" w14:textId="77777777" w:rsidTr="007A6596">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3404C9" w14:textId="77777777" w:rsidR="007A6596" w:rsidRPr="00C022FC" w:rsidRDefault="00E163A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w:t>
            </w:r>
            <w:r w:rsidR="00302EB8" w:rsidRPr="00C022FC">
              <w:rPr>
                <w:rFonts w:ascii="Times New Roman" w:eastAsia="Times New Roman" w:hAnsi="Times New Roman" w:cs="Times New Roman"/>
                <w:b/>
                <w:bCs/>
                <w:sz w:val="24"/>
                <w:szCs w:val="24"/>
                <w:lang w:eastAsia="lv-LV"/>
              </w:rPr>
              <w:t>I</w:t>
            </w:r>
            <w:r w:rsidR="007A6596" w:rsidRPr="00C022FC">
              <w:rPr>
                <w:rFonts w:ascii="Times New Roman" w:eastAsia="Times New Roman" w:hAnsi="Times New Roman" w:cs="Times New Roman"/>
                <w:b/>
                <w:bCs/>
                <w:sz w:val="24"/>
                <w:szCs w:val="24"/>
                <w:lang w:eastAsia="lv-LV"/>
              </w:rPr>
              <w:t>. Sabiedrības līdzdalība un komunikācijas aktivitātes</w:t>
            </w:r>
          </w:p>
        </w:tc>
      </w:tr>
      <w:tr w:rsidR="00C022FC" w:rsidRPr="00C022FC" w14:paraId="602BAAD2" w14:textId="77777777" w:rsidTr="007A6596">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5C3C7062"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5B047AE"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6BA9D27" w14:textId="77777777" w:rsidR="007A6596" w:rsidRPr="00C022FC" w:rsidRDefault="0091629B" w:rsidP="007A6596">
            <w:pPr>
              <w:spacing w:after="0"/>
              <w:jc w:val="both"/>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Paziņojums par līdzdalības procesu likumprojekta i</w:t>
            </w:r>
            <w:r w:rsidR="00286C27">
              <w:rPr>
                <w:rFonts w:ascii="Times New Roman" w:eastAsia="Times New Roman" w:hAnsi="Times New Roman" w:cs="Times New Roman"/>
                <w:sz w:val="24"/>
                <w:szCs w:val="24"/>
                <w:lang w:eastAsia="lv-LV"/>
              </w:rPr>
              <w:t xml:space="preserve">zstrādes gaitā </w:t>
            </w:r>
            <w:r w:rsidR="007A6596" w:rsidRPr="00C022FC">
              <w:rPr>
                <w:rFonts w:ascii="Times New Roman" w:eastAsia="Times New Roman" w:hAnsi="Times New Roman" w:cs="Times New Roman"/>
                <w:sz w:val="24"/>
                <w:szCs w:val="24"/>
                <w:lang w:eastAsia="lv-LV"/>
              </w:rPr>
              <w:t>publicēts Iekšlietu</w:t>
            </w:r>
            <w:r w:rsidR="00377F01" w:rsidRPr="00C022FC">
              <w:rPr>
                <w:rFonts w:ascii="Times New Roman" w:eastAsia="Times New Roman" w:hAnsi="Times New Roman" w:cs="Times New Roman"/>
                <w:sz w:val="24"/>
                <w:szCs w:val="24"/>
                <w:lang w:eastAsia="lv-LV"/>
              </w:rPr>
              <w:t xml:space="preserve"> ministrijas mājas lapā</w:t>
            </w:r>
            <w:r w:rsidR="00885FF0" w:rsidRPr="00C022FC">
              <w:rPr>
                <w:rFonts w:ascii="Times New Roman" w:eastAsia="Times New Roman" w:hAnsi="Times New Roman" w:cs="Times New Roman"/>
                <w:sz w:val="24"/>
                <w:szCs w:val="24"/>
                <w:lang w:eastAsia="lv-LV"/>
              </w:rPr>
              <w:t xml:space="preserve"> sadaļā “Sabiedrības līdzdalība”</w:t>
            </w:r>
            <w:r w:rsidRPr="00C022FC">
              <w:rPr>
                <w:rFonts w:ascii="Times New Roman" w:eastAsia="Times New Roman" w:hAnsi="Times New Roman" w:cs="Times New Roman"/>
                <w:sz w:val="24"/>
                <w:szCs w:val="24"/>
                <w:lang w:eastAsia="lv-LV"/>
              </w:rPr>
              <w:t>, atbilstoši Ministru kabineta 2009.gada 25.augusta noteikumu Nr.970 “Sabiedrības līdzdalības kārtība attīstības plānošanas procesā” 13.punktam.</w:t>
            </w:r>
          </w:p>
        </w:tc>
      </w:tr>
      <w:tr w:rsidR="00C022FC" w:rsidRPr="00C022FC" w14:paraId="0A411A12" w14:textId="77777777" w:rsidTr="007A6596">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0645295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64F8310"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63C6D7" w14:textId="77777777" w:rsidR="007A6596" w:rsidRDefault="0091629B" w:rsidP="00F333CF">
            <w:pPr>
              <w:spacing w:after="0"/>
              <w:jc w:val="both"/>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pārstāvjiem ir iespēja līdzdarboties likumprojekta izstrādē, rakstiski sniedzot viedokli par likumprojektu.</w:t>
            </w:r>
          </w:p>
          <w:p w14:paraId="35D011A1" w14:textId="77D14C2B" w:rsidR="0013138F" w:rsidRPr="00C022FC" w:rsidRDefault="00B04B2E" w:rsidP="00045B4B">
            <w:pPr>
              <w:spacing w:after="0"/>
              <w:jc w:val="both"/>
              <w:rPr>
                <w:rFonts w:ascii="Times New Roman" w:eastAsia="Times New Roman" w:hAnsi="Times New Roman" w:cs="Times New Roman"/>
                <w:sz w:val="24"/>
                <w:szCs w:val="24"/>
                <w:lang w:eastAsia="lv-LV"/>
              </w:rPr>
            </w:pPr>
            <w:r w:rsidRPr="00E83E9A">
              <w:rPr>
                <w:rFonts w:ascii="Times New Roman" w:eastAsia="Times New Roman" w:hAnsi="Times New Roman" w:cs="Times New Roman"/>
                <w:sz w:val="24"/>
                <w:szCs w:val="24"/>
                <w:lang w:eastAsia="lv-LV"/>
              </w:rPr>
              <w:t>Tiesībsargs savā 2015.gada 13.</w:t>
            </w:r>
            <w:r w:rsidR="00A20E4E" w:rsidRPr="00E83E9A">
              <w:rPr>
                <w:rFonts w:ascii="Times New Roman" w:eastAsia="Times New Roman" w:hAnsi="Times New Roman" w:cs="Times New Roman"/>
                <w:sz w:val="24"/>
                <w:szCs w:val="24"/>
                <w:lang w:eastAsia="lv-LV"/>
              </w:rPr>
              <w:t>februāra</w:t>
            </w:r>
            <w:r w:rsidRPr="00E83E9A">
              <w:rPr>
                <w:rFonts w:ascii="Times New Roman" w:eastAsia="Times New Roman" w:hAnsi="Times New Roman" w:cs="Times New Roman"/>
                <w:sz w:val="24"/>
                <w:szCs w:val="24"/>
                <w:lang w:eastAsia="lv-LV"/>
              </w:rPr>
              <w:t xml:space="preserve"> vēstulē Nr. 1-5/41 „Par normatīvo aktu grozījumu izstrādi” </w:t>
            </w:r>
            <w:r w:rsidR="00A20E4E" w:rsidRPr="00E83E9A">
              <w:rPr>
                <w:rFonts w:ascii="Times New Roman" w:eastAsia="Times New Roman" w:hAnsi="Times New Roman" w:cs="Times New Roman"/>
                <w:sz w:val="24"/>
                <w:szCs w:val="24"/>
                <w:lang w:eastAsia="lv-LV"/>
              </w:rPr>
              <w:t>aicināja veikt grozījumus likumā par aizturēto ārzemnieku ievietošanu īslaicīg</w:t>
            </w:r>
            <w:r w:rsidR="00045B4B" w:rsidRPr="00E83E9A">
              <w:rPr>
                <w:rFonts w:ascii="Times New Roman" w:eastAsia="Times New Roman" w:hAnsi="Times New Roman" w:cs="Times New Roman"/>
                <w:sz w:val="24"/>
                <w:szCs w:val="24"/>
                <w:lang w:eastAsia="lv-LV"/>
              </w:rPr>
              <w:t>ā</w:t>
            </w:r>
            <w:r w:rsidR="00A20E4E" w:rsidRPr="00E83E9A">
              <w:rPr>
                <w:rFonts w:ascii="Times New Roman" w:eastAsia="Times New Roman" w:hAnsi="Times New Roman" w:cs="Times New Roman"/>
                <w:sz w:val="24"/>
                <w:szCs w:val="24"/>
                <w:lang w:eastAsia="lv-LV"/>
              </w:rPr>
              <w:t xml:space="preserve">s aizturēšanas vietā.  </w:t>
            </w:r>
          </w:p>
        </w:tc>
      </w:tr>
      <w:tr w:rsidR="00C022FC" w:rsidRPr="00C022FC" w14:paraId="15A34DF7" w14:textId="77777777" w:rsidTr="007A659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7E91CA13"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3A023B2E"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2A52C5B" w14:textId="77777777" w:rsidR="007A6596" w:rsidRPr="00C022FC" w:rsidRDefault="0091629B">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w:t>
            </w:r>
            <w:r w:rsidR="007A6596" w:rsidRPr="00C022FC">
              <w:rPr>
                <w:rFonts w:ascii="Times New Roman" w:eastAsia="Times New Roman" w:hAnsi="Times New Roman" w:cs="Times New Roman"/>
                <w:sz w:val="24"/>
                <w:szCs w:val="24"/>
                <w:lang w:eastAsia="lv-LV"/>
              </w:rPr>
              <w:t>av saņemti</w:t>
            </w:r>
            <w:r w:rsidRPr="00C022FC">
              <w:rPr>
                <w:rFonts w:ascii="Times New Roman" w:eastAsia="Times New Roman" w:hAnsi="Times New Roman" w:cs="Times New Roman"/>
                <w:sz w:val="24"/>
                <w:szCs w:val="24"/>
                <w:lang w:eastAsia="lv-LV"/>
              </w:rPr>
              <w:t xml:space="preserve"> sabiedrības pārstāvju viedokļi.</w:t>
            </w:r>
          </w:p>
        </w:tc>
      </w:tr>
      <w:tr w:rsidR="00C022FC" w:rsidRPr="00C022FC" w14:paraId="189D7A79" w14:textId="77777777" w:rsidTr="007A659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34F2CB55"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16F5B1C"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8073C35" w14:textId="77777777"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14:paraId="6C7036CA" w14:textId="77777777" w:rsidR="007A6596" w:rsidRPr="00C022FC" w:rsidRDefault="007A6596" w:rsidP="00931735">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022FC" w:rsidRPr="00C022FC" w14:paraId="2C3441B0" w14:textId="77777777" w:rsidTr="007A659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F2E47C"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VII. Tiesību akta projekta izpildes nodrošināšana un tās ietekme uz institūcijām</w:t>
            </w:r>
          </w:p>
        </w:tc>
      </w:tr>
      <w:tr w:rsidR="00C022FC" w:rsidRPr="00C022FC" w14:paraId="69BDA8FD" w14:textId="77777777" w:rsidTr="007A659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BC8D234"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23509DB"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7C7DEDE" w14:textId="77777777" w:rsidR="007A6596" w:rsidRPr="00C022FC" w:rsidRDefault="0095300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policija </w:t>
            </w:r>
            <w:r w:rsidRPr="000D3D4B">
              <w:rPr>
                <w:rFonts w:ascii="Times New Roman" w:eastAsia="Times New Roman" w:hAnsi="Times New Roman" w:cs="Times New Roman"/>
                <w:sz w:val="24"/>
                <w:szCs w:val="24"/>
                <w:lang w:eastAsia="lv-LV"/>
              </w:rPr>
              <w:t>un Drošības policija.</w:t>
            </w:r>
          </w:p>
        </w:tc>
      </w:tr>
      <w:tr w:rsidR="00C022FC" w:rsidRPr="00C022FC" w14:paraId="1DB2BE11" w14:textId="77777777" w:rsidTr="007A659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2C08D08C"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9354E25"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izpildes ietekme uz pārvaldes funkcijām un institucionālo struktūru.</w:t>
            </w:r>
          </w:p>
          <w:p w14:paraId="3D03BFA0" w14:textId="77777777"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3DB4354" w14:textId="77777777" w:rsidR="007A6596" w:rsidRPr="00C022FC" w:rsidRDefault="0040265B">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 xml:space="preserve">Likumprojekts </w:t>
            </w:r>
            <w:r w:rsidR="00C76C2E">
              <w:rPr>
                <w:rFonts w:ascii="Times New Roman" w:eastAsia="Times New Roman" w:hAnsi="Times New Roman" w:cs="Times New Roman"/>
                <w:sz w:val="24"/>
                <w:szCs w:val="24"/>
                <w:lang w:eastAsia="lv-LV"/>
              </w:rPr>
              <w:t>šo jomu neskar.</w:t>
            </w:r>
          </w:p>
        </w:tc>
      </w:tr>
      <w:tr w:rsidR="007A6596" w:rsidRPr="00C022FC" w14:paraId="38793B1B" w14:textId="77777777" w:rsidTr="007A659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6D324FC4"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E2AF7E2"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1745F50" w14:textId="77777777"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14:paraId="1DDD59BF" w14:textId="77777777" w:rsidR="007A6596" w:rsidRPr="00C022FC" w:rsidRDefault="007A6596" w:rsidP="007A6596">
      <w:pPr>
        <w:rPr>
          <w:rFonts w:ascii="Times New Roman" w:eastAsia="Times New Roman" w:hAnsi="Times New Roman" w:cs="Times New Roman"/>
          <w:sz w:val="24"/>
          <w:szCs w:val="24"/>
          <w:lang w:eastAsia="lv-LV"/>
        </w:rPr>
      </w:pPr>
    </w:p>
    <w:p w14:paraId="4FC8AD2F" w14:textId="77777777" w:rsidR="007A6596" w:rsidRPr="00C022FC" w:rsidRDefault="007A6596" w:rsidP="007A6596">
      <w:pPr>
        <w:tabs>
          <w:tab w:val="left" w:pos="5954"/>
        </w:tabs>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Iekšlietu ministrs</w:t>
      </w:r>
      <w:r w:rsidRPr="00C022FC">
        <w:rPr>
          <w:rFonts w:ascii="Times New Roman" w:eastAsia="Times New Roman" w:hAnsi="Times New Roman" w:cs="Times New Roman"/>
          <w:sz w:val="24"/>
          <w:szCs w:val="24"/>
          <w:lang w:eastAsia="lv-LV"/>
        </w:rPr>
        <w:tab/>
        <w:t>R. Kozlovskis</w:t>
      </w:r>
    </w:p>
    <w:p w14:paraId="60A8B1C6" w14:textId="77777777" w:rsidR="007A6596" w:rsidRPr="00C022FC" w:rsidRDefault="007A6596" w:rsidP="007A6596">
      <w:pPr>
        <w:tabs>
          <w:tab w:val="left" w:pos="5954"/>
        </w:tabs>
        <w:rPr>
          <w:rFonts w:ascii="Times New Roman" w:eastAsia="Times New Roman" w:hAnsi="Times New Roman" w:cs="Times New Roman"/>
          <w:sz w:val="24"/>
          <w:szCs w:val="24"/>
          <w:lang w:eastAsia="lv-LV"/>
        </w:rPr>
      </w:pPr>
    </w:p>
    <w:p w14:paraId="42B8E0A1" w14:textId="77777777" w:rsidR="007A6596" w:rsidRPr="00C022FC" w:rsidRDefault="007A6596" w:rsidP="007A6596">
      <w:pPr>
        <w:tabs>
          <w:tab w:val="left" w:pos="5954"/>
        </w:tabs>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Vīza: valsts sekretāre</w:t>
      </w:r>
      <w:r w:rsidRPr="00C022FC">
        <w:rPr>
          <w:rFonts w:ascii="Times New Roman" w:eastAsia="Times New Roman" w:hAnsi="Times New Roman" w:cs="Times New Roman"/>
          <w:sz w:val="24"/>
          <w:szCs w:val="24"/>
          <w:lang w:eastAsia="lv-LV"/>
        </w:rPr>
        <w:tab/>
        <w:t>I. Pētersone-Godmane</w:t>
      </w:r>
    </w:p>
    <w:p w14:paraId="5EF836F5" w14:textId="77777777" w:rsidR="007B70EC" w:rsidRDefault="007B70EC" w:rsidP="007A6596">
      <w:pPr>
        <w:spacing w:after="0"/>
        <w:rPr>
          <w:rFonts w:ascii="Times New Roman" w:eastAsia="Times New Roman" w:hAnsi="Times New Roman" w:cs="Times New Roman"/>
          <w:sz w:val="20"/>
          <w:szCs w:val="20"/>
          <w:lang w:eastAsia="lv-LV"/>
        </w:rPr>
      </w:pPr>
    </w:p>
    <w:p w14:paraId="2E976BA0" w14:textId="77777777" w:rsidR="002D2747" w:rsidRDefault="002D2747" w:rsidP="007A6596">
      <w:pPr>
        <w:spacing w:after="0"/>
        <w:rPr>
          <w:rFonts w:ascii="Times New Roman" w:eastAsia="Times New Roman" w:hAnsi="Times New Roman" w:cs="Times New Roman"/>
          <w:sz w:val="20"/>
          <w:szCs w:val="20"/>
          <w:lang w:eastAsia="lv-LV"/>
        </w:rPr>
      </w:pPr>
    </w:p>
    <w:p w14:paraId="0208A5DB" w14:textId="77777777" w:rsidR="002D2747" w:rsidRDefault="002D2747" w:rsidP="007A6596">
      <w:pPr>
        <w:spacing w:after="0"/>
        <w:rPr>
          <w:rFonts w:ascii="Times New Roman" w:eastAsia="Times New Roman" w:hAnsi="Times New Roman" w:cs="Times New Roman"/>
          <w:sz w:val="20"/>
          <w:szCs w:val="20"/>
          <w:lang w:eastAsia="lv-LV"/>
        </w:rPr>
      </w:pPr>
    </w:p>
    <w:p w14:paraId="20CF7609" w14:textId="77777777" w:rsidR="002D2747" w:rsidRDefault="002D2747" w:rsidP="007A6596">
      <w:pPr>
        <w:spacing w:after="0"/>
        <w:rPr>
          <w:rFonts w:ascii="Times New Roman" w:eastAsia="Times New Roman" w:hAnsi="Times New Roman" w:cs="Times New Roman"/>
          <w:sz w:val="20"/>
          <w:szCs w:val="20"/>
          <w:lang w:eastAsia="lv-LV"/>
        </w:rPr>
      </w:pPr>
    </w:p>
    <w:p w14:paraId="51F008F1" w14:textId="77777777" w:rsidR="002D2747" w:rsidRDefault="002D2747" w:rsidP="007A6596">
      <w:pPr>
        <w:spacing w:after="0"/>
        <w:rPr>
          <w:rFonts w:ascii="Times New Roman" w:eastAsia="Times New Roman" w:hAnsi="Times New Roman" w:cs="Times New Roman"/>
          <w:sz w:val="20"/>
          <w:szCs w:val="20"/>
          <w:lang w:eastAsia="lv-LV"/>
        </w:rPr>
      </w:pPr>
    </w:p>
    <w:p w14:paraId="0093F5F3" w14:textId="77777777" w:rsidR="002D2747" w:rsidRDefault="002D2747" w:rsidP="007A6596">
      <w:pPr>
        <w:spacing w:after="0"/>
        <w:rPr>
          <w:rFonts w:ascii="Times New Roman" w:eastAsia="Times New Roman" w:hAnsi="Times New Roman" w:cs="Times New Roman"/>
          <w:sz w:val="20"/>
          <w:szCs w:val="20"/>
          <w:lang w:eastAsia="lv-LV"/>
        </w:rPr>
      </w:pPr>
    </w:p>
    <w:p w14:paraId="474F0A13" w14:textId="77777777" w:rsidR="002D2747" w:rsidRDefault="002D2747" w:rsidP="007A6596">
      <w:pPr>
        <w:spacing w:after="0"/>
        <w:rPr>
          <w:rFonts w:ascii="Times New Roman" w:eastAsia="Times New Roman" w:hAnsi="Times New Roman" w:cs="Times New Roman"/>
          <w:sz w:val="20"/>
          <w:szCs w:val="20"/>
          <w:lang w:eastAsia="lv-LV"/>
        </w:rPr>
      </w:pPr>
    </w:p>
    <w:p w14:paraId="3E42477B" w14:textId="77777777" w:rsidR="002D2747" w:rsidRDefault="002D2747" w:rsidP="007A6596">
      <w:pPr>
        <w:spacing w:after="0"/>
        <w:rPr>
          <w:rFonts w:ascii="Times New Roman" w:eastAsia="Times New Roman" w:hAnsi="Times New Roman" w:cs="Times New Roman"/>
          <w:sz w:val="20"/>
          <w:szCs w:val="20"/>
          <w:lang w:eastAsia="lv-LV"/>
        </w:rPr>
      </w:pPr>
    </w:p>
    <w:p w14:paraId="0FBD110E" w14:textId="77777777" w:rsidR="002D2747" w:rsidRDefault="002D2747" w:rsidP="007A6596">
      <w:pPr>
        <w:spacing w:after="0"/>
        <w:rPr>
          <w:rFonts w:ascii="Times New Roman" w:eastAsia="Times New Roman" w:hAnsi="Times New Roman" w:cs="Times New Roman"/>
          <w:sz w:val="20"/>
          <w:szCs w:val="20"/>
          <w:lang w:eastAsia="lv-LV"/>
        </w:rPr>
      </w:pPr>
    </w:p>
    <w:p w14:paraId="760EFAF1" w14:textId="547CA5EB" w:rsidR="007A6596" w:rsidRPr="006764E6" w:rsidRDefault="00A67871"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02</w:t>
      </w:r>
      <w:r w:rsidR="008A79A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10.2015. 12:55</w:t>
      </w:r>
      <w:bookmarkStart w:id="1" w:name="_GoBack"/>
      <w:bookmarkEnd w:id="1"/>
    </w:p>
    <w:p w14:paraId="37BDF3F3" w14:textId="2FE0886D" w:rsidR="00377F01" w:rsidRPr="006764E6" w:rsidRDefault="00B450A7"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7303</w:t>
      </w:r>
    </w:p>
    <w:p w14:paraId="0D44899F" w14:textId="77777777" w:rsidR="007A6596" w:rsidRPr="006764E6" w:rsidRDefault="00BA440C" w:rsidP="007A6596">
      <w:pPr>
        <w:spacing w:after="0"/>
        <w:rPr>
          <w:rFonts w:ascii="Times New Roman" w:eastAsia="Times New Roman" w:hAnsi="Times New Roman" w:cs="Times New Roman"/>
          <w:sz w:val="20"/>
          <w:szCs w:val="20"/>
          <w:lang w:eastAsia="lv-LV"/>
        </w:rPr>
      </w:pPr>
      <w:r w:rsidRPr="006764E6">
        <w:rPr>
          <w:rFonts w:ascii="Times New Roman" w:eastAsia="Times New Roman" w:hAnsi="Times New Roman" w:cs="Times New Roman"/>
          <w:sz w:val="20"/>
          <w:szCs w:val="20"/>
          <w:lang w:eastAsia="lv-LV"/>
        </w:rPr>
        <w:t>I.Lodīte</w:t>
      </w:r>
      <w:r w:rsidR="007A6596" w:rsidRPr="006764E6">
        <w:rPr>
          <w:rFonts w:ascii="Times New Roman" w:eastAsia="Times New Roman" w:hAnsi="Times New Roman" w:cs="Times New Roman"/>
          <w:sz w:val="20"/>
          <w:szCs w:val="20"/>
          <w:lang w:eastAsia="lv-LV"/>
        </w:rPr>
        <w:t xml:space="preserve">, </w:t>
      </w:r>
      <w:r w:rsidRPr="006764E6">
        <w:rPr>
          <w:rFonts w:ascii="Times New Roman" w:eastAsia="Times New Roman" w:hAnsi="Times New Roman" w:cs="Times New Roman"/>
          <w:sz w:val="20"/>
          <w:szCs w:val="20"/>
          <w:lang w:eastAsia="lv-LV"/>
        </w:rPr>
        <w:t>67075423</w:t>
      </w:r>
    </w:p>
    <w:p w14:paraId="19605229" w14:textId="77777777" w:rsidR="00191BD8" w:rsidRDefault="00336D5E" w:rsidP="006764E6">
      <w:pPr>
        <w:spacing w:after="0"/>
        <w:rPr>
          <w:rFonts w:ascii="Times New Roman" w:eastAsia="Times New Roman" w:hAnsi="Times New Roman" w:cs="Times New Roman"/>
          <w:sz w:val="20"/>
          <w:szCs w:val="20"/>
          <w:lang w:eastAsia="lv-LV"/>
        </w:rPr>
      </w:pPr>
      <w:hyperlink r:id="rId12" w:history="1">
        <w:r w:rsidR="00CB058C" w:rsidRPr="00963BCF">
          <w:rPr>
            <w:rStyle w:val="Hyperlink"/>
            <w:rFonts w:ascii="Times New Roman" w:eastAsia="Times New Roman" w:hAnsi="Times New Roman" w:cs="Times New Roman"/>
            <w:sz w:val="20"/>
            <w:szCs w:val="20"/>
            <w:lang w:eastAsia="lv-LV"/>
          </w:rPr>
          <w:t>inese.lodite@vp.gov.lv</w:t>
        </w:r>
      </w:hyperlink>
    </w:p>
    <w:p w14:paraId="1F3CA79E" w14:textId="77777777" w:rsidR="00CB058C" w:rsidRDefault="00CB058C" w:rsidP="006764E6">
      <w:pPr>
        <w:spacing w:after="0"/>
        <w:rPr>
          <w:rFonts w:ascii="Times New Roman" w:eastAsia="Times New Roman" w:hAnsi="Times New Roman" w:cs="Times New Roman"/>
          <w:sz w:val="20"/>
          <w:szCs w:val="20"/>
          <w:lang w:eastAsia="lv-LV"/>
        </w:rPr>
      </w:pPr>
    </w:p>
    <w:p w14:paraId="74F71F21" w14:textId="77777777" w:rsidR="00CB058C" w:rsidRPr="006764E6" w:rsidRDefault="00CB058C" w:rsidP="00CB058C">
      <w:pPr>
        <w:spacing w:after="0"/>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N.Dorožko</w:t>
      </w:r>
      <w:proofErr w:type="spellEnd"/>
      <w:r w:rsidRPr="006764E6">
        <w:rPr>
          <w:rFonts w:ascii="Times New Roman" w:eastAsia="Times New Roman" w:hAnsi="Times New Roman" w:cs="Times New Roman"/>
          <w:sz w:val="20"/>
          <w:szCs w:val="20"/>
          <w:lang w:eastAsia="lv-LV"/>
        </w:rPr>
        <w:t xml:space="preserve">, </w:t>
      </w:r>
      <w:r w:rsidR="00670A4C">
        <w:rPr>
          <w:rFonts w:ascii="Times New Roman" w:eastAsia="Times New Roman" w:hAnsi="Times New Roman" w:cs="Times New Roman"/>
          <w:sz w:val="20"/>
          <w:szCs w:val="20"/>
          <w:lang w:eastAsia="lv-LV"/>
        </w:rPr>
        <w:t>67075408</w:t>
      </w:r>
    </w:p>
    <w:p w14:paraId="477220CF" w14:textId="77777777" w:rsidR="00CB058C" w:rsidRDefault="00336D5E" w:rsidP="00CB058C">
      <w:pPr>
        <w:spacing w:after="0"/>
        <w:rPr>
          <w:rFonts w:ascii="Times New Roman" w:eastAsia="Times New Roman" w:hAnsi="Times New Roman" w:cs="Times New Roman"/>
          <w:sz w:val="20"/>
          <w:szCs w:val="20"/>
          <w:lang w:eastAsia="lv-LV"/>
        </w:rPr>
      </w:pPr>
      <w:hyperlink r:id="rId13" w:history="1">
        <w:r w:rsidR="00CB058C" w:rsidRPr="00963BCF">
          <w:rPr>
            <w:rStyle w:val="Hyperlink"/>
            <w:rFonts w:ascii="Times New Roman" w:eastAsia="Times New Roman" w:hAnsi="Times New Roman" w:cs="Times New Roman"/>
            <w:sz w:val="20"/>
            <w:szCs w:val="20"/>
            <w:lang w:eastAsia="lv-LV"/>
          </w:rPr>
          <w:t>natalija.dorozko@vp.gov.lv</w:t>
        </w:r>
      </w:hyperlink>
    </w:p>
    <w:p w14:paraId="00618DBA" w14:textId="77777777" w:rsidR="00CB058C" w:rsidRDefault="00CB058C" w:rsidP="00CB058C">
      <w:pPr>
        <w:spacing w:after="0"/>
        <w:rPr>
          <w:rFonts w:ascii="Times New Roman" w:eastAsia="Times New Roman" w:hAnsi="Times New Roman" w:cs="Times New Roman"/>
          <w:sz w:val="20"/>
          <w:szCs w:val="20"/>
          <w:lang w:eastAsia="lv-LV"/>
        </w:rPr>
      </w:pPr>
    </w:p>
    <w:p w14:paraId="3986DAF5" w14:textId="77777777" w:rsidR="006D7EEF" w:rsidRPr="006D7EEF" w:rsidRDefault="006D7EEF" w:rsidP="006D7EEF">
      <w:pPr>
        <w:pStyle w:val="NoSpacing"/>
        <w:jc w:val="both"/>
        <w:rPr>
          <w:sz w:val="20"/>
          <w:szCs w:val="20"/>
        </w:rPr>
      </w:pPr>
      <w:r w:rsidRPr="006D7EEF">
        <w:rPr>
          <w:sz w:val="20"/>
          <w:szCs w:val="20"/>
        </w:rPr>
        <w:t>S.Steļmaka, 67075641</w:t>
      </w:r>
    </w:p>
    <w:p w14:paraId="058AC04D" w14:textId="77777777" w:rsidR="006D7EEF" w:rsidRPr="006D7EEF" w:rsidRDefault="00336D5E" w:rsidP="006D7EEF">
      <w:pPr>
        <w:rPr>
          <w:rFonts w:ascii="Times New Roman" w:hAnsi="Times New Roman" w:cs="Times New Roman"/>
          <w:sz w:val="20"/>
          <w:szCs w:val="20"/>
          <w:lang w:eastAsia="lv-LV"/>
        </w:rPr>
      </w:pPr>
      <w:hyperlink r:id="rId14" w:history="1">
        <w:r w:rsidR="002E48CD" w:rsidRPr="00547241">
          <w:rPr>
            <w:rStyle w:val="Hyperlink"/>
            <w:rFonts w:ascii="Times New Roman" w:hAnsi="Times New Roman" w:cs="Times New Roman"/>
            <w:sz w:val="20"/>
            <w:szCs w:val="20"/>
            <w:lang w:eastAsia="lv-LV"/>
          </w:rPr>
          <w:t>solvita.stelmaka@rs.gov.lv</w:t>
        </w:r>
      </w:hyperlink>
    </w:p>
    <w:p w14:paraId="36FFFCED" w14:textId="77777777" w:rsidR="006D7EEF" w:rsidRDefault="006D7EEF" w:rsidP="006D7EEF">
      <w:pPr>
        <w:rPr>
          <w:color w:val="414142"/>
          <w:lang w:eastAsia="lv-LV"/>
        </w:rPr>
      </w:pPr>
    </w:p>
    <w:p w14:paraId="3AC15A60" w14:textId="77777777" w:rsidR="001E5BA5" w:rsidRDefault="001E5BA5" w:rsidP="006D7EEF">
      <w:pPr>
        <w:rPr>
          <w:color w:val="414142"/>
          <w:lang w:eastAsia="lv-LV"/>
        </w:rPr>
      </w:pPr>
    </w:p>
    <w:sectPr w:rsidR="001E5BA5" w:rsidSect="00CE3E2E">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E1F5" w14:textId="77777777" w:rsidR="00336D5E" w:rsidRDefault="00336D5E" w:rsidP="00CE3E2E">
      <w:pPr>
        <w:spacing w:after="0"/>
      </w:pPr>
      <w:r>
        <w:separator/>
      </w:r>
    </w:p>
  </w:endnote>
  <w:endnote w:type="continuationSeparator" w:id="0">
    <w:p w14:paraId="29199D6F" w14:textId="77777777" w:rsidR="00336D5E" w:rsidRDefault="00336D5E"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ItalicMT">
    <w:altName w:val="Times New Roman"/>
    <w:charset w:val="00"/>
    <w:family w:val="auto"/>
    <w:pitch w:val="default"/>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4992" w14:textId="5C931DD2" w:rsidR="00402415" w:rsidRPr="006D63C4" w:rsidRDefault="00402415" w:rsidP="001B786B">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19550B">
      <w:rPr>
        <w:rFonts w:ascii="Times New Roman" w:hAnsi="Times New Roman" w:cs="Times New Roman"/>
        <w:sz w:val="20"/>
        <w:szCs w:val="20"/>
      </w:rPr>
      <w:t>0210</w:t>
    </w:r>
    <w:r>
      <w:rPr>
        <w:rFonts w:ascii="Times New Roman" w:hAnsi="Times New Roman" w:cs="Times New Roman"/>
        <w:sz w:val="20"/>
        <w:szCs w:val="20"/>
      </w:rPr>
      <w:t>2015_groz_aiztureto_turesana; Likumprojekta „Grozījumi Aizturēto personu turēšanas kārtības likumā” sākotnējās ietekmes novērtējuma ziņojums (anotācija)</w:t>
    </w:r>
  </w:p>
  <w:p w14:paraId="1E093B16" w14:textId="77777777" w:rsidR="00402415" w:rsidRDefault="00402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5888" w14:textId="31EDE05C" w:rsidR="00402415" w:rsidRPr="006D63C4" w:rsidRDefault="00402415" w:rsidP="006D63C4">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337048">
      <w:rPr>
        <w:rFonts w:ascii="Times New Roman" w:hAnsi="Times New Roman" w:cs="Times New Roman"/>
        <w:sz w:val="20"/>
        <w:szCs w:val="20"/>
      </w:rPr>
      <w:t>0210</w:t>
    </w:r>
    <w:r>
      <w:rPr>
        <w:rFonts w:ascii="Times New Roman" w:hAnsi="Times New Roman" w:cs="Times New Roman"/>
        <w:sz w:val="20"/>
        <w:szCs w:val="20"/>
      </w:rPr>
      <w:t>2015_groz_aiztureto_turesana; Likumprojekta „Grozījumi Aizturēto personu turēšanas kārtības likumā” sākotnējās ietekmes novērtējuma ziņojums (anotācija)</w:t>
    </w:r>
  </w:p>
  <w:p w14:paraId="05A23606" w14:textId="77777777" w:rsidR="00402415" w:rsidRDefault="00402415">
    <w:pPr>
      <w:pStyle w:val="Footer"/>
    </w:pPr>
  </w:p>
  <w:p w14:paraId="3AFF24C6" w14:textId="77777777" w:rsidR="00402415" w:rsidRDefault="00402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011FF" w14:textId="77777777" w:rsidR="00336D5E" w:rsidRDefault="00336D5E" w:rsidP="00CE3E2E">
      <w:pPr>
        <w:spacing w:after="0"/>
      </w:pPr>
      <w:r>
        <w:separator/>
      </w:r>
    </w:p>
  </w:footnote>
  <w:footnote w:type="continuationSeparator" w:id="0">
    <w:p w14:paraId="12870A2B" w14:textId="77777777" w:rsidR="00336D5E" w:rsidRDefault="00336D5E"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6D13CA8D" w14:textId="77777777" w:rsidR="00402415" w:rsidRDefault="00402415">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A67871">
          <w:rPr>
            <w:rFonts w:ascii="Times New Roman" w:hAnsi="Times New Roman" w:cs="Times New Roman"/>
            <w:noProof/>
            <w:sz w:val="20"/>
            <w:szCs w:val="20"/>
          </w:rPr>
          <w:t>23</w:t>
        </w:r>
        <w:r w:rsidRPr="00CE3E2E">
          <w:rPr>
            <w:rFonts w:ascii="Times New Roman" w:hAnsi="Times New Roman" w:cs="Times New Roman"/>
            <w:sz w:val="20"/>
            <w:szCs w:val="20"/>
          </w:rPr>
          <w:fldChar w:fldCharType="end"/>
        </w:r>
      </w:p>
    </w:sdtContent>
  </w:sdt>
  <w:p w14:paraId="2B4E763D" w14:textId="77777777" w:rsidR="00402415" w:rsidRDefault="00402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0960F9"/>
    <w:multiLevelType w:val="hybridMultilevel"/>
    <w:tmpl w:val="7920310E"/>
    <w:lvl w:ilvl="0" w:tplc="906AADAE">
      <w:start w:val="1"/>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1867"/>
    <w:rsid w:val="00002766"/>
    <w:rsid w:val="00003530"/>
    <w:rsid w:val="00003FBD"/>
    <w:rsid w:val="00006D1C"/>
    <w:rsid w:val="00012655"/>
    <w:rsid w:val="00012C30"/>
    <w:rsid w:val="00012DC6"/>
    <w:rsid w:val="0001322E"/>
    <w:rsid w:val="00013E4B"/>
    <w:rsid w:val="00013F29"/>
    <w:rsid w:val="00014730"/>
    <w:rsid w:val="00020DE5"/>
    <w:rsid w:val="00020E43"/>
    <w:rsid w:val="00021B8B"/>
    <w:rsid w:val="00022093"/>
    <w:rsid w:val="00024D27"/>
    <w:rsid w:val="00027A70"/>
    <w:rsid w:val="00027B35"/>
    <w:rsid w:val="00033F45"/>
    <w:rsid w:val="00034988"/>
    <w:rsid w:val="000355A9"/>
    <w:rsid w:val="0003612D"/>
    <w:rsid w:val="00040629"/>
    <w:rsid w:val="00040FF1"/>
    <w:rsid w:val="000411C0"/>
    <w:rsid w:val="00043901"/>
    <w:rsid w:val="00043CD0"/>
    <w:rsid w:val="00045B4B"/>
    <w:rsid w:val="00046F65"/>
    <w:rsid w:val="00050ECB"/>
    <w:rsid w:val="000520BC"/>
    <w:rsid w:val="0005264B"/>
    <w:rsid w:val="00052D5D"/>
    <w:rsid w:val="00052FD7"/>
    <w:rsid w:val="00061E03"/>
    <w:rsid w:val="00061F80"/>
    <w:rsid w:val="00063911"/>
    <w:rsid w:val="00063916"/>
    <w:rsid w:val="00063EA7"/>
    <w:rsid w:val="00065B0F"/>
    <w:rsid w:val="00067393"/>
    <w:rsid w:val="00067883"/>
    <w:rsid w:val="0007087A"/>
    <w:rsid w:val="00070CA9"/>
    <w:rsid w:val="00071277"/>
    <w:rsid w:val="000713AF"/>
    <w:rsid w:val="00072D5F"/>
    <w:rsid w:val="00075156"/>
    <w:rsid w:val="000800C8"/>
    <w:rsid w:val="000808C1"/>
    <w:rsid w:val="000819C0"/>
    <w:rsid w:val="00083040"/>
    <w:rsid w:val="000856E3"/>
    <w:rsid w:val="00085791"/>
    <w:rsid w:val="00085A14"/>
    <w:rsid w:val="0009003D"/>
    <w:rsid w:val="00090B14"/>
    <w:rsid w:val="00091DD5"/>
    <w:rsid w:val="0009208D"/>
    <w:rsid w:val="00092866"/>
    <w:rsid w:val="000934A1"/>
    <w:rsid w:val="00093501"/>
    <w:rsid w:val="00093BA5"/>
    <w:rsid w:val="00094B97"/>
    <w:rsid w:val="00094F2A"/>
    <w:rsid w:val="000A0589"/>
    <w:rsid w:val="000A1168"/>
    <w:rsid w:val="000A2923"/>
    <w:rsid w:val="000A47DA"/>
    <w:rsid w:val="000B11D0"/>
    <w:rsid w:val="000B1305"/>
    <w:rsid w:val="000B1F7B"/>
    <w:rsid w:val="000B30A8"/>
    <w:rsid w:val="000B38F5"/>
    <w:rsid w:val="000B5285"/>
    <w:rsid w:val="000B54FC"/>
    <w:rsid w:val="000B6886"/>
    <w:rsid w:val="000B77FA"/>
    <w:rsid w:val="000C17B0"/>
    <w:rsid w:val="000C1DA6"/>
    <w:rsid w:val="000C3D4E"/>
    <w:rsid w:val="000C466B"/>
    <w:rsid w:val="000C6461"/>
    <w:rsid w:val="000C75DE"/>
    <w:rsid w:val="000C76C8"/>
    <w:rsid w:val="000D0F26"/>
    <w:rsid w:val="000D1E01"/>
    <w:rsid w:val="000D2DCF"/>
    <w:rsid w:val="000D3684"/>
    <w:rsid w:val="000D3D4B"/>
    <w:rsid w:val="000D5CFC"/>
    <w:rsid w:val="000D6882"/>
    <w:rsid w:val="000E0B01"/>
    <w:rsid w:val="000E29E2"/>
    <w:rsid w:val="000E7667"/>
    <w:rsid w:val="000F029B"/>
    <w:rsid w:val="000F11F2"/>
    <w:rsid w:val="000F2477"/>
    <w:rsid w:val="000F2523"/>
    <w:rsid w:val="000F35BC"/>
    <w:rsid w:val="000F414D"/>
    <w:rsid w:val="000F466A"/>
    <w:rsid w:val="000F4B68"/>
    <w:rsid w:val="000F504B"/>
    <w:rsid w:val="000F6AA8"/>
    <w:rsid w:val="00100FDD"/>
    <w:rsid w:val="001025F2"/>
    <w:rsid w:val="001031CB"/>
    <w:rsid w:val="00104762"/>
    <w:rsid w:val="001049D9"/>
    <w:rsid w:val="00105CF3"/>
    <w:rsid w:val="00110CE9"/>
    <w:rsid w:val="0011124C"/>
    <w:rsid w:val="001114E8"/>
    <w:rsid w:val="00111E6F"/>
    <w:rsid w:val="001147E2"/>
    <w:rsid w:val="00114EE6"/>
    <w:rsid w:val="001157BD"/>
    <w:rsid w:val="0012139E"/>
    <w:rsid w:val="001242E0"/>
    <w:rsid w:val="00124EB8"/>
    <w:rsid w:val="00125069"/>
    <w:rsid w:val="00126804"/>
    <w:rsid w:val="00127252"/>
    <w:rsid w:val="00130891"/>
    <w:rsid w:val="001308DE"/>
    <w:rsid w:val="0013138F"/>
    <w:rsid w:val="001314F2"/>
    <w:rsid w:val="001322DF"/>
    <w:rsid w:val="00132BC6"/>
    <w:rsid w:val="00134CEA"/>
    <w:rsid w:val="00136AC8"/>
    <w:rsid w:val="0013703C"/>
    <w:rsid w:val="00140F83"/>
    <w:rsid w:val="001416EA"/>
    <w:rsid w:val="00141ABC"/>
    <w:rsid w:val="00145308"/>
    <w:rsid w:val="001460CF"/>
    <w:rsid w:val="001465EA"/>
    <w:rsid w:val="00147382"/>
    <w:rsid w:val="00150470"/>
    <w:rsid w:val="00151421"/>
    <w:rsid w:val="00152CF4"/>
    <w:rsid w:val="00154A58"/>
    <w:rsid w:val="00154E27"/>
    <w:rsid w:val="00155D7A"/>
    <w:rsid w:val="00155EE8"/>
    <w:rsid w:val="00156292"/>
    <w:rsid w:val="00160BE5"/>
    <w:rsid w:val="00164E54"/>
    <w:rsid w:val="001653F1"/>
    <w:rsid w:val="001657E9"/>
    <w:rsid w:val="00167A3A"/>
    <w:rsid w:val="0017105B"/>
    <w:rsid w:val="00171F89"/>
    <w:rsid w:val="00172FF2"/>
    <w:rsid w:val="00173EED"/>
    <w:rsid w:val="0017405C"/>
    <w:rsid w:val="001744C5"/>
    <w:rsid w:val="00175EC7"/>
    <w:rsid w:val="001768E8"/>
    <w:rsid w:val="00176B48"/>
    <w:rsid w:val="00176F57"/>
    <w:rsid w:val="0018006E"/>
    <w:rsid w:val="0018065F"/>
    <w:rsid w:val="0018128E"/>
    <w:rsid w:val="00186B80"/>
    <w:rsid w:val="00187105"/>
    <w:rsid w:val="001879C1"/>
    <w:rsid w:val="0019136B"/>
    <w:rsid w:val="00191BD8"/>
    <w:rsid w:val="001945FA"/>
    <w:rsid w:val="00195444"/>
    <w:rsid w:val="0019550B"/>
    <w:rsid w:val="00197AEF"/>
    <w:rsid w:val="001A089F"/>
    <w:rsid w:val="001A28A3"/>
    <w:rsid w:val="001A4956"/>
    <w:rsid w:val="001B1957"/>
    <w:rsid w:val="001B2C02"/>
    <w:rsid w:val="001B5D25"/>
    <w:rsid w:val="001B7300"/>
    <w:rsid w:val="001B786B"/>
    <w:rsid w:val="001C0B2F"/>
    <w:rsid w:val="001C0D97"/>
    <w:rsid w:val="001C0E05"/>
    <w:rsid w:val="001C1A3E"/>
    <w:rsid w:val="001C1DA3"/>
    <w:rsid w:val="001C224C"/>
    <w:rsid w:val="001C36E8"/>
    <w:rsid w:val="001C3E03"/>
    <w:rsid w:val="001C4478"/>
    <w:rsid w:val="001C4DE5"/>
    <w:rsid w:val="001C656E"/>
    <w:rsid w:val="001C7191"/>
    <w:rsid w:val="001D0D43"/>
    <w:rsid w:val="001D1BF5"/>
    <w:rsid w:val="001D2748"/>
    <w:rsid w:val="001D2961"/>
    <w:rsid w:val="001D3B70"/>
    <w:rsid w:val="001D68B9"/>
    <w:rsid w:val="001E0154"/>
    <w:rsid w:val="001E03BD"/>
    <w:rsid w:val="001E0C34"/>
    <w:rsid w:val="001E22F9"/>
    <w:rsid w:val="001E293D"/>
    <w:rsid w:val="001E5BA5"/>
    <w:rsid w:val="001E6A85"/>
    <w:rsid w:val="001F23C2"/>
    <w:rsid w:val="001F34E8"/>
    <w:rsid w:val="001F3F61"/>
    <w:rsid w:val="001F417F"/>
    <w:rsid w:val="001F6418"/>
    <w:rsid w:val="0020096C"/>
    <w:rsid w:val="00201E7A"/>
    <w:rsid w:val="00203211"/>
    <w:rsid w:val="00204214"/>
    <w:rsid w:val="00204C3C"/>
    <w:rsid w:val="00205997"/>
    <w:rsid w:val="00207436"/>
    <w:rsid w:val="00211923"/>
    <w:rsid w:val="00211E61"/>
    <w:rsid w:val="002127D9"/>
    <w:rsid w:val="00212BFF"/>
    <w:rsid w:val="002158F1"/>
    <w:rsid w:val="00215906"/>
    <w:rsid w:val="00215BE4"/>
    <w:rsid w:val="00221D7D"/>
    <w:rsid w:val="00222337"/>
    <w:rsid w:val="00222DAD"/>
    <w:rsid w:val="00223678"/>
    <w:rsid w:val="002244DB"/>
    <w:rsid w:val="00224B92"/>
    <w:rsid w:val="0022623D"/>
    <w:rsid w:val="0022693D"/>
    <w:rsid w:val="002271EC"/>
    <w:rsid w:val="002277DE"/>
    <w:rsid w:val="00232675"/>
    <w:rsid w:val="002326A0"/>
    <w:rsid w:val="00235371"/>
    <w:rsid w:val="002426AE"/>
    <w:rsid w:val="002461B4"/>
    <w:rsid w:val="002467DA"/>
    <w:rsid w:val="00247AC3"/>
    <w:rsid w:val="00251874"/>
    <w:rsid w:val="0025327F"/>
    <w:rsid w:val="00254ADE"/>
    <w:rsid w:val="00254F50"/>
    <w:rsid w:val="00255E66"/>
    <w:rsid w:val="002563E5"/>
    <w:rsid w:val="0025730E"/>
    <w:rsid w:val="002578A2"/>
    <w:rsid w:val="00261501"/>
    <w:rsid w:val="0026601A"/>
    <w:rsid w:val="00273614"/>
    <w:rsid w:val="00273AFF"/>
    <w:rsid w:val="00273B7A"/>
    <w:rsid w:val="00276445"/>
    <w:rsid w:val="00276973"/>
    <w:rsid w:val="00277412"/>
    <w:rsid w:val="00280B4B"/>
    <w:rsid w:val="002822DD"/>
    <w:rsid w:val="00286697"/>
    <w:rsid w:val="00286C27"/>
    <w:rsid w:val="00291BC6"/>
    <w:rsid w:val="002920A3"/>
    <w:rsid w:val="00292B7A"/>
    <w:rsid w:val="00293A11"/>
    <w:rsid w:val="0029525F"/>
    <w:rsid w:val="00295811"/>
    <w:rsid w:val="002967C5"/>
    <w:rsid w:val="00297A5E"/>
    <w:rsid w:val="00297EB4"/>
    <w:rsid w:val="002A16C9"/>
    <w:rsid w:val="002A249F"/>
    <w:rsid w:val="002A24BD"/>
    <w:rsid w:val="002A3368"/>
    <w:rsid w:val="002A3C97"/>
    <w:rsid w:val="002A4727"/>
    <w:rsid w:val="002A5A65"/>
    <w:rsid w:val="002A5BFD"/>
    <w:rsid w:val="002B1FB3"/>
    <w:rsid w:val="002B30DF"/>
    <w:rsid w:val="002C040F"/>
    <w:rsid w:val="002C0E25"/>
    <w:rsid w:val="002C1EF7"/>
    <w:rsid w:val="002C33A8"/>
    <w:rsid w:val="002C3A01"/>
    <w:rsid w:val="002C44FF"/>
    <w:rsid w:val="002C5039"/>
    <w:rsid w:val="002C5203"/>
    <w:rsid w:val="002C7B36"/>
    <w:rsid w:val="002C7FEE"/>
    <w:rsid w:val="002D07AD"/>
    <w:rsid w:val="002D1D40"/>
    <w:rsid w:val="002D20F8"/>
    <w:rsid w:val="002D2747"/>
    <w:rsid w:val="002D2A95"/>
    <w:rsid w:val="002D32BC"/>
    <w:rsid w:val="002D40F6"/>
    <w:rsid w:val="002D65CF"/>
    <w:rsid w:val="002D682F"/>
    <w:rsid w:val="002E0034"/>
    <w:rsid w:val="002E0387"/>
    <w:rsid w:val="002E0B90"/>
    <w:rsid w:val="002E2367"/>
    <w:rsid w:val="002E2A60"/>
    <w:rsid w:val="002E463E"/>
    <w:rsid w:val="002E48CD"/>
    <w:rsid w:val="002E4E86"/>
    <w:rsid w:val="002E7C76"/>
    <w:rsid w:val="002F10F3"/>
    <w:rsid w:val="002F1AAF"/>
    <w:rsid w:val="002F23BE"/>
    <w:rsid w:val="002F2460"/>
    <w:rsid w:val="002F2B22"/>
    <w:rsid w:val="002F5089"/>
    <w:rsid w:val="002F55BE"/>
    <w:rsid w:val="002F5731"/>
    <w:rsid w:val="002F7890"/>
    <w:rsid w:val="00302EB8"/>
    <w:rsid w:val="00303184"/>
    <w:rsid w:val="00304F9A"/>
    <w:rsid w:val="00305331"/>
    <w:rsid w:val="00306A6C"/>
    <w:rsid w:val="00310730"/>
    <w:rsid w:val="0031094F"/>
    <w:rsid w:val="00310AEA"/>
    <w:rsid w:val="003143E7"/>
    <w:rsid w:val="00316159"/>
    <w:rsid w:val="00316E88"/>
    <w:rsid w:val="00320CE8"/>
    <w:rsid w:val="00321B7D"/>
    <w:rsid w:val="00323841"/>
    <w:rsid w:val="003255B2"/>
    <w:rsid w:val="003263A0"/>
    <w:rsid w:val="00326BE7"/>
    <w:rsid w:val="0032756A"/>
    <w:rsid w:val="0033006E"/>
    <w:rsid w:val="003301D0"/>
    <w:rsid w:val="00330B45"/>
    <w:rsid w:val="00332E23"/>
    <w:rsid w:val="003337DD"/>
    <w:rsid w:val="00333826"/>
    <w:rsid w:val="003339F6"/>
    <w:rsid w:val="00336D5E"/>
    <w:rsid w:val="00336FE6"/>
    <w:rsid w:val="00337048"/>
    <w:rsid w:val="003404F5"/>
    <w:rsid w:val="00340DD2"/>
    <w:rsid w:val="00342B20"/>
    <w:rsid w:val="0034394B"/>
    <w:rsid w:val="00345659"/>
    <w:rsid w:val="00346E46"/>
    <w:rsid w:val="00351603"/>
    <w:rsid w:val="0035341B"/>
    <w:rsid w:val="0035573F"/>
    <w:rsid w:val="00355FF1"/>
    <w:rsid w:val="0036073D"/>
    <w:rsid w:val="003614A5"/>
    <w:rsid w:val="00361E0E"/>
    <w:rsid w:val="003645EA"/>
    <w:rsid w:val="00364F9D"/>
    <w:rsid w:val="00367121"/>
    <w:rsid w:val="00367435"/>
    <w:rsid w:val="00370F46"/>
    <w:rsid w:val="0037371C"/>
    <w:rsid w:val="0037389D"/>
    <w:rsid w:val="00373B28"/>
    <w:rsid w:val="00377F01"/>
    <w:rsid w:val="00380959"/>
    <w:rsid w:val="00380A9B"/>
    <w:rsid w:val="00381C1B"/>
    <w:rsid w:val="00382E10"/>
    <w:rsid w:val="00383F6F"/>
    <w:rsid w:val="003854F3"/>
    <w:rsid w:val="00385A73"/>
    <w:rsid w:val="00387AA5"/>
    <w:rsid w:val="003902CC"/>
    <w:rsid w:val="00390F0F"/>
    <w:rsid w:val="00391F9F"/>
    <w:rsid w:val="0039257D"/>
    <w:rsid w:val="00392900"/>
    <w:rsid w:val="0039324E"/>
    <w:rsid w:val="00393BB5"/>
    <w:rsid w:val="00394F03"/>
    <w:rsid w:val="003950FC"/>
    <w:rsid w:val="00395B1D"/>
    <w:rsid w:val="00397F0A"/>
    <w:rsid w:val="003A1613"/>
    <w:rsid w:val="003A1AD5"/>
    <w:rsid w:val="003A2008"/>
    <w:rsid w:val="003A321A"/>
    <w:rsid w:val="003A377E"/>
    <w:rsid w:val="003A67D1"/>
    <w:rsid w:val="003A6A06"/>
    <w:rsid w:val="003A782C"/>
    <w:rsid w:val="003A7CCB"/>
    <w:rsid w:val="003B06EA"/>
    <w:rsid w:val="003B10B7"/>
    <w:rsid w:val="003B29AC"/>
    <w:rsid w:val="003B5208"/>
    <w:rsid w:val="003B696E"/>
    <w:rsid w:val="003B7BA0"/>
    <w:rsid w:val="003C2F70"/>
    <w:rsid w:val="003C2F81"/>
    <w:rsid w:val="003C6322"/>
    <w:rsid w:val="003C79B5"/>
    <w:rsid w:val="003D09CF"/>
    <w:rsid w:val="003D154A"/>
    <w:rsid w:val="003D1C7F"/>
    <w:rsid w:val="003D4BB1"/>
    <w:rsid w:val="003D551E"/>
    <w:rsid w:val="003E06EB"/>
    <w:rsid w:val="003E1F38"/>
    <w:rsid w:val="003E2049"/>
    <w:rsid w:val="003E21FF"/>
    <w:rsid w:val="003E349D"/>
    <w:rsid w:val="003E38CF"/>
    <w:rsid w:val="003E54D5"/>
    <w:rsid w:val="003E60F6"/>
    <w:rsid w:val="003E6480"/>
    <w:rsid w:val="003E683F"/>
    <w:rsid w:val="003E7068"/>
    <w:rsid w:val="003E724A"/>
    <w:rsid w:val="003F0D82"/>
    <w:rsid w:val="003F30D6"/>
    <w:rsid w:val="003F470A"/>
    <w:rsid w:val="003F470F"/>
    <w:rsid w:val="003F4A60"/>
    <w:rsid w:val="00400DA4"/>
    <w:rsid w:val="00402415"/>
    <w:rsid w:val="0040259E"/>
    <w:rsid w:val="0040265B"/>
    <w:rsid w:val="00402CFB"/>
    <w:rsid w:val="00404827"/>
    <w:rsid w:val="00405918"/>
    <w:rsid w:val="00405F13"/>
    <w:rsid w:val="00405F8F"/>
    <w:rsid w:val="00406978"/>
    <w:rsid w:val="00406DC2"/>
    <w:rsid w:val="004106D1"/>
    <w:rsid w:val="0041346B"/>
    <w:rsid w:val="00414E15"/>
    <w:rsid w:val="004168B6"/>
    <w:rsid w:val="00416C7D"/>
    <w:rsid w:val="0041736C"/>
    <w:rsid w:val="004215AC"/>
    <w:rsid w:val="004220C1"/>
    <w:rsid w:val="00423759"/>
    <w:rsid w:val="00423FCF"/>
    <w:rsid w:val="004241AE"/>
    <w:rsid w:val="00424336"/>
    <w:rsid w:val="0042523C"/>
    <w:rsid w:val="004252C6"/>
    <w:rsid w:val="00425396"/>
    <w:rsid w:val="00425757"/>
    <w:rsid w:val="00425ADC"/>
    <w:rsid w:val="004269E7"/>
    <w:rsid w:val="004276DA"/>
    <w:rsid w:val="00427B84"/>
    <w:rsid w:val="004343E3"/>
    <w:rsid w:val="00434D63"/>
    <w:rsid w:val="00437103"/>
    <w:rsid w:val="0043767C"/>
    <w:rsid w:val="00437C30"/>
    <w:rsid w:val="004418EF"/>
    <w:rsid w:val="00442F29"/>
    <w:rsid w:val="0044445F"/>
    <w:rsid w:val="00445C06"/>
    <w:rsid w:val="00447ABF"/>
    <w:rsid w:val="00456E9E"/>
    <w:rsid w:val="00457319"/>
    <w:rsid w:val="00457363"/>
    <w:rsid w:val="00457445"/>
    <w:rsid w:val="00462121"/>
    <w:rsid w:val="00464019"/>
    <w:rsid w:val="00464C2D"/>
    <w:rsid w:val="00465A81"/>
    <w:rsid w:val="00465E62"/>
    <w:rsid w:val="0046715B"/>
    <w:rsid w:val="00467232"/>
    <w:rsid w:val="00470300"/>
    <w:rsid w:val="00471C14"/>
    <w:rsid w:val="00472467"/>
    <w:rsid w:val="00473692"/>
    <w:rsid w:val="00473787"/>
    <w:rsid w:val="004743A4"/>
    <w:rsid w:val="00481084"/>
    <w:rsid w:val="004817FD"/>
    <w:rsid w:val="0048595C"/>
    <w:rsid w:val="004904DF"/>
    <w:rsid w:val="00491762"/>
    <w:rsid w:val="00491FE1"/>
    <w:rsid w:val="0049560B"/>
    <w:rsid w:val="0049665D"/>
    <w:rsid w:val="00496798"/>
    <w:rsid w:val="0049796E"/>
    <w:rsid w:val="004A06AC"/>
    <w:rsid w:val="004A22B1"/>
    <w:rsid w:val="004A2569"/>
    <w:rsid w:val="004A504C"/>
    <w:rsid w:val="004B02A0"/>
    <w:rsid w:val="004B03DB"/>
    <w:rsid w:val="004B15B1"/>
    <w:rsid w:val="004B25FC"/>
    <w:rsid w:val="004B3328"/>
    <w:rsid w:val="004B3CF3"/>
    <w:rsid w:val="004B4B64"/>
    <w:rsid w:val="004C0713"/>
    <w:rsid w:val="004C2C0A"/>
    <w:rsid w:val="004C4692"/>
    <w:rsid w:val="004C6588"/>
    <w:rsid w:val="004C6BBD"/>
    <w:rsid w:val="004C7E22"/>
    <w:rsid w:val="004D1B3F"/>
    <w:rsid w:val="004D275B"/>
    <w:rsid w:val="004D5F34"/>
    <w:rsid w:val="004D764F"/>
    <w:rsid w:val="004D7BB9"/>
    <w:rsid w:val="004E04ED"/>
    <w:rsid w:val="004E04EF"/>
    <w:rsid w:val="004E2CBA"/>
    <w:rsid w:val="004E45C3"/>
    <w:rsid w:val="004E4F53"/>
    <w:rsid w:val="004E5864"/>
    <w:rsid w:val="004E662A"/>
    <w:rsid w:val="004E7096"/>
    <w:rsid w:val="004F0B38"/>
    <w:rsid w:val="004F1BE3"/>
    <w:rsid w:val="004F67C4"/>
    <w:rsid w:val="004F6A51"/>
    <w:rsid w:val="004F7A26"/>
    <w:rsid w:val="00501672"/>
    <w:rsid w:val="00505DDF"/>
    <w:rsid w:val="0051114A"/>
    <w:rsid w:val="00511F7B"/>
    <w:rsid w:val="00513549"/>
    <w:rsid w:val="00513F4A"/>
    <w:rsid w:val="00514E24"/>
    <w:rsid w:val="0051568E"/>
    <w:rsid w:val="005204DF"/>
    <w:rsid w:val="00521381"/>
    <w:rsid w:val="0052143A"/>
    <w:rsid w:val="005215FB"/>
    <w:rsid w:val="00524EA6"/>
    <w:rsid w:val="00525932"/>
    <w:rsid w:val="005262F6"/>
    <w:rsid w:val="00531894"/>
    <w:rsid w:val="0053198B"/>
    <w:rsid w:val="00532120"/>
    <w:rsid w:val="00533241"/>
    <w:rsid w:val="005359A6"/>
    <w:rsid w:val="005431C8"/>
    <w:rsid w:val="00543EE4"/>
    <w:rsid w:val="00543F47"/>
    <w:rsid w:val="00544622"/>
    <w:rsid w:val="00545E76"/>
    <w:rsid w:val="00552F8B"/>
    <w:rsid w:val="00554BD4"/>
    <w:rsid w:val="00555779"/>
    <w:rsid w:val="0055671B"/>
    <w:rsid w:val="00556A31"/>
    <w:rsid w:val="00560E10"/>
    <w:rsid w:val="00562908"/>
    <w:rsid w:val="0056312C"/>
    <w:rsid w:val="00563DE7"/>
    <w:rsid w:val="005727A8"/>
    <w:rsid w:val="00575BB0"/>
    <w:rsid w:val="00575FEE"/>
    <w:rsid w:val="0057638A"/>
    <w:rsid w:val="00580C9A"/>
    <w:rsid w:val="00581BCE"/>
    <w:rsid w:val="00582277"/>
    <w:rsid w:val="00583C29"/>
    <w:rsid w:val="00584676"/>
    <w:rsid w:val="0058600D"/>
    <w:rsid w:val="00586F91"/>
    <w:rsid w:val="00587015"/>
    <w:rsid w:val="00587F2E"/>
    <w:rsid w:val="00593781"/>
    <w:rsid w:val="0059403D"/>
    <w:rsid w:val="00595854"/>
    <w:rsid w:val="005972E3"/>
    <w:rsid w:val="005A12CE"/>
    <w:rsid w:val="005A2295"/>
    <w:rsid w:val="005A23F7"/>
    <w:rsid w:val="005A4127"/>
    <w:rsid w:val="005A501D"/>
    <w:rsid w:val="005A591E"/>
    <w:rsid w:val="005B0A44"/>
    <w:rsid w:val="005B0EB9"/>
    <w:rsid w:val="005B281F"/>
    <w:rsid w:val="005B3B37"/>
    <w:rsid w:val="005B4228"/>
    <w:rsid w:val="005B4300"/>
    <w:rsid w:val="005B4A1E"/>
    <w:rsid w:val="005B5DC6"/>
    <w:rsid w:val="005B6C47"/>
    <w:rsid w:val="005B781C"/>
    <w:rsid w:val="005C0EF4"/>
    <w:rsid w:val="005C1ACB"/>
    <w:rsid w:val="005C1CA2"/>
    <w:rsid w:val="005C395F"/>
    <w:rsid w:val="005C3982"/>
    <w:rsid w:val="005C3C93"/>
    <w:rsid w:val="005C789F"/>
    <w:rsid w:val="005C79A4"/>
    <w:rsid w:val="005D061D"/>
    <w:rsid w:val="005D1244"/>
    <w:rsid w:val="005D19C6"/>
    <w:rsid w:val="005D2163"/>
    <w:rsid w:val="005D4B28"/>
    <w:rsid w:val="005D4E3F"/>
    <w:rsid w:val="005D68F3"/>
    <w:rsid w:val="005D74BF"/>
    <w:rsid w:val="005D7C7B"/>
    <w:rsid w:val="005E3982"/>
    <w:rsid w:val="005E48F4"/>
    <w:rsid w:val="005E7FB9"/>
    <w:rsid w:val="005F077E"/>
    <w:rsid w:val="005F1384"/>
    <w:rsid w:val="005F1DDA"/>
    <w:rsid w:val="005F3B14"/>
    <w:rsid w:val="005F69C0"/>
    <w:rsid w:val="005F6C53"/>
    <w:rsid w:val="005F772D"/>
    <w:rsid w:val="00603209"/>
    <w:rsid w:val="00612901"/>
    <w:rsid w:val="0061451A"/>
    <w:rsid w:val="006175BA"/>
    <w:rsid w:val="0061775E"/>
    <w:rsid w:val="00617BF6"/>
    <w:rsid w:val="006221F6"/>
    <w:rsid w:val="006245BA"/>
    <w:rsid w:val="00625FB8"/>
    <w:rsid w:val="006271AA"/>
    <w:rsid w:val="006326D6"/>
    <w:rsid w:val="006334B8"/>
    <w:rsid w:val="0063422D"/>
    <w:rsid w:val="006369AE"/>
    <w:rsid w:val="006379EB"/>
    <w:rsid w:val="00642976"/>
    <w:rsid w:val="00643891"/>
    <w:rsid w:val="00644AE5"/>
    <w:rsid w:val="00647808"/>
    <w:rsid w:val="00652172"/>
    <w:rsid w:val="0065234C"/>
    <w:rsid w:val="006526E5"/>
    <w:rsid w:val="006549FD"/>
    <w:rsid w:val="00661FFD"/>
    <w:rsid w:val="00662290"/>
    <w:rsid w:val="00662357"/>
    <w:rsid w:val="00666EBA"/>
    <w:rsid w:val="00667AC3"/>
    <w:rsid w:val="00670A4C"/>
    <w:rsid w:val="00670B00"/>
    <w:rsid w:val="00671F35"/>
    <w:rsid w:val="006721E5"/>
    <w:rsid w:val="00673028"/>
    <w:rsid w:val="006764E6"/>
    <w:rsid w:val="00680821"/>
    <w:rsid w:val="00680E3D"/>
    <w:rsid w:val="00683521"/>
    <w:rsid w:val="006846A4"/>
    <w:rsid w:val="00684D26"/>
    <w:rsid w:val="00690DF4"/>
    <w:rsid w:val="00691E62"/>
    <w:rsid w:val="006931F8"/>
    <w:rsid w:val="006947F0"/>
    <w:rsid w:val="00694BFF"/>
    <w:rsid w:val="00694C21"/>
    <w:rsid w:val="006A15D3"/>
    <w:rsid w:val="006A4013"/>
    <w:rsid w:val="006A549C"/>
    <w:rsid w:val="006A7268"/>
    <w:rsid w:val="006B0409"/>
    <w:rsid w:val="006B0C11"/>
    <w:rsid w:val="006B10C0"/>
    <w:rsid w:val="006B1495"/>
    <w:rsid w:val="006B32AA"/>
    <w:rsid w:val="006B49A6"/>
    <w:rsid w:val="006B57A2"/>
    <w:rsid w:val="006C002C"/>
    <w:rsid w:val="006C0658"/>
    <w:rsid w:val="006C1754"/>
    <w:rsid w:val="006C3A44"/>
    <w:rsid w:val="006C47EF"/>
    <w:rsid w:val="006C5B81"/>
    <w:rsid w:val="006C5CC5"/>
    <w:rsid w:val="006D0334"/>
    <w:rsid w:val="006D2BCD"/>
    <w:rsid w:val="006D327E"/>
    <w:rsid w:val="006D5DD2"/>
    <w:rsid w:val="006D639F"/>
    <w:rsid w:val="006D63C4"/>
    <w:rsid w:val="006D7A78"/>
    <w:rsid w:val="006D7EEF"/>
    <w:rsid w:val="006E0BCC"/>
    <w:rsid w:val="006E0D0B"/>
    <w:rsid w:val="006E66BC"/>
    <w:rsid w:val="006E70F7"/>
    <w:rsid w:val="006F118E"/>
    <w:rsid w:val="006F4DD5"/>
    <w:rsid w:val="006F5705"/>
    <w:rsid w:val="006F6003"/>
    <w:rsid w:val="00700028"/>
    <w:rsid w:val="007036F3"/>
    <w:rsid w:val="007043B8"/>
    <w:rsid w:val="00704E54"/>
    <w:rsid w:val="007065DD"/>
    <w:rsid w:val="007068D8"/>
    <w:rsid w:val="00721A68"/>
    <w:rsid w:val="00722B5C"/>
    <w:rsid w:val="00723514"/>
    <w:rsid w:val="00726DCC"/>
    <w:rsid w:val="00732CDE"/>
    <w:rsid w:val="00734087"/>
    <w:rsid w:val="00735FA2"/>
    <w:rsid w:val="00742F37"/>
    <w:rsid w:val="00744F62"/>
    <w:rsid w:val="00750275"/>
    <w:rsid w:val="007510CF"/>
    <w:rsid w:val="0075743E"/>
    <w:rsid w:val="00760994"/>
    <w:rsid w:val="0076272D"/>
    <w:rsid w:val="00762ED0"/>
    <w:rsid w:val="007650DD"/>
    <w:rsid w:val="00766B33"/>
    <w:rsid w:val="00770882"/>
    <w:rsid w:val="00770CDA"/>
    <w:rsid w:val="00771583"/>
    <w:rsid w:val="007723A9"/>
    <w:rsid w:val="00775D4C"/>
    <w:rsid w:val="007764B9"/>
    <w:rsid w:val="007779D6"/>
    <w:rsid w:val="00780D2F"/>
    <w:rsid w:val="00781162"/>
    <w:rsid w:val="00781E5C"/>
    <w:rsid w:val="00781EDC"/>
    <w:rsid w:val="00781F6A"/>
    <w:rsid w:val="00782A5A"/>
    <w:rsid w:val="00786D1F"/>
    <w:rsid w:val="00790091"/>
    <w:rsid w:val="00790AB7"/>
    <w:rsid w:val="00791EC1"/>
    <w:rsid w:val="00795CBF"/>
    <w:rsid w:val="007968DF"/>
    <w:rsid w:val="007A34A8"/>
    <w:rsid w:val="007A3F44"/>
    <w:rsid w:val="007A4342"/>
    <w:rsid w:val="007A561A"/>
    <w:rsid w:val="007A6596"/>
    <w:rsid w:val="007A78AF"/>
    <w:rsid w:val="007A7EC1"/>
    <w:rsid w:val="007B43A6"/>
    <w:rsid w:val="007B6BAC"/>
    <w:rsid w:val="007B6C27"/>
    <w:rsid w:val="007B6E70"/>
    <w:rsid w:val="007B70EC"/>
    <w:rsid w:val="007B7243"/>
    <w:rsid w:val="007C09BC"/>
    <w:rsid w:val="007C0E81"/>
    <w:rsid w:val="007C52CB"/>
    <w:rsid w:val="007C5DA4"/>
    <w:rsid w:val="007C638E"/>
    <w:rsid w:val="007C649B"/>
    <w:rsid w:val="007C7728"/>
    <w:rsid w:val="007D139D"/>
    <w:rsid w:val="007D28E4"/>
    <w:rsid w:val="007D4407"/>
    <w:rsid w:val="007D56D1"/>
    <w:rsid w:val="007D5FC3"/>
    <w:rsid w:val="007D6526"/>
    <w:rsid w:val="007E07DB"/>
    <w:rsid w:val="007E2527"/>
    <w:rsid w:val="007E27C5"/>
    <w:rsid w:val="007E350F"/>
    <w:rsid w:val="007E3B08"/>
    <w:rsid w:val="007E4231"/>
    <w:rsid w:val="007E6699"/>
    <w:rsid w:val="007F4272"/>
    <w:rsid w:val="007F67A2"/>
    <w:rsid w:val="007F7D25"/>
    <w:rsid w:val="00800D32"/>
    <w:rsid w:val="0080159B"/>
    <w:rsid w:val="00801C9D"/>
    <w:rsid w:val="00802203"/>
    <w:rsid w:val="008022F6"/>
    <w:rsid w:val="00802A62"/>
    <w:rsid w:val="00803B0D"/>
    <w:rsid w:val="00804B9D"/>
    <w:rsid w:val="00804E3D"/>
    <w:rsid w:val="008076E4"/>
    <w:rsid w:val="00810EE9"/>
    <w:rsid w:val="0081101B"/>
    <w:rsid w:val="00813B8D"/>
    <w:rsid w:val="008143BB"/>
    <w:rsid w:val="0081523D"/>
    <w:rsid w:val="00816FBE"/>
    <w:rsid w:val="00817C64"/>
    <w:rsid w:val="0082194B"/>
    <w:rsid w:val="00821D1A"/>
    <w:rsid w:val="00823091"/>
    <w:rsid w:val="0082379D"/>
    <w:rsid w:val="00825498"/>
    <w:rsid w:val="00825881"/>
    <w:rsid w:val="00827192"/>
    <w:rsid w:val="008272E9"/>
    <w:rsid w:val="00830519"/>
    <w:rsid w:val="00831EBE"/>
    <w:rsid w:val="00832B3D"/>
    <w:rsid w:val="008346E3"/>
    <w:rsid w:val="00834D10"/>
    <w:rsid w:val="00834F44"/>
    <w:rsid w:val="00834FE4"/>
    <w:rsid w:val="008376A0"/>
    <w:rsid w:val="00841D4B"/>
    <w:rsid w:val="0084267F"/>
    <w:rsid w:val="008428C1"/>
    <w:rsid w:val="00844305"/>
    <w:rsid w:val="00846247"/>
    <w:rsid w:val="00846A66"/>
    <w:rsid w:val="008471C5"/>
    <w:rsid w:val="00852F2F"/>
    <w:rsid w:val="00854269"/>
    <w:rsid w:val="00854BFA"/>
    <w:rsid w:val="00860CEB"/>
    <w:rsid w:val="00860E03"/>
    <w:rsid w:val="00860F95"/>
    <w:rsid w:val="00862D8A"/>
    <w:rsid w:val="00863D75"/>
    <w:rsid w:val="00864127"/>
    <w:rsid w:val="008704B1"/>
    <w:rsid w:val="00872CD1"/>
    <w:rsid w:val="0087304A"/>
    <w:rsid w:val="00873800"/>
    <w:rsid w:val="00873EAD"/>
    <w:rsid w:val="00876052"/>
    <w:rsid w:val="00877015"/>
    <w:rsid w:val="00877321"/>
    <w:rsid w:val="00877675"/>
    <w:rsid w:val="00880B08"/>
    <w:rsid w:val="00880E33"/>
    <w:rsid w:val="008824E9"/>
    <w:rsid w:val="00882F96"/>
    <w:rsid w:val="008846CF"/>
    <w:rsid w:val="00884825"/>
    <w:rsid w:val="00884993"/>
    <w:rsid w:val="0088523E"/>
    <w:rsid w:val="00885FF0"/>
    <w:rsid w:val="00886752"/>
    <w:rsid w:val="00886835"/>
    <w:rsid w:val="00890A92"/>
    <w:rsid w:val="0089126D"/>
    <w:rsid w:val="00891299"/>
    <w:rsid w:val="008949FA"/>
    <w:rsid w:val="008954DA"/>
    <w:rsid w:val="008954EE"/>
    <w:rsid w:val="00895FD7"/>
    <w:rsid w:val="00896964"/>
    <w:rsid w:val="00897B8C"/>
    <w:rsid w:val="008A06D7"/>
    <w:rsid w:val="008A1D6A"/>
    <w:rsid w:val="008A51C1"/>
    <w:rsid w:val="008A639D"/>
    <w:rsid w:val="008A79AA"/>
    <w:rsid w:val="008B02D1"/>
    <w:rsid w:val="008B13EC"/>
    <w:rsid w:val="008B4588"/>
    <w:rsid w:val="008B672C"/>
    <w:rsid w:val="008C2422"/>
    <w:rsid w:val="008C2472"/>
    <w:rsid w:val="008C2A16"/>
    <w:rsid w:val="008C3244"/>
    <w:rsid w:val="008C3518"/>
    <w:rsid w:val="008C4BF4"/>
    <w:rsid w:val="008C6EB1"/>
    <w:rsid w:val="008D3882"/>
    <w:rsid w:val="008D4AF5"/>
    <w:rsid w:val="008D5E23"/>
    <w:rsid w:val="008D6103"/>
    <w:rsid w:val="008D6C7B"/>
    <w:rsid w:val="008D7C98"/>
    <w:rsid w:val="008D7F0D"/>
    <w:rsid w:val="008E0EBE"/>
    <w:rsid w:val="008E20AD"/>
    <w:rsid w:val="008E3774"/>
    <w:rsid w:val="008E3899"/>
    <w:rsid w:val="008E440B"/>
    <w:rsid w:val="008E5011"/>
    <w:rsid w:val="008F04C3"/>
    <w:rsid w:val="008F1F6C"/>
    <w:rsid w:val="008F4DB0"/>
    <w:rsid w:val="00904191"/>
    <w:rsid w:val="00904447"/>
    <w:rsid w:val="009052C9"/>
    <w:rsid w:val="009067F2"/>
    <w:rsid w:val="00910995"/>
    <w:rsid w:val="00911994"/>
    <w:rsid w:val="00914176"/>
    <w:rsid w:val="00914519"/>
    <w:rsid w:val="00914908"/>
    <w:rsid w:val="0091534C"/>
    <w:rsid w:val="0091629B"/>
    <w:rsid w:val="00916D11"/>
    <w:rsid w:val="00920361"/>
    <w:rsid w:val="00922B56"/>
    <w:rsid w:val="009232E3"/>
    <w:rsid w:val="009240D0"/>
    <w:rsid w:val="00924F39"/>
    <w:rsid w:val="00930120"/>
    <w:rsid w:val="00930DC1"/>
    <w:rsid w:val="00931735"/>
    <w:rsid w:val="0093397C"/>
    <w:rsid w:val="00933E87"/>
    <w:rsid w:val="00935F43"/>
    <w:rsid w:val="009429B6"/>
    <w:rsid w:val="009429D8"/>
    <w:rsid w:val="0094300D"/>
    <w:rsid w:val="009430E8"/>
    <w:rsid w:val="0094496E"/>
    <w:rsid w:val="00944B5C"/>
    <w:rsid w:val="0094554C"/>
    <w:rsid w:val="0094749D"/>
    <w:rsid w:val="00947C31"/>
    <w:rsid w:val="009511E9"/>
    <w:rsid w:val="00951E3F"/>
    <w:rsid w:val="0095234B"/>
    <w:rsid w:val="00953001"/>
    <w:rsid w:val="00954618"/>
    <w:rsid w:val="009566C0"/>
    <w:rsid w:val="0095692A"/>
    <w:rsid w:val="0095739D"/>
    <w:rsid w:val="0096099C"/>
    <w:rsid w:val="00960BA1"/>
    <w:rsid w:val="00961043"/>
    <w:rsid w:val="00964127"/>
    <w:rsid w:val="00965EBA"/>
    <w:rsid w:val="0096618D"/>
    <w:rsid w:val="009669D0"/>
    <w:rsid w:val="0097060E"/>
    <w:rsid w:val="009707A1"/>
    <w:rsid w:val="00970C9D"/>
    <w:rsid w:val="00971E39"/>
    <w:rsid w:val="00973558"/>
    <w:rsid w:val="00973879"/>
    <w:rsid w:val="009738A3"/>
    <w:rsid w:val="009777A9"/>
    <w:rsid w:val="0098000B"/>
    <w:rsid w:val="00980318"/>
    <w:rsid w:val="009804D4"/>
    <w:rsid w:val="00982CD7"/>
    <w:rsid w:val="00982E89"/>
    <w:rsid w:val="00983148"/>
    <w:rsid w:val="0098372A"/>
    <w:rsid w:val="00984600"/>
    <w:rsid w:val="0098528D"/>
    <w:rsid w:val="00985579"/>
    <w:rsid w:val="009926C7"/>
    <w:rsid w:val="00992860"/>
    <w:rsid w:val="00992A69"/>
    <w:rsid w:val="00995245"/>
    <w:rsid w:val="00995F3D"/>
    <w:rsid w:val="009966E1"/>
    <w:rsid w:val="009A23CB"/>
    <w:rsid w:val="009A24CC"/>
    <w:rsid w:val="009A2737"/>
    <w:rsid w:val="009A464D"/>
    <w:rsid w:val="009A4A10"/>
    <w:rsid w:val="009A56AB"/>
    <w:rsid w:val="009A5AF0"/>
    <w:rsid w:val="009A7B6B"/>
    <w:rsid w:val="009B33F9"/>
    <w:rsid w:val="009B3FD3"/>
    <w:rsid w:val="009B48DB"/>
    <w:rsid w:val="009B516F"/>
    <w:rsid w:val="009B6E8C"/>
    <w:rsid w:val="009C1038"/>
    <w:rsid w:val="009C2423"/>
    <w:rsid w:val="009C2D74"/>
    <w:rsid w:val="009C387B"/>
    <w:rsid w:val="009C4B9D"/>
    <w:rsid w:val="009C6D5C"/>
    <w:rsid w:val="009C7B06"/>
    <w:rsid w:val="009D15FE"/>
    <w:rsid w:val="009D1BE5"/>
    <w:rsid w:val="009D2E01"/>
    <w:rsid w:val="009D61FA"/>
    <w:rsid w:val="009D6C48"/>
    <w:rsid w:val="009E1731"/>
    <w:rsid w:val="009E6593"/>
    <w:rsid w:val="009E73C4"/>
    <w:rsid w:val="009E7A49"/>
    <w:rsid w:val="009F1A7C"/>
    <w:rsid w:val="009F1D41"/>
    <w:rsid w:val="009F234D"/>
    <w:rsid w:val="009F4DB8"/>
    <w:rsid w:val="009F5159"/>
    <w:rsid w:val="009F5AF3"/>
    <w:rsid w:val="00A00DD5"/>
    <w:rsid w:val="00A0122D"/>
    <w:rsid w:val="00A02256"/>
    <w:rsid w:val="00A02B3B"/>
    <w:rsid w:val="00A04BB5"/>
    <w:rsid w:val="00A06ADC"/>
    <w:rsid w:val="00A12E3C"/>
    <w:rsid w:val="00A14519"/>
    <w:rsid w:val="00A14EE4"/>
    <w:rsid w:val="00A17229"/>
    <w:rsid w:val="00A1746C"/>
    <w:rsid w:val="00A17A9B"/>
    <w:rsid w:val="00A20E4E"/>
    <w:rsid w:val="00A22214"/>
    <w:rsid w:val="00A235B4"/>
    <w:rsid w:val="00A23B50"/>
    <w:rsid w:val="00A25BC5"/>
    <w:rsid w:val="00A25DAB"/>
    <w:rsid w:val="00A26417"/>
    <w:rsid w:val="00A26EFF"/>
    <w:rsid w:val="00A277FD"/>
    <w:rsid w:val="00A3228B"/>
    <w:rsid w:val="00A34F2B"/>
    <w:rsid w:val="00A35FAC"/>
    <w:rsid w:val="00A36F0A"/>
    <w:rsid w:val="00A36F40"/>
    <w:rsid w:val="00A378F9"/>
    <w:rsid w:val="00A40B84"/>
    <w:rsid w:val="00A4126B"/>
    <w:rsid w:val="00A41FF3"/>
    <w:rsid w:val="00A42AEA"/>
    <w:rsid w:val="00A43452"/>
    <w:rsid w:val="00A43A46"/>
    <w:rsid w:val="00A4414D"/>
    <w:rsid w:val="00A441C4"/>
    <w:rsid w:val="00A44FF6"/>
    <w:rsid w:val="00A456B1"/>
    <w:rsid w:val="00A533EC"/>
    <w:rsid w:val="00A55A14"/>
    <w:rsid w:val="00A55FB3"/>
    <w:rsid w:val="00A56786"/>
    <w:rsid w:val="00A57524"/>
    <w:rsid w:val="00A603FC"/>
    <w:rsid w:val="00A60AEC"/>
    <w:rsid w:val="00A6310E"/>
    <w:rsid w:val="00A6354F"/>
    <w:rsid w:val="00A6437F"/>
    <w:rsid w:val="00A66E3B"/>
    <w:rsid w:val="00A67871"/>
    <w:rsid w:val="00A738FC"/>
    <w:rsid w:val="00A75562"/>
    <w:rsid w:val="00A77F9E"/>
    <w:rsid w:val="00A843D3"/>
    <w:rsid w:val="00A84B1E"/>
    <w:rsid w:val="00A84E08"/>
    <w:rsid w:val="00A85812"/>
    <w:rsid w:val="00A86623"/>
    <w:rsid w:val="00A92E79"/>
    <w:rsid w:val="00A97833"/>
    <w:rsid w:val="00AA085E"/>
    <w:rsid w:val="00AA19CB"/>
    <w:rsid w:val="00AA1AA5"/>
    <w:rsid w:val="00AA374F"/>
    <w:rsid w:val="00AA678E"/>
    <w:rsid w:val="00AA7E09"/>
    <w:rsid w:val="00AB11F1"/>
    <w:rsid w:val="00AB20B0"/>
    <w:rsid w:val="00AB3C46"/>
    <w:rsid w:val="00AB3FDA"/>
    <w:rsid w:val="00AB40B6"/>
    <w:rsid w:val="00AB632E"/>
    <w:rsid w:val="00AC55AE"/>
    <w:rsid w:val="00AC68BA"/>
    <w:rsid w:val="00AC6A07"/>
    <w:rsid w:val="00AC7802"/>
    <w:rsid w:val="00AC7D43"/>
    <w:rsid w:val="00AD1F8A"/>
    <w:rsid w:val="00AD21AA"/>
    <w:rsid w:val="00AD322B"/>
    <w:rsid w:val="00AD34FD"/>
    <w:rsid w:val="00AD383F"/>
    <w:rsid w:val="00AD4CFA"/>
    <w:rsid w:val="00AD59D5"/>
    <w:rsid w:val="00AD5ADC"/>
    <w:rsid w:val="00AE07DA"/>
    <w:rsid w:val="00AE17B1"/>
    <w:rsid w:val="00AE1E3F"/>
    <w:rsid w:val="00AE2296"/>
    <w:rsid w:val="00AE23F5"/>
    <w:rsid w:val="00AE2669"/>
    <w:rsid w:val="00AE527D"/>
    <w:rsid w:val="00AE5750"/>
    <w:rsid w:val="00AE5AE2"/>
    <w:rsid w:val="00AE65B4"/>
    <w:rsid w:val="00AF4CF1"/>
    <w:rsid w:val="00AF65E2"/>
    <w:rsid w:val="00AF670B"/>
    <w:rsid w:val="00B003D1"/>
    <w:rsid w:val="00B00F18"/>
    <w:rsid w:val="00B00F4F"/>
    <w:rsid w:val="00B036AF"/>
    <w:rsid w:val="00B04A7A"/>
    <w:rsid w:val="00B04B2E"/>
    <w:rsid w:val="00B05202"/>
    <w:rsid w:val="00B068D3"/>
    <w:rsid w:val="00B108C2"/>
    <w:rsid w:val="00B12B31"/>
    <w:rsid w:val="00B1472E"/>
    <w:rsid w:val="00B14E07"/>
    <w:rsid w:val="00B155DF"/>
    <w:rsid w:val="00B1613A"/>
    <w:rsid w:val="00B16351"/>
    <w:rsid w:val="00B16DA3"/>
    <w:rsid w:val="00B20251"/>
    <w:rsid w:val="00B21F7F"/>
    <w:rsid w:val="00B22A52"/>
    <w:rsid w:val="00B24632"/>
    <w:rsid w:val="00B248ED"/>
    <w:rsid w:val="00B24A19"/>
    <w:rsid w:val="00B24F99"/>
    <w:rsid w:val="00B265FD"/>
    <w:rsid w:val="00B26EF6"/>
    <w:rsid w:val="00B31CD8"/>
    <w:rsid w:val="00B31CEF"/>
    <w:rsid w:val="00B3368F"/>
    <w:rsid w:val="00B35773"/>
    <w:rsid w:val="00B36513"/>
    <w:rsid w:val="00B37B3D"/>
    <w:rsid w:val="00B40074"/>
    <w:rsid w:val="00B41148"/>
    <w:rsid w:val="00B41E15"/>
    <w:rsid w:val="00B42AFB"/>
    <w:rsid w:val="00B439F3"/>
    <w:rsid w:val="00B4436D"/>
    <w:rsid w:val="00B4439A"/>
    <w:rsid w:val="00B44D59"/>
    <w:rsid w:val="00B44FE4"/>
    <w:rsid w:val="00B450A7"/>
    <w:rsid w:val="00B46358"/>
    <w:rsid w:val="00B50409"/>
    <w:rsid w:val="00B50B9D"/>
    <w:rsid w:val="00B539D1"/>
    <w:rsid w:val="00B5497C"/>
    <w:rsid w:val="00B54D04"/>
    <w:rsid w:val="00B57589"/>
    <w:rsid w:val="00B6104C"/>
    <w:rsid w:val="00B61114"/>
    <w:rsid w:val="00B61505"/>
    <w:rsid w:val="00B61763"/>
    <w:rsid w:val="00B63635"/>
    <w:rsid w:val="00B6566C"/>
    <w:rsid w:val="00B65BD1"/>
    <w:rsid w:val="00B65DC6"/>
    <w:rsid w:val="00B6705D"/>
    <w:rsid w:val="00B679FD"/>
    <w:rsid w:val="00B7073D"/>
    <w:rsid w:val="00B70B51"/>
    <w:rsid w:val="00B73E00"/>
    <w:rsid w:val="00B73EA0"/>
    <w:rsid w:val="00B740BB"/>
    <w:rsid w:val="00B766D0"/>
    <w:rsid w:val="00B76DB4"/>
    <w:rsid w:val="00B80A98"/>
    <w:rsid w:val="00B8263B"/>
    <w:rsid w:val="00B84C31"/>
    <w:rsid w:val="00B90247"/>
    <w:rsid w:val="00B92AA1"/>
    <w:rsid w:val="00B930DF"/>
    <w:rsid w:val="00B941AD"/>
    <w:rsid w:val="00BA24DE"/>
    <w:rsid w:val="00BA440C"/>
    <w:rsid w:val="00BA591C"/>
    <w:rsid w:val="00BA5F8D"/>
    <w:rsid w:val="00BA637A"/>
    <w:rsid w:val="00BA79C8"/>
    <w:rsid w:val="00BB01D1"/>
    <w:rsid w:val="00BB0CF3"/>
    <w:rsid w:val="00BB23C5"/>
    <w:rsid w:val="00BB755B"/>
    <w:rsid w:val="00BC064C"/>
    <w:rsid w:val="00BC34DB"/>
    <w:rsid w:val="00BC354B"/>
    <w:rsid w:val="00BC6413"/>
    <w:rsid w:val="00BC686D"/>
    <w:rsid w:val="00BC738D"/>
    <w:rsid w:val="00BC7D05"/>
    <w:rsid w:val="00BD10BE"/>
    <w:rsid w:val="00BD1639"/>
    <w:rsid w:val="00BD2097"/>
    <w:rsid w:val="00BD4A71"/>
    <w:rsid w:val="00BD51C9"/>
    <w:rsid w:val="00BD56D6"/>
    <w:rsid w:val="00BE1486"/>
    <w:rsid w:val="00BE1563"/>
    <w:rsid w:val="00BE3653"/>
    <w:rsid w:val="00BE3F12"/>
    <w:rsid w:val="00BE4ED5"/>
    <w:rsid w:val="00BE5AE0"/>
    <w:rsid w:val="00BE5B93"/>
    <w:rsid w:val="00BE61A1"/>
    <w:rsid w:val="00BE7750"/>
    <w:rsid w:val="00BF0ABD"/>
    <w:rsid w:val="00BF10D0"/>
    <w:rsid w:val="00BF39F2"/>
    <w:rsid w:val="00BF53BC"/>
    <w:rsid w:val="00BF53D0"/>
    <w:rsid w:val="00BF53F1"/>
    <w:rsid w:val="00BF669C"/>
    <w:rsid w:val="00C003FB"/>
    <w:rsid w:val="00C00685"/>
    <w:rsid w:val="00C00C7B"/>
    <w:rsid w:val="00C0190C"/>
    <w:rsid w:val="00C022FC"/>
    <w:rsid w:val="00C04C84"/>
    <w:rsid w:val="00C05056"/>
    <w:rsid w:val="00C07887"/>
    <w:rsid w:val="00C101FD"/>
    <w:rsid w:val="00C112CE"/>
    <w:rsid w:val="00C11CF3"/>
    <w:rsid w:val="00C1446C"/>
    <w:rsid w:val="00C15319"/>
    <w:rsid w:val="00C15C0A"/>
    <w:rsid w:val="00C16B5C"/>
    <w:rsid w:val="00C22628"/>
    <w:rsid w:val="00C22718"/>
    <w:rsid w:val="00C24A2C"/>
    <w:rsid w:val="00C24B4F"/>
    <w:rsid w:val="00C27351"/>
    <w:rsid w:val="00C31D7C"/>
    <w:rsid w:val="00C32405"/>
    <w:rsid w:val="00C3321E"/>
    <w:rsid w:val="00C34166"/>
    <w:rsid w:val="00C34CB0"/>
    <w:rsid w:val="00C363A4"/>
    <w:rsid w:val="00C36861"/>
    <w:rsid w:val="00C40DE2"/>
    <w:rsid w:val="00C41FCB"/>
    <w:rsid w:val="00C43821"/>
    <w:rsid w:val="00C44370"/>
    <w:rsid w:val="00C444D2"/>
    <w:rsid w:val="00C45EE8"/>
    <w:rsid w:val="00C519FE"/>
    <w:rsid w:val="00C53BF3"/>
    <w:rsid w:val="00C55EF1"/>
    <w:rsid w:val="00C571D3"/>
    <w:rsid w:val="00C578A8"/>
    <w:rsid w:val="00C60B12"/>
    <w:rsid w:val="00C622C6"/>
    <w:rsid w:val="00C65893"/>
    <w:rsid w:val="00C65FCB"/>
    <w:rsid w:val="00C669A3"/>
    <w:rsid w:val="00C6769F"/>
    <w:rsid w:val="00C71ADE"/>
    <w:rsid w:val="00C74F7C"/>
    <w:rsid w:val="00C76825"/>
    <w:rsid w:val="00C76C2E"/>
    <w:rsid w:val="00C77B9D"/>
    <w:rsid w:val="00C8075D"/>
    <w:rsid w:val="00C83FDA"/>
    <w:rsid w:val="00C84BF7"/>
    <w:rsid w:val="00C85E7C"/>
    <w:rsid w:val="00C9416E"/>
    <w:rsid w:val="00C951F6"/>
    <w:rsid w:val="00C95ABF"/>
    <w:rsid w:val="00C977C7"/>
    <w:rsid w:val="00CA151D"/>
    <w:rsid w:val="00CA4823"/>
    <w:rsid w:val="00CB058C"/>
    <w:rsid w:val="00CB1AE6"/>
    <w:rsid w:val="00CB203E"/>
    <w:rsid w:val="00CB315E"/>
    <w:rsid w:val="00CB4673"/>
    <w:rsid w:val="00CB67CC"/>
    <w:rsid w:val="00CB693B"/>
    <w:rsid w:val="00CB6DAF"/>
    <w:rsid w:val="00CC057E"/>
    <w:rsid w:val="00CC56CD"/>
    <w:rsid w:val="00CC7737"/>
    <w:rsid w:val="00CC7F48"/>
    <w:rsid w:val="00CD26EF"/>
    <w:rsid w:val="00CD42AA"/>
    <w:rsid w:val="00CD4A79"/>
    <w:rsid w:val="00CD4C5B"/>
    <w:rsid w:val="00CD4FD2"/>
    <w:rsid w:val="00CD5218"/>
    <w:rsid w:val="00CD6EC2"/>
    <w:rsid w:val="00CE18AC"/>
    <w:rsid w:val="00CE1C8B"/>
    <w:rsid w:val="00CE2AD6"/>
    <w:rsid w:val="00CE3B83"/>
    <w:rsid w:val="00CE3E2E"/>
    <w:rsid w:val="00CE49A4"/>
    <w:rsid w:val="00CF2830"/>
    <w:rsid w:val="00CF6684"/>
    <w:rsid w:val="00CF72EE"/>
    <w:rsid w:val="00D002E0"/>
    <w:rsid w:val="00D025EC"/>
    <w:rsid w:val="00D10645"/>
    <w:rsid w:val="00D11F89"/>
    <w:rsid w:val="00D123AC"/>
    <w:rsid w:val="00D12D43"/>
    <w:rsid w:val="00D14E20"/>
    <w:rsid w:val="00D1596A"/>
    <w:rsid w:val="00D16451"/>
    <w:rsid w:val="00D17735"/>
    <w:rsid w:val="00D223C4"/>
    <w:rsid w:val="00D25621"/>
    <w:rsid w:val="00D26AD6"/>
    <w:rsid w:val="00D30C9C"/>
    <w:rsid w:val="00D31554"/>
    <w:rsid w:val="00D347F3"/>
    <w:rsid w:val="00D34F01"/>
    <w:rsid w:val="00D34FFA"/>
    <w:rsid w:val="00D37EB5"/>
    <w:rsid w:val="00D4272C"/>
    <w:rsid w:val="00D4616B"/>
    <w:rsid w:val="00D51791"/>
    <w:rsid w:val="00D52C15"/>
    <w:rsid w:val="00D52C37"/>
    <w:rsid w:val="00D5335D"/>
    <w:rsid w:val="00D56090"/>
    <w:rsid w:val="00D5796F"/>
    <w:rsid w:val="00D57CCA"/>
    <w:rsid w:val="00D6477E"/>
    <w:rsid w:val="00D658B5"/>
    <w:rsid w:val="00D66242"/>
    <w:rsid w:val="00D67036"/>
    <w:rsid w:val="00D70B01"/>
    <w:rsid w:val="00D7580B"/>
    <w:rsid w:val="00D767B6"/>
    <w:rsid w:val="00D82840"/>
    <w:rsid w:val="00D847F8"/>
    <w:rsid w:val="00D84B66"/>
    <w:rsid w:val="00D84F36"/>
    <w:rsid w:val="00D87FE2"/>
    <w:rsid w:val="00D9015B"/>
    <w:rsid w:val="00D939B5"/>
    <w:rsid w:val="00D947B5"/>
    <w:rsid w:val="00D949D3"/>
    <w:rsid w:val="00D976A9"/>
    <w:rsid w:val="00D97F36"/>
    <w:rsid w:val="00D97F5E"/>
    <w:rsid w:val="00D97FC1"/>
    <w:rsid w:val="00DA1571"/>
    <w:rsid w:val="00DA1A31"/>
    <w:rsid w:val="00DA4CE0"/>
    <w:rsid w:val="00DA5E4F"/>
    <w:rsid w:val="00DA6590"/>
    <w:rsid w:val="00DB013F"/>
    <w:rsid w:val="00DB0F12"/>
    <w:rsid w:val="00DB3D21"/>
    <w:rsid w:val="00DB519F"/>
    <w:rsid w:val="00DB536F"/>
    <w:rsid w:val="00DB7579"/>
    <w:rsid w:val="00DC0169"/>
    <w:rsid w:val="00DC0AA1"/>
    <w:rsid w:val="00DC22BB"/>
    <w:rsid w:val="00DC2925"/>
    <w:rsid w:val="00DC2D1C"/>
    <w:rsid w:val="00DC37FB"/>
    <w:rsid w:val="00DC40D3"/>
    <w:rsid w:val="00DC4D70"/>
    <w:rsid w:val="00DC6EC4"/>
    <w:rsid w:val="00DC7DB0"/>
    <w:rsid w:val="00DE0156"/>
    <w:rsid w:val="00DE3AFB"/>
    <w:rsid w:val="00DE5BF6"/>
    <w:rsid w:val="00DE661B"/>
    <w:rsid w:val="00DE72AC"/>
    <w:rsid w:val="00DF2EE4"/>
    <w:rsid w:val="00DF536B"/>
    <w:rsid w:val="00DF6FA9"/>
    <w:rsid w:val="00E00FBE"/>
    <w:rsid w:val="00E0106A"/>
    <w:rsid w:val="00E02EEC"/>
    <w:rsid w:val="00E0312A"/>
    <w:rsid w:val="00E047E3"/>
    <w:rsid w:val="00E07530"/>
    <w:rsid w:val="00E12513"/>
    <w:rsid w:val="00E140AF"/>
    <w:rsid w:val="00E14C18"/>
    <w:rsid w:val="00E15561"/>
    <w:rsid w:val="00E163A7"/>
    <w:rsid w:val="00E21B96"/>
    <w:rsid w:val="00E22418"/>
    <w:rsid w:val="00E2325E"/>
    <w:rsid w:val="00E26552"/>
    <w:rsid w:val="00E26F06"/>
    <w:rsid w:val="00E27499"/>
    <w:rsid w:val="00E32C54"/>
    <w:rsid w:val="00E333DC"/>
    <w:rsid w:val="00E337E0"/>
    <w:rsid w:val="00E34C15"/>
    <w:rsid w:val="00E36933"/>
    <w:rsid w:val="00E41C40"/>
    <w:rsid w:val="00E421A0"/>
    <w:rsid w:val="00E44451"/>
    <w:rsid w:val="00E44F13"/>
    <w:rsid w:val="00E468E0"/>
    <w:rsid w:val="00E471A6"/>
    <w:rsid w:val="00E47F7B"/>
    <w:rsid w:val="00E50243"/>
    <w:rsid w:val="00E50C9E"/>
    <w:rsid w:val="00E50FBA"/>
    <w:rsid w:val="00E52ED5"/>
    <w:rsid w:val="00E57C39"/>
    <w:rsid w:val="00E628E0"/>
    <w:rsid w:val="00E6385E"/>
    <w:rsid w:val="00E63967"/>
    <w:rsid w:val="00E64093"/>
    <w:rsid w:val="00E66DFA"/>
    <w:rsid w:val="00E711FA"/>
    <w:rsid w:val="00E7122F"/>
    <w:rsid w:val="00E71630"/>
    <w:rsid w:val="00E71D07"/>
    <w:rsid w:val="00E740D9"/>
    <w:rsid w:val="00E7509D"/>
    <w:rsid w:val="00E7611B"/>
    <w:rsid w:val="00E771A9"/>
    <w:rsid w:val="00E80958"/>
    <w:rsid w:val="00E82CE4"/>
    <w:rsid w:val="00E83E9A"/>
    <w:rsid w:val="00E85745"/>
    <w:rsid w:val="00E872BB"/>
    <w:rsid w:val="00E90D46"/>
    <w:rsid w:val="00E9176F"/>
    <w:rsid w:val="00E921F6"/>
    <w:rsid w:val="00E93C4A"/>
    <w:rsid w:val="00E945DA"/>
    <w:rsid w:val="00E94B67"/>
    <w:rsid w:val="00E95935"/>
    <w:rsid w:val="00E95B6B"/>
    <w:rsid w:val="00E966BC"/>
    <w:rsid w:val="00E96BBC"/>
    <w:rsid w:val="00E96DA7"/>
    <w:rsid w:val="00E97940"/>
    <w:rsid w:val="00EA08AC"/>
    <w:rsid w:val="00EA1F8E"/>
    <w:rsid w:val="00EA274D"/>
    <w:rsid w:val="00EA28C1"/>
    <w:rsid w:val="00EA7B12"/>
    <w:rsid w:val="00EB08EC"/>
    <w:rsid w:val="00EB10AE"/>
    <w:rsid w:val="00EB15B4"/>
    <w:rsid w:val="00EB1EDA"/>
    <w:rsid w:val="00EB2284"/>
    <w:rsid w:val="00EB27DF"/>
    <w:rsid w:val="00EB2CAA"/>
    <w:rsid w:val="00EB3CA0"/>
    <w:rsid w:val="00EB48A7"/>
    <w:rsid w:val="00EC0DAA"/>
    <w:rsid w:val="00EC3625"/>
    <w:rsid w:val="00EC576D"/>
    <w:rsid w:val="00EC61A2"/>
    <w:rsid w:val="00EC700F"/>
    <w:rsid w:val="00EC7527"/>
    <w:rsid w:val="00ED0232"/>
    <w:rsid w:val="00ED1715"/>
    <w:rsid w:val="00ED1C76"/>
    <w:rsid w:val="00ED1C7A"/>
    <w:rsid w:val="00ED229A"/>
    <w:rsid w:val="00ED3960"/>
    <w:rsid w:val="00ED3D23"/>
    <w:rsid w:val="00ED3D67"/>
    <w:rsid w:val="00ED4A60"/>
    <w:rsid w:val="00ED6EA1"/>
    <w:rsid w:val="00ED7379"/>
    <w:rsid w:val="00ED769F"/>
    <w:rsid w:val="00EE13CA"/>
    <w:rsid w:val="00EE3033"/>
    <w:rsid w:val="00EE5348"/>
    <w:rsid w:val="00EE5C93"/>
    <w:rsid w:val="00EE7AC4"/>
    <w:rsid w:val="00EF397A"/>
    <w:rsid w:val="00EF42BF"/>
    <w:rsid w:val="00EF4706"/>
    <w:rsid w:val="00EF50B8"/>
    <w:rsid w:val="00EF5591"/>
    <w:rsid w:val="00EF6EBF"/>
    <w:rsid w:val="00EF7DEA"/>
    <w:rsid w:val="00F006B8"/>
    <w:rsid w:val="00F01DCC"/>
    <w:rsid w:val="00F0700D"/>
    <w:rsid w:val="00F0758E"/>
    <w:rsid w:val="00F078CC"/>
    <w:rsid w:val="00F07D6E"/>
    <w:rsid w:val="00F1239F"/>
    <w:rsid w:val="00F12739"/>
    <w:rsid w:val="00F12949"/>
    <w:rsid w:val="00F12B93"/>
    <w:rsid w:val="00F148A0"/>
    <w:rsid w:val="00F14EDA"/>
    <w:rsid w:val="00F154A4"/>
    <w:rsid w:val="00F20842"/>
    <w:rsid w:val="00F20979"/>
    <w:rsid w:val="00F22021"/>
    <w:rsid w:val="00F24364"/>
    <w:rsid w:val="00F26352"/>
    <w:rsid w:val="00F31759"/>
    <w:rsid w:val="00F33333"/>
    <w:rsid w:val="00F333CF"/>
    <w:rsid w:val="00F33B72"/>
    <w:rsid w:val="00F340B2"/>
    <w:rsid w:val="00F34767"/>
    <w:rsid w:val="00F3694B"/>
    <w:rsid w:val="00F42E6B"/>
    <w:rsid w:val="00F45127"/>
    <w:rsid w:val="00F45A46"/>
    <w:rsid w:val="00F4663E"/>
    <w:rsid w:val="00F50741"/>
    <w:rsid w:val="00F50C09"/>
    <w:rsid w:val="00F50F6C"/>
    <w:rsid w:val="00F52DD8"/>
    <w:rsid w:val="00F53377"/>
    <w:rsid w:val="00F53646"/>
    <w:rsid w:val="00F54A49"/>
    <w:rsid w:val="00F56A6E"/>
    <w:rsid w:val="00F57D66"/>
    <w:rsid w:val="00F57F54"/>
    <w:rsid w:val="00F63B38"/>
    <w:rsid w:val="00F64599"/>
    <w:rsid w:val="00F6464A"/>
    <w:rsid w:val="00F6513D"/>
    <w:rsid w:val="00F66466"/>
    <w:rsid w:val="00F66E11"/>
    <w:rsid w:val="00F700A9"/>
    <w:rsid w:val="00F71BAA"/>
    <w:rsid w:val="00F725A0"/>
    <w:rsid w:val="00F725A1"/>
    <w:rsid w:val="00F725E0"/>
    <w:rsid w:val="00F7348E"/>
    <w:rsid w:val="00F758DC"/>
    <w:rsid w:val="00F76774"/>
    <w:rsid w:val="00F802D7"/>
    <w:rsid w:val="00F82664"/>
    <w:rsid w:val="00F82FD4"/>
    <w:rsid w:val="00F83C89"/>
    <w:rsid w:val="00F84170"/>
    <w:rsid w:val="00F84271"/>
    <w:rsid w:val="00F855C4"/>
    <w:rsid w:val="00F85D64"/>
    <w:rsid w:val="00F86723"/>
    <w:rsid w:val="00F87CBF"/>
    <w:rsid w:val="00F90277"/>
    <w:rsid w:val="00F91BB8"/>
    <w:rsid w:val="00F928DF"/>
    <w:rsid w:val="00F92A79"/>
    <w:rsid w:val="00F94941"/>
    <w:rsid w:val="00F94C7C"/>
    <w:rsid w:val="00F96098"/>
    <w:rsid w:val="00F9786B"/>
    <w:rsid w:val="00F97C3A"/>
    <w:rsid w:val="00FA106E"/>
    <w:rsid w:val="00FA1634"/>
    <w:rsid w:val="00FA21A4"/>
    <w:rsid w:val="00FA28B5"/>
    <w:rsid w:val="00FA4D74"/>
    <w:rsid w:val="00FA61D9"/>
    <w:rsid w:val="00FA6636"/>
    <w:rsid w:val="00FB5268"/>
    <w:rsid w:val="00FB7C09"/>
    <w:rsid w:val="00FC46E4"/>
    <w:rsid w:val="00FC4777"/>
    <w:rsid w:val="00FC5048"/>
    <w:rsid w:val="00FC6375"/>
    <w:rsid w:val="00FC7963"/>
    <w:rsid w:val="00FC7A84"/>
    <w:rsid w:val="00FD0457"/>
    <w:rsid w:val="00FD0D1F"/>
    <w:rsid w:val="00FD13ED"/>
    <w:rsid w:val="00FD350F"/>
    <w:rsid w:val="00FD37D8"/>
    <w:rsid w:val="00FD5D49"/>
    <w:rsid w:val="00FD5F4C"/>
    <w:rsid w:val="00FD6EEB"/>
    <w:rsid w:val="00FE09BA"/>
    <w:rsid w:val="00FE267B"/>
    <w:rsid w:val="00FE27BE"/>
    <w:rsid w:val="00FE2F48"/>
    <w:rsid w:val="00FE4CFC"/>
    <w:rsid w:val="00FE50E2"/>
    <w:rsid w:val="00FE613E"/>
    <w:rsid w:val="00FF10C3"/>
    <w:rsid w:val="00FF11D6"/>
    <w:rsid w:val="00FF1E95"/>
    <w:rsid w:val="00FF369B"/>
    <w:rsid w:val="00FF47F5"/>
    <w:rsid w:val="00FF4D42"/>
    <w:rsid w:val="00FF6660"/>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55DD"/>
  <w15:docId w15:val="{44AFB372-D7F5-4765-A29E-44F1641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NormalWeb">
    <w:name w:val="Normal (Web)"/>
    <w:basedOn w:val="Normal"/>
    <w:uiPriority w:val="99"/>
    <w:semiHidden/>
    <w:unhideWhenUsed/>
    <w:rsid w:val="0020096C"/>
    <w:pPr>
      <w:spacing w:before="100" w:beforeAutospacing="1" w:after="119"/>
    </w:pPr>
    <w:rPr>
      <w:rFonts w:ascii="Times New Roman" w:eastAsia="Times New Roman" w:hAnsi="Times New Roman" w:cs="Times New Roman"/>
      <w:sz w:val="24"/>
      <w:szCs w:val="24"/>
      <w:lang w:eastAsia="lv-LV"/>
    </w:rPr>
  </w:style>
  <w:style w:type="paragraph" w:customStyle="1" w:styleId="tv213">
    <w:name w:val="tv213"/>
    <w:basedOn w:val="Normal"/>
    <w:rsid w:val="0051568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006B8"/>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Bodytext73">
    <w:name w:val="Body text73"/>
    <w:basedOn w:val="DefaultParagraphFont"/>
    <w:rsid w:val="0076272D"/>
    <w:rPr>
      <w:rFonts w:ascii="Arial" w:hAnsi="Arial" w:cs="Arial"/>
      <w:spacing w:val="0"/>
      <w:sz w:val="19"/>
      <w:szCs w:val="19"/>
    </w:rPr>
  </w:style>
  <w:style w:type="paragraph" w:customStyle="1" w:styleId="Bodytext1">
    <w:name w:val="Body text1"/>
    <w:basedOn w:val="Normal"/>
    <w:rsid w:val="0076272D"/>
    <w:pPr>
      <w:shd w:val="clear" w:color="auto" w:fill="FFFFFF"/>
      <w:spacing w:before="240" w:after="180" w:line="226" w:lineRule="exact"/>
      <w:ind w:hanging="540"/>
      <w:jc w:val="both"/>
    </w:pPr>
    <w:rPr>
      <w:rFonts w:ascii="Arial" w:eastAsia="Times New Roman" w:hAnsi="Arial" w:cs="Arial"/>
      <w:sz w:val="19"/>
      <w:szCs w:val="19"/>
      <w:lang w:val="en-US" w:eastAsia="lv-LV"/>
    </w:rPr>
  </w:style>
  <w:style w:type="character" w:customStyle="1" w:styleId="Bodytext67">
    <w:name w:val="Body text67"/>
    <w:basedOn w:val="DefaultParagraphFont"/>
    <w:rsid w:val="00872CD1"/>
    <w:rPr>
      <w:rFonts w:ascii="Arial" w:hAnsi="Arial" w:cs="Arial"/>
      <w:spacing w:val="0"/>
      <w:sz w:val="19"/>
      <w:szCs w:val="19"/>
    </w:rPr>
  </w:style>
  <w:style w:type="character" w:customStyle="1" w:styleId="Bodytext55">
    <w:name w:val="Body text55"/>
    <w:basedOn w:val="DefaultParagraphFont"/>
    <w:rsid w:val="00F85D64"/>
    <w:rPr>
      <w:rFonts w:ascii="Arial" w:hAnsi="Arial" w:cs="Arial"/>
      <w:spacing w:val="0"/>
      <w:sz w:val="19"/>
      <w:szCs w:val="19"/>
    </w:rPr>
  </w:style>
  <w:style w:type="paragraph" w:customStyle="1" w:styleId="Sarakstarindkopa">
    <w:name w:val="Saraksta rindkopa"/>
    <w:basedOn w:val="Normal"/>
    <w:qFormat/>
    <w:rsid w:val="00093501"/>
    <w:pPr>
      <w:spacing w:after="0"/>
      <w:ind w:left="720"/>
      <w:contextualSpacing/>
    </w:pPr>
    <w:rPr>
      <w:rFonts w:ascii="Times New Roman" w:eastAsia="Times New Roman" w:hAnsi="Times New Roman" w:cs="Times New Roman"/>
      <w:sz w:val="24"/>
      <w:szCs w:val="24"/>
      <w:lang w:eastAsia="lv-LV"/>
    </w:rPr>
  </w:style>
  <w:style w:type="character" w:customStyle="1" w:styleId="xdata2">
    <w:name w:val="x_data2"/>
    <w:basedOn w:val="DefaultParagraphFont"/>
    <w:rsid w:val="00F94C7C"/>
    <w:rPr>
      <w:b/>
      <w:bCs/>
    </w:rPr>
  </w:style>
  <w:style w:type="paragraph" w:styleId="NoSpacing">
    <w:name w:val="No Spacing"/>
    <w:uiPriority w:val="1"/>
    <w:qFormat/>
    <w:rsid w:val="006764E6"/>
    <w:pPr>
      <w:spacing w:after="0"/>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823">
      <w:bodyDiv w:val="1"/>
      <w:marLeft w:val="0"/>
      <w:marRight w:val="0"/>
      <w:marTop w:val="0"/>
      <w:marBottom w:val="0"/>
      <w:divBdr>
        <w:top w:val="none" w:sz="0" w:space="0" w:color="auto"/>
        <w:left w:val="none" w:sz="0" w:space="0" w:color="auto"/>
        <w:bottom w:val="none" w:sz="0" w:space="0" w:color="auto"/>
        <w:right w:val="none" w:sz="0" w:space="0" w:color="auto"/>
      </w:divBdr>
    </w:div>
    <w:div w:id="90202201">
      <w:bodyDiv w:val="1"/>
      <w:marLeft w:val="0"/>
      <w:marRight w:val="0"/>
      <w:marTop w:val="0"/>
      <w:marBottom w:val="0"/>
      <w:divBdr>
        <w:top w:val="none" w:sz="0" w:space="0" w:color="auto"/>
        <w:left w:val="none" w:sz="0" w:space="0" w:color="auto"/>
        <w:bottom w:val="none" w:sz="0" w:space="0" w:color="auto"/>
        <w:right w:val="none" w:sz="0" w:space="0" w:color="auto"/>
      </w:divBdr>
    </w:div>
    <w:div w:id="106199985">
      <w:bodyDiv w:val="1"/>
      <w:marLeft w:val="0"/>
      <w:marRight w:val="0"/>
      <w:marTop w:val="0"/>
      <w:marBottom w:val="0"/>
      <w:divBdr>
        <w:top w:val="none" w:sz="0" w:space="0" w:color="auto"/>
        <w:left w:val="none" w:sz="0" w:space="0" w:color="auto"/>
        <w:bottom w:val="none" w:sz="0" w:space="0" w:color="auto"/>
        <w:right w:val="none" w:sz="0" w:space="0" w:color="auto"/>
      </w:divBdr>
    </w:div>
    <w:div w:id="291132482">
      <w:bodyDiv w:val="1"/>
      <w:marLeft w:val="0"/>
      <w:marRight w:val="0"/>
      <w:marTop w:val="0"/>
      <w:marBottom w:val="0"/>
      <w:divBdr>
        <w:top w:val="none" w:sz="0" w:space="0" w:color="auto"/>
        <w:left w:val="none" w:sz="0" w:space="0" w:color="auto"/>
        <w:bottom w:val="none" w:sz="0" w:space="0" w:color="auto"/>
        <w:right w:val="none" w:sz="0" w:space="0" w:color="auto"/>
      </w:divBdr>
    </w:div>
    <w:div w:id="402029242">
      <w:bodyDiv w:val="1"/>
      <w:marLeft w:val="0"/>
      <w:marRight w:val="0"/>
      <w:marTop w:val="0"/>
      <w:marBottom w:val="0"/>
      <w:divBdr>
        <w:top w:val="none" w:sz="0" w:space="0" w:color="auto"/>
        <w:left w:val="none" w:sz="0" w:space="0" w:color="auto"/>
        <w:bottom w:val="none" w:sz="0" w:space="0" w:color="auto"/>
        <w:right w:val="none" w:sz="0" w:space="0" w:color="auto"/>
      </w:divBdr>
    </w:div>
    <w:div w:id="423038272">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48377">
      <w:bodyDiv w:val="1"/>
      <w:marLeft w:val="0"/>
      <w:marRight w:val="0"/>
      <w:marTop w:val="0"/>
      <w:marBottom w:val="0"/>
      <w:divBdr>
        <w:top w:val="none" w:sz="0" w:space="0" w:color="auto"/>
        <w:left w:val="none" w:sz="0" w:space="0" w:color="auto"/>
        <w:bottom w:val="none" w:sz="0" w:space="0" w:color="auto"/>
        <w:right w:val="none" w:sz="0" w:space="0" w:color="auto"/>
      </w:divBdr>
    </w:div>
    <w:div w:id="492574806">
      <w:bodyDiv w:val="1"/>
      <w:marLeft w:val="0"/>
      <w:marRight w:val="0"/>
      <w:marTop w:val="0"/>
      <w:marBottom w:val="0"/>
      <w:divBdr>
        <w:top w:val="none" w:sz="0" w:space="0" w:color="auto"/>
        <w:left w:val="none" w:sz="0" w:space="0" w:color="auto"/>
        <w:bottom w:val="none" w:sz="0" w:space="0" w:color="auto"/>
        <w:right w:val="none" w:sz="0" w:space="0" w:color="auto"/>
      </w:divBdr>
    </w:div>
    <w:div w:id="514466405">
      <w:bodyDiv w:val="1"/>
      <w:marLeft w:val="0"/>
      <w:marRight w:val="0"/>
      <w:marTop w:val="0"/>
      <w:marBottom w:val="0"/>
      <w:divBdr>
        <w:top w:val="none" w:sz="0" w:space="0" w:color="auto"/>
        <w:left w:val="none" w:sz="0" w:space="0" w:color="auto"/>
        <w:bottom w:val="none" w:sz="0" w:space="0" w:color="auto"/>
        <w:right w:val="none" w:sz="0" w:space="0" w:color="auto"/>
      </w:divBdr>
      <w:divsChild>
        <w:div w:id="262081207">
          <w:marLeft w:val="0"/>
          <w:marRight w:val="0"/>
          <w:marTop w:val="0"/>
          <w:marBottom w:val="0"/>
          <w:divBdr>
            <w:top w:val="none" w:sz="0" w:space="0" w:color="auto"/>
            <w:left w:val="none" w:sz="0" w:space="0" w:color="auto"/>
            <w:bottom w:val="none" w:sz="0" w:space="0" w:color="auto"/>
            <w:right w:val="none" w:sz="0" w:space="0" w:color="auto"/>
          </w:divBdr>
        </w:div>
        <w:div w:id="492641777">
          <w:marLeft w:val="0"/>
          <w:marRight w:val="0"/>
          <w:marTop w:val="0"/>
          <w:marBottom w:val="0"/>
          <w:divBdr>
            <w:top w:val="none" w:sz="0" w:space="0" w:color="auto"/>
            <w:left w:val="none" w:sz="0" w:space="0" w:color="auto"/>
            <w:bottom w:val="none" w:sz="0" w:space="0" w:color="auto"/>
            <w:right w:val="none" w:sz="0" w:space="0" w:color="auto"/>
          </w:divBdr>
        </w:div>
        <w:div w:id="623536690">
          <w:marLeft w:val="0"/>
          <w:marRight w:val="0"/>
          <w:marTop w:val="0"/>
          <w:marBottom w:val="0"/>
          <w:divBdr>
            <w:top w:val="none" w:sz="0" w:space="0" w:color="auto"/>
            <w:left w:val="none" w:sz="0" w:space="0" w:color="auto"/>
            <w:bottom w:val="none" w:sz="0" w:space="0" w:color="auto"/>
            <w:right w:val="none" w:sz="0" w:space="0" w:color="auto"/>
          </w:divBdr>
        </w:div>
        <w:div w:id="703680011">
          <w:marLeft w:val="0"/>
          <w:marRight w:val="0"/>
          <w:marTop w:val="0"/>
          <w:marBottom w:val="0"/>
          <w:divBdr>
            <w:top w:val="none" w:sz="0" w:space="0" w:color="auto"/>
            <w:left w:val="none" w:sz="0" w:space="0" w:color="auto"/>
            <w:bottom w:val="none" w:sz="0" w:space="0" w:color="auto"/>
            <w:right w:val="none" w:sz="0" w:space="0" w:color="auto"/>
          </w:divBdr>
        </w:div>
        <w:div w:id="744495608">
          <w:marLeft w:val="0"/>
          <w:marRight w:val="0"/>
          <w:marTop w:val="0"/>
          <w:marBottom w:val="0"/>
          <w:divBdr>
            <w:top w:val="none" w:sz="0" w:space="0" w:color="auto"/>
            <w:left w:val="none" w:sz="0" w:space="0" w:color="auto"/>
            <w:bottom w:val="none" w:sz="0" w:space="0" w:color="auto"/>
            <w:right w:val="none" w:sz="0" w:space="0" w:color="auto"/>
          </w:divBdr>
        </w:div>
        <w:div w:id="1584293493">
          <w:marLeft w:val="0"/>
          <w:marRight w:val="0"/>
          <w:marTop w:val="0"/>
          <w:marBottom w:val="0"/>
          <w:divBdr>
            <w:top w:val="none" w:sz="0" w:space="0" w:color="auto"/>
            <w:left w:val="none" w:sz="0" w:space="0" w:color="auto"/>
            <w:bottom w:val="none" w:sz="0" w:space="0" w:color="auto"/>
            <w:right w:val="none" w:sz="0" w:space="0" w:color="auto"/>
          </w:divBdr>
        </w:div>
        <w:div w:id="803306976">
          <w:marLeft w:val="0"/>
          <w:marRight w:val="0"/>
          <w:marTop w:val="0"/>
          <w:marBottom w:val="0"/>
          <w:divBdr>
            <w:top w:val="none" w:sz="0" w:space="0" w:color="auto"/>
            <w:left w:val="none" w:sz="0" w:space="0" w:color="auto"/>
            <w:bottom w:val="none" w:sz="0" w:space="0" w:color="auto"/>
            <w:right w:val="none" w:sz="0" w:space="0" w:color="auto"/>
          </w:divBdr>
        </w:div>
        <w:div w:id="588661972">
          <w:marLeft w:val="0"/>
          <w:marRight w:val="0"/>
          <w:marTop w:val="0"/>
          <w:marBottom w:val="0"/>
          <w:divBdr>
            <w:top w:val="none" w:sz="0" w:space="0" w:color="auto"/>
            <w:left w:val="none" w:sz="0" w:space="0" w:color="auto"/>
            <w:bottom w:val="none" w:sz="0" w:space="0" w:color="auto"/>
            <w:right w:val="none" w:sz="0" w:space="0" w:color="auto"/>
          </w:divBdr>
        </w:div>
        <w:div w:id="457532140">
          <w:marLeft w:val="0"/>
          <w:marRight w:val="0"/>
          <w:marTop w:val="0"/>
          <w:marBottom w:val="0"/>
          <w:divBdr>
            <w:top w:val="none" w:sz="0" w:space="0" w:color="auto"/>
            <w:left w:val="none" w:sz="0" w:space="0" w:color="auto"/>
            <w:bottom w:val="none" w:sz="0" w:space="0" w:color="auto"/>
            <w:right w:val="none" w:sz="0" w:space="0" w:color="auto"/>
          </w:divBdr>
        </w:div>
        <w:div w:id="303316103">
          <w:marLeft w:val="0"/>
          <w:marRight w:val="0"/>
          <w:marTop w:val="0"/>
          <w:marBottom w:val="0"/>
          <w:divBdr>
            <w:top w:val="none" w:sz="0" w:space="0" w:color="auto"/>
            <w:left w:val="none" w:sz="0" w:space="0" w:color="auto"/>
            <w:bottom w:val="none" w:sz="0" w:space="0" w:color="auto"/>
            <w:right w:val="none" w:sz="0" w:space="0" w:color="auto"/>
          </w:divBdr>
        </w:div>
        <w:div w:id="767430257">
          <w:marLeft w:val="0"/>
          <w:marRight w:val="0"/>
          <w:marTop w:val="0"/>
          <w:marBottom w:val="0"/>
          <w:divBdr>
            <w:top w:val="none" w:sz="0" w:space="0" w:color="auto"/>
            <w:left w:val="none" w:sz="0" w:space="0" w:color="auto"/>
            <w:bottom w:val="none" w:sz="0" w:space="0" w:color="auto"/>
            <w:right w:val="none" w:sz="0" w:space="0" w:color="auto"/>
          </w:divBdr>
        </w:div>
        <w:div w:id="100075083">
          <w:marLeft w:val="0"/>
          <w:marRight w:val="0"/>
          <w:marTop w:val="0"/>
          <w:marBottom w:val="0"/>
          <w:divBdr>
            <w:top w:val="none" w:sz="0" w:space="0" w:color="auto"/>
            <w:left w:val="none" w:sz="0" w:space="0" w:color="auto"/>
            <w:bottom w:val="none" w:sz="0" w:space="0" w:color="auto"/>
            <w:right w:val="none" w:sz="0" w:space="0" w:color="auto"/>
          </w:divBdr>
        </w:div>
        <w:div w:id="1680157183">
          <w:marLeft w:val="0"/>
          <w:marRight w:val="0"/>
          <w:marTop w:val="0"/>
          <w:marBottom w:val="0"/>
          <w:divBdr>
            <w:top w:val="none" w:sz="0" w:space="0" w:color="auto"/>
            <w:left w:val="none" w:sz="0" w:space="0" w:color="auto"/>
            <w:bottom w:val="none" w:sz="0" w:space="0" w:color="auto"/>
            <w:right w:val="none" w:sz="0" w:space="0" w:color="auto"/>
          </w:divBdr>
        </w:div>
        <w:div w:id="581373034">
          <w:marLeft w:val="0"/>
          <w:marRight w:val="0"/>
          <w:marTop w:val="0"/>
          <w:marBottom w:val="0"/>
          <w:divBdr>
            <w:top w:val="none" w:sz="0" w:space="0" w:color="auto"/>
            <w:left w:val="none" w:sz="0" w:space="0" w:color="auto"/>
            <w:bottom w:val="none" w:sz="0" w:space="0" w:color="auto"/>
            <w:right w:val="none" w:sz="0" w:space="0" w:color="auto"/>
          </w:divBdr>
        </w:div>
        <w:div w:id="1416709453">
          <w:marLeft w:val="0"/>
          <w:marRight w:val="0"/>
          <w:marTop w:val="0"/>
          <w:marBottom w:val="0"/>
          <w:divBdr>
            <w:top w:val="none" w:sz="0" w:space="0" w:color="auto"/>
            <w:left w:val="none" w:sz="0" w:space="0" w:color="auto"/>
            <w:bottom w:val="none" w:sz="0" w:space="0" w:color="auto"/>
            <w:right w:val="none" w:sz="0" w:space="0" w:color="auto"/>
          </w:divBdr>
        </w:div>
        <w:div w:id="1104693260">
          <w:marLeft w:val="0"/>
          <w:marRight w:val="0"/>
          <w:marTop w:val="0"/>
          <w:marBottom w:val="0"/>
          <w:divBdr>
            <w:top w:val="none" w:sz="0" w:space="0" w:color="auto"/>
            <w:left w:val="none" w:sz="0" w:space="0" w:color="auto"/>
            <w:bottom w:val="none" w:sz="0" w:space="0" w:color="auto"/>
            <w:right w:val="none" w:sz="0" w:space="0" w:color="auto"/>
          </w:divBdr>
        </w:div>
      </w:divsChild>
    </w:div>
    <w:div w:id="541331729">
      <w:bodyDiv w:val="1"/>
      <w:marLeft w:val="0"/>
      <w:marRight w:val="0"/>
      <w:marTop w:val="0"/>
      <w:marBottom w:val="0"/>
      <w:divBdr>
        <w:top w:val="none" w:sz="0" w:space="0" w:color="auto"/>
        <w:left w:val="none" w:sz="0" w:space="0" w:color="auto"/>
        <w:bottom w:val="none" w:sz="0" w:space="0" w:color="auto"/>
        <w:right w:val="none" w:sz="0" w:space="0" w:color="auto"/>
      </w:divBdr>
    </w:div>
    <w:div w:id="609049943">
      <w:bodyDiv w:val="1"/>
      <w:marLeft w:val="0"/>
      <w:marRight w:val="0"/>
      <w:marTop w:val="0"/>
      <w:marBottom w:val="0"/>
      <w:divBdr>
        <w:top w:val="none" w:sz="0" w:space="0" w:color="auto"/>
        <w:left w:val="none" w:sz="0" w:space="0" w:color="auto"/>
        <w:bottom w:val="none" w:sz="0" w:space="0" w:color="auto"/>
        <w:right w:val="none" w:sz="0" w:space="0" w:color="auto"/>
      </w:divBdr>
    </w:div>
    <w:div w:id="769358126">
      <w:bodyDiv w:val="1"/>
      <w:marLeft w:val="0"/>
      <w:marRight w:val="0"/>
      <w:marTop w:val="0"/>
      <w:marBottom w:val="0"/>
      <w:divBdr>
        <w:top w:val="none" w:sz="0" w:space="0" w:color="auto"/>
        <w:left w:val="none" w:sz="0" w:space="0" w:color="auto"/>
        <w:bottom w:val="none" w:sz="0" w:space="0" w:color="auto"/>
        <w:right w:val="none" w:sz="0" w:space="0" w:color="auto"/>
      </w:divBdr>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901985626">
      <w:bodyDiv w:val="1"/>
      <w:marLeft w:val="0"/>
      <w:marRight w:val="0"/>
      <w:marTop w:val="0"/>
      <w:marBottom w:val="0"/>
      <w:divBdr>
        <w:top w:val="none" w:sz="0" w:space="0" w:color="auto"/>
        <w:left w:val="none" w:sz="0" w:space="0" w:color="auto"/>
        <w:bottom w:val="none" w:sz="0" w:space="0" w:color="auto"/>
        <w:right w:val="none" w:sz="0" w:space="0" w:color="auto"/>
      </w:divBdr>
    </w:div>
    <w:div w:id="1163744199">
      <w:bodyDiv w:val="1"/>
      <w:marLeft w:val="0"/>
      <w:marRight w:val="0"/>
      <w:marTop w:val="0"/>
      <w:marBottom w:val="0"/>
      <w:divBdr>
        <w:top w:val="none" w:sz="0" w:space="0" w:color="auto"/>
        <w:left w:val="none" w:sz="0" w:space="0" w:color="auto"/>
        <w:bottom w:val="none" w:sz="0" w:space="0" w:color="auto"/>
        <w:right w:val="none" w:sz="0" w:space="0" w:color="auto"/>
      </w:divBdr>
    </w:div>
    <w:div w:id="1228879978">
      <w:bodyDiv w:val="1"/>
      <w:marLeft w:val="0"/>
      <w:marRight w:val="0"/>
      <w:marTop w:val="0"/>
      <w:marBottom w:val="0"/>
      <w:divBdr>
        <w:top w:val="none" w:sz="0" w:space="0" w:color="auto"/>
        <w:left w:val="none" w:sz="0" w:space="0" w:color="auto"/>
        <w:bottom w:val="none" w:sz="0" w:space="0" w:color="auto"/>
        <w:right w:val="none" w:sz="0" w:space="0" w:color="auto"/>
      </w:divBdr>
    </w:div>
    <w:div w:id="1530070062">
      <w:bodyDiv w:val="1"/>
      <w:marLeft w:val="0"/>
      <w:marRight w:val="0"/>
      <w:marTop w:val="0"/>
      <w:marBottom w:val="0"/>
      <w:divBdr>
        <w:top w:val="none" w:sz="0" w:space="0" w:color="auto"/>
        <w:left w:val="none" w:sz="0" w:space="0" w:color="auto"/>
        <w:bottom w:val="none" w:sz="0" w:space="0" w:color="auto"/>
        <w:right w:val="none" w:sz="0" w:space="0" w:color="auto"/>
      </w:divBdr>
    </w:div>
    <w:div w:id="1543130535">
      <w:bodyDiv w:val="1"/>
      <w:marLeft w:val="0"/>
      <w:marRight w:val="0"/>
      <w:marTop w:val="0"/>
      <w:marBottom w:val="0"/>
      <w:divBdr>
        <w:top w:val="none" w:sz="0" w:space="0" w:color="auto"/>
        <w:left w:val="none" w:sz="0" w:space="0" w:color="auto"/>
        <w:bottom w:val="none" w:sz="0" w:space="0" w:color="auto"/>
        <w:right w:val="none" w:sz="0" w:space="0" w:color="auto"/>
      </w:divBdr>
    </w:div>
    <w:div w:id="1638795741">
      <w:bodyDiv w:val="1"/>
      <w:marLeft w:val="0"/>
      <w:marRight w:val="0"/>
      <w:marTop w:val="0"/>
      <w:marBottom w:val="0"/>
      <w:divBdr>
        <w:top w:val="none" w:sz="0" w:space="0" w:color="auto"/>
        <w:left w:val="none" w:sz="0" w:space="0" w:color="auto"/>
        <w:bottom w:val="none" w:sz="0" w:space="0" w:color="auto"/>
        <w:right w:val="none" w:sz="0" w:space="0" w:color="auto"/>
      </w:divBdr>
      <w:divsChild>
        <w:div w:id="291207327">
          <w:marLeft w:val="0"/>
          <w:marRight w:val="0"/>
          <w:marTop w:val="0"/>
          <w:marBottom w:val="0"/>
          <w:divBdr>
            <w:top w:val="none" w:sz="0" w:space="0" w:color="auto"/>
            <w:left w:val="none" w:sz="0" w:space="0" w:color="auto"/>
            <w:bottom w:val="none" w:sz="0" w:space="0" w:color="auto"/>
            <w:right w:val="none" w:sz="0" w:space="0" w:color="auto"/>
          </w:divBdr>
        </w:div>
        <w:div w:id="247273566">
          <w:marLeft w:val="0"/>
          <w:marRight w:val="0"/>
          <w:marTop w:val="0"/>
          <w:marBottom w:val="0"/>
          <w:divBdr>
            <w:top w:val="none" w:sz="0" w:space="0" w:color="auto"/>
            <w:left w:val="none" w:sz="0" w:space="0" w:color="auto"/>
            <w:bottom w:val="none" w:sz="0" w:space="0" w:color="auto"/>
            <w:right w:val="none" w:sz="0" w:space="0" w:color="auto"/>
          </w:divBdr>
        </w:div>
        <w:div w:id="1613435223">
          <w:marLeft w:val="0"/>
          <w:marRight w:val="0"/>
          <w:marTop w:val="0"/>
          <w:marBottom w:val="0"/>
          <w:divBdr>
            <w:top w:val="none" w:sz="0" w:space="0" w:color="auto"/>
            <w:left w:val="none" w:sz="0" w:space="0" w:color="auto"/>
            <w:bottom w:val="none" w:sz="0" w:space="0" w:color="auto"/>
            <w:right w:val="none" w:sz="0" w:space="0" w:color="auto"/>
          </w:divBdr>
        </w:div>
        <w:div w:id="1427385557">
          <w:marLeft w:val="0"/>
          <w:marRight w:val="0"/>
          <w:marTop w:val="0"/>
          <w:marBottom w:val="0"/>
          <w:divBdr>
            <w:top w:val="none" w:sz="0" w:space="0" w:color="auto"/>
            <w:left w:val="none" w:sz="0" w:space="0" w:color="auto"/>
            <w:bottom w:val="none" w:sz="0" w:space="0" w:color="auto"/>
            <w:right w:val="none" w:sz="0" w:space="0" w:color="auto"/>
          </w:divBdr>
        </w:div>
        <w:div w:id="2051881628">
          <w:marLeft w:val="0"/>
          <w:marRight w:val="0"/>
          <w:marTop w:val="0"/>
          <w:marBottom w:val="0"/>
          <w:divBdr>
            <w:top w:val="none" w:sz="0" w:space="0" w:color="auto"/>
            <w:left w:val="none" w:sz="0" w:space="0" w:color="auto"/>
            <w:bottom w:val="none" w:sz="0" w:space="0" w:color="auto"/>
            <w:right w:val="none" w:sz="0" w:space="0" w:color="auto"/>
          </w:divBdr>
        </w:div>
        <w:div w:id="2051611051">
          <w:marLeft w:val="0"/>
          <w:marRight w:val="0"/>
          <w:marTop w:val="0"/>
          <w:marBottom w:val="0"/>
          <w:divBdr>
            <w:top w:val="none" w:sz="0" w:space="0" w:color="auto"/>
            <w:left w:val="none" w:sz="0" w:space="0" w:color="auto"/>
            <w:bottom w:val="none" w:sz="0" w:space="0" w:color="auto"/>
            <w:right w:val="none" w:sz="0" w:space="0" w:color="auto"/>
          </w:divBdr>
        </w:div>
        <w:div w:id="837770187">
          <w:marLeft w:val="0"/>
          <w:marRight w:val="0"/>
          <w:marTop w:val="0"/>
          <w:marBottom w:val="0"/>
          <w:divBdr>
            <w:top w:val="none" w:sz="0" w:space="0" w:color="auto"/>
            <w:left w:val="none" w:sz="0" w:space="0" w:color="auto"/>
            <w:bottom w:val="none" w:sz="0" w:space="0" w:color="auto"/>
            <w:right w:val="none" w:sz="0" w:space="0" w:color="auto"/>
          </w:divBdr>
        </w:div>
        <w:div w:id="669144109">
          <w:marLeft w:val="0"/>
          <w:marRight w:val="0"/>
          <w:marTop w:val="0"/>
          <w:marBottom w:val="0"/>
          <w:divBdr>
            <w:top w:val="none" w:sz="0" w:space="0" w:color="auto"/>
            <w:left w:val="none" w:sz="0" w:space="0" w:color="auto"/>
            <w:bottom w:val="none" w:sz="0" w:space="0" w:color="auto"/>
            <w:right w:val="none" w:sz="0" w:space="0" w:color="auto"/>
          </w:divBdr>
        </w:div>
        <w:div w:id="1788236132">
          <w:marLeft w:val="0"/>
          <w:marRight w:val="0"/>
          <w:marTop w:val="0"/>
          <w:marBottom w:val="0"/>
          <w:divBdr>
            <w:top w:val="none" w:sz="0" w:space="0" w:color="auto"/>
            <w:left w:val="none" w:sz="0" w:space="0" w:color="auto"/>
            <w:bottom w:val="none" w:sz="0" w:space="0" w:color="auto"/>
            <w:right w:val="none" w:sz="0" w:space="0" w:color="auto"/>
          </w:divBdr>
        </w:div>
        <w:div w:id="105664174">
          <w:marLeft w:val="0"/>
          <w:marRight w:val="0"/>
          <w:marTop w:val="0"/>
          <w:marBottom w:val="0"/>
          <w:divBdr>
            <w:top w:val="none" w:sz="0" w:space="0" w:color="auto"/>
            <w:left w:val="none" w:sz="0" w:space="0" w:color="auto"/>
            <w:bottom w:val="none" w:sz="0" w:space="0" w:color="auto"/>
            <w:right w:val="none" w:sz="0" w:space="0" w:color="auto"/>
          </w:divBdr>
        </w:div>
        <w:div w:id="308676447">
          <w:marLeft w:val="0"/>
          <w:marRight w:val="0"/>
          <w:marTop w:val="0"/>
          <w:marBottom w:val="0"/>
          <w:divBdr>
            <w:top w:val="none" w:sz="0" w:space="0" w:color="auto"/>
            <w:left w:val="none" w:sz="0" w:space="0" w:color="auto"/>
            <w:bottom w:val="none" w:sz="0" w:space="0" w:color="auto"/>
            <w:right w:val="none" w:sz="0" w:space="0" w:color="auto"/>
          </w:divBdr>
        </w:div>
        <w:div w:id="1395615660">
          <w:marLeft w:val="0"/>
          <w:marRight w:val="0"/>
          <w:marTop w:val="0"/>
          <w:marBottom w:val="0"/>
          <w:divBdr>
            <w:top w:val="none" w:sz="0" w:space="0" w:color="auto"/>
            <w:left w:val="none" w:sz="0" w:space="0" w:color="auto"/>
            <w:bottom w:val="none" w:sz="0" w:space="0" w:color="auto"/>
            <w:right w:val="none" w:sz="0" w:space="0" w:color="auto"/>
          </w:divBdr>
        </w:div>
        <w:div w:id="1227449009">
          <w:marLeft w:val="0"/>
          <w:marRight w:val="0"/>
          <w:marTop w:val="0"/>
          <w:marBottom w:val="0"/>
          <w:divBdr>
            <w:top w:val="none" w:sz="0" w:space="0" w:color="auto"/>
            <w:left w:val="none" w:sz="0" w:space="0" w:color="auto"/>
            <w:bottom w:val="none" w:sz="0" w:space="0" w:color="auto"/>
            <w:right w:val="none" w:sz="0" w:space="0" w:color="auto"/>
          </w:divBdr>
        </w:div>
        <w:div w:id="1339693640">
          <w:marLeft w:val="0"/>
          <w:marRight w:val="0"/>
          <w:marTop w:val="0"/>
          <w:marBottom w:val="0"/>
          <w:divBdr>
            <w:top w:val="none" w:sz="0" w:space="0" w:color="auto"/>
            <w:left w:val="none" w:sz="0" w:space="0" w:color="auto"/>
            <w:bottom w:val="none" w:sz="0" w:space="0" w:color="auto"/>
            <w:right w:val="none" w:sz="0" w:space="0" w:color="auto"/>
          </w:divBdr>
        </w:div>
        <w:div w:id="1368531607">
          <w:marLeft w:val="0"/>
          <w:marRight w:val="0"/>
          <w:marTop w:val="0"/>
          <w:marBottom w:val="0"/>
          <w:divBdr>
            <w:top w:val="none" w:sz="0" w:space="0" w:color="auto"/>
            <w:left w:val="none" w:sz="0" w:space="0" w:color="auto"/>
            <w:bottom w:val="none" w:sz="0" w:space="0" w:color="auto"/>
            <w:right w:val="none" w:sz="0" w:space="0" w:color="auto"/>
          </w:divBdr>
        </w:div>
        <w:div w:id="455759340">
          <w:marLeft w:val="0"/>
          <w:marRight w:val="0"/>
          <w:marTop w:val="0"/>
          <w:marBottom w:val="0"/>
          <w:divBdr>
            <w:top w:val="none" w:sz="0" w:space="0" w:color="auto"/>
            <w:left w:val="none" w:sz="0" w:space="0" w:color="auto"/>
            <w:bottom w:val="none" w:sz="0" w:space="0" w:color="auto"/>
            <w:right w:val="none" w:sz="0" w:space="0" w:color="auto"/>
          </w:divBdr>
        </w:div>
      </w:divsChild>
    </w:div>
    <w:div w:id="1709842024">
      <w:bodyDiv w:val="1"/>
      <w:marLeft w:val="0"/>
      <w:marRight w:val="0"/>
      <w:marTop w:val="0"/>
      <w:marBottom w:val="0"/>
      <w:divBdr>
        <w:top w:val="none" w:sz="0" w:space="0" w:color="auto"/>
        <w:left w:val="none" w:sz="0" w:space="0" w:color="auto"/>
        <w:bottom w:val="none" w:sz="0" w:space="0" w:color="auto"/>
        <w:right w:val="none" w:sz="0" w:space="0" w:color="auto"/>
      </w:divBdr>
    </w:div>
    <w:div w:id="1798841509">
      <w:bodyDiv w:val="1"/>
      <w:marLeft w:val="0"/>
      <w:marRight w:val="0"/>
      <w:marTop w:val="0"/>
      <w:marBottom w:val="0"/>
      <w:divBdr>
        <w:top w:val="none" w:sz="0" w:space="0" w:color="auto"/>
        <w:left w:val="none" w:sz="0" w:space="0" w:color="auto"/>
        <w:bottom w:val="none" w:sz="0" w:space="0" w:color="auto"/>
        <w:right w:val="none" w:sz="0" w:space="0" w:color="auto"/>
      </w:divBdr>
    </w:div>
    <w:div w:id="1838106449">
      <w:bodyDiv w:val="1"/>
      <w:marLeft w:val="0"/>
      <w:marRight w:val="0"/>
      <w:marTop w:val="0"/>
      <w:marBottom w:val="0"/>
      <w:divBdr>
        <w:top w:val="none" w:sz="0" w:space="0" w:color="auto"/>
        <w:left w:val="none" w:sz="0" w:space="0" w:color="auto"/>
        <w:bottom w:val="none" w:sz="0" w:space="0" w:color="auto"/>
        <w:right w:val="none" w:sz="0" w:space="0" w:color="auto"/>
      </w:divBdr>
    </w:div>
    <w:div w:id="1887717296">
      <w:bodyDiv w:val="1"/>
      <w:marLeft w:val="0"/>
      <w:marRight w:val="0"/>
      <w:marTop w:val="0"/>
      <w:marBottom w:val="0"/>
      <w:divBdr>
        <w:top w:val="none" w:sz="0" w:space="0" w:color="auto"/>
        <w:left w:val="none" w:sz="0" w:space="0" w:color="auto"/>
        <w:bottom w:val="none" w:sz="0" w:space="0" w:color="auto"/>
        <w:right w:val="none" w:sz="0" w:space="0" w:color="auto"/>
      </w:divBdr>
    </w:div>
    <w:div w:id="1895845875">
      <w:bodyDiv w:val="1"/>
      <w:marLeft w:val="0"/>
      <w:marRight w:val="0"/>
      <w:marTop w:val="0"/>
      <w:marBottom w:val="0"/>
      <w:divBdr>
        <w:top w:val="none" w:sz="0" w:space="0" w:color="auto"/>
        <w:left w:val="none" w:sz="0" w:space="0" w:color="auto"/>
        <w:bottom w:val="none" w:sz="0" w:space="0" w:color="auto"/>
        <w:right w:val="none" w:sz="0" w:space="0" w:color="auto"/>
      </w:divBdr>
    </w:div>
    <w:div w:id="1905489701">
      <w:bodyDiv w:val="1"/>
      <w:marLeft w:val="0"/>
      <w:marRight w:val="0"/>
      <w:marTop w:val="0"/>
      <w:marBottom w:val="0"/>
      <w:divBdr>
        <w:top w:val="none" w:sz="0" w:space="0" w:color="auto"/>
        <w:left w:val="none" w:sz="0" w:space="0" w:color="auto"/>
        <w:bottom w:val="none" w:sz="0" w:space="0" w:color="auto"/>
        <w:right w:val="none" w:sz="0" w:space="0" w:color="auto"/>
      </w:divBdr>
    </w:div>
    <w:div w:id="1956012154">
      <w:bodyDiv w:val="1"/>
      <w:marLeft w:val="0"/>
      <w:marRight w:val="0"/>
      <w:marTop w:val="0"/>
      <w:marBottom w:val="0"/>
      <w:divBdr>
        <w:top w:val="none" w:sz="0" w:space="0" w:color="auto"/>
        <w:left w:val="none" w:sz="0" w:space="0" w:color="auto"/>
        <w:bottom w:val="none" w:sz="0" w:space="0" w:color="auto"/>
        <w:right w:val="none" w:sz="0" w:space="0" w:color="auto"/>
      </w:divBdr>
    </w:div>
    <w:div w:id="2076275310">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7820" TargetMode="External"/><Relationship Id="rId13" Type="http://schemas.openxmlformats.org/officeDocument/2006/relationships/hyperlink" Target="mailto:natalija.dorozko@vp.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lodite@vp.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980-latvijas-republikas-satvers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57980-latvijas-republikas-satvers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107820" TargetMode="External"/><Relationship Id="rId14" Type="http://schemas.openxmlformats.org/officeDocument/2006/relationships/hyperlink" Target="mailto:solvita.stelmaka@r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0C6C-CF84-4AD5-BD94-CC89DCCD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25</Pages>
  <Words>38422</Words>
  <Characters>21901</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AstraV</dc:creator>
  <cp:lastModifiedBy>Inese Lodīte</cp:lastModifiedBy>
  <cp:revision>141</cp:revision>
  <cp:lastPrinted>2015-09-11T11:25:00Z</cp:lastPrinted>
  <dcterms:created xsi:type="dcterms:W3CDTF">2015-08-19T09:03:00Z</dcterms:created>
  <dcterms:modified xsi:type="dcterms:W3CDTF">2015-10-02T09:56:00Z</dcterms:modified>
</cp:coreProperties>
</file>