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27" w:rsidRPr="001D4F17" w:rsidRDefault="00E77127" w:rsidP="00E7712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Projekts</w:t>
      </w:r>
    </w:p>
    <w:p w:rsidR="009F02BE" w:rsidRDefault="009F02BE" w:rsidP="009F02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r w:rsidRPr="00B63321">
        <w:rPr>
          <w:rFonts w:ascii="Times New Roman" w:hAnsi="Times New Roman"/>
          <w:bCs/>
          <w:sz w:val="28"/>
          <w:szCs w:val="28"/>
          <w:lang w:eastAsia="lv-LV"/>
        </w:rPr>
        <w:t>LATVIJAS REPUBLIKAS MINISTRU KABINETS</w:t>
      </w:r>
    </w:p>
    <w:p w:rsidR="00B15A80" w:rsidRPr="00B15A80" w:rsidRDefault="00B15A80" w:rsidP="00B15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A80">
        <w:rPr>
          <w:rFonts w:ascii="Times New Roman" w:hAnsi="Times New Roman"/>
          <w:sz w:val="28"/>
          <w:szCs w:val="28"/>
        </w:rPr>
        <w:t>2015.gada ___.___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Rīkojums Nr. __</w:t>
      </w:r>
    </w:p>
    <w:p w:rsidR="004D171A" w:rsidRPr="00B15A80" w:rsidRDefault="00B15A80" w:rsidP="00B15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A80">
        <w:rPr>
          <w:rFonts w:ascii="Times New Roman" w:hAnsi="Times New Roman"/>
          <w:sz w:val="28"/>
          <w:szCs w:val="28"/>
        </w:rPr>
        <w:t>Rīgā</w:t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</w:r>
      <w:r w:rsidRPr="00B15A80">
        <w:rPr>
          <w:rFonts w:ascii="Times New Roman" w:hAnsi="Times New Roman"/>
          <w:sz w:val="28"/>
          <w:szCs w:val="28"/>
        </w:rPr>
        <w:tab/>
        <w:t>(prot. Nr.____ ____.§)</w:t>
      </w:r>
    </w:p>
    <w:p w:rsidR="004D171A" w:rsidRPr="00C70A35" w:rsidRDefault="00C70A35" w:rsidP="009B18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B15A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Latvijas Universitātes aģentūras</w:t>
      </w:r>
      <w:r w:rsidR="00B47165" w:rsidRPr="00B15A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B15A8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„Latvijas </w:t>
      </w:r>
      <w:r w:rsidRPr="001D4F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Universitātes </w:t>
      </w:r>
      <w:r w:rsidR="0079480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Matemātikas un informātikas </w:t>
      </w:r>
      <w:r w:rsidRPr="001D4F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institūts”</w:t>
      </w:r>
      <w:r w:rsidRPr="00C70A3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6D5B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pārveidi </w:t>
      </w:r>
    </w:p>
    <w:p w:rsidR="001B49F0" w:rsidRPr="0079480E" w:rsidRDefault="00C70A35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6275AA" w:rsidRPr="001D4F17">
        <w:rPr>
          <w:rFonts w:ascii="Times New Roman" w:eastAsia="Times New Roman" w:hAnsi="Times New Roman"/>
          <w:sz w:val="28"/>
          <w:szCs w:val="28"/>
          <w:lang w:eastAsia="lv-LV"/>
        </w:rPr>
        <w:t>Saskaņā ar Zinātniskās darbības likuma 21.</w:t>
      </w:r>
      <w:r w:rsidR="006275AA" w:rsidRPr="001D4F1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5</w:t>
      </w:r>
      <w:r w:rsidR="00C43B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43BAA" w:rsidRPr="00E32756">
        <w:rPr>
          <w:rFonts w:ascii="Times New Roman" w:eastAsia="Times New Roman" w:hAnsi="Times New Roman"/>
          <w:sz w:val="28"/>
          <w:szCs w:val="28"/>
          <w:lang w:eastAsia="lv-LV"/>
        </w:rPr>
        <w:t>panta pirmo daļu</w:t>
      </w:r>
      <w:r w:rsidR="00F96DC7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86471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6471F" w:rsidRPr="00B70004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1E41E3" w:rsidRPr="00B70004">
        <w:rPr>
          <w:rFonts w:ascii="Times New Roman" w:eastAsia="Times New Roman" w:hAnsi="Times New Roman"/>
          <w:sz w:val="28"/>
          <w:szCs w:val="28"/>
          <w:lang w:eastAsia="lv-LV"/>
        </w:rPr>
        <w:t>ārejas noteikumu 19.punktu</w:t>
      </w:r>
      <w:r w:rsidR="00E32756" w:rsidRPr="00B70004">
        <w:rPr>
          <w:rFonts w:ascii="Times New Roman" w:eastAsia="Times New Roman" w:hAnsi="Times New Roman"/>
          <w:sz w:val="28"/>
          <w:szCs w:val="28"/>
          <w:lang w:eastAsia="lv-LV"/>
        </w:rPr>
        <w:t>, pamatojoties uz</w:t>
      </w:r>
      <w:r w:rsidR="001E41E3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625C" w:rsidRPr="00B70004">
        <w:rPr>
          <w:rFonts w:ascii="Times New Roman" w:eastAsia="Times New Roman" w:hAnsi="Times New Roman"/>
          <w:sz w:val="28"/>
          <w:szCs w:val="28"/>
          <w:lang w:eastAsia="lv-LV"/>
        </w:rPr>
        <w:t>Latvijas U</w:t>
      </w:r>
      <w:r w:rsidR="001D22BA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niversitātes </w:t>
      </w:r>
      <w:r w:rsidR="00ED2A0C" w:rsidRPr="00B7000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375C1" w:rsidRPr="00B70004">
        <w:rPr>
          <w:rFonts w:ascii="Times New Roman" w:eastAsia="Times New Roman" w:hAnsi="Times New Roman"/>
          <w:sz w:val="28"/>
          <w:szCs w:val="28"/>
          <w:lang w:eastAsia="lv-LV"/>
        </w:rPr>
        <w:t>enāta 2013.gada 28.oktobra</w:t>
      </w:r>
      <w:r w:rsidR="007063DF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9480E" w:rsidRPr="00B70004">
        <w:rPr>
          <w:rFonts w:ascii="Times New Roman" w:eastAsia="Times New Roman" w:hAnsi="Times New Roman"/>
          <w:sz w:val="28"/>
          <w:szCs w:val="28"/>
          <w:lang w:eastAsia="lv-LV"/>
        </w:rPr>
        <w:t>lēmumu Nr.</w:t>
      </w:r>
      <w:r w:rsidR="002375C1" w:rsidRPr="00B70004"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F722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22B8">
        <w:rPr>
          <w:rFonts w:ascii="Times New Roman" w:hAnsi="Times New Roman"/>
          <w:sz w:val="28"/>
          <w:szCs w:val="28"/>
          <w:lang w:eastAsia="lv-LV"/>
        </w:rPr>
        <w:t>“Par LU aģentūras – zinātniskā institūta “LU Matemātikas un informātikas institūts” statusa maiņu”</w:t>
      </w:r>
      <w:r w:rsidR="00E32756" w:rsidRPr="00B7000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F5208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D2A0C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pārveidot </w:t>
      </w:r>
      <w:r w:rsidR="00E32756" w:rsidRPr="00B70004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1B49F0" w:rsidRPr="00B70004">
        <w:rPr>
          <w:rFonts w:ascii="Times New Roman" w:eastAsia="Times New Roman" w:hAnsi="Times New Roman"/>
          <w:sz w:val="28"/>
          <w:szCs w:val="28"/>
          <w:lang w:eastAsia="lv-LV"/>
        </w:rPr>
        <w:t>aģentūr</w:t>
      </w:r>
      <w:r w:rsidR="00ED2A0C" w:rsidRPr="00B70004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ED2A0C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A6362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79480E" w:rsidRPr="0079480E">
        <w:rPr>
          <w:rFonts w:ascii="Times New Roman" w:eastAsia="Times New Roman" w:hAnsi="Times New Roman"/>
          <w:bCs/>
          <w:sz w:val="28"/>
          <w:szCs w:val="28"/>
          <w:lang w:eastAsia="lv-LV"/>
        </w:rPr>
        <w:t>Latvijas Universitātes Matemātikas un informātikas institūts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” (turpmāk – aģentūra) par </w:t>
      </w:r>
      <w:r w:rsidR="00E32756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>zinātnisk</w:t>
      </w:r>
      <w:r w:rsidR="004F252C" w:rsidRPr="0079480E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 institūtu – atvasinātu publisk</w:t>
      </w:r>
      <w:r w:rsidR="004F252C" w:rsidRPr="0079480E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 personu</w:t>
      </w:r>
      <w:r w:rsidR="00754B3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79480E" w:rsidRPr="0079480E">
        <w:rPr>
          <w:rFonts w:ascii="Times New Roman" w:eastAsia="Times New Roman" w:hAnsi="Times New Roman"/>
          <w:bCs/>
          <w:sz w:val="28"/>
          <w:szCs w:val="28"/>
          <w:lang w:eastAsia="lv-LV"/>
        </w:rPr>
        <w:t>Latvijas Universitātes Matemātikas un informātikas institūts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>” (turpmāk –</w:t>
      </w:r>
      <w:r w:rsidR="002375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79480E">
        <w:rPr>
          <w:rFonts w:ascii="Times New Roman" w:eastAsia="Times New Roman" w:hAnsi="Times New Roman"/>
          <w:sz w:val="28"/>
          <w:szCs w:val="28"/>
          <w:lang w:eastAsia="lv-LV"/>
        </w:rPr>
        <w:t>institūts)</w:t>
      </w:r>
      <w:r w:rsidR="00380835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 un nodot to </w:t>
      </w:r>
      <w:r w:rsidR="00E32756" w:rsidRPr="0079480E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FB35EF" w:rsidRPr="0079480E">
        <w:rPr>
          <w:rFonts w:ascii="Times New Roman" w:eastAsia="Times New Roman" w:hAnsi="Times New Roman"/>
          <w:sz w:val="28"/>
          <w:szCs w:val="28"/>
          <w:lang w:eastAsia="lv-LV"/>
        </w:rPr>
        <w:t>pārraudzībā.</w:t>
      </w:r>
    </w:p>
    <w:p w:rsidR="000D3785" w:rsidRPr="000D3785" w:rsidRDefault="00B2487E" w:rsidP="000D37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3785">
        <w:rPr>
          <w:rFonts w:ascii="Times New Roman" w:hAnsi="Times New Roman"/>
          <w:sz w:val="28"/>
          <w:szCs w:val="28"/>
        </w:rPr>
        <w:t xml:space="preserve">2. </w:t>
      </w:r>
      <w:r w:rsidR="000D3785" w:rsidRPr="000D3785">
        <w:rPr>
          <w:rFonts w:ascii="Times New Roman" w:hAnsi="Times New Roman"/>
          <w:sz w:val="28"/>
          <w:szCs w:val="28"/>
        </w:rPr>
        <w:t xml:space="preserve">Ar pārveidi saistītos izdevumus segt </w:t>
      </w:r>
      <w:r w:rsidR="009977E6">
        <w:rPr>
          <w:rFonts w:ascii="Times New Roman" w:hAnsi="Times New Roman"/>
          <w:sz w:val="28"/>
          <w:szCs w:val="28"/>
        </w:rPr>
        <w:t xml:space="preserve">no </w:t>
      </w:r>
      <w:r w:rsidR="000D3785" w:rsidRPr="000D3785">
        <w:rPr>
          <w:rFonts w:ascii="Times New Roman" w:hAnsi="Times New Roman"/>
          <w:sz w:val="28"/>
          <w:szCs w:val="28"/>
        </w:rPr>
        <w:t>aģentūras finanšu līdzekļiem.</w:t>
      </w:r>
    </w:p>
    <w:p w:rsidR="003E356D" w:rsidRDefault="003E356D" w:rsidP="000D3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A35" w:rsidRDefault="003E356D" w:rsidP="000D37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2756">
        <w:rPr>
          <w:rFonts w:ascii="Times New Roman" w:eastAsia="Times New Roman" w:hAnsi="Times New Roman"/>
          <w:sz w:val="28"/>
          <w:szCs w:val="28"/>
          <w:lang w:eastAsia="lv-LV"/>
        </w:rPr>
        <w:t xml:space="preserve">3. Noteikt, ka </w:t>
      </w:r>
      <w:r w:rsidR="00C70A35" w:rsidRPr="00E32756">
        <w:rPr>
          <w:rFonts w:ascii="Times New Roman" w:eastAsia="Times New Roman" w:hAnsi="Times New Roman"/>
          <w:sz w:val="28"/>
          <w:szCs w:val="28"/>
          <w:lang w:eastAsia="lv-LV"/>
        </w:rPr>
        <w:t>institūts ir aģentūras funkciju, tiesību, saistību, prasību, bilancē esošās mantas, lietvedības un arhī</w:t>
      </w:r>
      <w:r w:rsidR="00E32756">
        <w:rPr>
          <w:rFonts w:ascii="Times New Roman" w:eastAsia="Times New Roman" w:hAnsi="Times New Roman"/>
          <w:sz w:val="28"/>
          <w:szCs w:val="28"/>
          <w:lang w:eastAsia="lv-LV"/>
        </w:rPr>
        <w:t>va pārņēmējs. Šajā punktā minēto mantu aģentūra nodod</w:t>
      </w:r>
      <w:r w:rsidR="00C70A35" w:rsidRPr="00E32756">
        <w:rPr>
          <w:rFonts w:ascii="Times New Roman" w:eastAsia="Times New Roman" w:hAnsi="Times New Roman"/>
          <w:sz w:val="28"/>
          <w:szCs w:val="28"/>
          <w:lang w:eastAsia="lv-LV"/>
        </w:rPr>
        <w:t xml:space="preserve"> institūta valdījumā.</w:t>
      </w:r>
      <w:r w:rsidR="00AC752F" w:rsidRPr="00C91E1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0D3785" w:rsidRPr="00C91E12" w:rsidRDefault="000D3785" w:rsidP="000D37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20E63" w:rsidRDefault="00220E63" w:rsidP="000D37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2375C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>nstitūt</w:t>
      </w:r>
      <w:r w:rsidR="00C91E12">
        <w:rPr>
          <w:rFonts w:ascii="Times New Roman" w:eastAsia="Times New Roman" w:hAnsi="Times New Roman"/>
          <w:sz w:val="28"/>
          <w:szCs w:val="28"/>
          <w:lang w:eastAsia="lv-LV"/>
        </w:rPr>
        <w:t>a funkcijas ir:</w:t>
      </w:r>
    </w:p>
    <w:p w:rsidR="009B1877" w:rsidRPr="001D4F17" w:rsidRDefault="009B1877" w:rsidP="000D37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37CA7" w:rsidRDefault="00C37CA7" w:rsidP="000D3785">
      <w:pPr>
        <w:tabs>
          <w:tab w:val="left" w:pos="0"/>
          <w:tab w:val="left" w:pos="5760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4.1. </w:t>
      </w:r>
      <w:r w:rsidR="00A51D75">
        <w:rPr>
          <w:rFonts w:ascii="Times New Roman" w:eastAsia="Times New Roman" w:hAnsi="Times New Roman"/>
          <w:noProof/>
          <w:sz w:val="28"/>
          <w:szCs w:val="28"/>
          <w:lang w:eastAsia="lv-LV"/>
        </w:rPr>
        <w:t>zinātniskās darbības īstenošana</w:t>
      </w: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>,</w:t>
      </w:r>
      <w:r w:rsidR="00083C16"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kā arī</w:t>
      </w: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zin</w:t>
      </w: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>ā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tniskās kvalifikācijas iegūšana</w:t>
      </w: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un 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pilnveidošana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matemātikas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datorzināt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>nes,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informāciju tehnoloģiju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,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elek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>tronisko sakaru, kā arī</w:t>
      </w:r>
      <w:r w:rsidR="00695C2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pētījumu un inovatīvu darbību 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jomā;</w:t>
      </w:r>
    </w:p>
    <w:p w:rsidR="00DA370E" w:rsidRPr="00C37CA7" w:rsidRDefault="00DA370E" w:rsidP="00AB2044">
      <w:pPr>
        <w:tabs>
          <w:tab w:val="left" w:pos="0"/>
          <w:tab w:val="left" w:pos="5760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</w:p>
    <w:p w:rsidR="00C37CA7" w:rsidRDefault="00C37CA7" w:rsidP="00AB2044">
      <w:pPr>
        <w:tabs>
          <w:tab w:val="left" w:pos="0"/>
          <w:tab w:val="left" w:pos="5760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>4</w:t>
      </w:r>
      <w:r w:rsidR="00695C2C">
        <w:rPr>
          <w:rFonts w:ascii="Times New Roman" w:eastAsia="Times New Roman" w:hAnsi="Times New Roman"/>
          <w:noProof/>
          <w:sz w:val="28"/>
          <w:szCs w:val="28"/>
          <w:lang w:eastAsia="lv-LV"/>
        </w:rPr>
        <w:t>.2. Latvijas Universitātes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, </w:t>
      </w:r>
      <w:r w:rsidR="009B1877">
        <w:rPr>
          <w:rFonts w:ascii="Times New Roman" w:eastAsia="Times New Roman" w:hAnsi="Times New Roman"/>
          <w:noProof/>
          <w:sz w:val="28"/>
          <w:szCs w:val="28"/>
          <w:lang w:eastAsia="lv-LV"/>
        </w:rPr>
        <w:t>nacionālo un starptautisko, teorētisko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un praktisk</w:t>
      </w:r>
      <w:r w:rsidR="009B1877">
        <w:rPr>
          <w:rFonts w:ascii="Times New Roman" w:eastAsia="Times New Roman" w:hAnsi="Times New Roman"/>
          <w:noProof/>
          <w:sz w:val="28"/>
          <w:szCs w:val="28"/>
          <w:lang w:eastAsia="lv-LV"/>
        </w:rPr>
        <w:t>o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pētījumu projektu sagatavošana, pieteikšana un īstenošana</w:t>
      </w:r>
      <w:r w:rsidR="00434E0B" w:rsidRP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>matemātikas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datorzināt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>nes,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informāciju tehnoloģiju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,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elek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tronisk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>o sakaru jomā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, kā arī pētījumu un inovatīvu darbību 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;</w:t>
      </w:r>
    </w:p>
    <w:p w:rsidR="000D3785" w:rsidRPr="00C37CA7" w:rsidRDefault="000D3785" w:rsidP="00AB2044">
      <w:pPr>
        <w:tabs>
          <w:tab w:val="left" w:pos="0"/>
          <w:tab w:val="left" w:pos="5760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</w:p>
    <w:p w:rsidR="005D150C" w:rsidRDefault="00AB2044" w:rsidP="00AB2044">
      <w:pPr>
        <w:tabs>
          <w:tab w:val="left" w:pos="5760"/>
          <w:tab w:val="left" w:pos="63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 </w:t>
      </w:r>
      <w:r w:rsidR="00C37CA7"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>4</w:t>
      </w:r>
      <w:r w:rsidR="00C37CA7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.3. </w:t>
      </w:r>
      <w:r w:rsidRPr="00AB2044">
        <w:rPr>
          <w:rFonts w:ascii="Times New Roman" w:eastAsia="Times New Roman" w:hAnsi="Times New Roman"/>
          <w:sz w:val="28"/>
          <w:szCs w:val="28"/>
          <w:lang w:eastAsia="lv-LV"/>
        </w:rPr>
        <w:t>savstarpēja sa</w:t>
      </w:r>
      <w:r w:rsidR="00FD72BA">
        <w:rPr>
          <w:rFonts w:ascii="Times New Roman" w:eastAsia="Times New Roman" w:hAnsi="Times New Roman"/>
          <w:sz w:val="28"/>
          <w:szCs w:val="28"/>
          <w:lang w:eastAsia="lv-LV"/>
        </w:rPr>
        <w:t>darbība ar Latvijas Universitātes</w:t>
      </w:r>
      <w:r w:rsidRPr="00AB204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72BA" w:rsidRPr="00AB2044">
        <w:rPr>
          <w:rFonts w:ascii="Times New Roman" w:hAnsi="Times New Roman"/>
          <w:sz w:val="28"/>
          <w:szCs w:val="28"/>
        </w:rPr>
        <w:t>atbilstīgo studiju programmu padomēm</w:t>
      </w:r>
      <w:r w:rsidR="00FD72BA" w:rsidRPr="00AB204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B2044">
        <w:rPr>
          <w:rFonts w:ascii="Times New Roman" w:eastAsia="Times New Roman" w:hAnsi="Times New Roman"/>
          <w:sz w:val="28"/>
          <w:szCs w:val="28"/>
          <w:lang w:eastAsia="lv-LV"/>
        </w:rPr>
        <w:t>kvalitatīva studiju procesa īstenošanā</w:t>
      </w:r>
      <w:r w:rsidR="00F453EC">
        <w:rPr>
          <w:rFonts w:ascii="Times New Roman" w:hAnsi="Times New Roman"/>
          <w:sz w:val="28"/>
          <w:szCs w:val="28"/>
        </w:rPr>
        <w:t xml:space="preserve"> matemātikas, </w:t>
      </w:r>
      <w:r w:rsidR="00F453EC">
        <w:rPr>
          <w:rFonts w:ascii="Times New Roman" w:hAnsi="Times New Roman"/>
          <w:sz w:val="28"/>
          <w:szCs w:val="28"/>
        </w:rPr>
        <w:lastRenderedPageBreak/>
        <w:t>datorzinātnes,</w:t>
      </w:r>
      <w:r w:rsidR="00FD72BA">
        <w:rPr>
          <w:rFonts w:ascii="Times New Roman" w:hAnsi="Times New Roman"/>
          <w:sz w:val="28"/>
          <w:szCs w:val="28"/>
        </w:rPr>
        <w:t xml:space="preserve"> informāciju tehnoloģiju un</w:t>
      </w:r>
      <w:r w:rsidRPr="00AB2044">
        <w:rPr>
          <w:rFonts w:ascii="Times New Roman" w:hAnsi="Times New Roman"/>
          <w:sz w:val="28"/>
          <w:szCs w:val="28"/>
        </w:rPr>
        <w:t xml:space="preserve"> </w:t>
      </w:r>
      <w:r w:rsidR="00FD72BA">
        <w:rPr>
          <w:rFonts w:ascii="Times New Roman" w:hAnsi="Times New Roman"/>
          <w:sz w:val="28"/>
          <w:szCs w:val="28"/>
        </w:rPr>
        <w:t>elektronisko sakaru jomā</w:t>
      </w:r>
      <w:r w:rsidR="00F453EC">
        <w:rPr>
          <w:rFonts w:ascii="Times New Roman" w:hAnsi="Times New Roman"/>
          <w:sz w:val="28"/>
          <w:szCs w:val="28"/>
        </w:rPr>
        <w:t>,</w:t>
      </w:r>
      <w:r w:rsidR="00F453EC" w:rsidRP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kā arī pētījumu un inovatīvu darbību </w:t>
      </w:r>
      <w:r w:rsidR="00F453EC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</w:t>
      </w:r>
      <w:r w:rsidR="00FD72BA">
        <w:rPr>
          <w:rFonts w:ascii="Times New Roman" w:hAnsi="Times New Roman"/>
          <w:sz w:val="28"/>
          <w:szCs w:val="28"/>
        </w:rPr>
        <w:t>;</w:t>
      </w:r>
    </w:p>
    <w:p w:rsidR="00F453EC" w:rsidRPr="00C37CA7" w:rsidRDefault="00F453EC" w:rsidP="00AB2044">
      <w:pPr>
        <w:tabs>
          <w:tab w:val="left" w:pos="5760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</w:pPr>
    </w:p>
    <w:p w:rsidR="00C37CA7" w:rsidRDefault="00C37CA7" w:rsidP="00AB2044">
      <w:pPr>
        <w:tabs>
          <w:tab w:val="left" w:pos="5760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</w:pPr>
      <w:r w:rsidRPr="00AB2044"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  <w:t>4</w:t>
      </w:r>
      <w:r w:rsidRPr="00C37CA7"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  <w:t xml:space="preserve">.4. </w:t>
      </w:r>
      <w:r w:rsidR="00CD13A4" w:rsidRPr="00AB2044">
        <w:rPr>
          <w:rFonts w:ascii="Times New Roman" w:eastAsia="Times New Roman" w:hAnsi="Times New Roman"/>
          <w:sz w:val="28"/>
          <w:szCs w:val="28"/>
          <w:lang w:eastAsia="lv-LV"/>
        </w:rPr>
        <w:t>publisku pakalpojumu sniegšana Latvijas un ārvalstu pasūtītājiem</w:t>
      </w:r>
      <w:r w:rsidR="00434E0B" w:rsidRP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>matemātikas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datorzināt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>nes,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informāciju tehnoloģiju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,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elek</w:t>
      </w:r>
      <w:r w:rsidR="00FD72BA">
        <w:rPr>
          <w:rFonts w:ascii="Times New Roman" w:eastAsia="Times New Roman" w:hAnsi="Times New Roman"/>
          <w:noProof/>
          <w:sz w:val="28"/>
          <w:szCs w:val="28"/>
          <w:lang w:eastAsia="lv-LV"/>
        </w:rPr>
        <w:t>tronisko sakaru jomā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, kā arī pētījumu un inovatīvu darbību 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</w:t>
      </w:r>
      <w:r w:rsidR="00CD13A4" w:rsidRPr="00AB2044"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  <w:t>;</w:t>
      </w:r>
    </w:p>
    <w:p w:rsidR="005D150C" w:rsidRPr="00C37CA7" w:rsidRDefault="005D150C" w:rsidP="00AB2044">
      <w:pPr>
        <w:tabs>
          <w:tab w:val="left" w:pos="5760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sz w:val="28"/>
          <w:szCs w:val="28"/>
          <w:lang w:eastAsia="lv-LV"/>
        </w:rPr>
      </w:pPr>
    </w:p>
    <w:p w:rsidR="00E5130C" w:rsidRDefault="00C37CA7" w:rsidP="00AB2044">
      <w:pPr>
        <w:tabs>
          <w:tab w:val="left" w:pos="612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>4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.5.zi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nātnisko konferenču organizēšana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izdevējdarbīb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a, reklāma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zinā</w:t>
      </w:r>
      <w:r w:rsidR="00DA370E">
        <w:rPr>
          <w:rFonts w:ascii="Times New Roman" w:eastAsia="Times New Roman" w:hAnsi="Times New Roman"/>
          <w:noProof/>
          <w:sz w:val="28"/>
          <w:szCs w:val="28"/>
          <w:lang w:eastAsia="lv-LV"/>
        </w:rPr>
        <w:t>tnisko sasniegumu popularizēšana un sabiedrības izglītošana</w:t>
      </w:r>
      <w:r w:rsidR="00434E0B" w:rsidRP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matemātikas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datorzināt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>nes,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informāciju tehnoloģiju,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elek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tronisko sakaru jomā, kā arī pētījumu un inovatīvu darbību 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</w:t>
      </w:r>
      <w:r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;</w:t>
      </w:r>
    </w:p>
    <w:p w:rsidR="005D150C" w:rsidRPr="00AB2044" w:rsidRDefault="005D150C" w:rsidP="00AB2044">
      <w:pPr>
        <w:tabs>
          <w:tab w:val="left" w:pos="612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</w:p>
    <w:p w:rsidR="00C37CA7" w:rsidRPr="00AB2044" w:rsidRDefault="00E5130C" w:rsidP="00AB2044">
      <w:pPr>
        <w:tabs>
          <w:tab w:val="left" w:pos="612"/>
          <w:tab w:val="left" w:pos="63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AB20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4.6. </w:t>
      </w:r>
      <w:r w:rsidRPr="00AB2044">
        <w:rPr>
          <w:rFonts w:ascii="Times New Roman" w:eastAsia="Times New Roman" w:hAnsi="Times New Roman"/>
          <w:sz w:val="28"/>
          <w:szCs w:val="28"/>
          <w:lang w:eastAsia="lv-LV"/>
        </w:rPr>
        <w:t>priekšlikumu sagatavošana un sniegšana valsts prioritāšu veidošanā zinātnē, augstākajā izglītībā un inovācijās</w:t>
      </w:r>
      <w:r w:rsidR="00434E0B" w:rsidRP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matemātikas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, datorzināt</w:t>
      </w:r>
      <w:r w:rsidR="00F453E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nes, 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>informāciju tehnoloģiju,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elek</w:t>
      </w:r>
      <w:r w:rsidR="00434E0B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tronisko sakaru jomā, kā arī pētījumu un inovatīvu darbību </w:t>
      </w:r>
      <w:r w:rsidR="00434E0B" w:rsidRPr="00C37CA7">
        <w:rPr>
          <w:rFonts w:ascii="Times New Roman" w:eastAsia="Times New Roman" w:hAnsi="Times New Roman"/>
          <w:noProof/>
          <w:sz w:val="28"/>
          <w:szCs w:val="28"/>
          <w:lang w:eastAsia="lv-LV"/>
        </w:rPr>
        <w:t>starpnozaru jomā</w:t>
      </w:r>
      <w:r w:rsidR="00AB2044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963FF0" w:rsidRPr="00AB2044" w:rsidRDefault="00963FF0" w:rsidP="00AB20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70A35" w:rsidRPr="00C70A35" w:rsidRDefault="0079480E" w:rsidP="00124E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prezidente</w:t>
      </w:r>
      <w:r w:rsidR="00A7250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</w:t>
      </w:r>
      <w:r w:rsidR="00CE053F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</w:t>
      </w:r>
      <w:r w:rsidR="00A7250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      </w:t>
      </w:r>
      <w:r w:rsidR="00124E2A">
        <w:rPr>
          <w:rFonts w:ascii="Times New Roman" w:eastAsia="Times New Roman" w:hAnsi="Times New Roman"/>
          <w:sz w:val="28"/>
          <w:szCs w:val="28"/>
          <w:lang w:eastAsia="lv-LV"/>
        </w:rPr>
        <w:t xml:space="preserve">    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Laimdota Straujuma</w:t>
      </w:r>
    </w:p>
    <w:p w:rsidR="00C70A35" w:rsidRPr="00C70A35" w:rsidRDefault="0079480E" w:rsidP="007948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 Mārīte Seile</w:t>
      </w:r>
      <w:r w:rsidR="00145959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65F51"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r w:rsidR="00114F6D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</w:t>
      </w:r>
      <w:r w:rsidR="00CE053F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</w:t>
      </w:r>
      <w:r w:rsidR="00114F6D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</w:t>
      </w:r>
      <w:r w:rsidR="003E5DEE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</w:t>
      </w:r>
    </w:p>
    <w:p w:rsidR="00B870E3" w:rsidRDefault="00B870E3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E3" w:rsidRDefault="00B870E3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E3" w:rsidRDefault="00B870E3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E3" w:rsidRDefault="00B870E3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F17" w:rsidRPr="001D4F17" w:rsidRDefault="001D4F17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Iesniedzējs:</w:t>
      </w:r>
    </w:p>
    <w:p w:rsidR="001D4F17" w:rsidRPr="001D4F17" w:rsidRDefault="001D4F17" w:rsidP="001D4F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Izglītības un zinātnes mi</w:t>
      </w:r>
      <w:r w:rsidR="0079480E">
        <w:rPr>
          <w:rFonts w:ascii="Times New Roman" w:hAnsi="Times New Roman"/>
          <w:sz w:val="28"/>
          <w:szCs w:val="28"/>
        </w:rPr>
        <w:t>nistre</w:t>
      </w:r>
      <w:r w:rsidR="00963FF0">
        <w:rPr>
          <w:rFonts w:ascii="Times New Roman" w:hAnsi="Times New Roman"/>
          <w:sz w:val="28"/>
          <w:szCs w:val="28"/>
        </w:rPr>
        <w:t xml:space="preserve">                     </w:t>
      </w:r>
      <w:r w:rsidRPr="001D4F17">
        <w:rPr>
          <w:rFonts w:ascii="Times New Roman" w:hAnsi="Times New Roman"/>
          <w:sz w:val="28"/>
          <w:szCs w:val="28"/>
        </w:rPr>
        <w:t xml:space="preserve">        </w:t>
      </w:r>
      <w:r w:rsidR="003E5DEE">
        <w:rPr>
          <w:rFonts w:ascii="Times New Roman" w:hAnsi="Times New Roman"/>
          <w:sz w:val="28"/>
          <w:szCs w:val="28"/>
        </w:rPr>
        <w:t xml:space="preserve">              </w:t>
      </w:r>
      <w:r w:rsidR="0079480E">
        <w:rPr>
          <w:rFonts w:ascii="Times New Roman" w:hAnsi="Times New Roman"/>
          <w:sz w:val="28"/>
          <w:szCs w:val="28"/>
        </w:rPr>
        <w:t>Mārīte Seile</w:t>
      </w:r>
      <w:r w:rsidRPr="001D4F1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D4F17">
        <w:rPr>
          <w:rFonts w:ascii="Times New Roman" w:hAnsi="Times New Roman"/>
          <w:sz w:val="28"/>
          <w:szCs w:val="28"/>
        </w:rPr>
        <w:tab/>
      </w:r>
    </w:p>
    <w:p w:rsidR="001D4F17" w:rsidRPr="001D4F17" w:rsidRDefault="001D4F17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Vizē:</w:t>
      </w:r>
    </w:p>
    <w:p w:rsidR="001D4F17" w:rsidRPr="001D4F17" w:rsidRDefault="00963FF0" w:rsidP="001D4F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sekretāre                                   </w:t>
      </w:r>
      <w:r w:rsidR="004D171A">
        <w:rPr>
          <w:rFonts w:ascii="Times New Roman" w:hAnsi="Times New Roman"/>
          <w:sz w:val="28"/>
          <w:szCs w:val="28"/>
        </w:rPr>
        <w:t xml:space="preserve">                               </w:t>
      </w:r>
      <w:r w:rsidR="0079480E">
        <w:rPr>
          <w:rFonts w:ascii="Times New Roman" w:hAnsi="Times New Roman"/>
          <w:sz w:val="28"/>
          <w:szCs w:val="28"/>
        </w:rPr>
        <w:t>Līga Lejiņa</w:t>
      </w: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Pr="00B870E3" w:rsidRDefault="00177105" w:rsidP="001D4F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02.11</w:t>
      </w:r>
      <w:r w:rsidR="0079480E" w:rsidRPr="00B870E3">
        <w:rPr>
          <w:rFonts w:ascii="Times New Roman" w:hAnsi="Times New Roman"/>
          <w:sz w:val="20"/>
          <w:szCs w:val="20"/>
        </w:rPr>
        <w:t>.2015</w:t>
      </w:r>
      <w:r w:rsidR="001D4F17" w:rsidRPr="00B870E3">
        <w:rPr>
          <w:rFonts w:ascii="Times New Roman" w:hAnsi="Times New Roman"/>
          <w:sz w:val="20"/>
          <w:szCs w:val="20"/>
        </w:rPr>
        <w:t>.</w:t>
      </w:r>
      <w:r w:rsidR="00DB6CBB" w:rsidRPr="00B870E3">
        <w:rPr>
          <w:rFonts w:ascii="Times New Roman" w:hAnsi="Times New Roman"/>
          <w:sz w:val="20"/>
          <w:szCs w:val="20"/>
        </w:rPr>
        <w:t xml:space="preserve"> 15</w:t>
      </w:r>
      <w:r w:rsidR="001D4F17" w:rsidRPr="00B870E3">
        <w:rPr>
          <w:rFonts w:ascii="Times New Roman" w:hAnsi="Times New Roman"/>
          <w:sz w:val="20"/>
          <w:szCs w:val="20"/>
        </w:rPr>
        <w:t>:51</w:t>
      </w:r>
    </w:p>
    <w:p w:rsidR="001D4F17" w:rsidRPr="00B870E3" w:rsidRDefault="00F453EC" w:rsidP="001D4F1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Toc251749434"/>
      <w:r>
        <w:rPr>
          <w:rFonts w:ascii="Times New Roman" w:hAnsi="Times New Roman"/>
          <w:sz w:val="20"/>
          <w:szCs w:val="20"/>
        </w:rPr>
        <w:t>323</w:t>
      </w:r>
      <w:bookmarkStart w:id="1" w:name="_GoBack"/>
      <w:bookmarkEnd w:id="1"/>
    </w:p>
    <w:p w:rsidR="001D4F17" w:rsidRPr="00B870E3" w:rsidRDefault="001D4F17" w:rsidP="001D4F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70E3">
        <w:rPr>
          <w:rFonts w:ascii="Times New Roman" w:hAnsi="Times New Roman"/>
          <w:sz w:val="20"/>
          <w:szCs w:val="20"/>
        </w:rPr>
        <w:t>Depkovska, 67047772</w:t>
      </w:r>
    </w:p>
    <w:p w:rsidR="001D4F17" w:rsidRPr="00B870E3" w:rsidRDefault="00EA3C10" w:rsidP="001D4F1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1D4F17" w:rsidRPr="00B870E3">
          <w:rPr>
            <w:rStyle w:val="Hyperlink"/>
            <w:rFonts w:ascii="Times New Roman" w:hAnsi="Times New Roman"/>
            <w:sz w:val="20"/>
            <w:szCs w:val="20"/>
          </w:rPr>
          <w:t>anita.depkovska@izm.gov.lv</w:t>
        </w:r>
      </w:hyperlink>
      <w:bookmarkEnd w:id="0"/>
      <w:r w:rsidR="001D4F17" w:rsidRPr="00B870E3">
        <w:rPr>
          <w:rFonts w:ascii="Times New Roman" w:hAnsi="Times New Roman"/>
          <w:sz w:val="20"/>
          <w:szCs w:val="20"/>
        </w:rPr>
        <w:t xml:space="preserve"> </w:t>
      </w:r>
    </w:p>
    <w:p w:rsidR="00CC6CF6" w:rsidRPr="008A3349" w:rsidRDefault="00CC6CF6">
      <w:pPr>
        <w:rPr>
          <w:strike/>
        </w:rPr>
      </w:pPr>
    </w:p>
    <w:sectPr w:rsidR="00CC6CF6" w:rsidRPr="008A3349" w:rsidSect="004D171A">
      <w:headerReference w:type="default" r:id="rId9"/>
      <w:footerReference w:type="even" r:id="rId10"/>
      <w:footerReference w:type="default" r:id="rId11"/>
      <w:pgSz w:w="11906" w:h="16838"/>
      <w:pgMar w:top="851" w:right="1558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10" w:rsidRDefault="00EA3C10" w:rsidP="008A3349">
      <w:pPr>
        <w:spacing w:after="0" w:line="240" w:lineRule="auto"/>
      </w:pPr>
      <w:r>
        <w:separator/>
      </w:r>
    </w:p>
  </w:endnote>
  <w:endnote w:type="continuationSeparator" w:id="0">
    <w:p w:rsidR="00EA3C10" w:rsidRDefault="00EA3C10" w:rsidP="008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0E" w:rsidRDefault="0079480E" w:rsidP="0079480E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0E" w:rsidRPr="0079480E" w:rsidRDefault="00177105" w:rsidP="0079480E">
    <w:pPr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IZMrik_0211</w:t>
    </w:r>
    <w:r w:rsidR="0079480E" w:rsidRPr="0079480E">
      <w:rPr>
        <w:rFonts w:ascii="Times New Roman" w:eastAsia="Times New Roman" w:hAnsi="Times New Roman"/>
        <w:bCs/>
        <w:sz w:val="20"/>
        <w:szCs w:val="20"/>
        <w:lang w:eastAsia="lv-LV"/>
      </w:rPr>
      <w:t>15_LUMII</w:t>
    </w:r>
    <w:r w:rsidR="00DB6CBB" w:rsidRPr="0079480E">
      <w:rPr>
        <w:rFonts w:ascii="Times New Roman" w:eastAsia="Times New Roman" w:hAnsi="Times New Roman"/>
        <w:bCs/>
        <w:sz w:val="20"/>
        <w:szCs w:val="20"/>
        <w:lang w:eastAsia="lv-LV"/>
      </w:rPr>
      <w:t>_parveide</w:t>
    </w:r>
    <w:r w:rsidR="008A3349" w:rsidRPr="0079480E">
      <w:rPr>
        <w:rFonts w:ascii="Times New Roman" w:eastAsia="Times New Roman" w:hAnsi="Times New Roman"/>
        <w:bCs/>
        <w:sz w:val="20"/>
        <w:szCs w:val="20"/>
        <w:lang w:eastAsia="lv-LV"/>
      </w:rPr>
      <w:t xml:space="preserve">; </w:t>
    </w:r>
    <w:r w:rsidR="0079480E" w:rsidRPr="0079480E">
      <w:rPr>
        <w:rFonts w:ascii="Times New Roman" w:eastAsia="Times New Roman" w:hAnsi="Times New Roman"/>
        <w:bCs/>
        <w:sz w:val="20"/>
        <w:szCs w:val="20"/>
        <w:lang w:eastAsia="lv-LV"/>
      </w:rPr>
      <w:t xml:space="preserve">Par Latvijas Universitātes aģentūras „Latvijas Universitātes Matemātikas un informātikas institūts” pārveidi </w:t>
    </w:r>
  </w:p>
  <w:p w:rsidR="008A3349" w:rsidRPr="00C91E12" w:rsidRDefault="008A3349" w:rsidP="008A3349">
    <w:pPr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/>
        <w:bCs/>
        <w:lang w:eastAsia="lv-LV"/>
      </w:rPr>
    </w:pPr>
  </w:p>
  <w:p w:rsidR="008A3349" w:rsidRDefault="008A3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10" w:rsidRDefault="00EA3C10" w:rsidP="008A3349">
      <w:pPr>
        <w:spacing w:after="0" w:line="240" w:lineRule="auto"/>
      </w:pPr>
      <w:r>
        <w:separator/>
      </w:r>
    </w:p>
  </w:footnote>
  <w:footnote w:type="continuationSeparator" w:id="0">
    <w:p w:rsidR="00EA3C10" w:rsidRDefault="00EA3C10" w:rsidP="008A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0E" w:rsidRPr="0079480E" w:rsidRDefault="0079480E" w:rsidP="0079480E">
    <w:pPr>
      <w:pStyle w:val="Header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6238"/>
    <w:multiLevelType w:val="hybridMultilevel"/>
    <w:tmpl w:val="4522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D"/>
    <w:rsid w:val="00017E55"/>
    <w:rsid w:val="00054ED1"/>
    <w:rsid w:val="00083C16"/>
    <w:rsid w:val="000D3785"/>
    <w:rsid w:val="00114F6D"/>
    <w:rsid w:val="00124E2A"/>
    <w:rsid w:val="00141E67"/>
    <w:rsid w:val="00145959"/>
    <w:rsid w:val="00177105"/>
    <w:rsid w:val="001834F2"/>
    <w:rsid w:val="001B49F0"/>
    <w:rsid w:val="001D22BA"/>
    <w:rsid w:val="001D4F17"/>
    <w:rsid w:val="001D6110"/>
    <w:rsid w:val="001E109E"/>
    <w:rsid w:val="001E41E3"/>
    <w:rsid w:val="001F79C9"/>
    <w:rsid w:val="00200703"/>
    <w:rsid w:val="00220E63"/>
    <w:rsid w:val="00223660"/>
    <w:rsid w:val="002375C1"/>
    <w:rsid w:val="00262864"/>
    <w:rsid w:val="00292C70"/>
    <w:rsid w:val="002943C5"/>
    <w:rsid w:val="002B1C32"/>
    <w:rsid w:val="00327246"/>
    <w:rsid w:val="00340165"/>
    <w:rsid w:val="00380835"/>
    <w:rsid w:val="003E356D"/>
    <w:rsid w:val="003E5DEE"/>
    <w:rsid w:val="003F2EE9"/>
    <w:rsid w:val="00406EA3"/>
    <w:rsid w:val="00413450"/>
    <w:rsid w:val="00430666"/>
    <w:rsid w:val="00434E0B"/>
    <w:rsid w:val="00455C82"/>
    <w:rsid w:val="00465F51"/>
    <w:rsid w:val="00471920"/>
    <w:rsid w:val="004737CD"/>
    <w:rsid w:val="00473BC2"/>
    <w:rsid w:val="004A14ED"/>
    <w:rsid w:val="004C6695"/>
    <w:rsid w:val="004D171A"/>
    <w:rsid w:val="004F252C"/>
    <w:rsid w:val="004F5208"/>
    <w:rsid w:val="0052265A"/>
    <w:rsid w:val="00542E39"/>
    <w:rsid w:val="005758D4"/>
    <w:rsid w:val="0057788C"/>
    <w:rsid w:val="005B48A6"/>
    <w:rsid w:val="005C274F"/>
    <w:rsid w:val="005C5759"/>
    <w:rsid w:val="005D150C"/>
    <w:rsid w:val="00603E98"/>
    <w:rsid w:val="006275AA"/>
    <w:rsid w:val="0063625C"/>
    <w:rsid w:val="00695C2C"/>
    <w:rsid w:val="006D5B3A"/>
    <w:rsid w:val="006F472F"/>
    <w:rsid w:val="007063DF"/>
    <w:rsid w:val="0071306C"/>
    <w:rsid w:val="00715214"/>
    <w:rsid w:val="0072628F"/>
    <w:rsid w:val="00754B32"/>
    <w:rsid w:val="007640D0"/>
    <w:rsid w:val="007660D9"/>
    <w:rsid w:val="0078468D"/>
    <w:rsid w:val="0079480E"/>
    <w:rsid w:val="007B2444"/>
    <w:rsid w:val="00806F64"/>
    <w:rsid w:val="00813D99"/>
    <w:rsid w:val="00836602"/>
    <w:rsid w:val="00855014"/>
    <w:rsid w:val="0086471F"/>
    <w:rsid w:val="00876997"/>
    <w:rsid w:val="0088434A"/>
    <w:rsid w:val="00885A13"/>
    <w:rsid w:val="008A3349"/>
    <w:rsid w:val="008B1235"/>
    <w:rsid w:val="008B2543"/>
    <w:rsid w:val="0090272B"/>
    <w:rsid w:val="0094061C"/>
    <w:rsid w:val="0094391B"/>
    <w:rsid w:val="00963FF0"/>
    <w:rsid w:val="00974F68"/>
    <w:rsid w:val="009977E6"/>
    <w:rsid w:val="009A43C3"/>
    <w:rsid w:val="009B1877"/>
    <w:rsid w:val="009F02BE"/>
    <w:rsid w:val="00A34321"/>
    <w:rsid w:val="00A51D75"/>
    <w:rsid w:val="00A60724"/>
    <w:rsid w:val="00A63625"/>
    <w:rsid w:val="00A72500"/>
    <w:rsid w:val="00A76332"/>
    <w:rsid w:val="00AA4335"/>
    <w:rsid w:val="00AA5F46"/>
    <w:rsid w:val="00AB2044"/>
    <w:rsid w:val="00AC5D56"/>
    <w:rsid w:val="00AC752F"/>
    <w:rsid w:val="00AD010A"/>
    <w:rsid w:val="00B0513B"/>
    <w:rsid w:val="00B15A80"/>
    <w:rsid w:val="00B2487E"/>
    <w:rsid w:val="00B3332B"/>
    <w:rsid w:val="00B47165"/>
    <w:rsid w:val="00B60657"/>
    <w:rsid w:val="00B60713"/>
    <w:rsid w:val="00B60773"/>
    <w:rsid w:val="00B70004"/>
    <w:rsid w:val="00B870E3"/>
    <w:rsid w:val="00BD0306"/>
    <w:rsid w:val="00C02DD0"/>
    <w:rsid w:val="00C108E3"/>
    <w:rsid w:val="00C14471"/>
    <w:rsid w:val="00C37CA7"/>
    <w:rsid w:val="00C43BAA"/>
    <w:rsid w:val="00C47F47"/>
    <w:rsid w:val="00C62A4C"/>
    <w:rsid w:val="00C70A35"/>
    <w:rsid w:val="00C91E12"/>
    <w:rsid w:val="00C95678"/>
    <w:rsid w:val="00CC6CF6"/>
    <w:rsid w:val="00CD13A4"/>
    <w:rsid w:val="00CE053F"/>
    <w:rsid w:val="00CE561C"/>
    <w:rsid w:val="00CE5992"/>
    <w:rsid w:val="00CF062F"/>
    <w:rsid w:val="00CF6874"/>
    <w:rsid w:val="00D27FF1"/>
    <w:rsid w:val="00D54C7B"/>
    <w:rsid w:val="00D56260"/>
    <w:rsid w:val="00D7306F"/>
    <w:rsid w:val="00D73132"/>
    <w:rsid w:val="00D77C4E"/>
    <w:rsid w:val="00D8784F"/>
    <w:rsid w:val="00D95FA9"/>
    <w:rsid w:val="00DA370E"/>
    <w:rsid w:val="00DB09AF"/>
    <w:rsid w:val="00DB6CBB"/>
    <w:rsid w:val="00E16ACA"/>
    <w:rsid w:val="00E32756"/>
    <w:rsid w:val="00E5130C"/>
    <w:rsid w:val="00E65258"/>
    <w:rsid w:val="00E6690B"/>
    <w:rsid w:val="00E77127"/>
    <w:rsid w:val="00E90D0D"/>
    <w:rsid w:val="00EA3C10"/>
    <w:rsid w:val="00EC37B8"/>
    <w:rsid w:val="00ED2A0C"/>
    <w:rsid w:val="00EE5599"/>
    <w:rsid w:val="00EF5F78"/>
    <w:rsid w:val="00F02BB4"/>
    <w:rsid w:val="00F13C40"/>
    <w:rsid w:val="00F23CA6"/>
    <w:rsid w:val="00F26B1E"/>
    <w:rsid w:val="00F453EC"/>
    <w:rsid w:val="00F64715"/>
    <w:rsid w:val="00F722B8"/>
    <w:rsid w:val="00F73B47"/>
    <w:rsid w:val="00F776C3"/>
    <w:rsid w:val="00F825B0"/>
    <w:rsid w:val="00F9563A"/>
    <w:rsid w:val="00F96DC7"/>
    <w:rsid w:val="00FB35EF"/>
    <w:rsid w:val="00FC3957"/>
    <w:rsid w:val="00FD4FD2"/>
    <w:rsid w:val="00FD72BA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4B4F2-5214-477C-8B3D-EF90691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F6"/>
    <w:pPr>
      <w:spacing w:after="200" w:line="276" w:lineRule="auto"/>
    </w:pPr>
    <w:rPr>
      <w:sz w:val="22"/>
      <w:szCs w:val="22"/>
      <w:lang w:val="lv-LV"/>
    </w:rPr>
  </w:style>
  <w:style w:type="paragraph" w:styleId="Heading3">
    <w:name w:val="heading 3"/>
    <w:basedOn w:val="Normal"/>
    <w:link w:val="Heading3Char"/>
    <w:uiPriority w:val="9"/>
    <w:qFormat/>
    <w:rsid w:val="00C7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A3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C7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70A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349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9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4D27-79E9-4A65-859A-548FAB77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2846</Characters>
  <Application>Microsoft Office Word</Application>
  <DocSecurity>0</DocSecurity>
  <Lines>88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IZM</Company>
  <LinksUpToDate>false</LinksUpToDate>
  <CharactersWithSpaces>3177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mailto:anita.depkovska@izm.gov.lv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mailto:kristine.keica@izm.gov.lv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http://likumi.lv/doc.php?id=223570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kkeica</dc:creator>
  <cp:lastModifiedBy>Anita Depkovska</cp:lastModifiedBy>
  <cp:revision>4</cp:revision>
  <cp:lastPrinted>2013-08-01T12:27:00Z</cp:lastPrinted>
  <dcterms:created xsi:type="dcterms:W3CDTF">2015-11-02T08:14:00Z</dcterms:created>
  <dcterms:modified xsi:type="dcterms:W3CDTF">2015-11-02T10:38:00Z</dcterms:modified>
</cp:coreProperties>
</file>