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843C9" w14:textId="77777777" w:rsidR="007A4DF9" w:rsidRPr="007A4DF9" w:rsidRDefault="007A4DF9" w:rsidP="007A4DF9">
      <w:pPr>
        <w:spacing w:after="0" w:line="240" w:lineRule="auto"/>
        <w:jc w:val="right"/>
        <w:rPr>
          <w:rFonts w:ascii="Times New Roman" w:eastAsia="Times New Roman" w:hAnsi="Times New Roman" w:cs="Times New Roman"/>
          <w:sz w:val="24"/>
          <w:szCs w:val="24"/>
          <w:lang w:eastAsia="lv-LV"/>
        </w:rPr>
      </w:pPr>
      <w:bookmarkStart w:id="0" w:name="OLE_LINK7"/>
      <w:bookmarkStart w:id="1" w:name="OLE_LINK8"/>
      <w:r w:rsidRPr="007A4DF9">
        <w:rPr>
          <w:rFonts w:ascii="Times New Roman" w:eastAsia="Times New Roman" w:hAnsi="Times New Roman" w:cs="Times New Roman"/>
          <w:sz w:val="24"/>
          <w:szCs w:val="24"/>
          <w:lang w:eastAsia="lv-LV"/>
        </w:rPr>
        <w:t>Projekts</w:t>
      </w:r>
    </w:p>
    <w:p w14:paraId="67ED4DFC"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p>
    <w:p w14:paraId="15D59FD4" w14:textId="77777777" w:rsidR="007A4DF9" w:rsidRPr="007A4DF9" w:rsidRDefault="007A4DF9" w:rsidP="007A4DF9">
      <w:pPr>
        <w:spacing w:after="0" w:line="240" w:lineRule="auto"/>
        <w:jc w:val="center"/>
        <w:rPr>
          <w:rFonts w:ascii="Times New Roman" w:eastAsia="Times New Roman" w:hAnsi="Times New Roman" w:cs="Times New Roman"/>
          <w:sz w:val="24"/>
          <w:szCs w:val="24"/>
          <w:lang w:eastAsia="lv-LV"/>
        </w:rPr>
      </w:pPr>
      <w:proofErr w:type="gramStart"/>
      <w:r w:rsidRPr="007A4DF9">
        <w:rPr>
          <w:rFonts w:ascii="Times New Roman" w:eastAsia="Times New Roman" w:hAnsi="Times New Roman" w:cs="Times New Roman"/>
          <w:sz w:val="24"/>
          <w:szCs w:val="24"/>
          <w:lang w:eastAsia="lv-LV"/>
        </w:rPr>
        <w:t>LATVIJAS REPUBLIKAS MINISTRU KABINETS</w:t>
      </w:r>
      <w:proofErr w:type="gramEnd"/>
    </w:p>
    <w:p w14:paraId="3F615558"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p>
    <w:p w14:paraId="1413D5D5" w14:textId="77777777" w:rsidR="007A4DF9" w:rsidRPr="007A4DF9" w:rsidRDefault="007A4DF9" w:rsidP="007A4DF9">
      <w:pPr>
        <w:tabs>
          <w:tab w:val="right" w:pos="9000"/>
        </w:tabs>
        <w:spacing w:after="12"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2015. gada __. ________</w:t>
      </w:r>
      <w:r w:rsidRPr="007A4DF9">
        <w:rPr>
          <w:rFonts w:ascii="Times New Roman" w:eastAsia="Times New Roman" w:hAnsi="Times New Roman" w:cs="Times New Roman"/>
          <w:sz w:val="24"/>
          <w:szCs w:val="24"/>
          <w:lang w:eastAsia="lv-LV"/>
        </w:rPr>
        <w:tab/>
        <w:t>Noteikumi Nr._______</w:t>
      </w:r>
    </w:p>
    <w:p w14:paraId="57FEFD15" w14:textId="77777777" w:rsidR="007A4DF9" w:rsidRPr="007A4DF9" w:rsidRDefault="007A4DF9" w:rsidP="007A4DF9">
      <w:pPr>
        <w:tabs>
          <w:tab w:val="right" w:pos="9000"/>
        </w:tabs>
        <w:spacing w:after="12"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Rīgā</w:t>
      </w:r>
      <w:r w:rsidRPr="007A4DF9">
        <w:rPr>
          <w:rFonts w:ascii="Times New Roman" w:eastAsia="Times New Roman" w:hAnsi="Times New Roman" w:cs="Times New Roman"/>
          <w:sz w:val="24"/>
          <w:szCs w:val="24"/>
          <w:lang w:eastAsia="lv-LV"/>
        </w:rPr>
        <w:tab/>
        <w:t>prot. Nr.__ __.§)</w:t>
      </w:r>
    </w:p>
    <w:p w14:paraId="6C3FEB03" w14:textId="77777777" w:rsidR="007A4DF9" w:rsidRPr="007A4DF9" w:rsidRDefault="007A4DF9" w:rsidP="007A4DF9">
      <w:pPr>
        <w:spacing w:after="0" w:line="240" w:lineRule="auto"/>
        <w:ind w:firstLine="720"/>
        <w:jc w:val="both"/>
        <w:rPr>
          <w:rFonts w:ascii="Times New Roman" w:eastAsia="Times New Roman" w:hAnsi="Times New Roman" w:cs="Times New Roman"/>
          <w:sz w:val="28"/>
          <w:szCs w:val="24"/>
          <w:lang w:eastAsia="lv-LV"/>
        </w:rPr>
      </w:pPr>
    </w:p>
    <w:p w14:paraId="6B27D0DE" w14:textId="77777777" w:rsidR="007A4DF9" w:rsidRPr="007A4DF9" w:rsidRDefault="007A4DF9" w:rsidP="007A4DF9">
      <w:pPr>
        <w:spacing w:after="0" w:line="240" w:lineRule="auto"/>
        <w:jc w:val="center"/>
        <w:rPr>
          <w:rFonts w:ascii="Times New Roman" w:eastAsia="Times New Roman" w:hAnsi="Times New Roman" w:cs="Times New Roman"/>
          <w:b/>
          <w:bCs/>
          <w:sz w:val="28"/>
          <w:szCs w:val="24"/>
          <w:lang w:eastAsia="lv-LV"/>
        </w:rPr>
      </w:pPr>
    </w:p>
    <w:p w14:paraId="7184BB5F" w14:textId="77777777" w:rsidR="007A4DF9" w:rsidRPr="007A4DF9" w:rsidRDefault="007A4DF9" w:rsidP="007A4DF9">
      <w:pPr>
        <w:spacing w:after="0" w:line="240" w:lineRule="auto"/>
        <w:jc w:val="center"/>
        <w:rPr>
          <w:rFonts w:ascii="Times New Roman" w:eastAsia="Times New Roman" w:hAnsi="Times New Roman" w:cs="Times New Roman"/>
          <w:b/>
          <w:bCs/>
          <w:sz w:val="24"/>
          <w:szCs w:val="24"/>
          <w:lang w:eastAsia="lv-LV"/>
        </w:rPr>
      </w:pPr>
      <w:r w:rsidRPr="007A4DF9">
        <w:rPr>
          <w:rFonts w:ascii="Times New Roman" w:eastAsia="Times New Roman" w:hAnsi="Times New Roman" w:cs="Times New Roman"/>
          <w:b/>
          <w:bCs/>
          <w:sz w:val="24"/>
          <w:szCs w:val="24"/>
          <w:lang w:eastAsia="lv-LV"/>
        </w:rPr>
        <w:t xml:space="preserve">Grozījumi Ministru kabineta </w:t>
      </w:r>
      <w:proofErr w:type="gramStart"/>
      <w:r w:rsidRPr="007A4DF9">
        <w:rPr>
          <w:rFonts w:ascii="Times New Roman" w:eastAsia="Times New Roman" w:hAnsi="Times New Roman" w:cs="Times New Roman"/>
          <w:b/>
          <w:bCs/>
          <w:sz w:val="24"/>
          <w:szCs w:val="24"/>
          <w:lang w:eastAsia="lv-LV"/>
        </w:rPr>
        <w:t>2006.gada</w:t>
      </w:r>
      <w:proofErr w:type="gramEnd"/>
      <w:r w:rsidRPr="007A4DF9">
        <w:rPr>
          <w:rFonts w:ascii="Times New Roman" w:eastAsia="Times New Roman" w:hAnsi="Times New Roman" w:cs="Times New Roman"/>
          <w:b/>
          <w:bCs/>
          <w:sz w:val="24"/>
          <w:szCs w:val="24"/>
          <w:lang w:eastAsia="lv-LV"/>
        </w:rPr>
        <w:t xml:space="preserve"> 19.decembra noteikumos Nr.1037 "Bāriņtiesas darbības noteikumi"</w:t>
      </w:r>
    </w:p>
    <w:p w14:paraId="0C152CEB" w14:textId="77777777" w:rsidR="007A4DF9" w:rsidRPr="007A4DF9" w:rsidRDefault="007A4DF9" w:rsidP="007A4DF9">
      <w:pPr>
        <w:spacing w:after="0" w:line="240" w:lineRule="auto"/>
        <w:jc w:val="center"/>
        <w:rPr>
          <w:rFonts w:ascii="Times New Roman" w:eastAsia="Times New Roman" w:hAnsi="Times New Roman" w:cs="Times New Roman"/>
          <w:b/>
          <w:bCs/>
          <w:sz w:val="24"/>
          <w:szCs w:val="24"/>
          <w:lang w:eastAsia="lv-LV"/>
        </w:rPr>
      </w:pPr>
    </w:p>
    <w:p w14:paraId="2368DB29" w14:textId="77777777" w:rsidR="007A4DF9" w:rsidRPr="007A4DF9" w:rsidRDefault="007A4DF9" w:rsidP="007A4DF9">
      <w:pPr>
        <w:spacing w:after="0" w:line="240" w:lineRule="auto"/>
        <w:jc w:val="right"/>
        <w:rPr>
          <w:rFonts w:ascii="Times New Roman" w:eastAsia="Times New Roman" w:hAnsi="Times New Roman" w:cs="Times New Roman"/>
          <w:i/>
          <w:iCs/>
          <w:sz w:val="24"/>
          <w:szCs w:val="24"/>
          <w:lang w:eastAsia="lv-LV"/>
        </w:rPr>
      </w:pPr>
      <w:r w:rsidRPr="007A4DF9">
        <w:rPr>
          <w:rFonts w:ascii="Times New Roman" w:eastAsia="Times New Roman" w:hAnsi="Times New Roman" w:cs="Times New Roman"/>
          <w:i/>
          <w:iCs/>
          <w:sz w:val="24"/>
          <w:szCs w:val="24"/>
          <w:lang w:eastAsia="lv-LV"/>
        </w:rPr>
        <w:t xml:space="preserve">Izdoti saskaņā ar </w:t>
      </w:r>
      <w:hyperlink r:id="rId8" w:tgtFrame="_blank" w:history="1">
        <w:r w:rsidRPr="007A4DF9">
          <w:rPr>
            <w:rFonts w:ascii="Times New Roman" w:eastAsia="Times New Roman" w:hAnsi="Times New Roman" w:cs="Times New Roman"/>
            <w:i/>
            <w:iCs/>
            <w:sz w:val="24"/>
            <w:szCs w:val="24"/>
            <w:lang w:eastAsia="lv-LV"/>
          </w:rPr>
          <w:t>Bāriņtiesu likuma</w:t>
        </w:r>
      </w:hyperlink>
      <w:r w:rsidR="006303F3">
        <w:rPr>
          <w:rFonts w:ascii="Times New Roman" w:eastAsia="Times New Roman" w:hAnsi="Times New Roman" w:cs="Times New Roman"/>
          <w:i/>
          <w:iCs/>
          <w:sz w:val="24"/>
          <w:szCs w:val="24"/>
          <w:lang w:eastAsia="lv-LV"/>
        </w:rPr>
        <w:t xml:space="preserve"> </w:t>
      </w:r>
      <w:proofErr w:type="gramStart"/>
      <w:r w:rsidR="006303F3">
        <w:rPr>
          <w:rFonts w:ascii="Times New Roman" w:eastAsia="Times New Roman" w:hAnsi="Times New Roman" w:cs="Times New Roman"/>
          <w:i/>
          <w:iCs/>
          <w:sz w:val="24"/>
          <w:szCs w:val="24"/>
          <w:lang w:eastAsia="lv-LV"/>
        </w:rPr>
        <w:t>3.panta</w:t>
      </w:r>
      <w:proofErr w:type="gramEnd"/>
      <w:r w:rsidR="006303F3">
        <w:rPr>
          <w:rFonts w:ascii="Times New Roman" w:eastAsia="Times New Roman" w:hAnsi="Times New Roman" w:cs="Times New Roman"/>
          <w:i/>
          <w:iCs/>
          <w:sz w:val="24"/>
          <w:szCs w:val="24"/>
          <w:lang w:eastAsia="lv-LV"/>
        </w:rPr>
        <w:t xml:space="preserve"> trešo daļu</w:t>
      </w:r>
    </w:p>
    <w:bookmarkEnd w:id="0"/>
    <w:bookmarkEnd w:id="1"/>
    <w:p w14:paraId="08AC78AF"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p>
    <w:p w14:paraId="5B9E7B4F"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        1. Izdarīt Ministru kabineta </w:t>
      </w:r>
      <w:proofErr w:type="gramStart"/>
      <w:r w:rsidRPr="007A4DF9">
        <w:rPr>
          <w:rFonts w:ascii="Times New Roman" w:eastAsia="Times New Roman" w:hAnsi="Times New Roman" w:cs="Times New Roman"/>
          <w:sz w:val="24"/>
          <w:szCs w:val="24"/>
          <w:lang w:eastAsia="lv-LV"/>
        </w:rPr>
        <w:t>2006.gada</w:t>
      </w:r>
      <w:proofErr w:type="gramEnd"/>
      <w:r w:rsidRPr="007A4DF9">
        <w:rPr>
          <w:rFonts w:ascii="Times New Roman" w:eastAsia="Times New Roman" w:hAnsi="Times New Roman" w:cs="Times New Roman"/>
          <w:sz w:val="24"/>
          <w:szCs w:val="24"/>
          <w:lang w:eastAsia="lv-LV"/>
        </w:rPr>
        <w:t xml:space="preserve"> 19.decembra noteikumos Nr.1037 „Bāriņtiesas darbības noteikumi” (Latvijas Vēstnesis, 2006, 207.nr.; 2009, 110.nr.; 2010, 34.nr.; 2011, 182.nr.; 2013, 118.nr., 2013, 173.nr.; 2014, 122.nr.) šādus grozījumus:</w:t>
      </w:r>
    </w:p>
    <w:p w14:paraId="69ED6634"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p>
    <w:p w14:paraId="5376D74B" w14:textId="77777777" w:rsidR="007A4DF9" w:rsidRPr="007A4DF9" w:rsidRDefault="007A4DF9" w:rsidP="007A4DF9">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papildināt 1.punktu aiz vārdiem „darba organizāciju” ar vārdiem </w:t>
      </w:r>
      <w:r w:rsidR="00BE2BC8">
        <w:rPr>
          <w:rFonts w:ascii="Times New Roman" w:eastAsia="Times New Roman" w:hAnsi="Times New Roman" w:cs="Times New Roman"/>
          <w:sz w:val="24"/>
          <w:szCs w:val="24"/>
          <w:lang w:eastAsia="lv-LV"/>
        </w:rPr>
        <w:t>„</w:t>
      </w:r>
      <w:r w:rsidRPr="007A4DF9">
        <w:rPr>
          <w:rFonts w:ascii="Times New Roman" w:eastAsia="Times New Roman" w:hAnsi="Times New Roman" w:cs="Times New Roman"/>
          <w:sz w:val="24"/>
          <w:szCs w:val="24"/>
          <w:lang w:eastAsia="lv-LV"/>
        </w:rPr>
        <w:t>foto, video un skaņu ierakstu ieguves, glabāšanas un publiskošanas kārtību”;</w:t>
      </w:r>
    </w:p>
    <w:p w14:paraId="112E427F" w14:textId="77777777" w:rsidR="007A4DF9" w:rsidRPr="007A4DF9" w:rsidRDefault="007A4DF9" w:rsidP="007A4DF9">
      <w:pPr>
        <w:spacing w:after="0" w:line="240" w:lineRule="auto"/>
        <w:contextualSpacing/>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        1.</w:t>
      </w:r>
      <w:r w:rsidR="00BE2BC8">
        <w:rPr>
          <w:rFonts w:ascii="Times New Roman" w:eastAsia="Times New Roman" w:hAnsi="Times New Roman" w:cs="Times New Roman"/>
          <w:sz w:val="24"/>
          <w:szCs w:val="24"/>
          <w:lang w:eastAsia="lv-LV"/>
        </w:rPr>
        <w:t>2</w:t>
      </w:r>
      <w:r w:rsidRPr="007A4DF9">
        <w:rPr>
          <w:rFonts w:ascii="Times New Roman" w:eastAsia="Times New Roman" w:hAnsi="Times New Roman" w:cs="Times New Roman"/>
          <w:sz w:val="24"/>
          <w:szCs w:val="24"/>
          <w:lang w:eastAsia="lv-LV"/>
        </w:rPr>
        <w:t>. aizstāt 27.</w:t>
      </w:r>
      <w:r w:rsidRPr="007A4DF9">
        <w:rPr>
          <w:rFonts w:ascii="Times New Roman" w:eastAsia="Times New Roman" w:hAnsi="Times New Roman" w:cs="Times New Roman"/>
          <w:sz w:val="24"/>
          <w:szCs w:val="24"/>
          <w:vertAlign w:val="superscript"/>
          <w:lang w:eastAsia="lv-LV"/>
        </w:rPr>
        <w:t>1</w:t>
      </w:r>
      <w:r w:rsidRPr="007A4DF9">
        <w:rPr>
          <w:rFonts w:ascii="Times New Roman" w:eastAsia="Times New Roman" w:hAnsi="Times New Roman" w:cs="Times New Roman"/>
          <w:sz w:val="24"/>
          <w:szCs w:val="24"/>
          <w:lang w:eastAsia="lv-LV"/>
        </w:rPr>
        <w:t xml:space="preserve"> punktā vārdus „aprūpes un aizgādības tiesību atņemšanas un aprūpes” ar vārdiem „aizgādības tiesību pārtraukšanas un atņemšanas”;</w:t>
      </w:r>
    </w:p>
    <w:p w14:paraId="36B9CB58" w14:textId="77777777" w:rsidR="007A4DF9" w:rsidRPr="007A4DF9" w:rsidRDefault="007A4DF9" w:rsidP="007A4DF9">
      <w:pPr>
        <w:spacing w:after="0" w:line="240" w:lineRule="auto"/>
        <w:contextualSpacing/>
        <w:jc w:val="both"/>
        <w:rPr>
          <w:rFonts w:ascii="Times New Roman" w:eastAsia="Times New Roman" w:hAnsi="Times New Roman" w:cs="Times New Roman"/>
          <w:sz w:val="24"/>
          <w:szCs w:val="24"/>
          <w:lang w:eastAsia="lv-LV"/>
        </w:rPr>
      </w:pPr>
    </w:p>
    <w:p w14:paraId="10BAB435" w14:textId="77777777" w:rsidR="007A4DF9" w:rsidRPr="007A4DF9" w:rsidRDefault="00D638C9" w:rsidP="00D638C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7A4DF9" w:rsidRPr="007A4DF9">
        <w:rPr>
          <w:rFonts w:ascii="Times New Roman" w:eastAsia="Times New Roman" w:hAnsi="Times New Roman" w:cs="Times New Roman"/>
          <w:sz w:val="24"/>
          <w:szCs w:val="24"/>
          <w:lang w:eastAsia="lv-LV"/>
        </w:rPr>
        <w:t>1.</w:t>
      </w:r>
      <w:r w:rsidR="00BE2BC8">
        <w:rPr>
          <w:rFonts w:ascii="Times New Roman" w:eastAsia="Times New Roman" w:hAnsi="Times New Roman" w:cs="Times New Roman"/>
          <w:sz w:val="24"/>
          <w:szCs w:val="24"/>
          <w:lang w:eastAsia="lv-LV"/>
        </w:rPr>
        <w:t>3</w:t>
      </w:r>
      <w:r w:rsidR="007A4DF9" w:rsidRPr="007A4DF9">
        <w:rPr>
          <w:rFonts w:ascii="Times New Roman" w:eastAsia="Times New Roman" w:hAnsi="Times New Roman" w:cs="Times New Roman"/>
          <w:sz w:val="24"/>
          <w:szCs w:val="24"/>
          <w:lang w:eastAsia="lv-LV"/>
        </w:rPr>
        <w:t>.</w:t>
      </w:r>
      <w:r w:rsidR="00F55EA6">
        <w:rPr>
          <w:rFonts w:ascii="Times New Roman" w:eastAsia="Times New Roman" w:hAnsi="Times New Roman" w:cs="Times New Roman"/>
          <w:sz w:val="24"/>
          <w:szCs w:val="24"/>
          <w:lang w:eastAsia="lv-LV"/>
        </w:rPr>
        <w:t>i</w:t>
      </w:r>
      <w:r w:rsidR="007A4DF9" w:rsidRPr="007A4DF9">
        <w:rPr>
          <w:rFonts w:ascii="Times New Roman" w:eastAsia="Times New Roman" w:hAnsi="Times New Roman" w:cs="Times New Roman"/>
          <w:sz w:val="24"/>
          <w:szCs w:val="24"/>
          <w:lang w:eastAsia="lv-LV"/>
        </w:rPr>
        <w:t>zteikt 33.punkta otro teikumu šādā redakcijā:</w:t>
      </w:r>
    </w:p>
    <w:p w14:paraId="65A0026F"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ab/>
        <w:t>„Vienu kopīgu ārpusģimenes aprūpē esošu bērnu lietu iekārto par vienas ģimenes nepilngadīgajām personām, kurām ir kopīgi vecāki vai viens kopīgs vecāks, ja bāriņtiesa vienas ģimenes nepilngadīgajām personām nodrošinājusi ārpusģimenes aprūpi pie viena un tā paša ārpusģimenes aprūpes pakalpojuma sniedzēja.”;</w:t>
      </w:r>
    </w:p>
    <w:p w14:paraId="468A4A78" w14:textId="77777777" w:rsidR="007A4DF9" w:rsidRPr="007A4DF9" w:rsidRDefault="007A4DF9" w:rsidP="007A4DF9">
      <w:pPr>
        <w:spacing w:after="0" w:line="240" w:lineRule="auto"/>
        <w:ind w:left="1080"/>
        <w:jc w:val="both"/>
        <w:rPr>
          <w:rFonts w:ascii="Times New Roman" w:eastAsia="Times New Roman" w:hAnsi="Times New Roman" w:cs="Times New Roman"/>
          <w:sz w:val="24"/>
          <w:szCs w:val="24"/>
          <w:lang w:eastAsia="lv-LV"/>
        </w:rPr>
      </w:pPr>
    </w:p>
    <w:p w14:paraId="4257B7E2" w14:textId="77777777" w:rsidR="007A4DF9" w:rsidRPr="007A4DF9" w:rsidRDefault="007A4DF9" w:rsidP="007A4DF9">
      <w:pPr>
        <w:spacing w:after="0" w:line="240" w:lineRule="auto"/>
        <w:ind w:left="420"/>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1</w:t>
      </w:r>
      <w:r w:rsidR="00D638C9">
        <w:rPr>
          <w:rFonts w:ascii="Times New Roman" w:eastAsia="Times New Roman" w:hAnsi="Times New Roman" w:cs="Times New Roman"/>
          <w:sz w:val="24"/>
          <w:szCs w:val="24"/>
          <w:lang w:eastAsia="lv-LV"/>
        </w:rPr>
        <w:t>.</w:t>
      </w:r>
      <w:r w:rsidR="00F55EA6">
        <w:rPr>
          <w:rFonts w:ascii="Times New Roman" w:eastAsia="Times New Roman" w:hAnsi="Times New Roman" w:cs="Times New Roman"/>
          <w:sz w:val="24"/>
          <w:szCs w:val="24"/>
          <w:lang w:eastAsia="lv-LV"/>
        </w:rPr>
        <w:t>4</w:t>
      </w:r>
      <w:r w:rsidRPr="007A4DF9">
        <w:rPr>
          <w:rFonts w:ascii="Times New Roman" w:eastAsia="Times New Roman" w:hAnsi="Times New Roman" w:cs="Times New Roman"/>
          <w:sz w:val="24"/>
          <w:szCs w:val="24"/>
          <w:lang w:eastAsia="lv-LV"/>
        </w:rPr>
        <w:t>.</w:t>
      </w:r>
      <w:r w:rsidR="00F55EA6">
        <w:rPr>
          <w:rFonts w:ascii="Times New Roman" w:eastAsia="Times New Roman" w:hAnsi="Times New Roman" w:cs="Times New Roman"/>
          <w:sz w:val="24"/>
          <w:szCs w:val="24"/>
          <w:lang w:eastAsia="lv-LV"/>
        </w:rPr>
        <w:t>p</w:t>
      </w:r>
      <w:r w:rsidRPr="007A4DF9">
        <w:rPr>
          <w:rFonts w:ascii="Times New Roman" w:eastAsia="Times New Roman" w:hAnsi="Times New Roman" w:cs="Times New Roman"/>
          <w:sz w:val="24"/>
          <w:szCs w:val="24"/>
          <w:lang w:eastAsia="lv-LV"/>
        </w:rPr>
        <w:t>apildināt noteikumus ar V.</w:t>
      </w:r>
      <w:r w:rsidRPr="007A4DF9">
        <w:rPr>
          <w:rFonts w:ascii="Times New Roman" w:eastAsia="Times New Roman" w:hAnsi="Times New Roman" w:cs="Times New Roman"/>
          <w:sz w:val="24"/>
          <w:szCs w:val="24"/>
          <w:vertAlign w:val="superscript"/>
          <w:lang w:eastAsia="lv-LV"/>
        </w:rPr>
        <w:t>1</w:t>
      </w:r>
      <w:r w:rsidRPr="007A4DF9">
        <w:rPr>
          <w:rFonts w:ascii="Times New Roman" w:eastAsia="Times New Roman" w:hAnsi="Times New Roman" w:cs="Times New Roman"/>
          <w:sz w:val="24"/>
          <w:szCs w:val="24"/>
          <w:lang w:eastAsia="lv-LV"/>
        </w:rPr>
        <w:t xml:space="preserve"> nodaļu šādā redakcijā:</w:t>
      </w:r>
    </w:p>
    <w:p w14:paraId="3A362E39" w14:textId="77777777" w:rsidR="007A4DF9" w:rsidRPr="007A4DF9" w:rsidRDefault="007A4DF9" w:rsidP="007A4DF9">
      <w:pPr>
        <w:spacing w:after="0" w:line="240" w:lineRule="auto"/>
        <w:jc w:val="center"/>
        <w:rPr>
          <w:rFonts w:ascii="Times New Roman" w:eastAsia="Times New Roman" w:hAnsi="Times New Roman" w:cs="Times New Roman"/>
          <w:sz w:val="24"/>
          <w:szCs w:val="24"/>
          <w:lang w:eastAsia="lv-LV"/>
        </w:rPr>
      </w:pPr>
      <w:r w:rsidRPr="007A4DF9">
        <w:rPr>
          <w:rFonts w:ascii="Times New Roman" w:eastAsia="Times New Roman" w:hAnsi="Times New Roman" w:cs="Times New Roman"/>
          <w:b/>
          <w:sz w:val="24"/>
          <w:szCs w:val="24"/>
          <w:lang w:eastAsia="lv-LV"/>
        </w:rPr>
        <w:t>“V.</w:t>
      </w:r>
      <w:r w:rsidRPr="007A4DF9">
        <w:rPr>
          <w:rFonts w:ascii="Times New Roman" w:eastAsia="Times New Roman" w:hAnsi="Times New Roman" w:cs="Times New Roman"/>
          <w:b/>
          <w:sz w:val="24"/>
          <w:szCs w:val="24"/>
          <w:vertAlign w:val="superscript"/>
          <w:lang w:eastAsia="lv-LV"/>
        </w:rPr>
        <w:t>1</w:t>
      </w:r>
      <w:r w:rsidRPr="007A4DF9">
        <w:rPr>
          <w:rFonts w:ascii="Times New Roman" w:eastAsia="Times New Roman" w:hAnsi="Times New Roman" w:cs="Times New Roman"/>
          <w:b/>
          <w:sz w:val="24"/>
          <w:szCs w:val="24"/>
          <w:lang w:eastAsia="lv-LV"/>
        </w:rPr>
        <w:t xml:space="preserve"> Foto, video un skaņu</w:t>
      </w:r>
      <w:r w:rsidRPr="007A4DF9">
        <w:rPr>
          <w:rFonts w:ascii="Times New Roman" w:eastAsia="Times New Roman" w:hAnsi="Times New Roman" w:cs="Times New Roman"/>
          <w:sz w:val="24"/>
          <w:szCs w:val="24"/>
          <w:lang w:eastAsia="lv-LV"/>
        </w:rPr>
        <w:t xml:space="preserve"> </w:t>
      </w:r>
      <w:r w:rsidRPr="007A4DF9">
        <w:rPr>
          <w:rFonts w:ascii="Times New Roman" w:eastAsia="Times New Roman" w:hAnsi="Times New Roman" w:cs="Times New Roman"/>
          <w:b/>
          <w:sz w:val="24"/>
          <w:szCs w:val="24"/>
          <w:lang w:eastAsia="lv-LV"/>
        </w:rPr>
        <w:t>ierakstu ieguve, glabāšana un publiskošana</w:t>
      </w:r>
    </w:p>
    <w:p w14:paraId="4B98015F" w14:textId="77777777" w:rsidR="007A4DF9" w:rsidRPr="007A4DF9" w:rsidRDefault="007A4DF9" w:rsidP="007A4DF9">
      <w:pPr>
        <w:spacing w:after="0" w:line="240" w:lineRule="auto"/>
        <w:ind w:left="142" w:hanging="142"/>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        44.</w:t>
      </w:r>
      <w:r w:rsidRPr="007A4DF9">
        <w:rPr>
          <w:rFonts w:ascii="Times New Roman" w:eastAsia="Times New Roman" w:hAnsi="Times New Roman" w:cs="Times New Roman"/>
          <w:sz w:val="24"/>
          <w:szCs w:val="24"/>
          <w:vertAlign w:val="superscript"/>
          <w:lang w:eastAsia="lv-LV"/>
        </w:rPr>
        <w:t>1</w:t>
      </w:r>
      <w:r w:rsidRPr="007A4DF9">
        <w:rPr>
          <w:rFonts w:ascii="Times New Roman" w:eastAsia="Times New Roman" w:hAnsi="Times New Roman" w:cs="Times New Roman"/>
          <w:sz w:val="24"/>
          <w:szCs w:val="24"/>
          <w:lang w:eastAsia="lv-LV"/>
        </w:rPr>
        <w:t xml:space="preserve"> Foto, video un skaņu ieraksta iegūšana par bērna dzīves apstākļiem (turpmāk-ieraksts) pieļaujama tikai gadījumā, lai fiksētu faktus, kas liecina, ka bērns atrodas dzīvībai un veselībai bīstamos apstākļos un šie ieraksti nepieciešami Bāriņtiesu likumā noteiktā vienpersoniskā lēmuma pieņemšanai.</w:t>
      </w:r>
    </w:p>
    <w:p w14:paraId="217969FD"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        44.</w:t>
      </w:r>
      <w:r w:rsidRPr="007A4DF9">
        <w:rPr>
          <w:rFonts w:ascii="Times New Roman" w:eastAsia="Times New Roman" w:hAnsi="Times New Roman" w:cs="Times New Roman"/>
          <w:sz w:val="24"/>
          <w:szCs w:val="24"/>
          <w:vertAlign w:val="superscript"/>
          <w:lang w:eastAsia="lv-LV"/>
        </w:rPr>
        <w:t>2</w:t>
      </w:r>
      <w:r w:rsidRPr="007A4DF9">
        <w:rPr>
          <w:rFonts w:ascii="Times New Roman" w:eastAsia="Times New Roman" w:hAnsi="Times New Roman" w:cs="Times New Roman"/>
          <w:sz w:val="24"/>
          <w:szCs w:val="24"/>
          <w:lang w:eastAsia="lv-LV"/>
        </w:rPr>
        <w:t xml:space="preserve"> Ierakstu iegūšanai izmanto foto, video, </w:t>
      </w:r>
      <w:proofErr w:type="gramStart"/>
      <w:r w:rsidRPr="007A4DF9">
        <w:rPr>
          <w:rFonts w:ascii="Times New Roman" w:eastAsia="Times New Roman" w:hAnsi="Times New Roman" w:cs="Times New Roman"/>
          <w:sz w:val="24"/>
          <w:szCs w:val="24"/>
          <w:lang w:eastAsia="lv-LV"/>
        </w:rPr>
        <w:t>audio ierīces</w:t>
      </w:r>
      <w:proofErr w:type="gramEnd"/>
      <w:r w:rsidRPr="007A4DF9">
        <w:rPr>
          <w:rFonts w:ascii="Times New Roman" w:eastAsia="Times New Roman" w:hAnsi="Times New Roman" w:cs="Times New Roman"/>
          <w:sz w:val="24"/>
          <w:szCs w:val="24"/>
          <w:lang w:eastAsia="lv-LV"/>
        </w:rPr>
        <w:t>, kas nodrošina ierakstītā materiāla atbilstošu kvalitāti un norādi par to ieguves laiku un datumu.</w:t>
      </w:r>
    </w:p>
    <w:p w14:paraId="49E3C588"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        44.</w:t>
      </w:r>
      <w:r w:rsidRPr="007A4DF9">
        <w:rPr>
          <w:rFonts w:ascii="Times New Roman" w:eastAsia="Times New Roman" w:hAnsi="Times New Roman" w:cs="Times New Roman"/>
          <w:sz w:val="24"/>
          <w:szCs w:val="24"/>
          <w:vertAlign w:val="superscript"/>
          <w:lang w:eastAsia="lv-LV"/>
        </w:rPr>
        <w:t>3</w:t>
      </w:r>
      <w:r w:rsidRPr="007A4DF9">
        <w:rPr>
          <w:rFonts w:ascii="Times New Roman" w:eastAsia="Times New Roman" w:hAnsi="Times New Roman" w:cs="Times New Roman"/>
          <w:sz w:val="24"/>
          <w:szCs w:val="24"/>
          <w:lang w:eastAsia="lv-LV"/>
        </w:rPr>
        <w:t xml:space="preserve"> Ierakstiem nosaka ierobežotas pieejamības informācijas statusu</w:t>
      </w:r>
      <w:proofErr w:type="gramStart"/>
      <w:r w:rsidRPr="007A4DF9">
        <w:rPr>
          <w:rFonts w:ascii="Times New Roman" w:eastAsia="Times New Roman" w:hAnsi="Times New Roman" w:cs="Times New Roman"/>
          <w:sz w:val="24"/>
          <w:szCs w:val="24"/>
          <w:lang w:eastAsia="lv-LV"/>
        </w:rPr>
        <w:t xml:space="preserve"> un</w:t>
      </w:r>
      <w:proofErr w:type="gramEnd"/>
      <w:r w:rsidRPr="007A4DF9">
        <w:rPr>
          <w:rFonts w:ascii="Times New Roman" w:eastAsia="Times New Roman" w:hAnsi="Times New Roman" w:cs="Times New Roman"/>
          <w:sz w:val="24"/>
          <w:szCs w:val="24"/>
          <w:lang w:eastAsia="lv-LV"/>
        </w:rPr>
        <w:t xml:space="preserve"> ierakstos esošā informācija par personas datiem tiek publiskota tikai likumā noteiktajos gadījumos.</w:t>
      </w:r>
    </w:p>
    <w:p w14:paraId="4BA6D4A0" w14:textId="51F1C13D" w:rsidR="00D0005E" w:rsidRDefault="007A4DF9" w:rsidP="007A4DF9">
      <w:pPr>
        <w:spacing w:after="0" w:line="240" w:lineRule="auto"/>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        44.</w:t>
      </w:r>
      <w:r w:rsidRPr="007A4DF9">
        <w:rPr>
          <w:rFonts w:ascii="Times New Roman" w:eastAsia="Times New Roman" w:hAnsi="Times New Roman" w:cs="Times New Roman"/>
          <w:sz w:val="24"/>
          <w:szCs w:val="24"/>
          <w:vertAlign w:val="superscript"/>
          <w:lang w:eastAsia="lv-LV"/>
        </w:rPr>
        <w:t>4</w:t>
      </w:r>
      <w:r w:rsidRPr="007A4DF9">
        <w:rPr>
          <w:rFonts w:ascii="Times New Roman" w:eastAsia="Times New Roman" w:hAnsi="Times New Roman" w:cs="Times New Roman"/>
          <w:sz w:val="24"/>
          <w:szCs w:val="24"/>
          <w:lang w:eastAsia="lv-LV"/>
        </w:rPr>
        <w:t xml:space="preserve"> Ierakstus, kas iegūti, fiksējot šo noteikumu 44.</w:t>
      </w:r>
      <w:r w:rsidRPr="007A4DF9">
        <w:rPr>
          <w:rFonts w:ascii="Times New Roman" w:eastAsia="Times New Roman" w:hAnsi="Times New Roman" w:cs="Times New Roman"/>
          <w:sz w:val="24"/>
          <w:szCs w:val="24"/>
          <w:vertAlign w:val="superscript"/>
          <w:lang w:eastAsia="lv-LV"/>
        </w:rPr>
        <w:t xml:space="preserve">1 </w:t>
      </w:r>
      <w:r w:rsidRPr="007A4DF9">
        <w:rPr>
          <w:rFonts w:ascii="Times New Roman" w:eastAsia="Times New Roman" w:hAnsi="Times New Roman" w:cs="Times New Roman"/>
          <w:sz w:val="24"/>
          <w:szCs w:val="24"/>
          <w:lang w:eastAsia="lv-LV"/>
        </w:rPr>
        <w:t xml:space="preserve">punktā minētos apstākļus, iznīcina </w:t>
      </w:r>
      <w:r w:rsidRPr="000E5375">
        <w:rPr>
          <w:rFonts w:ascii="Times New Roman" w:eastAsia="Times New Roman" w:hAnsi="Times New Roman" w:cs="Times New Roman"/>
          <w:sz w:val="24"/>
          <w:szCs w:val="24"/>
          <w:lang w:eastAsia="lv-LV"/>
        </w:rPr>
        <w:t xml:space="preserve">pēc viena mēneša no dienas, kad </w:t>
      </w:r>
      <w:r w:rsidR="00D0005E" w:rsidRPr="000E5375">
        <w:rPr>
          <w:rFonts w:ascii="Times New Roman" w:eastAsia="Times New Roman" w:hAnsi="Times New Roman" w:cs="Times New Roman"/>
          <w:sz w:val="24"/>
          <w:szCs w:val="24"/>
          <w:lang w:eastAsia="lv-LV"/>
        </w:rPr>
        <w:t>beidzies attiecīgā bāriņtiesas lēmuma pārsūdzēšanas termiņš, ja šis lēmums nav pārsūdzēts, vai pēc viena mēneša no dienas, kad stājies spēkā tiesas galīgais nol</w:t>
      </w:r>
      <w:r w:rsidR="00A72B0D" w:rsidRPr="000E5375">
        <w:rPr>
          <w:rFonts w:ascii="Times New Roman" w:eastAsia="Times New Roman" w:hAnsi="Times New Roman" w:cs="Times New Roman"/>
          <w:sz w:val="24"/>
          <w:szCs w:val="24"/>
          <w:lang w:eastAsia="lv-LV"/>
        </w:rPr>
        <w:t>ēmums attiecīgā bāriņtiesas koleģiālā lēmuma lietā.</w:t>
      </w:r>
    </w:p>
    <w:p w14:paraId="0E95A304" w14:textId="77777777" w:rsidR="007A4DF9" w:rsidRPr="007A4DF9" w:rsidRDefault="007A4DF9" w:rsidP="007A4DF9">
      <w:pPr>
        <w:spacing w:after="0" w:line="240" w:lineRule="auto"/>
        <w:ind w:left="142"/>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      44.</w:t>
      </w:r>
      <w:r w:rsidRPr="007A4DF9">
        <w:rPr>
          <w:rFonts w:ascii="Times New Roman" w:eastAsia="Times New Roman" w:hAnsi="Times New Roman" w:cs="Times New Roman"/>
          <w:sz w:val="24"/>
          <w:szCs w:val="24"/>
          <w:vertAlign w:val="superscript"/>
          <w:lang w:eastAsia="lv-LV"/>
        </w:rPr>
        <w:t>5</w:t>
      </w:r>
      <w:r w:rsidRPr="007A4DF9">
        <w:rPr>
          <w:rFonts w:ascii="Times New Roman" w:eastAsia="Times New Roman" w:hAnsi="Times New Roman" w:cs="Times New Roman"/>
          <w:sz w:val="24"/>
          <w:szCs w:val="24"/>
          <w:lang w:eastAsia="lv-LV"/>
        </w:rPr>
        <w:t xml:space="preserve"> Ierakstus, kas iegūti, fiksējot bāriņtiesas sēdes gaitu,</w:t>
      </w:r>
      <w:proofErr w:type="gramStart"/>
      <w:r w:rsidRPr="007A4DF9">
        <w:rPr>
          <w:rFonts w:ascii="Times New Roman" w:eastAsia="Times New Roman" w:hAnsi="Times New Roman" w:cs="Times New Roman"/>
          <w:sz w:val="24"/>
          <w:szCs w:val="24"/>
          <w:lang w:eastAsia="lv-LV"/>
        </w:rPr>
        <w:t xml:space="preserve">  </w:t>
      </w:r>
      <w:proofErr w:type="gramEnd"/>
      <w:r w:rsidRPr="007A4DF9">
        <w:rPr>
          <w:rFonts w:ascii="Times New Roman" w:eastAsia="Times New Roman" w:hAnsi="Times New Roman" w:cs="Times New Roman"/>
          <w:sz w:val="24"/>
          <w:szCs w:val="24"/>
          <w:lang w:eastAsia="lv-LV"/>
        </w:rPr>
        <w:t>pievieno  attiecīgajai lietai un glabā atbilstoši šo noteikumu 28.punktā minētā bāriņtiesu lietu paraugsarakstā noteiktajam  glabāšanas termiņam. “;</w:t>
      </w:r>
    </w:p>
    <w:p w14:paraId="1D9B880D"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p>
    <w:p w14:paraId="72BF2C04" w14:textId="77777777" w:rsidR="007A4DF9" w:rsidRPr="007A4DF9" w:rsidRDefault="00BF773B" w:rsidP="007A4DF9">
      <w:pPr>
        <w:spacing w:after="0" w:line="240" w:lineRule="auto"/>
        <w:ind w:left="4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F55EA6">
        <w:rPr>
          <w:rFonts w:ascii="Times New Roman" w:eastAsia="Times New Roman" w:hAnsi="Times New Roman" w:cs="Times New Roman"/>
          <w:sz w:val="24"/>
          <w:szCs w:val="24"/>
          <w:lang w:eastAsia="lv-LV"/>
        </w:rPr>
        <w:t>5</w:t>
      </w:r>
      <w:r w:rsidR="007A4DF9" w:rsidRPr="007A4DF9">
        <w:rPr>
          <w:rFonts w:ascii="Times New Roman" w:eastAsia="Times New Roman" w:hAnsi="Times New Roman" w:cs="Times New Roman"/>
          <w:sz w:val="24"/>
          <w:szCs w:val="24"/>
          <w:lang w:eastAsia="lv-LV"/>
        </w:rPr>
        <w:t>.</w:t>
      </w:r>
      <w:r w:rsidR="00F55EA6">
        <w:rPr>
          <w:rFonts w:ascii="Times New Roman" w:eastAsia="Times New Roman" w:hAnsi="Times New Roman" w:cs="Times New Roman"/>
          <w:sz w:val="24"/>
          <w:szCs w:val="24"/>
          <w:lang w:eastAsia="lv-LV"/>
        </w:rPr>
        <w:t>p</w:t>
      </w:r>
      <w:r w:rsidR="007A4DF9" w:rsidRPr="007A4DF9">
        <w:rPr>
          <w:rFonts w:ascii="Times New Roman" w:eastAsia="Times New Roman" w:hAnsi="Times New Roman" w:cs="Times New Roman"/>
          <w:sz w:val="24"/>
          <w:szCs w:val="24"/>
          <w:lang w:eastAsia="lv-LV"/>
        </w:rPr>
        <w:t>apildināt noteikumus ar 53.5.apakšpunktu šādā redakcijā:</w:t>
      </w:r>
    </w:p>
    <w:p w14:paraId="2B0898BB"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         “53.5. ja bāriņtiesa atzīst, ka lietā nepieciešams iegūt papildu informāciju, kas būtiska konkrētās lietas izskatīšanai un tāda lēmuma pieņemšanai, kurš prioritāri nodrošina bērna labāko interešu ievērošanu.”; </w:t>
      </w:r>
    </w:p>
    <w:p w14:paraId="03D7FA68"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p>
    <w:p w14:paraId="0FAE0B4D" w14:textId="77777777" w:rsidR="007A4DF9" w:rsidRPr="007A4DF9" w:rsidRDefault="007A4DF9" w:rsidP="007A4DF9">
      <w:pPr>
        <w:spacing w:after="200" w:line="276" w:lineRule="auto"/>
        <w:ind w:left="567" w:hanging="567"/>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        </w:t>
      </w:r>
      <w:r w:rsidR="00BF773B">
        <w:rPr>
          <w:rFonts w:ascii="Times New Roman" w:eastAsia="Times New Roman" w:hAnsi="Times New Roman" w:cs="Times New Roman"/>
          <w:sz w:val="24"/>
          <w:szCs w:val="24"/>
          <w:lang w:eastAsia="lv-LV"/>
        </w:rPr>
        <w:t>1.</w:t>
      </w:r>
      <w:r w:rsidR="00F55EA6">
        <w:rPr>
          <w:rFonts w:ascii="Times New Roman" w:eastAsia="Times New Roman" w:hAnsi="Times New Roman" w:cs="Times New Roman"/>
          <w:sz w:val="24"/>
          <w:szCs w:val="24"/>
          <w:lang w:eastAsia="lv-LV"/>
        </w:rPr>
        <w:t>6</w:t>
      </w:r>
      <w:r w:rsidRPr="007A4DF9">
        <w:rPr>
          <w:rFonts w:ascii="Times New Roman" w:eastAsia="Times New Roman" w:hAnsi="Times New Roman" w:cs="Times New Roman"/>
          <w:sz w:val="24"/>
          <w:szCs w:val="24"/>
          <w:lang w:eastAsia="lv-LV"/>
        </w:rPr>
        <w:t xml:space="preserve">. </w:t>
      </w:r>
      <w:r w:rsidR="00F55EA6">
        <w:rPr>
          <w:rFonts w:ascii="Times New Roman" w:eastAsia="Times New Roman" w:hAnsi="Times New Roman" w:cs="Times New Roman"/>
          <w:sz w:val="24"/>
          <w:szCs w:val="24"/>
          <w:lang w:eastAsia="lv-LV"/>
        </w:rPr>
        <w:t>p</w:t>
      </w:r>
      <w:r w:rsidRPr="007A4DF9">
        <w:rPr>
          <w:rFonts w:ascii="Times New Roman" w:eastAsia="Times New Roman" w:hAnsi="Times New Roman" w:cs="Times New Roman"/>
          <w:sz w:val="24"/>
          <w:szCs w:val="24"/>
          <w:lang w:eastAsia="lv-LV"/>
        </w:rPr>
        <w:t>apildināt noteikumus ar 68.</w:t>
      </w:r>
      <w:r w:rsidRPr="007A4DF9">
        <w:rPr>
          <w:rFonts w:ascii="Times New Roman" w:eastAsia="Times New Roman" w:hAnsi="Times New Roman" w:cs="Times New Roman"/>
          <w:sz w:val="24"/>
          <w:szCs w:val="24"/>
          <w:vertAlign w:val="superscript"/>
          <w:lang w:eastAsia="lv-LV"/>
        </w:rPr>
        <w:t>1</w:t>
      </w:r>
      <w:r w:rsidRPr="007A4DF9">
        <w:rPr>
          <w:rFonts w:ascii="Times New Roman" w:eastAsia="Times New Roman" w:hAnsi="Times New Roman" w:cs="Times New Roman"/>
          <w:sz w:val="24"/>
          <w:szCs w:val="24"/>
          <w:lang w:eastAsia="lv-LV"/>
        </w:rPr>
        <w:t xml:space="preserve"> un 68.</w:t>
      </w:r>
      <w:r w:rsidRPr="007A4DF9">
        <w:rPr>
          <w:rFonts w:ascii="Times New Roman" w:eastAsia="Times New Roman" w:hAnsi="Times New Roman" w:cs="Times New Roman"/>
          <w:sz w:val="24"/>
          <w:szCs w:val="24"/>
          <w:vertAlign w:val="superscript"/>
          <w:lang w:eastAsia="lv-LV"/>
        </w:rPr>
        <w:t>2</w:t>
      </w:r>
      <w:r w:rsidRPr="007A4DF9">
        <w:rPr>
          <w:rFonts w:ascii="Times New Roman" w:eastAsia="Times New Roman" w:hAnsi="Times New Roman" w:cs="Times New Roman"/>
          <w:sz w:val="24"/>
          <w:szCs w:val="24"/>
          <w:lang w:eastAsia="lv-LV"/>
        </w:rPr>
        <w:t>punktu šādā redakcijā:</w:t>
      </w:r>
    </w:p>
    <w:p w14:paraId="22F44032" w14:textId="77777777" w:rsidR="007A4DF9" w:rsidRPr="007A4DF9" w:rsidRDefault="007A4DF9" w:rsidP="0099181C">
      <w:pPr>
        <w:spacing w:after="0" w:line="240" w:lineRule="auto"/>
        <w:ind w:firstLine="567"/>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„68.</w:t>
      </w:r>
      <w:r w:rsidRPr="007A4DF9">
        <w:rPr>
          <w:rFonts w:ascii="Times New Roman" w:eastAsia="Times New Roman" w:hAnsi="Times New Roman" w:cs="Times New Roman"/>
          <w:sz w:val="24"/>
          <w:szCs w:val="24"/>
          <w:vertAlign w:val="superscript"/>
          <w:lang w:eastAsia="lv-LV"/>
        </w:rPr>
        <w:t>1</w:t>
      </w:r>
      <w:r w:rsidRPr="007A4DF9">
        <w:rPr>
          <w:rFonts w:ascii="Times New Roman" w:eastAsia="Times New Roman" w:hAnsi="Times New Roman" w:cs="Times New Roman"/>
          <w:sz w:val="24"/>
          <w:szCs w:val="24"/>
          <w:lang w:eastAsia="lv-LV"/>
        </w:rPr>
        <w:t xml:space="preserve"> Bāriņtiesas loceklis, kuram par bāriņtiesas sēdē pieņemto lēmumu ir atšķirīgs viedoklis,</w:t>
      </w:r>
      <w:proofErr w:type="gramStart"/>
      <w:r w:rsidRPr="007A4DF9">
        <w:rPr>
          <w:rFonts w:ascii="Times New Roman" w:eastAsia="Times New Roman" w:hAnsi="Times New Roman" w:cs="Times New Roman"/>
          <w:sz w:val="24"/>
          <w:szCs w:val="24"/>
          <w:lang w:eastAsia="lv-LV"/>
        </w:rPr>
        <w:t xml:space="preserve">  </w:t>
      </w:r>
      <w:proofErr w:type="gramEnd"/>
      <w:r w:rsidRPr="007A4DF9">
        <w:rPr>
          <w:rFonts w:ascii="Times New Roman" w:eastAsia="Times New Roman" w:hAnsi="Times New Roman" w:cs="Times New Roman"/>
          <w:sz w:val="24"/>
          <w:szCs w:val="24"/>
          <w:lang w:eastAsia="lv-LV"/>
        </w:rPr>
        <w:t>pamato to kā savas atsevišķās domas un izsaka tās rakstveidā. Atsevišķās domas 15 dienu laikā no lēmuma pieņemšanas dienas iesniedz sēdes vadītājam.</w:t>
      </w:r>
    </w:p>
    <w:p w14:paraId="0F4F92FC" w14:textId="77777777" w:rsidR="007A4DF9" w:rsidRPr="007A4DF9" w:rsidRDefault="007A4DF9" w:rsidP="007A4DF9">
      <w:pPr>
        <w:spacing w:after="0" w:line="240" w:lineRule="auto"/>
        <w:ind w:left="567" w:hanging="567"/>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        68.</w:t>
      </w:r>
      <w:r w:rsidRPr="007A4DF9">
        <w:rPr>
          <w:rFonts w:ascii="Times New Roman" w:eastAsia="Times New Roman" w:hAnsi="Times New Roman" w:cs="Times New Roman"/>
          <w:sz w:val="24"/>
          <w:szCs w:val="24"/>
          <w:vertAlign w:val="superscript"/>
          <w:lang w:eastAsia="lv-LV"/>
        </w:rPr>
        <w:t>2.</w:t>
      </w:r>
      <w:r w:rsidRPr="007A4DF9">
        <w:rPr>
          <w:rFonts w:ascii="Times New Roman" w:eastAsia="Times New Roman" w:hAnsi="Times New Roman" w:cs="Times New Roman"/>
          <w:sz w:val="24"/>
          <w:szCs w:val="24"/>
          <w:lang w:eastAsia="lv-LV"/>
        </w:rPr>
        <w:t xml:space="preserve"> Atsevišķām domām nosaka ierobežotas pieejamības informācijas statusu. Ar atsevišķām domām var iepazīties:</w:t>
      </w:r>
    </w:p>
    <w:p w14:paraId="7AC698B2" w14:textId="77777777" w:rsidR="007A4DF9" w:rsidRPr="007A4DF9" w:rsidRDefault="007A4DF9" w:rsidP="007A4DF9">
      <w:pPr>
        <w:spacing w:after="0" w:line="240" w:lineRule="auto"/>
        <w:ind w:left="1276" w:hanging="567"/>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        68.</w:t>
      </w:r>
      <w:r w:rsidRPr="007A4DF9">
        <w:rPr>
          <w:rFonts w:ascii="Times New Roman" w:eastAsia="Times New Roman" w:hAnsi="Times New Roman" w:cs="Times New Roman"/>
          <w:sz w:val="24"/>
          <w:szCs w:val="24"/>
          <w:vertAlign w:val="superscript"/>
          <w:lang w:eastAsia="lv-LV"/>
        </w:rPr>
        <w:t xml:space="preserve">2 </w:t>
      </w:r>
      <w:r w:rsidRPr="007A4DF9">
        <w:rPr>
          <w:rFonts w:ascii="Times New Roman" w:eastAsia="Times New Roman" w:hAnsi="Times New Roman" w:cs="Times New Roman"/>
          <w:sz w:val="24"/>
          <w:szCs w:val="24"/>
          <w:lang w:eastAsia="lv-LV"/>
        </w:rPr>
        <w:t xml:space="preserve">1.  tiesa, kurā pārsūdzēts attiecīgais bāriņtiesas lēmums; </w:t>
      </w:r>
    </w:p>
    <w:p w14:paraId="2FDCEBFC" w14:textId="1E1BD938" w:rsidR="007A4DF9" w:rsidRPr="007A4DF9" w:rsidRDefault="007A4DF9" w:rsidP="007A4DF9">
      <w:pPr>
        <w:spacing w:after="0" w:line="240" w:lineRule="auto"/>
        <w:ind w:left="1276" w:hanging="567"/>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        68.</w:t>
      </w:r>
      <w:r w:rsidRPr="007A4DF9">
        <w:rPr>
          <w:rFonts w:ascii="Times New Roman" w:eastAsia="Times New Roman" w:hAnsi="Times New Roman" w:cs="Times New Roman"/>
          <w:sz w:val="24"/>
          <w:szCs w:val="24"/>
          <w:vertAlign w:val="superscript"/>
          <w:lang w:eastAsia="lv-LV"/>
        </w:rPr>
        <w:t xml:space="preserve">2 </w:t>
      </w:r>
      <w:r w:rsidRPr="007A4DF9">
        <w:rPr>
          <w:rFonts w:ascii="Times New Roman" w:eastAsia="Times New Roman" w:hAnsi="Times New Roman" w:cs="Times New Roman"/>
          <w:sz w:val="24"/>
          <w:szCs w:val="24"/>
          <w:lang w:eastAsia="lv-LV"/>
        </w:rPr>
        <w:t>2. bāriņtiesas priekšsēdētājs, Valsts bērnu tiesību aizsardzības inspekcija,</w:t>
      </w:r>
      <w:r w:rsidRPr="007A4DF9">
        <w:rPr>
          <w:rFonts w:ascii="Courier" w:hAnsi="Courier" w:cs="Courier"/>
          <w:color w:val="000000"/>
          <w:sz w:val="20"/>
          <w:szCs w:val="20"/>
        </w:rPr>
        <w:t xml:space="preserve"> </w:t>
      </w:r>
      <w:r w:rsidRPr="007A4DF9">
        <w:rPr>
          <w:rFonts w:ascii="Times New Roman" w:hAnsi="Times New Roman" w:cs="Times New Roman"/>
          <w:color w:val="000000"/>
          <w:sz w:val="24"/>
          <w:szCs w:val="24"/>
        </w:rPr>
        <w:t>vērtējot bār</w:t>
      </w:r>
      <w:r w:rsidR="00BD1D5A">
        <w:rPr>
          <w:rFonts w:ascii="Times New Roman" w:hAnsi="Times New Roman" w:cs="Times New Roman"/>
          <w:color w:val="000000"/>
          <w:sz w:val="24"/>
          <w:szCs w:val="24"/>
        </w:rPr>
        <w:t xml:space="preserve">iņtiesas locekļa </w:t>
      </w:r>
      <w:r w:rsidR="00770942">
        <w:rPr>
          <w:rFonts w:ascii="Times New Roman" w:hAnsi="Times New Roman" w:cs="Times New Roman"/>
          <w:color w:val="000000"/>
          <w:sz w:val="24"/>
          <w:szCs w:val="24"/>
        </w:rPr>
        <w:t>darbību</w:t>
      </w:r>
      <w:r w:rsidRPr="007A4DF9">
        <w:rPr>
          <w:rFonts w:ascii="Times New Roman" w:hAnsi="Times New Roman" w:cs="Times New Roman"/>
          <w:color w:val="000000"/>
          <w:sz w:val="24"/>
          <w:szCs w:val="24"/>
        </w:rPr>
        <w:t>.</w:t>
      </w:r>
      <w:r w:rsidRPr="007A4DF9">
        <w:rPr>
          <w:rFonts w:ascii="Times New Roman" w:eastAsia="Times New Roman" w:hAnsi="Times New Roman" w:cs="Times New Roman"/>
          <w:sz w:val="24"/>
          <w:szCs w:val="24"/>
          <w:lang w:eastAsia="lv-LV"/>
        </w:rPr>
        <w:t>”</w:t>
      </w:r>
      <w:r w:rsidR="00F55EA6">
        <w:rPr>
          <w:rFonts w:ascii="Times New Roman" w:eastAsia="Times New Roman" w:hAnsi="Times New Roman" w:cs="Times New Roman"/>
          <w:sz w:val="24"/>
          <w:szCs w:val="24"/>
          <w:lang w:eastAsia="lv-LV"/>
        </w:rPr>
        <w:t>;</w:t>
      </w:r>
    </w:p>
    <w:p w14:paraId="4955FE2F"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p>
    <w:p w14:paraId="03053089" w14:textId="77777777" w:rsidR="007A4DF9" w:rsidRPr="007A4DF9" w:rsidRDefault="00BF773B" w:rsidP="007A4DF9">
      <w:pPr>
        <w:spacing w:after="0" w:line="240" w:lineRule="auto"/>
        <w:ind w:left="4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F55EA6">
        <w:rPr>
          <w:rFonts w:ascii="Times New Roman" w:eastAsia="Times New Roman" w:hAnsi="Times New Roman" w:cs="Times New Roman"/>
          <w:sz w:val="24"/>
          <w:szCs w:val="24"/>
          <w:lang w:eastAsia="lv-LV"/>
        </w:rPr>
        <w:t>7</w:t>
      </w:r>
      <w:r w:rsidR="007A4DF9" w:rsidRPr="007A4DF9">
        <w:rPr>
          <w:rFonts w:ascii="Times New Roman" w:eastAsia="Times New Roman" w:hAnsi="Times New Roman" w:cs="Times New Roman"/>
          <w:sz w:val="24"/>
          <w:szCs w:val="24"/>
          <w:lang w:eastAsia="lv-LV"/>
        </w:rPr>
        <w:t xml:space="preserve">. </w:t>
      </w:r>
      <w:r w:rsidR="00F55EA6">
        <w:rPr>
          <w:rFonts w:ascii="Times New Roman" w:eastAsia="Times New Roman" w:hAnsi="Times New Roman" w:cs="Times New Roman"/>
          <w:sz w:val="24"/>
          <w:szCs w:val="24"/>
          <w:lang w:eastAsia="lv-LV"/>
        </w:rPr>
        <w:t>p</w:t>
      </w:r>
      <w:r w:rsidR="007A4DF9" w:rsidRPr="007A4DF9">
        <w:rPr>
          <w:rFonts w:ascii="Times New Roman" w:eastAsia="Times New Roman" w:hAnsi="Times New Roman" w:cs="Times New Roman"/>
          <w:sz w:val="24"/>
          <w:szCs w:val="24"/>
          <w:lang w:eastAsia="lv-LV"/>
        </w:rPr>
        <w:t>apildināt noteikumus ar 72.</w:t>
      </w:r>
      <w:r w:rsidR="007A4DF9" w:rsidRPr="007A4DF9">
        <w:rPr>
          <w:rFonts w:ascii="Times New Roman" w:eastAsia="Times New Roman" w:hAnsi="Times New Roman" w:cs="Times New Roman"/>
          <w:sz w:val="24"/>
          <w:szCs w:val="24"/>
          <w:vertAlign w:val="superscript"/>
          <w:lang w:eastAsia="lv-LV"/>
        </w:rPr>
        <w:t>1</w:t>
      </w:r>
      <w:r w:rsidR="007A4DF9" w:rsidRPr="007A4DF9">
        <w:rPr>
          <w:rFonts w:ascii="Times New Roman" w:eastAsia="Times New Roman" w:hAnsi="Times New Roman" w:cs="Times New Roman"/>
          <w:sz w:val="24"/>
          <w:szCs w:val="24"/>
          <w:lang w:eastAsia="lv-LV"/>
        </w:rPr>
        <w:t xml:space="preserve"> punktu šādā redakcijā:</w:t>
      </w:r>
    </w:p>
    <w:p w14:paraId="7923BAFA" w14:textId="77777777" w:rsidR="007A4DF9" w:rsidRPr="007A4DF9" w:rsidRDefault="007A4DF9" w:rsidP="007A4DF9">
      <w:pPr>
        <w:spacing w:after="0" w:line="240" w:lineRule="auto"/>
        <w:ind w:left="142"/>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ab/>
        <w:t>„72.</w:t>
      </w:r>
      <w:r w:rsidRPr="007A4DF9">
        <w:rPr>
          <w:rFonts w:ascii="Times New Roman" w:eastAsia="Times New Roman" w:hAnsi="Times New Roman" w:cs="Times New Roman"/>
          <w:sz w:val="24"/>
          <w:szCs w:val="24"/>
          <w:vertAlign w:val="superscript"/>
          <w:lang w:eastAsia="lv-LV"/>
        </w:rPr>
        <w:t>1</w:t>
      </w:r>
      <w:r w:rsidRPr="007A4DF9">
        <w:rPr>
          <w:rFonts w:ascii="Times New Roman" w:eastAsia="Times New Roman" w:hAnsi="Times New Roman" w:cs="Times New Roman"/>
          <w:sz w:val="24"/>
          <w:szCs w:val="24"/>
          <w:lang w:eastAsia="lv-LV"/>
        </w:rPr>
        <w:t>, Bāriņtiesa vēršas tiesā viena mēneša laikā pēc attiecīgā lēmuma pieņemšanas, ja Bāriņtiesu likumā noteiktajos gadījumos ir nepieciešams tiesas nolēmums.”;</w:t>
      </w:r>
    </w:p>
    <w:p w14:paraId="6AC90666"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p>
    <w:p w14:paraId="3D077875" w14:textId="77777777" w:rsidR="007A4DF9" w:rsidRPr="007A4DF9" w:rsidRDefault="00BF773B" w:rsidP="007A4DF9">
      <w:pPr>
        <w:spacing w:after="0" w:line="240" w:lineRule="auto"/>
        <w:ind w:left="4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F55EA6">
        <w:rPr>
          <w:rFonts w:ascii="Times New Roman" w:eastAsia="Times New Roman" w:hAnsi="Times New Roman" w:cs="Times New Roman"/>
          <w:sz w:val="24"/>
          <w:szCs w:val="24"/>
          <w:lang w:eastAsia="lv-LV"/>
        </w:rPr>
        <w:t>8</w:t>
      </w:r>
      <w:r w:rsidR="007A4DF9" w:rsidRPr="007A4DF9">
        <w:rPr>
          <w:rFonts w:ascii="Times New Roman" w:eastAsia="Times New Roman" w:hAnsi="Times New Roman" w:cs="Times New Roman"/>
          <w:sz w:val="24"/>
          <w:szCs w:val="24"/>
          <w:lang w:eastAsia="lv-LV"/>
        </w:rPr>
        <w:t>.</w:t>
      </w:r>
      <w:r w:rsidR="00F55EA6">
        <w:rPr>
          <w:rFonts w:ascii="Times New Roman" w:eastAsia="Times New Roman" w:hAnsi="Times New Roman" w:cs="Times New Roman"/>
          <w:sz w:val="24"/>
          <w:szCs w:val="24"/>
          <w:lang w:eastAsia="lv-LV"/>
        </w:rPr>
        <w:t>p</w:t>
      </w:r>
      <w:r w:rsidR="007A4DF9" w:rsidRPr="007A4DF9">
        <w:rPr>
          <w:rFonts w:ascii="Times New Roman" w:eastAsia="Times New Roman" w:hAnsi="Times New Roman" w:cs="Times New Roman"/>
          <w:sz w:val="24"/>
          <w:szCs w:val="24"/>
          <w:lang w:eastAsia="lv-LV"/>
        </w:rPr>
        <w:t>apildināt noteikumus ar 81.</w:t>
      </w:r>
      <w:r w:rsidR="007A4DF9" w:rsidRPr="007A4DF9">
        <w:rPr>
          <w:rFonts w:ascii="Times New Roman" w:eastAsia="Times New Roman" w:hAnsi="Times New Roman" w:cs="Times New Roman"/>
          <w:sz w:val="24"/>
          <w:szCs w:val="24"/>
          <w:vertAlign w:val="superscript"/>
          <w:lang w:eastAsia="lv-LV"/>
        </w:rPr>
        <w:t>2</w:t>
      </w:r>
      <w:r w:rsidR="007A4DF9" w:rsidRPr="007A4DF9">
        <w:rPr>
          <w:rFonts w:ascii="Times New Roman" w:eastAsia="Times New Roman" w:hAnsi="Times New Roman" w:cs="Times New Roman"/>
          <w:sz w:val="24"/>
          <w:szCs w:val="24"/>
          <w:lang w:eastAsia="lv-LV"/>
        </w:rPr>
        <w:t>, 81.</w:t>
      </w:r>
      <w:r w:rsidR="007A4DF9" w:rsidRPr="007A4DF9">
        <w:rPr>
          <w:rFonts w:ascii="Times New Roman" w:eastAsia="Times New Roman" w:hAnsi="Times New Roman" w:cs="Times New Roman"/>
          <w:sz w:val="24"/>
          <w:szCs w:val="24"/>
          <w:vertAlign w:val="superscript"/>
          <w:lang w:eastAsia="lv-LV"/>
        </w:rPr>
        <w:t>3</w:t>
      </w:r>
      <w:r w:rsidR="007A4DF9" w:rsidRPr="007A4DF9">
        <w:rPr>
          <w:rFonts w:ascii="Times New Roman" w:eastAsia="Times New Roman" w:hAnsi="Times New Roman" w:cs="Times New Roman"/>
          <w:sz w:val="24"/>
          <w:szCs w:val="24"/>
          <w:lang w:eastAsia="lv-LV"/>
        </w:rPr>
        <w:t xml:space="preserve"> un 81.</w:t>
      </w:r>
      <w:r w:rsidR="007A4DF9" w:rsidRPr="007A4DF9">
        <w:rPr>
          <w:rFonts w:ascii="Times New Roman" w:eastAsia="Times New Roman" w:hAnsi="Times New Roman" w:cs="Times New Roman"/>
          <w:sz w:val="24"/>
          <w:szCs w:val="24"/>
          <w:vertAlign w:val="superscript"/>
          <w:lang w:eastAsia="lv-LV"/>
        </w:rPr>
        <w:t>4</w:t>
      </w:r>
      <w:proofErr w:type="gramStart"/>
      <w:r w:rsidR="007A4DF9" w:rsidRPr="007A4DF9">
        <w:rPr>
          <w:rFonts w:ascii="Times New Roman" w:eastAsia="Times New Roman" w:hAnsi="Times New Roman" w:cs="Times New Roman"/>
          <w:sz w:val="24"/>
          <w:szCs w:val="24"/>
          <w:vertAlign w:val="superscript"/>
          <w:lang w:eastAsia="lv-LV"/>
        </w:rPr>
        <w:t xml:space="preserve"> </w:t>
      </w:r>
      <w:r w:rsidR="007A4DF9" w:rsidRPr="007A4DF9">
        <w:rPr>
          <w:rFonts w:ascii="Times New Roman" w:eastAsia="Times New Roman" w:hAnsi="Times New Roman" w:cs="Times New Roman"/>
          <w:sz w:val="24"/>
          <w:szCs w:val="24"/>
          <w:lang w:eastAsia="lv-LV"/>
        </w:rPr>
        <w:t xml:space="preserve"> </w:t>
      </w:r>
      <w:proofErr w:type="gramEnd"/>
      <w:r w:rsidR="007A4DF9" w:rsidRPr="007A4DF9">
        <w:rPr>
          <w:rFonts w:ascii="Times New Roman" w:eastAsia="Times New Roman" w:hAnsi="Times New Roman" w:cs="Times New Roman"/>
          <w:sz w:val="24"/>
          <w:szCs w:val="24"/>
          <w:lang w:eastAsia="lv-LV"/>
        </w:rPr>
        <w:t>punktu šādā redakcijā:</w:t>
      </w:r>
    </w:p>
    <w:p w14:paraId="62A4EEA7"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ab/>
        <w:t>„81.</w:t>
      </w:r>
      <w:r w:rsidRPr="007A4DF9">
        <w:rPr>
          <w:rFonts w:ascii="Times New Roman" w:eastAsia="Times New Roman" w:hAnsi="Times New Roman" w:cs="Times New Roman"/>
          <w:sz w:val="24"/>
          <w:szCs w:val="24"/>
          <w:vertAlign w:val="superscript"/>
          <w:lang w:eastAsia="lv-LV"/>
        </w:rPr>
        <w:t>2</w:t>
      </w:r>
      <w:r w:rsidRPr="007A4DF9">
        <w:rPr>
          <w:rFonts w:ascii="Times New Roman" w:eastAsia="Times New Roman" w:hAnsi="Times New Roman" w:cs="Times New Roman"/>
          <w:sz w:val="24"/>
          <w:szCs w:val="24"/>
          <w:lang w:eastAsia="lv-LV"/>
        </w:rPr>
        <w:t xml:space="preserve"> Pirms lēmuma pieņemšanas par bērna ārpusģimenes aprūpi bāriņtiesa sagatavo rakstveida pārskatu par veiktajām darbībām, lai bērnam nodrošinātu piemērotu aprūpi pie aizbildņa vai audžuģimenē (turpmāk – pārskats). Pārskatā iekļauj šādu informāciju:</w:t>
      </w:r>
    </w:p>
    <w:p w14:paraId="6C6467D0"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ab/>
        <w:t xml:space="preserve">    81.</w:t>
      </w:r>
      <w:r w:rsidRPr="007A4DF9">
        <w:rPr>
          <w:rFonts w:ascii="Times New Roman" w:eastAsia="Times New Roman" w:hAnsi="Times New Roman" w:cs="Times New Roman"/>
          <w:sz w:val="24"/>
          <w:szCs w:val="24"/>
          <w:vertAlign w:val="superscript"/>
          <w:lang w:eastAsia="lv-LV"/>
        </w:rPr>
        <w:t>2</w:t>
      </w:r>
      <w:r w:rsidRPr="007A4DF9">
        <w:rPr>
          <w:rFonts w:ascii="Times New Roman" w:eastAsia="Times New Roman" w:hAnsi="Times New Roman" w:cs="Times New Roman"/>
          <w:sz w:val="24"/>
          <w:szCs w:val="24"/>
          <w:lang w:eastAsia="lv-LV"/>
        </w:rPr>
        <w:t>1.potenciālā aizbildņa vārds, uzvārds, dzimšanas gads un dzīvesvietas adrese, viedoklis un iemesli, kas liedz minētajai personai kļūt par aizbildni;</w:t>
      </w:r>
    </w:p>
    <w:p w14:paraId="62EF8D06"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                81.</w:t>
      </w:r>
      <w:r w:rsidRPr="007A4DF9">
        <w:rPr>
          <w:rFonts w:ascii="Times New Roman" w:eastAsia="Times New Roman" w:hAnsi="Times New Roman" w:cs="Times New Roman"/>
          <w:sz w:val="24"/>
          <w:szCs w:val="24"/>
          <w:vertAlign w:val="superscript"/>
          <w:lang w:eastAsia="lv-LV"/>
        </w:rPr>
        <w:t>2</w:t>
      </w:r>
      <w:r w:rsidRPr="007A4DF9">
        <w:rPr>
          <w:rFonts w:ascii="Times New Roman" w:eastAsia="Times New Roman" w:hAnsi="Times New Roman" w:cs="Times New Roman"/>
          <w:sz w:val="24"/>
          <w:szCs w:val="24"/>
          <w:lang w:eastAsia="lv-LV"/>
        </w:rPr>
        <w:t xml:space="preserve"> 2. Valsts bērnu tiesību aizsardzības inspekcijas amatpersonas vārds, uzvārds vai bāriņtiesas nosaukums un attiecīgās amatpersonas vārds, uzvārds, ar kuru pārrunāta iespēja attiecīgās bāriņtiesas darbības teritorijā dzīvojošai audžuģimenei (vārds, uzvārds) uzņemt bērnu, kā arī</w:t>
      </w:r>
      <w:proofErr w:type="gramStart"/>
      <w:r w:rsidRPr="007A4DF9">
        <w:rPr>
          <w:rFonts w:ascii="Times New Roman" w:eastAsia="Times New Roman" w:hAnsi="Times New Roman" w:cs="Times New Roman"/>
          <w:sz w:val="24"/>
          <w:szCs w:val="24"/>
          <w:lang w:eastAsia="lv-LV"/>
        </w:rPr>
        <w:t xml:space="preserve">  </w:t>
      </w:r>
      <w:proofErr w:type="gramEnd"/>
      <w:r w:rsidRPr="007A4DF9">
        <w:rPr>
          <w:rFonts w:ascii="Times New Roman" w:eastAsia="Times New Roman" w:hAnsi="Times New Roman" w:cs="Times New Roman"/>
          <w:sz w:val="24"/>
          <w:szCs w:val="24"/>
          <w:lang w:eastAsia="lv-LV"/>
        </w:rPr>
        <w:t>iemesli, kādēļ attiecīgā audžuģimene nevar uzņemt bērnu;</w:t>
      </w:r>
    </w:p>
    <w:p w14:paraId="1B01FFC4" w14:textId="77777777" w:rsidR="007A4DF9" w:rsidRPr="007A4DF9" w:rsidRDefault="007A4DF9" w:rsidP="007A4DF9">
      <w:pPr>
        <w:spacing w:after="0" w:line="240" w:lineRule="auto"/>
        <w:ind w:left="993"/>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81.</w:t>
      </w:r>
      <w:r w:rsidRPr="007A4DF9">
        <w:rPr>
          <w:rFonts w:ascii="Times New Roman" w:eastAsia="Times New Roman" w:hAnsi="Times New Roman" w:cs="Times New Roman"/>
          <w:sz w:val="24"/>
          <w:szCs w:val="24"/>
          <w:vertAlign w:val="superscript"/>
          <w:lang w:eastAsia="lv-LV"/>
        </w:rPr>
        <w:t xml:space="preserve">2 </w:t>
      </w:r>
      <w:r w:rsidRPr="007A4DF9">
        <w:rPr>
          <w:rFonts w:ascii="Times New Roman" w:eastAsia="Times New Roman" w:hAnsi="Times New Roman" w:cs="Times New Roman"/>
          <w:sz w:val="24"/>
          <w:szCs w:val="24"/>
          <w:lang w:eastAsia="lv-LV"/>
        </w:rPr>
        <w:t>3. datums, kad iegūta šā punkta apakšpunktos minētā informācija.</w:t>
      </w:r>
    </w:p>
    <w:p w14:paraId="36BDBADA" w14:textId="77777777" w:rsidR="007A4DF9" w:rsidRPr="007A4DF9" w:rsidRDefault="007A4DF9" w:rsidP="007A4DF9">
      <w:pPr>
        <w:spacing w:after="0" w:line="240" w:lineRule="auto"/>
        <w:ind w:left="1080"/>
        <w:jc w:val="both"/>
        <w:rPr>
          <w:rFonts w:ascii="Times New Roman" w:eastAsia="Times New Roman" w:hAnsi="Times New Roman" w:cs="Times New Roman"/>
          <w:sz w:val="24"/>
          <w:szCs w:val="24"/>
          <w:lang w:eastAsia="lv-LV"/>
        </w:rPr>
      </w:pPr>
    </w:p>
    <w:p w14:paraId="27B5FCF6"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           81.</w:t>
      </w:r>
      <w:r w:rsidRPr="007A4DF9">
        <w:rPr>
          <w:rFonts w:ascii="Times New Roman" w:eastAsia="Times New Roman" w:hAnsi="Times New Roman" w:cs="Times New Roman"/>
          <w:sz w:val="24"/>
          <w:szCs w:val="24"/>
          <w:vertAlign w:val="superscript"/>
          <w:lang w:eastAsia="lv-LV"/>
        </w:rPr>
        <w:t>3</w:t>
      </w:r>
      <w:r w:rsidRPr="007A4DF9">
        <w:rPr>
          <w:rFonts w:ascii="Times New Roman" w:eastAsia="Times New Roman" w:hAnsi="Times New Roman" w:cs="Times New Roman"/>
          <w:sz w:val="24"/>
          <w:szCs w:val="24"/>
          <w:lang w:eastAsia="lv-LV"/>
        </w:rPr>
        <w:t xml:space="preserve"> Ja bērnam vecumā līdz trīs gadiem pirmreizējas informācijas ieguves</w:t>
      </w:r>
      <w:proofErr w:type="gramStart"/>
      <w:r w:rsidRPr="007A4DF9">
        <w:rPr>
          <w:rFonts w:ascii="Times New Roman" w:eastAsia="Times New Roman" w:hAnsi="Times New Roman" w:cs="Times New Roman"/>
          <w:sz w:val="24"/>
          <w:szCs w:val="24"/>
          <w:lang w:eastAsia="lv-LV"/>
        </w:rPr>
        <w:t xml:space="preserve">  </w:t>
      </w:r>
      <w:proofErr w:type="gramEnd"/>
      <w:r w:rsidRPr="007A4DF9">
        <w:rPr>
          <w:rFonts w:ascii="Times New Roman" w:eastAsia="Times New Roman" w:hAnsi="Times New Roman" w:cs="Times New Roman"/>
          <w:sz w:val="24"/>
          <w:szCs w:val="24"/>
          <w:lang w:eastAsia="lv-LV"/>
        </w:rPr>
        <w:t>laikā  nav  bijis  iespējams  nodrošināt  ārpusģimenes  aprūpi pie aizbildņa  vai audžuģimenē un bērns ievietots ilgstošas sociālās aprūpes un sociālās  rehabilitācijas  institūcijā, bāriņtiesa ne retāk kā  reizi  trīs mēnešos aktualizē pārskatā norādīto informāciju, iekļaujot arī:</w:t>
      </w:r>
    </w:p>
    <w:p w14:paraId="0BB632F3" w14:textId="77777777" w:rsidR="007A4DF9" w:rsidRPr="007A4DF9" w:rsidRDefault="007A4DF9" w:rsidP="007A4DF9">
      <w:pPr>
        <w:spacing w:after="0" w:line="240" w:lineRule="auto"/>
        <w:ind w:firstLine="993"/>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 81.</w:t>
      </w:r>
      <w:r w:rsidRPr="007A4DF9">
        <w:rPr>
          <w:rFonts w:ascii="Times New Roman" w:eastAsia="Times New Roman" w:hAnsi="Times New Roman" w:cs="Times New Roman"/>
          <w:sz w:val="24"/>
          <w:szCs w:val="24"/>
          <w:vertAlign w:val="superscript"/>
          <w:lang w:eastAsia="lv-LV"/>
        </w:rPr>
        <w:t>3</w:t>
      </w:r>
      <w:r w:rsidRPr="007A4DF9">
        <w:rPr>
          <w:rFonts w:ascii="Times New Roman" w:eastAsia="Times New Roman" w:hAnsi="Times New Roman" w:cs="Times New Roman"/>
          <w:sz w:val="24"/>
          <w:szCs w:val="24"/>
          <w:lang w:eastAsia="lv-LV"/>
        </w:rPr>
        <w:t>1.</w:t>
      </w:r>
      <w:proofErr w:type="gramStart"/>
      <w:r w:rsidRPr="007A4DF9">
        <w:rPr>
          <w:rFonts w:ascii="Times New Roman" w:eastAsia="Times New Roman" w:hAnsi="Times New Roman" w:cs="Times New Roman"/>
          <w:sz w:val="24"/>
          <w:szCs w:val="24"/>
          <w:lang w:eastAsia="lv-LV"/>
        </w:rPr>
        <w:t xml:space="preserve">  </w:t>
      </w:r>
      <w:proofErr w:type="gramEnd"/>
      <w:r w:rsidRPr="007A4DF9">
        <w:rPr>
          <w:rFonts w:ascii="Times New Roman" w:eastAsia="Times New Roman" w:hAnsi="Times New Roman" w:cs="Times New Roman"/>
          <w:sz w:val="24"/>
          <w:szCs w:val="24"/>
          <w:lang w:eastAsia="lv-LV"/>
        </w:rPr>
        <w:t>ilgstošas    sociālās   aprūpes   un   sociālās rehabilitācijas  institūcijas  sniegto informāciju par vecāku, brāļu, māsu, vecvecāku,  kā  arī  citu  personu,  ar  kurām bērns ilgu laiku ir dzīvojis nedalītā saimniecībā, saskarsmi ar bērnu un sadarbību  ar ilgstošas sociālās aprūpes  un  sociālās  rehabilitācijas institūciju, kā arī informāciju par bērna fizisko un psihosociālo attīstību;</w:t>
      </w:r>
    </w:p>
    <w:p w14:paraId="67CD55FD"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                 81.</w:t>
      </w:r>
      <w:r w:rsidRPr="007A4DF9">
        <w:rPr>
          <w:rFonts w:ascii="Times New Roman" w:eastAsia="Times New Roman" w:hAnsi="Times New Roman" w:cs="Times New Roman"/>
          <w:sz w:val="24"/>
          <w:szCs w:val="24"/>
          <w:vertAlign w:val="superscript"/>
          <w:lang w:eastAsia="lv-LV"/>
        </w:rPr>
        <w:t>3</w:t>
      </w:r>
      <w:r w:rsidRPr="007A4DF9">
        <w:rPr>
          <w:rFonts w:ascii="Times New Roman" w:eastAsia="Times New Roman" w:hAnsi="Times New Roman" w:cs="Times New Roman"/>
          <w:sz w:val="24"/>
          <w:szCs w:val="24"/>
          <w:lang w:eastAsia="lv-LV"/>
        </w:rPr>
        <w:t>2. pašvaldības sociālā dienesta</w:t>
      </w:r>
      <w:proofErr w:type="gramStart"/>
      <w:r w:rsidRPr="007A4DF9">
        <w:rPr>
          <w:rFonts w:ascii="Times New Roman" w:eastAsia="Times New Roman" w:hAnsi="Times New Roman" w:cs="Times New Roman"/>
          <w:sz w:val="24"/>
          <w:szCs w:val="24"/>
          <w:lang w:eastAsia="lv-LV"/>
        </w:rPr>
        <w:t xml:space="preserve">  </w:t>
      </w:r>
      <w:proofErr w:type="gramEnd"/>
      <w:r w:rsidRPr="007A4DF9">
        <w:rPr>
          <w:rFonts w:ascii="Times New Roman" w:eastAsia="Times New Roman" w:hAnsi="Times New Roman" w:cs="Times New Roman"/>
          <w:sz w:val="24"/>
          <w:szCs w:val="24"/>
          <w:lang w:eastAsia="lv-LV"/>
        </w:rPr>
        <w:t xml:space="preserve">sniegto informāciju par veikto sociālo darbu, lai sekmētu bērna atgriešanos ģimenē. </w:t>
      </w:r>
    </w:p>
    <w:p w14:paraId="4B68B036"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p>
    <w:p w14:paraId="0A3CF7A3"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             81.</w:t>
      </w:r>
      <w:r w:rsidRPr="007A4DF9">
        <w:rPr>
          <w:rFonts w:ascii="Times New Roman" w:eastAsia="Times New Roman" w:hAnsi="Times New Roman" w:cs="Times New Roman"/>
          <w:sz w:val="24"/>
          <w:szCs w:val="24"/>
          <w:vertAlign w:val="superscript"/>
          <w:lang w:eastAsia="lv-LV"/>
        </w:rPr>
        <w:t>4</w:t>
      </w:r>
      <w:proofErr w:type="gramStart"/>
      <w:r w:rsidRPr="007A4DF9">
        <w:rPr>
          <w:rFonts w:ascii="Times New Roman" w:eastAsia="Times New Roman" w:hAnsi="Times New Roman" w:cs="Times New Roman"/>
          <w:sz w:val="24"/>
          <w:szCs w:val="24"/>
          <w:lang w:eastAsia="lv-LV"/>
        </w:rPr>
        <w:t xml:space="preserve">  </w:t>
      </w:r>
      <w:proofErr w:type="gramEnd"/>
      <w:r w:rsidRPr="007A4DF9">
        <w:rPr>
          <w:rFonts w:ascii="Times New Roman" w:eastAsia="Times New Roman" w:hAnsi="Times New Roman" w:cs="Times New Roman"/>
          <w:sz w:val="24"/>
          <w:szCs w:val="24"/>
          <w:lang w:eastAsia="lv-LV"/>
        </w:rPr>
        <w:t>Par  bērnu  vecumā  no   trīs  līdz  18  gadiem bāriņtiesa atbilstoši šo noteikumu 81</w:t>
      </w:r>
      <w:r w:rsidRPr="007A4DF9">
        <w:rPr>
          <w:rFonts w:ascii="Times New Roman" w:eastAsia="Times New Roman" w:hAnsi="Times New Roman" w:cs="Times New Roman"/>
          <w:sz w:val="24"/>
          <w:szCs w:val="24"/>
          <w:vertAlign w:val="superscript"/>
          <w:lang w:eastAsia="lv-LV"/>
        </w:rPr>
        <w:t>3</w:t>
      </w:r>
      <w:r w:rsidRPr="007A4DF9">
        <w:rPr>
          <w:rFonts w:ascii="Times New Roman" w:eastAsia="Times New Roman" w:hAnsi="Times New Roman" w:cs="Times New Roman"/>
          <w:sz w:val="24"/>
          <w:szCs w:val="24"/>
          <w:lang w:eastAsia="lv-LV"/>
        </w:rPr>
        <w:t>. punktam aktualizē informāciju ne retāk kā reizi  sešos mēnešos.”;</w:t>
      </w:r>
    </w:p>
    <w:p w14:paraId="5FF4F0E5"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p>
    <w:p w14:paraId="52CA625F" w14:textId="77777777" w:rsidR="007A4DF9" w:rsidRPr="007A4DF9" w:rsidRDefault="001E085F" w:rsidP="007A4DF9">
      <w:pPr>
        <w:spacing w:after="0" w:line="240" w:lineRule="auto"/>
        <w:ind w:left="4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F55EA6">
        <w:rPr>
          <w:rFonts w:ascii="Times New Roman" w:eastAsia="Times New Roman" w:hAnsi="Times New Roman" w:cs="Times New Roman"/>
          <w:sz w:val="24"/>
          <w:szCs w:val="24"/>
          <w:lang w:eastAsia="lv-LV"/>
        </w:rPr>
        <w:t>9</w:t>
      </w:r>
      <w:r w:rsidR="007A4DF9" w:rsidRPr="007A4DF9">
        <w:rPr>
          <w:rFonts w:ascii="Times New Roman" w:eastAsia="Times New Roman" w:hAnsi="Times New Roman" w:cs="Times New Roman"/>
          <w:sz w:val="24"/>
          <w:szCs w:val="24"/>
          <w:lang w:eastAsia="lv-LV"/>
        </w:rPr>
        <w:t>. aizstāt 1.pielikuma I sadaļas tabulas nosaukumā vārdus „Bērna raksturojums” ar vārdiem „Bērna (vārds, uzvārds) raksturojums”;</w:t>
      </w:r>
    </w:p>
    <w:p w14:paraId="392CC6E8" w14:textId="77777777" w:rsidR="007A4DF9" w:rsidRPr="007A4DF9" w:rsidRDefault="007A4DF9" w:rsidP="007A4DF9">
      <w:pPr>
        <w:spacing w:after="0" w:line="240" w:lineRule="auto"/>
        <w:ind w:left="420"/>
        <w:jc w:val="both"/>
        <w:rPr>
          <w:rFonts w:ascii="Times New Roman" w:eastAsia="Times New Roman" w:hAnsi="Times New Roman" w:cs="Times New Roman"/>
          <w:sz w:val="24"/>
          <w:szCs w:val="24"/>
          <w:lang w:eastAsia="lv-LV"/>
        </w:rPr>
      </w:pPr>
    </w:p>
    <w:p w14:paraId="05D77772" w14:textId="77777777" w:rsidR="007A4DF9" w:rsidRPr="007A4DF9" w:rsidRDefault="001E085F" w:rsidP="007A4DF9">
      <w:pPr>
        <w:spacing w:after="0" w:line="240" w:lineRule="auto"/>
        <w:ind w:left="4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F55EA6">
        <w:rPr>
          <w:rFonts w:ascii="Times New Roman" w:eastAsia="Times New Roman" w:hAnsi="Times New Roman" w:cs="Times New Roman"/>
          <w:sz w:val="24"/>
          <w:szCs w:val="24"/>
          <w:lang w:eastAsia="lv-LV"/>
        </w:rPr>
        <w:t>0</w:t>
      </w:r>
      <w:r w:rsidR="007A4DF9" w:rsidRPr="007A4DF9">
        <w:rPr>
          <w:rFonts w:ascii="Times New Roman" w:eastAsia="Times New Roman" w:hAnsi="Times New Roman" w:cs="Times New Roman"/>
          <w:sz w:val="24"/>
          <w:szCs w:val="24"/>
          <w:lang w:eastAsia="lv-LV"/>
        </w:rPr>
        <w:t>. izteikt 1.pielikuma I sadaļas</w:t>
      </w:r>
      <w:proofErr w:type="gramStart"/>
      <w:r w:rsidR="007A4DF9" w:rsidRPr="007A4DF9">
        <w:rPr>
          <w:rFonts w:ascii="Times New Roman" w:eastAsia="Times New Roman" w:hAnsi="Times New Roman" w:cs="Times New Roman"/>
          <w:sz w:val="24"/>
          <w:szCs w:val="24"/>
          <w:lang w:eastAsia="lv-LV"/>
        </w:rPr>
        <w:t xml:space="preserve">  </w:t>
      </w:r>
      <w:proofErr w:type="gramEnd"/>
      <w:r w:rsidR="007A4DF9" w:rsidRPr="007A4DF9">
        <w:rPr>
          <w:rFonts w:ascii="Times New Roman" w:eastAsia="Times New Roman" w:hAnsi="Times New Roman" w:cs="Times New Roman"/>
          <w:sz w:val="24"/>
          <w:szCs w:val="24"/>
          <w:lang w:eastAsia="lv-LV"/>
        </w:rPr>
        <w:t>tabulas 5., 14., 15. un 18.punktu šādā redakcijā:</w:t>
      </w:r>
    </w:p>
    <w:p w14:paraId="360DF6A1" w14:textId="77777777" w:rsidR="007A4DF9" w:rsidRPr="007A4DF9" w:rsidRDefault="007A4DF9" w:rsidP="007A4DF9">
      <w:pPr>
        <w:tabs>
          <w:tab w:val="left" w:pos="8052"/>
        </w:tabs>
        <w:spacing w:after="0" w:line="240" w:lineRule="auto"/>
        <w:ind w:left="1080"/>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ab/>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15"/>
        <w:gridCol w:w="709"/>
        <w:gridCol w:w="851"/>
        <w:gridCol w:w="1751"/>
      </w:tblGrid>
      <w:tr w:rsidR="007A4DF9" w:rsidRPr="007A4DF9" w14:paraId="727B8DE9" w14:textId="77777777" w:rsidTr="00FA4684">
        <w:tc>
          <w:tcPr>
            <w:tcW w:w="516" w:type="dxa"/>
            <w:shd w:val="clear" w:color="auto" w:fill="auto"/>
          </w:tcPr>
          <w:p w14:paraId="50BB4A64"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lastRenderedPageBreak/>
              <w:t>„5.</w:t>
            </w:r>
          </w:p>
        </w:tc>
        <w:tc>
          <w:tcPr>
            <w:tcW w:w="3615" w:type="dxa"/>
            <w:shd w:val="clear" w:color="auto" w:fill="auto"/>
          </w:tcPr>
          <w:p w14:paraId="3C21B83E"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Atkarību izraisošo vielu lietošana un procesu atkarību (azartspēļu atkarība un jauno tehnoloģiju atkarība) </w:t>
            </w:r>
            <w:r w:rsidRPr="007A4DF9">
              <w:rPr>
                <w:rFonts w:ascii="Times New Roman" w:hAnsi="Times New Roman" w:cs="Times New Roman"/>
                <w:sz w:val="24"/>
                <w:szCs w:val="24"/>
              </w:rPr>
              <w:t>izraisošo procesu</w:t>
            </w:r>
            <w:proofErr w:type="gramStart"/>
            <w:r w:rsidRPr="007A4DF9">
              <w:rPr>
                <w:rFonts w:ascii="Times New Roman" w:hAnsi="Times New Roman" w:cs="Times New Roman"/>
                <w:sz w:val="24"/>
                <w:szCs w:val="24"/>
              </w:rPr>
              <w:t xml:space="preserve">  </w:t>
            </w:r>
            <w:proofErr w:type="gramEnd"/>
            <w:r w:rsidRPr="007A4DF9">
              <w:rPr>
                <w:rFonts w:ascii="Times New Roman" w:hAnsi="Times New Roman" w:cs="Times New Roman"/>
                <w:sz w:val="24"/>
                <w:szCs w:val="24"/>
              </w:rPr>
              <w:t>veikšana</w:t>
            </w:r>
          </w:p>
        </w:tc>
        <w:tc>
          <w:tcPr>
            <w:tcW w:w="709" w:type="dxa"/>
            <w:shd w:val="clear" w:color="auto" w:fill="auto"/>
          </w:tcPr>
          <w:p w14:paraId="74A5FB29"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p>
        </w:tc>
        <w:tc>
          <w:tcPr>
            <w:tcW w:w="851" w:type="dxa"/>
            <w:shd w:val="clear" w:color="auto" w:fill="auto"/>
          </w:tcPr>
          <w:p w14:paraId="1EA14F87"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p>
        </w:tc>
        <w:tc>
          <w:tcPr>
            <w:tcW w:w="1751" w:type="dxa"/>
            <w:shd w:val="clear" w:color="auto" w:fill="auto"/>
          </w:tcPr>
          <w:p w14:paraId="2D74BCCB"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p>
        </w:tc>
      </w:tr>
      <w:tr w:rsidR="007A4DF9" w:rsidRPr="007A4DF9" w14:paraId="62C43B31" w14:textId="77777777" w:rsidTr="00FA4684">
        <w:tc>
          <w:tcPr>
            <w:tcW w:w="516" w:type="dxa"/>
            <w:shd w:val="clear" w:color="auto" w:fill="auto"/>
          </w:tcPr>
          <w:p w14:paraId="09001F81"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14.</w:t>
            </w:r>
          </w:p>
        </w:tc>
        <w:tc>
          <w:tcPr>
            <w:tcW w:w="3615" w:type="dxa"/>
            <w:shd w:val="clear" w:color="auto" w:fill="auto"/>
          </w:tcPr>
          <w:p w14:paraId="64C55514"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Fiziski ievainojumi vai kaitējumi</w:t>
            </w:r>
          </w:p>
        </w:tc>
        <w:tc>
          <w:tcPr>
            <w:tcW w:w="709" w:type="dxa"/>
            <w:shd w:val="clear" w:color="auto" w:fill="auto"/>
          </w:tcPr>
          <w:p w14:paraId="015DC978"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p>
        </w:tc>
        <w:tc>
          <w:tcPr>
            <w:tcW w:w="851" w:type="dxa"/>
            <w:shd w:val="clear" w:color="auto" w:fill="auto"/>
          </w:tcPr>
          <w:p w14:paraId="0606B4F9"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p>
        </w:tc>
        <w:tc>
          <w:tcPr>
            <w:tcW w:w="1751" w:type="dxa"/>
            <w:shd w:val="clear" w:color="auto" w:fill="auto"/>
          </w:tcPr>
          <w:p w14:paraId="4A5966A9"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p>
        </w:tc>
      </w:tr>
      <w:tr w:rsidR="007A4DF9" w:rsidRPr="007A4DF9" w14:paraId="18ADD9EE" w14:textId="77777777" w:rsidTr="00FA4684">
        <w:tc>
          <w:tcPr>
            <w:tcW w:w="516" w:type="dxa"/>
            <w:shd w:val="clear" w:color="auto" w:fill="auto"/>
          </w:tcPr>
          <w:p w14:paraId="1D1FA091"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15.</w:t>
            </w:r>
          </w:p>
        </w:tc>
        <w:tc>
          <w:tcPr>
            <w:tcW w:w="3615" w:type="dxa"/>
            <w:shd w:val="clear" w:color="auto" w:fill="auto"/>
          </w:tcPr>
          <w:p w14:paraId="615FA561"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Emocionālais kaitējums</w:t>
            </w:r>
          </w:p>
        </w:tc>
        <w:tc>
          <w:tcPr>
            <w:tcW w:w="709" w:type="dxa"/>
            <w:shd w:val="clear" w:color="auto" w:fill="auto"/>
          </w:tcPr>
          <w:p w14:paraId="2D5857C0"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p>
        </w:tc>
        <w:tc>
          <w:tcPr>
            <w:tcW w:w="851" w:type="dxa"/>
            <w:shd w:val="clear" w:color="auto" w:fill="auto"/>
          </w:tcPr>
          <w:p w14:paraId="312B2E9A"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p>
        </w:tc>
        <w:tc>
          <w:tcPr>
            <w:tcW w:w="1751" w:type="dxa"/>
            <w:shd w:val="clear" w:color="auto" w:fill="auto"/>
          </w:tcPr>
          <w:p w14:paraId="60A79938"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p>
        </w:tc>
      </w:tr>
      <w:tr w:rsidR="007A4DF9" w:rsidRPr="007A4DF9" w14:paraId="411965BD" w14:textId="77777777" w:rsidTr="00FA4684">
        <w:trPr>
          <w:trHeight w:val="892"/>
        </w:trPr>
        <w:tc>
          <w:tcPr>
            <w:tcW w:w="516" w:type="dxa"/>
            <w:shd w:val="clear" w:color="auto" w:fill="auto"/>
          </w:tcPr>
          <w:p w14:paraId="608E381B"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18.</w:t>
            </w:r>
          </w:p>
        </w:tc>
        <w:tc>
          <w:tcPr>
            <w:tcW w:w="3615" w:type="dxa"/>
            <w:shd w:val="clear" w:color="auto" w:fill="auto"/>
          </w:tcPr>
          <w:p w14:paraId="4B0B49EF"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Laikposms, kad notikusi vardarbība vai bijusi nepietiekama uzraudzība, vai bērns ir bijis ārpusģimenes aprūpē</w:t>
            </w:r>
          </w:p>
        </w:tc>
        <w:tc>
          <w:tcPr>
            <w:tcW w:w="709" w:type="dxa"/>
            <w:shd w:val="clear" w:color="auto" w:fill="auto"/>
          </w:tcPr>
          <w:p w14:paraId="0B2045C5"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p>
        </w:tc>
        <w:tc>
          <w:tcPr>
            <w:tcW w:w="851" w:type="dxa"/>
            <w:shd w:val="clear" w:color="auto" w:fill="auto"/>
          </w:tcPr>
          <w:p w14:paraId="70215847"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p>
        </w:tc>
        <w:tc>
          <w:tcPr>
            <w:tcW w:w="1751" w:type="dxa"/>
            <w:shd w:val="clear" w:color="auto" w:fill="auto"/>
          </w:tcPr>
          <w:p w14:paraId="4A448119" w14:textId="77777777" w:rsidR="007A4DF9" w:rsidRPr="007A4DF9" w:rsidRDefault="007A4DF9" w:rsidP="007A4DF9">
            <w:pPr>
              <w:spacing w:after="0" w:line="240" w:lineRule="auto"/>
              <w:jc w:val="both"/>
              <w:rPr>
                <w:rFonts w:ascii="Times New Roman" w:eastAsia="Times New Roman" w:hAnsi="Times New Roman" w:cs="Times New Roman"/>
                <w:sz w:val="24"/>
                <w:szCs w:val="24"/>
                <w:lang w:eastAsia="lv-LV"/>
              </w:rPr>
            </w:pPr>
          </w:p>
        </w:tc>
      </w:tr>
    </w:tbl>
    <w:p w14:paraId="0660CC58" w14:textId="77777777" w:rsidR="007A4DF9" w:rsidRPr="007A4DF9" w:rsidRDefault="007A4DF9" w:rsidP="007A4DF9">
      <w:pPr>
        <w:spacing w:after="0" w:line="240" w:lineRule="auto"/>
        <w:ind w:left="1080"/>
        <w:jc w:val="both"/>
        <w:rPr>
          <w:rFonts w:ascii="Times New Roman" w:eastAsia="Times New Roman" w:hAnsi="Times New Roman" w:cs="Times New Roman"/>
          <w:sz w:val="24"/>
          <w:szCs w:val="24"/>
          <w:lang w:eastAsia="lv-LV"/>
        </w:rPr>
      </w:pPr>
    </w:p>
    <w:p w14:paraId="4A8C06CA" w14:textId="77777777" w:rsidR="007A4DF9" w:rsidRPr="007A4DF9" w:rsidRDefault="001E085F" w:rsidP="007A4DF9">
      <w:pPr>
        <w:spacing w:after="0" w:line="240" w:lineRule="auto"/>
        <w:ind w:left="4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F55EA6">
        <w:rPr>
          <w:rFonts w:ascii="Times New Roman" w:eastAsia="Times New Roman" w:hAnsi="Times New Roman" w:cs="Times New Roman"/>
          <w:sz w:val="24"/>
          <w:szCs w:val="24"/>
          <w:lang w:eastAsia="lv-LV"/>
        </w:rPr>
        <w:t>1</w:t>
      </w:r>
      <w:r w:rsidR="007A4DF9" w:rsidRPr="007A4DF9">
        <w:rPr>
          <w:rFonts w:ascii="Times New Roman" w:eastAsia="Times New Roman" w:hAnsi="Times New Roman" w:cs="Times New Roman"/>
          <w:sz w:val="24"/>
          <w:szCs w:val="24"/>
          <w:lang w:eastAsia="lv-LV"/>
        </w:rPr>
        <w:t>.aizstāt 1.pielikuma II sadaļas tabulas nosaukumā vārdus „Vecāku raksturojums” ar vārdiem „Vecāka (vārds, uzvārds) raksturojums”;</w:t>
      </w:r>
    </w:p>
    <w:p w14:paraId="78ED3D69" w14:textId="77777777" w:rsidR="007A4DF9" w:rsidRPr="007A4DF9" w:rsidRDefault="007A4DF9" w:rsidP="007A4DF9">
      <w:pPr>
        <w:spacing w:after="0" w:line="240" w:lineRule="auto"/>
        <w:ind w:left="420"/>
        <w:rPr>
          <w:rFonts w:ascii="Times New Roman" w:eastAsia="Times New Roman" w:hAnsi="Times New Roman" w:cs="Times New Roman"/>
          <w:sz w:val="24"/>
          <w:szCs w:val="24"/>
          <w:lang w:eastAsia="lv-LV"/>
        </w:rPr>
      </w:pPr>
    </w:p>
    <w:p w14:paraId="4059D0AB" w14:textId="77777777" w:rsidR="007A4DF9" w:rsidRPr="007A4DF9" w:rsidRDefault="001E085F" w:rsidP="007A4DF9">
      <w:pPr>
        <w:spacing w:after="0" w:line="240" w:lineRule="auto"/>
        <w:ind w:left="4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F55EA6">
        <w:rPr>
          <w:rFonts w:ascii="Times New Roman" w:eastAsia="Times New Roman" w:hAnsi="Times New Roman" w:cs="Times New Roman"/>
          <w:sz w:val="24"/>
          <w:szCs w:val="24"/>
          <w:lang w:eastAsia="lv-LV"/>
        </w:rPr>
        <w:t>2</w:t>
      </w:r>
      <w:r w:rsidR="007A4DF9" w:rsidRPr="007A4DF9">
        <w:rPr>
          <w:rFonts w:ascii="Times New Roman" w:eastAsia="Times New Roman" w:hAnsi="Times New Roman" w:cs="Times New Roman"/>
          <w:sz w:val="24"/>
          <w:szCs w:val="24"/>
          <w:lang w:eastAsia="lv-LV"/>
        </w:rPr>
        <w:t>.izteikt 1.pielikuma II sadaļas</w:t>
      </w:r>
      <w:proofErr w:type="gramStart"/>
      <w:r w:rsidR="007A4DF9" w:rsidRPr="007A4DF9">
        <w:rPr>
          <w:rFonts w:ascii="Times New Roman" w:eastAsia="Times New Roman" w:hAnsi="Times New Roman" w:cs="Times New Roman"/>
          <w:sz w:val="24"/>
          <w:szCs w:val="24"/>
          <w:lang w:eastAsia="lv-LV"/>
        </w:rPr>
        <w:t xml:space="preserve">  </w:t>
      </w:r>
      <w:proofErr w:type="gramEnd"/>
      <w:r w:rsidR="007A4DF9" w:rsidRPr="007A4DF9">
        <w:rPr>
          <w:rFonts w:ascii="Times New Roman" w:eastAsia="Times New Roman" w:hAnsi="Times New Roman" w:cs="Times New Roman"/>
          <w:sz w:val="24"/>
          <w:szCs w:val="24"/>
          <w:lang w:eastAsia="lv-LV"/>
        </w:rPr>
        <w:t>tabulas 2.punktu šādā redakcijā:</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260"/>
        <w:gridCol w:w="992"/>
        <w:gridCol w:w="709"/>
        <w:gridCol w:w="1893"/>
      </w:tblGrid>
      <w:tr w:rsidR="007A4DF9" w:rsidRPr="007A4DF9" w14:paraId="2836D637" w14:textId="77777777" w:rsidTr="00FA4684">
        <w:tc>
          <w:tcPr>
            <w:tcW w:w="588" w:type="dxa"/>
            <w:shd w:val="clear" w:color="auto" w:fill="auto"/>
          </w:tcPr>
          <w:p w14:paraId="50A6FCC6"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„2.</w:t>
            </w:r>
          </w:p>
        </w:tc>
        <w:tc>
          <w:tcPr>
            <w:tcW w:w="3260" w:type="dxa"/>
            <w:shd w:val="clear" w:color="auto" w:fill="auto"/>
          </w:tcPr>
          <w:p w14:paraId="313C0ACD"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Atkarību izraisošo vielu lietošana un procesu atkarību (azartspēļu atkarība un jauno tehnoloģiju atkarība) </w:t>
            </w:r>
            <w:r w:rsidRPr="007A4DF9">
              <w:rPr>
                <w:rFonts w:ascii="Times New Roman" w:hAnsi="Times New Roman" w:cs="Times New Roman"/>
                <w:sz w:val="24"/>
                <w:szCs w:val="24"/>
              </w:rPr>
              <w:t>izraisošo procesu</w:t>
            </w:r>
            <w:proofErr w:type="gramStart"/>
            <w:r w:rsidRPr="007A4DF9">
              <w:rPr>
                <w:rFonts w:ascii="Times New Roman" w:hAnsi="Times New Roman" w:cs="Times New Roman"/>
                <w:sz w:val="24"/>
                <w:szCs w:val="24"/>
              </w:rPr>
              <w:t xml:space="preserve">  </w:t>
            </w:r>
            <w:proofErr w:type="gramEnd"/>
            <w:r w:rsidRPr="007A4DF9">
              <w:rPr>
                <w:rFonts w:ascii="Times New Roman" w:hAnsi="Times New Roman" w:cs="Times New Roman"/>
                <w:sz w:val="24"/>
                <w:szCs w:val="24"/>
              </w:rPr>
              <w:t>veikšana</w:t>
            </w:r>
          </w:p>
        </w:tc>
        <w:tc>
          <w:tcPr>
            <w:tcW w:w="992" w:type="dxa"/>
            <w:shd w:val="clear" w:color="auto" w:fill="auto"/>
          </w:tcPr>
          <w:p w14:paraId="67773043"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p>
        </w:tc>
        <w:tc>
          <w:tcPr>
            <w:tcW w:w="709" w:type="dxa"/>
            <w:shd w:val="clear" w:color="auto" w:fill="auto"/>
          </w:tcPr>
          <w:p w14:paraId="628379B7"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p>
        </w:tc>
        <w:tc>
          <w:tcPr>
            <w:tcW w:w="1893" w:type="dxa"/>
            <w:shd w:val="clear" w:color="auto" w:fill="auto"/>
          </w:tcPr>
          <w:p w14:paraId="68E15997"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p>
        </w:tc>
      </w:tr>
    </w:tbl>
    <w:p w14:paraId="5AC4C615" w14:textId="77777777" w:rsidR="007A4DF9" w:rsidRPr="007A4DF9" w:rsidRDefault="007A4DF9" w:rsidP="007A4DF9">
      <w:pPr>
        <w:spacing w:after="0" w:line="240" w:lineRule="auto"/>
        <w:ind w:left="1080"/>
        <w:rPr>
          <w:rFonts w:ascii="Times New Roman" w:eastAsia="Times New Roman" w:hAnsi="Times New Roman" w:cs="Times New Roman"/>
          <w:sz w:val="24"/>
          <w:szCs w:val="24"/>
          <w:lang w:eastAsia="lv-LV"/>
        </w:rPr>
      </w:pPr>
    </w:p>
    <w:p w14:paraId="49F0061E" w14:textId="77777777" w:rsidR="007A4DF9" w:rsidRPr="007A4DF9" w:rsidRDefault="00EF7E70" w:rsidP="00EF7E7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7A4DF9" w:rsidRPr="007A4DF9">
        <w:rPr>
          <w:rFonts w:ascii="Times New Roman" w:eastAsia="Times New Roman" w:hAnsi="Times New Roman" w:cs="Times New Roman"/>
          <w:sz w:val="24"/>
          <w:szCs w:val="24"/>
          <w:lang w:eastAsia="lv-LV"/>
        </w:rPr>
        <w:t>1.1</w:t>
      </w:r>
      <w:r w:rsidR="00F55EA6">
        <w:rPr>
          <w:rFonts w:ascii="Times New Roman" w:eastAsia="Times New Roman" w:hAnsi="Times New Roman" w:cs="Times New Roman"/>
          <w:sz w:val="24"/>
          <w:szCs w:val="24"/>
          <w:lang w:eastAsia="lv-LV"/>
        </w:rPr>
        <w:t>3</w:t>
      </w:r>
      <w:r w:rsidR="007A4DF9" w:rsidRPr="007A4DF9">
        <w:rPr>
          <w:rFonts w:ascii="Times New Roman" w:eastAsia="Times New Roman" w:hAnsi="Times New Roman" w:cs="Times New Roman"/>
          <w:sz w:val="24"/>
          <w:szCs w:val="24"/>
          <w:lang w:eastAsia="lv-LV"/>
        </w:rPr>
        <w:t>. papildināt 1.pielikuma II sadaļas</w:t>
      </w:r>
      <w:proofErr w:type="gramStart"/>
      <w:r w:rsidR="007A4DF9" w:rsidRPr="007A4DF9">
        <w:rPr>
          <w:rFonts w:ascii="Times New Roman" w:eastAsia="Times New Roman" w:hAnsi="Times New Roman" w:cs="Times New Roman"/>
          <w:sz w:val="24"/>
          <w:szCs w:val="24"/>
          <w:lang w:eastAsia="lv-LV"/>
        </w:rPr>
        <w:t xml:space="preserve">  </w:t>
      </w:r>
      <w:proofErr w:type="gramEnd"/>
      <w:r w:rsidR="007A4DF9" w:rsidRPr="007A4DF9">
        <w:rPr>
          <w:rFonts w:ascii="Times New Roman" w:eastAsia="Times New Roman" w:hAnsi="Times New Roman" w:cs="Times New Roman"/>
          <w:sz w:val="24"/>
          <w:szCs w:val="24"/>
          <w:lang w:eastAsia="lv-LV"/>
        </w:rPr>
        <w:t>tabulu ar 16.punktu šādā redakcijā:</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389"/>
        <w:gridCol w:w="1476"/>
        <w:gridCol w:w="1477"/>
        <w:gridCol w:w="1477"/>
      </w:tblGrid>
      <w:tr w:rsidR="007A4DF9" w:rsidRPr="007A4DF9" w14:paraId="0235ABC9" w14:textId="77777777" w:rsidTr="00FA4684">
        <w:tc>
          <w:tcPr>
            <w:tcW w:w="623" w:type="dxa"/>
            <w:shd w:val="clear" w:color="auto" w:fill="auto"/>
          </w:tcPr>
          <w:p w14:paraId="18279BB8"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„16.</w:t>
            </w:r>
          </w:p>
        </w:tc>
        <w:tc>
          <w:tcPr>
            <w:tcW w:w="2389" w:type="dxa"/>
            <w:shd w:val="clear" w:color="auto" w:fill="auto"/>
          </w:tcPr>
          <w:p w14:paraId="428DAE1F"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Iepriekšējā pieredze bērnu aprūpē”</w:t>
            </w:r>
          </w:p>
        </w:tc>
        <w:tc>
          <w:tcPr>
            <w:tcW w:w="1476" w:type="dxa"/>
            <w:shd w:val="clear" w:color="auto" w:fill="auto"/>
          </w:tcPr>
          <w:p w14:paraId="505DB1A7"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p>
        </w:tc>
        <w:tc>
          <w:tcPr>
            <w:tcW w:w="1477" w:type="dxa"/>
            <w:shd w:val="clear" w:color="auto" w:fill="auto"/>
          </w:tcPr>
          <w:p w14:paraId="35753E11"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p>
        </w:tc>
        <w:tc>
          <w:tcPr>
            <w:tcW w:w="1477" w:type="dxa"/>
            <w:shd w:val="clear" w:color="auto" w:fill="auto"/>
          </w:tcPr>
          <w:p w14:paraId="6DDAE951"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p>
        </w:tc>
      </w:tr>
    </w:tbl>
    <w:p w14:paraId="600BEC19" w14:textId="77777777" w:rsidR="007A4DF9" w:rsidRPr="007A4DF9" w:rsidRDefault="007A4DF9" w:rsidP="007A4DF9">
      <w:pPr>
        <w:spacing w:after="0" w:line="240" w:lineRule="auto"/>
        <w:ind w:left="1080"/>
        <w:rPr>
          <w:rFonts w:ascii="Times New Roman" w:eastAsia="Times New Roman" w:hAnsi="Times New Roman" w:cs="Times New Roman"/>
          <w:sz w:val="24"/>
          <w:szCs w:val="24"/>
          <w:lang w:eastAsia="lv-LV"/>
        </w:rPr>
      </w:pPr>
    </w:p>
    <w:p w14:paraId="446D701F"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       1.1</w:t>
      </w:r>
      <w:r w:rsidR="00F55EA6">
        <w:rPr>
          <w:rFonts w:ascii="Times New Roman" w:eastAsia="Times New Roman" w:hAnsi="Times New Roman" w:cs="Times New Roman"/>
          <w:sz w:val="24"/>
          <w:szCs w:val="24"/>
          <w:lang w:eastAsia="lv-LV"/>
        </w:rPr>
        <w:t>4</w:t>
      </w:r>
      <w:r w:rsidRPr="007A4DF9">
        <w:rPr>
          <w:rFonts w:ascii="Times New Roman" w:eastAsia="Times New Roman" w:hAnsi="Times New Roman" w:cs="Times New Roman"/>
          <w:sz w:val="24"/>
          <w:szCs w:val="24"/>
          <w:lang w:eastAsia="lv-LV"/>
        </w:rPr>
        <w:t xml:space="preserve">. </w:t>
      </w:r>
      <w:r w:rsidRPr="007A4DF9" w:rsidDel="00BF761D">
        <w:rPr>
          <w:rFonts w:ascii="Times New Roman" w:eastAsia="Times New Roman" w:hAnsi="Times New Roman" w:cs="Times New Roman"/>
          <w:sz w:val="24"/>
          <w:szCs w:val="24"/>
          <w:lang w:eastAsia="lv-LV"/>
        </w:rPr>
        <w:t xml:space="preserve">papildināt </w:t>
      </w:r>
      <w:r w:rsidRPr="007A4DF9">
        <w:rPr>
          <w:rFonts w:ascii="Times New Roman" w:eastAsia="Times New Roman" w:hAnsi="Times New Roman" w:cs="Times New Roman"/>
          <w:sz w:val="24"/>
          <w:szCs w:val="24"/>
          <w:lang w:eastAsia="lv-LV"/>
        </w:rPr>
        <w:t>1.pielikumu aiz teksta ar sadaļu „Piezīme” šādā redakcijā:</w:t>
      </w:r>
    </w:p>
    <w:p w14:paraId="35733B77"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       „Piezīme:</w:t>
      </w:r>
    </w:p>
    <w:p w14:paraId="20BD14C8"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Šā pielikuma I sadaļa aizpildāma</w:t>
      </w:r>
      <w:proofErr w:type="gramStart"/>
      <w:r w:rsidRPr="007A4DF9">
        <w:rPr>
          <w:rFonts w:ascii="Times New Roman" w:eastAsia="Times New Roman" w:hAnsi="Times New Roman" w:cs="Times New Roman"/>
          <w:sz w:val="24"/>
          <w:szCs w:val="24"/>
          <w:lang w:eastAsia="lv-LV"/>
        </w:rPr>
        <w:t xml:space="preserve">  </w:t>
      </w:r>
      <w:proofErr w:type="gramEnd"/>
      <w:r w:rsidRPr="007A4DF9">
        <w:rPr>
          <w:rFonts w:ascii="Times New Roman" w:eastAsia="Times New Roman" w:hAnsi="Times New Roman" w:cs="Times New Roman"/>
          <w:sz w:val="24"/>
          <w:szCs w:val="24"/>
          <w:lang w:eastAsia="lv-LV"/>
        </w:rPr>
        <w:t>par katru bērnu atsevišķi, bet II sadaļa aizpildāma par katru vecāku atsevišķi.”</w:t>
      </w:r>
    </w:p>
    <w:p w14:paraId="10D2FA40"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p>
    <w:p w14:paraId="08D72891" w14:textId="77777777" w:rsidR="007A4DF9" w:rsidRPr="007A4DF9" w:rsidRDefault="007A4DF9" w:rsidP="007A4DF9">
      <w:pPr>
        <w:spacing w:after="0" w:line="240" w:lineRule="auto"/>
        <w:ind w:left="420"/>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1.1</w:t>
      </w:r>
      <w:r w:rsidR="00F55EA6">
        <w:rPr>
          <w:rFonts w:ascii="Times New Roman" w:eastAsia="Times New Roman" w:hAnsi="Times New Roman" w:cs="Times New Roman"/>
          <w:sz w:val="24"/>
          <w:szCs w:val="24"/>
          <w:lang w:eastAsia="lv-LV"/>
        </w:rPr>
        <w:t>5</w:t>
      </w:r>
      <w:r w:rsidRPr="007A4DF9">
        <w:rPr>
          <w:rFonts w:ascii="Times New Roman" w:eastAsia="Times New Roman" w:hAnsi="Times New Roman" w:cs="Times New Roman"/>
          <w:sz w:val="24"/>
          <w:szCs w:val="24"/>
          <w:lang w:eastAsia="lv-LV"/>
        </w:rPr>
        <w:t>.izteikt 2.pielikuma I sadaļas</w:t>
      </w:r>
      <w:proofErr w:type="gramStart"/>
      <w:r w:rsidRPr="007A4DF9">
        <w:rPr>
          <w:rFonts w:ascii="Times New Roman" w:eastAsia="Times New Roman" w:hAnsi="Times New Roman" w:cs="Times New Roman"/>
          <w:sz w:val="24"/>
          <w:szCs w:val="24"/>
          <w:lang w:eastAsia="lv-LV"/>
        </w:rPr>
        <w:t xml:space="preserve">   </w:t>
      </w:r>
      <w:proofErr w:type="gramEnd"/>
      <w:r w:rsidRPr="007A4DF9">
        <w:rPr>
          <w:rFonts w:ascii="Times New Roman" w:eastAsia="Times New Roman" w:hAnsi="Times New Roman" w:cs="Times New Roman"/>
          <w:sz w:val="24"/>
          <w:szCs w:val="24"/>
          <w:lang w:eastAsia="lv-LV"/>
        </w:rPr>
        <w:t>5.punktu šādā redakcijā:</w:t>
      </w:r>
    </w:p>
    <w:tbl>
      <w:tblPr>
        <w:tblW w:w="5000" w:type="pct"/>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834"/>
        <w:gridCol w:w="1706"/>
        <w:gridCol w:w="1710"/>
        <w:gridCol w:w="1739"/>
        <w:gridCol w:w="1514"/>
      </w:tblGrid>
      <w:tr w:rsidR="007A4DF9" w:rsidRPr="007A4DF9" w14:paraId="19F03CE5" w14:textId="77777777" w:rsidTr="00FA4684">
        <w:tc>
          <w:tcPr>
            <w:tcW w:w="295" w:type="pct"/>
            <w:shd w:val="clear" w:color="auto" w:fill="auto"/>
          </w:tcPr>
          <w:p w14:paraId="413C08CF"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„5.</w:t>
            </w:r>
          </w:p>
        </w:tc>
        <w:tc>
          <w:tcPr>
            <w:tcW w:w="1015" w:type="pct"/>
            <w:shd w:val="clear" w:color="auto" w:fill="auto"/>
          </w:tcPr>
          <w:p w14:paraId="372AC7A3"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Atkarību izraisošo vielu lietošana un procesu atkarību (azartspēļu atkarība un jauno tehnoloģiju atkarība) </w:t>
            </w:r>
            <w:r w:rsidRPr="007A4DF9">
              <w:rPr>
                <w:rFonts w:ascii="Times New Roman" w:hAnsi="Times New Roman" w:cs="Times New Roman"/>
                <w:sz w:val="24"/>
                <w:szCs w:val="24"/>
              </w:rPr>
              <w:t>izraisošo procesu</w:t>
            </w:r>
            <w:proofErr w:type="gramStart"/>
            <w:r w:rsidRPr="007A4DF9">
              <w:rPr>
                <w:rFonts w:ascii="Times New Roman" w:hAnsi="Times New Roman" w:cs="Times New Roman"/>
                <w:sz w:val="24"/>
                <w:szCs w:val="24"/>
              </w:rPr>
              <w:t xml:space="preserve">  </w:t>
            </w:r>
            <w:proofErr w:type="gramEnd"/>
            <w:r w:rsidRPr="007A4DF9">
              <w:rPr>
                <w:rFonts w:ascii="Times New Roman" w:hAnsi="Times New Roman" w:cs="Times New Roman"/>
                <w:sz w:val="24"/>
                <w:szCs w:val="24"/>
              </w:rPr>
              <w:t>veikšana</w:t>
            </w:r>
          </w:p>
        </w:tc>
        <w:tc>
          <w:tcPr>
            <w:tcW w:w="944" w:type="pct"/>
            <w:shd w:val="clear" w:color="auto" w:fill="auto"/>
          </w:tcPr>
          <w:p w14:paraId="7F399B44"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Bērns nesmēķē, nelieto alkoholu, narkotikas vai toksiskas vielas, nespēlē azartspēles un neveic citu procesu</w:t>
            </w:r>
            <w:proofErr w:type="gramStart"/>
            <w:r w:rsidRPr="007A4DF9">
              <w:rPr>
                <w:rFonts w:ascii="Times New Roman" w:eastAsia="Times New Roman" w:hAnsi="Times New Roman" w:cs="Times New Roman"/>
                <w:sz w:val="24"/>
                <w:szCs w:val="24"/>
                <w:lang w:eastAsia="lv-LV"/>
              </w:rPr>
              <w:t xml:space="preserve">  </w:t>
            </w:r>
            <w:proofErr w:type="gramEnd"/>
            <w:r w:rsidRPr="007A4DF9">
              <w:rPr>
                <w:rFonts w:ascii="Times New Roman" w:eastAsia="Times New Roman" w:hAnsi="Times New Roman" w:cs="Times New Roman"/>
                <w:sz w:val="24"/>
                <w:szCs w:val="24"/>
                <w:lang w:eastAsia="lv-LV"/>
              </w:rPr>
              <w:t>atkarību izraisošus procesus</w:t>
            </w:r>
          </w:p>
        </w:tc>
        <w:tc>
          <w:tcPr>
            <w:tcW w:w="946" w:type="pct"/>
            <w:shd w:val="clear" w:color="auto" w:fill="auto"/>
          </w:tcPr>
          <w:p w14:paraId="600684D9"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Agrāk ir bijuši regulāri atkarību izraisošu vielu lietošanas, azartspēļu un citu procesu atkarību izraisošu procesu</w:t>
            </w:r>
          </w:p>
          <w:p w14:paraId="7523707D"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veikšanas gadījumi</w:t>
            </w:r>
          </w:p>
        </w:tc>
        <w:tc>
          <w:tcPr>
            <w:tcW w:w="962" w:type="pct"/>
            <w:shd w:val="clear" w:color="auto" w:fill="auto"/>
          </w:tcPr>
          <w:p w14:paraId="6B9F6EAF"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Lieto atkarību izraisošas vielas,</w:t>
            </w:r>
            <w:proofErr w:type="gramStart"/>
            <w:r w:rsidRPr="007A4DF9">
              <w:rPr>
                <w:rFonts w:ascii="Times New Roman" w:eastAsia="Times New Roman" w:hAnsi="Times New Roman" w:cs="Times New Roman"/>
                <w:sz w:val="24"/>
                <w:szCs w:val="24"/>
                <w:lang w:eastAsia="lv-LV"/>
              </w:rPr>
              <w:t xml:space="preserve">  </w:t>
            </w:r>
            <w:proofErr w:type="gramEnd"/>
            <w:r w:rsidRPr="007A4DF9">
              <w:rPr>
                <w:rFonts w:ascii="Times New Roman" w:eastAsia="Times New Roman" w:hAnsi="Times New Roman" w:cs="Times New Roman"/>
                <w:sz w:val="24"/>
                <w:szCs w:val="24"/>
                <w:lang w:eastAsia="lv-LV"/>
              </w:rPr>
              <w:t>spēlē  azartspēles vai veic citus procesa atkarību izraisošus procesus,</w:t>
            </w:r>
          </w:p>
          <w:p w14:paraId="5E661267"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kas ietekmē bērna uzvedību. Bērns ir iesaistījies ārstēšanās programmā.</w:t>
            </w:r>
          </w:p>
        </w:tc>
        <w:tc>
          <w:tcPr>
            <w:tcW w:w="838" w:type="pct"/>
            <w:shd w:val="clear" w:color="auto" w:fill="auto"/>
          </w:tcPr>
          <w:p w14:paraId="0CDCE9BD" w14:textId="77777777" w:rsidR="00C129DA" w:rsidRPr="007A4DF9" w:rsidRDefault="00C129DA" w:rsidP="00C129DA">
            <w:pPr>
              <w:spacing w:after="0" w:line="240" w:lineRule="auto"/>
              <w:rPr>
                <w:rFonts w:ascii="Times New Roman" w:eastAsia="Times New Roman" w:hAnsi="Times New Roman" w:cs="Times New Roman"/>
                <w:sz w:val="24"/>
                <w:szCs w:val="24"/>
                <w:lang w:eastAsia="lv-LV"/>
              </w:rPr>
            </w:pPr>
            <w:r w:rsidRPr="00DF676F">
              <w:rPr>
                <w:rFonts w:ascii="Times New Roman" w:eastAsia="Times New Roman" w:hAnsi="Times New Roman" w:cs="Times New Roman"/>
                <w:sz w:val="24"/>
                <w:szCs w:val="24"/>
                <w:lang w:eastAsia="lv-LV"/>
              </w:rPr>
              <w:t>Lieto atkarību izraisošas vielas,</w:t>
            </w:r>
            <w:proofErr w:type="gramStart"/>
            <w:r w:rsidRPr="00DF676F">
              <w:rPr>
                <w:rFonts w:ascii="Times New Roman" w:eastAsia="Times New Roman" w:hAnsi="Times New Roman" w:cs="Times New Roman"/>
                <w:sz w:val="24"/>
                <w:szCs w:val="24"/>
                <w:lang w:eastAsia="lv-LV"/>
              </w:rPr>
              <w:t xml:space="preserve">  </w:t>
            </w:r>
            <w:proofErr w:type="gramEnd"/>
            <w:r w:rsidRPr="00DF676F">
              <w:rPr>
                <w:rFonts w:ascii="Times New Roman" w:eastAsia="Times New Roman" w:hAnsi="Times New Roman" w:cs="Times New Roman"/>
                <w:sz w:val="24"/>
                <w:szCs w:val="24"/>
                <w:lang w:eastAsia="lv-LV"/>
              </w:rPr>
              <w:t xml:space="preserve">spēlē  azartspēles vai veic citus procesa </w:t>
            </w:r>
            <w:r w:rsidR="00D606AC" w:rsidRPr="00DF676F">
              <w:rPr>
                <w:rFonts w:ascii="Times New Roman" w:eastAsia="Times New Roman" w:hAnsi="Times New Roman" w:cs="Times New Roman"/>
                <w:sz w:val="24"/>
                <w:szCs w:val="24"/>
                <w:lang w:eastAsia="lv-LV"/>
              </w:rPr>
              <w:t>atkarību izraisošus procesus, kas negatīvi ietekmē bērnu.</w:t>
            </w:r>
          </w:p>
          <w:p w14:paraId="11FFB5DB"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43206">
              <w:rPr>
                <w:rFonts w:ascii="Times New Roman" w:eastAsia="Times New Roman" w:hAnsi="Times New Roman" w:cs="Times New Roman"/>
                <w:sz w:val="24"/>
                <w:szCs w:val="24"/>
                <w:lang w:eastAsia="lv-LV"/>
              </w:rPr>
              <w:t>Bērns nav iesaistījies ārstēšanās programmā”</w:t>
            </w:r>
          </w:p>
        </w:tc>
      </w:tr>
    </w:tbl>
    <w:p w14:paraId="305CE8B8"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p>
    <w:p w14:paraId="7758B847" w14:textId="77777777" w:rsidR="007A4DF9" w:rsidRPr="007A4DF9" w:rsidRDefault="007A4DF9" w:rsidP="007A4DF9">
      <w:pPr>
        <w:spacing w:after="0" w:line="240" w:lineRule="auto"/>
        <w:ind w:left="1080"/>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   1.1</w:t>
      </w:r>
      <w:r w:rsidR="008A4C6A">
        <w:rPr>
          <w:rFonts w:ascii="Times New Roman" w:eastAsia="Times New Roman" w:hAnsi="Times New Roman" w:cs="Times New Roman"/>
          <w:sz w:val="24"/>
          <w:szCs w:val="24"/>
          <w:lang w:eastAsia="lv-LV"/>
        </w:rPr>
        <w:t>6</w:t>
      </w:r>
      <w:r w:rsidRPr="007A4DF9">
        <w:rPr>
          <w:rFonts w:ascii="Times New Roman" w:eastAsia="Times New Roman" w:hAnsi="Times New Roman" w:cs="Times New Roman"/>
          <w:sz w:val="24"/>
          <w:szCs w:val="24"/>
          <w:lang w:eastAsia="lv-LV"/>
        </w:rPr>
        <w:t xml:space="preserve">. </w:t>
      </w:r>
      <w:r w:rsidR="008A4C6A">
        <w:rPr>
          <w:rFonts w:ascii="Times New Roman" w:eastAsia="Times New Roman" w:hAnsi="Times New Roman" w:cs="Times New Roman"/>
          <w:sz w:val="24"/>
          <w:szCs w:val="24"/>
          <w:lang w:eastAsia="lv-LV"/>
        </w:rPr>
        <w:t>i</w:t>
      </w:r>
      <w:r w:rsidRPr="007A4DF9">
        <w:rPr>
          <w:rFonts w:ascii="Times New Roman" w:eastAsia="Times New Roman" w:hAnsi="Times New Roman" w:cs="Times New Roman"/>
          <w:sz w:val="24"/>
          <w:szCs w:val="24"/>
          <w:lang w:eastAsia="lv-LV"/>
        </w:rPr>
        <w:t>zteikt 2.pielikuma I sadaļas</w:t>
      </w:r>
      <w:proofErr w:type="gramStart"/>
      <w:r w:rsidRPr="007A4DF9">
        <w:rPr>
          <w:rFonts w:ascii="Times New Roman" w:eastAsia="Times New Roman" w:hAnsi="Times New Roman" w:cs="Times New Roman"/>
          <w:sz w:val="24"/>
          <w:szCs w:val="24"/>
          <w:lang w:eastAsia="lv-LV"/>
        </w:rPr>
        <w:t xml:space="preserve">  </w:t>
      </w:r>
      <w:proofErr w:type="gramEnd"/>
      <w:r w:rsidRPr="007A4DF9">
        <w:rPr>
          <w:rFonts w:ascii="Times New Roman" w:eastAsia="Times New Roman" w:hAnsi="Times New Roman" w:cs="Times New Roman"/>
          <w:sz w:val="24"/>
          <w:szCs w:val="24"/>
          <w:lang w:eastAsia="lv-LV"/>
        </w:rPr>
        <w:t>14.punkta otrās kolonas tekst</w:t>
      </w:r>
      <w:r w:rsidR="00F30840">
        <w:rPr>
          <w:rFonts w:ascii="Times New Roman" w:eastAsia="Times New Roman" w:hAnsi="Times New Roman" w:cs="Times New Roman"/>
          <w:sz w:val="24"/>
          <w:szCs w:val="24"/>
          <w:lang w:eastAsia="lv-LV"/>
        </w:rPr>
        <w:t xml:space="preserve">u šādā </w:t>
      </w:r>
      <w:r w:rsidRPr="007A4DF9">
        <w:rPr>
          <w:rFonts w:ascii="Times New Roman" w:eastAsia="Times New Roman" w:hAnsi="Times New Roman" w:cs="Times New Roman"/>
          <w:sz w:val="24"/>
          <w:szCs w:val="24"/>
          <w:lang w:eastAsia="lv-LV"/>
        </w:rPr>
        <w:t>redakcijā:</w:t>
      </w:r>
    </w:p>
    <w:p w14:paraId="21A2690A" w14:textId="77777777" w:rsidR="007A4DF9" w:rsidRPr="007A4DF9" w:rsidRDefault="007A4DF9" w:rsidP="007A4DF9">
      <w:pPr>
        <w:spacing w:after="0" w:line="240" w:lineRule="auto"/>
        <w:ind w:firstLine="902"/>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      „Fiziski ievainojumi vai kaitējumi ”.</w:t>
      </w:r>
    </w:p>
    <w:p w14:paraId="6EA4782D" w14:textId="77777777" w:rsidR="007A4DF9" w:rsidRPr="007A4DF9" w:rsidRDefault="007A4DF9" w:rsidP="007A4DF9">
      <w:pPr>
        <w:spacing w:after="0" w:line="240" w:lineRule="auto"/>
        <w:ind w:firstLine="902"/>
        <w:rPr>
          <w:rFonts w:ascii="Times New Roman" w:eastAsia="Times New Roman" w:hAnsi="Times New Roman" w:cs="Times New Roman"/>
          <w:sz w:val="24"/>
          <w:szCs w:val="24"/>
          <w:lang w:eastAsia="lv-LV"/>
        </w:rPr>
      </w:pPr>
    </w:p>
    <w:p w14:paraId="36A3447E" w14:textId="77777777" w:rsidR="007A4DF9" w:rsidRPr="007A4DF9" w:rsidRDefault="007A4DF9" w:rsidP="007A4DF9">
      <w:pPr>
        <w:spacing w:after="0" w:line="240" w:lineRule="auto"/>
        <w:ind w:firstLine="902"/>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       1.1</w:t>
      </w:r>
      <w:r w:rsidR="00EF7E70">
        <w:rPr>
          <w:rFonts w:ascii="Times New Roman" w:eastAsia="Times New Roman" w:hAnsi="Times New Roman" w:cs="Times New Roman"/>
          <w:sz w:val="24"/>
          <w:szCs w:val="24"/>
          <w:lang w:eastAsia="lv-LV"/>
        </w:rPr>
        <w:t>8</w:t>
      </w:r>
      <w:r w:rsidRPr="007A4DF9">
        <w:rPr>
          <w:rFonts w:ascii="Times New Roman" w:eastAsia="Times New Roman" w:hAnsi="Times New Roman" w:cs="Times New Roman"/>
          <w:sz w:val="24"/>
          <w:szCs w:val="24"/>
          <w:lang w:eastAsia="lv-LV"/>
        </w:rPr>
        <w:t>.Izteikt 2.pielikuma I sadaļas</w:t>
      </w:r>
      <w:proofErr w:type="gramStart"/>
      <w:r w:rsidRPr="007A4DF9">
        <w:rPr>
          <w:rFonts w:ascii="Times New Roman" w:eastAsia="Times New Roman" w:hAnsi="Times New Roman" w:cs="Times New Roman"/>
          <w:sz w:val="24"/>
          <w:szCs w:val="24"/>
          <w:lang w:eastAsia="lv-LV"/>
        </w:rPr>
        <w:t xml:space="preserve">  </w:t>
      </w:r>
      <w:proofErr w:type="gramEnd"/>
      <w:r w:rsidRPr="007A4DF9">
        <w:rPr>
          <w:rFonts w:ascii="Times New Roman" w:eastAsia="Times New Roman" w:hAnsi="Times New Roman" w:cs="Times New Roman"/>
          <w:sz w:val="24"/>
          <w:szCs w:val="24"/>
          <w:lang w:eastAsia="lv-LV"/>
        </w:rPr>
        <w:t>15. un 18. punktu  šādā redakcijā:</w:t>
      </w:r>
    </w:p>
    <w:tbl>
      <w:tblPr>
        <w:tblW w:w="5038" w:type="pct"/>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690"/>
        <w:gridCol w:w="1837"/>
        <w:gridCol w:w="1779"/>
        <w:gridCol w:w="1577"/>
        <w:gridCol w:w="1557"/>
      </w:tblGrid>
      <w:tr w:rsidR="007A4DF9" w:rsidRPr="007A4DF9" w14:paraId="6C80EF69" w14:textId="77777777" w:rsidTr="00FA4684">
        <w:tc>
          <w:tcPr>
            <w:tcW w:w="365" w:type="pct"/>
            <w:shd w:val="clear" w:color="auto" w:fill="auto"/>
          </w:tcPr>
          <w:p w14:paraId="30877037"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„15.</w:t>
            </w:r>
          </w:p>
        </w:tc>
        <w:tc>
          <w:tcPr>
            <w:tcW w:w="928" w:type="pct"/>
            <w:shd w:val="clear" w:color="auto" w:fill="auto"/>
          </w:tcPr>
          <w:p w14:paraId="56E8AAAC"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Emocionālais kaitējums</w:t>
            </w:r>
          </w:p>
        </w:tc>
        <w:tc>
          <w:tcPr>
            <w:tcW w:w="1009" w:type="pct"/>
            <w:shd w:val="clear" w:color="auto" w:fill="auto"/>
          </w:tcPr>
          <w:p w14:paraId="36E86745"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Bērna veselības stāvoklim, vecumposmam un attīstībai atbilstoša uzvedība</w:t>
            </w:r>
          </w:p>
        </w:tc>
        <w:tc>
          <w:tcPr>
            <w:tcW w:w="977" w:type="pct"/>
            <w:shd w:val="clear" w:color="auto" w:fill="auto"/>
          </w:tcPr>
          <w:p w14:paraId="0CCE934B"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Nelieli uzvedības traucējumi, kas saistīti ar vardarbību pret bērnu, </w:t>
            </w:r>
            <w:proofErr w:type="spellStart"/>
            <w:r w:rsidRPr="007A4DF9">
              <w:rPr>
                <w:rFonts w:ascii="Times New Roman" w:eastAsia="Times New Roman" w:hAnsi="Times New Roman" w:cs="Times New Roman"/>
                <w:sz w:val="24"/>
                <w:szCs w:val="24"/>
                <w:lang w:eastAsia="lv-LV"/>
              </w:rPr>
              <w:t>pāraprūpi</w:t>
            </w:r>
            <w:proofErr w:type="spellEnd"/>
            <w:r w:rsidRPr="007A4DF9">
              <w:rPr>
                <w:rFonts w:ascii="Times New Roman" w:eastAsia="Times New Roman" w:hAnsi="Times New Roman" w:cs="Times New Roman"/>
                <w:sz w:val="24"/>
                <w:szCs w:val="24"/>
                <w:lang w:eastAsia="lv-LV"/>
              </w:rPr>
              <w:t xml:space="preserve"> (</w:t>
            </w:r>
            <w:proofErr w:type="spellStart"/>
            <w:r w:rsidRPr="007A4DF9">
              <w:rPr>
                <w:rFonts w:ascii="Times New Roman" w:eastAsia="Times New Roman" w:hAnsi="Times New Roman" w:cs="Times New Roman"/>
                <w:sz w:val="24"/>
                <w:szCs w:val="24"/>
                <w:lang w:eastAsia="lv-LV"/>
              </w:rPr>
              <w:t>hiperaprūpi</w:t>
            </w:r>
            <w:proofErr w:type="spellEnd"/>
            <w:r w:rsidRPr="007A4DF9">
              <w:rPr>
                <w:rFonts w:ascii="Times New Roman" w:eastAsia="Times New Roman" w:hAnsi="Times New Roman" w:cs="Times New Roman"/>
                <w:sz w:val="24"/>
                <w:szCs w:val="24"/>
                <w:lang w:eastAsia="lv-LV"/>
              </w:rPr>
              <w:t>)</w:t>
            </w:r>
            <w:proofErr w:type="gramStart"/>
            <w:r w:rsidRPr="007A4DF9">
              <w:rPr>
                <w:rFonts w:ascii="Times New Roman" w:eastAsia="Times New Roman" w:hAnsi="Times New Roman" w:cs="Times New Roman"/>
                <w:sz w:val="24"/>
                <w:szCs w:val="24"/>
                <w:lang w:eastAsia="lv-LV"/>
              </w:rPr>
              <w:t xml:space="preserve">  </w:t>
            </w:r>
            <w:proofErr w:type="gramEnd"/>
            <w:r w:rsidRPr="007A4DF9">
              <w:rPr>
                <w:rFonts w:ascii="Times New Roman" w:eastAsia="Times New Roman" w:hAnsi="Times New Roman" w:cs="Times New Roman"/>
                <w:sz w:val="24"/>
                <w:szCs w:val="24"/>
                <w:lang w:eastAsia="lv-LV"/>
              </w:rPr>
              <w:t>vai nepietiekamu bērna uzraudzību</w:t>
            </w:r>
          </w:p>
        </w:tc>
        <w:tc>
          <w:tcPr>
            <w:tcW w:w="866" w:type="pct"/>
            <w:shd w:val="clear" w:color="auto" w:fill="auto"/>
          </w:tcPr>
          <w:p w14:paraId="6BF553D3" w14:textId="77777777" w:rsidR="007A4DF9" w:rsidRPr="007A4DF9" w:rsidRDefault="007A4DF9" w:rsidP="007A4DF9">
            <w:pPr>
              <w:spacing w:after="0" w:line="240" w:lineRule="auto"/>
              <w:rPr>
                <w:rFonts w:ascii="Times New Roman" w:eastAsia="Times New Roman" w:hAnsi="Times New Roman" w:cs="Times New Roman"/>
                <w:b/>
                <w:sz w:val="24"/>
                <w:szCs w:val="24"/>
                <w:lang w:eastAsia="lv-LV"/>
              </w:rPr>
            </w:pPr>
            <w:r w:rsidRPr="007A4DF9">
              <w:rPr>
                <w:rFonts w:ascii="Times New Roman" w:eastAsia="Times New Roman" w:hAnsi="Times New Roman" w:cs="Times New Roman"/>
                <w:sz w:val="24"/>
                <w:szCs w:val="24"/>
                <w:lang w:eastAsia="lv-LV"/>
              </w:rPr>
              <w:t xml:space="preserve">Uzvedības traucējumi, kas saistīti ar vardarbību pret bērnu, </w:t>
            </w:r>
            <w:proofErr w:type="spellStart"/>
            <w:r w:rsidRPr="007A4DF9">
              <w:rPr>
                <w:rFonts w:ascii="Times New Roman" w:eastAsia="Times New Roman" w:hAnsi="Times New Roman" w:cs="Times New Roman"/>
                <w:sz w:val="24"/>
                <w:szCs w:val="24"/>
                <w:lang w:eastAsia="lv-LV"/>
              </w:rPr>
              <w:t>pāraprūpi</w:t>
            </w:r>
            <w:proofErr w:type="spellEnd"/>
            <w:r w:rsidRPr="007A4DF9">
              <w:rPr>
                <w:rFonts w:ascii="Times New Roman" w:eastAsia="Times New Roman" w:hAnsi="Times New Roman" w:cs="Times New Roman"/>
                <w:sz w:val="24"/>
                <w:szCs w:val="24"/>
                <w:lang w:eastAsia="lv-LV"/>
              </w:rPr>
              <w:t xml:space="preserve"> (</w:t>
            </w:r>
            <w:proofErr w:type="spellStart"/>
            <w:r w:rsidRPr="007A4DF9">
              <w:rPr>
                <w:rFonts w:ascii="Times New Roman" w:eastAsia="Times New Roman" w:hAnsi="Times New Roman" w:cs="Times New Roman"/>
                <w:sz w:val="24"/>
                <w:szCs w:val="24"/>
                <w:lang w:eastAsia="lv-LV"/>
              </w:rPr>
              <w:t>hiperaprūpi</w:t>
            </w:r>
            <w:proofErr w:type="spellEnd"/>
            <w:r w:rsidRPr="007A4DF9">
              <w:rPr>
                <w:rFonts w:ascii="Times New Roman" w:eastAsia="Times New Roman" w:hAnsi="Times New Roman" w:cs="Times New Roman"/>
                <w:sz w:val="24"/>
                <w:szCs w:val="24"/>
                <w:lang w:eastAsia="lv-LV"/>
              </w:rPr>
              <w:t>),</w:t>
            </w:r>
            <w:proofErr w:type="gramStart"/>
            <w:r w:rsidRPr="007A4DF9">
              <w:rPr>
                <w:rFonts w:ascii="Times New Roman" w:eastAsia="Times New Roman" w:hAnsi="Times New Roman" w:cs="Times New Roman"/>
                <w:sz w:val="24"/>
                <w:szCs w:val="24"/>
                <w:lang w:eastAsia="lv-LV"/>
              </w:rPr>
              <w:t xml:space="preserve">  </w:t>
            </w:r>
            <w:proofErr w:type="gramEnd"/>
            <w:r w:rsidRPr="007A4DF9">
              <w:rPr>
                <w:rFonts w:ascii="Times New Roman" w:eastAsia="Times New Roman" w:hAnsi="Times New Roman" w:cs="Times New Roman"/>
                <w:sz w:val="24"/>
                <w:szCs w:val="24"/>
                <w:lang w:eastAsia="lv-LV"/>
              </w:rPr>
              <w:t>pasliktinātas sociālās attiecības</w:t>
            </w:r>
          </w:p>
        </w:tc>
        <w:tc>
          <w:tcPr>
            <w:tcW w:w="855" w:type="pct"/>
            <w:shd w:val="clear" w:color="auto" w:fill="auto"/>
          </w:tcPr>
          <w:p w14:paraId="3D9DAC9B"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Plaši emocionāli vai uzvedības traucējumi saistībā ar vardarbību pret bērnu, </w:t>
            </w:r>
            <w:proofErr w:type="spellStart"/>
            <w:r w:rsidRPr="007A4DF9">
              <w:rPr>
                <w:rFonts w:ascii="Times New Roman" w:eastAsia="Times New Roman" w:hAnsi="Times New Roman" w:cs="Times New Roman"/>
                <w:sz w:val="24"/>
                <w:szCs w:val="24"/>
                <w:lang w:eastAsia="lv-LV"/>
              </w:rPr>
              <w:t>pāraprūpi</w:t>
            </w:r>
            <w:proofErr w:type="spellEnd"/>
            <w:r w:rsidRPr="007A4DF9">
              <w:rPr>
                <w:rFonts w:ascii="Times New Roman" w:eastAsia="Times New Roman" w:hAnsi="Times New Roman" w:cs="Times New Roman"/>
                <w:sz w:val="24"/>
                <w:szCs w:val="24"/>
                <w:lang w:eastAsia="lv-LV"/>
              </w:rPr>
              <w:t xml:space="preserve"> (</w:t>
            </w:r>
            <w:proofErr w:type="spellStart"/>
            <w:r w:rsidRPr="007A4DF9">
              <w:rPr>
                <w:rFonts w:ascii="Times New Roman" w:eastAsia="Times New Roman" w:hAnsi="Times New Roman" w:cs="Times New Roman"/>
                <w:sz w:val="24"/>
                <w:szCs w:val="24"/>
                <w:lang w:eastAsia="lv-LV"/>
              </w:rPr>
              <w:t>hiperaprūpi</w:t>
            </w:r>
            <w:proofErr w:type="spellEnd"/>
            <w:r w:rsidRPr="007A4DF9">
              <w:rPr>
                <w:rFonts w:ascii="Times New Roman" w:eastAsia="Times New Roman" w:hAnsi="Times New Roman" w:cs="Times New Roman"/>
                <w:sz w:val="24"/>
                <w:szCs w:val="24"/>
                <w:lang w:eastAsia="lv-LV"/>
              </w:rPr>
              <w:t>)</w:t>
            </w:r>
          </w:p>
          <w:p w14:paraId="64F37FF6"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 vai nepietiekamu bērna uzraudzību</w:t>
            </w:r>
          </w:p>
        </w:tc>
      </w:tr>
      <w:tr w:rsidR="007A4DF9" w:rsidRPr="007A4DF9" w14:paraId="5E12DAE6" w14:textId="77777777" w:rsidTr="00FA4684">
        <w:tc>
          <w:tcPr>
            <w:tcW w:w="365" w:type="pct"/>
            <w:shd w:val="clear" w:color="auto" w:fill="auto"/>
          </w:tcPr>
          <w:p w14:paraId="296D7054"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18.</w:t>
            </w:r>
          </w:p>
        </w:tc>
        <w:tc>
          <w:tcPr>
            <w:tcW w:w="928" w:type="pct"/>
            <w:shd w:val="clear" w:color="auto" w:fill="auto"/>
          </w:tcPr>
          <w:p w14:paraId="667B109E" w14:textId="77777777" w:rsidR="007A4DF9" w:rsidRPr="007A4DF9" w:rsidRDefault="007A4DF9" w:rsidP="007A4DF9">
            <w:pPr>
              <w:spacing w:after="0" w:line="240" w:lineRule="auto"/>
              <w:rPr>
                <w:rFonts w:ascii="Times New Roman" w:eastAsia="Times New Roman" w:hAnsi="Times New Roman" w:cs="Times New Roman"/>
                <w:b/>
                <w:sz w:val="24"/>
                <w:szCs w:val="24"/>
                <w:lang w:eastAsia="lv-LV"/>
              </w:rPr>
            </w:pPr>
            <w:r w:rsidRPr="007A4DF9">
              <w:rPr>
                <w:rFonts w:ascii="Times New Roman" w:eastAsia="Times New Roman" w:hAnsi="Times New Roman" w:cs="Times New Roman"/>
                <w:sz w:val="24"/>
                <w:szCs w:val="24"/>
                <w:lang w:eastAsia="lv-LV"/>
              </w:rPr>
              <w:t>Laikposms, kad notikusi vardarbība vai bijusi nepietiekama uzraudzība</w:t>
            </w:r>
            <w:r w:rsidRPr="007A4DF9">
              <w:rPr>
                <w:rFonts w:ascii="Times New Roman" w:eastAsia="Times New Roman" w:hAnsi="Times New Roman" w:cs="Times New Roman"/>
                <w:b/>
                <w:sz w:val="24"/>
                <w:szCs w:val="24"/>
                <w:lang w:eastAsia="lv-LV"/>
              </w:rPr>
              <w:t xml:space="preserve">, </w:t>
            </w:r>
            <w:r w:rsidRPr="007A4DF9">
              <w:rPr>
                <w:rFonts w:ascii="Times New Roman" w:eastAsia="Times New Roman" w:hAnsi="Times New Roman" w:cs="Times New Roman"/>
                <w:sz w:val="24"/>
                <w:szCs w:val="24"/>
                <w:lang w:eastAsia="lv-LV"/>
              </w:rPr>
              <w:t>vai bērns ir bijis ārpusģimenes aprūpē</w:t>
            </w:r>
          </w:p>
        </w:tc>
        <w:tc>
          <w:tcPr>
            <w:tcW w:w="1009" w:type="pct"/>
            <w:shd w:val="clear" w:color="auto" w:fill="auto"/>
          </w:tcPr>
          <w:p w14:paraId="1A396FE4"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Izturēšanās pret bērnu ir atbilstoša, bērns nav bijis ārpusģimenes aprūpē</w:t>
            </w:r>
          </w:p>
        </w:tc>
        <w:tc>
          <w:tcPr>
            <w:tcW w:w="977" w:type="pct"/>
            <w:shd w:val="clear" w:color="auto" w:fill="auto"/>
          </w:tcPr>
          <w:p w14:paraId="28864649"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Agrāk ir bijuši atsevišķi vardarbības vai nepietiekamas uzraudzības gadījumi, kad bērns ir saņēmis kāda veida psiholoģisko palīdzību, bet bērns nav bijis ārpusģimenes aprūpē</w:t>
            </w:r>
          </w:p>
        </w:tc>
        <w:tc>
          <w:tcPr>
            <w:tcW w:w="866" w:type="pct"/>
            <w:shd w:val="clear" w:color="auto" w:fill="auto"/>
          </w:tcPr>
          <w:p w14:paraId="42432ACC"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Konstatēti atsevišķi vardarbības un/vai nepietiekamas uzraudzības gadījumi, bērns bijis ārpusģimenes aprūpē</w:t>
            </w:r>
          </w:p>
        </w:tc>
        <w:tc>
          <w:tcPr>
            <w:tcW w:w="855" w:type="pct"/>
            <w:shd w:val="clear" w:color="auto" w:fill="auto"/>
          </w:tcPr>
          <w:p w14:paraId="25CDAA81"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Konstatēta atkārtota vardarbība un/vai nepietiekama uzraudzība, bērns bijis ārpusģimenes aprūpē”</w:t>
            </w:r>
          </w:p>
        </w:tc>
      </w:tr>
    </w:tbl>
    <w:p w14:paraId="146480B3"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p>
    <w:p w14:paraId="6EAA1004" w14:textId="77777777" w:rsidR="007A4DF9" w:rsidRPr="007A4DF9" w:rsidRDefault="007A4DF9" w:rsidP="007A4DF9">
      <w:pPr>
        <w:spacing w:after="0" w:line="240" w:lineRule="auto"/>
        <w:ind w:left="928"/>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1.</w:t>
      </w:r>
      <w:r w:rsidR="00EF7E70">
        <w:rPr>
          <w:rFonts w:ascii="Times New Roman" w:eastAsia="Times New Roman" w:hAnsi="Times New Roman" w:cs="Times New Roman"/>
          <w:sz w:val="24"/>
          <w:szCs w:val="24"/>
          <w:lang w:eastAsia="lv-LV"/>
        </w:rPr>
        <w:t>1</w:t>
      </w:r>
      <w:r w:rsidR="008A4C6A">
        <w:rPr>
          <w:rFonts w:ascii="Times New Roman" w:eastAsia="Times New Roman" w:hAnsi="Times New Roman" w:cs="Times New Roman"/>
          <w:sz w:val="24"/>
          <w:szCs w:val="24"/>
          <w:lang w:eastAsia="lv-LV"/>
        </w:rPr>
        <w:t>8</w:t>
      </w:r>
      <w:r w:rsidRPr="007A4DF9">
        <w:rPr>
          <w:rFonts w:ascii="Times New Roman" w:eastAsia="Times New Roman" w:hAnsi="Times New Roman" w:cs="Times New Roman"/>
          <w:sz w:val="24"/>
          <w:szCs w:val="24"/>
          <w:lang w:eastAsia="lv-LV"/>
        </w:rPr>
        <w:t>.Izteikt 2.pielikuma</w:t>
      </w:r>
      <w:proofErr w:type="gramStart"/>
      <w:r w:rsidRPr="007A4DF9">
        <w:rPr>
          <w:rFonts w:ascii="Times New Roman" w:eastAsia="Times New Roman" w:hAnsi="Times New Roman" w:cs="Times New Roman"/>
          <w:sz w:val="24"/>
          <w:szCs w:val="24"/>
          <w:lang w:eastAsia="lv-LV"/>
        </w:rPr>
        <w:t xml:space="preserve">  </w:t>
      </w:r>
      <w:proofErr w:type="gramEnd"/>
      <w:r w:rsidRPr="007A4DF9">
        <w:rPr>
          <w:rFonts w:ascii="Times New Roman" w:eastAsia="Times New Roman" w:hAnsi="Times New Roman" w:cs="Times New Roman"/>
          <w:sz w:val="24"/>
          <w:szCs w:val="24"/>
          <w:lang w:eastAsia="lv-LV"/>
        </w:rPr>
        <w:t>II sadaļas „Vecāku raksturojums” 2.punktu šādā redakcijā:</w:t>
      </w:r>
    </w:p>
    <w:p w14:paraId="0D35641D" w14:textId="77777777" w:rsidR="007A4DF9" w:rsidRPr="007A4DF9" w:rsidRDefault="007A4DF9" w:rsidP="007A4DF9">
      <w:pPr>
        <w:spacing w:after="0" w:line="240" w:lineRule="auto"/>
        <w:ind w:left="720"/>
        <w:rPr>
          <w:rFonts w:ascii="Times New Roman" w:eastAsia="Times New Roman" w:hAnsi="Times New Roman" w:cs="Times New Roman"/>
          <w:sz w:val="24"/>
          <w:szCs w:val="24"/>
          <w:lang w:eastAsia="lv-LV"/>
        </w:rPr>
      </w:pPr>
    </w:p>
    <w:tbl>
      <w:tblPr>
        <w:tblW w:w="5000" w:type="pct"/>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585"/>
        <w:gridCol w:w="1744"/>
        <w:gridCol w:w="1744"/>
        <w:gridCol w:w="1744"/>
        <w:gridCol w:w="1585"/>
      </w:tblGrid>
      <w:tr w:rsidR="007A4DF9" w:rsidRPr="007A4DF9" w14:paraId="1D9FEA82" w14:textId="77777777" w:rsidTr="00FA4684">
        <w:tc>
          <w:tcPr>
            <w:tcW w:w="350" w:type="pct"/>
            <w:shd w:val="clear" w:color="auto" w:fill="auto"/>
          </w:tcPr>
          <w:p w14:paraId="544E6D59"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„2.</w:t>
            </w:r>
          </w:p>
        </w:tc>
        <w:tc>
          <w:tcPr>
            <w:tcW w:w="877" w:type="pct"/>
            <w:shd w:val="clear" w:color="auto" w:fill="auto"/>
          </w:tcPr>
          <w:p w14:paraId="5FC5CDBD"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Atkarību izraisošo vielu lietošana</w:t>
            </w:r>
            <w:proofErr w:type="gramStart"/>
            <w:r w:rsidRPr="007A4DF9">
              <w:rPr>
                <w:rFonts w:ascii="Times New Roman" w:eastAsia="Times New Roman" w:hAnsi="Times New Roman" w:cs="Times New Roman"/>
                <w:sz w:val="24"/>
                <w:szCs w:val="24"/>
                <w:lang w:eastAsia="lv-LV"/>
              </w:rPr>
              <w:t xml:space="preserve">  </w:t>
            </w:r>
            <w:proofErr w:type="gramEnd"/>
            <w:r w:rsidRPr="007A4DF9">
              <w:rPr>
                <w:rFonts w:ascii="Times New Roman" w:eastAsia="Times New Roman" w:hAnsi="Times New Roman" w:cs="Times New Roman"/>
                <w:sz w:val="24"/>
                <w:szCs w:val="24"/>
                <w:lang w:eastAsia="lv-LV"/>
              </w:rPr>
              <w:t xml:space="preserve">un procesu atkarību (azartspēļu atkarība un jauno tehnoloģiju atkarība) izraisošo procesu  </w:t>
            </w:r>
            <w:r w:rsidRPr="007A4DF9">
              <w:rPr>
                <w:rFonts w:ascii="Times New Roman" w:eastAsia="Times New Roman" w:hAnsi="Times New Roman" w:cs="Times New Roman"/>
                <w:sz w:val="24"/>
                <w:szCs w:val="24"/>
                <w:lang w:eastAsia="lv-LV"/>
              </w:rPr>
              <w:lastRenderedPageBreak/>
              <w:t>veikšana</w:t>
            </w:r>
          </w:p>
          <w:p w14:paraId="4272C6C4"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p>
          <w:p w14:paraId="484037C0" w14:textId="77777777" w:rsidR="007A4DF9" w:rsidRPr="007A4DF9" w:rsidRDefault="007A4DF9" w:rsidP="007A4DF9">
            <w:pPr>
              <w:spacing w:after="0" w:line="240" w:lineRule="auto"/>
              <w:rPr>
                <w:rFonts w:ascii="Times New Roman" w:eastAsia="Times New Roman" w:hAnsi="Times New Roman" w:cs="Times New Roman"/>
                <w:i/>
                <w:sz w:val="24"/>
                <w:szCs w:val="24"/>
                <w:lang w:eastAsia="lv-LV"/>
              </w:rPr>
            </w:pPr>
            <w:r w:rsidRPr="007A4DF9">
              <w:rPr>
                <w:rFonts w:ascii="Times New Roman" w:eastAsia="Times New Roman" w:hAnsi="Times New Roman" w:cs="Times New Roman"/>
                <w:sz w:val="24"/>
                <w:szCs w:val="24"/>
                <w:lang w:eastAsia="lv-LV"/>
              </w:rPr>
              <w:t xml:space="preserve"> </w:t>
            </w:r>
          </w:p>
        </w:tc>
        <w:tc>
          <w:tcPr>
            <w:tcW w:w="965" w:type="pct"/>
            <w:shd w:val="clear" w:color="auto" w:fill="auto"/>
          </w:tcPr>
          <w:p w14:paraId="62A7A5D4" w14:textId="77777777" w:rsidR="007A4DF9" w:rsidRPr="007A4DF9" w:rsidRDefault="007A4DF9" w:rsidP="007A4DF9">
            <w:pPr>
              <w:spacing w:after="0" w:line="240" w:lineRule="auto"/>
              <w:rPr>
                <w:rFonts w:ascii="Times New Roman" w:eastAsia="Times New Roman" w:hAnsi="Times New Roman" w:cs="Times New Roman"/>
                <w:i/>
                <w:sz w:val="24"/>
                <w:szCs w:val="24"/>
                <w:lang w:eastAsia="lv-LV"/>
              </w:rPr>
            </w:pPr>
            <w:r w:rsidRPr="007A4DF9">
              <w:rPr>
                <w:rFonts w:ascii="Times New Roman" w:eastAsia="Times New Roman" w:hAnsi="Times New Roman" w:cs="Times New Roman"/>
                <w:sz w:val="24"/>
                <w:szCs w:val="24"/>
                <w:lang w:eastAsia="lv-LV"/>
              </w:rPr>
              <w:lastRenderedPageBreak/>
              <w:t>Nelieto atkarību izraisošas vielas, nespēlē azartspēles un neveic citus procesu atkarību izraisošus procesus</w:t>
            </w:r>
          </w:p>
        </w:tc>
        <w:tc>
          <w:tcPr>
            <w:tcW w:w="965" w:type="pct"/>
            <w:shd w:val="clear" w:color="auto" w:fill="auto"/>
          </w:tcPr>
          <w:p w14:paraId="54919121"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Agrāk ir bijusi atkarību izraisošu vielu lietošana, atkarības procesu veikšana, bet pašlaik tās nav. Iesaistīšanās ārstēšanās programmā. </w:t>
            </w:r>
          </w:p>
          <w:p w14:paraId="6F797408" w14:textId="77777777" w:rsidR="007A4DF9" w:rsidRPr="007A4DF9" w:rsidRDefault="007A4DF9" w:rsidP="007A4DF9">
            <w:pPr>
              <w:spacing w:after="0" w:line="240" w:lineRule="auto"/>
              <w:rPr>
                <w:rFonts w:ascii="Times New Roman" w:eastAsia="Times New Roman" w:hAnsi="Times New Roman" w:cs="Times New Roman"/>
                <w:sz w:val="24"/>
                <w:szCs w:val="24"/>
                <w:highlight w:val="green"/>
                <w:lang w:eastAsia="lv-LV"/>
              </w:rPr>
            </w:pPr>
            <w:r w:rsidRPr="007A4DF9">
              <w:rPr>
                <w:rFonts w:ascii="Times New Roman" w:eastAsia="Times New Roman" w:hAnsi="Times New Roman" w:cs="Times New Roman"/>
                <w:sz w:val="24"/>
                <w:szCs w:val="24"/>
                <w:lang w:eastAsia="lv-LV"/>
              </w:rPr>
              <w:t xml:space="preserve">Lieto atkarību izraisošas </w:t>
            </w:r>
            <w:r w:rsidRPr="007A4DF9">
              <w:rPr>
                <w:rFonts w:ascii="Times New Roman" w:eastAsia="Times New Roman" w:hAnsi="Times New Roman" w:cs="Times New Roman"/>
                <w:sz w:val="24"/>
                <w:szCs w:val="24"/>
                <w:lang w:eastAsia="lv-LV"/>
              </w:rPr>
              <w:lastRenderedPageBreak/>
              <w:t>vielas, spēlē azartspēles un lieto jaunās tehnoloģijas,</w:t>
            </w:r>
            <w:proofErr w:type="gramStart"/>
            <w:r w:rsidRPr="007A4DF9">
              <w:rPr>
                <w:rFonts w:ascii="Times New Roman" w:eastAsia="Times New Roman" w:hAnsi="Times New Roman" w:cs="Times New Roman"/>
                <w:sz w:val="24"/>
                <w:szCs w:val="24"/>
                <w:lang w:eastAsia="lv-LV"/>
              </w:rPr>
              <w:t xml:space="preserve">  </w:t>
            </w:r>
            <w:proofErr w:type="gramEnd"/>
            <w:r w:rsidRPr="007A4DF9">
              <w:rPr>
                <w:rFonts w:ascii="Times New Roman" w:eastAsia="Times New Roman" w:hAnsi="Times New Roman" w:cs="Times New Roman"/>
                <w:sz w:val="24"/>
                <w:szCs w:val="24"/>
                <w:lang w:eastAsia="lv-LV"/>
              </w:rPr>
              <w:t>bet tas neietekmē bērna audzināšanu un aprūpi</w:t>
            </w:r>
          </w:p>
        </w:tc>
        <w:tc>
          <w:tcPr>
            <w:tcW w:w="965" w:type="pct"/>
            <w:shd w:val="clear" w:color="auto" w:fill="auto"/>
          </w:tcPr>
          <w:p w14:paraId="216536F7"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lastRenderedPageBreak/>
              <w:t>Atkarību izraisošu vielu lietošana, azartspēļu spēlēšana vai citu procesu atkarību izraisošu procesu veikšana ietekmē bērna audzināšanu un aprūpi</w:t>
            </w:r>
          </w:p>
        </w:tc>
        <w:tc>
          <w:tcPr>
            <w:tcW w:w="877" w:type="pct"/>
            <w:shd w:val="clear" w:color="auto" w:fill="auto"/>
          </w:tcPr>
          <w:p w14:paraId="42FA7679"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Lieto atkarību izraisošas vielas, spēlē azartspēles vai veic citus procesu atkarību izraisošus procesus, kas liedz vecāku lomas pildīšanu un/vai vecāki </w:t>
            </w:r>
            <w:r w:rsidRPr="007A4DF9">
              <w:rPr>
                <w:rFonts w:ascii="Times New Roman" w:eastAsia="Times New Roman" w:hAnsi="Times New Roman" w:cs="Times New Roman"/>
                <w:sz w:val="24"/>
                <w:szCs w:val="24"/>
                <w:lang w:eastAsia="lv-LV"/>
              </w:rPr>
              <w:lastRenderedPageBreak/>
              <w:t>nav spējīgi parūpēties paši par sevi</w:t>
            </w:r>
          </w:p>
        </w:tc>
      </w:tr>
    </w:tbl>
    <w:p w14:paraId="1AF43BF2" w14:textId="77777777" w:rsidR="007A4DF9" w:rsidRPr="007A4DF9" w:rsidRDefault="007A4DF9" w:rsidP="007A4DF9">
      <w:pPr>
        <w:spacing w:after="0" w:line="240" w:lineRule="auto"/>
        <w:ind w:left="720"/>
        <w:rPr>
          <w:rFonts w:ascii="Times New Roman" w:eastAsia="Times New Roman" w:hAnsi="Times New Roman" w:cs="Times New Roman"/>
          <w:i/>
          <w:sz w:val="24"/>
          <w:szCs w:val="24"/>
          <w:lang w:eastAsia="lv-LV"/>
        </w:rPr>
      </w:pPr>
    </w:p>
    <w:p w14:paraId="26AC67AA" w14:textId="77777777" w:rsidR="007A4DF9" w:rsidRPr="007A4DF9" w:rsidRDefault="007A4DF9" w:rsidP="007A4DF9">
      <w:pPr>
        <w:spacing w:after="0" w:line="240" w:lineRule="auto"/>
        <w:ind w:left="720"/>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1.</w:t>
      </w:r>
      <w:r w:rsidR="008A4C6A">
        <w:rPr>
          <w:rFonts w:ascii="Times New Roman" w:eastAsia="Times New Roman" w:hAnsi="Times New Roman" w:cs="Times New Roman"/>
          <w:sz w:val="24"/>
          <w:szCs w:val="24"/>
          <w:lang w:eastAsia="lv-LV"/>
        </w:rPr>
        <w:t>19</w:t>
      </w:r>
      <w:r w:rsidRPr="007A4DF9">
        <w:rPr>
          <w:rFonts w:ascii="Times New Roman" w:eastAsia="Times New Roman" w:hAnsi="Times New Roman" w:cs="Times New Roman"/>
          <w:sz w:val="24"/>
          <w:szCs w:val="24"/>
          <w:lang w:eastAsia="lv-LV"/>
        </w:rPr>
        <w:t>.papildināt 2.pielikuma</w:t>
      </w:r>
      <w:proofErr w:type="gramStart"/>
      <w:r w:rsidRPr="007A4DF9">
        <w:rPr>
          <w:rFonts w:ascii="Times New Roman" w:eastAsia="Times New Roman" w:hAnsi="Times New Roman" w:cs="Times New Roman"/>
          <w:sz w:val="24"/>
          <w:szCs w:val="24"/>
          <w:lang w:eastAsia="lv-LV"/>
        </w:rPr>
        <w:t xml:space="preserve">  </w:t>
      </w:r>
      <w:proofErr w:type="gramEnd"/>
      <w:r w:rsidRPr="007A4DF9">
        <w:rPr>
          <w:rFonts w:ascii="Times New Roman" w:eastAsia="Times New Roman" w:hAnsi="Times New Roman" w:cs="Times New Roman"/>
          <w:sz w:val="24"/>
          <w:szCs w:val="24"/>
          <w:lang w:eastAsia="lv-LV"/>
        </w:rPr>
        <w:t xml:space="preserve">II sadaļu ar 16.punktu šādā redakcijā: </w:t>
      </w:r>
    </w:p>
    <w:tbl>
      <w:tblPr>
        <w:tblW w:w="5000" w:type="pct"/>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1692"/>
        <w:gridCol w:w="1706"/>
        <w:gridCol w:w="1706"/>
        <w:gridCol w:w="1710"/>
        <w:gridCol w:w="1561"/>
      </w:tblGrid>
      <w:tr w:rsidR="007A4DF9" w:rsidRPr="007A4DF9" w14:paraId="09CACBE2" w14:textId="77777777" w:rsidTr="00FA4684">
        <w:tc>
          <w:tcPr>
            <w:tcW w:w="366" w:type="pct"/>
            <w:shd w:val="clear" w:color="auto" w:fill="auto"/>
          </w:tcPr>
          <w:p w14:paraId="3F11B9CD"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„16.</w:t>
            </w:r>
          </w:p>
        </w:tc>
        <w:tc>
          <w:tcPr>
            <w:tcW w:w="936" w:type="pct"/>
            <w:shd w:val="clear" w:color="auto" w:fill="auto"/>
          </w:tcPr>
          <w:p w14:paraId="2611CD88" w14:textId="77777777" w:rsidR="007A4DF9" w:rsidRPr="007A4DF9" w:rsidRDefault="007A4DF9" w:rsidP="007A4DF9">
            <w:pPr>
              <w:spacing w:after="0" w:line="240" w:lineRule="auto"/>
              <w:rPr>
                <w:rFonts w:ascii="Times New Roman" w:eastAsia="Times New Roman" w:hAnsi="Times New Roman" w:cs="Times New Roman"/>
                <w:i/>
                <w:sz w:val="24"/>
                <w:szCs w:val="24"/>
                <w:lang w:eastAsia="lv-LV"/>
              </w:rPr>
            </w:pPr>
            <w:r w:rsidRPr="007A4DF9">
              <w:rPr>
                <w:rFonts w:ascii="Times New Roman" w:eastAsia="Times New Roman" w:hAnsi="Times New Roman" w:cs="Times New Roman"/>
                <w:sz w:val="24"/>
                <w:szCs w:val="24"/>
                <w:lang w:eastAsia="lv-LV"/>
              </w:rPr>
              <w:t>Iepriekšējā pieredze bērnu aprūpē</w:t>
            </w:r>
          </w:p>
        </w:tc>
        <w:tc>
          <w:tcPr>
            <w:tcW w:w="944" w:type="pct"/>
            <w:shd w:val="clear" w:color="auto" w:fill="auto"/>
          </w:tcPr>
          <w:p w14:paraId="1406AF01" w14:textId="77777777" w:rsidR="007A4DF9" w:rsidRPr="007A4DF9" w:rsidRDefault="007A4DF9" w:rsidP="007A4DF9">
            <w:pPr>
              <w:spacing w:after="0" w:line="240" w:lineRule="auto"/>
              <w:rPr>
                <w:rFonts w:ascii="Times New Roman" w:eastAsia="Times New Roman" w:hAnsi="Times New Roman" w:cs="Times New Roman"/>
                <w:i/>
                <w:sz w:val="24"/>
                <w:szCs w:val="24"/>
                <w:lang w:eastAsia="lv-LV"/>
              </w:rPr>
            </w:pPr>
            <w:r w:rsidRPr="007A4DF9">
              <w:rPr>
                <w:rFonts w:ascii="Times New Roman" w:eastAsia="Times New Roman" w:hAnsi="Times New Roman" w:cs="Times New Roman"/>
                <w:sz w:val="24"/>
                <w:szCs w:val="24"/>
                <w:lang w:eastAsia="lv-LV"/>
              </w:rPr>
              <w:t>Nodrošina bērnu aprūpi ģimenē</w:t>
            </w:r>
          </w:p>
        </w:tc>
        <w:tc>
          <w:tcPr>
            <w:tcW w:w="944" w:type="pct"/>
            <w:shd w:val="clear" w:color="auto" w:fill="auto"/>
          </w:tcPr>
          <w:p w14:paraId="5F746F9C"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Konstatēti pārkāpumi vai trūkumi aizgādības tiesību īstenošanā</w:t>
            </w:r>
          </w:p>
          <w:p w14:paraId="10EAA0FF" w14:textId="77777777" w:rsidR="007A4DF9" w:rsidRPr="007A4DF9" w:rsidRDefault="007A4DF9" w:rsidP="007A4DF9">
            <w:pPr>
              <w:spacing w:after="0" w:line="240" w:lineRule="auto"/>
              <w:rPr>
                <w:rFonts w:ascii="Times New Roman" w:eastAsia="Times New Roman" w:hAnsi="Times New Roman" w:cs="Times New Roman"/>
                <w:i/>
                <w:sz w:val="24"/>
                <w:szCs w:val="24"/>
                <w:lang w:eastAsia="lv-LV"/>
              </w:rPr>
            </w:pPr>
          </w:p>
        </w:tc>
        <w:tc>
          <w:tcPr>
            <w:tcW w:w="946" w:type="pct"/>
            <w:shd w:val="clear" w:color="auto" w:fill="auto"/>
          </w:tcPr>
          <w:p w14:paraId="142F0AA4"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Iepriekš</w:t>
            </w:r>
            <w:proofErr w:type="gramStart"/>
            <w:r w:rsidRPr="007A4DF9">
              <w:rPr>
                <w:rFonts w:ascii="Times New Roman" w:eastAsia="Times New Roman" w:hAnsi="Times New Roman" w:cs="Times New Roman"/>
                <w:sz w:val="24"/>
                <w:szCs w:val="24"/>
                <w:lang w:eastAsia="lv-LV"/>
              </w:rPr>
              <w:t xml:space="preserve">  </w:t>
            </w:r>
            <w:proofErr w:type="gramEnd"/>
            <w:r w:rsidRPr="007A4DF9">
              <w:rPr>
                <w:rFonts w:ascii="Times New Roman" w:eastAsia="Times New Roman" w:hAnsi="Times New Roman" w:cs="Times New Roman"/>
                <w:sz w:val="24"/>
                <w:szCs w:val="24"/>
                <w:lang w:eastAsia="lv-LV"/>
              </w:rPr>
              <w:t>ir bijušas pārtrauktas aizgādības tiesības un pēc risku novēršanas aizgādības  tiesības ir atjaunotas</w:t>
            </w:r>
          </w:p>
        </w:tc>
        <w:tc>
          <w:tcPr>
            <w:tcW w:w="864" w:type="pct"/>
            <w:shd w:val="clear" w:color="auto" w:fill="auto"/>
          </w:tcPr>
          <w:p w14:paraId="6BB7EB4D"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Pārtrauktas un /vai atņemtas aizgādības tiesības</w:t>
            </w:r>
            <w:proofErr w:type="gramStart"/>
            <w:r w:rsidRPr="007A4DF9">
              <w:rPr>
                <w:rFonts w:ascii="Times New Roman" w:eastAsia="Times New Roman" w:hAnsi="Times New Roman" w:cs="Times New Roman"/>
                <w:sz w:val="24"/>
                <w:szCs w:val="24"/>
                <w:lang w:eastAsia="lv-LV"/>
              </w:rPr>
              <w:t xml:space="preserve">  </w:t>
            </w:r>
            <w:proofErr w:type="gramEnd"/>
            <w:r w:rsidRPr="007A4DF9">
              <w:rPr>
                <w:rFonts w:ascii="Times New Roman" w:eastAsia="Times New Roman" w:hAnsi="Times New Roman" w:cs="Times New Roman"/>
                <w:sz w:val="24"/>
                <w:szCs w:val="24"/>
                <w:lang w:eastAsia="lv-LV"/>
              </w:rPr>
              <w:t>uz citiem bērniem”</w:t>
            </w:r>
          </w:p>
        </w:tc>
      </w:tr>
    </w:tbl>
    <w:p w14:paraId="43FC4796" w14:textId="77777777" w:rsidR="007A4DF9" w:rsidRPr="007A4DF9" w:rsidRDefault="007A4DF9" w:rsidP="007A4DF9">
      <w:pPr>
        <w:spacing w:after="0" w:line="240" w:lineRule="auto"/>
        <w:contextualSpacing/>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       </w:t>
      </w:r>
    </w:p>
    <w:p w14:paraId="40531EF5" w14:textId="77777777" w:rsidR="007A4DF9" w:rsidRPr="007A4DF9" w:rsidRDefault="007A4DF9" w:rsidP="007A4DF9">
      <w:pPr>
        <w:spacing w:after="0" w:line="240" w:lineRule="auto"/>
        <w:jc w:val="both"/>
        <w:rPr>
          <w:rFonts w:ascii="Times New Roman" w:eastAsia="Times New Roman" w:hAnsi="Times New Roman" w:cs="Times New Roman"/>
          <w:sz w:val="28"/>
          <w:szCs w:val="28"/>
          <w:lang w:eastAsia="lv-LV"/>
        </w:rPr>
      </w:pPr>
    </w:p>
    <w:p w14:paraId="4FD77232"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 xml:space="preserve">2. Noteikumi stājas spēkā </w:t>
      </w:r>
      <w:proofErr w:type="gramStart"/>
      <w:r w:rsidRPr="007A4DF9">
        <w:rPr>
          <w:rFonts w:ascii="Times New Roman" w:eastAsia="Times New Roman" w:hAnsi="Times New Roman" w:cs="Times New Roman"/>
          <w:sz w:val="24"/>
          <w:szCs w:val="24"/>
          <w:lang w:eastAsia="lv-LV"/>
        </w:rPr>
        <w:t>2016.gada</w:t>
      </w:r>
      <w:proofErr w:type="gramEnd"/>
      <w:r w:rsidRPr="007A4DF9">
        <w:rPr>
          <w:rFonts w:ascii="Times New Roman" w:eastAsia="Times New Roman" w:hAnsi="Times New Roman" w:cs="Times New Roman"/>
          <w:sz w:val="24"/>
          <w:szCs w:val="24"/>
          <w:lang w:eastAsia="lv-LV"/>
        </w:rPr>
        <w:t xml:space="preserve">  1.janvārī.</w:t>
      </w:r>
    </w:p>
    <w:p w14:paraId="1744D629" w14:textId="77777777" w:rsidR="007A4DF9" w:rsidRPr="007A4DF9" w:rsidRDefault="007A4DF9" w:rsidP="007A4DF9">
      <w:pPr>
        <w:spacing w:after="0" w:line="240" w:lineRule="auto"/>
        <w:ind w:left="1080"/>
        <w:rPr>
          <w:rFonts w:ascii="Times New Roman" w:eastAsia="Times New Roman" w:hAnsi="Times New Roman" w:cs="Times New Roman"/>
          <w:sz w:val="24"/>
          <w:szCs w:val="24"/>
          <w:lang w:eastAsia="lv-LV"/>
        </w:rPr>
      </w:pPr>
    </w:p>
    <w:p w14:paraId="46D8AF3F"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p>
    <w:p w14:paraId="01C7E140"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Ministru prezidente</w:t>
      </w:r>
      <w:r w:rsidRPr="007A4DF9">
        <w:rPr>
          <w:rFonts w:ascii="Times New Roman" w:eastAsia="Times New Roman" w:hAnsi="Times New Roman" w:cs="Times New Roman"/>
          <w:sz w:val="24"/>
          <w:szCs w:val="24"/>
          <w:lang w:eastAsia="lv-LV"/>
        </w:rPr>
        <w:tab/>
      </w:r>
      <w:r w:rsidRPr="007A4DF9">
        <w:rPr>
          <w:rFonts w:ascii="Times New Roman" w:eastAsia="Times New Roman" w:hAnsi="Times New Roman" w:cs="Times New Roman"/>
          <w:sz w:val="24"/>
          <w:szCs w:val="24"/>
          <w:lang w:eastAsia="lv-LV"/>
        </w:rPr>
        <w:tab/>
      </w:r>
      <w:r w:rsidRPr="007A4DF9">
        <w:rPr>
          <w:rFonts w:ascii="Times New Roman" w:eastAsia="Times New Roman" w:hAnsi="Times New Roman" w:cs="Times New Roman"/>
          <w:sz w:val="24"/>
          <w:szCs w:val="24"/>
          <w:lang w:eastAsia="lv-LV"/>
        </w:rPr>
        <w:tab/>
      </w:r>
      <w:r w:rsidRPr="007A4DF9">
        <w:rPr>
          <w:rFonts w:ascii="Times New Roman" w:eastAsia="Times New Roman" w:hAnsi="Times New Roman" w:cs="Times New Roman"/>
          <w:sz w:val="24"/>
          <w:szCs w:val="24"/>
          <w:lang w:eastAsia="lv-LV"/>
        </w:rPr>
        <w:tab/>
      </w:r>
      <w:r w:rsidRPr="007A4DF9">
        <w:rPr>
          <w:rFonts w:ascii="Times New Roman" w:eastAsia="Times New Roman" w:hAnsi="Times New Roman" w:cs="Times New Roman"/>
          <w:sz w:val="24"/>
          <w:szCs w:val="24"/>
          <w:lang w:eastAsia="lv-LV"/>
        </w:rPr>
        <w:tab/>
      </w:r>
      <w:r w:rsidRPr="007A4DF9">
        <w:rPr>
          <w:rFonts w:ascii="Times New Roman" w:eastAsia="Times New Roman" w:hAnsi="Times New Roman" w:cs="Times New Roman"/>
          <w:sz w:val="24"/>
          <w:szCs w:val="24"/>
          <w:lang w:eastAsia="lv-LV"/>
        </w:rPr>
        <w:tab/>
      </w:r>
      <w:r w:rsidRPr="007A4DF9">
        <w:rPr>
          <w:rFonts w:ascii="Times New Roman" w:eastAsia="Times New Roman" w:hAnsi="Times New Roman" w:cs="Times New Roman"/>
          <w:sz w:val="24"/>
          <w:szCs w:val="24"/>
          <w:lang w:eastAsia="lv-LV"/>
        </w:rPr>
        <w:tab/>
      </w:r>
      <w:proofErr w:type="gramStart"/>
      <w:r w:rsidRPr="007A4DF9">
        <w:rPr>
          <w:rFonts w:ascii="Times New Roman" w:eastAsia="Times New Roman" w:hAnsi="Times New Roman" w:cs="Times New Roman"/>
          <w:sz w:val="24"/>
          <w:szCs w:val="24"/>
          <w:lang w:eastAsia="lv-LV"/>
        </w:rPr>
        <w:t xml:space="preserve">                 </w:t>
      </w:r>
      <w:proofErr w:type="gramEnd"/>
      <w:r w:rsidRPr="007A4DF9">
        <w:rPr>
          <w:rFonts w:ascii="Times New Roman" w:eastAsia="Times New Roman" w:hAnsi="Times New Roman" w:cs="Times New Roman"/>
          <w:sz w:val="24"/>
          <w:szCs w:val="24"/>
          <w:lang w:eastAsia="lv-LV"/>
        </w:rPr>
        <w:t>L.Straujuma</w:t>
      </w:r>
    </w:p>
    <w:p w14:paraId="6C191429"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p>
    <w:p w14:paraId="192766C7" w14:textId="77777777" w:rsidR="007A4DF9" w:rsidRPr="007A4DF9" w:rsidRDefault="007A4DF9" w:rsidP="007A4DF9">
      <w:pPr>
        <w:spacing w:after="0" w:line="240" w:lineRule="auto"/>
        <w:rPr>
          <w:rFonts w:ascii="Times New Roman" w:eastAsia="Times New Roman" w:hAnsi="Times New Roman" w:cs="Times New Roman"/>
          <w:sz w:val="24"/>
          <w:szCs w:val="24"/>
          <w:lang w:eastAsia="lv-LV"/>
        </w:rPr>
      </w:pPr>
      <w:r w:rsidRPr="007A4DF9">
        <w:rPr>
          <w:rFonts w:ascii="Times New Roman" w:eastAsia="Times New Roman" w:hAnsi="Times New Roman" w:cs="Times New Roman"/>
          <w:sz w:val="24"/>
          <w:szCs w:val="24"/>
          <w:lang w:eastAsia="lv-LV"/>
        </w:rPr>
        <w:t>Labklājības ministrs</w:t>
      </w:r>
      <w:proofErr w:type="gramStart"/>
      <w:r w:rsidRPr="007A4DF9">
        <w:rPr>
          <w:rFonts w:ascii="Times New Roman" w:eastAsia="Times New Roman" w:hAnsi="Times New Roman" w:cs="Times New Roman"/>
          <w:sz w:val="24"/>
          <w:szCs w:val="24"/>
          <w:lang w:eastAsia="lv-LV"/>
        </w:rPr>
        <w:t xml:space="preserve">                                                                                                </w:t>
      </w:r>
      <w:proofErr w:type="gramEnd"/>
      <w:r w:rsidRPr="007A4DF9">
        <w:rPr>
          <w:rFonts w:ascii="Times New Roman" w:eastAsia="Times New Roman" w:hAnsi="Times New Roman" w:cs="Times New Roman"/>
          <w:sz w:val="24"/>
          <w:szCs w:val="24"/>
          <w:lang w:eastAsia="lv-LV"/>
        </w:rPr>
        <w:t>U.Augulis</w:t>
      </w:r>
    </w:p>
    <w:p w14:paraId="179EB0D8" w14:textId="77777777" w:rsidR="007A4DF9" w:rsidRPr="007A4DF9" w:rsidRDefault="007A4DF9" w:rsidP="007A4DF9">
      <w:pPr>
        <w:spacing w:after="0" w:line="240" w:lineRule="auto"/>
        <w:jc w:val="both"/>
        <w:rPr>
          <w:rFonts w:ascii="Times New Roman" w:eastAsia="Times New Roman" w:hAnsi="Times New Roman" w:cs="Times New Roman"/>
          <w:bCs/>
          <w:sz w:val="24"/>
          <w:szCs w:val="24"/>
          <w:lang w:eastAsia="lv-LV"/>
        </w:rPr>
      </w:pPr>
    </w:p>
    <w:p w14:paraId="3DF30C0F" w14:textId="77777777" w:rsidR="007A4DF9" w:rsidRPr="007A4DF9" w:rsidRDefault="007A4DF9" w:rsidP="007A4DF9">
      <w:pPr>
        <w:spacing w:after="0" w:line="240" w:lineRule="auto"/>
        <w:jc w:val="both"/>
        <w:rPr>
          <w:rFonts w:ascii="Times New Roman" w:eastAsia="Times New Roman" w:hAnsi="Times New Roman" w:cs="Times New Roman"/>
          <w:bCs/>
          <w:sz w:val="24"/>
          <w:szCs w:val="24"/>
          <w:lang w:eastAsia="lv-LV"/>
        </w:rPr>
      </w:pPr>
    </w:p>
    <w:p w14:paraId="30228121" w14:textId="77777777" w:rsidR="007A4DF9" w:rsidRPr="007A4DF9" w:rsidRDefault="007A4DF9" w:rsidP="007A4DF9">
      <w:pPr>
        <w:spacing w:after="0" w:line="240" w:lineRule="auto"/>
        <w:jc w:val="both"/>
        <w:rPr>
          <w:rFonts w:ascii="Times New Roman" w:eastAsia="Times New Roman" w:hAnsi="Times New Roman" w:cs="Times New Roman"/>
          <w:bCs/>
          <w:sz w:val="24"/>
          <w:szCs w:val="24"/>
          <w:lang w:eastAsia="lv-LV"/>
        </w:rPr>
      </w:pPr>
    </w:p>
    <w:p w14:paraId="36C0951F" w14:textId="77777777" w:rsidR="007A4DF9" w:rsidRPr="007A4DF9" w:rsidRDefault="007A4DF9" w:rsidP="007A4DF9">
      <w:pPr>
        <w:spacing w:after="0" w:line="240" w:lineRule="auto"/>
        <w:jc w:val="both"/>
        <w:rPr>
          <w:rFonts w:ascii="Times New Roman" w:eastAsia="Times New Roman" w:hAnsi="Times New Roman" w:cs="Times New Roman"/>
          <w:bCs/>
          <w:sz w:val="24"/>
          <w:szCs w:val="24"/>
          <w:lang w:eastAsia="lv-LV"/>
        </w:rPr>
      </w:pPr>
    </w:p>
    <w:p w14:paraId="1525A0B4" w14:textId="77777777" w:rsidR="007A4DF9" w:rsidRPr="007A4DF9" w:rsidRDefault="007A4DF9" w:rsidP="007A4DF9">
      <w:pPr>
        <w:spacing w:after="0" w:line="240" w:lineRule="auto"/>
        <w:jc w:val="both"/>
        <w:rPr>
          <w:rFonts w:ascii="Times New Roman" w:eastAsia="Times New Roman" w:hAnsi="Times New Roman" w:cs="Times New Roman"/>
          <w:bCs/>
          <w:sz w:val="24"/>
          <w:szCs w:val="24"/>
          <w:lang w:eastAsia="lv-LV"/>
        </w:rPr>
      </w:pPr>
    </w:p>
    <w:p w14:paraId="5F92D615" w14:textId="77777777" w:rsidR="007A4DF9" w:rsidRPr="007A4DF9" w:rsidRDefault="007A4DF9" w:rsidP="007A4DF9">
      <w:pPr>
        <w:spacing w:after="0" w:line="240" w:lineRule="auto"/>
        <w:jc w:val="both"/>
        <w:rPr>
          <w:rFonts w:ascii="Times New Roman" w:eastAsia="Times New Roman" w:hAnsi="Times New Roman" w:cs="Times New Roman"/>
          <w:bCs/>
          <w:sz w:val="24"/>
          <w:szCs w:val="24"/>
          <w:lang w:eastAsia="lv-LV"/>
        </w:rPr>
      </w:pPr>
    </w:p>
    <w:p w14:paraId="1F2BC26A" w14:textId="77777777" w:rsidR="007A4DF9" w:rsidRDefault="007A4DF9" w:rsidP="007A4DF9">
      <w:pPr>
        <w:spacing w:after="0" w:line="240" w:lineRule="auto"/>
        <w:jc w:val="both"/>
        <w:rPr>
          <w:rFonts w:ascii="Times New Roman" w:eastAsia="Times New Roman" w:hAnsi="Times New Roman" w:cs="Times New Roman"/>
          <w:bCs/>
          <w:sz w:val="24"/>
          <w:szCs w:val="24"/>
          <w:lang w:eastAsia="lv-LV"/>
        </w:rPr>
      </w:pPr>
    </w:p>
    <w:p w14:paraId="16F50627" w14:textId="77777777" w:rsidR="00801CB7" w:rsidRDefault="00801CB7" w:rsidP="007A4DF9">
      <w:pPr>
        <w:spacing w:after="0" w:line="240" w:lineRule="auto"/>
        <w:jc w:val="both"/>
        <w:rPr>
          <w:rFonts w:ascii="Times New Roman" w:eastAsia="Times New Roman" w:hAnsi="Times New Roman" w:cs="Times New Roman"/>
          <w:bCs/>
          <w:sz w:val="24"/>
          <w:szCs w:val="24"/>
          <w:lang w:eastAsia="lv-LV"/>
        </w:rPr>
      </w:pPr>
    </w:p>
    <w:p w14:paraId="50F9C2A2" w14:textId="77777777" w:rsidR="00801CB7" w:rsidRDefault="00801CB7" w:rsidP="007A4DF9">
      <w:pPr>
        <w:spacing w:after="0" w:line="240" w:lineRule="auto"/>
        <w:jc w:val="both"/>
        <w:rPr>
          <w:rFonts w:ascii="Times New Roman" w:eastAsia="Times New Roman" w:hAnsi="Times New Roman" w:cs="Times New Roman"/>
          <w:bCs/>
          <w:sz w:val="24"/>
          <w:szCs w:val="24"/>
          <w:lang w:eastAsia="lv-LV"/>
        </w:rPr>
      </w:pPr>
    </w:p>
    <w:p w14:paraId="18ACB119" w14:textId="77777777" w:rsidR="00801CB7" w:rsidRDefault="00801CB7" w:rsidP="007A4DF9">
      <w:pPr>
        <w:spacing w:after="0" w:line="240" w:lineRule="auto"/>
        <w:jc w:val="both"/>
        <w:rPr>
          <w:rFonts w:ascii="Times New Roman" w:eastAsia="Times New Roman" w:hAnsi="Times New Roman" w:cs="Times New Roman"/>
          <w:bCs/>
          <w:sz w:val="24"/>
          <w:szCs w:val="24"/>
          <w:lang w:eastAsia="lv-LV"/>
        </w:rPr>
      </w:pPr>
    </w:p>
    <w:p w14:paraId="3412C34E" w14:textId="77777777" w:rsidR="00801CB7" w:rsidRDefault="00801CB7" w:rsidP="007A4DF9">
      <w:pPr>
        <w:spacing w:after="0" w:line="240" w:lineRule="auto"/>
        <w:jc w:val="both"/>
        <w:rPr>
          <w:rFonts w:ascii="Times New Roman" w:eastAsia="Times New Roman" w:hAnsi="Times New Roman" w:cs="Times New Roman"/>
          <w:bCs/>
          <w:sz w:val="24"/>
          <w:szCs w:val="24"/>
          <w:lang w:eastAsia="lv-LV"/>
        </w:rPr>
      </w:pPr>
    </w:p>
    <w:p w14:paraId="4EDB5C27" w14:textId="77777777" w:rsidR="00801CB7" w:rsidRDefault="00801CB7" w:rsidP="007A4DF9">
      <w:pPr>
        <w:spacing w:after="0" w:line="240" w:lineRule="auto"/>
        <w:jc w:val="both"/>
        <w:rPr>
          <w:rFonts w:ascii="Times New Roman" w:eastAsia="Times New Roman" w:hAnsi="Times New Roman" w:cs="Times New Roman"/>
          <w:bCs/>
          <w:sz w:val="24"/>
          <w:szCs w:val="24"/>
          <w:lang w:eastAsia="lv-LV"/>
        </w:rPr>
      </w:pPr>
    </w:p>
    <w:p w14:paraId="506B35AF" w14:textId="77777777" w:rsidR="00801CB7" w:rsidRPr="007A4DF9" w:rsidRDefault="00801CB7" w:rsidP="007A4DF9">
      <w:pPr>
        <w:spacing w:after="0" w:line="240" w:lineRule="auto"/>
        <w:jc w:val="both"/>
        <w:rPr>
          <w:rFonts w:ascii="Times New Roman" w:eastAsia="Times New Roman" w:hAnsi="Times New Roman" w:cs="Times New Roman"/>
          <w:bCs/>
          <w:sz w:val="24"/>
          <w:szCs w:val="24"/>
          <w:lang w:eastAsia="lv-LV"/>
        </w:rPr>
      </w:pPr>
      <w:bookmarkStart w:id="2" w:name="_GoBack"/>
      <w:bookmarkEnd w:id="2"/>
    </w:p>
    <w:p w14:paraId="6CCE2DBA" w14:textId="77777777" w:rsidR="007A4DF9" w:rsidRPr="007A4DF9" w:rsidRDefault="007A4DF9" w:rsidP="007A4DF9">
      <w:pPr>
        <w:spacing w:after="0" w:line="240" w:lineRule="auto"/>
        <w:jc w:val="both"/>
        <w:rPr>
          <w:rFonts w:ascii="Times New Roman" w:eastAsia="Times New Roman" w:hAnsi="Times New Roman" w:cs="Times New Roman"/>
          <w:sz w:val="20"/>
          <w:szCs w:val="20"/>
          <w:lang w:eastAsia="lv-LV"/>
        </w:rPr>
      </w:pPr>
    </w:p>
    <w:p w14:paraId="3CBD34E0" w14:textId="06662062" w:rsidR="007A4DF9" w:rsidRPr="007A4DF9" w:rsidRDefault="00801CB7" w:rsidP="007A4DF9">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25</w:t>
      </w:r>
      <w:r w:rsidR="00F17105">
        <w:rPr>
          <w:rFonts w:ascii="Times New Roman" w:eastAsia="Times New Roman" w:hAnsi="Times New Roman" w:cs="Times New Roman"/>
          <w:sz w:val="20"/>
          <w:szCs w:val="20"/>
          <w:lang w:eastAsia="lv-LV"/>
        </w:rPr>
        <w:t>.11</w:t>
      </w:r>
      <w:r w:rsidR="007A4DF9" w:rsidRPr="007A4DF9">
        <w:rPr>
          <w:rFonts w:ascii="Times New Roman" w:eastAsia="Times New Roman" w:hAnsi="Times New Roman" w:cs="Times New Roman"/>
          <w:sz w:val="20"/>
          <w:szCs w:val="20"/>
          <w:lang w:eastAsia="lv-LV"/>
        </w:rPr>
        <w:t xml:space="preserve">.2015 </w:t>
      </w:r>
      <w:r w:rsidR="007A4DF9" w:rsidRPr="007A4DF9">
        <w:rPr>
          <w:rFonts w:ascii="Times New Roman" w:eastAsia="Times New Roman" w:hAnsi="Times New Roman" w:cs="Times New Roman"/>
          <w:sz w:val="20"/>
          <w:szCs w:val="20"/>
          <w:lang w:eastAsia="lv-LV"/>
        </w:rPr>
        <w:fldChar w:fldCharType="begin"/>
      </w:r>
      <w:r w:rsidR="007A4DF9" w:rsidRPr="007A4DF9">
        <w:rPr>
          <w:rFonts w:ascii="Times New Roman" w:eastAsia="Times New Roman" w:hAnsi="Times New Roman" w:cs="Times New Roman"/>
          <w:sz w:val="20"/>
          <w:szCs w:val="20"/>
          <w:lang w:eastAsia="lv-LV"/>
        </w:rPr>
        <w:instrText xml:space="preserve"> TIME  \@ "HH:mm"  \* MERGEFORMAT </w:instrText>
      </w:r>
      <w:r w:rsidR="007A4DF9" w:rsidRPr="007A4DF9">
        <w:rPr>
          <w:rFonts w:ascii="Times New Roman" w:eastAsia="Times New Roman" w:hAnsi="Times New Roman" w:cs="Times New Roman"/>
          <w:sz w:val="20"/>
          <w:szCs w:val="20"/>
          <w:lang w:eastAsia="lv-LV"/>
        </w:rPr>
        <w:fldChar w:fldCharType="separate"/>
      </w:r>
      <w:r w:rsidR="00972F70">
        <w:rPr>
          <w:rFonts w:ascii="Times New Roman" w:eastAsia="Times New Roman" w:hAnsi="Times New Roman" w:cs="Times New Roman"/>
          <w:noProof/>
          <w:sz w:val="20"/>
          <w:szCs w:val="20"/>
          <w:lang w:eastAsia="lv-LV"/>
        </w:rPr>
        <w:t>10:04</w:t>
      </w:r>
      <w:r w:rsidR="007A4DF9" w:rsidRPr="007A4DF9">
        <w:rPr>
          <w:rFonts w:ascii="Times New Roman" w:eastAsia="Times New Roman" w:hAnsi="Times New Roman" w:cs="Times New Roman"/>
          <w:sz w:val="20"/>
          <w:szCs w:val="20"/>
          <w:lang w:eastAsia="lv-LV"/>
        </w:rPr>
        <w:fldChar w:fldCharType="end"/>
      </w:r>
    </w:p>
    <w:p w14:paraId="41A25C67" w14:textId="77777777" w:rsidR="007A4DF9" w:rsidRPr="007A4DF9" w:rsidRDefault="007A4DF9" w:rsidP="007A4DF9">
      <w:pPr>
        <w:tabs>
          <w:tab w:val="center" w:pos="4394"/>
        </w:tabs>
        <w:spacing w:after="0" w:line="240" w:lineRule="auto"/>
        <w:ind w:right="-483"/>
        <w:jc w:val="both"/>
        <w:rPr>
          <w:rFonts w:ascii="Times New Roman" w:eastAsia="Times New Roman" w:hAnsi="Times New Roman" w:cs="Times New Roman"/>
          <w:sz w:val="20"/>
          <w:szCs w:val="20"/>
          <w:lang w:eastAsia="lv-LV"/>
        </w:rPr>
      </w:pPr>
      <w:r w:rsidRPr="007A4DF9">
        <w:rPr>
          <w:rFonts w:ascii="Times New Roman" w:eastAsia="Times New Roman" w:hAnsi="Times New Roman" w:cs="Times New Roman"/>
          <w:sz w:val="20"/>
          <w:szCs w:val="20"/>
          <w:lang w:eastAsia="lv-LV"/>
        </w:rPr>
        <w:fldChar w:fldCharType="begin"/>
      </w:r>
      <w:r w:rsidRPr="007A4DF9">
        <w:rPr>
          <w:rFonts w:ascii="Times New Roman" w:eastAsia="Times New Roman" w:hAnsi="Times New Roman" w:cs="Times New Roman"/>
          <w:sz w:val="20"/>
          <w:szCs w:val="20"/>
          <w:lang w:eastAsia="lv-LV"/>
        </w:rPr>
        <w:instrText xml:space="preserve"> NUMWORDS   \* MERGEFORMAT </w:instrText>
      </w:r>
      <w:r w:rsidRPr="007A4DF9">
        <w:rPr>
          <w:rFonts w:ascii="Times New Roman" w:eastAsia="Times New Roman" w:hAnsi="Times New Roman" w:cs="Times New Roman"/>
          <w:sz w:val="20"/>
          <w:szCs w:val="20"/>
          <w:lang w:eastAsia="lv-LV"/>
        </w:rPr>
        <w:fldChar w:fldCharType="separate"/>
      </w:r>
      <w:r w:rsidR="00801CB7">
        <w:rPr>
          <w:rFonts w:ascii="Times New Roman" w:eastAsia="Times New Roman" w:hAnsi="Times New Roman" w:cs="Times New Roman"/>
          <w:noProof/>
          <w:sz w:val="20"/>
          <w:szCs w:val="20"/>
          <w:lang w:eastAsia="lv-LV"/>
        </w:rPr>
        <w:t>1278</w:t>
      </w:r>
      <w:r w:rsidRPr="007A4DF9">
        <w:rPr>
          <w:rFonts w:ascii="Times New Roman" w:eastAsia="Times New Roman" w:hAnsi="Times New Roman" w:cs="Times New Roman"/>
          <w:sz w:val="20"/>
          <w:szCs w:val="20"/>
          <w:lang w:eastAsia="lv-LV"/>
        </w:rPr>
        <w:fldChar w:fldCharType="end"/>
      </w:r>
    </w:p>
    <w:p w14:paraId="0CBFABE5" w14:textId="77777777" w:rsidR="007A4DF9" w:rsidRPr="007A4DF9" w:rsidRDefault="007A4DF9" w:rsidP="007A4DF9">
      <w:pPr>
        <w:tabs>
          <w:tab w:val="center" w:pos="4394"/>
        </w:tabs>
        <w:spacing w:after="0" w:line="240" w:lineRule="auto"/>
        <w:ind w:right="-483"/>
        <w:jc w:val="both"/>
        <w:rPr>
          <w:rFonts w:ascii="Times New Roman" w:eastAsia="Times New Roman" w:hAnsi="Times New Roman" w:cs="Times New Roman"/>
          <w:sz w:val="20"/>
          <w:szCs w:val="20"/>
          <w:lang w:eastAsia="lv-LV"/>
        </w:rPr>
      </w:pPr>
      <w:r w:rsidRPr="007A4DF9">
        <w:rPr>
          <w:rFonts w:ascii="Times New Roman" w:eastAsia="Times New Roman" w:hAnsi="Times New Roman" w:cs="Times New Roman"/>
          <w:sz w:val="20"/>
          <w:szCs w:val="20"/>
          <w:lang w:eastAsia="lv-LV"/>
        </w:rPr>
        <w:t>K.Venta-</w:t>
      </w:r>
      <w:proofErr w:type="spellStart"/>
      <w:r w:rsidRPr="007A4DF9">
        <w:rPr>
          <w:rFonts w:ascii="Times New Roman" w:eastAsia="Times New Roman" w:hAnsi="Times New Roman" w:cs="Times New Roman"/>
          <w:sz w:val="20"/>
          <w:szCs w:val="20"/>
          <w:lang w:eastAsia="lv-LV"/>
        </w:rPr>
        <w:t>Kittele</w:t>
      </w:r>
      <w:proofErr w:type="spellEnd"/>
    </w:p>
    <w:p w14:paraId="303226D1" w14:textId="77777777" w:rsidR="007A4DF9" w:rsidRPr="007A4DF9" w:rsidRDefault="007A4DF9" w:rsidP="007A4DF9">
      <w:pPr>
        <w:tabs>
          <w:tab w:val="center" w:pos="4394"/>
        </w:tabs>
        <w:spacing w:after="0" w:line="240" w:lineRule="auto"/>
        <w:ind w:right="-483"/>
        <w:jc w:val="both"/>
        <w:rPr>
          <w:rFonts w:ascii="Times New Roman" w:eastAsia="Times New Roman" w:hAnsi="Times New Roman" w:cs="Times New Roman"/>
          <w:color w:val="0000FF"/>
          <w:sz w:val="20"/>
          <w:szCs w:val="20"/>
          <w:u w:val="single"/>
          <w:lang w:eastAsia="lv-LV"/>
        </w:rPr>
      </w:pPr>
      <w:r w:rsidRPr="007A4DF9">
        <w:rPr>
          <w:rFonts w:ascii="Times New Roman" w:eastAsia="Times New Roman" w:hAnsi="Times New Roman" w:cs="Times New Roman"/>
          <w:sz w:val="20"/>
          <w:szCs w:val="20"/>
          <w:lang w:eastAsia="lv-LV"/>
        </w:rPr>
        <w:t xml:space="preserve">67021610, </w:t>
      </w:r>
      <w:hyperlink r:id="rId9" w:history="1">
        <w:r w:rsidRPr="007A4DF9">
          <w:rPr>
            <w:rFonts w:ascii="Times New Roman" w:eastAsia="Times New Roman" w:hAnsi="Times New Roman" w:cs="Times New Roman"/>
            <w:color w:val="0000FF"/>
            <w:sz w:val="20"/>
            <w:szCs w:val="20"/>
            <w:u w:val="single"/>
            <w:lang w:eastAsia="lv-LV"/>
          </w:rPr>
          <w:t>kristine.venta-kittele@lm.gov.lv</w:t>
        </w:r>
      </w:hyperlink>
    </w:p>
    <w:p w14:paraId="0F07E35D" w14:textId="77777777" w:rsidR="007A4DF9" w:rsidRPr="007A4DF9" w:rsidRDefault="007A4DF9" w:rsidP="007A4DF9">
      <w:pPr>
        <w:spacing w:after="0" w:line="240" w:lineRule="auto"/>
        <w:jc w:val="both"/>
        <w:rPr>
          <w:rFonts w:ascii="Times New Roman" w:eastAsia="Times New Roman" w:hAnsi="Times New Roman" w:cs="Times New Roman"/>
          <w:sz w:val="28"/>
          <w:szCs w:val="28"/>
          <w:lang w:eastAsia="lv-LV"/>
        </w:rPr>
      </w:pPr>
    </w:p>
    <w:p w14:paraId="3CAA2C8B" w14:textId="77777777" w:rsidR="0071319C" w:rsidRDefault="0071319C"/>
    <w:sectPr w:rsidR="0071319C" w:rsidSect="00131345">
      <w:headerReference w:type="even" r:id="rId10"/>
      <w:headerReference w:type="default" r:id="rId11"/>
      <w:footerReference w:type="default" r:id="rId12"/>
      <w:footerReference w:type="first" r:id="rId13"/>
      <w:pgSz w:w="11906" w:h="16838"/>
      <w:pgMar w:top="1440" w:right="1286" w:bottom="71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90796" w14:textId="77777777" w:rsidR="00262B54" w:rsidRDefault="00262B54">
      <w:pPr>
        <w:spacing w:after="0" w:line="240" w:lineRule="auto"/>
      </w:pPr>
      <w:r>
        <w:separator/>
      </w:r>
    </w:p>
  </w:endnote>
  <w:endnote w:type="continuationSeparator" w:id="0">
    <w:p w14:paraId="41A1EFC2" w14:textId="77777777" w:rsidR="00262B54" w:rsidRDefault="00262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B33A" w14:textId="77777777" w:rsidR="00131345" w:rsidRDefault="00262B54" w:rsidP="00131345">
    <w:pPr>
      <w:pStyle w:val="Footer"/>
      <w:jc w:val="both"/>
      <w:rPr>
        <w:sz w:val="20"/>
        <w:szCs w:val="20"/>
      </w:rPr>
    </w:pPr>
  </w:p>
  <w:p w14:paraId="1473B401" w14:textId="342EA76A" w:rsidR="00131345" w:rsidRPr="00CA2F41" w:rsidRDefault="00972F70" w:rsidP="00131345">
    <w:pPr>
      <w:pStyle w:val="Footer"/>
      <w:jc w:val="both"/>
      <w:rPr>
        <w:sz w:val="20"/>
        <w:szCs w:val="20"/>
      </w:rPr>
    </w:pPr>
    <w:r>
      <w:rPr>
        <w:sz w:val="20"/>
        <w:szCs w:val="20"/>
      </w:rPr>
      <w:t>LMNot_25</w:t>
    </w:r>
    <w:r w:rsidR="006B57FE">
      <w:rPr>
        <w:sz w:val="20"/>
        <w:szCs w:val="20"/>
      </w:rPr>
      <w:t>11</w:t>
    </w:r>
    <w:r w:rsidR="00743206">
      <w:rPr>
        <w:sz w:val="20"/>
        <w:szCs w:val="20"/>
      </w:rPr>
      <w:t xml:space="preserve">15_Barintiesas; </w:t>
    </w:r>
    <w:r w:rsidR="00743206" w:rsidRPr="00CA2F41">
      <w:rPr>
        <w:sz w:val="20"/>
        <w:szCs w:val="20"/>
      </w:rPr>
      <w:t xml:space="preserve">Grozījumi Ministru kabineta </w:t>
    </w:r>
    <w:proofErr w:type="gramStart"/>
    <w:r w:rsidR="00743206" w:rsidRPr="00CA2F41">
      <w:rPr>
        <w:sz w:val="20"/>
        <w:szCs w:val="20"/>
      </w:rPr>
      <w:t>2006.gada</w:t>
    </w:r>
    <w:proofErr w:type="gramEnd"/>
    <w:r w:rsidR="00743206" w:rsidRPr="00CA2F41">
      <w:rPr>
        <w:sz w:val="20"/>
        <w:szCs w:val="20"/>
      </w:rPr>
      <w:t xml:space="preserve"> 19.decembra noteikumos Nr.1037 "Bāriņtiesu darbības </w:t>
    </w:r>
    <w:r w:rsidR="00743206">
      <w:rPr>
        <w:sz w:val="20"/>
        <w:szCs w:val="20"/>
      </w:rPr>
      <w:t xml:space="preserve">noteikumi”” </w:t>
    </w:r>
  </w:p>
  <w:p w14:paraId="35CD4EA0" w14:textId="77777777" w:rsidR="00131345" w:rsidRDefault="00262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77D30" w14:textId="73F2018F" w:rsidR="00131345" w:rsidRPr="00CA2F41" w:rsidRDefault="00801CB7" w:rsidP="00131345">
    <w:pPr>
      <w:pStyle w:val="Footer"/>
      <w:jc w:val="both"/>
      <w:rPr>
        <w:sz w:val="20"/>
        <w:szCs w:val="20"/>
      </w:rPr>
    </w:pPr>
    <w:r>
      <w:rPr>
        <w:sz w:val="20"/>
        <w:szCs w:val="20"/>
      </w:rPr>
      <w:t>LMNot_25</w:t>
    </w:r>
    <w:r w:rsidR="00BB6F73">
      <w:rPr>
        <w:sz w:val="20"/>
        <w:szCs w:val="20"/>
      </w:rPr>
      <w:t>11</w:t>
    </w:r>
    <w:r w:rsidR="00743206">
      <w:rPr>
        <w:sz w:val="20"/>
        <w:szCs w:val="20"/>
      </w:rPr>
      <w:t xml:space="preserve">15_Barintiesas; </w:t>
    </w:r>
    <w:r w:rsidR="00743206" w:rsidRPr="00CA2F41">
      <w:rPr>
        <w:sz w:val="20"/>
        <w:szCs w:val="20"/>
      </w:rPr>
      <w:t xml:space="preserve">Grozījumi Ministru kabineta </w:t>
    </w:r>
    <w:proofErr w:type="gramStart"/>
    <w:r w:rsidR="00743206" w:rsidRPr="00CA2F41">
      <w:rPr>
        <w:sz w:val="20"/>
        <w:szCs w:val="20"/>
      </w:rPr>
      <w:t>2006.gada</w:t>
    </w:r>
    <w:proofErr w:type="gramEnd"/>
    <w:r w:rsidR="00743206" w:rsidRPr="00CA2F41">
      <w:rPr>
        <w:sz w:val="20"/>
        <w:szCs w:val="20"/>
      </w:rPr>
      <w:t xml:space="preserve"> 19.decembra noteikumos Nr.1037 "Bāriņtiesu darbības </w:t>
    </w:r>
    <w:r w:rsidR="00743206">
      <w:rPr>
        <w:sz w:val="20"/>
        <w:szCs w:val="20"/>
      </w:rPr>
      <w:t xml:space="preserve">noteikumi”” </w:t>
    </w:r>
  </w:p>
  <w:p w14:paraId="2A7A9638" w14:textId="77777777" w:rsidR="00131345" w:rsidRDefault="0026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C2A9F" w14:textId="77777777" w:rsidR="00262B54" w:rsidRDefault="00262B54">
      <w:pPr>
        <w:spacing w:after="0" w:line="240" w:lineRule="auto"/>
      </w:pPr>
      <w:r>
        <w:separator/>
      </w:r>
    </w:p>
  </w:footnote>
  <w:footnote w:type="continuationSeparator" w:id="0">
    <w:p w14:paraId="7BD9B285" w14:textId="77777777" w:rsidR="00262B54" w:rsidRDefault="00262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30141" w14:textId="77777777" w:rsidR="00131345" w:rsidRDefault="00743206" w:rsidP="001313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64181E" w14:textId="77777777" w:rsidR="00131345" w:rsidRDefault="00262B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4E3C8" w14:textId="77777777" w:rsidR="00131345" w:rsidRDefault="00743206" w:rsidP="001313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1CB7">
      <w:rPr>
        <w:rStyle w:val="PageNumber"/>
        <w:noProof/>
      </w:rPr>
      <w:t>4</w:t>
    </w:r>
    <w:r>
      <w:rPr>
        <w:rStyle w:val="PageNumber"/>
      </w:rPr>
      <w:fldChar w:fldCharType="end"/>
    </w:r>
  </w:p>
  <w:p w14:paraId="3BE32C46" w14:textId="77777777" w:rsidR="00131345" w:rsidRDefault="00262B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A30BB"/>
    <w:multiLevelType w:val="hybridMultilevel"/>
    <w:tmpl w:val="CF2417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C9655D8"/>
    <w:multiLevelType w:val="multilevel"/>
    <w:tmpl w:val="FD60F5C2"/>
    <w:lvl w:ilvl="0">
      <w:start w:val="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F9"/>
    <w:rsid w:val="00000782"/>
    <w:rsid w:val="000011B2"/>
    <w:rsid w:val="00011707"/>
    <w:rsid w:val="0004764B"/>
    <w:rsid w:val="000A7258"/>
    <w:rsid w:val="000B75DA"/>
    <w:rsid w:val="000E5375"/>
    <w:rsid w:val="00184F5B"/>
    <w:rsid w:val="001E085F"/>
    <w:rsid w:val="00260110"/>
    <w:rsid w:val="00262B54"/>
    <w:rsid w:val="0036425F"/>
    <w:rsid w:val="00523A2E"/>
    <w:rsid w:val="00563A00"/>
    <w:rsid w:val="0056403F"/>
    <w:rsid w:val="005811EE"/>
    <w:rsid w:val="005C747E"/>
    <w:rsid w:val="005F0B29"/>
    <w:rsid w:val="00610463"/>
    <w:rsid w:val="006303F3"/>
    <w:rsid w:val="006B57FE"/>
    <w:rsid w:val="0071319C"/>
    <w:rsid w:val="00743206"/>
    <w:rsid w:val="00770942"/>
    <w:rsid w:val="007811FE"/>
    <w:rsid w:val="007A4DF9"/>
    <w:rsid w:val="007B1FEC"/>
    <w:rsid w:val="00801CB7"/>
    <w:rsid w:val="00810574"/>
    <w:rsid w:val="008A4C6A"/>
    <w:rsid w:val="008C5297"/>
    <w:rsid w:val="008D2A4A"/>
    <w:rsid w:val="00924E98"/>
    <w:rsid w:val="00972F70"/>
    <w:rsid w:val="0099181C"/>
    <w:rsid w:val="00A6196A"/>
    <w:rsid w:val="00A72B0D"/>
    <w:rsid w:val="00AB0613"/>
    <w:rsid w:val="00B62DBE"/>
    <w:rsid w:val="00BB6F73"/>
    <w:rsid w:val="00BD1A44"/>
    <w:rsid w:val="00BD1D5A"/>
    <w:rsid w:val="00BE2BC8"/>
    <w:rsid w:val="00BF773B"/>
    <w:rsid w:val="00C129DA"/>
    <w:rsid w:val="00C1309C"/>
    <w:rsid w:val="00D0005E"/>
    <w:rsid w:val="00D606AC"/>
    <w:rsid w:val="00D638C9"/>
    <w:rsid w:val="00DA48CF"/>
    <w:rsid w:val="00DC32A9"/>
    <w:rsid w:val="00DF676F"/>
    <w:rsid w:val="00EE723F"/>
    <w:rsid w:val="00EF7BA9"/>
    <w:rsid w:val="00EF7E70"/>
    <w:rsid w:val="00F17105"/>
    <w:rsid w:val="00F30840"/>
    <w:rsid w:val="00F55EA6"/>
    <w:rsid w:val="00FD66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1927"/>
  <w15:docId w15:val="{8FCE4874-26FE-4DDE-ADCE-CD6021D6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4DF9"/>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7A4DF9"/>
    <w:rPr>
      <w:rFonts w:ascii="Times New Roman" w:eastAsia="Times New Roman" w:hAnsi="Times New Roman" w:cs="Times New Roman"/>
      <w:sz w:val="24"/>
      <w:szCs w:val="24"/>
      <w:lang w:eastAsia="lv-LV"/>
    </w:rPr>
  </w:style>
  <w:style w:type="character" w:styleId="PageNumber">
    <w:name w:val="page number"/>
    <w:basedOn w:val="DefaultParagraphFont"/>
    <w:rsid w:val="007A4DF9"/>
  </w:style>
  <w:style w:type="paragraph" w:styleId="Footer">
    <w:name w:val="footer"/>
    <w:basedOn w:val="Normal"/>
    <w:link w:val="FooterChar"/>
    <w:uiPriority w:val="99"/>
    <w:rsid w:val="007A4DF9"/>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7A4DF9"/>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5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EA6"/>
    <w:rPr>
      <w:rFonts w:ascii="Tahoma" w:hAnsi="Tahoma" w:cs="Tahoma"/>
      <w:sz w:val="16"/>
      <w:szCs w:val="16"/>
    </w:rPr>
  </w:style>
  <w:style w:type="character" w:styleId="CommentReference">
    <w:name w:val="annotation reference"/>
    <w:basedOn w:val="DefaultParagraphFont"/>
    <w:uiPriority w:val="99"/>
    <w:semiHidden/>
    <w:unhideWhenUsed/>
    <w:rsid w:val="00000782"/>
    <w:rPr>
      <w:sz w:val="16"/>
      <w:szCs w:val="16"/>
    </w:rPr>
  </w:style>
  <w:style w:type="paragraph" w:styleId="CommentText">
    <w:name w:val="annotation text"/>
    <w:basedOn w:val="Normal"/>
    <w:link w:val="CommentTextChar"/>
    <w:uiPriority w:val="99"/>
    <w:semiHidden/>
    <w:unhideWhenUsed/>
    <w:rsid w:val="00000782"/>
    <w:pPr>
      <w:spacing w:line="240" w:lineRule="auto"/>
    </w:pPr>
    <w:rPr>
      <w:sz w:val="20"/>
      <w:szCs w:val="20"/>
    </w:rPr>
  </w:style>
  <w:style w:type="character" w:customStyle="1" w:styleId="CommentTextChar">
    <w:name w:val="Comment Text Char"/>
    <w:basedOn w:val="DefaultParagraphFont"/>
    <w:link w:val="CommentText"/>
    <w:uiPriority w:val="99"/>
    <w:semiHidden/>
    <w:rsid w:val="00000782"/>
    <w:rPr>
      <w:sz w:val="20"/>
      <w:szCs w:val="20"/>
    </w:rPr>
  </w:style>
  <w:style w:type="paragraph" w:styleId="CommentSubject">
    <w:name w:val="annotation subject"/>
    <w:basedOn w:val="CommentText"/>
    <w:next w:val="CommentText"/>
    <w:link w:val="CommentSubjectChar"/>
    <w:uiPriority w:val="99"/>
    <w:semiHidden/>
    <w:unhideWhenUsed/>
    <w:rsid w:val="00000782"/>
    <w:rPr>
      <w:b/>
      <w:bCs/>
    </w:rPr>
  </w:style>
  <w:style w:type="character" w:customStyle="1" w:styleId="CommentSubjectChar">
    <w:name w:val="Comment Subject Char"/>
    <w:basedOn w:val="CommentTextChar"/>
    <w:link w:val="CommentSubject"/>
    <w:uiPriority w:val="99"/>
    <w:semiHidden/>
    <w:rsid w:val="000007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3936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venta-kittel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5AE8C-7BA7-4366-9BF2-209D79EC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1363</Words>
  <Characters>9518</Characters>
  <Application>Microsoft Office Word</Application>
  <DocSecurity>0</DocSecurity>
  <Lines>500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Venta-Kittele</dc:creator>
  <cp:keywords/>
  <dc:description/>
  <cp:lastModifiedBy>Kristine Venta-Kittele</cp:lastModifiedBy>
  <cp:revision>47</cp:revision>
  <cp:lastPrinted>2015-11-09T09:34:00Z</cp:lastPrinted>
  <dcterms:created xsi:type="dcterms:W3CDTF">2015-10-23T11:38:00Z</dcterms:created>
  <dcterms:modified xsi:type="dcterms:W3CDTF">2015-11-25T08:05:00Z</dcterms:modified>
</cp:coreProperties>
</file>