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FBE56" w14:textId="77777777" w:rsidR="002F71FF" w:rsidRPr="00A02E3A" w:rsidRDefault="002F71FF" w:rsidP="002F71FF">
      <w:pPr>
        <w:jc w:val="center"/>
        <w:rPr>
          <w:b/>
          <w:sz w:val="28"/>
          <w:szCs w:val="28"/>
        </w:rPr>
      </w:pPr>
    </w:p>
    <w:p w14:paraId="3C6FBE5A" w14:textId="77777777" w:rsidR="00AD6F92" w:rsidRDefault="00AD6F92" w:rsidP="009F6FBC">
      <w:pPr>
        <w:tabs>
          <w:tab w:val="left" w:pos="6804"/>
        </w:tabs>
        <w:ind w:firstLine="709"/>
        <w:rPr>
          <w:sz w:val="28"/>
          <w:szCs w:val="28"/>
        </w:rPr>
      </w:pPr>
    </w:p>
    <w:p w14:paraId="06DBEF88" w14:textId="77777777" w:rsidR="00540C77" w:rsidRDefault="00540C77" w:rsidP="009F6FBC">
      <w:pPr>
        <w:tabs>
          <w:tab w:val="left" w:pos="6804"/>
        </w:tabs>
        <w:ind w:firstLine="709"/>
        <w:rPr>
          <w:sz w:val="28"/>
          <w:szCs w:val="28"/>
        </w:rPr>
      </w:pPr>
    </w:p>
    <w:p w14:paraId="3E80D5E6" w14:textId="77777777" w:rsidR="00540C77" w:rsidRDefault="00540C77" w:rsidP="009F6FBC">
      <w:pPr>
        <w:tabs>
          <w:tab w:val="left" w:pos="6804"/>
        </w:tabs>
        <w:ind w:firstLine="709"/>
        <w:rPr>
          <w:sz w:val="28"/>
          <w:szCs w:val="28"/>
        </w:rPr>
      </w:pPr>
    </w:p>
    <w:p w14:paraId="3C6FBE5B" w14:textId="77777777" w:rsidR="00AD6F92" w:rsidRPr="00A02E3A" w:rsidRDefault="00AD6F92" w:rsidP="009F6FBC">
      <w:pPr>
        <w:tabs>
          <w:tab w:val="left" w:pos="6804"/>
        </w:tabs>
        <w:ind w:firstLine="709"/>
        <w:rPr>
          <w:sz w:val="28"/>
          <w:szCs w:val="28"/>
        </w:rPr>
      </w:pPr>
    </w:p>
    <w:p w14:paraId="3C6FBE5C" w14:textId="77777777" w:rsidR="009F6FBC" w:rsidRPr="00A02E3A" w:rsidRDefault="009F6FBC" w:rsidP="009F6FBC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F6FBC" w:rsidRPr="00A02E3A" w14:paraId="3C6FBE60" w14:textId="77777777" w:rsidTr="006451D1">
        <w:trPr>
          <w:cantSplit/>
        </w:trPr>
        <w:tc>
          <w:tcPr>
            <w:tcW w:w="3967" w:type="dxa"/>
          </w:tcPr>
          <w:p w14:paraId="3C6FBE5D" w14:textId="77777777" w:rsidR="009F6FBC" w:rsidRPr="00A02E3A" w:rsidRDefault="009F6FBC" w:rsidP="006451D1">
            <w:pPr>
              <w:rPr>
                <w:sz w:val="28"/>
                <w:szCs w:val="28"/>
              </w:rPr>
            </w:pPr>
            <w:r w:rsidRPr="00A02E3A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3C6FBE5E" w14:textId="77777777" w:rsidR="009F6FBC" w:rsidRPr="00A02E3A" w:rsidRDefault="009F6FBC" w:rsidP="006451D1">
            <w:pPr>
              <w:rPr>
                <w:sz w:val="28"/>
                <w:szCs w:val="28"/>
              </w:rPr>
            </w:pPr>
            <w:r w:rsidRPr="00A02E3A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3C6FBE5F" w14:textId="77777777" w:rsidR="009F6FBC" w:rsidRPr="00A02E3A" w:rsidRDefault="009F6FBC" w:rsidP="00797B65">
            <w:pPr>
              <w:jc w:val="right"/>
              <w:rPr>
                <w:sz w:val="28"/>
                <w:szCs w:val="28"/>
              </w:rPr>
            </w:pPr>
            <w:r w:rsidRPr="00A02E3A">
              <w:rPr>
                <w:sz w:val="28"/>
                <w:szCs w:val="28"/>
              </w:rPr>
              <w:t>201</w:t>
            </w:r>
            <w:r w:rsidR="00797B65" w:rsidRPr="00A02E3A">
              <w:rPr>
                <w:sz w:val="28"/>
                <w:szCs w:val="28"/>
              </w:rPr>
              <w:t>5</w:t>
            </w:r>
            <w:r w:rsidRPr="00A02E3A">
              <w:rPr>
                <w:sz w:val="28"/>
                <w:szCs w:val="28"/>
              </w:rPr>
              <w:t>. gada                       </w:t>
            </w:r>
          </w:p>
        </w:tc>
      </w:tr>
    </w:tbl>
    <w:p w14:paraId="3C6FBE61" w14:textId="77777777" w:rsidR="009F6FBC" w:rsidRPr="00A02E3A" w:rsidRDefault="009F6FBC" w:rsidP="009F6FBC">
      <w:pPr>
        <w:tabs>
          <w:tab w:val="left" w:pos="6804"/>
        </w:tabs>
        <w:ind w:firstLine="709"/>
        <w:rPr>
          <w:sz w:val="28"/>
          <w:szCs w:val="28"/>
        </w:rPr>
      </w:pPr>
    </w:p>
    <w:p w14:paraId="3C6FBE62" w14:textId="77777777" w:rsidR="009F6FBC" w:rsidRPr="00A02E3A" w:rsidRDefault="009F6FBC" w:rsidP="009F6FBC">
      <w:pPr>
        <w:tabs>
          <w:tab w:val="left" w:pos="6804"/>
        </w:tabs>
        <w:ind w:firstLine="709"/>
        <w:rPr>
          <w:sz w:val="28"/>
          <w:szCs w:val="28"/>
        </w:rPr>
      </w:pPr>
    </w:p>
    <w:p w14:paraId="3C6FBE63" w14:textId="77777777" w:rsidR="009F6FBC" w:rsidRPr="00A02E3A" w:rsidRDefault="009F6FBC" w:rsidP="009F6FBC">
      <w:pPr>
        <w:jc w:val="center"/>
        <w:rPr>
          <w:b/>
          <w:sz w:val="28"/>
          <w:szCs w:val="28"/>
        </w:rPr>
      </w:pPr>
      <w:r w:rsidRPr="00A02E3A">
        <w:rPr>
          <w:b/>
          <w:sz w:val="28"/>
          <w:szCs w:val="28"/>
        </w:rPr>
        <w:t>. §</w:t>
      </w:r>
    </w:p>
    <w:p w14:paraId="3C6FBE64" w14:textId="77777777" w:rsidR="009F6FBC" w:rsidRPr="00A02E3A" w:rsidRDefault="009F6FBC" w:rsidP="009F6FBC">
      <w:pPr>
        <w:jc w:val="both"/>
        <w:rPr>
          <w:b/>
          <w:sz w:val="28"/>
          <w:szCs w:val="28"/>
        </w:rPr>
      </w:pPr>
    </w:p>
    <w:p w14:paraId="256D9299" w14:textId="299547EE" w:rsidR="00FC7DD3" w:rsidRPr="00657B8D" w:rsidRDefault="009F6FBC" w:rsidP="00FC7DD3">
      <w:pPr>
        <w:jc w:val="center"/>
        <w:rPr>
          <w:rStyle w:val="spelle"/>
          <w:rFonts w:cstheme="minorHAnsi"/>
          <w:b/>
          <w:sz w:val="28"/>
          <w:szCs w:val="28"/>
        </w:rPr>
      </w:pPr>
      <w:r w:rsidRPr="00A02E3A">
        <w:rPr>
          <w:b/>
          <w:sz w:val="28"/>
          <w:szCs w:val="28"/>
        </w:rPr>
        <w:t xml:space="preserve">Par </w:t>
      </w:r>
      <w:r w:rsidR="0001593D">
        <w:rPr>
          <w:rFonts w:cstheme="minorHAnsi"/>
          <w:b/>
          <w:sz w:val="28"/>
          <w:szCs w:val="28"/>
        </w:rPr>
        <w:t>i</w:t>
      </w:r>
      <w:r w:rsidR="00FC7DD3">
        <w:rPr>
          <w:rFonts w:cstheme="minorHAnsi"/>
          <w:b/>
          <w:sz w:val="28"/>
          <w:szCs w:val="28"/>
        </w:rPr>
        <w:t>nformatīvo ziņojumu</w:t>
      </w:r>
      <w:r w:rsidR="00FC7DD3" w:rsidRPr="00657B8D">
        <w:rPr>
          <w:rFonts w:cstheme="minorHAnsi"/>
          <w:b/>
          <w:sz w:val="28"/>
          <w:szCs w:val="28"/>
        </w:rPr>
        <w:t xml:space="preserve"> par </w:t>
      </w:r>
      <w:r w:rsidR="00FC7DD3" w:rsidRPr="00657B8D">
        <w:rPr>
          <w:rStyle w:val="spelle"/>
          <w:rFonts w:cstheme="minorHAnsi"/>
          <w:b/>
          <w:sz w:val="28"/>
          <w:szCs w:val="28"/>
        </w:rPr>
        <w:t xml:space="preserve">valsts interešu pārstāvību </w:t>
      </w:r>
      <w:r w:rsidR="00FC7DD3" w:rsidRPr="00657B8D">
        <w:rPr>
          <w:rStyle w:val="spelle"/>
          <w:rFonts w:cstheme="minorHAnsi"/>
          <w:b/>
          <w:sz w:val="28"/>
          <w:szCs w:val="28"/>
        </w:rPr>
        <w:br/>
        <w:t xml:space="preserve">starptautiskajos investīciju strīdos </w:t>
      </w:r>
    </w:p>
    <w:p w14:paraId="3C6FBE67" w14:textId="77777777" w:rsidR="009F6FBC" w:rsidRPr="00A02E3A" w:rsidRDefault="009F6FBC" w:rsidP="009F6FBC">
      <w:pPr>
        <w:ind w:firstLine="709"/>
        <w:rPr>
          <w:b/>
          <w:sz w:val="28"/>
          <w:szCs w:val="28"/>
        </w:rPr>
      </w:pPr>
      <w:proofErr w:type="spellStart"/>
      <w:r w:rsidRPr="00A02E3A">
        <w:rPr>
          <w:b/>
          <w:sz w:val="28"/>
          <w:szCs w:val="28"/>
        </w:rPr>
        <w:t>TA-</w:t>
      </w:r>
      <w:proofErr w:type="spellEnd"/>
    </w:p>
    <w:p w14:paraId="3C6FBE68" w14:textId="77777777" w:rsidR="009F6FBC" w:rsidRPr="00540C77" w:rsidRDefault="009F6FBC" w:rsidP="009F6FBC">
      <w:pPr>
        <w:jc w:val="center"/>
        <w:rPr>
          <w:szCs w:val="28"/>
        </w:rPr>
      </w:pPr>
      <w:r w:rsidRPr="00540C77">
        <w:rPr>
          <w:szCs w:val="28"/>
        </w:rPr>
        <w:t>_________________________________________________________</w:t>
      </w:r>
    </w:p>
    <w:p w14:paraId="3C6FBE69" w14:textId="77777777" w:rsidR="009F6FBC" w:rsidRPr="00540C77" w:rsidRDefault="009F6FBC" w:rsidP="009F6FBC">
      <w:pPr>
        <w:jc w:val="center"/>
        <w:rPr>
          <w:szCs w:val="28"/>
        </w:rPr>
      </w:pPr>
      <w:r w:rsidRPr="00540C77">
        <w:rPr>
          <w:szCs w:val="28"/>
        </w:rPr>
        <w:t>(...)</w:t>
      </w:r>
    </w:p>
    <w:p w14:paraId="3C6FBE6A" w14:textId="77777777" w:rsidR="00AD6F92" w:rsidRPr="00A02E3A" w:rsidRDefault="00AD6F92" w:rsidP="009F6FBC">
      <w:pPr>
        <w:jc w:val="center"/>
        <w:rPr>
          <w:sz w:val="28"/>
          <w:szCs w:val="28"/>
        </w:rPr>
      </w:pPr>
    </w:p>
    <w:p w14:paraId="3C6FBE6B" w14:textId="6558246E" w:rsidR="00D95533" w:rsidRPr="00540C77" w:rsidRDefault="00540C77" w:rsidP="00540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F60CF" w:rsidRPr="00540C77">
        <w:rPr>
          <w:sz w:val="28"/>
          <w:szCs w:val="28"/>
        </w:rPr>
        <w:t xml:space="preserve">Atbalstīt informatīvajā ziņojumā ietverto </w:t>
      </w:r>
      <w:r w:rsidR="00B050E8" w:rsidRPr="00540C77">
        <w:rPr>
          <w:sz w:val="28"/>
          <w:szCs w:val="28"/>
        </w:rPr>
        <w:t>priekšl</w:t>
      </w:r>
      <w:r w:rsidR="00001FD2" w:rsidRPr="00540C77">
        <w:rPr>
          <w:sz w:val="28"/>
          <w:szCs w:val="28"/>
        </w:rPr>
        <w:t xml:space="preserve">ikumu </w:t>
      </w:r>
      <w:r w:rsidR="00E84A94" w:rsidRPr="00540C77">
        <w:rPr>
          <w:sz w:val="28"/>
          <w:szCs w:val="28"/>
        </w:rPr>
        <w:t>valsts interešu pārstāvīb</w:t>
      </w:r>
      <w:r w:rsidR="00B94526">
        <w:rPr>
          <w:sz w:val="28"/>
          <w:szCs w:val="28"/>
        </w:rPr>
        <w:t>as</w:t>
      </w:r>
      <w:r w:rsidR="00DF60CF" w:rsidRPr="00540C77">
        <w:rPr>
          <w:sz w:val="28"/>
          <w:szCs w:val="28"/>
        </w:rPr>
        <w:t xml:space="preserve"> </w:t>
      </w:r>
      <w:r w:rsidR="00B94526" w:rsidRPr="00540C77">
        <w:rPr>
          <w:sz w:val="28"/>
          <w:szCs w:val="28"/>
        </w:rPr>
        <w:t xml:space="preserve">nodrošināšanai </w:t>
      </w:r>
      <w:r w:rsidR="00DF60CF" w:rsidRPr="00540C77">
        <w:rPr>
          <w:sz w:val="28"/>
          <w:szCs w:val="28"/>
        </w:rPr>
        <w:t>starptautiskajos investīciju strīdos</w:t>
      </w:r>
      <w:r w:rsidR="00E84A94" w:rsidRPr="00540C77">
        <w:rPr>
          <w:sz w:val="28"/>
          <w:szCs w:val="28"/>
        </w:rPr>
        <w:t>.</w:t>
      </w:r>
    </w:p>
    <w:p w14:paraId="07118F89" w14:textId="3AB75862" w:rsidR="00840000" w:rsidRPr="00540C77" w:rsidRDefault="00540C77" w:rsidP="00540C77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840000" w:rsidRPr="00540C77">
        <w:rPr>
          <w:rFonts w:ascii="Times New Roman" w:eastAsia="Times New Roman" w:hAnsi="Times New Roman"/>
          <w:sz w:val="28"/>
          <w:szCs w:val="28"/>
          <w:lang w:eastAsia="lv-LV"/>
        </w:rPr>
        <w:t xml:space="preserve">Atzīt </w:t>
      </w:r>
      <w:r w:rsidR="00B94526" w:rsidRPr="00540C77">
        <w:rPr>
          <w:rFonts w:ascii="Times New Roman" w:eastAsia="Times New Roman" w:hAnsi="Times New Roman"/>
          <w:sz w:val="28"/>
          <w:szCs w:val="28"/>
          <w:lang w:eastAsia="lv-LV"/>
        </w:rPr>
        <w:t xml:space="preserve">par izpildītu </w:t>
      </w:r>
      <w:r w:rsidR="00840000" w:rsidRPr="00540C77">
        <w:rPr>
          <w:rFonts w:ascii="Times New Roman" w:eastAsia="Times New Roman" w:hAnsi="Times New Roman"/>
          <w:sz w:val="28"/>
          <w:szCs w:val="28"/>
          <w:lang w:eastAsia="lv-LV"/>
        </w:rPr>
        <w:t>Ministru kabineta 2014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840000" w:rsidRPr="00540C77">
        <w:rPr>
          <w:rFonts w:ascii="Times New Roman" w:eastAsia="Times New Roman" w:hAnsi="Times New Roman"/>
          <w:sz w:val="28"/>
          <w:szCs w:val="28"/>
          <w:lang w:eastAsia="lv-LV"/>
        </w:rPr>
        <w:t>ada 6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m</w:t>
      </w:r>
      <w:r w:rsidR="00840000" w:rsidRPr="00540C77">
        <w:rPr>
          <w:rFonts w:ascii="Times New Roman" w:eastAsia="Times New Roman" w:hAnsi="Times New Roman"/>
          <w:sz w:val="28"/>
          <w:szCs w:val="28"/>
          <w:lang w:eastAsia="lv-LV"/>
        </w:rPr>
        <w:t xml:space="preserve">aija </w:t>
      </w:r>
      <w:proofErr w:type="spellStart"/>
      <w:r w:rsidR="00840000" w:rsidRPr="00540C77">
        <w:rPr>
          <w:rFonts w:ascii="Times New Roman" w:eastAsia="Times New Roman" w:hAnsi="Times New Roman"/>
          <w:sz w:val="28"/>
          <w:szCs w:val="28"/>
          <w:lang w:eastAsia="lv-LV"/>
        </w:rPr>
        <w:t>protokol</w:t>
      </w:r>
      <w:r w:rsidR="00B94526">
        <w:rPr>
          <w:rFonts w:ascii="Times New Roman" w:eastAsia="Times New Roman" w:hAnsi="Times New Roman"/>
          <w:sz w:val="28"/>
          <w:szCs w:val="28"/>
          <w:lang w:eastAsia="lv-LV"/>
        </w:rPr>
        <w:softHyphen/>
        <w:t>lēmum</w:t>
      </w:r>
      <w:r w:rsidR="00840000" w:rsidRPr="00540C77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proofErr w:type="spellEnd"/>
      <w:r w:rsidR="00840000" w:rsidRPr="00540C77">
        <w:rPr>
          <w:rFonts w:ascii="Times New Roman" w:eastAsia="Times New Roman" w:hAnsi="Times New Roman"/>
          <w:sz w:val="28"/>
          <w:szCs w:val="28"/>
          <w:lang w:eastAsia="lv-LV"/>
        </w:rPr>
        <w:t xml:space="preserve"> Nr.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40000" w:rsidRPr="00540C77">
        <w:rPr>
          <w:rFonts w:ascii="Times New Roman" w:eastAsia="Times New Roman" w:hAnsi="Times New Roman"/>
          <w:sz w:val="28"/>
          <w:szCs w:val="28"/>
          <w:lang w:eastAsia="lv-LV"/>
        </w:rPr>
        <w:t>26 22.</w:t>
      </w:r>
      <w:r w:rsidR="00B9452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40000" w:rsidRPr="00540C77">
        <w:rPr>
          <w:rFonts w:ascii="Times New Roman" w:eastAsia="Times New Roman" w:hAnsi="Times New Roman"/>
          <w:sz w:val="28"/>
          <w:szCs w:val="28"/>
          <w:lang w:eastAsia="lv-LV"/>
        </w:rPr>
        <w:t>§ 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840000" w:rsidRPr="00540C77">
        <w:rPr>
          <w:rFonts w:ascii="Times New Roman" w:eastAsia="Times New Roman" w:hAnsi="Times New Roman"/>
          <w:sz w:val="28"/>
          <w:szCs w:val="28"/>
          <w:lang w:eastAsia="lv-LV"/>
        </w:rPr>
        <w:t xml:space="preserve">unktā </w:t>
      </w:r>
      <w:r w:rsidR="00B94526">
        <w:rPr>
          <w:rFonts w:ascii="Times New Roman" w:eastAsia="Times New Roman" w:hAnsi="Times New Roman"/>
          <w:sz w:val="28"/>
          <w:szCs w:val="28"/>
          <w:lang w:eastAsia="lv-LV"/>
        </w:rPr>
        <w:t>minē</w:t>
      </w:r>
      <w:r w:rsidR="00840000" w:rsidRPr="00540C77">
        <w:rPr>
          <w:rFonts w:ascii="Times New Roman" w:eastAsia="Times New Roman" w:hAnsi="Times New Roman"/>
          <w:sz w:val="28"/>
          <w:szCs w:val="28"/>
          <w:lang w:eastAsia="lv-LV"/>
        </w:rPr>
        <w:t xml:space="preserve">to uzdevumu daļā par valsts pārstāvības funkcijas pilnveidošanu. </w:t>
      </w:r>
    </w:p>
    <w:p w14:paraId="62127576" w14:textId="355B8F50" w:rsidR="00FC7DD3" w:rsidRPr="00540C77" w:rsidRDefault="00540C77" w:rsidP="00540C77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3. </w:t>
      </w:r>
      <w:r w:rsidR="000F7299" w:rsidRPr="00540C77">
        <w:rPr>
          <w:rFonts w:cstheme="minorHAnsi"/>
          <w:sz w:val="28"/>
          <w:szCs w:val="28"/>
        </w:rPr>
        <w:t xml:space="preserve">Valsts kancelejai līdz </w:t>
      </w:r>
      <w:r w:rsidR="003361D9" w:rsidRPr="00540C77">
        <w:rPr>
          <w:rFonts w:cstheme="minorHAnsi"/>
          <w:sz w:val="28"/>
          <w:szCs w:val="28"/>
        </w:rPr>
        <w:t>201</w:t>
      </w:r>
      <w:r w:rsidR="00E84A94" w:rsidRPr="00540C77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>. g</w:t>
      </w:r>
      <w:r w:rsidR="000F7299" w:rsidRPr="00540C77">
        <w:rPr>
          <w:rFonts w:cstheme="minorHAnsi"/>
          <w:sz w:val="28"/>
          <w:szCs w:val="28"/>
        </w:rPr>
        <w:t xml:space="preserve">ada </w:t>
      </w:r>
      <w:r w:rsidR="00E84A94" w:rsidRPr="00540C77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 f</w:t>
      </w:r>
      <w:r w:rsidR="00E84A94" w:rsidRPr="00540C77">
        <w:rPr>
          <w:rFonts w:cstheme="minorHAnsi"/>
          <w:sz w:val="28"/>
          <w:szCs w:val="28"/>
        </w:rPr>
        <w:t>ebruārim</w:t>
      </w:r>
      <w:r w:rsidR="000F7299" w:rsidRPr="00540C77">
        <w:rPr>
          <w:rFonts w:cstheme="minorHAnsi"/>
          <w:sz w:val="28"/>
          <w:szCs w:val="28"/>
        </w:rPr>
        <w:t xml:space="preserve"> iesniegt not</w:t>
      </w:r>
      <w:r w:rsidR="003361D9" w:rsidRPr="00540C77">
        <w:rPr>
          <w:rFonts w:cstheme="minorHAnsi"/>
          <w:sz w:val="28"/>
          <w:szCs w:val="28"/>
        </w:rPr>
        <w:t>eiktā kārtībā Ministru kabinetā:</w:t>
      </w:r>
    </w:p>
    <w:p w14:paraId="55510943" w14:textId="08422131" w:rsidR="00FC7DD3" w:rsidRPr="00540C77" w:rsidRDefault="00540C77" w:rsidP="00540C77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3.1. </w:t>
      </w:r>
      <w:r w:rsidR="00FC7DD3" w:rsidRPr="00540C77">
        <w:rPr>
          <w:rFonts w:cstheme="minorHAnsi"/>
          <w:sz w:val="28"/>
          <w:szCs w:val="28"/>
        </w:rPr>
        <w:t xml:space="preserve">grozījumus Ministru kabineta 2003. gada 25. maija noteikumos Nr. 263 </w:t>
      </w:r>
      <w:r>
        <w:rPr>
          <w:rFonts w:cstheme="minorHAnsi"/>
          <w:sz w:val="28"/>
          <w:szCs w:val="28"/>
        </w:rPr>
        <w:t>"</w:t>
      </w:r>
      <w:r w:rsidR="00FC7DD3" w:rsidRPr="00540C77">
        <w:rPr>
          <w:rFonts w:cstheme="minorHAnsi"/>
          <w:sz w:val="28"/>
          <w:szCs w:val="28"/>
        </w:rPr>
        <w:t>Valsts kancelejas nolikums</w:t>
      </w:r>
      <w:r>
        <w:rPr>
          <w:rFonts w:cstheme="minorHAnsi"/>
          <w:sz w:val="28"/>
          <w:szCs w:val="28"/>
        </w:rPr>
        <w:t>"</w:t>
      </w:r>
      <w:r w:rsidR="00FC7DD3" w:rsidRPr="00540C77">
        <w:rPr>
          <w:rFonts w:cstheme="minorHAnsi"/>
          <w:sz w:val="28"/>
          <w:szCs w:val="28"/>
        </w:rPr>
        <w:t>, nosakot Valsts kanceleju par vadošo institūciju valsts pārstāvības nodrošināšanā starptautiskajos investīciju strīdos;</w:t>
      </w:r>
    </w:p>
    <w:p w14:paraId="351FA5DF" w14:textId="76126E9C" w:rsidR="00FC7DD3" w:rsidRPr="00540C77" w:rsidRDefault="00540C77" w:rsidP="00540C77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pacing w:val="-2"/>
          <w:sz w:val="28"/>
          <w:szCs w:val="28"/>
        </w:rPr>
        <w:t>3.2. </w:t>
      </w:r>
      <w:r w:rsidR="00FC7DD3" w:rsidRPr="00540C77">
        <w:rPr>
          <w:rFonts w:cstheme="minorHAnsi"/>
          <w:spacing w:val="-2"/>
          <w:sz w:val="28"/>
          <w:szCs w:val="28"/>
        </w:rPr>
        <w:t xml:space="preserve">grozījumus likumā </w:t>
      </w:r>
      <w:r>
        <w:rPr>
          <w:rFonts w:cstheme="minorHAnsi"/>
          <w:spacing w:val="-2"/>
          <w:sz w:val="28"/>
          <w:szCs w:val="28"/>
        </w:rPr>
        <w:t>"</w:t>
      </w:r>
      <w:r w:rsidR="00FC7DD3" w:rsidRPr="00540C77">
        <w:rPr>
          <w:rFonts w:eastAsia="Times New Roman" w:cstheme="minorHAnsi"/>
          <w:spacing w:val="-2"/>
          <w:sz w:val="28"/>
          <w:szCs w:val="28"/>
          <w:lang w:eastAsia="lv-LV"/>
        </w:rPr>
        <w:t>Par Latvijas Republikas starptautiskajiem līgumiem</w:t>
      </w:r>
      <w:r>
        <w:rPr>
          <w:rFonts w:eastAsia="Times New Roman" w:cstheme="minorHAnsi"/>
          <w:spacing w:val="-2"/>
          <w:sz w:val="28"/>
          <w:szCs w:val="28"/>
          <w:lang w:eastAsia="lv-LV"/>
        </w:rPr>
        <w:t>"</w:t>
      </w:r>
      <w:r w:rsidR="00FC7DD3" w:rsidRPr="00540C77">
        <w:rPr>
          <w:rFonts w:eastAsia="Times New Roman" w:cstheme="minorHAnsi"/>
          <w:spacing w:val="-2"/>
          <w:sz w:val="28"/>
          <w:szCs w:val="28"/>
          <w:lang w:eastAsia="lv-LV"/>
        </w:rPr>
        <w:t>, paredzot deleģējumu Ministru kabinetam noteikt kārtību, kādā nodrošināma valsts interešu pārstāvība starptautisko investīciju strīdu ietvaros, un sešu mēnešu laikā no attiecīgo grozījumu spēkā stāšanās dienas iesniegt Ministru kabinetā attiecīgu noteikumu</w:t>
      </w:r>
      <w:r w:rsidR="00314C61" w:rsidRPr="00540C77">
        <w:rPr>
          <w:rFonts w:eastAsia="Times New Roman" w:cstheme="minorHAnsi"/>
          <w:spacing w:val="-2"/>
          <w:sz w:val="28"/>
          <w:szCs w:val="28"/>
          <w:lang w:eastAsia="lv-LV"/>
        </w:rPr>
        <w:t xml:space="preserve"> projektu.</w:t>
      </w:r>
    </w:p>
    <w:p w14:paraId="3C6FBE70" w14:textId="08147AEF" w:rsidR="00DF60CF" w:rsidRPr="00540C77" w:rsidRDefault="00540C77" w:rsidP="00540C77">
      <w:pPr>
        <w:ind w:firstLine="720"/>
        <w:jc w:val="both"/>
        <w:rPr>
          <w:sz w:val="28"/>
          <w:szCs w:val="28"/>
        </w:rPr>
      </w:pPr>
      <w:r w:rsidRPr="00B94526">
        <w:rPr>
          <w:spacing w:val="-2"/>
          <w:sz w:val="28"/>
          <w:szCs w:val="28"/>
        </w:rPr>
        <w:t>4. </w:t>
      </w:r>
      <w:r w:rsidR="0029279B" w:rsidRPr="00B94526">
        <w:rPr>
          <w:spacing w:val="-2"/>
          <w:sz w:val="28"/>
          <w:szCs w:val="28"/>
        </w:rPr>
        <w:t>Atzīt par aktualitāti zaudējušu</w:t>
      </w:r>
      <w:r w:rsidR="00DF60CF" w:rsidRPr="00B94526">
        <w:rPr>
          <w:spacing w:val="-2"/>
          <w:sz w:val="28"/>
          <w:szCs w:val="28"/>
        </w:rPr>
        <w:t xml:space="preserve"> </w:t>
      </w:r>
      <w:r w:rsidR="007D77AD" w:rsidRPr="00B94526">
        <w:rPr>
          <w:spacing w:val="-2"/>
          <w:sz w:val="28"/>
          <w:szCs w:val="28"/>
        </w:rPr>
        <w:t>Ministru kabineta 2013. gada 3. decembra</w:t>
      </w:r>
      <w:r w:rsidR="007D77AD" w:rsidRPr="00540C77">
        <w:rPr>
          <w:sz w:val="28"/>
          <w:szCs w:val="28"/>
        </w:rPr>
        <w:t xml:space="preserve"> sēdes </w:t>
      </w:r>
      <w:proofErr w:type="spellStart"/>
      <w:r w:rsidR="00FC7DD3" w:rsidRPr="00540C77">
        <w:rPr>
          <w:sz w:val="28"/>
          <w:szCs w:val="28"/>
        </w:rPr>
        <w:t>protokollēmuma</w:t>
      </w:r>
      <w:proofErr w:type="spellEnd"/>
      <w:r w:rsidR="00DC5842" w:rsidRPr="00540C77">
        <w:rPr>
          <w:sz w:val="28"/>
          <w:szCs w:val="28"/>
        </w:rPr>
        <w:t xml:space="preserve"> Nr</w:t>
      </w:r>
      <w:r w:rsidR="00B94526" w:rsidRPr="00540C77">
        <w:rPr>
          <w:rFonts w:cstheme="minorHAnsi"/>
          <w:sz w:val="28"/>
          <w:szCs w:val="28"/>
        </w:rPr>
        <w:t>. </w:t>
      </w:r>
      <w:r w:rsidR="00DC5842" w:rsidRPr="00540C77">
        <w:rPr>
          <w:sz w:val="28"/>
          <w:szCs w:val="28"/>
        </w:rPr>
        <w:t>64 54</w:t>
      </w:r>
      <w:r w:rsidR="00B94526" w:rsidRPr="00540C77">
        <w:rPr>
          <w:rFonts w:cstheme="minorHAnsi"/>
          <w:sz w:val="28"/>
          <w:szCs w:val="28"/>
        </w:rPr>
        <w:t>. </w:t>
      </w:r>
      <w:r w:rsidR="00DC5842" w:rsidRPr="00540C77">
        <w:rPr>
          <w:rFonts w:cstheme="minorHAnsi"/>
          <w:sz w:val="28"/>
          <w:szCs w:val="28"/>
        </w:rPr>
        <w:t>§</w:t>
      </w:r>
      <w:r w:rsidR="0029279B" w:rsidRPr="00540C77">
        <w:rPr>
          <w:sz w:val="28"/>
          <w:szCs w:val="28"/>
        </w:rPr>
        <w:t xml:space="preserve"> 4. punktu un</w:t>
      </w:r>
      <w:r w:rsidR="00C22453" w:rsidRPr="00540C77">
        <w:rPr>
          <w:rFonts w:cstheme="minorHAnsi"/>
          <w:sz w:val="28"/>
          <w:szCs w:val="28"/>
        </w:rPr>
        <w:t xml:space="preserve"> </w:t>
      </w:r>
      <w:r w:rsidR="00D95533" w:rsidRPr="00540C77">
        <w:rPr>
          <w:sz w:val="28"/>
          <w:szCs w:val="28"/>
        </w:rPr>
        <w:t>5.1. apakšpunktu</w:t>
      </w:r>
      <w:r w:rsidR="00DC5842" w:rsidRPr="00540C77">
        <w:rPr>
          <w:sz w:val="28"/>
          <w:szCs w:val="28"/>
        </w:rPr>
        <w:t>.</w:t>
      </w:r>
    </w:p>
    <w:p w14:paraId="79CE237E" w14:textId="29330E1D" w:rsidR="00FC7DD3" w:rsidRPr="00540C77" w:rsidRDefault="00540C77" w:rsidP="00540C77">
      <w:pPr>
        <w:ind w:firstLine="720"/>
        <w:jc w:val="both"/>
        <w:rPr>
          <w:rFonts w:cstheme="minorHAnsi"/>
          <w:spacing w:val="-2"/>
          <w:sz w:val="28"/>
          <w:szCs w:val="28"/>
          <w:shd w:val="clear" w:color="auto" w:fill="FFFFFF"/>
        </w:rPr>
      </w:pPr>
      <w:r>
        <w:rPr>
          <w:rFonts w:cstheme="minorHAnsi"/>
          <w:spacing w:val="-2"/>
          <w:sz w:val="28"/>
          <w:szCs w:val="28"/>
          <w:shd w:val="clear" w:color="auto" w:fill="FFFFFF"/>
        </w:rPr>
        <w:t>5. </w:t>
      </w:r>
      <w:r w:rsidR="00FC7DD3" w:rsidRPr="00540C77">
        <w:rPr>
          <w:rFonts w:cstheme="minorHAnsi"/>
          <w:spacing w:val="-2"/>
          <w:sz w:val="28"/>
          <w:szCs w:val="28"/>
          <w:shd w:val="clear" w:color="auto" w:fill="FFFFFF"/>
        </w:rPr>
        <w:t xml:space="preserve">Valsts interešu pārstāvība </w:t>
      </w:r>
      <w:r w:rsidR="00A70C0E">
        <w:rPr>
          <w:rFonts w:cstheme="minorHAnsi"/>
          <w:spacing w:val="-2"/>
          <w:sz w:val="28"/>
          <w:szCs w:val="28"/>
          <w:shd w:val="clear" w:color="auto" w:fill="FFFFFF"/>
        </w:rPr>
        <w:t>attiecībā uz</w:t>
      </w:r>
      <w:r w:rsidR="00A70C0E" w:rsidRPr="000870A7">
        <w:rPr>
          <w:rFonts w:cstheme="minorHAnsi"/>
          <w:spacing w:val="-2"/>
          <w:sz w:val="28"/>
          <w:szCs w:val="28"/>
          <w:shd w:val="clear" w:color="auto" w:fill="FFFFFF"/>
        </w:rPr>
        <w:t xml:space="preserve"> </w:t>
      </w:r>
      <w:r w:rsidR="00FC7DD3" w:rsidRPr="00540C77">
        <w:rPr>
          <w:rFonts w:cstheme="minorHAnsi"/>
          <w:spacing w:val="-2"/>
          <w:sz w:val="28"/>
          <w:szCs w:val="28"/>
          <w:shd w:val="clear" w:color="auto" w:fill="FFFFFF"/>
        </w:rPr>
        <w:t xml:space="preserve">pretenzijām, kas iesniegtas līdz informatīvajā ziņojumā piedāvātā risinājuma atbalstīšanas dienai, tiek turpināta saskaņā ar iepriekš pieņemtajiem Ministru kabineta un Ministru prezidenta lēmumiem. </w:t>
      </w:r>
    </w:p>
    <w:p w14:paraId="3C6FBE72" w14:textId="77777777" w:rsidR="004B5396" w:rsidRPr="00A02E3A" w:rsidRDefault="004B5396" w:rsidP="00540C77">
      <w:pPr>
        <w:pStyle w:val="ListParagraph"/>
        <w:ind w:left="0" w:firstLine="720"/>
        <w:contextualSpacing w:val="0"/>
        <w:jc w:val="both"/>
        <w:rPr>
          <w:rFonts w:cstheme="minorHAnsi"/>
          <w:sz w:val="28"/>
          <w:szCs w:val="28"/>
        </w:rPr>
      </w:pPr>
    </w:p>
    <w:p w14:paraId="3C6FBE73" w14:textId="77777777" w:rsidR="009F6FBC" w:rsidRPr="00A02E3A" w:rsidRDefault="009F6FBC" w:rsidP="00540C77">
      <w:pPr>
        <w:pStyle w:val="BodyText"/>
        <w:ind w:firstLine="720"/>
        <w:jc w:val="both"/>
        <w:rPr>
          <w:szCs w:val="28"/>
        </w:rPr>
      </w:pPr>
    </w:p>
    <w:p w14:paraId="3C6FBE74" w14:textId="2D277203" w:rsidR="009F6FBC" w:rsidRPr="00A02E3A" w:rsidRDefault="009F6FBC" w:rsidP="00DB10BA">
      <w:pPr>
        <w:pStyle w:val="BodyText"/>
        <w:tabs>
          <w:tab w:val="left" w:pos="6521"/>
        </w:tabs>
        <w:ind w:firstLine="720"/>
        <w:jc w:val="both"/>
        <w:rPr>
          <w:szCs w:val="28"/>
        </w:rPr>
      </w:pPr>
      <w:r w:rsidRPr="00A02E3A">
        <w:rPr>
          <w:szCs w:val="28"/>
        </w:rPr>
        <w:t>Ministru prezidente</w:t>
      </w:r>
      <w:r w:rsidRPr="00A02E3A">
        <w:rPr>
          <w:szCs w:val="28"/>
        </w:rPr>
        <w:tab/>
      </w:r>
      <w:r w:rsidR="00DB10BA">
        <w:rPr>
          <w:szCs w:val="28"/>
        </w:rPr>
        <w:t xml:space="preserve"> </w:t>
      </w:r>
      <w:r w:rsidRPr="00A02E3A">
        <w:rPr>
          <w:szCs w:val="28"/>
        </w:rPr>
        <w:t>Laimdota Straujuma</w:t>
      </w:r>
    </w:p>
    <w:p w14:paraId="3C6FBE75" w14:textId="77777777" w:rsidR="009F6FBC" w:rsidRPr="00A02E3A" w:rsidRDefault="009F6FBC" w:rsidP="00DB10BA">
      <w:pPr>
        <w:pStyle w:val="BodyText"/>
        <w:tabs>
          <w:tab w:val="left" w:pos="6521"/>
        </w:tabs>
        <w:ind w:firstLine="720"/>
        <w:jc w:val="both"/>
        <w:rPr>
          <w:szCs w:val="28"/>
        </w:rPr>
      </w:pPr>
    </w:p>
    <w:p w14:paraId="59533C18" w14:textId="77777777" w:rsidR="00540C77" w:rsidRDefault="00540C77" w:rsidP="00DB10BA">
      <w:pPr>
        <w:tabs>
          <w:tab w:val="left" w:pos="6521"/>
        </w:tabs>
        <w:rPr>
          <w:rFonts w:ascii="Times New Roman" w:eastAsia="Times New Roman" w:hAnsi="Times New Roman"/>
          <w:sz w:val="28"/>
          <w:szCs w:val="28"/>
        </w:rPr>
      </w:pPr>
      <w:r>
        <w:rPr>
          <w:szCs w:val="28"/>
        </w:rPr>
        <w:br w:type="page"/>
      </w:r>
    </w:p>
    <w:p w14:paraId="3C6FBE76" w14:textId="039DD724" w:rsidR="00820FBE" w:rsidRPr="00A02E3A" w:rsidRDefault="00820FBE" w:rsidP="00DB10BA">
      <w:pPr>
        <w:pStyle w:val="BodyText"/>
        <w:tabs>
          <w:tab w:val="left" w:pos="6521"/>
        </w:tabs>
        <w:ind w:firstLine="720"/>
        <w:jc w:val="both"/>
        <w:rPr>
          <w:szCs w:val="28"/>
        </w:rPr>
      </w:pPr>
      <w:r w:rsidRPr="00A02E3A">
        <w:rPr>
          <w:szCs w:val="28"/>
        </w:rPr>
        <w:lastRenderedPageBreak/>
        <w:t xml:space="preserve">Vizē: </w:t>
      </w:r>
    </w:p>
    <w:p w14:paraId="3C6FBE77" w14:textId="165A9836" w:rsidR="0044473E" w:rsidRPr="00A02E3A" w:rsidRDefault="00A02E3A" w:rsidP="00823D18">
      <w:pPr>
        <w:pStyle w:val="BodyText"/>
        <w:tabs>
          <w:tab w:val="left" w:pos="6521"/>
        </w:tabs>
        <w:ind w:firstLine="720"/>
        <w:jc w:val="both"/>
        <w:rPr>
          <w:szCs w:val="28"/>
        </w:rPr>
      </w:pPr>
      <w:r w:rsidRPr="00A02E3A">
        <w:rPr>
          <w:szCs w:val="28"/>
        </w:rPr>
        <w:t>Valsts kancelejas direktors</w:t>
      </w:r>
      <w:r w:rsidR="009F6FBC" w:rsidRPr="00A02E3A">
        <w:rPr>
          <w:szCs w:val="28"/>
        </w:rPr>
        <w:t xml:space="preserve"> </w:t>
      </w:r>
      <w:bookmarkStart w:id="0" w:name="_GoBack"/>
      <w:bookmarkEnd w:id="0"/>
      <w:r w:rsidR="00823D18">
        <w:rPr>
          <w:szCs w:val="28"/>
          <w:u w:val="single"/>
        </w:rPr>
        <w:tab/>
      </w:r>
      <w:r w:rsidR="00DB10BA" w:rsidRPr="00DB10BA">
        <w:rPr>
          <w:szCs w:val="28"/>
        </w:rPr>
        <w:t xml:space="preserve"> </w:t>
      </w:r>
      <w:r w:rsidR="00AB6B01">
        <w:rPr>
          <w:szCs w:val="28"/>
        </w:rPr>
        <w:t>Mārtiņš Krieviņš</w:t>
      </w:r>
    </w:p>
    <w:p w14:paraId="3C6FBE78" w14:textId="77777777" w:rsidR="00D835C2" w:rsidRPr="00A02E3A" w:rsidRDefault="00D835C2" w:rsidP="00540C77">
      <w:pPr>
        <w:ind w:firstLine="720"/>
        <w:rPr>
          <w:rFonts w:cstheme="minorHAnsi"/>
          <w:sz w:val="28"/>
          <w:szCs w:val="28"/>
        </w:rPr>
      </w:pPr>
    </w:p>
    <w:p w14:paraId="3C6FBE79" w14:textId="3FF499E1" w:rsidR="00D835C2" w:rsidRPr="00AB6B01" w:rsidRDefault="004A7CE4" w:rsidP="00540C77">
      <w:pPr>
        <w:ind w:firstLine="720"/>
        <w:rPr>
          <w:rFonts w:cstheme="minorHAnsi"/>
        </w:rPr>
      </w:pPr>
      <w:r>
        <w:rPr>
          <w:rFonts w:cstheme="minorHAnsi"/>
        </w:rPr>
        <w:t>0</w:t>
      </w:r>
      <w:r w:rsidR="00B94526">
        <w:rPr>
          <w:rFonts w:cstheme="minorHAnsi"/>
        </w:rPr>
        <w:t>6</w:t>
      </w:r>
      <w:r>
        <w:rPr>
          <w:rFonts w:cstheme="minorHAnsi"/>
        </w:rPr>
        <w:t>.11</w:t>
      </w:r>
      <w:r w:rsidR="00AB6B01" w:rsidRPr="00AB6B01">
        <w:rPr>
          <w:rFonts w:cstheme="minorHAnsi"/>
        </w:rPr>
        <w:t>.</w:t>
      </w:r>
      <w:r w:rsidR="00D835C2" w:rsidRPr="00AB6B01">
        <w:rPr>
          <w:rFonts w:cstheme="minorHAnsi"/>
        </w:rPr>
        <w:t>2015.</w:t>
      </w:r>
    </w:p>
    <w:p w14:paraId="3C6FBE7A" w14:textId="73D701DC" w:rsidR="00D835C2" w:rsidRPr="00AB6B01" w:rsidRDefault="00DF0A57" w:rsidP="00540C77">
      <w:pPr>
        <w:ind w:firstLine="720"/>
        <w:rPr>
          <w:rFonts w:cstheme="minorHAnsi"/>
        </w:rPr>
      </w:pPr>
      <w:r>
        <w:rPr>
          <w:rFonts w:cstheme="minorHAnsi"/>
        </w:rPr>
        <w:t>200</w:t>
      </w:r>
    </w:p>
    <w:p w14:paraId="3C6FBE7B" w14:textId="687B3503" w:rsidR="00B85A0A" w:rsidRDefault="00DF0A57" w:rsidP="00540C77">
      <w:pPr>
        <w:ind w:firstLine="720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 xml:space="preserve">Āboliņa </w:t>
      </w:r>
      <w:r w:rsidR="00B85A0A">
        <w:rPr>
          <w:rFonts w:eastAsia="Times New Roman" w:cstheme="minorHAnsi"/>
          <w:lang w:eastAsia="lv-LV"/>
        </w:rPr>
        <w:t>67082946</w:t>
      </w:r>
    </w:p>
    <w:p w14:paraId="3C6FBE7C" w14:textId="77D9A374" w:rsidR="00D835C2" w:rsidRPr="00AB6B01" w:rsidRDefault="00823D18" w:rsidP="00540C77">
      <w:pPr>
        <w:ind w:firstLine="720"/>
        <w:rPr>
          <w:rFonts w:eastAsia="Times New Roman" w:cstheme="minorHAnsi"/>
          <w:lang w:eastAsia="lv-LV"/>
        </w:rPr>
      </w:pPr>
      <w:hyperlink r:id="rId8" w:history="1">
        <w:r w:rsidR="0001593D" w:rsidRPr="009B0014">
          <w:rPr>
            <w:rStyle w:val="Hyperlink"/>
            <w:rFonts w:eastAsia="Times New Roman" w:cstheme="minorHAnsi"/>
            <w:lang w:eastAsia="lv-LV"/>
          </w:rPr>
          <w:t>daina.abolina@mk.gov.lv</w:t>
        </w:r>
      </w:hyperlink>
    </w:p>
    <w:sectPr w:rsidR="00D835C2" w:rsidRPr="00AB6B01" w:rsidSect="00540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A0D3B" w14:textId="77777777" w:rsidR="007E5E18" w:rsidRDefault="007E5E18" w:rsidP="002128AB">
      <w:r>
        <w:separator/>
      </w:r>
    </w:p>
  </w:endnote>
  <w:endnote w:type="continuationSeparator" w:id="0">
    <w:p w14:paraId="7C536766" w14:textId="77777777" w:rsidR="007E5E18" w:rsidRDefault="007E5E18" w:rsidP="0021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F4F8" w14:textId="77777777" w:rsidR="00540C77" w:rsidRPr="00540C77" w:rsidRDefault="00540C77" w:rsidP="00540C77">
    <w:pPr>
      <w:pStyle w:val="Footer"/>
      <w:rPr>
        <w:sz w:val="16"/>
        <w:szCs w:val="16"/>
      </w:rPr>
    </w:pPr>
    <w:proofErr w:type="spellStart"/>
    <w:r w:rsidRPr="00540C77">
      <w:rPr>
        <w:sz w:val="16"/>
        <w:szCs w:val="16"/>
      </w:rPr>
      <w:t>MKProt_031115</w:t>
    </w:r>
    <w:proofErr w:type="spellEnd"/>
    <w:r w:rsidRPr="00540C77">
      <w:rPr>
        <w:sz w:val="16"/>
        <w:szCs w:val="16"/>
      </w:rPr>
      <w:t>; Par Informatīvo ziņojumu par valsts interešu pārstāvību starptautiskajos investīciju strīdos</w:t>
    </w:r>
    <w:proofErr w:type="gramStart"/>
    <w:r w:rsidRPr="00540C77">
      <w:rPr>
        <w:sz w:val="16"/>
        <w:szCs w:val="16"/>
      </w:rPr>
      <w:t xml:space="preserve">  </w:t>
    </w:r>
    <w:proofErr w:type="gramEnd"/>
    <w:r w:rsidRPr="00540C77">
      <w:rPr>
        <w:sz w:val="16"/>
        <w:szCs w:val="16"/>
      </w:rPr>
      <w:t>(61193)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BE84" w14:textId="779C4DD6" w:rsidR="00D0360B" w:rsidRPr="00540C77" w:rsidRDefault="006159D9">
    <w:pPr>
      <w:pStyle w:val="Footer"/>
      <w:rPr>
        <w:sz w:val="16"/>
        <w:szCs w:val="16"/>
      </w:rPr>
    </w:pPr>
    <w:r w:rsidRPr="00540C77">
      <w:rPr>
        <w:sz w:val="16"/>
        <w:szCs w:val="16"/>
      </w:rPr>
      <w:t>MKProt_0311</w:t>
    </w:r>
    <w:r w:rsidR="00D0360B" w:rsidRPr="00540C77">
      <w:rPr>
        <w:sz w:val="16"/>
        <w:szCs w:val="16"/>
      </w:rPr>
      <w:t>15; Par Informatīvo ziņojumu par valsts interešu pārstāvību starptautiskajos investīciju strīdos</w:t>
    </w:r>
    <w:proofErr w:type="gramStart"/>
    <w:r w:rsidR="00D0360B" w:rsidRPr="00540C77">
      <w:rPr>
        <w:sz w:val="16"/>
        <w:szCs w:val="16"/>
      </w:rPr>
      <w:t xml:space="preserve"> </w:t>
    </w:r>
    <w:r w:rsidR="00540C77" w:rsidRPr="00540C77">
      <w:rPr>
        <w:sz w:val="16"/>
        <w:szCs w:val="16"/>
      </w:rPr>
      <w:t xml:space="preserve"> </w:t>
    </w:r>
    <w:proofErr w:type="gramEnd"/>
    <w:r w:rsidR="00540C77" w:rsidRPr="00540C77">
      <w:rPr>
        <w:sz w:val="16"/>
        <w:szCs w:val="16"/>
      </w:rPr>
      <w:t>(61193)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43E53" w14:textId="77777777" w:rsidR="007E5E18" w:rsidRDefault="007E5E18" w:rsidP="002128AB">
      <w:r>
        <w:separator/>
      </w:r>
    </w:p>
  </w:footnote>
  <w:footnote w:type="continuationSeparator" w:id="0">
    <w:p w14:paraId="640CA73D" w14:textId="77777777" w:rsidR="007E5E18" w:rsidRDefault="007E5E18" w:rsidP="00212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392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5AE31A" w14:textId="7C2655E6" w:rsidR="009376AA" w:rsidRDefault="009376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1D99F" w14:textId="77777777" w:rsidR="009376AA" w:rsidRDefault="009376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0F37" w14:textId="77777777" w:rsidR="00540C77" w:rsidRDefault="00540C77">
    <w:pPr>
      <w:pStyle w:val="Header"/>
      <w:pBdr>
        <w:bottom w:val="single" w:sz="4" w:space="1" w:color="auto"/>
      </w:pBdr>
      <w:jc w:val="center"/>
    </w:pPr>
    <w:r>
      <w:rPr>
        <w:b/>
        <w:bCs/>
      </w:rPr>
      <w:t xml:space="preserve">MINISTRU KABINETA SĒDES </w:t>
    </w:r>
    <w:proofErr w:type="spellStart"/>
    <w:r>
      <w:rPr>
        <w:b/>
        <w:bCs/>
      </w:rPr>
      <w:t>PROTOKOLLĒMUMS</w:t>
    </w:r>
    <w:proofErr w:type="spellEnd"/>
  </w:p>
  <w:p w14:paraId="70F87636" w14:textId="77777777" w:rsidR="00540C77" w:rsidRDefault="00540C77">
    <w:pPr>
      <w:pStyle w:val="Header"/>
    </w:pPr>
  </w:p>
  <w:p w14:paraId="3C6FBE82" w14:textId="0687B9EB" w:rsidR="00B85A0A" w:rsidRPr="00B85A0A" w:rsidRDefault="00B85A0A" w:rsidP="00B85A0A">
    <w:pPr>
      <w:pStyle w:val="Header"/>
      <w:tabs>
        <w:tab w:val="left" w:pos="8115"/>
        <w:tab w:val="right" w:pos="9071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066"/>
    <w:multiLevelType w:val="hybridMultilevel"/>
    <w:tmpl w:val="D57A38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6267"/>
    <w:multiLevelType w:val="multilevel"/>
    <w:tmpl w:val="856AD1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">
    <w:nsid w:val="58DA6969"/>
    <w:multiLevelType w:val="multilevel"/>
    <w:tmpl w:val="51C8D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724E72BC"/>
    <w:multiLevelType w:val="hybridMultilevel"/>
    <w:tmpl w:val="C14868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F0AB7"/>
    <w:multiLevelType w:val="hybridMultilevel"/>
    <w:tmpl w:val="DA822E1C"/>
    <w:lvl w:ilvl="0" w:tplc="C0CE3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FF"/>
    <w:rsid w:val="00001FD2"/>
    <w:rsid w:val="0001593D"/>
    <w:rsid w:val="000163C5"/>
    <w:rsid w:val="00020ED3"/>
    <w:rsid w:val="000310F4"/>
    <w:rsid w:val="00096549"/>
    <w:rsid w:val="000E6F6C"/>
    <w:rsid w:val="000F7299"/>
    <w:rsid w:val="001077ED"/>
    <w:rsid w:val="001228AC"/>
    <w:rsid w:val="00201287"/>
    <w:rsid w:val="002128AB"/>
    <w:rsid w:val="0029279B"/>
    <w:rsid w:val="002F71FF"/>
    <w:rsid w:val="00314C61"/>
    <w:rsid w:val="003361D9"/>
    <w:rsid w:val="003967BB"/>
    <w:rsid w:val="0044473E"/>
    <w:rsid w:val="004A7CE4"/>
    <w:rsid w:val="004B5396"/>
    <w:rsid w:val="00537649"/>
    <w:rsid w:val="00540C77"/>
    <w:rsid w:val="00546FEB"/>
    <w:rsid w:val="0059771C"/>
    <w:rsid w:val="005E2076"/>
    <w:rsid w:val="0060101B"/>
    <w:rsid w:val="00605A8D"/>
    <w:rsid w:val="006159D9"/>
    <w:rsid w:val="00654A70"/>
    <w:rsid w:val="006919F5"/>
    <w:rsid w:val="006C7429"/>
    <w:rsid w:val="006D68D5"/>
    <w:rsid w:val="007104FD"/>
    <w:rsid w:val="00744D87"/>
    <w:rsid w:val="00763A9E"/>
    <w:rsid w:val="0077449A"/>
    <w:rsid w:val="00797B65"/>
    <w:rsid w:val="00797EEE"/>
    <w:rsid w:val="007B5AFD"/>
    <w:rsid w:val="007B7006"/>
    <w:rsid w:val="007D27A1"/>
    <w:rsid w:val="007D2A7F"/>
    <w:rsid w:val="007D77AD"/>
    <w:rsid w:val="007E5E18"/>
    <w:rsid w:val="00820FBE"/>
    <w:rsid w:val="00823D18"/>
    <w:rsid w:val="00826D54"/>
    <w:rsid w:val="00840000"/>
    <w:rsid w:val="008720BA"/>
    <w:rsid w:val="00883BA9"/>
    <w:rsid w:val="008C603F"/>
    <w:rsid w:val="008F25C6"/>
    <w:rsid w:val="009376AA"/>
    <w:rsid w:val="00941520"/>
    <w:rsid w:val="009F6FBC"/>
    <w:rsid w:val="00A02E3A"/>
    <w:rsid w:val="00A4663B"/>
    <w:rsid w:val="00A70C0E"/>
    <w:rsid w:val="00A90610"/>
    <w:rsid w:val="00AA26F1"/>
    <w:rsid w:val="00AB6B01"/>
    <w:rsid w:val="00AD6F92"/>
    <w:rsid w:val="00AE56CA"/>
    <w:rsid w:val="00AE5981"/>
    <w:rsid w:val="00B050E8"/>
    <w:rsid w:val="00B61EDD"/>
    <w:rsid w:val="00B701A6"/>
    <w:rsid w:val="00B85A0A"/>
    <w:rsid w:val="00B94526"/>
    <w:rsid w:val="00BB1A38"/>
    <w:rsid w:val="00BE5493"/>
    <w:rsid w:val="00C02D34"/>
    <w:rsid w:val="00C22453"/>
    <w:rsid w:val="00C24CF8"/>
    <w:rsid w:val="00C458EE"/>
    <w:rsid w:val="00C45C35"/>
    <w:rsid w:val="00C83A37"/>
    <w:rsid w:val="00D0360B"/>
    <w:rsid w:val="00D32478"/>
    <w:rsid w:val="00D835C2"/>
    <w:rsid w:val="00D84F61"/>
    <w:rsid w:val="00D95533"/>
    <w:rsid w:val="00DB10BA"/>
    <w:rsid w:val="00DC19C1"/>
    <w:rsid w:val="00DC5842"/>
    <w:rsid w:val="00DC79BC"/>
    <w:rsid w:val="00DD17B7"/>
    <w:rsid w:val="00DD445F"/>
    <w:rsid w:val="00DD4DFD"/>
    <w:rsid w:val="00DE59C3"/>
    <w:rsid w:val="00DF0A57"/>
    <w:rsid w:val="00DF60CF"/>
    <w:rsid w:val="00E84A94"/>
    <w:rsid w:val="00EA0FF5"/>
    <w:rsid w:val="00EF2B38"/>
    <w:rsid w:val="00FC7DD3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B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customStyle="1" w:styleId="spelle">
    <w:name w:val="spelle"/>
    <w:basedOn w:val="DefaultParagraphFont"/>
    <w:rsid w:val="002F71FF"/>
  </w:style>
  <w:style w:type="paragraph" w:styleId="BodyText">
    <w:name w:val="Body Text"/>
    <w:basedOn w:val="Normal"/>
    <w:link w:val="BodyTextChar"/>
    <w:rsid w:val="009F6FBC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9F6FBC"/>
    <w:rPr>
      <w:rFonts w:ascii="Times New Roman" w:eastAsia="Times New Roman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8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8A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5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customStyle="1" w:styleId="spelle">
    <w:name w:val="spelle"/>
    <w:basedOn w:val="DefaultParagraphFont"/>
    <w:rsid w:val="002F71FF"/>
  </w:style>
  <w:style w:type="paragraph" w:styleId="BodyText">
    <w:name w:val="Body Text"/>
    <w:basedOn w:val="Normal"/>
    <w:link w:val="BodyTextChar"/>
    <w:rsid w:val="009F6FBC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9F6FBC"/>
    <w:rPr>
      <w:rFonts w:ascii="Times New Roman" w:eastAsia="Times New Roman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8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8A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5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abolina@mk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Inese Lismane</cp:lastModifiedBy>
  <cp:revision>16</cp:revision>
  <cp:lastPrinted>2015-11-06T11:30:00Z</cp:lastPrinted>
  <dcterms:created xsi:type="dcterms:W3CDTF">2015-11-03T14:51:00Z</dcterms:created>
  <dcterms:modified xsi:type="dcterms:W3CDTF">2015-11-06T11:30:00Z</dcterms:modified>
</cp:coreProperties>
</file>