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2B" w:rsidRPr="00134F10" w:rsidRDefault="00B7762B" w:rsidP="00B7762B">
      <w:pPr>
        <w:pStyle w:val="Header"/>
        <w:ind w:left="4395"/>
        <w:jc w:val="right"/>
        <w:rPr>
          <w:sz w:val="20"/>
          <w:szCs w:val="20"/>
        </w:rPr>
      </w:pPr>
      <w:r w:rsidRPr="00134F10">
        <w:rPr>
          <w:b/>
          <w:sz w:val="20"/>
          <w:szCs w:val="20"/>
        </w:rPr>
        <w:t>Pielikums Nr.</w:t>
      </w:r>
      <w:r w:rsidR="00134F10" w:rsidRPr="00134F10">
        <w:rPr>
          <w:b/>
          <w:sz w:val="20"/>
          <w:szCs w:val="20"/>
        </w:rPr>
        <w:t>2</w:t>
      </w:r>
      <w:r w:rsidRPr="00134F10">
        <w:rPr>
          <w:sz w:val="20"/>
          <w:szCs w:val="20"/>
        </w:rPr>
        <w:t xml:space="preserve"> </w:t>
      </w:r>
    </w:p>
    <w:p w:rsidR="00B7762B" w:rsidRPr="00134F10" w:rsidRDefault="00B7762B" w:rsidP="00B7762B">
      <w:pPr>
        <w:pStyle w:val="Header"/>
        <w:ind w:left="4395"/>
        <w:jc w:val="right"/>
        <w:rPr>
          <w:sz w:val="20"/>
          <w:szCs w:val="20"/>
        </w:rPr>
      </w:pPr>
      <w:r w:rsidRPr="00134F10">
        <w:rPr>
          <w:sz w:val="20"/>
          <w:szCs w:val="20"/>
        </w:rPr>
        <w:t>Ministru kabineta noteikumu projekta „</w:t>
      </w:r>
      <w:r w:rsidR="004F0538" w:rsidRPr="00134F10">
        <w:rPr>
          <w:sz w:val="20"/>
          <w:szCs w:val="20"/>
        </w:rPr>
        <w:t xml:space="preserve">Darbības programmas „Izaugsme un nodarbinātība” 2.2.1.specifiskā atbalsta mērķa „Nodrošināt publisko datu </w:t>
      </w:r>
      <w:proofErr w:type="spellStart"/>
      <w:r w:rsidR="004F0538" w:rsidRPr="00134F10">
        <w:rPr>
          <w:sz w:val="20"/>
          <w:szCs w:val="20"/>
        </w:rPr>
        <w:t>atkalizmantošanas</w:t>
      </w:r>
      <w:proofErr w:type="spellEnd"/>
      <w:r w:rsidR="004F0538" w:rsidRPr="00134F10">
        <w:rPr>
          <w:sz w:val="20"/>
          <w:szCs w:val="20"/>
        </w:rPr>
        <w:t xml:space="preserve"> pieaugumu un efektīvu publiskās pārvaldes un privātā sektora mijiedarbību” 2.2.1.1.pasākuma „Centralizētu publiskās pārvaldes IKT platformu izveide, publiskās pārvaldes procesu optimizēšana un attīstība” īstenošanas noteikumi</w:t>
      </w:r>
      <w:r w:rsidRPr="00134F10">
        <w:rPr>
          <w:sz w:val="20"/>
          <w:szCs w:val="20"/>
        </w:rPr>
        <w:t xml:space="preserve">” sākotnējās ietekmes novērtējuma ziņojumam </w:t>
      </w:r>
    </w:p>
    <w:p w:rsidR="00825C77" w:rsidRPr="002F1687" w:rsidRDefault="004F0538" w:rsidP="002F1687">
      <w:pPr>
        <w:pStyle w:val="Default"/>
        <w:tabs>
          <w:tab w:val="left" w:pos="9071"/>
        </w:tabs>
        <w:spacing w:before="120" w:after="120"/>
        <w:ind w:right="-1"/>
        <w:jc w:val="center"/>
        <w:rPr>
          <w:lang w:val="lv-LV"/>
        </w:rPr>
      </w:pPr>
      <w:r w:rsidRPr="008A7AB6">
        <w:rPr>
          <w:b/>
          <w:color w:val="auto"/>
          <w:lang w:val="lv-LV"/>
        </w:rPr>
        <w:t xml:space="preserve">2014.-2020.gada plānošanas perioda IKT arhitektūras pārvaldības </w:t>
      </w:r>
      <w:r w:rsidR="00134F10">
        <w:rPr>
          <w:b/>
          <w:color w:val="auto"/>
          <w:lang w:val="lv-LV"/>
        </w:rPr>
        <w:t>shēma</w:t>
      </w:r>
      <w:bookmarkStart w:id="0" w:name="_GoBack"/>
      <w:r w:rsidR="00611570">
        <w:rPr>
          <w:noProof/>
          <w:lang w:val="lv-LV" w:eastAsia="lv-LV"/>
        </w:rPr>
        <w:drawing>
          <wp:inline distT="0" distB="0" distL="0" distR="0">
            <wp:extent cx="8772525" cy="5567651"/>
            <wp:effectExtent l="19050" t="0" r="9525" b="0"/>
            <wp:docPr id="2" name="Picture 1" descr="IKT_arh_parvald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T_arh_parvaldib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2525" cy="556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5C77" w:rsidRPr="002F1687" w:rsidSect="00134F10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567" w:right="851" w:bottom="993" w:left="993" w:header="426" w:footer="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2B" w:rsidRDefault="00B7762B" w:rsidP="00B7762B">
      <w:r>
        <w:separator/>
      </w:r>
    </w:p>
  </w:endnote>
  <w:endnote w:type="continuationSeparator" w:id="0">
    <w:p w:rsidR="00B7762B" w:rsidRDefault="00B7762B" w:rsidP="00B7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78" w:rsidRPr="00186C21" w:rsidRDefault="00B7762B" w:rsidP="00AE31DE">
    <w:pPr>
      <w:pStyle w:val="BodyText2"/>
      <w:spacing w:line="240" w:lineRule="auto"/>
      <w:jc w:val="both"/>
      <w:rPr>
        <w:b w:val="0"/>
        <w:bCs w:val="0"/>
        <w:sz w:val="20"/>
        <w:szCs w:val="20"/>
      </w:rPr>
    </w:pPr>
    <w:r w:rsidRPr="00186C21">
      <w:rPr>
        <w:b w:val="0"/>
        <w:bCs w:val="0"/>
        <w:sz w:val="20"/>
        <w:szCs w:val="20"/>
      </w:rPr>
      <w:t>RAPLManot_051109_Lubanas; Ministru kabineta rīkojuma projekta „Par finanšu līdzekļu piešķiršanu no valsts pamatbudžeta apakšprogrammas „Līdzekļi neparedzētiem gadījumiem”” 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78" w:rsidRPr="00F273EC" w:rsidRDefault="00F273EC" w:rsidP="00F273EC">
    <w:pPr>
      <w:jc w:val="both"/>
      <w:rPr>
        <w:sz w:val="20"/>
        <w:szCs w:val="20"/>
      </w:rPr>
    </w:pPr>
    <w:r w:rsidRPr="00F273EC">
      <w:rPr>
        <w:bCs/>
        <w:sz w:val="20"/>
        <w:szCs w:val="20"/>
      </w:rPr>
      <w:t>VARAMAnotp</w:t>
    </w:r>
    <w:r w:rsidR="00134F10">
      <w:rPr>
        <w:bCs/>
        <w:sz w:val="20"/>
        <w:szCs w:val="20"/>
      </w:rPr>
      <w:t>2</w:t>
    </w:r>
    <w:r w:rsidRPr="00F273EC">
      <w:rPr>
        <w:bCs/>
        <w:sz w:val="20"/>
        <w:szCs w:val="20"/>
      </w:rPr>
      <w:t>_2211_</w:t>
    </w:r>
    <w:r w:rsidR="002A2C19">
      <w:rPr>
        <w:bCs/>
        <w:sz w:val="20"/>
        <w:szCs w:val="20"/>
      </w:rPr>
      <w:t>1410</w:t>
    </w:r>
    <w:r w:rsidRPr="002A2C19">
      <w:rPr>
        <w:bCs/>
        <w:sz w:val="20"/>
        <w:szCs w:val="20"/>
      </w:rPr>
      <w:t>15</w:t>
    </w:r>
    <w:r w:rsidRPr="006F5659">
      <w:rPr>
        <w:bCs/>
        <w:sz w:val="20"/>
        <w:szCs w:val="20"/>
      </w:rPr>
      <w:t xml:space="preserve">; </w:t>
    </w:r>
    <w:r w:rsidR="00134F10">
      <w:rPr>
        <w:sz w:val="20"/>
        <w:szCs w:val="20"/>
      </w:rPr>
      <w:t>Pielikums Nr.2</w:t>
    </w:r>
    <w:r w:rsidRPr="00F273EC">
      <w:rPr>
        <w:sz w:val="20"/>
        <w:szCs w:val="20"/>
      </w:rPr>
      <w:t xml:space="preserve"> Ministru kabineta noteikumu projekta „Darbības programmas „Izaugsme un nodarbinātība” 2.2.1.specifiskā atbalsta mērķa „Nodrošināt publisko datu </w:t>
    </w:r>
    <w:proofErr w:type="spellStart"/>
    <w:r w:rsidRPr="00F273EC">
      <w:rPr>
        <w:sz w:val="20"/>
        <w:szCs w:val="20"/>
      </w:rPr>
      <w:t>atkalizmantošanas</w:t>
    </w:r>
    <w:proofErr w:type="spellEnd"/>
    <w:r w:rsidRPr="00F273EC">
      <w:rPr>
        <w:sz w:val="20"/>
        <w:szCs w:val="20"/>
      </w:rPr>
      <w:t xml:space="preserve"> pieaugumu un efektīvu publiskās pārvaldes un privātā sektora mijiedarbību” 2.2.1.1.pasākuma „Centralizētu publiskās pārvaldes IKT platformu izveide, publiskās pārvaldes procesu optimizēšana un attīstība” īstenošanas noteikumi” sākotnējās ietekmes novērtējuma ziņojumam (anotācijai)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78" w:rsidRPr="006F5659" w:rsidRDefault="00F273EC" w:rsidP="00F273EC">
    <w:pPr>
      <w:jc w:val="both"/>
      <w:rPr>
        <w:sz w:val="20"/>
        <w:szCs w:val="20"/>
      </w:rPr>
    </w:pPr>
    <w:r w:rsidRPr="00F273EC">
      <w:rPr>
        <w:bCs/>
        <w:sz w:val="20"/>
        <w:szCs w:val="20"/>
      </w:rPr>
      <w:t>VARAMAnotp</w:t>
    </w:r>
    <w:r w:rsidR="00134F10">
      <w:rPr>
        <w:bCs/>
        <w:sz w:val="20"/>
        <w:szCs w:val="20"/>
      </w:rPr>
      <w:t>2</w:t>
    </w:r>
    <w:r w:rsidRPr="00F273EC">
      <w:rPr>
        <w:bCs/>
        <w:sz w:val="20"/>
        <w:szCs w:val="20"/>
      </w:rPr>
      <w:t>_2211_</w:t>
    </w:r>
    <w:r w:rsidR="00DD6DE4">
      <w:rPr>
        <w:sz w:val="20"/>
        <w:szCs w:val="20"/>
      </w:rPr>
      <w:t>1311</w:t>
    </w:r>
    <w:r w:rsidR="0016506E">
      <w:rPr>
        <w:sz w:val="20"/>
        <w:szCs w:val="20"/>
      </w:rPr>
      <w:t>2015</w:t>
    </w:r>
    <w:r w:rsidR="00B7762B" w:rsidRPr="00C805EB">
      <w:rPr>
        <w:sz w:val="20"/>
        <w:szCs w:val="20"/>
      </w:rPr>
      <w:t>;</w:t>
    </w:r>
    <w:r w:rsidR="00B7762B" w:rsidRPr="006F5659">
      <w:rPr>
        <w:bCs/>
        <w:sz w:val="20"/>
        <w:szCs w:val="20"/>
      </w:rPr>
      <w:t xml:space="preserve"> </w:t>
    </w:r>
    <w:r w:rsidR="00134F10">
      <w:rPr>
        <w:sz w:val="20"/>
        <w:szCs w:val="20"/>
      </w:rPr>
      <w:t>Pielikums Nr.2</w:t>
    </w:r>
    <w:r w:rsidRPr="00F273EC">
      <w:rPr>
        <w:sz w:val="20"/>
        <w:szCs w:val="20"/>
      </w:rPr>
      <w:t xml:space="preserve"> Ministru kabineta noteikumu projekta „Darbības programmas „Izaugsme un nodarbinātība” 2.2.1.specifiskā atbalsta mērķa „Nodrošināt publisko datu </w:t>
    </w:r>
    <w:proofErr w:type="spellStart"/>
    <w:r w:rsidRPr="00F273EC">
      <w:rPr>
        <w:sz w:val="20"/>
        <w:szCs w:val="20"/>
      </w:rPr>
      <w:t>atkalizmantošanas</w:t>
    </w:r>
    <w:proofErr w:type="spellEnd"/>
    <w:r w:rsidRPr="00F273EC">
      <w:rPr>
        <w:sz w:val="20"/>
        <w:szCs w:val="20"/>
      </w:rPr>
      <w:t xml:space="preserve"> pieaugumu un efektīvu publiskās pārvaldes un privātā sektora mijiedarbību” 2.2.1.1.pasākuma „Centralizētu publiskās pārvaldes IKT platformu izveide, publiskās pārvaldes procesu optimizēšana un attīstība” īstenošanas noteikumi” sākotnējās ietekmes novērtējuma ziņojumam (anotācijai)</w:t>
    </w:r>
  </w:p>
  <w:p w:rsidR="00205C78" w:rsidRPr="00330635" w:rsidRDefault="00DD6DE4" w:rsidP="006F5659">
    <w:pPr>
      <w:jc w:val="both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2B" w:rsidRDefault="00B7762B" w:rsidP="00B7762B">
      <w:r>
        <w:separator/>
      </w:r>
    </w:p>
  </w:footnote>
  <w:footnote w:type="continuationSeparator" w:id="0">
    <w:p w:rsidR="00B7762B" w:rsidRDefault="00B7762B" w:rsidP="00B7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78" w:rsidRDefault="00432FD6" w:rsidP="00AE31D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76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DE4">
      <w:rPr>
        <w:rStyle w:val="PageNumber"/>
        <w:noProof/>
      </w:rPr>
      <w:t>2</w:t>
    </w:r>
    <w:r>
      <w:rPr>
        <w:rStyle w:val="PageNumber"/>
      </w:rPr>
      <w:fldChar w:fldCharType="end"/>
    </w:r>
  </w:p>
  <w:p w:rsidR="00205C78" w:rsidRDefault="00DD6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1F47"/>
    <w:multiLevelType w:val="hybridMultilevel"/>
    <w:tmpl w:val="46E4F960"/>
    <w:lvl w:ilvl="0" w:tplc="20F4B6A0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21A6A"/>
    <w:multiLevelType w:val="hybridMultilevel"/>
    <w:tmpl w:val="2108BB08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137F42"/>
    <w:multiLevelType w:val="hybridMultilevel"/>
    <w:tmpl w:val="D3003738"/>
    <w:lvl w:ilvl="0" w:tplc="82F44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C1C1E"/>
    <w:multiLevelType w:val="hybridMultilevel"/>
    <w:tmpl w:val="E01A09BE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B2D7681"/>
    <w:multiLevelType w:val="multilevel"/>
    <w:tmpl w:val="421E0D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1" w:hanging="43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)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48" w:hanging="1800"/>
      </w:pPr>
      <w:rPr>
        <w:rFonts w:hint="default"/>
      </w:rPr>
    </w:lvl>
  </w:abstractNum>
  <w:abstractNum w:abstractNumId="5" w15:restartNumberingAfterBreak="0">
    <w:nsid w:val="72C00E64"/>
    <w:multiLevelType w:val="hybridMultilevel"/>
    <w:tmpl w:val="2228A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6106"/>
    <w:multiLevelType w:val="hybridMultilevel"/>
    <w:tmpl w:val="642A2C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62B"/>
    <w:rsid w:val="00134F10"/>
    <w:rsid w:val="0016506E"/>
    <w:rsid w:val="00196EA6"/>
    <w:rsid w:val="001A066B"/>
    <w:rsid w:val="00221E59"/>
    <w:rsid w:val="002A2C19"/>
    <w:rsid w:val="002F1687"/>
    <w:rsid w:val="003E68AF"/>
    <w:rsid w:val="00432FD6"/>
    <w:rsid w:val="004F0538"/>
    <w:rsid w:val="00611570"/>
    <w:rsid w:val="006400A1"/>
    <w:rsid w:val="00700568"/>
    <w:rsid w:val="007518F2"/>
    <w:rsid w:val="00825C77"/>
    <w:rsid w:val="008837DF"/>
    <w:rsid w:val="00A143B6"/>
    <w:rsid w:val="00A7175C"/>
    <w:rsid w:val="00B323C3"/>
    <w:rsid w:val="00B33948"/>
    <w:rsid w:val="00B54767"/>
    <w:rsid w:val="00B6330B"/>
    <w:rsid w:val="00B7762B"/>
    <w:rsid w:val="00C51773"/>
    <w:rsid w:val="00C753EA"/>
    <w:rsid w:val="00C75D79"/>
    <w:rsid w:val="00C805EB"/>
    <w:rsid w:val="00D36D39"/>
    <w:rsid w:val="00D85165"/>
    <w:rsid w:val="00DD6DE4"/>
    <w:rsid w:val="00E2607C"/>
    <w:rsid w:val="00E96F41"/>
    <w:rsid w:val="00F273EC"/>
    <w:rsid w:val="00F5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2D5FF6C-A7B8-42D5-8325-94E78AC9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76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762B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B7762B"/>
    <w:rPr>
      <w:rFonts w:cs="Times New Roman"/>
    </w:rPr>
  </w:style>
  <w:style w:type="character" w:styleId="Hyperlink">
    <w:name w:val="Hyperlink"/>
    <w:uiPriority w:val="99"/>
    <w:rsid w:val="00B7762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B7762B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B7762B"/>
    <w:rPr>
      <w:rFonts w:ascii="Times New Roman" w:eastAsia="Calibri" w:hAnsi="Times New Roman" w:cs="Times New Roman"/>
      <w:b/>
      <w:bCs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B776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62B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B7762B"/>
    <w:rPr>
      <w:b/>
      <w:bCs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B7762B"/>
    <w:pPr>
      <w:ind w:left="720"/>
      <w:contextualSpacing/>
    </w:pPr>
    <w:rPr>
      <w:rFonts w:eastAsia="Times New Roman"/>
      <w:sz w:val="22"/>
      <w:szCs w:val="22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rsid w:val="00B7762B"/>
    <w:rPr>
      <w:rFonts w:ascii="Times New Roman" w:eastAsia="Times New Roman" w:hAnsi="Times New Roman" w:cs="Times New Roman"/>
      <w:lang w:eastAsia="lv-LV"/>
    </w:rPr>
  </w:style>
  <w:style w:type="paragraph" w:customStyle="1" w:styleId="Default">
    <w:name w:val="Default"/>
    <w:rsid w:val="00B77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oklusjumarindkopasfonts1">
    <w:name w:val="Noklusējuma rindkopas fonts1"/>
    <w:rsid w:val="00B7762B"/>
  </w:style>
  <w:style w:type="paragraph" w:styleId="PlainText">
    <w:name w:val="Plain Text"/>
    <w:basedOn w:val="Normal"/>
    <w:link w:val="PlainTextChar"/>
    <w:uiPriority w:val="99"/>
    <w:unhideWhenUsed/>
    <w:rsid w:val="00B7762B"/>
    <w:rPr>
      <w:rFonts w:ascii="Calibri" w:eastAsiaTheme="minorHAnsi" w:hAnsi="Calibri"/>
      <w:sz w:val="22"/>
      <w:szCs w:val="22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7762B"/>
    <w:rPr>
      <w:rFonts w:ascii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1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A30D7-4BC5-4C2C-8702-99BBC898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189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Kaspars Raubiškis</dc:creator>
  <cp:lastModifiedBy>Evija Bistere</cp:lastModifiedBy>
  <cp:revision>12</cp:revision>
  <dcterms:created xsi:type="dcterms:W3CDTF">2015-09-29T10:57:00Z</dcterms:created>
  <dcterms:modified xsi:type="dcterms:W3CDTF">2015-11-13T15:02:00Z</dcterms:modified>
</cp:coreProperties>
</file>