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0D" w:rsidRPr="00172CEA" w:rsidRDefault="0008140D" w:rsidP="00172CEA">
      <w:pPr>
        <w:spacing w:before="100" w:beforeAutospacing="1" w:after="100" w:afterAutospacing="1"/>
        <w:jc w:val="center"/>
        <w:outlineLvl w:val="2"/>
        <w:rPr>
          <w:b/>
          <w:bCs/>
        </w:rPr>
      </w:pPr>
      <w:bookmarkStart w:id="0" w:name="OLE_LINK1"/>
      <w:bookmarkStart w:id="1" w:name="OLE_LINK2"/>
      <w:r w:rsidRPr="00172CEA">
        <w:rPr>
          <w:b/>
          <w:bCs/>
        </w:rPr>
        <w:t>Ministru kabineta rīkojuma „Par valsts kustamās mantas nodošanu sabiedriskā labuma organizācijai</w:t>
      </w:r>
      <w:r w:rsidR="00172CEA" w:rsidRPr="00172CEA">
        <w:rPr>
          <w:b/>
          <w:bCs/>
        </w:rPr>
        <w:t xml:space="preserve"> </w:t>
      </w:r>
      <w:r w:rsidR="003E70CA">
        <w:rPr>
          <w:b/>
          <w:bCs/>
        </w:rPr>
        <w:t xml:space="preserve">- </w:t>
      </w:r>
      <w:r w:rsidR="00172CEA" w:rsidRPr="00172CEA">
        <w:rPr>
          <w:b/>
          <w:bCs/>
        </w:rPr>
        <w:t>biedrībai „Sirds situma darbnīca”</w:t>
      </w:r>
      <w:r w:rsidR="00172CEA">
        <w:rPr>
          <w:b/>
          <w:bCs/>
        </w:rPr>
        <w:t>”</w:t>
      </w:r>
      <w:r w:rsidRPr="00172CEA">
        <w:rPr>
          <w:b/>
          <w:bCs/>
        </w:rPr>
        <w:t xml:space="preserve"> sākotnējās ietekmes novērtējuma ziņojums (anotācija)</w:t>
      </w:r>
    </w:p>
    <w:bookmarkEnd w:id="0"/>
    <w:bookmarkEnd w:id="1"/>
    <w:p w:rsidR="0008140D" w:rsidRDefault="0008140D" w:rsidP="0008140D">
      <w:pPr>
        <w:jc w:val="cente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66"/>
        <w:gridCol w:w="1775"/>
        <w:gridCol w:w="6659"/>
      </w:tblGrid>
      <w:tr w:rsidR="0008140D" w:rsidRPr="002B1218" w:rsidTr="001F1E11">
        <w:tc>
          <w:tcPr>
            <w:tcW w:w="0" w:type="auto"/>
            <w:gridSpan w:val="3"/>
            <w:tcBorders>
              <w:top w:val="single" w:sz="6" w:space="0" w:color="auto"/>
              <w:left w:val="single" w:sz="6" w:space="0" w:color="auto"/>
              <w:bottom w:val="outset" w:sz="6" w:space="0" w:color="000000"/>
              <w:right w:val="single" w:sz="6" w:space="0" w:color="auto"/>
            </w:tcBorders>
            <w:vAlign w:val="center"/>
          </w:tcPr>
          <w:p w:rsidR="0008140D" w:rsidRPr="002B1218" w:rsidRDefault="0008140D" w:rsidP="001F1E11">
            <w:pPr>
              <w:spacing w:before="100" w:beforeAutospacing="1" w:after="100" w:afterAutospacing="1"/>
              <w:rPr>
                <w:b/>
                <w:bCs/>
              </w:rPr>
            </w:pPr>
            <w:r w:rsidRPr="002B1218">
              <w:rPr>
                <w:b/>
                <w:bCs/>
              </w:rPr>
              <w:t>I. Tiesību akta projekta izstrādes nepieciešamība</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1.</w:t>
            </w:r>
          </w:p>
        </w:tc>
        <w:tc>
          <w:tcPr>
            <w:tcW w:w="1020" w:type="pct"/>
            <w:tcBorders>
              <w:top w:val="outset" w:sz="6" w:space="0" w:color="000000"/>
              <w:left w:val="outset" w:sz="6" w:space="0" w:color="000000"/>
              <w:bottom w:val="outset" w:sz="6" w:space="0" w:color="000000"/>
              <w:right w:val="outset" w:sz="6" w:space="0" w:color="000000"/>
            </w:tcBorders>
          </w:tcPr>
          <w:p w:rsidR="0008140D" w:rsidRPr="00D7470C" w:rsidRDefault="0008140D" w:rsidP="001F1E11">
            <w:pPr>
              <w:spacing w:before="100" w:beforeAutospacing="1" w:after="100" w:afterAutospacing="1"/>
            </w:pPr>
            <w:r w:rsidRPr="00D7470C">
              <w:t>Pamatojums</w:t>
            </w:r>
          </w:p>
        </w:tc>
        <w:tc>
          <w:tcPr>
            <w:tcW w:w="3827" w:type="pct"/>
            <w:tcBorders>
              <w:top w:val="outset" w:sz="6" w:space="0" w:color="000000"/>
              <w:left w:val="outset" w:sz="6" w:space="0" w:color="000000"/>
              <w:bottom w:val="outset" w:sz="6" w:space="0" w:color="000000"/>
              <w:right w:val="outset" w:sz="6" w:space="0" w:color="000000"/>
            </w:tcBorders>
          </w:tcPr>
          <w:p w:rsidR="0028608F" w:rsidRPr="00D8250E" w:rsidRDefault="0008140D" w:rsidP="00017C09">
            <w:pPr>
              <w:jc w:val="both"/>
              <w:rPr>
                <w:sz w:val="28"/>
                <w:szCs w:val="28"/>
              </w:rPr>
            </w:pPr>
            <w:r w:rsidRPr="00D8250E">
              <w:rPr>
                <w:sz w:val="28"/>
                <w:szCs w:val="28"/>
              </w:rPr>
              <w:t>Publiskas personas mantas atsavināšanas likuma 43.</w:t>
            </w:r>
            <w:r w:rsidRPr="00D8250E">
              <w:rPr>
                <w:sz w:val="28"/>
                <w:szCs w:val="28"/>
                <w:vertAlign w:val="superscript"/>
              </w:rPr>
              <w:t>1</w:t>
            </w:r>
            <w:r w:rsidRPr="00D8250E">
              <w:rPr>
                <w:sz w:val="28"/>
                <w:szCs w:val="28"/>
              </w:rPr>
              <w:t> panta pirmā daļa nosaka, ka valsts kustamo mantu var nodot bez atlīdzības sabiedriskā labuma organizāciju īpašumā un lēmumu par kustamās mantas nodošanu katrā konkrētā gadījumā pieņem Ministru kabinets.</w:t>
            </w:r>
            <w:r w:rsidR="00D9158E" w:rsidRPr="00D8250E">
              <w:rPr>
                <w:sz w:val="28"/>
                <w:szCs w:val="28"/>
              </w:rPr>
              <w:t xml:space="preserve"> </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2.</w:t>
            </w:r>
          </w:p>
        </w:tc>
        <w:tc>
          <w:tcPr>
            <w:tcW w:w="1020"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Pašreizējā situācija un problēmas</w:t>
            </w:r>
            <w:r>
              <w:t>,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172CEA" w:rsidRDefault="00C86485" w:rsidP="00172CEA">
            <w:pPr>
              <w:ind w:firstLine="720"/>
              <w:jc w:val="both"/>
              <w:outlineLvl w:val="2"/>
              <w:rPr>
                <w:color w:val="000000"/>
                <w:sz w:val="28"/>
                <w:szCs w:val="28"/>
              </w:rPr>
            </w:pPr>
            <w:r w:rsidRPr="00D8250E">
              <w:rPr>
                <w:color w:val="000000"/>
                <w:sz w:val="28"/>
                <w:szCs w:val="28"/>
              </w:rPr>
              <w:t>Automašīna – transportlīdzeklis marka Audi A6, izlaiduma gads 1994., valsts reģistrācijas numurs EZ419</w:t>
            </w:r>
            <w:r w:rsidR="00470273">
              <w:rPr>
                <w:color w:val="000000"/>
                <w:sz w:val="28"/>
                <w:szCs w:val="28"/>
              </w:rPr>
              <w:t xml:space="preserve">9, atlikusī bilances vērtība 0,00 </w:t>
            </w:r>
            <w:proofErr w:type="spellStart"/>
            <w:r w:rsidR="00470273" w:rsidRPr="00470273">
              <w:rPr>
                <w:i/>
                <w:color w:val="000000"/>
                <w:sz w:val="28"/>
                <w:szCs w:val="28"/>
              </w:rPr>
              <w:t>euro</w:t>
            </w:r>
            <w:proofErr w:type="spellEnd"/>
            <w:r w:rsidRPr="00D8250E">
              <w:rPr>
                <w:color w:val="000000"/>
                <w:sz w:val="28"/>
                <w:szCs w:val="28"/>
              </w:rPr>
              <w:t xml:space="preserve"> </w:t>
            </w:r>
            <w:r w:rsidR="0008140D" w:rsidRPr="00D8250E">
              <w:rPr>
                <w:color w:val="000000"/>
                <w:sz w:val="28"/>
                <w:szCs w:val="28"/>
              </w:rPr>
              <w:t xml:space="preserve">atrodas </w:t>
            </w:r>
            <w:r w:rsidRPr="00D8250E">
              <w:rPr>
                <w:color w:val="000000"/>
                <w:sz w:val="28"/>
                <w:szCs w:val="28"/>
              </w:rPr>
              <w:t xml:space="preserve">Valsts tiesu medicīnas ekspertīzes centra </w:t>
            </w:r>
            <w:r w:rsidR="0008140D" w:rsidRPr="00D8250E">
              <w:rPr>
                <w:sz w:val="28"/>
                <w:szCs w:val="28"/>
              </w:rPr>
              <w:t>bilancē.</w:t>
            </w:r>
            <w:r w:rsidR="0008140D" w:rsidRPr="00D8250E">
              <w:rPr>
                <w:color w:val="000000"/>
                <w:sz w:val="28"/>
                <w:szCs w:val="28"/>
              </w:rPr>
              <w:t xml:space="preserve"> Transportlīdzekļa nobraukums ir </w:t>
            </w:r>
            <w:r w:rsidRPr="00D8250E">
              <w:rPr>
                <w:color w:val="000000"/>
                <w:sz w:val="28"/>
                <w:szCs w:val="28"/>
              </w:rPr>
              <w:t>332000</w:t>
            </w:r>
            <w:r w:rsidR="0008140D" w:rsidRPr="00D8250E">
              <w:rPr>
                <w:color w:val="000000"/>
                <w:sz w:val="28"/>
                <w:szCs w:val="28"/>
              </w:rPr>
              <w:t xml:space="preserve"> km. Transportlīdzeklis tehniski nolietots, </w:t>
            </w:r>
            <w:r w:rsidR="00C92FFE" w:rsidRPr="00D8250E">
              <w:rPr>
                <w:color w:val="000000"/>
                <w:sz w:val="28"/>
                <w:szCs w:val="28"/>
              </w:rPr>
              <w:t>nepieciešams virsbūves, kondicioniera, bremžu u.c. detaļu remonts,</w:t>
            </w:r>
            <w:r w:rsidR="0008140D" w:rsidRPr="00D8250E">
              <w:rPr>
                <w:color w:val="000000"/>
                <w:sz w:val="28"/>
                <w:szCs w:val="28"/>
              </w:rPr>
              <w:t xml:space="preserve"> tehniskā apskate</w:t>
            </w:r>
            <w:r w:rsidRPr="00D8250E">
              <w:rPr>
                <w:color w:val="000000"/>
                <w:sz w:val="28"/>
                <w:szCs w:val="28"/>
              </w:rPr>
              <w:t xml:space="preserve"> līdz 2015.gada 23.oktobrim.</w:t>
            </w:r>
          </w:p>
          <w:p w:rsidR="00172CEA" w:rsidRDefault="0008140D" w:rsidP="00172CEA">
            <w:pPr>
              <w:ind w:firstLine="720"/>
              <w:jc w:val="both"/>
              <w:outlineLvl w:val="2"/>
              <w:rPr>
                <w:sz w:val="28"/>
                <w:szCs w:val="28"/>
              </w:rPr>
            </w:pPr>
            <w:r w:rsidRPr="00D8250E">
              <w:rPr>
                <w:color w:val="000000"/>
                <w:sz w:val="28"/>
                <w:szCs w:val="28"/>
              </w:rPr>
              <w:t>Transportlīdzek</w:t>
            </w:r>
            <w:r w:rsidR="00C92FFE" w:rsidRPr="00D8250E">
              <w:rPr>
                <w:color w:val="000000"/>
                <w:sz w:val="28"/>
                <w:szCs w:val="28"/>
              </w:rPr>
              <w:t>lis nav nepieciešams</w:t>
            </w:r>
            <w:r w:rsidRPr="00D8250E">
              <w:rPr>
                <w:color w:val="000000"/>
                <w:sz w:val="28"/>
                <w:szCs w:val="28"/>
              </w:rPr>
              <w:t xml:space="preserve"> </w:t>
            </w:r>
            <w:r w:rsidR="00C92FFE" w:rsidRPr="00D8250E">
              <w:rPr>
                <w:color w:val="000000"/>
                <w:sz w:val="28"/>
                <w:szCs w:val="28"/>
              </w:rPr>
              <w:t xml:space="preserve">Valsts tiesu medicīnas ekspertīzes centram, </w:t>
            </w:r>
            <w:r w:rsidRPr="00D8250E">
              <w:rPr>
                <w:color w:val="000000"/>
                <w:sz w:val="28"/>
                <w:szCs w:val="28"/>
              </w:rPr>
              <w:t>atjaunošanai nepieciešami būtiski valsts budžeta ieguldījumi, kas nav mērķtiecīgi, ņemot vērā nobraukumu, nolietojumu un izlaiduma gadu.</w:t>
            </w:r>
            <w:r w:rsidR="00172CEA">
              <w:rPr>
                <w:color w:val="000000"/>
                <w:sz w:val="28"/>
                <w:szCs w:val="28"/>
              </w:rPr>
              <w:t xml:space="preserve"> </w:t>
            </w:r>
            <w:r w:rsidRPr="00D8250E">
              <w:rPr>
                <w:color w:val="000000"/>
                <w:sz w:val="28"/>
                <w:szCs w:val="28"/>
              </w:rPr>
              <w:t>Transportlīdzek</w:t>
            </w:r>
            <w:r w:rsidR="00C92FFE" w:rsidRPr="00D8250E">
              <w:rPr>
                <w:color w:val="000000"/>
                <w:sz w:val="28"/>
                <w:szCs w:val="28"/>
              </w:rPr>
              <w:t>lis</w:t>
            </w:r>
            <w:r w:rsidRPr="00D8250E">
              <w:rPr>
                <w:color w:val="000000"/>
                <w:sz w:val="28"/>
                <w:szCs w:val="28"/>
              </w:rPr>
              <w:t xml:space="preserve"> nav nepieciešam</w:t>
            </w:r>
            <w:r w:rsidR="009A6DA5">
              <w:rPr>
                <w:color w:val="000000"/>
                <w:sz w:val="28"/>
                <w:szCs w:val="28"/>
              </w:rPr>
              <w:t>s</w:t>
            </w:r>
            <w:r w:rsidRPr="00D8250E">
              <w:rPr>
                <w:color w:val="000000"/>
                <w:sz w:val="28"/>
                <w:szCs w:val="28"/>
              </w:rPr>
              <w:t xml:space="preserve"> Veselības ministrijas padotības iestāžu funkciju izpildes nodrošināšanai, tādēļ uzsākts t</w:t>
            </w:r>
            <w:r w:rsidR="00C92FFE" w:rsidRPr="00D8250E">
              <w:rPr>
                <w:color w:val="000000"/>
                <w:sz w:val="28"/>
                <w:szCs w:val="28"/>
              </w:rPr>
              <w:t>ā</w:t>
            </w:r>
            <w:r w:rsidRPr="00D8250E">
              <w:rPr>
                <w:color w:val="000000"/>
                <w:sz w:val="28"/>
                <w:szCs w:val="28"/>
              </w:rPr>
              <w:t xml:space="preserve"> atsavināšanas process. </w:t>
            </w:r>
            <w:r w:rsidR="00B534D8" w:rsidRPr="00D8250E">
              <w:rPr>
                <w:sz w:val="28"/>
                <w:szCs w:val="28"/>
              </w:rPr>
              <w:t xml:space="preserve">Atbilstoši Ministru kabineta 2011.gada 1.februāra noteikumos Nr.109 </w:t>
            </w:r>
            <w:r w:rsidR="00B534D8" w:rsidRPr="009A6DA5">
              <w:rPr>
                <w:i/>
                <w:sz w:val="28"/>
                <w:szCs w:val="28"/>
              </w:rPr>
              <w:t>„Kārtība, kādā atsavināma publiskas personas manta”</w:t>
            </w:r>
            <w:r w:rsidR="00B534D8" w:rsidRPr="00D8250E">
              <w:rPr>
                <w:sz w:val="28"/>
                <w:szCs w:val="28"/>
              </w:rPr>
              <w:t xml:space="preserve"> noteiktajai kārtībai,</w:t>
            </w:r>
            <w:r w:rsidR="00D9158E" w:rsidRPr="00D8250E">
              <w:rPr>
                <w:sz w:val="28"/>
                <w:szCs w:val="28"/>
              </w:rPr>
              <w:t xml:space="preserve"> </w:t>
            </w:r>
            <w:r w:rsidRPr="00D8250E">
              <w:rPr>
                <w:sz w:val="28"/>
                <w:szCs w:val="28"/>
              </w:rPr>
              <w:t>201</w:t>
            </w:r>
            <w:r w:rsidR="00D8250E">
              <w:rPr>
                <w:sz w:val="28"/>
                <w:szCs w:val="28"/>
              </w:rPr>
              <w:t>5</w:t>
            </w:r>
            <w:r w:rsidRPr="00D8250E">
              <w:rPr>
                <w:sz w:val="28"/>
                <w:szCs w:val="28"/>
              </w:rPr>
              <w:t xml:space="preserve">.gada </w:t>
            </w:r>
            <w:r w:rsidR="00172CEA">
              <w:rPr>
                <w:sz w:val="28"/>
                <w:szCs w:val="28"/>
              </w:rPr>
              <w:t>14</w:t>
            </w:r>
            <w:r w:rsidRPr="00D8250E">
              <w:rPr>
                <w:sz w:val="28"/>
                <w:szCs w:val="28"/>
              </w:rPr>
              <w:t>.</w:t>
            </w:r>
            <w:r w:rsidR="00C92FFE" w:rsidRPr="00D8250E">
              <w:rPr>
                <w:sz w:val="28"/>
                <w:szCs w:val="28"/>
              </w:rPr>
              <w:t>jūlijā</w:t>
            </w:r>
            <w:r w:rsidRPr="00D8250E">
              <w:rPr>
                <w:sz w:val="28"/>
                <w:szCs w:val="28"/>
              </w:rPr>
              <w:t xml:space="preserve"> valsts akciju sabiedrības „Valsts nekustamie īpašumi” (turpmāk – Valsts nekustamie īpašumi) mājas lapā (</w:t>
            </w:r>
            <w:hyperlink r:id="rId7" w:history="1">
              <w:r w:rsidRPr="00D8250E">
                <w:rPr>
                  <w:rStyle w:val="Hyperlink"/>
                  <w:sz w:val="28"/>
                  <w:szCs w:val="28"/>
                </w:rPr>
                <w:t>www.vni.lv</w:t>
              </w:r>
            </w:hyperlink>
            <w:r w:rsidRPr="00D8250E">
              <w:rPr>
                <w:sz w:val="28"/>
                <w:szCs w:val="28"/>
              </w:rPr>
              <w:t>) tika izsludināta pieteikšanās valsts kustamās mantas (transportlīdzekļ</w:t>
            </w:r>
            <w:r w:rsidR="00C92FFE" w:rsidRPr="00D8250E">
              <w:rPr>
                <w:sz w:val="28"/>
                <w:szCs w:val="28"/>
              </w:rPr>
              <w:t>a</w:t>
            </w:r>
            <w:r w:rsidRPr="00D8250E">
              <w:rPr>
                <w:sz w:val="28"/>
                <w:szCs w:val="28"/>
              </w:rPr>
              <w:t xml:space="preserve">) atsavināšanai. Pieteikšanās termiņa laikā Valsts nekustamie īpašumi mājas lapā uz transportlīdzekļiem nepieteicās </w:t>
            </w:r>
            <w:r w:rsidR="00E4235A">
              <w:rPr>
                <w:sz w:val="28"/>
                <w:szCs w:val="28"/>
              </w:rPr>
              <w:t xml:space="preserve">nedz </w:t>
            </w:r>
            <w:r w:rsidRPr="00D8250E">
              <w:rPr>
                <w:sz w:val="28"/>
                <w:szCs w:val="28"/>
              </w:rPr>
              <w:t>valsts pārvaldes iestādes nedz arī atvasinātās publiskā</w:t>
            </w:r>
            <w:r w:rsidR="00172CEA">
              <w:rPr>
                <w:sz w:val="28"/>
                <w:szCs w:val="28"/>
              </w:rPr>
              <w:t>s personas vai to iestādes. 2015</w:t>
            </w:r>
            <w:r w:rsidRPr="00D8250E">
              <w:rPr>
                <w:sz w:val="28"/>
                <w:szCs w:val="28"/>
              </w:rPr>
              <w:t>.gada 1</w:t>
            </w:r>
            <w:r w:rsidR="00C92FFE" w:rsidRPr="00D8250E">
              <w:rPr>
                <w:sz w:val="28"/>
                <w:szCs w:val="28"/>
              </w:rPr>
              <w:t>5</w:t>
            </w:r>
            <w:r w:rsidRPr="00D8250E">
              <w:rPr>
                <w:sz w:val="28"/>
                <w:szCs w:val="28"/>
              </w:rPr>
              <w:t>.</w:t>
            </w:r>
            <w:r w:rsidR="00C92FFE" w:rsidRPr="00D8250E">
              <w:rPr>
                <w:sz w:val="28"/>
                <w:szCs w:val="28"/>
              </w:rPr>
              <w:t>jūlijā</w:t>
            </w:r>
            <w:r w:rsidRPr="00D8250E">
              <w:rPr>
                <w:sz w:val="28"/>
                <w:szCs w:val="28"/>
              </w:rPr>
              <w:t xml:space="preserve"> uz transportlīdzek</w:t>
            </w:r>
            <w:r w:rsidR="00C92FFE" w:rsidRPr="00D8250E">
              <w:rPr>
                <w:sz w:val="28"/>
                <w:szCs w:val="28"/>
              </w:rPr>
              <w:t>li</w:t>
            </w:r>
            <w:r w:rsidRPr="00D8250E">
              <w:rPr>
                <w:sz w:val="28"/>
                <w:szCs w:val="28"/>
              </w:rPr>
              <w:t xml:space="preserve"> Valsts nekustamie īpašumi mājas lapā (</w:t>
            </w:r>
            <w:hyperlink r:id="rId8" w:history="1">
              <w:r w:rsidRPr="00D8250E">
                <w:rPr>
                  <w:rStyle w:val="Hyperlink"/>
                  <w:sz w:val="28"/>
                  <w:szCs w:val="28"/>
                </w:rPr>
                <w:t>www.vni.lv</w:t>
              </w:r>
            </w:hyperlink>
            <w:r w:rsidRPr="00D8250E">
              <w:rPr>
                <w:sz w:val="28"/>
                <w:szCs w:val="28"/>
              </w:rPr>
              <w:t>) tika saņemts pieteikums no biedrības „</w:t>
            </w:r>
            <w:r w:rsidR="00C92FFE" w:rsidRPr="00D8250E">
              <w:rPr>
                <w:sz w:val="28"/>
                <w:szCs w:val="28"/>
              </w:rPr>
              <w:t>Sirds siltuma darbnīca”</w:t>
            </w:r>
            <w:r w:rsidRPr="00D8250E">
              <w:rPr>
                <w:color w:val="000000"/>
                <w:sz w:val="28"/>
                <w:szCs w:val="28"/>
              </w:rPr>
              <w:t xml:space="preserve"> (reģistrācijas Nr.40008</w:t>
            </w:r>
            <w:r w:rsidR="00C92FFE" w:rsidRPr="00D8250E">
              <w:rPr>
                <w:color w:val="000000"/>
                <w:sz w:val="28"/>
                <w:szCs w:val="28"/>
              </w:rPr>
              <w:t>2</w:t>
            </w:r>
            <w:r w:rsidRPr="00D8250E">
              <w:rPr>
                <w:color w:val="000000"/>
                <w:sz w:val="28"/>
                <w:szCs w:val="28"/>
              </w:rPr>
              <w:t>13</w:t>
            </w:r>
            <w:r w:rsidR="00C92FFE" w:rsidRPr="00D8250E">
              <w:rPr>
                <w:color w:val="000000"/>
                <w:sz w:val="28"/>
                <w:szCs w:val="28"/>
              </w:rPr>
              <w:t>062</w:t>
            </w:r>
            <w:r w:rsidRPr="00D8250E">
              <w:rPr>
                <w:color w:val="000000"/>
                <w:sz w:val="28"/>
                <w:szCs w:val="28"/>
              </w:rPr>
              <w:t xml:space="preserve">, juridiskā adrese: </w:t>
            </w:r>
            <w:proofErr w:type="spellStart"/>
            <w:r w:rsidR="00C92FFE" w:rsidRPr="00D8250E">
              <w:rPr>
                <w:color w:val="000000"/>
                <w:sz w:val="28"/>
                <w:szCs w:val="28"/>
              </w:rPr>
              <w:t>Pārgaujas</w:t>
            </w:r>
            <w:proofErr w:type="spellEnd"/>
            <w:r w:rsidR="00C92FFE" w:rsidRPr="00D8250E">
              <w:rPr>
                <w:color w:val="000000"/>
                <w:sz w:val="28"/>
                <w:szCs w:val="28"/>
              </w:rPr>
              <w:t xml:space="preserve"> iela 10-25, Valmiera, LV</w:t>
            </w:r>
            <w:r w:rsidR="00D8250E">
              <w:rPr>
                <w:color w:val="000000"/>
                <w:sz w:val="28"/>
                <w:szCs w:val="28"/>
              </w:rPr>
              <w:t>-</w:t>
            </w:r>
            <w:r w:rsidR="00C92FFE" w:rsidRPr="00D8250E">
              <w:rPr>
                <w:color w:val="000000"/>
                <w:sz w:val="28"/>
                <w:szCs w:val="28"/>
              </w:rPr>
              <w:t>4201</w:t>
            </w:r>
            <w:r w:rsidRPr="00D8250E">
              <w:rPr>
                <w:color w:val="000000"/>
                <w:sz w:val="28"/>
                <w:szCs w:val="28"/>
              </w:rPr>
              <w:t>, sabiedriskā labuma organizācijas statuss no 20</w:t>
            </w:r>
            <w:r w:rsidR="009A6DA5">
              <w:rPr>
                <w:color w:val="000000"/>
                <w:sz w:val="28"/>
                <w:szCs w:val="28"/>
              </w:rPr>
              <w:t>14</w:t>
            </w:r>
            <w:r w:rsidRPr="00D8250E">
              <w:rPr>
                <w:color w:val="000000"/>
                <w:sz w:val="28"/>
                <w:szCs w:val="28"/>
              </w:rPr>
              <w:t xml:space="preserve">.gada </w:t>
            </w:r>
            <w:r w:rsidR="009A6DA5">
              <w:rPr>
                <w:color w:val="000000"/>
                <w:sz w:val="28"/>
                <w:szCs w:val="28"/>
              </w:rPr>
              <w:t>19</w:t>
            </w:r>
            <w:r w:rsidRPr="00D8250E">
              <w:rPr>
                <w:color w:val="000000"/>
                <w:sz w:val="28"/>
                <w:szCs w:val="28"/>
              </w:rPr>
              <w:t>.</w:t>
            </w:r>
            <w:r w:rsidR="009A6DA5">
              <w:rPr>
                <w:color w:val="000000"/>
                <w:sz w:val="28"/>
                <w:szCs w:val="28"/>
              </w:rPr>
              <w:t>februā</w:t>
            </w:r>
            <w:r w:rsidRPr="00D8250E">
              <w:rPr>
                <w:color w:val="000000"/>
                <w:sz w:val="28"/>
                <w:szCs w:val="28"/>
              </w:rPr>
              <w:t>ra) (turpmāk – sabiedriskā labuma organizācija). Sabi</w:t>
            </w:r>
            <w:r w:rsidR="00C92FFE" w:rsidRPr="00D8250E">
              <w:rPr>
                <w:color w:val="000000"/>
                <w:sz w:val="28"/>
                <w:szCs w:val="28"/>
              </w:rPr>
              <w:t xml:space="preserve">edriskā labuma </w:t>
            </w:r>
            <w:r w:rsidR="00C92FFE" w:rsidRPr="00D8250E">
              <w:rPr>
                <w:color w:val="000000"/>
                <w:sz w:val="28"/>
                <w:szCs w:val="28"/>
              </w:rPr>
              <w:lastRenderedPageBreak/>
              <w:t xml:space="preserve">organizācija </w:t>
            </w:r>
            <w:r w:rsidR="009A6DA5">
              <w:rPr>
                <w:color w:val="000000"/>
                <w:sz w:val="28"/>
                <w:szCs w:val="28"/>
              </w:rPr>
              <w:t xml:space="preserve">ar </w:t>
            </w:r>
            <w:r w:rsidR="00C92FFE" w:rsidRPr="00D8250E">
              <w:rPr>
                <w:color w:val="000000"/>
                <w:sz w:val="28"/>
                <w:szCs w:val="28"/>
              </w:rPr>
              <w:t>2015</w:t>
            </w:r>
            <w:r w:rsidRPr="00D8250E">
              <w:rPr>
                <w:color w:val="000000"/>
                <w:sz w:val="28"/>
                <w:szCs w:val="28"/>
              </w:rPr>
              <w:t xml:space="preserve">.gada </w:t>
            </w:r>
            <w:r w:rsidR="00C92FFE" w:rsidRPr="00D8250E">
              <w:rPr>
                <w:color w:val="000000"/>
                <w:sz w:val="28"/>
                <w:szCs w:val="28"/>
              </w:rPr>
              <w:t>19</w:t>
            </w:r>
            <w:r w:rsidRPr="00D8250E">
              <w:rPr>
                <w:color w:val="000000"/>
                <w:sz w:val="28"/>
                <w:szCs w:val="28"/>
              </w:rPr>
              <w:t>.</w:t>
            </w:r>
            <w:r w:rsidR="00C92FFE" w:rsidRPr="00D8250E">
              <w:rPr>
                <w:color w:val="000000"/>
                <w:sz w:val="28"/>
                <w:szCs w:val="28"/>
              </w:rPr>
              <w:t>august</w:t>
            </w:r>
            <w:r w:rsidR="000B6B57">
              <w:rPr>
                <w:color w:val="000000"/>
                <w:sz w:val="28"/>
                <w:szCs w:val="28"/>
              </w:rPr>
              <w:t>a</w:t>
            </w:r>
            <w:r w:rsidR="009A6DA5">
              <w:rPr>
                <w:color w:val="000000"/>
                <w:sz w:val="28"/>
                <w:szCs w:val="28"/>
              </w:rPr>
              <w:t xml:space="preserve"> iesniegumu</w:t>
            </w:r>
            <w:r w:rsidRPr="00D8250E">
              <w:rPr>
                <w:color w:val="000000"/>
                <w:sz w:val="28"/>
                <w:szCs w:val="28"/>
              </w:rPr>
              <w:t xml:space="preserve"> Veselības ministriju informēja par to, ka tā vēlas pārņemt transportlīdzek</w:t>
            </w:r>
            <w:r w:rsidR="00C92FFE" w:rsidRPr="00D8250E">
              <w:rPr>
                <w:color w:val="000000"/>
                <w:sz w:val="28"/>
                <w:szCs w:val="28"/>
              </w:rPr>
              <w:t>li</w:t>
            </w:r>
            <w:r w:rsidRPr="00D8250E">
              <w:rPr>
                <w:color w:val="000000"/>
                <w:sz w:val="28"/>
                <w:szCs w:val="28"/>
              </w:rPr>
              <w:t xml:space="preserve">, lai to izmantotu </w:t>
            </w:r>
            <w:r w:rsidRPr="00D8250E">
              <w:rPr>
                <w:sz w:val="28"/>
                <w:szCs w:val="28"/>
              </w:rPr>
              <w:t xml:space="preserve">sabiedriskā labuma organizācijas uzdevumu izpildei, </w:t>
            </w:r>
            <w:r w:rsidR="00F8744E" w:rsidRPr="00D8250E">
              <w:rPr>
                <w:sz w:val="28"/>
                <w:szCs w:val="28"/>
              </w:rPr>
              <w:t>sniedzot atbalstu</w:t>
            </w:r>
            <w:r w:rsidR="00C92FFE" w:rsidRPr="00D8250E">
              <w:rPr>
                <w:sz w:val="28"/>
                <w:szCs w:val="28"/>
              </w:rPr>
              <w:t xml:space="preserve"> priekšlaikus dzimušiem bērniem</w:t>
            </w:r>
            <w:r w:rsidR="00F8744E" w:rsidRPr="00D8250E">
              <w:rPr>
                <w:sz w:val="28"/>
                <w:szCs w:val="28"/>
              </w:rPr>
              <w:t>,</w:t>
            </w:r>
            <w:r w:rsidR="00C92FFE" w:rsidRPr="00D8250E">
              <w:rPr>
                <w:sz w:val="28"/>
                <w:szCs w:val="28"/>
              </w:rPr>
              <w:t xml:space="preserve"> viņu vecākiem, bērniem, kuriem trūkst vecāku gādības, izmantojot transportlīdzekli, lai nogādātu ģimenēm Latvijas </w:t>
            </w:r>
            <w:r w:rsidR="007D7225" w:rsidRPr="00D8250E">
              <w:rPr>
                <w:sz w:val="28"/>
                <w:szCs w:val="28"/>
              </w:rPr>
              <w:t>dažādos novados labdarības ziedojumos</w:t>
            </w:r>
            <w:r w:rsidR="00C92FFE" w:rsidRPr="00D8250E">
              <w:rPr>
                <w:sz w:val="28"/>
                <w:szCs w:val="28"/>
              </w:rPr>
              <w:t xml:space="preserve"> </w:t>
            </w:r>
            <w:r w:rsidR="007D7225" w:rsidRPr="00D8250E">
              <w:rPr>
                <w:sz w:val="28"/>
                <w:szCs w:val="28"/>
              </w:rPr>
              <w:t>iegūtās lietas</w:t>
            </w:r>
            <w:r w:rsidR="00C92FFE" w:rsidRPr="00D8250E">
              <w:rPr>
                <w:sz w:val="28"/>
                <w:szCs w:val="28"/>
              </w:rPr>
              <w:t>, kā arī transportēt</w:t>
            </w:r>
            <w:r w:rsidR="00F8744E" w:rsidRPr="00D8250E">
              <w:rPr>
                <w:sz w:val="28"/>
                <w:szCs w:val="28"/>
              </w:rPr>
              <w:t>u izejvielas, gatavos materiālus, un</w:t>
            </w:r>
            <w:r w:rsidR="00C92FFE" w:rsidRPr="00D8250E">
              <w:rPr>
                <w:sz w:val="28"/>
                <w:szCs w:val="28"/>
              </w:rPr>
              <w:t xml:space="preserve"> brīvprātīgos atba</w:t>
            </w:r>
            <w:r w:rsidR="007D7225" w:rsidRPr="00D8250E">
              <w:rPr>
                <w:sz w:val="28"/>
                <w:szCs w:val="28"/>
              </w:rPr>
              <w:t>ls</w:t>
            </w:r>
            <w:r w:rsidR="00C92FFE" w:rsidRPr="00D8250E">
              <w:rPr>
                <w:sz w:val="28"/>
                <w:szCs w:val="28"/>
              </w:rPr>
              <w:t xml:space="preserve">ta sniedzējus uz </w:t>
            </w:r>
            <w:r w:rsidR="007D7225" w:rsidRPr="00D8250E">
              <w:rPr>
                <w:sz w:val="28"/>
                <w:szCs w:val="28"/>
              </w:rPr>
              <w:t>dažādiem pasākumiem.</w:t>
            </w:r>
            <w:r w:rsidR="00C92FFE" w:rsidRPr="00D8250E">
              <w:rPr>
                <w:sz w:val="28"/>
                <w:szCs w:val="28"/>
              </w:rPr>
              <w:t xml:space="preserve"> </w:t>
            </w:r>
            <w:r w:rsidR="007D7225" w:rsidRPr="00D8250E">
              <w:rPr>
                <w:sz w:val="28"/>
                <w:szCs w:val="28"/>
              </w:rPr>
              <w:t>Sabiedr</w:t>
            </w:r>
            <w:r w:rsidR="00F8744E" w:rsidRPr="00D8250E">
              <w:rPr>
                <w:sz w:val="28"/>
                <w:szCs w:val="28"/>
              </w:rPr>
              <w:t>i</w:t>
            </w:r>
            <w:r w:rsidR="007D7225" w:rsidRPr="00D8250E">
              <w:rPr>
                <w:sz w:val="28"/>
                <w:szCs w:val="28"/>
              </w:rPr>
              <w:t xml:space="preserve">skā labuma </w:t>
            </w:r>
            <w:r w:rsidR="00F8744E" w:rsidRPr="00D8250E">
              <w:rPr>
                <w:sz w:val="28"/>
                <w:szCs w:val="28"/>
              </w:rPr>
              <w:t>organizācija norāda, ka tā piesaista brīvprātīgās personas, kas šuj un tamborē bērniem drēbes un brīvprātīgi iesaistās palīdzības sniegšanā.</w:t>
            </w:r>
          </w:p>
          <w:p w:rsidR="00172CEA" w:rsidRDefault="0008140D" w:rsidP="00172CEA">
            <w:pPr>
              <w:ind w:firstLine="720"/>
              <w:jc w:val="both"/>
              <w:outlineLvl w:val="2"/>
              <w:rPr>
                <w:sz w:val="28"/>
                <w:szCs w:val="28"/>
              </w:rPr>
            </w:pPr>
            <w:r w:rsidRPr="00D8250E">
              <w:rPr>
                <w:sz w:val="28"/>
                <w:szCs w:val="28"/>
              </w:rPr>
              <w:t>Rīkojuma projektā minēt</w:t>
            </w:r>
            <w:r w:rsidR="000E6ABC" w:rsidRPr="00D8250E">
              <w:rPr>
                <w:sz w:val="28"/>
                <w:szCs w:val="28"/>
              </w:rPr>
              <w:t>ais</w:t>
            </w:r>
            <w:r w:rsidRPr="00D8250E">
              <w:rPr>
                <w:sz w:val="28"/>
                <w:szCs w:val="28"/>
              </w:rPr>
              <w:t xml:space="preserve"> transportlīdzek</w:t>
            </w:r>
            <w:r w:rsidR="000E6ABC" w:rsidRPr="00D8250E">
              <w:rPr>
                <w:sz w:val="28"/>
                <w:szCs w:val="28"/>
              </w:rPr>
              <w:t>lis</w:t>
            </w:r>
            <w:r w:rsidRPr="00D8250E">
              <w:rPr>
                <w:sz w:val="28"/>
                <w:szCs w:val="28"/>
              </w:rPr>
              <w:t xml:space="preserve"> vēl ir izmantojam</w:t>
            </w:r>
            <w:r w:rsidR="000E6ABC" w:rsidRPr="00D8250E">
              <w:rPr>
                <w:sz w:val="28"/>
                <w:szCs w:val="28"/>
              </w:rPr>
              <w:t>s</w:t>
            </w:r>
            <w:r w:rsidRPr="00D8250E">
              <w:rPr>
                <w:sz w:val="28"/>
                <w:szCs w:val="28"/>
              </w:rPr>
              <w:t xml:space="preserve">, un sabiedriskā labuma organizācija ir sniegusi Veselības ministrijai apliecinājumu, ka izmantos tos savā darbībā, tādēļ nav piemērojams Nolietotu transportlīdzekļu apsaimniekošanas likums. </w:t>
            </w:r>
            <w:r w:rsidRPr="00172CEA">
              <w:rPr>
                <w:i/>
                <w:sz w:val="28"/>
                <w:szCs w:val="28"/>
              </w:rPr>
              <w:t xml:space="preserve">Publiskas personas mantas atsavināšanas likuma </w:t>
            </w:r>
            <w:r w:rsidRPr="00D8250E">
              <w:rPr>
                <w:sz w:val="28"/>
                <w:szCs w:val="28"/>
              </w:rPr>
              <w:t>43.</w:t>
            </w:r>
            <w:r w:rsidRPr="00D8250E">
              <w:rPr>
                <w:sz w:val="28"/>
                <w:szCs w:val="28"/>
                <w:vertAlign w:val="superscript"/>
              </w:rPr>
              <w:t>1</w:t>
            </w:r>
            <w:r w:rsidRPr="00D8250E">
              <w:rPr>
                <w:sz w:val="28"/>
                <w:szCs w:val="28"/>
              </w:rPr>
              <w:t xml:space="preserve"> panta pirmā daļa nosaka, ka valsts kustamo mantu var nodot bez atlīdzības sabiedriskā labuma organizāciju īpašumā un lēmumu par kustamās mantas nodošanu katrā konkrētā gadījumā pieņem Ministru kabinets. </w:t>
            </w:r>
          </w:p>
          <w:p w:rsidR="00172CEA" w:rsidRDefault="0008140D" w:rsidP="00172CEA">
            <w:pPr>
              <w:ind w:firstLine="720"/>
              <w:jc w:val="both"/>
              <w:outlineLvl w:val="2"/>
              <w:rPr>
                <w:color w:val="000000"/>
                <w:sz w:val="28"/>
                <w:szCs w:val="28"/>
              </w:rPr>
            </w:pPr>
            <w:r w:rsidRPr="00D8250E">
              <w:rPr>
                <w:sz w:val="28"/>
                <w:szCs w:val="28"/>
              </w:rPr>
              <w:t xml:space="preserve">Ministru kabineta rīkojuma </w:t>
            </w:r>
            <w:r w:rsidRPr="009A6DA5">
              <w:rPr>
                <w:bCs/>
                <w:i/>
                <w:sz w:val="28"/>
                <w:szCs w:val="28"/>
              </w:rPr>
              <w:t xml:space="preserve">„Par valsts kustamās mantas nodošanu </w:t>
            </w:r>
            <w:r w:rsidRPr="00172CEA">
              <w:rPr>
                <w:bCs/>
                <w:i/>
                <w:sz w:val="28"/>
                <w:szCs w:val="28"/>
              </w:rPr>
              <w:t xml:space="preserve">sabiedriskā labuma </w:t>
            </w:r>
            <w:r w:rsidRPr="00172CEA">
              <w:rPr>
                <w:bCs/>
                <w:sz w:val="28"/>
                <w:szCs w:val="28"/>
              </w:rPr>
              <w:t>organizācijai</w:t>
            </w:r>
            <w:r w:rsidR="003E70CA">
              <w:rPr>
                <w:bCs/>
                <w:sz w:val="28"/>
                <w:szCs w:val="28"/>
              </w:rPr>
              <w:t xml:space="preserve"> - </w:t>
            </w:r>
            <w:r w:rsidR="00172CEA" w:rsidRPr="00172CEA">
              <w:rPr>
                <w:bCs/>
                <w:sz w:val="28"/>
                <w:szCs w:val="28"/>
              </w:rPr>
              <w:t xml:space="preserve"> biedrībai „Sirds situma darbnīca”</w:t>
            </w:r>
            <w:r w:rsidRPr="00172CEA">
              <w:rPr>
                <w:bCs/>
                <w:sz w:val="28"/>
                <w:szCs w:val="28"/>
              </w:rPr>
              <w:t>” projekta (turpmāk</w:t>
            </w:r>
            <w:r w:rsidRPr="00172CEA">
              <w:rPr>
                <w:b/>
                <w:bCs/>
                <w:sz w:val="28"/>
                <w:szCs w:val="28"/>
              </w:rPr>
              <w:t xml:space="preserve"> –</w:t>
            </w:r>
            <w:r w:rsidRPr="00D8250E">
              <w:rPr>
                <w:bCs/>
                <w:sz w:val="28"/>
                <w:szCs w:val="28"/>
              </w:rPr>
              <w:t xml:space="preserve"> rīkojuma projekts) mērķis ir pieņemt Ministru kabineta lēmumu par valsts kustamās mantas (transportlīdzekļ</w:t>
            </w:r>
            <w:r w:rsidR="001D5BE1">
              <w:rPr>
                <w:bCs/>
                <w:sz w:val="28"/>
                <w:szCs w:val="28"/>
              </w:rPr>
              <w:t>a</w:t>
            </w:r>
            <w:r w:rsidRPr="00D8250E">
              <w:rPr>
                <w:bCs/>
                <w:sz w:val="28"/>
                <w:szCs w:val="28"/>
              </w:rPr>
              <w:t>)</w:t>
            </w:r>
            <w:r w:rsidRPr="00D8250E">
              <w:rPr>
                <w:color w:val="000000"/>
                <w:sz w:val="28"/>
                <w:szCs w:val="28"/>
              </w:rPr>
              <w:t xml:space="preserve"> nodošanu bez atlīdzības sabiedriskā labuma organizācijai.</w:t>
            </w:r>
          </w:p>
          <w:p w:rsidR="00172CEA" w:rsidRDefault="0008140D" w:rsidP="00172CEA">
            <w:pPr>
              <w:ind w:firstLine="720"/>
              <w:jc w:val="both"/>
              <w:outlineLvl w:val="2"/>
              <w:rPr>
                <w:color w:val="000000"/>
                <w:sz w:val="28"/>
                <w:szCs w:val="28"/>
              </w:rPr>
            </w:pPr>
            <w:r w:rsidRPr="00D8250E">
              <w:rPr>
                <w:bCs/>
                <w:sz w:val="28"/>
                <w:szCs w:val="28"/>
              </w:rPr>
              <w:t>Rīkojuma projekta būtība ir s</w:t>
            </w:r>
            <w:r w:rsidRPr="00D8250E">
              <w:rPr>
                <w:color w:val="000000"/>
                <w:sz w:val="28"/>
                <w:szCs w:val="28"/>
              </w:rPr>
              <w:t xml:space="preserve">askaņā ar </w:t>
            </w:r>
            <w:r w:rsidRPr="00172CEA">
              <w:rPr>
                <w:i/>
                <w:color w:val="000000"/>
                <w:sz w:val="28"/>
                <w:szCs w:val="28"/>
              </w:rPr>
              <w:t xml:space="preserve">Publiskas personas mantas atsavināšanas likuma </w:t>
            </w:r>
            <w:r w:rsidRPr="00D8250E">
              <w:rPr>
                <w:color w:val="000000"/>
                <w:sz w:val="28"/>
                <w:szCs w:val="28"/>
              </w:rPr>
              <w:t>43.</w:t>
            </w:r>
            <w:r w:rsidRPr="00D8250E">
              <w:rPr>
                <w:color w:val="000000"/>
                <w:sz w:val="28"/>
                <w:szCs w:val="28"/>
                <w:vertAlign w:val="superscript"/>
              </w:rPr>
              <w:t>1</w:t>
            </w:r>
            <w:r w:rsidRPr="00D8250E">
              <w:rPr>
                <w:color w:val="000000"/>
                <w:sz w:val="28"/>
                <w:szCs w:val="28"/>
              </w:rPr>
              <w:t xml:space="preserve"> panta pirmo daļu atļaut Veselības ministrijas padotības iestādei </w:t>
            </w:r>
            <w:r w:rsidR="00470273">
              <w:rPr>
                <w:color w:val="000000"/>
                <w:sz w:val="28"/>
                <w:szCs w:val="28"/>
              </w:rPr>
              <w:t>Valsts tiesu medicīnas ekspertīzes centram</w:t>
            </w:r>
            <w:r w:rsidRPr="00D8250E">
              <w:rPr>
                <w:color w:val="000000"/>
                <w:sz w:val="28"/>
                <w:szCs w:val="28"/>
              </w:rPr>
              <w:t xml:space="preserve"> nodot bez atlīdzības sabiedriskā labuma organizācijai valsts kustamo mantu – transportlīdzek</w:t>
            </w:r>
            <w:r w:rsidR="000B6B57">
              <w:rPr>
                <w:color w:val="000000"/>
                <w:sz w:val="28"/>
                <w:szCs w:val="28"/>
              </w:rPr>
              <w:t>l</w:t>
            </w:r>
            <w:r w:rsidR="000E6ABC" w:rsidRPr="00D8250E">
              <w:rPr>
                <w:color w:val="000000"/>
                <w:sz w:val="28"/>
                <w:szCs w:val="28"/>
              </w:rPr>
              <w:t>i</w:t>
            </w:r>
            <w:r w:rsidR="000B6B57">
              <w:rPr>
                <w:color w:val="000000"/>
                <w:sz w:val="28"/>
                <w:szCs w:val="28"/>
              </w:rPr>
              <w:t>.</w:t>
            </w:r>
          </w:p>
          <w:p w:rsidR="0008140D" w:rsidRPr="00D8250E" w:rsidRDefault="0008140D" w:rsidP="00172CEA">
            <w:pPr>
              <w:ind w:firstLine="720"/>
              <w:jc w:val="both"/>
              <w:outlineLvl w:val="2"/>
              <w:rPr>
                <w:color w:val="000000"/>
                <w:sz w:val="28"/>
                <w:szCs w:val="28"/>
              </w:rPr>
            </w:pPr>
            <w:r w:rsidRPr="00D8250E">
              <w:rPr>
                <w:color w:val="000000"/>
                <w:sz w:val="28"/>
                <w:szCs w:val="28"/>
              </w:rPr>
              <w:t xml:space="preserve">Rīkojuma projekts nosaka, ka </w:t>
            </w:r>
            <w:r w:rsidR="00470273">
              <w:rPr>
                <w:color w:val="000000"/>
                <w:sz w:val="28"/>
                <w:szCs w:val="28"/>
              </w:rPr>
              <w:t>V</w:t>
            </w:r>
            <w:r w:rsidR="006E1F98" w:rsidRPr="00D8250E">
              <w:rPr>
                <w:color w:val="000000"/>
                <w:sz w:val="28"/>
                <w:szCs w:val="28"/>
              </w:rPr>
              <w:t>alsts tiesu medicīnas ekspertīzes centrs</w:t>
            </w:r>
            <w:r w:rsidRPr="00D8250E">
              <w:rPr>
                <w:color w:val="000000"/>
                <w:sz w:val="28"/>
                <w:szCs w:val="28"/>
              </w:rPr>
              <w:t xml:space="preserve"> noslēdz līgumu ar sabiedriskā labuma organizāciju par šā rīkojuma 1.punktā minētās kustamās mantas nodošanu un pieņemšanu, līgumā nosakot, ka izdevumus, kas saistīti ar kustamās mantas reģistrāciju un transportēšanu, sedz sabiedriskā labuma organizācija</w:t>
            </w:r>
            <w:r w:rsidR="00D9158E" w:rsidRPr="00D8250E">
              <w:rPr>
                <w:color w:val="000000"/>
                <w:sz w:val="28"/>
                <w:szCs w:val="28"/>
              </w:rPr>
              <w:t>.</w:t>
            </w:r>
          </w:p>
          <w:p w:rsidR="0008140D" w:rsidRPr="00D8250E" w:rsidRDefault="0008140D" w:rsidP="00172CEA">
            <w:pPr>
              <w:jc w:val="both"/>
              <w:rPr>
                <w:sz w:val="28"/>
                <w:szCs w:val="28"/>
              </w:rPr>
            </w:pPr>
            <w:r w:rsidRPr="00D8250E">
              <w:rPr>
                <w:sz w:val="28"/>
                <w:szCs w:val="28"/>
              </w:rPr>
              <w:lastRenderedPageBreak/>
              <w:t>Ministru kabineta rīkojuma projekts atrisinās visas anotācijas šajā punktā minētās problēmas.</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lastRenderedPageBreak/>
              <w:t>3</w:t>
            </w:r>
            <w:r w:rsidRPr="002B1218">
              <w:t>.</w:t>
            </w:r>
          </w:p>
        </w:tc>
        <w:tc>
          <w:tcPr>
            <w:tcW w:w="1020"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08140D" w:rsidRPr="00172CEA" w:rsidRDefault="0008140D" w:rsidP="006E1F98">
            <w:pPr>
              <w:spacing w:before="100" w:beforeAutospacing="1" w:after="100" w:afterAutospacing="1"/>
              <w:jc w:val="both"/>
              <w:rPr>
                <w:sz w:val="28"/>
                <w:szCs w:val="28"/>
              </w:rPr>
            </w:pPr>
            <w:r w:rsidRPr="00172CEA">
              <w:rPr>
                <w:sz w:val="28"/>
                <w:szCs w:val="28"/>
              </w:rPr>
              <w:t xml:space="preserve">Veselības ministrija un </w:t>
            </w:r>
            <w:r w:rsidR="006E1F98" w:rsidRPr="00172CEA">
              <w:rPr>
                <w:sz w:val="28"/>
                <w:szCs w:val="28"/>
              </w:rPr>
              <w:t>Valsts tiesu medicīnas ekspertīzes centrs</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4</w:t>
            </w:r>
            <w:r w:rsidRPr="002B1218">
              <w:t>.</w:t>
            </w:r>
          </w:p>
        </w:tc>
        <w:tc>
          <w:tcPr>
            <w:tcW w:w="1020"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Cita informācija</w:t>
            </w:r>
          </w:p>
        </w:tc>
        <w:tc>
          <w:tcPr>
            <w:tcW w:w="3827" w:type="pct"/>
            <w:tcBorders>
              <w:top w:val="outset" w:sz="6" w:space="0" w:color="000000"/>
              <w:left w:val="outset" w:sz="6" w:space="0" w:color="000000"/>
              <w:bottom w:val="outset" w:sz="6" w:space="0" w:color="000000"/>
              <w:right w:val="outset" w:sz="6" w:space="0" w:color="000000"/>
            </w:tcBorders>
          </w:tcPr>
          <w:p w:rsidR="0008140D" w:rsidRPr="00DF7D2E" w:rsidRDefault="00871249" w:rsidP="00470273">
            <w:pPr>
              <w:spacing w:before="100" w:beforeAutospacing="1" w:after="100" w:afterAutospacing="1"/>
              <w:jc w:val="both"/>
              <w:rPr>
                <w:u w:val="single"/>
              </w:rPr>
            </w:pPr>
            <w:r w:rsidRPr="00D8250E">
              <w:rPr>
                <w:color w:val="000000"/>
                <w:sz w:val="28"/>
                <w:szCs w:val="28"/>
              </w:rPr>
              <w:t xml:space="preserve">Sakarā ar to, ka </w:t>
            </w:r>
            <w:r w:rsidR="0026362E" w:rsidRPr="00D8250E">
              <w:rPr>
                <w:color w:val="000000"/>
                <w:sz w:val="28"/>
                <w:szCs w:val="28"/>
              </w:rPr>
              <w:t>atsavinām</w:t>
            </w:r>
            <w:r w:rsidR="000B6B57">
              <w:rPr>
                <w:color w:val="000000"/>
                <w:sz w:val="28"/>
                <w:szCs w:val="28"/>
              </w:rPr>
              <w:t>ajam transportlīdzeklim nav noteikta tirgus vērtība</w:t>
            </w:r>
            <w:r w:rsidR="00DF7D2E" w:rsidRPr="00D8250E">
              <w:rPr>
                <w:color w:val="000000"/>
                <w:sz w:val="28"/>
                <w:szCs w:val="28"/>
              </w:rPr>
              <w:t xml:space="preserve">, </w:t>
            </w:r>
            <w:r w:rsidR="00470273">
              <w:rPr>
                <w:color w:val="000000"/>
                <w:sz w:val="28"/>
                <w:szCs w:val="28"/>
              </w:rPr>
              <w:t>V</w:t>
            </w:r>
            <w:r w:rsidR="000B6B57">
              <w:rPr>
                <w:color w:val="000000"/>
                <w:sz w:val="28"/>
                <w:szCs w:val="28"/>
              </w:rPr>
              <w:t>alsts t</w:t>
            </w:r>
            <w:r w:rsidR="00470273">
              <w:rPr>
                <w:color w:val="000000"/>
                <w:sz w:val="28"/>
                <w:szCs w:val="28"/>
              </w:rPr>
              <w:t>ie</w:t>
            </w:r>
            <w:r w:rsidR="000B6B57">
              <w:rPr>
                <w:color w:val="000000"/>
                <w:sz w:val="28"/>
                <w:szCs w:val="28"/>
              </w:rPr>
              <w:t>su medicīna</w:t>
            </w:r>
            <w:r w:rsidR="00470273">
              <w:rPr>
                <w:color w:val="000000"/>
                <w:sz w:val="28"/>
                <w:szCs w:val="28"/>
              </w:rPr>
              <w:t xml:space="preserve">s </w:t>
            </w:r>
            <w:r w:rsidR="000B6B57">
              <w:rPr>
                <w:color w:val="000000"/>
                <w:sz w:val="28"/>
                <w:szCs w:val="28"/>
              </w:rPr>
              <w:t>ekspertīzes centrs</w:t>
            </w:r>
            <w:r w:rsidR="00DF7D2E" w:rsidRPr="00D8250E">
              <w:rPr>
                <w:color w:val="000000"/>
                <w:sz w:val="28"/>
                <w:szCs w:val="28"/>
              </w:rPr>
              <w:t>, slēdzot līgumu</w:t>
            </w:r>
            <w:r w:rsidR="000B6B57">
              <w:rPr>
                <w:color w:val="000000"/>
                <w:sz w:val="28"/>
                <w:szCs w:val="28"/>
              </w:rPr>
              <w:t>,</w:t>
            </w:r>
            <w:r w:rsidR="00DF7D2E" w:rsidRPr="00D8250E">
              <w:rPr>
                <w:color w:val="000000"/>
                <w:sz w:val="28"/>
                <w:szCs w:val="28"/>
              </w:rPr>
              <w:t xml:space="preserve"> ievēro</w:t>
            </w:r>
            <w:r w:rsidR="000B6B57">
              <w:rPr>
                <w:color w:val="000000"/>
                <w:sz w:val="28"/>
                <w:szCs w:val="28"/>
              </w:rPr>
              <w:t>s</w:t>
            </w:r>
            <w:r w:rsidR="00DF7D2E" w:rsidRPr="00D8250E">
              <w:rPr>
                <w:color w:val="000000"/>
                <w:sz w:val="28"/>
                <w:szCs w:val="28"/>
              </w:rPr>
              <w:t xml:space="preserve"> </w:t>
            </w:r>
            <w:r w:rsidR="00DF7D2E" w:rsidRPr="000B6B57">
              <w:rPr>
                <w:i/>
                <w:sz w:val="28"/>
                <w:szCs w:val="28"/>
              </w:rPr>
              <w:t>Publiskas personas finanšu līdzekļu un mantas izšķērdēšanas likuma</w:t>
            </w:r>
            <w:r w:rsidR="00DF7D2E" w:rsidRPr="00D8250E">
              <w:rPr>
                <w:sz w:val="28"/>
                <w:szCs w:val="28"/>
              </w:rPr>
              <w:t xml:space="preserve"> 12.panta tiesību normas</w:t>
            </w:r>
            <w:r w:rsidR="000B6B57">
              <w:rPr>
                <w:sz w:val="28"/>
                <w:szCs w:val="28"/>
              </w:rPr>
              <w:t xml:space="preserve"> par dāvinājuma līguma noslēgšanu.</w:t>
            </w:r>
          </w:p>
        </w:tc>
      </w:tr>
    </w:tbl>
    <w:p w:rsidR="0008140D" w:rsidRPr="003960B2" w:rsidRDefault="0008140D" w:rsidP="0008140D">
      <w:pPr>
        <w:rPr>
          <w:vanish/>
        </w:rPr>
      </w:pPr>
    </w:p>
    <w:tbl>
      <w:tblPr>
        <w:tblpPr w:leftFromText="180" w:rightFromText="180" w:vertAnchor="text" w:horzAnchor="margin" w:tblpY="107"/>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49"/>
        <w:gridCol w:w="3722"/>
        <w:gridCol w:w="4529"/>
      </w:tblGrid>
      <w:tr w:rsidR="0008140D" w:rsidRPr="002B1218" w:rsidTr="001F1E11">
        <w:tc>
          <w:tcPr>
            <w:tcW w:w="0" w:type="auto"/>
            <w:gridSpan w:val="3"/>
            <w:tcBorders>
              <w:top w:val="single" w:sz="6" w:space="0" w:color="auto"/>
              <w:left w:val="single" w:sz="6" w:space="0" w:color="auto"/>
              <w:bottom w:val="outset" w:sz="6" w:space="0" w:color="000000"/>
              <w:right w:val="single" w:sz="6" w:space="0" w:color="auto"/>
            </w:tcBorders>
            <w:vAlign w:val="center"/>
          </w:tcPr>
          <w:p w:rsidR="0008140D" w:rsidRPr="002B1218" w:rsidRDefault="0008140D" w:rsidP="001F1E11">
            <w:pPr>
              <w:spacing w:before="100" w:beforeAutospacing="1" w:after="100" w:afterAutospacing="1"/>
              <w:rPr>
                <w:b/>
                <w:bCs/>
              </w:rPr>
            </w:pPr>
            <w:r w:rsidRPr="002B1218">
              <w:rPr>
                <w:b/>
                <w:bCs/>
              </w:rPr>
              <w:t>II. Tiesību akta projekta ietekme uz sabiedrību</w:t>
            </w:r>
            <w:r>
              <w:rPr>
                <w:b/>
                <w:bCs/>
              </w:rPr>
              <w:t>, tautsaimniecības attīstību un administratīvo slogu</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1.</w:t>
            </w:r>
          </w:p>
        </w:tc>
        <w:tc>
          <w:tcPr>
            <w:tcW w:w="2139" w:type="pct"/>
            <w:tcBorders>
              <w:top w:val="outset" w:sz="6" w:space="0" w:color="000000"/>
              <w:left w:val="outset" w:sz="6" w:space="0" w:color="000000"/>
              <w:bottom w:val="outset" w:sz="6" w:space="0" w:color="000000"/>
              <w:right w:val="outset" w:sz="6" w:space="0" w:color="000000"/>
            </w:tcBorders>
          </w:tcPr>
          <w:p w:rsidR="0008140D" w:rsidRDefault="0008140D" w:rsidP="001F1E11">
            <w:pPr>
              <w:spacing w:before="100" w:beforeAutospacing="1" w:after="100" w:afterAutospacing="1"/>
            </w:pPr>
            <w:r w:rsidRPr="002B1218">
              <w:t>Sabiedrības mērķgrupa</w:t>
            </w:r>
            <w:r>
              <w:t>s, kuras tiesiskais regulējums ietekmē vai varētu ietekmēt</w:t>
            </w:r>
          </w:p>
          <w:p w:rsidR="0008140D" w:rsidRPr="002B1218" w:rsidRDefault="0008140D" w:rsidP="001F1E11">
            <w:pPr>
              <w:spacing w:before="100" w:beforeAutospacing="1" w:after="100" w:afterAutospacing="1"/>
            </w:pPr>
          </w:p>
        </w:tc>
        <w:tc>
          <w:tcPr>
            <w:tcW w:w="2603" w:type="pct"/>
            <w:tcBorders>
              <w:top w:val="outset" w:sz="6" w:space="0" w:color="000000"/>
              <w:left w:val="outset" w:sz="6" w:space="0" w:color="000000"/>
              <w:bottom w:val="outset" w:sz="6" w:space="0" w:color="000000"/>
              <w:right w:val="outset" w:sz="6" w:space="0" w:color="000000"/>
            </w:tcBorders>
          </w:tcPr>
          <w:p w:rsidR="0008140D" w:rsidRPr="003E70CA" w:rsidRDefault="0008140D" w:rsidP="001F1E11">
            <w:pPr>
              <w:jc w:val="both"/>
              <w:rPr>
                <w:sz w:val="28"/>
                <w:szCs w:val="28"/>
              </w:rPr>
            </w:pPr>
            <w:r w:rsidRPr="003E70CA">
              <w:rPr>
                <w:sz w:val="28"/>
                <w:szCs w:val="28"/>
              </w:rPr>
              <w:t>Sabiedriskā labuma organizācija, kura bez atlīdzības iegūst savā īpašumā kustamo mantu savas darbības mērķu realizēšanai.</w:t>
            </w:r>
          </w:p>
          <w:p w:rsidR="0008140D" w:rsidRPr="003E70CA" w:rsidRDefault="006E1F98" w:rsidP="001F1E11">
            <w:pPr>
              <w:jc w:val="both"/>
              <w:rPr>
                <w:color w:val="000000"/>
                <w:sz w:val="28"/>
                <w:szCs w:val="28"/>
              </w:rPr>
            </w:pPr>
            <w:r w:rsidRPr="003E70CA">
              <w:rPr>
                <w:sz w:val="28"/>
                <w:szCs w:val="28"/>
              </w:rPr>
              <w:t>Valsts tiesu medicīnas ekspertīzes centrs</w:t>
            </w:r>
            <w:r w:rsidR="0008140D" w:rsidRPr="003E70CA">
              <w:rPr>
                <w:sz w:val="28"/>
                <w:szCs w:val="28"/>
              </w:rPr>
              <w:t xml:space="preserve">, </w:t>
            </w:r>
            <w:r w:rsidR="0008140D" w:rsidRPr="003E70CA">
              <w:rPr>
                <w:color w:val="000000"/>
                <w:sz w:val="28"/>
                <w:szCs w:val="28"/>
              </w:rPr>
              <w:t>kura</w:t>
            </w:r>
            <w:r w:rsidRPr="003E70CA">
              <w:rPr>
                <w:color w:val="000000"/>
                <w:sz w:val="28"/>
                <w:szCs w:val="28"/>
              </w:rPr>
              <w:t>m</w:t>
            </w:r>
            <w:r w:rsidR="0008140D" w:rsidRPr="003E70CA">
              <w:rPr>
                <w:color w:val="000000"/>
                <w:sz w:val="28"/>
                <w:szCs w:val="28"/>
              </w:rPr>
              <w:t xml:space="preserve"> atsavina iestādei nevajadzīgo valsts kustamo mantu.</w:t>
            </w:r>
          </w:p>
          <w:p w:rsidR="0008140D" w:rsidRPr="003E70CA" w:rsidRDefault="0008140D" w:rsidP="001F1E11">
            <w:pPr>
              <w:jc w:val="both"/>
              <w:rPr>
                <w:color w:val="0000FF"/>
                <w:sz w:val="28"/>
                <w:szCs w:val="28"/>
              </w:rPr>
            </w:pPr>
            <w:r w:rsidRPr="003E70CA">
              <w:rPr>
                <w:sz w:val="28"/>
                <w:szCs w:val="28"/>
              </w:rPr>
              <w:t>Sabiedriskā labuma organizācijas sadarbības personas un palīdzības saņēmēji, uzlabojot ģimeņu nodrošinājumu Latvijas novados ar labdarības ziedojumos iegūto pārtiku, apģērbu un citu mantu.</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2.</w:t>
            </w:r>
          </w:p>
        </w:tc>
        <w:tc>
          <w:tcPr>
            <w:tcW w:w="2139" w:type="pct"/>
            <w:tcBorders>
              <w:top w:val="outset" w:sz="6" w:space="0" w:color="000000"/>
              <w:left w:val="outset" w:sz="6" w:space="0" w:color="000000"/>
              <w:bottom w:val="outset" w:sz="6" w:space="0" w:color="000000"/>
              <w:right w:val="outset" w:sz="6" w:space="0" w:color="000000"/>
            </w:tcBorders>
          </w:tcPr>
          <w:p w:rsidR="0008140D" w:rsidRPr="00103EB3" w:rsidRDefault="0008140D" w:rsidP="001F1E11">
            <w:pPr>
              <w:spacing w:before="100" w:beforeAutospacing="1" w:after="100" w:afterAutospacing="1"/>
            </w:pPr>
            <w:r w:rsidRPr="00103EB3">
              <w:t>Tiesiskā regulējuma ietekme uz tautsaimniecību un administratīvo slogu</w:t>
            </w:r>
          </w:p>
        </w:tc>
        <w:tc>
          <w:tcPr>
            <w:tcW w:w="2603" w:type="pct"/>
            <w:tcBorders>
              <w:top w:val="outset" w:sz="6" w:space="0" w:color="000000"/>
              <w:left w:val="outset" w:sz="6" w:space="0" w:color="000000"/>
              <w:bottom w:val="outset" w:sz="6" w:space="0" w:color="000000"/>
              <w:right w:val="outset" w:sz="6" w:space="0" w:color="000000"/>
            </w:tcBorders>
          </w:tcPr>
          <w:p w:rsidR="0008140D" w:rsidRPr="003E70CA" w:rsidRDefault="0008140D" w:rsidP="001F1E11">
            <w:pPr>
              <w:spacing w:before="100" w:beforeAutospacing="1" w:after="100" w:afterAutospacing="1"/>
              <w:jc w:val="both"/>
              <w:rPr>
                <w:sz w:val="28"/>
                <w:szCs w:val="28"/>
              </w:rPr>
            </w:pPr>
            <w:r w:rsidRPr="003E70CA">
              <w:rPr>
                <w:sz w:val="28"/>
                <w:szCs w:val="28"/>
              </w:rPr>
              <w:t>Projekts šo jomu neskar.</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3.</w:t>
            </w:r>
          </w:p>
        </w:tc>
        <w:tc>
          <w:tcPr>
            <w:tcW w:w="2139" w:type="pct"/>
            <w:tcBorders>
              <w:top w:val="outset" w:sz="6" w:space="0" w:color="000000"/>
              <w:left w:val="outset" w:sz="6" w:space="0" w:color="000000"/>
              <w:bottom w:val="outset" w:sz="6" w:space="0" w:color="000000"/>
              <w:right w:val="outset" w:sz="6" w:space="0" w:color="000000"/>
            </w:tcBorders>
          </w:tcPr>
          <w:p w:rsidR="0008140D" w:rsidRPr="00E11CBD" w:rsidRDefault="0008140D" w:rsidP="001F1E11">
            <w:pPr>
              <w:spacing w:before="100" w:beforeAutospacing="1" w:after="100" w:afterAutospacing="1"/>
            </w:pPr>
            <w:r>
              <w:t>Administratīvo izmaksu monetārs novērtējums</w:t>
            </w:r>
          </w:p>
        </w:tc>
        <w:tc>
          <w:tcPr>
            <w:tcW w:w="2603" w:type="pct"/>
            <w:tcBorders>
              <w:top w:val="outset" w:sz="6" w:space="0" w:color="000000"/>
              <w:left w:val="outset" w:sz="6" w:space="0" w:color="000000"/>
              <w:bottom w:val="outset" w:sz="6" w:space="0" w:color="000000"/>
              <w:right w:val="outset" w:sz="6" w:space="0" w:color="000000"/>
            </w:tcBorders>
          </w:tcPr>
          <w:p w:rsidR="0008140D" w:rsidRPr="003E70CA" w:rsidRDefault="0008140D" w:rsidP="001F1E11">
            <w:pPr>
              <w:jc w:val="both"/>
              <w:rPr>
                <w:sz w:val="28"/>
                <w:szCs w:val="28"/>
              </w:rPr>
            </w:pPr>
            <w:r w:rsidRPr="003E70CA">
              <w:rPr>
                <w:sz w:val="28"/>
                <w:szCs w:val="28"/>
              </w:rPr>
              <w:t>Projekts šo jomu neskar.</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4</w:t>
            </w:r>
            <w:r w:rsidRPr="002B1218">
              <w:t>.</w:t>
            </w:r>
          </w:p>
        </w:tc>
        <w:tc>
          <w:tcPr>
            <w:tcW w:w="2139"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Cita informācija</w:t>
            </w:r>
          </w:p>
        </w:tc>
        <w:tc>
          <w:tcPr>
            <w:tcW w:w="2603" w:type="pct"/>
            <w:tcBorders>
              <w:top w:val="outset" w:sz="6" w:space="0" w:color="000000"/>
              <w:left w:val="outset" w:sz="6" w:space="0" w:color="000000"/>
              <w:bottom w:val="outset" w:sz="6" w:space="0" w:color="000000"/>
              <w:right w:val="outset" w:sz="6" w:space="0" w:color="000000"/>
            </w:tcBorders>
          </w:tcPr>
          <w:p w:rsidR="0008140D" w:rsidRPr="003E70CA" w:rsidRDefault="0008140D" w:rsidP="001F1E11">
            <w:pPr>
              <w:spacing w:before="100" w:beforeAutospacing="1" w:after="100" w:afterAutospacing="1"/>
              <w:rPr>
                <w:sz w:val="28"/>
                <w:szCs w:val="28"/>
              </w:rPr>
            </w:pPr>
            <w:r w:rsidRPr="003E70CA">
              <w:rPr>
                <w:sz w:val="28"/>
                <w:szCs w:val="28"/>
              </w:rPr>
              <w:t>Nav</w:t>
            </w:r>
          </w:p>
        </w:tc>
      </w:tr>
    </w:tbl>
    <w:p w:rsidR="0008140D" w:rsidRDefault="0008140D" w:rsidP="0008140D">
      <w:pPr>
        <w:spacing w:before="100" w:beforeAutospacing="1" w:after="100" w:afterAutospacing="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564"/>
        <w:gridCol w:w="4687"/>
      </w:tblGrid>
      <w:tr w:rsidR="0008140D" w:rsidRPr="003960B2" w:rsidTr="001F1E11">
        <w:tc>
          <w:tcPr>
            <w:tcW w:w="8647" w:type="dxa"/>
            <w:gridSpan w:val="3"/>
            <w:shd w:val="clear" w:color="auto" w:fill="auto"/>
          </w:tcPr>
          <w:p w:rsidR="0008140D" w:rsidRPr="003960B2" w:rsidRDefault="0008140D" w:rsidP="001F1E11">
            <w:pPr>
              <w:spacing w:before="100" w:beforeAutospacing="1" w:after="100" w:afterAutospacing="1"/>
              <w:rPr>
                <w:b/>
              </w:rPr>
            </w:pPr>
            <w:r w:rsidRPr="003960B2">
              <w:rPr>
                <w:b/>
              </w:rPr>
              <w:t xml:space="preserve">VI. Sabiedrības līdzdalība un </w:t>
            </w:r>
            <w:r>
              <w:rPr>
                <w:b/>
              </w:rPr>
              <w:t>komunikācijas aktivitātes</w:t>
            </w:r>
          </w:p>
        </w:tc>
      </w:tr>
      <w:tr w:rsidR="0008140D" w:rsidRPr="00F91CC8" w:rsidTr="001F1E11">
        <w:tc>
          <w:tcPr>
            <w:tcW w:w="396" w:type="dxa"/>
            <w:shd w:val="clear" w:color="auto" w:fill="auto"/>
          </w:tcPr>
          <w:p w:rsidR="0008140D" w:rsidRDefault="0008140D" w:rsidP="001F1E11">
            <w:pPr>
              <w:spacing w:before="100" w:beforeAutospacing="1" w:after="100" w:afterAutospacing="1"/>
            </w:pPr>
            <w:r>
              <w:t>1.</w:t>
            </w:r>
          </w:p>
        </w:tc>
        <w:tc>
          <w:tcPr>
            <w:tcW w:w="3564" w:type="dxa"/>
            <w:shd w:val="clear" w:color="auto" w:fill="auto"/>
          </w:tcPr>
          <w:p w:rsidR="0008140D" w:rsidRPr="00C27A2C" w:rsidRDefault="0008140D" w:rsidP="001F1E11">
            <w:r>
              <w:t>Plānotās sabiedrības līdzdalības un komunikācijas aktivitātes saistībā ar projektu</w:t>
            </w:r>
          </w:p>
        </w:tc>
        <w:tc>
          <w:tcPr>
            <w:tcW w:w="4687" w:type="dxa"/>
            <w:shd w:val="clear" w:color="auto" w:fill="auto"/>
          </w:tcPr>
          <w:p w:rsidR="0008140D" w:rsidRPr="003E70CA" w:rsidRDefault="0008140D" w:rsidP="004A09F0">
            <w:pPr>
              <w:jc w:val="both"/>
              <w:rPr>
                <w:sz w:val="28"/>
                <w:szCs w:val="28"/>
              </w:rPr>
            </w:pPr>
            <w:r w:rsidRPr="003E70CA">
              <w:rPr>
                <w:sz w:val="28"/>
                <w:szCs w:val="28"/>
              </w:rPr>
              <w:t xml:space="preserve">Sabiedrības informēšana par transportlīdzekļa atsavināšanas uzsākšanu notika </w:t>
            </w:r>
            <w:r w:rsidR="006E1F98" w:rsidRPr="003E70CA">
              <w:rPr>
                <w:sz w:val="28"/>
                <w:szCs w:val="28"/>
              </w:rPr>
              <w:t>201</w:t>
            </w:r>
            <w:r w:rsidR="004A09F0">
              <w:rPr>
                <w:sz w:val="28"/>
                <w:szCs w:val="28"/>
              </w:rPr>
              <w:t>5</w:t>
            </w:r>
            <w:r w:rsidR="006E1F98" w:rsidRPr="003E70CA">
              <w:rPr>
                <w:sz w:val="28"/>
                <w:szCs w:val="28"/>
              </w:rPr>
              <w:t>.gada 14.jūlijā</w:t>
            </w:r>
            <w:r w:rsidRPr="003E70CA">
              <w:rPr>
                <w:sz w:val="28"/>
                <w:szCs w:val="28"/>
              </w:rPr>
              <w:t xml:space="preserve"> Valsts nekustamie īpašumi mājas lapā (</w:t>
            </w:r>
            <w:hyperlink r:id="rId9" w:history="1">
              <w:r w:rsidRPr="003E70CA">
                <w:rPr>
                  <w:rStyle w:val="Hyperlink"/>
                  <w:sz w:val="28"/>
                  <w:szCs w:val="28"/>
                </w:rPr>
                <w:t>www.vni.lv</w:t>
              </w:r>
            </w:hyperlink>
            <w:r w:rsidRPr="003E70CA">
              <w:rPr>
                <w:sz w:val="28"/>
                <w:szCs w:val="28"/>
              </w:rPr>
              <w:t xml:space="preserve">), kad tika izsludināta pieteikšanās uz valsts kustamo mantu. </w:t>
            </w:r>
          </w:p>
        </w:tc>
      </w:tr>
      <w:tr w:rsidR="0008140D" w:rsidRPr="00F91CC8" w:rsidTr="001F1E11">
        <w:tc>
          <w:tcPr>
            <w:tcW w:w="396" w:type="dxa"/>
            <w:shd w:val="clear" w:color="auto" w:fill="auto"/>
          </w:tcPr>
          <w:p w:rsidR="0008140D" w:rsidRDefault="0008140D" w:rsidP="001F1E11">
            <w:pPr>
              <w:spacing w:before="100" w:beforeAutospacing="1" w:after="100" w:afterAutospacing="1"/>
            </w:pPr>
            <w:r>
              <w:t>2.</w:t>
            </w:r>
          </w:p>
        </w:tc>
        <w:tc>
          <w:tcPr>
            <w:tcW w:w="3564" w:type="dxa"/>
            <w:shd w:val="clear" w:color="auto" w:fill="auto"/>
          </w:tcPr>
          <w:p w:rsidR="0008140D" w:rsidRPr="00C27A2C" w:rsidRDefault="0008140D" w:rsidP="001F1E11">
            <w:r w:rsidRPr="00C27A2C">
              <w:t>Sabiedrības līdzdalība projekta izstrādē</w:t>
            </w:r>
          </w:p>
        </w:tc>
        <w:tc>
          <w:tcPr>
            <w:tcW w:w="4687" w:type="dxa"/>
            <w:shd w:val="clear" w:color="auto" w:fill="auto"/>
          </w:tcPr>
          <w:p w:rsidR="0008140D" w:rsidRPr="003E70CA" w:rsidRDefault="00304C02" w:rsidP="001F1E11">
            <w:pPr>
              <w:rPr>
                <w:sz w:val="28"/>
                <w:szCs w:val="28"/>
              </w:rPr>
            </w:pPr>
            <w:r w:rsidRPr="003E70CA">
              <w:rPr>
                <w:sz w:val="28"/>
                <w:szCs w:val="28"/>
              </w:rPr>
              <w:t>T</w:t>
            </w:r>
            <w:r w:rsidR="0008140D" w:rsidRPr="003E70CA">
              <w:rPr>
                <w:sz w:val="28"/>
                <w:szCs w:val="28"/>
              </w:rPr>
              <w:t xml:space="preserve">ika saņemts pieteikums no sabiedriskā </w:t>
            </w:r>
            <w:r w:rsidR="0008140D" w:rsidRPr="003E70CA">
              <w:rPr>
                <w:sz w:val="28"/>
                <w:szCs w:val="28"/>
              </w:rPr>
              <w:lastRenderedPageBreak/>
              <w:t xml:space="preserve">labuma organizācijas </w:t>
            </w:r>
          </w:p>
        </w:tc>
      </w:tr>
      <w:tr w:rsidR="0008140D" w:rsidRPr="00F91CC8" w:rsidTr="001F1E11">
        <w:tc>
          <w:tcPr>
            <w:tcW w:w="396" w:type="dxa"/>
            <w:shd w:val="clear" w:color="auto" w:fill="auto"/>
          </w:tcPr>
          <w:p w:rsidR="0008140D" w:rsidRDefault="0008140D" w:rsidP="001F1E11">
            <w:pPr>
              <w:spacing w:before="100" w:beforeAutospacing="1" w:after="100" w:afterAutospacing="1"/>
            </w:pPr>
            <w:r>
              <w:lastRenderedPageBreak/>
              <w:t>3.</w:t>
            </w:r>
          </w:p>
        </w:tc>
        <w:tc>
          <w:tcPr>
            <w:tcW w:w="3564" w:type="dxa"/>
            <w:shd w:val="clear" w:color="auto" w:fill="auto"/>
          </w:tcPr>
          <w:p w:rsidR="0008140D" w:rsidRPr="00C27A2C" w:rsidRDefault="0008140D" w:rsidP="001F1E11">
            <w:r w:rsidRPr="00C27A2C">
              <w:t>Sabiedrības līdzdalības rezultāti</w:t>
            </w:r>
          </w:p>
        </w:tc>
        <w:tc>
          <w:tcPr>
            <w:tcW w:w="4687" w:type="dxa"/>
            <w:shd w:val="clear" w:color="auto" w:fill="auto"/>
          </w:tcPr>
          <w:p w:rsidR="0008140D" w:rsidRPr="003E70CA" w:rsidRDefault="0008140D" w:rsidP="004A09F0">
            <w:pPr>
              <w:rPr>
                <w:sz w:val="28"/>
                <w:szCs w:val="28"/>
              </w:rPr>
            </w:pPr>
            <w:r w:rsidRPr="003E70CA">
              <w:rPr>
                <w:sz w:val="28"/>
                <w:szCs w:val="28"/>
              </w:rPr>
              <w:t>Sagatavots M</w:t>
            </w:r>
            <w:r w:rsidR="004A09F0">
              <w:rPr>
                <w:sz w:val="28"/>
                <w:szCs w:val="28"/>
              </w:rPr>
              <w:t>inistru kabineta</w:t>
            </w:r>
            <w:r w:rsidRPr="003E70CA">
              <w:rPr>
                <w:sz w:val="28"/>
                <w:szCs w:val="28"/>
              </w:rPr>
              <w:t xml:space="preserve"> rīkojuma projekts par valsts kustamās mantas nodošanu sabiedriskā labuma organizācijai </w:t>
            </w:r>
          </w:p>
        </w:tc>
      </w:tr>
      <w:tr w:rsidR="0008140D" w:rsidRPr="00C27A2C" w:rsidTr="001F1E11">
        <w:tc>
          <w:tcPr>
            <w:tcW w:w="396" w:type="dxa"/>
            <w:shd w:val="clear" w:color="auto" w:fill="auto"/>
          </w:tcPr>
          <w:p w:rsidR="0008140D" w:rsidRDefault="0008140D" w:rsidP="001F1E11">
            <w:pPr>
              <w:spacing w:before="100" w:beforeAutospacing="1" w:after="100" w:afterAutospacing="1"/>
            </w:pPr>
            <w:r>
              <w:t>4.</w:t>
            </w:r>
          </w:p>
        </w:tc>
        <w:tc>
          <w:tcPr>
            <w:tcW w:w="3564" w:type="dxa"/>
            <w:shd w:val="clear" w:color="auto" w:fill="auto"/>
          </w:tcPr>
          <w:p w:rsidR="0008140D" w:rsidRPr="00C27A2C" w:rsidRDefault="0008140D" w:rsidP="001F1E11">
            <w:r w:rsidRPr="00C27A2C">
              <w:t>Cita informācija</w:t>
            </w:r>
          </w:p>
        </w:tc>
        <w:tc>
          <w:tcPr>
            <w:tcW w:w="4687" w:type="dxa"/>
            <w:shd w:val="clear" w:color="auto" w:fill="auto"/>
          </w:tcPr>
          <w:p w:rsidR="0008140D" w:rsidRPr="003E70CA" w:rsidRDefault="0008140D" w:rsidP="001F1E11">
            <w:pPr>
              <w:rPr>
                <w:sz w:val="28"/>
                <w:szCs w:val="28"/>
              </w:rPr>
            </w:pPr>
            <w:r w:rsidRPr="003E70CA">
              <w:rPr>
                <w:sz w:val="28"/>
                <w:szCs w:val="28"/>
              </w:rPr>
              <w:t>Nav</w:t>
            </w:r>
          </w:p>
        </w:tc>
      </w:tr>
    </w:tbl>
    <w:p w:rsidR="0008140D" w:rsidRDefault="0008140D" w:rsidP="0008140D">
      <w:pPr>
        <w:spacing w:before="100" w:beforeAutospacing="1" w:after="100" w:afterAutospacing="1"/>
        <w:rPr>
          <w:sz w:val="20"/>
          <w:szCs w:val="2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5177"/>
        <w:gridCol w:w="3283"/>
      </w:tblGrid>
      <w:tr w:rsidR="0008140D" w:rsidRPr="002B1218" w:rsidTr="001F1E11">
        <w:tc>
          <w:tcPr>
            <w:tcW w:w="0" w:type="auto"/>
            <w:gridSpan w:val="3"/>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rPr>
                <w:b/>
                <w:bCs/>
              </w:rPr>
            </w:pPr>
            <w:r w:rsidRPr="002B1218">
              <w:t> </w:t>
            </w:r>
            <w:r w:rsidRPr="002B1218">
              <w:rPr>
                <w:b/>
                <w:bCs/>
              </w:rPr>
              <w:t>VII. Tiesību akta projekta izpildes nodrošināšana un tās ietekme uz institūcijām</w:t>
            </w:r>
          </w:p>
        </w:tc>
      </w:tr>
      <w:tr w:rsidR="0008140D" w:rsidRPr="002B1218" w:rsidTr="001F1E11">
        <w:tc>
          <w:tcPr>
            <w:tcW w:w="0" w:type="auto"/>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1.</w:t>
            </w:r>
          </w:p>
        </w:tc>
        <w:tc>
          <w:tcPr>
            <w:tcW w:w="2975"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Projekta izpildē iesaistītās institūcijas</w:t>
            </w:r>
          </w:p>
        </w:tc>
        <w:tc>
          <w:tcPr>
            <w:tcW w:w="1887" w:type="pct"/>
            <w:tcBorders>
              <w:top w:val="outset" w:sz="6" w:space="0" w:color="000000"/>
              <w:left w:val="outset" w:sz="6" w:space="0" w:color="000000"/>
              <w:bottom w:val="outset" w:sz="6" w:space="0" w:color="000000"/>
              <w:right w:val="outset" w:sz="6" w:space="0" w:color="000000"/>
            </w:tcBorders>
          </w:tcPr>
          <w:p w:rsidR="0008140D" w:rsidRPr="003E70CA" w:rsidRDefault="006E1F98" w:rsidP="001F1E11">
            <w:pPr>
              <w:spacing w:before="100" w:beforeAutospacing="1" w:after="100" w:afterAutospacing="1"/>
              <w:rPr>
                <w:sz w:val="28"/>
                <w:szCs w:val="28"/>
              </w:rPr>
            </w:pPr>
            <w:r w:rsidRPr="003E70CA">
              <w:rPr>
                <w:sz w:val="28"/>
                <w:szCs w:val="28"/>
              </w:rPr>
              <w:t>Valsts tiesu medicīnas ekspertīzes centrs</w:t>
            </w:r>
          </w:p>
        </w:tc>
      </w:tr>
      <w:tr w:rsidR="0008140D" w:rsidRPr="002B1218" w:rsidTr="001F1E11">
        <w:tc>
          <w:tcPr>
            <w:tcW w:w="0" w:type="auto"/>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2</w:t>
            </w:r>
            <w:r w:rsidRPr="002B1218">
              <w:t>.</w:t>
            </w:r>
          </w:p>
        </w:tc>
        <w:tc>
          <w:tcPr>
            <w:tcW w:w="2975" w:type="pct"/>
            <w:tcBorders>
              <w:top w:val="outset" w:sz="6" w:space="0" w:color="000000"/>
              <w:left w:val="outset" w:sz="6" w:space="0" w:color="000000"/>
              <w:bottom w:val="outset" w:sz="6" w:space="0" w:color="000000"/>
              <w:right w:val="outset" w:sz="6" w:space="0" w:color="000000"/>
            </w:tcBorders>
          </w:tcPr>
          <w:p w:rsidR="0008140D" w:rsidRDefault="0008140D" w:rsidP="001F1E11">
            <w:r w:rsidRPr="002B1218">
              <w:t xml:space="preserve">Projekta izpildes ietekme uz pārvaldes </w:t>
            </w:r>
          </w:p>
          <w:p w:rsidR="0008140D" w:rsidRPr="002B1218" w:rsidRDefault="0008140D" w:rsidP="001F1E11">
            <w:r>
              <w:t xml:space="preserve">funkcijām un </w:t>
            </w:r>
            <w:r w:rsidRPr="002B1218">
              <w:t>institucionālo struktūru.</w:t>
            </w:r>
          </w:p>
          <w:p w:rsidR="0008140D" w:rsidRDefault="0008140D" w:rsidP="001F1E11"/>
          <w:p w:rsidR="0008140D" w:rsidRPr="002B1218" w:rsidRDefault="0008140D" w:rsidP="001F1E11">
            <w:r w:rsidRPr="002B1218">
              <w:t>Jaunu institūciju izveide</w:t>
            </w:r>
            <w:r>
              <w:t>, e</w:t>
            </w:r>
            <w:r w:rsidRPr="002B1218">
              <w:t>sošu institūciju likvidācija</w:t>
            </w:r>
            <w:r>
              <w:t xml:space="preserve"> vai reorganizācija, to ietekme uz institūcijas cilvēkresursiem</w:t>
            </w:r>
          </w:p>
        </w:tc>
        <w:tc>
          <w:tcPr>
            <w:tcW w:w="1887" w:type="pct"/>
            <w:tcBorders>
              <w:top w:val="outset" w:sz="6" w:space="0" w:color="000000"/>
              <w:left w:val="outset" w:sz="6" w:space="0" w:color="000000"/>
              <w:bottom w:val="outset" w:sz="6" w:space="0" w:color="000000"/>
              <w:right w:val="outset" w:sz="6" w:space="0" w:color="000000"/>
            </w:tcBorders>
          </w:tcPr>
          <w:p w:rsidR="0008140D" w:rsidRPr="003E70CA" w:rsidRDefault="0008140D" w:rsidP="001F1E11">
            <w:pPr>
              <w:rPr>
                <w:sz w:val="28"/>
                <w:szCs w:val="28"/>
              </w:rPr>
            </w:pPr>
            <w:r w:rsidRPr="003E70CA">
              <w:rPr>
                <w:sz w:val="28"/>
                <w:szCs w:val="28"/>
              </w:rPr>
              <w:t>Projekts šo jomu neskar.</w:t>
            </w:r>
          </w:p>
        </w:tc>
      </w:tr>
      <w:tr w:rsidR="0008140D" w:rsidRPr="002B1218" w:rsidTr="001F1E11">
        <w:tc>
          <w:tcPr>
            <w:tcW w:w="0" w:type="auto"/>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3</w:t>
            </w:r>
            <w:r w:rsidRPr="002B1218">
              <w:t>.</w:t>
            </w:r>
          </w:p>
        </w:tc>
        <w:tc>
          <w:tcPr>
            <w:tcW w:w="2975"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Cita informācija</w:t>
            </w:r>
          </w:p>
        </w:tc>
        <w:tc>
          <w:tcPr>
            <w:tcW w:w="1887" w:type="pct"/>
            <w:tcBorders>
              <w:top w:val="outset" w:sz="6" w:space="0" w:color="000000"/>
              <w:left w:val="outset" w:sz="6" w:space="0" w:color="000000"/>
              <w:bottom w:val="outset" w:sz="6" w:space="0" w:color="000000"/>
              <w:right w:val="outset" w:sz="6" w:space="0" w:color="000000"/>
            </w:tcBorders>
          </w:tcPr>
          <w:p w:rsidR="0008140D" w:rsidRPr="003E70CA" w:rsidRDefault="0008140D" w:rsidP="001F1E11">
            <w:pPr>
              <w:spacing w:before="100" w:beforeAutospacing="1" w:after="100" w:afterAutospacing="1"/>
              <w:rPr>
                <w:sz w:val="28"/>
                <w:szCs w:val="28"/>
              </w:rPr>
            </w:pPr>
            <w:r w:rsidRPr="003E70CA">
              <w:rPr>
                <w:sz w:val="28"/>
                <w:szCs w:val="28"/>
              </w:rPr>
              <w:t>Nav</w:t>
            </w:r>
          </w:p>
        </w:tc>
      </w:tr>
    </w:tbl>
    <w:p w:rsidR="0008140D" w:rsidRDefault="0008140D" w:rsidP="0008140D">
      <w:pPr>
        <w:pStyle w:val="naisc"/>
        <w:spacing w:before="0" w:beforeAutospacing="0" w:after="0" w:afterAutospacing="0"/>
        <w:jc w:val="both"/>
      </w:pPr>
    </w:p>
    <w:p w:rsidR="0008140D" w:rsidRDefault="0008140D" w:rsidP="0008140D">
      <w:pPr>
        <w:pStyle w:val="naisc"/>
        <w:spacing w:before="0" w:beforeAutospacing="0" w:after="0" w:afterAutospacing="0"/>
        <w:jc w:val="both"/>
      </w:pPr>
      <w:r>
        <w:t>Anotācijas III, IV un V sadaļa – projekts šīs jomas neskar</w:t>
      </w:r>
    </w:p>
    <w:p w:rsidR="0008140D" w:rsidRDefault="0008140D" w:rsidP="0008140D">
      <w:pPr>
        <w:pStyle w:val="naisc"/>
        <w:spacing w:before="0" w:beforeAutospacing="0" w:after="0" w:afterAutospacing="0"/>
        <w:jc w:val="both"/>
        <w:rPr>
          <w:bCs/>
        </w:rPr>
      </w:pPr>
    </w:p>
    <w:p w:rsidR="0008140D" w:rsidRDefault="0008140D" w:rsidP="0008140D">
      <w:pPr>
        <w:pStyle w:val="naisc"/>
        <w:spacing w:before="0" w:beforeAutospacing="0" w:after="0" w:afterAutospacing="0"/>
        <w:jc w:val="both"/>
        <w:rPr>
          <w:bCs/>
        </w:rPr>
      </w:pPr>
    </w:p>
    <w:p w:rsidR="006568D0" w:rsidRPr="003E70CA" w:rsidRDefault="006568D0" w:rsidP="006568D0">
      <w:pPr>
        <w:rPr>
          <w:bCs/>
          <w:sz w:val="28"/>
          <w:szCs w:val="28"/>
        </w:rPr>
      </w:pPr>
      <w:r w:rsidRPr="003E70CA">
        <w:rPr>
          <w:sz w:val="28"/>
          <w:szCs w:val="28"/>
        </w:rPr>
        <w:t>Veselības ministr</w:t>
      </w:r>
      <w:r w:rsidR="006E1F98" w:rsidRPr="003E70CA">
        <w:rPr>
          <w:sz w:val="28"/>
          <w:szCs w:val="28"/>
        </w:rPr>
        <w:t>s</w:t>
      </w:r>
      <w:r w:rsidRPr="003E70CA">
        <w:rPr>
          <w:sz w:val="28"/>
          <w:szCs w:val="28"/>
        </w:rPr>
        <w:tab/>
      </w:r>
      <w:r w:rsidRPr="003E70CA">
        <w:rPr>
          <w:sz w:val="28"/>
          <w:szCs w:val="28"/>
        </w:rPr>
        <w:tab/>
      </w:r>
      <w:r w:rsidRPr="003E70CA">
        <w:rPr>
          <w:sz w:val="28"/>
          <w:szCs w:val="28"/>
        </w:rPr>
        <w:tab/>
      </w:r>
      <w:r w:rsidR="004A09F0">
        <w:rPr>
          <w:sz w:val="28"/>
          <w:szCs w:val="28"/>
        </w:rPr>
        <w:tab/>
      </w:r>
      <w:r w:rsidRPr="003E70CA">
        <w:rPr>
          <w:sz w:val="28"/>
          <w:szCs w:val="28"/>
        </w:rPr>
        <w:tab/>
      </w:r>
      <w:r w:rsidRPr="003E70CA">
        <w:rPr>
          <w:sz w:val="28"/>
          <w:szCs w:val="28"/>
        </w:rPr>
        <w:tab/>
      </w:r>
      <w:r w:rsidRPr="003E70CA">
        <w:rPr>
          <w:sz w:val="28"/>
          <w:szCs w:val="28"/>
        </w:rPr>
        <w:tab/>
      </w:r>
      <w:r w:rsidRPr="003E70CA">
        <w:rPr>
          <w:sz w:val="28"/>
          <w:szCs w:val="28"/>
        </w:rPr>
        <w:tab/>
      </w:r>
      <w:proofErr w:type="spellStart"/>
      <w:r w:rsidR="006E1F98" w:rsidRPr="003E70CA">
        <w:rPr>
          <w:sz w:val="28"/>
          <w:szCs w:val="28"/>
        </w:rPr>
        <w:t>G.Belēvičs</w:t>
      </w:r>
      <w:proofErr w:type="spellEnd"/>
    </w:p>
    <w:p w:rsidR="0008140D" w:rsidRPr="003E70CA" w:rsidRDefault="0008140D" w:rsidP="0008140D">
      <w:pPr>
        <w:jc w:val="both"/>
        <w:rPr>
          <w:sz w:val="28"/>
          <w:szCs w:val="28"/>
        </w:rPr>
      </w:pPr>
    </w:p>
    <w:p w:rsidR="0008140D" w:rsidRPr="003E70CA" w:rsidRDefault="0008140D" w:rsidP="0008140D">
      <w:pPr>
        <w:jc w:val="both"/>
        <w:rPr>
          <w:sz w:val="28"/>
          <w:szCs w:val="28"/>
        </w:rPr>
      </w:pPr>
    </w:p>
    <w:p w:rsidR="009A6DA5" w:rsidRPr="003E70CA" w:rsidRDefault="004A09F0" w:rsidP="0008140D">
      <w:pPr>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S.Zvidriņa</w:t>
      </w:r>
      <w:proofErr w:type="spellEnd"/>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9A6DA5" w:rsidRDefault="009A6DA5" w:rsidP="0008140D">
      <w:pPr>
        <w:jc w:val="both"/>
        <w:rPr>
          <w:sz w:val="20"/>
        </w:rPr>
      </w:pPr>
    </w:p>
    <w:p w:rsidR="0008140D" w:rsidRPr="00286511" w:rsidRDefault="004A09F0" w:rsidP="0008140D">
      <w:pPr>
        <w:jc w:val="both"/>
        <w:rPr>
          <w:sz w:val="20"/>
        </w:rPr>
      </w:pPr>
      <w:r>
        <w:rPr>
          <w:sz w:val="20"/>
        </w:rPr>
        <w:t>08</w:t>
      </w:r>
      <w:r w:rsidR="0008140D" w:rsidRPr="00286511">
        <w:rPr>
          <w:sz w:val="20"/>
        </w:rPr>
        <w:t>.</w:t>
      </w:r>
      <w:r>
        <w:rPr>
          <w:sz w:val="20"/>
        </w:rPr>
        <w:t>10</w:t>
      </w:r>
      <w:r w:rsidR="0008140D">
        <w:rPr>
          <w:sz w:val="20"/>
        </w:rPr>
        <w:t>.201</w:t>
      </w:r>
      <w:r w:rsidR="006E1F98">
        <w:rPr>
          <w:sz w:val="20"/>
        </w:rPr>
        <w:t>5</w:t>
      </w:r>
      <w:r w:rsidR="0008140D" w:rsidRPr="00286511">
        <w:rPr>
          <w:sz w:val="20"/>
        </w:rPr>
        <w:t xml:space="preserve"> </w:t>
      </w:r>
      <w:r w:rsidR="0008140D">
        <w:rPr>
          <w:sz w:val="20"/>
        </w:rPr>
        <w:tab/>
      </w:r>
      <w:r w:rsidR="00F35FEA">
        <w:rPr>
          <w:sz w:val="20"/>
        </w:rPr>
        <w:t>1</w:t>
      </w:r>
      <w:r>
        <w:rPr>
          <w:sz w:val="20"/>
        </w:rPr>
        <w:t>2</w:t>
      </w:r>
      <w:r w:rsidR="0008140D">
        <w:rPr>
          <w:sz w:val="20"/>
        </w:rPr>
        <w:t>:</w:t>
      </w:r>
      <w:r>
        <w:rPr>
          <w:sz w:val="20"/>
        </w:rPr>
        <w:t>31</w:t>
      </w:r>
    </w:p>
    <w:p w:rsidR="0008140D" w:rsidRDefault="00E4235A" w:rsidP="0008140D">
      <w:pPr>
        <w:rPr>
          <w:sz w:val="20"/>
        </w:rPr>
      </w:pPr>
      <w:r>
        <w:rPr>
          <w:sz w:val="20"/>
        </w:rPr>
        <w:t>8</w:t>
      </w:r>
      <w:r w:rsidR="004A09F0">
        <w:rPr>
          <w:sz w:val="20"/>
        </w:rPr>
        <w:t>27</w:t>
      </w:r>
    </w:p>
    <w:p w:rsidR="004A09F0" w:rsidRPr="004A09F0" w:rsidRDefault="004A09F0" w:rsidP="004A09F0">
      <w:pPr>
        <w:rPr>
          <w:sz w:val="22"/>
          <w:szCs w:val="22"/>
        </w:rPr>
      </w:pPr>
      <w:proofErr w:type="spellStart"/>
      <w:r w:rsidRPr="004A09F0">
        <w:rPr>
          <w:sz w:val="22"/>
          <w:szCs w:val="22"/>
        </w:rPr>
        <w:t>I.Brūvere</w:t>
      </w:r>
      <w:proofErr w:type="spellEnd"/>
    </w:p>
    <w:p w:rsidR="004A09F0" w:rsidRPr="004A09F0" w:rsidRDefault="004A09F0" w:rsidP="004A09F0">
      <w:r w:rsidRPr="004A09F0">
        <w:t>Veselības ministrijas Juridiskās nodaļas juriskonsulte</w:t>
      </w:r>
    </w:p>
    <w:p w:rsidR="006F1637" w:rsidRPr="00AE0B2C" w:rsidRDefault="004A09F0" w:rsidP="004A09F0">
      <w:hyperlink r:id="rId10" w:history="1">
        <w:r w:rsidRPr="004A09F0">
          <w:rPr>
            <w:sz w:val="22"/>
            <w:szCs w:val="20"/>
          </w:rPr>
          <w:t>Ieva.Bruvere@vm.gov.lv</w:t>
        </w:r>
      </w:hyperlink>
      <w:r w:rsidRPr="004A09F0">
        <w:rPr>
          <w:sz w:val="22"/>
          <w:szCs w:val="22"/>
        </w:rPr>
        <w:t>, 67876061</w:t>
      </w:r>
    </w:p>
    <w:sectPr w:rsidR="006F1637" w:rsidRPr="00AE0B2C" w:rsidSect="001F1E11">
      <w:headerReference w:type="even" r:id="rId11"/>
      <w:headerReference w:type="default" r:id="rId12"/>
      <w:footerReference w:type="default" r:id="rId13"/>
      <w:footerReference w:type="first" r:id="rId14"/>
      <w:pgSz w:w="11906" w:h="16838"/>
      <w:pgMar w:top="1440" w:right="146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EA" w:rsidRDefault="00172CEA" w:rsidP="00837615">
      <w:r>
        <w:separator/>
      </w:r>
    </w:p>
  </w:endnote>
  <w:endnote w:type="continuationSeparator" w:id="0">
    <w:p w:rsidR="00172CEA" w:rsidRDefault="00172CEA" w:rsidP="0083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EA" w:rsidRPr="00172CEA" w:rsidRDefault="00172CEA" w:rsidP="000B6B57">
    <w:pPr>
      <w:jc w:val="both"/>
    </w:pPr>
    <w:r w:rsidRPr="00172CEA">
      <w:t>VManot_</w:t>
    </w:r>
    <w:r w:rsidR="004A09F0">
      <w:t>081015</w:t>
    </w:r>
    <w:r w:rsidRPr="00172CEA">
      <w:t xml:space="preserve">_labu; Ministru kabineta rīkojuma „Par valsts kustamās mantas nodošanu sabiedriskā labuma organizācijai </w:t>
    </w:r>
    <w:r w:rsidR="003E70CA">
      <w:t xml:space="preserve">- </w:t>
    </w:r>
    <w:r w:rsidRPr="00172CEA">
      <w:rPr>
        <w:bCs/>
      </w:rPr>
      <w:t>biedrībai „Sirds situma darbnīca”</w:t>
    </w:r>
    <w:r w:rsidRPr="00172CEA">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EA" w:rsidRPr="00172CEA" w:rsidRDefault="00172CEA" w:rsidP="000B6B57">
    <w:pPr>
      <w:jc w:val="both"/>
    </w:pPr>
    <w:r w:rsidRPr="00172CEA">
      <w:t>VManot_</w:t>
    </w:r>
    <w:r w:rsidR="004A09F0">
      <w:t>081015</w:t>
    </w:r>
    <w:r w:rsidRPr="00172CEA">
      <w:t xml:space="preserve">_labu; Ministru kabineta rīkojuma „Par valsts kustamās mantas nodošanu sabiedriskā labuma organizācijai </w:t>
    </w:r>
    <w:r w:rsidR="003E70CA">
      <w:t xml:space="preserve">- </w:t>
    </w:r>
    <w:r w:rsidRPr="00172CEA">
      <w:rPr>
        <w:bCs/>
      </w:rPr>
      <w:t>biedrībai „Sirds situma darbnīca”</w:t>
    </w:r>
    <w:r w:rsidRPr="00172CEA">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EA" w:rsidRDefault="00172CEA" w:rsidP="00837615">
      <w:r>
        <w:separator/>
      </w:r>
    </w:p>
  </w:footnote>
  <w:footnote w:type="continuationSeparator" w:id="0">
    <w:p w:rsidR="00172CEA" w:rsidRDefault="00172CEA" w:rsidP="0083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EA" w:rsidRDefault="00D1263B" w:rsidP="001F1E11">
    <w:pPr>
      <w:pStyle w:val="Header"/>
      <w:framePr w:wrap="around" w:vAnchor="text" w:hAnchor="margin" w:xAlign="center" w:y="1"/>
      <w:rPr>
        <w:rStyle w:val="PageNumber"/>
      </w:rPr>
    </w:pPr>
    <w:r>
      <w:rPr>
        <w:rStyle w:val="PageNumber"/>
      </w:rPr>
      <w:fldChar w:fldCharType="begin"/>
    </w:r>
    <w:r w:rsidR="00172CEA">
      <w:rPr>
        <w:rStyle w:val="PageNumber"/>
      </w:rPr>
      <w:instrText xml:space="preserve">PAGE  </w:instrText>
    </w:r>
    <w:r>
      <w:rPr>
        <w:rStyle w:val="PageNumber"/>
      </w:rPr>
      <w:fldChar w:fldCharType="end"/>
    </w:r>
  </w:p>
  <w:p w:rsidR="00172CEA" w:rsidRDefault="00172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EA" w:rsidRDefault="00D1263B" w:rsidP="001F1E11">
    <w:pPr>
      <w:pStyle w:val="Header"/>
      <w:framePr w:wrap="around" w:vAnchor="text" w:hAnchor="margin" w:xAlign="center" w:y="1"/>
      <w:rPr>
        <w:rStyle w:val="PageNumber"/>
      </w:rPr>
    </w:pPr>
    <w:r>
      <w:rPr>
        <w:rStyle w:val="PageNumber"/>
      </w:rPr>
      <w:fldChar w:fldCharType="begin"/>
    </w:r>
    <w:r w:rsidR="00172CEA">
      <w:rPr>
        <w:rStyle w:val="PageNumber"/>
      </w:rPr>
      <w:instrText xml:space="preserve">PAGE  </w:instrText>
    </w:r>
    <w:r>
      <w:rPr>
        <w:rStyle w:val="PageNumber"/>
      </w:rPr>
      <w:fldChar w:fldCharType="separate"/>
    </w:r>
    <w:r w:rsidR="004A09F0">
      <w:rPr>
        <w:rStyle w:val="PageNumber"/>
        <w:noProof/>
      </w:rPr>
      <w:t>4</w:t>
    </w:r>
    <w:r>
      <w:rPr>
        <w:rStyle w:val="PageNumber"/>
      </w:rPr>
      <w:fldChar w:fldCharType="end"/>
    </w:r>
  </w:p>
  <w:p w:rsidR="00172CEA" w:rsidRDefault="00172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D4FF1"/>
    <w:multiLevelType w:val="hybridMultilevel"/>
    <w:tmpl w:val="F59C00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08140D"/>
    <w:rsid w:val="00017C09"/>
    <w:rsid w:val="00031B95"/>
    <w:rsid w:val="0008140D"/>
    <w:rsid w:val="000B6B57"/>
    <w:rsid w:val="000C5532"/>
    <w:rsid w:val="000D1552"/>
    <w:rsid w:val="000E6ABC"/>
    <w:rsid w:val="00110137"/>
    <w:rsid w:val="001379D4"/>
    <w:rsid w:val="00137C79"/>
    <w:rsid w:val="00172CEA"/>
    <w:rsid w:val="001D5BE1"/>
    <w:rsid w:val="001D79F3"/>
    <w:rsid w:val="001E0F4B"/>
    <w:rsid w:val="001F1C86"/>
    <w:rsid w:val="001F1E11"/>
    <w:rsid w:val="00257677"/>
    <w:rsid w:val="0026362E"/>
    <w:rsid w:val="0028608F"/>
    <w:rsid w:val="002D47A9"/>
    <w:rsid w:val="002F0AB4"/>
    <w:rsid w:val="00304C02"/>
    <w:rsid w:val="00320E3B"/>
    <w:rsid w:val="00321449"/>
    <w:rsid w:val="003E70CA"/>
    <w:rsid w:val="00467CA1"/>
    <w:rsid w:val="00470273"/>
    <w:rsid w:val="004866BA"/>
    <w:rsid w:val="004A09F0"/>
    <w:rsid w:val="004A649E"/>
    <w:rsid w:val="004C1C03"/>
    <w:rsid w:val="005700AE"/>
    <w:rsid w:val="005D5AFC"/>
    <w:rsid w:val="006568D0"/>
    <w:rsid w:val="00670226"/>
    <w:rsid w:val="006B023C"/>
    <w:rsid w:val="006D7612"/>
    <w:rsid w:val="006E1F98"/>
    <w:rsid w:val="006E681D"/>
    <w:rsid w:val="006F1637"/>
    <w:rsid w:val="00700E16"/>
    <w:rsid w:val="0073665A"/>
    <w:rsid w:val="00792B72"/>
    <w:rsid w:val="007D7225"/>
    <w:rsid w:val="007E1D38"/>
    <w:rsid w:val="007E3EDD"/>
    <w:rsid w:val="007F1762"/>
    <w:rsid w:val="008331A0"/>
    <w:rsid w:val="00837615"/>
    <w:rsid w:val="00871249"/>
    <w:rsid w:val="008C4ACE"/>
    <w:rsid w:val="009A6DA5"/>
    <w:rsid w:val="00A24865"/>
    <w:rsid w:val="00A726E2"/>
    <w:rsid w:val="00A8682F"/>
    <w:rsid w:val="00AE0B2C"/>
    <w:rsid w:val="00B22FBF"/>
    <w:rsid w:val="00B44198"/>
    <w:rsid w:val="00B534D8"/>
    <w:rsid w:val="00BC4CDA"/>
    <w:rsid w:val="00C86485"/>
    <w:rsid w:val="00C92FFE"/>
    <w:rsid w:val="00CE3DCA"/>
    <w:rsid w:val="00D00385"/>
    <w:rsid w:val="00D1263B"/>
    <w:rsid w:val="00D20873"/>
    <w:rsid w:val="00D579A4"/>
    <w:rsid w:val="00D716C3"/>
    <w:rsid w:val="00D8250E"/>
    <w:rsid w:val="00D9158E"/>
    <w:rsid w:val="00D93CE8"/>
    <w:rsid w:val="00D977AC"/>
    <w:rsid w:val="00DD00CF"/>
    <w:rsid w:val="00DF7D2E"/>
    <w:rsid w:val="00E4235A"/>
    <w:rsid w:val="00E53478"/>
    <w:rsid w:val="00E67E43"/>
    <w:rsid w:val="00F3323F"/>
    <w:rsid w:val="00F336BE"/>
    <w:rsid w:val="00F35FEA"/>
    <w:rsid w:val="00F8744E"/>
    <w:rsid w:val="00FB404C"/>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lv-LV" w:eastAsia="ja-JP" w:bidi="ar-SA"/>
      </w:rPr>
    </w:rPrDefault>
    <w:pPrDefault>
      <w:pPr>
        <w:spacing w:line="360" w:lineRule="auto"/>
        <w:ind w:firstLine="3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0D"/>
    <w:pPr>
      <w:spacing w:line="240" w:lineRule="auto"/>
      <w:ind w:firstLine="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40D"/>
    <w:pPr>
      <w:tabs>
        <w:tab w:val="center" w:pos="4153"/>
        <w:tab w:val="right" w:pos="8306"/>
      </w:tabs>
    </w:pPr>
  </w:style>
  <w:style w:type="character" w:customStyle="1" w:styleId="HeaderChar">
    <w:name w:val="Header Char"/>
    <w:basedOn w:val="DefaultParagraphFont"/>
    <w:link w:val="Header"/>
    <w:rsid w:val="0008140D"/>
    <w:rPr>
      <w:rFonts w:ascii="Times New Roman" w:eastAsia="Times New Roman" w:hAnsi="Times New Roman" w:cs="Times New Roman"/>
      <w:sz w:val="24"/>
      <w:szCs w:val="24"/>
      <w:lang w:eastAsia="lv-LV"/>
    </w:rPr>
  </w:style>
  <w:style w:type="character" w:styleId="PageNumber">
    <w:name w:val="page number"/>
    <w:basedOn w:val="DefaultParagraphFont"/>
    <w:rsid w:val="0008140D"/>
  </w:style>
  <w:style w:type="character" w:styleId="Hyperlink">
    <w:name w:val="Hyperlink"/>
    <w:rsid w:val="0008140D"/>
    <w:rPr>
      <w:color w:val="0000FF"/>
      <w:u w:val="single"/>
    </w:rPr>
  </w:style>
  <w:style w:type="paragraph" w:customStyle="1" w:styleId="naisc">
    <w:name w:val="naisc"/>
    <w:basedOn w:val="Normal"/>
    <w:rsid w:val="0008140D"/>
    <w:pPr>
      <w:spacing w:before="100" w:beforeAutospacing="1" w:after="100" w:afterAutospacing="1"/>
    </w:pPr>
  </w:style>
  <w:style w:type="paragraph" w:styleId="ListParagraph">
    <w:name w:val="List Paragraph"/>
    <w:basedOn w:val="Normal"/>
    <w:uiPriority w:val="34"/>
    <w:qFormat/>
    <w:rsid w:val="0008140D"/>
    <w:pPr>
      <w:ind w:left="720"/>
      <w:contextualSpacing/>
    </w:pPr>
  </w:style>
  <w:style w:type="paragraph" w:styleId="Footer">
    <w:name w:val="footer"/>
    <w:basedOn w:val="Normal"/>
    <w:link w:val="FooterChar"/>
    <w:uiPriority w:val="99"/>
    <w:semiHidden/>
    <w:unhideWhenUsed/>
    <w:rsid w:val="006B023C"/>
    <w:pPr>
      <w:tabs>
        <w:tab w:val="center" w:pos="4153"/>
        <w:tab w:val="right" w:pos="8306"/>
      </w:tabs>
    </w:pPr>
  </w:style>
  <w:style w:type="character" w:customStyle="1" w:styleId="FooterChar">
    <w:name w:val="Footer Char"/>
    <w:basedOn w:val="DefaultParagraphFont"/>
    <w:link w:val="Footer"/>
    <w:uiPriority w:val="99"/>
    <w:semiHidden/>
    <w:rsid w:val="006B023C"/>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5911044">
      <w:bodyDiv w:val="1"/>
      <w:marLeft w:val="0"/>
      <w:marRight w:val="0"/>
      <w:marTop w:val="0"/>
      <w:marBottom w:val="0"/>
      <w:divBdr>
        <w:top w:val="none" w:sz="0" w:space="0" w:color="auto"/>
        <w:left w:val="none" w:sz="0" w:space="0" w:color="auto"/>
        <w:bottom w:val="none" w:sz="0" w:space="0" w:color="auto"/>
        <w:right w:val="none" w:sz="0" w:space="0" w:color="auto"/>
      </w:divBdr>
    </w:div>
    <w:div w:id="120659275">
      <w:bodyDiv w:val="1"/>
      <w:marLeft w:val="0"/>
      <w:marRight w:val="0"/>
      <w:marTop w:val="0"/>
      <w:marBottom w:val="0"/>
      <w:divBdr>
        <w:top w:val="none" w:sz="0" w:space="0" w:color="auto"/>
        <w:left w:val="none" w:sz="0" w:space="0" w:color="auto"/>
        <w:bottom w:val="none" w:sz="0" w:space="0" w:color="auto"/>
        <w:right w:val="none" w:sz="0" w:space="0" w:color="auto"/>
      </w:divBdr>
    </w:div>
    <w:div w:id="1063871077">
      <w:bodyDiv w:val="1"/>
      <w:marLeft w:val="0"/>
      <w:marRight w:val="0"/>
      <w:marTop w:val="0"/>
      <w:marBottom w:val="0"/>
      <w:divBdr>
        <w:top w:val="none" w:sz="0" w:space="0" w:color="auto"/>
        <w:left w:val="none" w:sz="0" w:space="0" w:color="auto"/>
        <w:bottom w:val="none" w:sz="0" w:space="0" w:color="auto"/>
        <w:right w:val="none" w:sz="0" w:space="0" w:color="auto"/>
      </w:divBdr>
    </w:div>
    <w:div w:id="2026665483">
      <w:bodyDiv w:val="1"/>
      <w:marLeft w:val="0"/>
      <w:marRight w:val="0"/>
      <w:marTop w:val="0"/>
      <w:marBottom w:val="0"/>
      <w:divBdr>
        <w:top w:val="none" w:sz="0" w:space="0" w:color="auto"/>
        <w:left w:val="none" w:sz="0" w:space="0" w:color="auto"/>
        <w:bottom w:val="none" w:sz="0" w:space="0" w:color="auto"/>
        <w:right w:val="none" w:sz="0" w:space="0" w:color="auto"/>
      </w:divBdr>
    </w:div>
    <w:div w:id="20622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ni.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eva.Bruvere@vm.gov.lv" TargetMode="External"/><Relationship Id="rId4" Type="http://schemas.openxmlformats.org/officeDocument/2006/relationships/webSettings" Target="webSettings.xml"/><Relationship Id="rId9" Type="http://schemas.openxmlformats.org/officeDocument/2006/relationships/hyperlink" Target="http://www.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4615</Words>
  <Characters>2632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„Par valsts kustamās mantas nodošanu sabiedriskā labuma organizācijai biedrībai „Sirds situma darbnīca”” sākotnējās ietekmes novērtējuma ziņojums (anotācija)</vt:lpstr>
    </vt:vector>
  </TitlesOfParts>
  <Company>Veselības ministrija</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kustamās mantas nodošanu sabiedriskā labuma organizācijai - biedrībai „Sirds situma darbnīca”” sākotnējās ietekmes novērtējuma ziņojums (anotācija)</dc:title>
  <dc:subject>Anotācija</dc:subject>
  <dc:creator>Ieva Brūvere</dc:creator>
  <dc:description> tālr.: 67876061 ; ieva.bruvere@vm.gov.lv</dc:description>
  <cp:lastModifiedBy>ibruvere</cp:lastModifiedBy>
  <cp:revision>19</cp:revision>
  <cp:lastPrinted>2015-09-02T08:06:00Z</cp:lastPrinted>
  <dcterms:created xsi:type="dcterms:W3CDTF">2015-08-18T08:13:00Z</dcterms:created>
  <dcterms:modified xsi:type="dcterms:W3CDTF">2015-10-08T09:31:00Z</dcterms:modified>
</cp:coreProperties>
</file>