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D0" w:rsidRPr="00293B78" w:rsidRDefault="00754BD0" w:rsidP="00754BD0">
      <w:pPr>
        <w:jc w:val="right"/>
        <w:rPr>
          <w:sz w:val="26"/>
          <w:szCs w:val="26"/>
          <w:lang w:val="lv-LV"/>
        </w:rPr>
      </w:pPr>
    </w:p>
    <w:p w:rsidR="00754BD0" w:rsidRPr="00754BD0" w:rsidRDefault="00754BD0" w:rsidP="00754BD0">
      <w:pPr>
        <w:jc w:val="right"/>
        <w:rPr>
          <w:sz w:val="28"/>
          <w:szCs w:val="28"/>
          <w:lang w:val="lv-LV"/>
        </w:rPr>
      </w:pPr>
      <w:r w:rsidRPr="00754BD0">
        <w:rPr>
          <w:sz w:val="28"/>
          <w:szCs w:val="28"/>
          <w:lang w:val="lv-LV"/>
        </w:rPr>
        <w:t>Projekts</w:t>
      </w:r>
    </w:p>
    <w:p w:rsidR="00754BD0" w:rsidRPr="00754BD0" w:rsidRDefault="00754BD0" w:rsidP="00754BD0">
      <w:pPr>
        <w:jc w:val="center"/>
        <w:rPr>
          <w:sz w:val="28"/>
          <w:szCs w:val="28"/>
          <w:lang w:val="lv-LV"/>
        </w:rPr>
      </w:pPr>
      <w:r w:rsidRPr="00754BD0">
        <w:rPr>
          <w:sz w:val="28"/>
          <w:szCs w:val="28"/>
          <w:lang w:val="lv-LV"/>
        </w:rPr>
        <w:t xml:space="preserve">LATVIJAS REPUBLIKAS MINISTRU KABINETA </w:t>
      </w:r>
    </w:p>
    <w:p w:rsidR="00754BD0" w:rsidRPr="00754BD0" w:rsidRDefault="00754BD0" w:rsidP="00754BD0">
      <w:pPr>
        <w:jc w:val="center"/>
        <w:rPr>
          <w:sz w:val="28"/>
          <w:szCs w:val="28"/>
          <w:lang w:val="lv-LV"/>
        </w:rPr>
      </w:pPr>
      <w:r w:rsidRPr="00754BD0">
        <w:rPr>
          <w:sz w:val="28"/>
          <w:szCs w:val="28"/>
          <w:lang w:val="lv-LV"/>
        </w:rPr>
        <w:t>SĒDES PROTOKOLLĒMUMS</w:t>
      </w:r>
    </w:p>
    <w:p w:rsidR="00754BD0" w:rsidRPr="00754BD0" w:rsidRDefault="00754BD0" w:rsidP="00754BD0">
      <w:pPr>
        <w:jc w:val="center"/>
        <w:rPr>
          <w:sz w:val="28"/>
          <w:szCs w:val="28"/>
          <w:lang w:val="lv-LV"/>
        </w:rPr>
      </w:pPr>
      <w:r w:rsidRPr="00754BD0">
        <w:rPr>
          <w:sz w:val="28"/>
          <w:szCs w:val="28"/>
          <w:lang w:val="lv-LV"/>
        </w:rPr>
        <w:t>________________________________________________________________</w:t>
      </w:r>
    </w:p>
    <w:p w:rsidR="00754BD0" w:rsidRPr="00754BD0" w:rsidRDefault="00754BD0" w:rsidP="00754BD0">
      <w:pPr>
        <w:jc w:val="center"/>
        <w:rPr>
          <w:sz w:val="28"/>
          <w:szCs w:val="28"/>
          <w:lang w:val="lv-LV"/>
        </w:rPr>
      </w:pPr>
    </w:p>
    <w:p w:rsidR="00754BD0" w:rsidRPr="00754BD0" w:rsidRDefault="00754BD0" w:rsidP="00754BD0">
      <w:pPr>
        <w:rPr>
          <w:sz w:val="28"/>
          <w:szCs w:val="28"/>
          <w:lang w:val="lv-LV"/>
        </w:rPr>
      </w:pPr>
      <w:r w:rsidRPr="00754BD0">
        <w:rPr>
          <w:sz w:val="28"/>
          <w:szCs w:val="28"/>
          <w:lang w:val="lv-LV"/>
        </w:rPr>
        <w:t>Rīgā</w:t>
      </w:r>
      <w:r w:rsidRPr="00754BD0">
        <w:rPr>
          <w:sz w:val="28"/>
          <w:szCs w:val="28"/>
          <w:lang w:val="lv-LV"/>
        </w:rPr>
        <w:tab/>
      </w:r>
      <w:r w:rsidRPr="00754BD0">
        <w:rPr>
          <w:sz w:val="28"/>
          <w:szCs w:val="28"/>
          <w:lang w:val="lv-LV"/>
        </w:rPr>
        <w:tab/>
      </w:r>
      <w:r w:rsidRPr="00754BD0">
        <w:rPr>
          <w:sz w:val="28"/>
          <w:szCs w:val="28"/>
          <w:lang w:val="lv-LV"/>
        </w:rPr>
        <w:tab/>
      </w:r>
      <w:r w:rsidRPr="00754BD0">
        <w:rPr>
          <w:sz w:val="28"/>
          <w:szCs w:val="28"/>
          <w:lang w:val="lv-LV"/>
        </w:rPr>
        <w:tab/>
      </w:r>
      <w:r w:rsidRPr="00754BD0">
        <w:rPr>
          <w:sz w:val="28"/>
          <w:szCs w:val="28"/>
          <w:lang w:val="lv-LV"/>
        </w:rPr>
        <w:tab/>
      </w:r>
      <w:r w:rsidRPr="00754BD0">
        <w:rPr>
          <w:sz w:val="28"/>
          <w:szCs w:val="28"/>
          <w:lang w:val="lv-LV"/>
        </w:rPr>
        <w:tab/>
        <w:t xml:space="preserve">    Nr.</w:t>
      </w:r>
      <w:r w:rsidRPr="00754BD0">
        <w:rPr>
          <w:sz w:val="28"/>
          <w:szCs w:val="28"/>
          <w:lang w:val="lv-LV"/>
        </w:rPr>
        <w:tab/>
      </w:r>
      <w:r w:rsidRPr="00754BD0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            </w:t>
      </w:r>
      <w:r w:rsidRPr="00754BD0">
        <w:rPr>
          <w:sz w:val="28"/>
          <w:szCs w:val="28"/>
          <w:lang w:val="lv-LV"/>
        </w:rPr>
        <w:t>2015. gada_________</w:t>
      </w:r>
    </w:p>
    <w:p w:rsidR="00754BD0" w:rsidRPr="00754BD0" w:rsidRDefault="00754BD0" w:rsidP="00754BD0">
      <w:pPr>
        <w:jc w:val="center"/>
        <w:rPr>
          <w:sz w:val="28"/>
          <w:szCs w:val="28"/>
          <w:lang w:val="lv-LV"/>
        </w:rPr>
      </w:pPr>
    </w:p>
    <w:p w:rsidR="00754BD0" w:rsidRPr="00754BD0" w:rsidRDefault="00754BD0" w:rsidP="00754BD0">
      <w:pPr>
        <w:jc w:val="center"/>
        <w:rPr>
          <w:sz w:val="28"/>
          <w:szCs w:val="28"/>
          <w:lang w:val="lv-LV"/>
        </w:rPr>
      </w:pPr>
      <w:r w:rsidRPr="00754BD0">
        <w:rPr>
          <w:sz w:val="28"/>
          <w:szCs w:val="28"/>
          <w:lang w:val="lv-LV"/>
        </w:rPr>
        <w:t>.§</w:t>
      </w:r>
    </w:p>
    <w:p w:rsidR="00754BD0" w:rsidRPr="00754BD0" w:rsidRDefault="00754BD0" w:rsidP="00754BD0">
      <w:pPr>
        <w:rPr>
          <w:sz w:val="28"/>
          <w:szCs w:val="28"/>
          <w:lang w:val="lv-LV"/>
        </w:rPr>
      </w:pPr>
    </w:p>
    <w:p w:rsidR="00754BD0" w:rsidRPr="00754BD0" w:rsidRDefault="00754BD0" w:rsidP="00754BD0">
      <w:pPr>
        <w:keepLines/>
        <w:autoSpaceDE w:val="0"/>
        <w:autoSpaceDN w:val="0"/>
        <w:adjustRightInd w:val="0"/>
        <w:ind w:firstLine="567"/>
        <w:jc w:val="center"/>
        <w:rPr>
          <w:bCs/>
          <w:color w:val="000000" w:themeColor="text1"/>
          <w:sz w:val="28"/>
          <w:szCs w:val="28"/>
          <w:lang w:val="lv-LV"/>
        </w:rPr>
      </w:pPr>
      <w:bookmarkStart w:id="0" w:name="OLE_LINK3"/>
      <w:bookmarkStart w:id="1" w:name="OLE_LINK4"/>
      <w:r w:rsidRPr="00754BD0">
        <w:rPr>
          <w:bCs/>
          <w:sz w:val="28"/>
          <w:szCs w:val="28"/>
          <w:lang w:val="lv-LV"/>
        </w:rPr>
        <w:t xml:space="preserve">Ministru kabineta noteikumi </w:t>
      </w:r>
      <w:bookmarkStart w:id="2" w:name="OLE_LINK1"/>
      <w:bookmarkStart w:id="3" w:name="OLE_LINK2"/>
      <w:r>
        <w:rPr>
          <w:bCs/>
          <w:sz w:val="28"/>
          <w:szCs w:val="28"/>
          <w:lang w:val="lv-LV"/>
        </w:rPr>
        <w:t>„</w:t>
      </w:r>
      <w:r w:rsidRPr="00754BD0">
        <w:rPr>
          <w:bCs/>
          <w:color w:val="000000" w:themeColor="text1"/>
          <w:sz w:val="28"/>
          <w:szCs w:val="28"/>
          <w:lang w:val="lv-LV"/>
        </w:rPr>
        <w:t>Grozījumi Ministru kabineta 2001.gada 3.aprīļa noteikumos Nr.152 „Darbnespējas lapu izsniegšanas kārtība””</w:t>
      </w:r>
    </w:p>
    <w:bookmarkEnd w:id="0"/>
    <w:bookmarkEnd w:id="1"/>
    <w:bookmarkEnd w:id="2"/>
    <w:bookmarkEnd w:id="3"/>
    <w:p w:rsidR="00754BD0" w:rsidRPr="00754BD0" w:rsidRDefault="00754BD0" w:rsidP="00754BD0">
      <w:pPr>
        <w:pStyle w:val="BodyText"/>
        <w:rPr>
          <w:b w:val="0"/>
          <w:szCs w:val="28"/>
        </w:rPr>
      </w:pPr>
    </w:p>
    <w:p w:rsidR="008A45F9" w:rsidRDefault="00754BD0" w:rsidP="008A45F9">
      <w:pPr>
        <w:pStyle w:val="BodyText2"/>
        <w:numPr>
          <w:ilvl w:val="0"/>
          <w:numId w:val="1"/>
        </w:numPr>
        <w:tabs>
          <w:tab w:val="left" w:pos="426"/>
        </w:tabs>
        <w:spacing w:after="120"/>
        <w:rPr>
          <w:szCs w:val="28"/>
        </w:rPr>
      </w:pPr>
      <w:r w:rsidRPr="00754BD0">
        <w:rPr>
          <w:szCs w:val="28"/>
        </w:rPr>
        <w:t xml:space="preserve">Pieņemt iesniegto </w:t>
      </w:r>
      <w:r w:rsidR="00062C5E">
        <w:rPr>
          <w:szCs w:val="28"/>
        </w:rPr>
        <w:t>noteikumu projektu</w:t>
      </w:r>
      <w:r w:rsidRPr="00754BD0">
        <w:rPr>
          <w:szCs w:val="28"/>
        </w:rPr>
        <w:t xml:space="preserve">. Valsts kancelejai sagatavot </w:t>
      </w:r>
      <w:r w:rsidR="00062C5E">
        <w:rPr>
          <w:szCs w:val="28"/>
        </w:rPr>
        <w:t>projektu</w:t>
      </w:r>
      <w:r w:rsidRPr="00754BD0">
        <w:rPr>
          <w:szCs w:val="28"/>
        </w:rPr>
        <w:t xml:space="preserve"> parakstīšanai.</w:t>
      </w:r>
    </w:p>
    <w:p w:rsidR="00062C5E" w:rsidRPr="00A95B8F" w:rsidRDefault="00576AB8" w:rsidP="00062C5E">
      <w:pPr>
        <w:pStyle w:val="BodyText2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/>
        <w:rPr>
          <w:szCs w:val="28"/>
        </w:rPr>
      </w:pPr>
      <w:r w:rsidRPr="00947A01">
        <w:rPr>
          <w:szCs w:val="20"/>
          <w:lang w:eastAsia="lv-LV"/>
        </w:rPr>
        <w:t>Veselības ministrijai līdz 2016.gada 1.februārim noteiktā kārtībā iesniegt Ministru kabinetā likumprojektu par grozījumiem Ārstniecības likuma 53.pantā, precizējot pilnvarojumu Ministru kabinetam</w:t>
      </w:r>
      <w:r w:rsidR="00062C5E" w:rsidRPr="00A95B8F">
        <w:rPr>
          <w:szCs w:val="28"/>
        </w:rPr>
        <w:t>.</w:t>
      </w:r>
    </w:p>
    <w:p w:rsidR="00A95B8F" w:rsidRPr="00A95B8F" w:rsidRDefault="00A95B8F" w:rsidP="00A95B8F">
      <w:pPr>
        <w:pStyle w:val="BodyText2"/>
        <w:tabs>
          <w:tab w:val="left" w:pos="426"/>
        </w:tabs>
        <w:autoSpaceDE w:val="0"/>
        <w:autoSpaceDN w:val="0"/>
        <w:adjustRightInd w:val="0"/>
        <w:spacing w:after="120"/>
        <w:ind w:left="928"/>
      </w:pPr>
    </w:p>
    <w:p w:rsidR="00754BD0" w:rsidRPr="00754BD0" w:rsidRDefault="00754BD0" w:rsidP="00754BD0">
      <w:pPr>
        <w:jc w:val="both"/>
        <w:rPr>
          <w:sz w:val="28"/>
          <w:szCs w:val="28"/>
          <w:lang w:val="lv-LV"/>
        </w:rPr>
      </w:pPr>
      <w:r w:rsidRPr="00754BD0">
        <w:rPr>
          <w:sz w:val="28"/>
          <w:szCs w:val="28"/>
          <w:lang w:val="lv-LV"/>
        </w:rPr>
        <w:t>Ministru prezidente</w:t>
      </w:r>
      <w:r w:rsidRPr="00754BD0">
        <w:rPr>
          <w:sz w:val="28"/>
          <w:szCs w:val="28"/>
          <w:lang w:val="lv-LV"/>
        </w:rPr>
        <w:tab/>
      </w:r>
      <w:r w:rsidRPr="00754BD0">
        <w:rPr>
          <w:sz w:val="28"/>
          <w:szCs w:val="28"/>
          <w:lang w:val="lv-LV"/>
        </w:rPr>
        <w:tab/>
      </w:r>
      <w:r w:rsidRPr="00754BD0">
        <w:rPr>
          <w:sz w:val="28"/>
          <w:szCs w:val="28"/>
          <w:lang w:val="lv-LV"/>
        </w:rPr>
        <w:tab/>
      </w:r>
      <w:r w:rsidRPr="00754BD0">
        <w:rPr>
          <w:sz w:val="28"/>
          <w:szCs w:val="28"/>
          <w:lang w:val="lv-LV"/>
        </w:rPr>
        <w:tab/>
      </w:r>
      <w:r w:rsidRPr="00754BD0">
        <w:rPr>
          <w:sz w:val="28"/>
          <w:szCs w:val="28"/>
          <w:lang w:val="lv-LV"/>
        </w:rPr>
        <w:tab/>
      </w:r>
      <w:r w:rsidRPr="00754BD0">
        <w:rPr>
          <w:sz w:val="28"/>
          <w:szCs w:val="28"/>
          <w:lang w:val="lv-LV"/>
        </w:rPr>
        <w:tab/>
      </w:r>
      <w:r w:rsidRPr="00754BD0">
        <w:rPr>
          <w:sz w:val="28"/>
          <w:szCs w:val="28"/>
          <w:lang w:val="lv-LV"/>
        </w:rPr>
        <w:tab/>
      </w:r>
      <w:r w:rsidRPr="00754BD0">
        <w:rPr>
          <w:sz w:val="28"/>
          <w:szCs w:val="28"/>
          <w:lang w:val="lv-LV"/>
        </w:rPr>
        <w:tab/>
        <w:t>L.Straujuma</w:t>
      </w:r>
    </w:p>
    <w:p w:rsidR="00754BD0" w:rsidRPr="00754BD0" w:rsidRDefault="00754BD0" w:rsidP="00754BD0">
      <w:pPr>
        <w:jc w:val="both"/>
        <w:rPr>
          <w:sz w:val="28"/>
          <w:szCs w:val="28"/>
          <w:lang w:val="lv-LV"/>
        </w:rPr>
      </w:pPr>
    </w:p>
    <w:p w:rsidR="00754BD0" w:rsidRPr="00754BD0" w:rsidRDefault="00754BD0" w:rsidP="00754BD0">
      <w:pPr>
        <w:jc w:val="both"/>
        <w:rPr>
          <w:sz w:val="28"/>
          <w:szCs w:val="28"/>
          <w:lang w:val="lv-LV"/>
        </w:rPr>
      </w:pPr>
    </w:p>
    <w:p w:rsidR="00754BD0" w:rsidRPr="00754BD0" w:rsidRDefault="000B7469" w:rsidP="00754BD0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794820">
        <w:rPr>
          <w:sz w:val="28"/>
          <w:szCs w:val="28"/>
          <w:lang w:val="lv-LV"/>
        </w:rPr>
        <w:t xml:space="preserve">  </w:t>
      </w:r>
      <w:r>
        <w:rPr>
          <w:sz w:val="28"/>
          <w:szCs w:val="28"/>
          <w:lang w:val="lv-LV"/>
        </w:rPr>
        <w:t>M.Krieviņš</w:t>
      </w:r>
      <w:r w:rsidR="00754BD0" w:rsidRPr="00754BD0">
        <w:rPr>
          <w:sz w:val="28"/>
          <w:szCs w:val="28"/>
          <w:lang w:val="lv-LV"/>
        </w:rPr>
        <w:tab/>
      </w:r>
    </w:p>
    <w:p w:rsidR="00754BD0" w:rsidRPr="00754BD0" w:rsidRDefault="00754BD0" w:rsidP="00754BD0">
      <w:pPr>
        <w:jc w:val="both"/>
        <w:rPr>
          <w:sz w:val="28"/>
          <w:szCs w:val="28"/>
          <w:lang w:val="lv-LV"/>
        </w:rPr>
      </w:pPr>
    </w:p>
    <w:p w:rsidR="00754BD0" w:rsidRDefault="00754BD0" w:rsidP="00754BD0">
      <w:pPr>
        <w:pStyle w:val="BodyText2"/>
        <w:tabs>
          <w:tab w:val="left" w:pos="7230"/>
        </w:tabs>
        <w:jc w:val="left"/>
        <w:rPr>
          <w:szCs w:val="28"/>
        </w:rPr>
      </w:pPr>
      <w:r w:rsidRPr="00754BD0">
        <w:rPr>
          <w:szCs w:val="28"/>
        </w:rPr>
        <w:t>Veselības ministrs</w:t>
      </w:r>
      <w:r w:rsidRPr="00754BD0">
        <w:rPr>
          <w:szCs w:val="28"/>
        </w:rPr>
        <w:tab/>
      </w:r>
      <w:r w:rsidRPr="00754BD0">
        <w:rPr>
          <w:szCs w:val="28"/>
        </w:rPr>
        <w:tab/>
      </w:r>
      <w:r w:rsidR="00794820">
        <w:rPr>
          <w:szCs w:val="28"/>
        </w:rPr>
        <w:t xml:space="preserve">  </w:t>
      </w:r>
      <w:proofErr w:type="spellStart"/>
      <w:r w:rsidRPr="00754BD0">
        <w:rPr>
          <w:szCs w:val="28"/>
        </w:rPr>
        <w:t>G.Belēvičs</w:t>
      </w:r>
      <w:proofErr w:type="spellEnd"/>
    </w:p>
    <w:p w:rsidR="0027705E" w:rsidRDefault="0027705E" w:rsidP="00754BD0">
      <w:pPr>
        <w:pStyle w:val="BodyText2"/>
        <w:tabs>
          <w:tab w:val="left" w:pos="7230"/>
        </w:tabs>
        <w:jc w:val="left"/>
        <w:rPr>
          <w:szCs w:val="28"/>
        </w:rPr>
      </w:pPr>
    </w:p>
    <w:p w:rsidR="0027705E" w:rsidRDefault="0027705E" w:rsidP="00754BD0">
      <w:pPr>
        <w:pStyle w:val="BodyText2"/>
        <w:tabs>
          <w:tab w:val="left" w:pos="7230"/>
        </w:tabs>
        <w:jc w:val="left"/>
        <w:rPr>
          <w:szCs w:val="28"/>
        </w:rPr>
      </w:pPr>
    </w:p>
    <w:p w:rsidR="0027705E" w:rsidRDefault="0027705E" w:rsidP="0027705E">
      <w:pPr>
        <w:rPr>
          <w:color w:val="000000" w:themeColor="text1"/>
          <w:sz w:val="28"/>
          <w:szCs w:val="28"/>
          <w:lang w:val="lv-LV" w:eastAsia="lv-LV"/>
        </w:rPr>
      </w:pPr>
    </w:p>
    <w:p w:rsidR="0027705E" w:rsidRPr="0027705E" w:rsidRDefault="0027705E" w:rsidP="0027705E">
      <w:pPr>
        <w:rPr>
          <w:color w:val="000000" w:themeColor="text1"/>
          <w:sz w:val="28"/>
          <w:szCs w:val="28"/>
          <w:lang w:val="lv-LV" w:eastAsia="lv-LV"/>
        </w:rPr>
      </w:pPr>
      <w:r w:rsidRPr="0027705E">
        <w:rPr>
          <w:color w:val="000000" w:themeColor="text1"/>
          <w:sz w:val="28"/>
          <w:szCs w:val="28"/>
          <w:lang w:val="lv-LV" w:eastAsia="lv-LV"/>
        </w:rPr>
        <w:t>Iesniedzējs:</w:t>
      </w:r>
      <w:r w:rsidRPr="0027705E">
        <w:rPr>
          <w:color w:val="000000" w:themeColor="text1"/>
          <w:sz w:val="28"/>
          <w:szCs w:val="28"/>
          <w:lang w:val="lv-LV" w:eastAsia="lv-LV"/>
        </w:rPr>
        <w:tab/>
        <w:t>Veselības ministrs</w:t>
      </w:r>
      <w:r w:rsidRPr="0027705E">
        <w:rPr>
          <w:color w:val="000000" w:themeColor="text1"/>
          <w:sz w:val="28"/>
          <w:szCs w:val="28"/>
          <w:lang w:val="lv-LV" w:eastAsia="lv-LV"/>
        </w:rPr>
        <w:tab/>
      </w:r>
      <w:r w:rsidRPr="0027705E">
        <w:rPr>
          <w:color w:val="000000" w:themeColor="text1"/>
          <w:sz w:val="28"/>
          <w:szCs w:val="28"/>
          <w:lang w:val="lv-LV" w:eastAsia="lv-LV"/>
        </w:rPr>
        <w:tab/>
      </w:r>
      <w:r w:rsidRPr="0027705E">
        <w:rPr>
          <w:color w:val="000000" w:themeColor="text1"/>
          <w:sz w:val="28"/>
          <w:szCs w:val="28"/>
          <w:lang w:val="lv-LV" w:eastAsia="lv-LV"/>
        </w:rPr>
        <w:tab/>
      </w:r>
      <w:r w:rsidRPr="0027705E">
        <w:rPr>
          <w:color w:val="000000" w:themeColor="text1"/>
          <w:sz w:val="28"/>
          <w:szCs w:val="28"/>
          <w:lang w:val="lv-LV" w:eastAsia="lv-LV"/>
        </w:rPr>
        <w:tab/>
      </w:r>
      <w:r w:rsidRPr="0027705E">
        <w:rPr>
          <w:color w:val="000000" w:themeColor="text1"/>
          <w:sz w:val="28"/>
          <w:szCs w:val="28"/>
          <w:lang w:val="lv-LV" w:eastAsia="lv-LV"/>
        </w:rPr>
        <w:tab/>
      </w:r>
      <w:r w:rsidRPr="0027705E">
        <w:rPr>
          <w:color w:val="000000" w:themeColor="text1"/>
          <w:sz w:val="28"/>
          <w:szCs w:val="28"/>
          <w:lang w:val="lv-LV" w:eastAsia="lv-LV"/>
        </w:rPr>
        <w:tab/>
      </w:r>
      <w:r>
        <w:rPr>
          <w:color w:val="000000" w:themeColor="text1"/>
          <w:sz w:val="28"/>
          <w:szCs w:val="28"/>
          <w:lang w:val="lv-LV" w:eastAsia="lv-LV"/>
        </w:rPr>
        <w:tab/>
      </w:r>
      <w:r w:rsidR="00794820">
        <w:rPr>
          <w:color w:val="000000" w:themeColor="text1"/>
          <w:sz w:val="28"/>
          <w:szCs w:val="28"/>
          <w:lang w:val="lv-LV" w:eastAsia="lv-LV"/>
        </w:rPr>
        <w:t xml:space="preserve">  </w:t>
      </w:r>
      <w:proofErr w:type="spellStart"/>
      <w:r w:rsidRPr="0027705E">
        <w:rPr>
          <w:color w:val="000000" w:themeColor="text1"/>
          <w:sz w:val="28"/>
          <w:szCs w:val="28"/>
          <w:lang w:val="lv-LV" w:eastAsia="lv-LV"/>
        </w:rPr>
        <w:t>G.Belēvičs</w:t>
      </w:r>
      <w:proofErr w:type="spellEnd"/>
    </w:p>
    <w:p w:rsidR="0027705E" w:rsidRPr="0027705E" w:rsidRDefault="0027705E" w:rsidP="0027705E">
      <w:pPr>
        <w:rPr>
          <w:color w:val="000000" w:themeColor="text1"/>
          <w:sz w:val="28"/>
          <w:szCs w:val="28"/>
          <w:lang w:val="lv-LV" w:eastAsia="lv-LV"/>
        </w:rPr>
      </w:pPr>
    </w:p>
    <w:p w:rsidR="0027705E" w:rsidRPr="0027705E" w:rsidRDefault="0027705E" w:rsidP="0027705E">
      <w:pPr>
        <w:rPr>
          <w:color w:val="000000" w:themeColor="text1"/>
          <w:sz w:val="28"/>
          <w:szCs w:val="28"/>
          <w:lang w:val="lv-LV" w:eastAsia="lv-LV"/>
        </w:rPr>
      </w:pPr>
    </w:p>
    <w:p w:rsidR="0027705E" w:rsidRPr="0027705E" w:rsidRDefault="0027705E" w:rsidP="0027705E">
      <w:pPr>
        <w:rPr>
          <w:color w:val="000000" w:themeColor="text1"/>
          <w:sz w:val="28"/>
          <w:szCs w:val="28"/>
          <w:lang w:val="lv-LV" w:eastAsia="lv-LV"/>
        </w:rPr>
      </w:pPr>
      <w:r w:rsidRPr="0027705E">
        <w:rPr>
          <w:color w:val="000000" w:themeColor="text1"/>
          <w:sz w:val="28"/>
          <w:szCs w:val="28"/>
          <w:lang w:val="lv-LV" w:eastAsia="lv-LV"/>
        </w:rPr>
        <w:t>Vīza:</w:t>
      </w:r>
      <w:r w:rsidRPr="0027705E">
        <w:rPr>
          <w:color w:val="000000" w:themeColor="text1"/>
          <w:sz w:val="28"/>
          <w:szCs w:val="28"/>
          <w:lang w:val="lv-LV" w:eastAsia="lv-LV"/>
        </w:rPr>
        <w:tab/>
        <w:t>Valsts sekretāre</w:t>
      </w:r>
      <w:r w:rsidRPr="0027705E">
        <w:rPr>
          <w:color w:val="000000" w:themeColor="text1"/>
          <w:sz w:val="28"/>
          <w:szCs w:val="28"/>
          <w:lang w:val="lv-LV" w:eastAsia="lv-LV"/>
        </w:rPr>
        <w:tab/>
      </w:r>
      <w:r w:rsidRPr="0027705E">
        <w:rPr>
          <w:color w:val="000000" w:themeColor="text1"/>
          <w:sz w:val="28"/>
          <w:szCs w:val="28"/>
          <w:lang w:val="lv-LV" w:eastAsia="lv-LV"/>
        </w:rPr>
        <w:tab/>
      </w:r>
      <w:r w:rsidRPr="0027705E">
        <w:rPr>
          <w:color w:val="000000" w:themeColor="text1"/>
          <w:sz w:val="28"/>
          <w:szCs w:val="28"/>
          <w:lang w:val="lv-LV" w:eastAsia="lv-LV"/>
        </w:rPr>
        <w:tab/>
      </w:r>
      <w:r w:rsidRPr="0027705E">
        <w:rPr>
          <w:color w:val="000000" w:themeColor="text1"/>
          <w:sz w:val="28"/>
          <w:szCs w:val="28"/>
          <w:lang w:val="lv-LV" w:eastAsia="lv-LV"/>
        </w:rPr>
        <w:tab/>
      </w:r>
      <w:r w:rsidRPr="0027705E">
        <w:rPr>
          <w:color w:val="000000" w:themeColor="text1"/>
          <w:sz w:val="28"/>
          <w:szCs w:val="28"/>
          <w:lang w:val="lv-LV" w:eastAsia="lv-LV"/>
        </w:rPr>
        <w:tab/>
      </w:r>
      <w:r w:rsidRPr="0027705E">
        <w:rPr>
          <w:color w:val="000000" w:themeColor="text1"/>
          <w:sz w:val="28"/>
          <w:szCs w:val="28"/>
          <w:lang w:val="lv-LV" w:eastAsia="lv-LV"/>
        </w:rPr>
        <w:tab/>
      </w:r>
      <w:r w:rsidRPr="0027705E">
        <w:rPr>
          <w:color w:val="000000" w:themeColor="text1"/>
          <w:sz w:val="28"/>
          <w:szCs w:val="28"/>
          <w:lang w:val="lv-LV" w:eastAsia="lv-LV"/>
        </w:rPr>
        <w:tab/>
      </w:r>
      <w:r>
        <w:rPr>
          <w:color w:val="000000" w:themeColor="text1"/>
          <w:sz w:val="28"/>
          <w:szCs w:val="28"/>
          <w:lang w:val="lv-LV" w:eastAsia="lv-LV"/>
        </w:rPr>
        <w:tab/>
      </w:r>
      <w:r w:rsidRPr="0027705E">
        <w:rPr>
          <w:color w:val="000000" w:themeColor="text1"/>
          <w:sz w:val="28"/>
          <w:szCs w:val="28"/>
          <w:lang w:val="lv-LV" w:eastAsia="lv-LV"/>
        </w:rPr>
        <w:t xml:space="preserve">   S.Zvidriņa</w:t>
      </w:r>
    </w:p>
    <w:p w:rsidR="0027705E" w:rsidRPr="0027705E" w:rsidRDefault="0027705E" w:rsidP="0027705E">
      <w:pPr>
        <w:jc w:val="both"/>
        <w:rPr>
          <w:rFonts w:eastAsia="Calibri"/>
          <w:iCs/>
          <w:color w:val="000000" w:themeColor="text1"/>
          <w:lang w:val="lv-LV"/>
        </w:rPr>
      </w:pPr>
      <w:r>
        <w:rPr>
          <w:rFonts w:eastAsia="Calibri"/>
          <w:iCs/>
          <w:color w:val="000000" w:themeColor="text1"/>
          <w:lang w:val="lv-LV"/>
        </w:rPr>
        <w:tab/>
      </w:r>
    </w:p>
    <w:p w:rsidR="0027705E" w:rsidRPr="00754BD0" w:rsidRDefault="0027705E" w:rsidP="00754BD0">
      <w:pPr>
        <w:pStyle w:val="BodyText2"/>
        <w:tabs>
          <w:tab w:val="left" w:pos="7230"/>
        </w:tabs>
        <w:jc w:val="left"/>
        <w:rPr>
          <w:szCs w:val="28"/>
        </w:rPr>
      </w:pPr>
    </w:p>
    <w:p w:rsidR="00754BD0" w:rsidRPr="00293B78" w:rsidRDefault="00754BD0" w:rsidP="00754BD0">
      <w:pPr>
        <w:rPr>
          <w:i/>
          <w:sz w:val="20"/>
          <w:szCs w:val="20"/>
          <w:lang w:val="lv-LV"/>
        </w:rPr>
      </w:pPr>
    </w:p>
    <w:p w:rsidR="00576AB8" w:rsidRPr="00794820" w:rsidRDefault="00794820" w:rsidP="00C77177">
      <w:pPr>
        <w:pStyle w:val="naisf"/>
      </w:pPr>
      <w:r w:rsidRPr="00794820">
        <w:t>06</w:t>
      </w:r>
      <w:r w:rsidR="00576AB8" w:rsidRPr="00794820">
        <w:t>.11.2015 1</w:t>
      </w:r>
      <w:r w:rsidR="004B04CF">
        <w:t>5</w:t>
      </w:r>
      <w:r w:rsidR="00576AB8" w:rsidRPr="00794820">
        <w:t>:</w:t>
      </w:r>
      <w:r w:rsidR="004B04CF">
        <w:t>53</w:t>
      </w:r>
    </w:p>
    <w:p w:rsidR="00C77177" w:rsidRPr="00794820" w:rsidRDefault="00576AB8" w:rsidP="00C77177">
      <w:pPr>
        <w:pStyle w:val="naisf"/>
      </w:pPr>
      <w:r w:rsidRPr="00794820">
        <w:t>85</w:t>
      </w:r>
    </w:p>
    <w:p w:rsidR="00AB4F49" w:rsidRPr="00794820" w:rsidRDefault="00AB4F49" w:rsidP="00C77177">
      <w:pPr>
        <w:pStyle w:val="naisf"/>
      </w:pPr>
      <w:r w:rsidRPr="00794820">
        <w:t>L.Boltāne</w:t>
      </w:r>
    </w:p>
    <w:p w:rsidR="00AB4F49" w:rsidRPr="00794820" w:rsidRDefault="00AB4F49" w:rsidP="00C77177">
      <w:pPr>
        <w:pStyle w:val="naisf"/>
      </w:pPr>
      <w:r w:rsidRPr="00794820">
        <w:t xml:space="preserve">67876154, </w:t>
      </w:r>
      <w:hyperlink r:id="rId7" w:history="1">
        <w:r w:rsidR="00794820" w:rsidRPr="00794820">
          <w:rPr>
            <w:rStyle w:val="Hyperlink"/>
          </w:rPr>
          <w:t>laura.boltane@vm.gov.lv</w:t>
        </w:r>
      </w:hyperlink>
      <w:r w:rsidRPr="00794820">
        <w:t xml:space="preserve"> </w:t>
      </w:r>
    </w:p>
    <w:p w:rsidR="00C77177" w:rsidRPr="00794820" w:rsidRDefault="00CD1786" w:rsidP="00C77177">
      <w:pPr>
        <w:jc w:val="both"/>
        <w:rPr>
          <w:color w:val="000000"/>
          <w:sz w:val="20"/>
          <w:szCs w:val="20"/>
        </w:rPr>
      </w:pPr>
      <w:proofErr w:type="spellStart"/>
      <w:r w:rsidRPr="00794820">
        <w:rPr>
          <w:color w:val="000000"/>
          <w:sz w:val="20"/>
          <w:szCs w:val="20"/>
        </w:rPr>
        <w:t>D.Brante</w:t>
      </w:r>
      <w:proofErr w:type="spellEnd"/>
    </w:p>
    <w:p w:rsidR="001D0DE0" w:rsidRPr="00794820" w:rsidRDefault="00C77177" w:rsidP="002E6F42">
      <w:pPr>
        <w:jc w:val="both"/>
        <w:rPr>
          <w:sz w:val="20"/>
          <w:szCs w:val="20"/>
        </w:rPr>
      </w:pPr>
      <w:r w:rsidRPr="00794820">
        <w:rPr>
          <w:color w:val="000000"/>
          <w:sz w:val="20"/>
          <w:szCs w:val="20"/>
        </w:rPr>
        <w:t>67876</w:t>
      </w:r>
      <w:r w:rsidR="00CD1786" w:rsidRPr="00794820">
        <w:rPr>
          <w:color w:val="000000"/>
          <w:sz w:val="20"/>
          <w:szCs w:val="20"/>
        </w:rPr>
        <w:t>083</w:t>
      </w:r>
      <w:r w:rsidRPr="00794820">
        <w:rPr>
          <w:color w:val="000000"/>
          <w:sz w:val="20"/>
          <w:szCs w:val="20"/>
        </w:rPr>
        <w:t xml:space="preserve">, </w:t>
      </w:r>
      <w:hyperlink r:id="rId8" w:history="1">
        <w:r w:rsidR="00CD1786" w:rsidRPr="00794820">
          <w:rPr>
            <w:rStyle w:val="Hyperlink"/>
            <w:sz w:val="20"/>
            <w:szCs w:val="20"/>
          </w:rPr>
          <w:t>daina.brante@vm.gov.lv</w:t>
        </w:r>
      </w:hyperlink>
    </w:p>
    <w:sectPr w:rsidR="001D0DE0" w:rsidRPr="00794820" w:rsidSect="001D0DE0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117" w:rsidRDefault="00AE7117" w:rsidP="00754BD0">
      <w:r>
        <w:separator/>
      </w:r>
    </w:p>
  </w:endnote>
  <w:endnote w:type="continuationSeparator" w:id="0">
    <w:p w:rsidR="00AE7117" w:rsidRDefault="00AE7117" w:rsidP="00754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17" w:rsidRDefault="00276DCA" w:rsidP="001D0DE0">
    <w:pPr>
      <w:pStyle w:val="BodyText"/>
      <w:jc w:val="both"/>
      <w:rPr>
        <w:b w:val="0"/>
        <w:sz w:val="20"/>
        <w:szCs w:val="20"/>
      </w:rPr>
    </w:pPr>
    <w:r w:rsidRPr="0076085B">
      <w:rPr>
        <w:b w:val="0"/>
        <w:sz w:val="20"/>
        <w:szCs w:val="20"/>
      </w:rPr>
      <w:fldChar w:fldCharType="begin"/>
    </w:r>
    <w:r w:rsidR="00AE7117" w:rsidRPr="0076085B">
      <w:rPr>
        <w:b w:val="0"/>
        <w:sz w:val="20"/>
        <w:szCs w:val="20"/>
      </w:rPr>
      <w:instrText xml:space="preserve"> FILENAME </w:instrText>
    </w:r>
    <w:r w:rsidRPr="0076085B">
      <w:rPr>
        <w:b w:val="0"/>
        <w:sz w:val="20"/>
        <w:szCs w:val="20"/>
      </w:rPr>
      <w:fldChar w:fldCharType="separate"/>
    </w:r>
    <w:r w:rsidR="00A15163">
      <w:rPr>
        <w:b w:val="0"/>
        <w:noProof/>
        <w:sz w:val="20"/>
        <w:szCs w:val="20"/>
      </w:rPr>
      <w:t>VMprot_061115_152</w:t>
    </w:r>
    <w:r w:rsidRPr="0076085B">
      <w:rPr>
        <w:b w:val="0"/>
        <w:sz w:val="20"/>
        <w:szCs w:val="20"/>
      </w:rPr>
      <w:fldChar w:fldCharType="end"/>
    </w:r>
    <w:r w:rsidR="00AE7117">
      <w:rPr>
        <w:b w:val="0"/>
        <w:sz w:val="20"/>
        <w:szCs w:val="20"/>
      </w:rPr>
      <w:t>;</w:t>
    </w:r>
    <w:r w:rsidR="00AE7117" w:rsidRPr="0076085B">
      <w:rPr>
        <w:b w:val="0"/>
        <w:sz w:val="20"/>
        <w:szCs w:val="20"/>
      </w:rPr>
      <w:t xml:space="preserve"> </w:t>
    </w:r>
    <w:r w:rsidR="00AE7117" w:rsidRPr="00726EBB">
      <w:rPr>
        <w:b w:val="0"/>
        <w:sz w:val="20"/>
        <w:szCs w:val="20"/>
      </w:rPr>
      <w:t>Ministru kabineta noteikumi “Noteikumi par Eiropas Savienības fondu darbības programmas “Izaugsme un nodarbinātība” 7.1.1. specifiskā atbalsta mērķa “Paaugstināt bezdarbnieku kvalifikāciju un prasmes atbilstoši darba tirgus pieprasījumam” īstenošanu”</w:t>
    </w:r>
  </w:p>
  <w:p w:rsidR="00AE7117" w:rsidRPr="00726EBB" w:rsidRDefault="00AE7117" w:rsidP="001D0DE0">
    <w:pPr>
      <w:pStyle w:val="BodyText"/>
      <w:jc w:val="both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17" w:rsidRPr="00754BD0" w:rsidRDefault="00276DCA" w:rsidP="001D0DE0">
    <w:pPr>
      <w:pStyle w:val="BodyText"/>
      <w:jc w:val="both"/>
      <w:rPr>
        <w:b w:val="0"/>
        <w:sz w:val="24"/>
      </w:rPr>
    </w:pPr>
    <w:r w:rsidRPr="0076085B">
      <w:rPr>
        <w:b w:val="0"/>
        <w:sz w:val="20"/>
        <w:szCs w:val="20"/>
      </w:rPr>
      <w:fldChar w:fldCharType="begin"/>
    </w:r>
    <w:r w:rsidR="00AE7117" w:rsidRPr="0076085B">
      <w:rPr>
        <w:b w:val="0"/>
        <w:sz w:val="20"/>
        <w:szCs w:val="20"/>
      </w:rPr>
      <w:instrText xml:space="preserve"> FILENAME </w:instrText>
    </w:r>
    <w:r w:rsidRPr="0076085B">
      <w:rPr>
        <w:b w:val="0"/>
        <w:sz w:val="20"/>
        <w:szCs w:val="20"/>
      </w:rPr>
      <w:fldChar w:fldCharType="separate"/>
    </w:r>
    <w:r w:rsidR="00A15163">
      <w:rPr>
        <w:b w:val="0"/>
        <w:noProof/>
        <w:sz w:val="20"/>
        <w:szCs w:val="20"/>
      </w:rPr>
      <w:t>VMprot_061115_152</w:t>
    </w:r>
    <w:r w:rsidRPr="0076085B">
      <w:rPr>
        <w:b w:val="0"/>
        <w:sz w:val="20"/>
        <w:szCs w:val="20"/>
      </w:rPr>
      <w:fldChar w:fldCharType="end"/>
    </w:r>
    <w:r w:rsidR="00AE7117" w:rsidRPr="0076085B">
      <w:rPr>
        <w:b w:val="0"/>
        <w:sz w:val="20"/>
        <w:szCs w:val="20"/>
      </w:rPr>
      <w:t xml:space="preserve">; </w:t>
    </w:r>
    <w:r w:rsidR="00AE7117" w:rsidRPr="00754BD0">
      <w:rPr>
        <w:b w:val="0"/>
        <w:sz w:val="20"/>
        <w:szCs w:val="20"/>
      </w:rPr>
      <w:t>Ministru kabineta noteikumi „</w:t>
    </w:r>
    <w:r w:rsidR="00AE7117" w:rsidRPr="00754BD0">
      <w:rPr>
        <w:b w:val="0"/>
        <w:color w:val="000000" w:themeColor="text1"/>
        <w:sz w:val="20"/>
        <w:szCs w:val="20"/>
      </w:rPr>
      <w:t>Grozījumi Ministru kabineta 2001.gada 3.aprīļa noteikumos Nr.152 „Darbnespējas lapu izsniegšanas kārtība””</w:t>
    </w:r>
  </w:p>
  <w:p w:rsidR="00AE7117" w:rsidRDefault="00AE7117" w:rsidP="001D0DE0">
    <w:pPr>
      <w:pStyle w:val="BodyText"/>
      <w:jc w:val="both"/>
      <w:rPr>
        <w:b w:val="0"/>
        <w:sz w:val="20"/>
        <w:szCs w:val="20"/>
      </w:rPr>
    </w:pPr>
  </w:p>
  <w:p w:rsidR="00AE7117" w:rsidRPr="0076085B" w:rsidRDefault="00AE7117" w:rsidP="001D0DE0">
    <w:pPr>
      <w:pStyle w:val="BodyText"/>
      <w:jc w:val="both"/>
      <w:rPr>
        <w:b w:val="0"/>
        <w:sz w:val="20"/>
        <w:szCs w:val="20"/>
      </w:rPr>
    </w:pPr>
  </w:p>
  <w:p w:rsidR="00AE7117" w:rsidRPr="00B00708" w:rsidRDefault="00AE7117" w:rsidP="001D0DE0">
    <w:pPr>
      <w:pStyle w:val="BodyTex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117" w:rsidRDefault="00AE7117" w:rsidP="00754BD0">
      <w:r>
        <w:separator/>
      </w:r>
    </w:p>
  </w:footnote>
  <w:footnote w:type="continuationSeparator" w:id="0">
    <w:p w:rsidR="00AE7117" w:rsidRDefault="00AE7117" w:rsidP="00754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17" w:rsidRDefault="00276DCA" w:rsidP="001D0D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71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117" w:rsidRDefault="00AE71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1362"/>
      <w:docPartObj>
        <w:docPartGallery w:val="Page Numbers (Top of Page)"/>
        <w:docPartUnique/>
      </w:docPartObj>
    </w:sdtPr>
    <w:sdtContent>
      <w:p w:rsidR="00AE7117" w:rsidRDefault="00276DCA">
        <w:pPr>
          <w:pStyle w:val="Header"/>
          <w:jc w:val="center"/>
        </w:pPr>
        <w:fldSimple w:instr=" PAGE   \* MERGEFORMAT ">
          <w:r w:rsidR="00AE7117">
            <w:rPr>
              <w:noProof/>
            </w:rPr>
            <w:t>2</w:t>
          </w:r>
        </w:fldSimple>
      </w:p>
    </w:sdtContent>
  </w:sdt>
  <w:p w:rsidR="00AE7117" w:rsidRPr="00420B7D" w:rsidRDefault="00AE7117" w:rsidP="001D0D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BD0"/>
    <w:rsid w:val="0003153D"/>
    <w:rsid w:val="00062C5E"/>
    <w:rsid w:val="000B557B"/>
    <w:rsid w:val="000B7469"/>
    <w:rsid w:val="000C1D09"/>
    <w:rsid w:val="000C7E1E"/>
    <w:rsid w:val="00123B58"/>
    <w:rsid w:val="001D0DE0"/>
    <w:rsid w:val="002721FE"/>
    <w:rsid w:val="00276DCA"/>
    <w:rsid w:val="0027705E"/>
    <w:rsid w:val="002E6F42"/>
    <w:rsid w:val="00305695"/>
    <w:rsid w:val="003547E9"/>
    <w:rsid w:val="003603AD"/>
    <w:rsid w:val="003B0DA7"/>
    <w:rsid w:val="00443498"/>
    <w:rsid w:val="004A56AB"/>
    <w:rsid w:val="004B04CF"/>
    <w:rsid w:val="004B0701"/>
    <w:rsid w:val="004D6254"/>
    <w:rsid w:val="004D7B8A"/>
    <w:rsid w:val="004E5BF0"/>
    <w:rsid w:val="00566B03"/>
    <w:rsid w:val="00576AB8"/>
    <w:rsid w:val="00645CD6"/>
    <w:rsid w:val="00730F29"/>
    <w:rsid w:val="007453E0"/>
    <w:rsid w:val="0074785E"/>
    <w:rsid w:val="00754BD0"/>
    <w:rsid w:val="0076356C"/>
    <w:rsid w:val="00765FF4"/>
    <w:rsid w:val="00794820"/>
    <w:rsid w:val="007D4B1B"/>
    <w:rsid w:val="0080362C"/>
    <w:rsid w:val="0085540B"/>
    <w:rsid w:val="008A45F9"/>
    <w:rsid w:val="008E24DD"/>
    <w:rsid w:val="00995DE1"/>
    <w:rsid w:val="009F1062"/>
    <w:rsid w:val="00A15163"/>
    <w:rsid w:val="00A50612"/>
    <w:rsid w:val="00A6698C"/>
    <w:rsid w:val="00A9585E"/>
    <w:rsid w:val="00A95B8F"/>
    <w:rsid w:val="00AB4F49"/>
    <w:rsid w:val="00AE7117"/>
    <w:rsid w:val="00B11D7B"/>
    <w:rsid w:val="00B2594B"/>
    <w:rsid w:val="00B31ABB"/>
    <w:rsid w:val="00B825A1"/>
    <w:rsid w:val="00B902C5"/>
    <w:rsid w:val="00BB1D04"/>
    <w:rsid w:val="00BD49B8"/>
    <w:rsid w:val="00C76E2F"/>
    <w:rsid w:val="00C77177"/>
    <w:rsid w:val="00CD1786"/>
    <w:rsid w:val="00D70BF1"/>
    <w:rsid w:val="00E201ED"/>
    <w:rsid w:val="00E55A75"/>
    <w:rsid w:val="00F05C49"/>
    <w:rsid w:val="00F4361F"/>
    <w:rsid w:val="00FB06AE"/>
    <w:rsid w:val="00FF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4BD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754BD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754BD0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754BD0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754B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B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54B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54BD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54BD0"/>
  </w:style>
  <w:style w:type="character" w:styleId="Hyperlink">
    <w:name w:val="Hyperlink"/>
    <w:uiPriority w:val="99"/>
    <w:unhideWhenUsed/>
    <w:rsid w:val="00754BD0"/>
    <w:rPr>
      <w:color w:val="0000FF"/>
      <w:u w:val="single"/>
    </w:rPr>
  </w:style>
  <w:style w:type="paragraph" w:customStyle="1" w:styleId="Iestade">
    <w:name w:val="Iestade"/>
    <w:basedOn w:val="Heading1"/>
    <w:autoRedefine/>
    <w:rsid w:val="00C76E2F"/>
    <w:pPr>
      <w:keepLines w:val="0"/>
      <w:spacing w:before="0" w:after="120"/>
      <w:jc w:val="center"/>
    </w:pPr>
    <w:rPr>
      <w:rFonts w:ascii="Times New Roman" w:eastAsia="Times New Roman" w:hAnsi="Times New Roman" w:cs="Times New Roman"/>
      <w:bCs w:val="0"/>
      <w:color w:val="auto"/>
      <w:sz w:val="32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C76E2F"/>
    <w:pPr>
      <w:ind w:left="720"/>
      <w:contextualSpacing/>
    </w:pPr>
    <w:rPr>
      <w:sz w:val="28"/>
      <w:szCs w:val="20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C76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naisf">
    <w:name w:val="naisf"/>
    <w:basedOn w:val="Normal"/>
    <w:rsid w:val="00C77177"/>
    <w:pPr>
      <w:tabs>
        <w:tab w:val="left" w:pos="720"/>
      </w:tabs>
      <w:jc w:val="both"/>
    </w:pPr>
    <w:rPr>
      <w:color w:val="000000"/>
      <w:sz w:val="20"/>
      <w:szCs w:val="20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a.brante@vm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a.boltane@v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noteikumi „Grozījumi Ministru kabineta 2001.gada 3.aprīļa noteikumos Nr.152 „Darbnespējas lapu izsniegšanas kārtība””</vt:lpstr>
      <vt:lpstr>Ministru kabineta noteikumi „Grozījumi Ministru kabineta 2001.gada 3.aprīļa noteikumos Nr.152 „Darbnespējas lapu izsniegšanas kārtība””</vt:lpstr>
    </vt:vector>
  </TitlesOfParts>
  <Company>Veselības ministrija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„Grozījumi Ministru kabineta 2001.gada 3.aprīļa noteikumos Nr.152 „Darbnespējas lapu izsniegšanas kārtība””</dc:title>
  <dc:subject>MK sēdes protokollēmums</dc:subject>
  <dc:creator>Laura Boltāne</dc:creator>
  <dc:description>laura.boltane@vm.gov.lv, 67876154
daina.brante@vm.gov.lv, 67876083</dc:description>
  <cp:lastModifiedBy>lboltane</cp:lastModifiedBy>
  <cp:revision>9</cp:revision>
  <dcterms:created xsi:type="dcterms:W3CDTF">2015-11-03T13:45:00Z</dcterms:created>
  <dcterms:modified xsi:type="dcterms:W3CDTF">2015-11-06T13:53:00Z</dcterms:modified>
</cp:coreProperties>
</file>